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F7045">
      <w:pPr>
        <w:spacing w:line="360" w:lineRule="auto"/>
        <w:jc w:val="center"/>
        <w:rPr>
          <w:rFonts w:ascii="宋体" w:hAnsi="宋体" w:cs="宋体"/>
          <w:b/>
          <w:color w:val="auto"/>
          <w:sz w:val="24"/>
          <w:highlight w:val="none"/>
        </w:rPr>
      </w:pPr>
    </w:p>
    <w:p w14:paraId="3F4427FD">
      <w:pPr>
        <w:spacing w:line="360" w:lineRule="auto"/>
        <w:jc w:val="center"/>
        <w:rPr>
          <w:rFonts w:ascii="宋体" w:hAnsi="宋体" w:cs="宋体"/>
          <w:b/>
          <w:color w:val="auto"/>
          <w:sz w:val="24"/>
          <w:highlight w:val="none"/>
        </w:rPr>
      </w:pPr>
    </w:p>
    <w:p w14:paraId="0C8A4BB3">
      <w:pPr>
        <w:spacing w:line="360" w:lineRule="auto"/>
        <w:jc w:val="center"/>
        <w:rPr>
          <w:rFonts w:ascii="宋体" w:hAnsi="宋体" w:cs="宋体"/>
          <w:b/>
          <w:color w:val="auto"/>
          <w:sz w:val="44"/>
          <w:szCs w:val="44"/>
          <w:highlight w:val="none"/>
        </w:rPr>
      </w:pPr>
    </w:p>
    <w:p w14:paraId="7B12259F">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百丈幼儿园及其分园保安保洁</w:t>
      </w:r>
    </w:p>
    <w:p w14:paraId="5DD53B2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服务购买项目 </w:t>
      </w:r>
    </w:p>
    <w:p w14:paraId="5601DEB5">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62438D8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1670473">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：HZYHZFCG-2025-016</w:t>
      </w:r>
    </w:p>
    <w:p w14:paraId="7E155FFB">
      <w:pPr>
        <w:adjustRightInd/>
        <w:spacing w:line="360" w:lineRule="auto"/>
        <w:rPr>
          <w:rFonts w:ascii="宋体" w:hAnsi="宋体" w:cs="宋体"/>
          <w:color w:val="auto"/>
          <w:sz w:val="28"/>
          <w:szCs w:val="20"/>
          <w:highlight w:val="none"/>
        </w:rPr>
      </w:pPr>
    </w:p>
    <w:p w14:paraId="00FBB64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0FA6B4A">
      <w:pPr>
        <w:spacing w:line="360" w:lineRule="auto"/>
        <w:jc w:val="center"/>
        <w:rPr>
          <w:rFonts w:ascii="宋体" w:hAnsi="宋体" w:cs="宋体"/>
          <w:b/>
          <w:color w:val="auto"/>
          <w:sz w:val="44"/>
          <w:szCs w:val="44"/>
          <w:highlight w:val="none"/>
        </w:rPr>
      </w:pPr>
    </w:p>
    <w:p w14:paraId="4FED1CBD">
      <w:pPr>
        <w:spacing w:line="360" w:lineRule="auto"/>
        <w:jc w:val="center"/>
        <w:rPr>
          <w:rFonts w:ascii="宋体" w:hAnsi="宋体" w:cs="宋体"/>
          <w:color w:val="auto"/>
          <w:sz w:val="24"/>
          <w:highlight w:val="none"/>
        </w:rPr>
      </w:pPr>
    </w:p>
    <w:p w14:paraId="1FB1F6ED">
      <w:pPr>
        <w:spacing w:line="360" w:lineRule="auto"/>
        <w:jc w:val="center"/>
        <w:rPr>
          <w:rFonts w:ascii="宋体" w:hAnsi="宋体" w:cs="宋体"/>
          <w:color w:val="auto"/>
          <w:sz w:val="24"/>
          <w:highlight w:val="none"/>
        </w:rPr>
      </w:pPr>
    </w:p>
    <w:p w14:paraId="28177570">
      <w:pPr>
        <w:spacing w:line="360" w:lineRule="auto"/>
        <w:rPr>
          <w:rFonts w:ascii="宋体" w:hAnsi="宋体" w:cs="宋体"/>
          <w:color w:val="auto"/>
          <w:sz w:val="32"/>
          <w:szCs w:val="32"/>
          <w:highlight w:val="none"/>
        </w:rPr>
      </w:pPr>
    </w:p>
    <w:p w14:paraId="01E2A4F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杭州市余杭区百丈镇人民政府</w:t>
      </w:r>
    </w:p>
    <w:p w14:paraId="0929C3E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2299DC2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 xml:space="preserve">月 </w:t>
      </w:r>
    </w:p>
    <w:p w14:paraId="1C18D2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33129FA">
      <w:pPr>
        <w:pStyle w:val="319"/>
        <w:rPr>
          <w:color w:val="auto"/>
          <w:highlight w:val="none"/>
        </w:rPr>
      </w:pPr>
    </w:p>
    <w:p w14:paraId="6E21EC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38E11E2">
      <w:pPr>
        <w:spacing w:line="360" w:lineRule="auto"/>
        <w:rPr>
          <w:rFonts w:ascii="宋体" w:hAnsi="宋体" w:cs="宋体"/>
          <w:color w:val="auto"/>
          <w:sz w:val="32"/>
          <w:szCs w:val="32"/>
          <w:highlight w:val="none"/>
        </w:rPr>
      </w:pPr>
    </w:p>
    <w:p w14:paraId="6CFE27BD">
      <w:pPr>
        <w:spacing w:line="360" w:lineRule="auto"/>
        <w:rPr>
          <w:rFonts w:ascii="宋体" w:hAnsi="宋体" w:cs="宋体"/>
          <w:color w:val="auto"/>
          <w:sz w:val="32"/>
          <w:szCs w:val="32"/>
          <w:highlight w:val="none"/>
        </w:rPr>
      </w:pPr>
    </w:p>
    <w:p w14:paraId="08A8CC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9C102B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D2C947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610F5C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22C80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D1252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960239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D524EBD">
      <w:pPr>
        <w:spacing w:line="360" w:lineRule="auto"/>
        <w:ind w:firstLine="549" w:firstLineChars="229"/>
        <w:rPr>
          <w:rFonts w:ascii="宋体" w:hAnsi="宋体" w:cs="宋体"/>
          <w:color w:val="auto"/>
          <w:sz w:val="24"/>
          <w:highlight w:val="none"/>
        </w:rPr>
      </w:pPr>
    </w:p>
    <w:p w14:paraId="2B9ACA5F">
      <w:pPr>
        <w:spacing w:line="360" w:lineRule="auto"/>
        <w:ind w:firstLine="549" w:firstLineChars="229"/>
        <w:rPr>
          <w:rFonts w:ascii="宋体" w:hAnsi="宋体" w:cs="宋体"/>
          <w:color w:val="auto"/>
          <w:sz w:val="24"/>
          <w:highlight w:val="none"/>
        </w:rPr>
      </w:pPr>
    </w:p>
    <w:p w14:paraId="425F0293">
      <w:pPr>
        <w:spacing w:line="360" w:lineRule="auto"/>
        <w:ind w:firstLine="549" w:firstLineChars="229"/>
        <w:rPr>
          <w:rFonts w:ascii="宋体" w:hAnsi="宋体" w:cs="宋体"/>
          <w:color w:val="auto"/>
          <w:sz w:val="24"/>
          <w:highlight w:val="none"/>
        </w:rPr>
      </w:pPr>
    </w:p>
    <w:p w14:paraId="08C64D74">
      <w:pPr>
        <w:spacing w:line="360" w:lineRule="auto"/>
        <w:ind w:firstLine="549" w:firstLineChars="229"/>
        <w:rPr>
          <w:rFonts w:ascii="宋体" w:hAnsi="宋体" w:cs="宋体"/>
          <w:color w:val="auto"/>
          <w:sz w:val="24"/>
          <w:highlight w:val="none"/>
        </w:rPr>
      </w:pPr>
    </w:p>
    <w:p w14:paraId="21B5C407">
      <w:pPr>
        <w:spacing w:line="360" w:lineRule="auto"/>
        <w:ind w:firstLine="549" w:firstLineChars="229"/>
        <w:rPr>
          <w:rFonts w:ascii="宋体" w:hAnsi="宋体" w:cs="宋体"/>
          <w:color w:val="auto"/>
          <w:sz w:val="24"/>
          <w:highlight w:val="none"/>
        </w:rPr>
      </w:pPr>
    </w:p>
    <w:p w14:paraId="69F99AAA">
      <w:pPr>
        <w:spacing w:line="360" w:lineRule="auto"/>
        <w:ind w:firstLine="549" w:firstLineChars="229"/>
        <w:rPr>
          <w:rFonts w:ascii="宋体" w:hAnsi="宋体" w:cs="宋体"/>
          <w:color w:val="auto"/>
          <w:sz w:val="24"/>
          <w:highlight w:val="none"/>
        </w:rPr>
      </w:pPr>
    </w:p>
    <w:p w14:paraId="02828EDB">
      <w:pPr>
        <w:spacing w:line="360" w:lineRule="auto"/>
        <w:ind w:firstLine="549" w:firstLineChars="229"/>
        <w:rPr>
          <w:rFonts w:ascii="宋体" w:hAnsi="宋体" w:cs="宋体"/>
          <w:color w:val="auto"/>
          <w:sz w:val="24"/>
          <w:highlight w:val="none"/>
        </w:rPr>
      </w:pPr>
    </w:p>
    <w:p w14:paraId="4ABB0A13">
      <w:pPr>
        <w:spacing w:line="360" w:lineRule="auto"/>
        <w:ind w:firstLine="549" w:firstLineChars="229"/>
        <w:rPr>
          <w:rFonts w:ascii="宋体" w:hAnsi="宋体" w:cs="宋体"/>
          <w:color w:val="auto"/>
          <w:sz w:val="24"/>
          <w:highlight w:val="none"/>
        </w:rPr>
      </w:pPr>
    </w:p>
    <w:p w14:paraId="0F78C96E">
      <w:pPr>
        <w:spacing w:line="360" w:lineRule="auto"/>
        <w:ind w:firstLine="549" w:firstLineChars="229"/>
        <w:rPr>
          <w:rFonts w:ascii="宋体" w:hAnsi="宋体" w:cs="宋体"/>
          <w:color w:val="auto"/>
          <w:sz w:val="24"/>
          <w:highlight w:val="none"/>
        </w:rPr>
      </w:pPr>
    </w:p>
    <w:p w14:paraId="0D99A40D">
      <w:pPr>
        <w:spacing w:line="360" w:lineRule="auto"/>
        <w:ind w:firstLine="549" w:firstLineChars="229"/>
        <w:rPr>
          <w:rFonts w:ascii="宋体" w:hAnsi="宋体" w:cs="宋体"/>
          <w:color w:val="auto"/>
          <w:sz w:val="24"/>
          <w:highlight w:val="none"/>
        </w:rPr>
      </w:pPr>
    </w:p>
    <w:p w14:paraId="50EB0111">
      <w:pPr>
        <w:spacing w:line="360" w:lineRule="auto"/>
        <w:ind w:firstLine="549" w:firstLineChars="229"/>
        <w:rPr>
          <w:rFonts w:ascii="宋体" w:hAnsi="宋体" w:cs="宋体"/>
          <w:color w:val="auto"/>
          <w:sz w:val="24"/>
          <w:highlight w:val="none"/>
        </w:rPr>
      </w:pPr>
    </w:p>
    <w:p w14:paraId="7C75B940">
      <w:pPr>
        <w:spacing w:line="360" w:lineRule="auto"/>
        <w:ind w:firstLine="549" w:firstLineChars="229"/>
        <w:rPr>
          <w:rFonts w:ascii="宋体" w:hAnsi="宋体" w:cs="宋体"/>
          <w:color w:val="auto"/>
          <w:sz w:val="24"/>
          <w:highlight w:val="none"/>
        </w:rPr>
      </w:pPr>
    </w:p>
    <w:p w14:paraId="1B900A39">
      <w:pPr>
        <w:spacing w:line="360" w:lineRule="auto"/>
        <w:rPr>
          <w:rFonts w:ascii="宋体" w:hAnsi="宋体" w:cs="宋体"/>
          <w:color w:val="auto"/>
          <w:sz w:val="24"/>
          <w:highlight w:val="none"/>
        </w:rPr>
      </w:pPr>
    </w:p>
    <w:p w14:paraId="0F6FD43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43734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0445C6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百丈幼儿园及其分园保安保洁服务购买项目 </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b/>
          <w:bCs/>
          <w:color w:val="auto"/>
          <w:kern w:val="2"/>
          <w:sz w:val="24"/>
          <w:szCs w:val="24"/>
          <w:highlight w:val="none"/>
          <w:u w:val="single" w:color="auto"/>
          <w:lang w:eastAsia="zh-CN"/>
        </w:rPr>
        <w:t>2025年3月13日9点30分00秒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EC0AF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93FD6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HZYHZFCG-2025-016</w:t>
      </w:r>
    </w:p>
    <w:p w14:paraId="6ABBB9BA">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 xml:space="preserve">百丈幼儿园及其分园保安保洁服务购买项目 </w:t>
      </w:r>
    </w:p>
    <w:p w14:paraId="7E5E28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Times New Roman" w:hAnsi="Times New Roman" w:eastAsia="宋体" w:cs="Times New Roman"/>
          <w:b/>
          <w:color w:val="auto"/>
          <w:sz w:val="24"/>
          <w:szCs w:val="24"/>
          <w:highlight w:val="none"/>
          <w:lang w:val="en-US" w:eastAsia="zh-CN"/>
        </w:rPr>
        <w:t>678400</w:t>
      </w:r>
      <w:r>
        <w:rPr>
          <w:rFonts w:ascii="宋体" w:hAnsi="宋体" w:cs="宋体"/>
          <w:color w:val="auto"/>
          <w:sz w:val="24"/>
          <w:highlight w:val="none"/>
        </w:rPr>
        <w:t xml:space="preserve">  </w:t>
      </w:r>
    </w:p>
    <w:p w14:paraId="032725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50917AAE">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本项目主要内容包括保洁服务、安保服务、消控服务、绿化服务、弱电维护、设施设备维护、应急管理以及采购人交办的其他工作。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27FC359">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color w:val="auto"/>
          <w:sz w:val="24"/>
          <w:szCs w:val="24"/>
          <w:highlight w:val="none"/>
          <w:lang w:eastAsia="zh-CN"/>
        </w:rPr>
        <w:t>自合同签订生效之日起一年。</w:t>
      </w:r>
      <w:r>
        <w:rPr>
          <w:rFonts w:ascii="宋体" w:hAnsi="宋体" w:cs="宋体"/>
          <w:color w:val="auto"/>
          <w:highlight w:val="none"/>
        </w:rPr>
        <w:t xml:space="preserve">  </w:t>
      </w:r>
    </w:p>
    <w:p w14:paraId="3270B5A1">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0328828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2BDF41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113E4EBC">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3609D7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2FD67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F249082">
      <w:pPr>
        <w:spacing w:line="360" w:lineRule="auto"/>
        <w:ind w:firstLine="480" w:firstLineChars="200"/>
        <w:rPr>
          <w:rFonts w:ascii="宋体" w:hAnsi="宋体" w:cs="宋体"/>
          <w:color w:val="auto"/>
          <w:sz w:val="24"/>
          <w:highlight w:val="none"/>
        </w:rPr>
      </w:pPr>
      <w:r>
        <w:rPr>
          <w:rFonts w:hint="eastAsia" w:ascii="Times New Roman" w:hAnsi="Times New Roman" w:eastAsia="宋体" w:cs="Times New Roman"/>
          <w:color w:val="auto"/>
          <w:kern w:val="0"/>
          <w:sz w:val="24"/>
          <w:szCs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7A94B26">
      <w:pPr>
        <w:spacing w:line="360" w:lineRule="auto"/>
        <w:ind w:firstLine="897" w:firstLineChars="374"/>
        <w:rPr>
          <w:rFonts w:ascii="宋体" w:hAnsi="宋体" w:cs="宋体"/>
          <w:color w:val="auto"/>
          <w:sz w:val="24"/>
          <w:highlight w:val="none"/>
        </w:rPr>
      </w:pPr>
      <w:r>
        <w:rPr>
          <w:rFonts w:hint="eastAsia" w:ascii="Times New Roman" w:hAnsi="Times New Roman" w:eastAsia="宋体" w:cs="Times New Roman"/>
          <w:color w:val="auto"/>
          <w:kern w:val="0"/>
          <w:sz w:val="24"/>
          <w:szCs w:val="24"/>
          <w:highlight w:val="none"/>
        </w:rPr>
        <w:sym w:font="Wingdings" w:char="F0FE"/>
      </w:r>
      <w:r>
        <w:rPr>
          <w:rFonts w:hint="eastAsia" w:ascii="宋体" w:hAnsi="宋体" w:cs="宋体"/>
          <w:color w:val="auto"/>
          <w:sz w:val="24"/>
          <w:highlight w:val="none"/>
        </w:rPr>
        <w:t>服务全部由符合政策要求的中小微企业承接，提供中小企业声明函；</w:t>
      </w:r>
    </w:p>
    <w:p w14:paraId="13F1F654">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1E36DE98">
      <w:pPr>
        <w:spacing w:line="360" w:lineRule="auto"/>
        <w:rPr>
          <w:rFonts w:ascii="宋体" w:hAnsi="宋体" w:cs="宋体"/>
          <w:color w:val="auto"/>
          <w:highlight w:val="none"/>
        </w:rPr>
      </w:pPr>
    </w:p>
    <w:p w14:paraId="0134408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62562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ABC3C72">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7D6FF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3BC505F3">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A45DC7">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D623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741CD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2025年3月13日</w:t>
      </w:r>
      <w:r>
        <w:rPr>
          <w:rFonts w:hint="eastAsia" w:ascii="宋体" w:hAnsi="宋体" w:cs="宋体"/>
          <w:color w:val="auto"/>
          <w:sz w:val="24"/>
          <w:highlight w:val="none"/>
        </w:rPr>
        <w:t>，每天上午00:00至12:00 ，下午12:00至23:59（北京时间，线上获取法定节假日均可，线下获取文件法定节假日除外）</w:t>
      </w:r>
    </w:p>
    <w:p w14:paraId="24252C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05151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36F6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479558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8B058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lang w:eastAsia="zh-CN"/>
        </w:rPr>
        <w:t>2025年3月13日9点30分00秒</w:t>
      </w:r>
      <w:r>
        <w:rPr>
          <w:rFonts w:hint="eastAsia" w:ascii="宋体" w:hAnsi="宋体" w:cs="宋体"/>
          <w:color w:val="auto"/>
          <w:sz w:val="24"/>
          <w:highlight w:val="none"/>
        </w:rPr>
        <w:t>（北京时间）</w:t>
      </w:r>
    </w:p>
    <w:p w14:paraId="332849F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D70D72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2025年3月13日9点30分00秒</w:t>
      </w:r>
      <w:r>
        <w:rPr>
          <w:rFonts w:hint="eastAsia" w:ascii="宋体" w:hAnsi="宋体" w:cs="宋体"/>
          <w:color w:val="auto"/>
          <w:sz w:val="24"/>
          <w:highlight w:val="none"/>
        </w:rPr>
        <w:t>（北京时间）</w:t>
      </w:r>
    </w:p>
    <w:p w14:paraId="1C52D1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D8103F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D0128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390C7D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0EE98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67CA8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w:t>
      </w:r>
      <w:r>
        <w:rPr>
          <w:rFonts w:hint="eastAsia" w:ascii="宋体" w:hAnsi="宋体" w:cs="宋体"/>
          <w:color w:val="auto"/>
          <w:sz w:val="24"/>
          <w:highlight w:val="none"/>
          <w:lang w:val="en-US" w:eastAsia="zh-CN"/>
        </w:rPr>
        <w:t>务</w:t>
      </w:r>
      <w:r>
        <w:rPr>
          <w:rFonts w:hint="eastAsia" w:ascii="宋体" w:hAnsi="宋体" w:cs="宋体"/>
          <w:color w:val="auto"/>
          <w:sz w:val="24"/>
          <w:highlight w:val="none"/>
        </w:rPr>
        <w:t>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07CE8B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3F1C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2FEF6E4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B33AB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F90D3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杭州市余杭区百丈镇人民政府</w:t>
      </w:r>
      <w:r>
        <w:rPr>
          <w:rFonts w:hint="eastAsia" w:ascii="宋体" w:hAnsi="宋体" w:cs="宋体"/>
          <w:color w:val="auto"/>
          <w:sz w:val="24"/>
          <w:highlight w:val="none"/>
        </w:rPr>
        <w:t xml:space="preserve"> </w:t>
      </w:r>
    </w:p>
    <w:p w14:paraId="60502F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Times New Roman" w:hAnsi="Times New Roman" w:eastAsia="宋体" w:cs="Times New Roman"/>
          <w:color w:val="auto"/>
          <w:sz w:val="24"/>
          <w:szCs w:val="24"/>
          <w:highlight w:val="none"/>
          <w:lang w:eastAsia="zh-CN"/>
        </w:rPr>
        <w:t>杭州市余杭区百丈镇竹城路213号</w:t>
      </w:r>
      <w:r>
        <w:rPr>
          <w:rFonts w:hint="eastAsia" w:ascii="Times New Roman" w:hAnsi="Times New Roman" w:eastAsia="宋体" w:cs="Times New Roman"/>
          <w:color w:val="auto"/>
          <w:sz w:val="24"/>
          <w:szCs w:val="24"/>
          <w:highlight w:val="none"/>
        </w:rPr>
        <w:t xml:space="preserve"> </w:t>
      </w:r>
      <w:r>
        <w:rPr>
          <w:rFonts w:hint="eastAsia" w:ascii="宋体" w:hAnsi="宋体" w:cs="宋体"/>
          <w:color w:val="auto"/>
          <w:sz w:val="24"/>
          <w:highlight w:val="none"/>
        </w:rPr>
        <w:t xml:space="preserve">  </w:t>
      </w:r>
    </w:p>
    <w:p w14:paraId="6BFC20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cs="Times New Roman"/>
          <w:color w:val="auto"/>
          <w:sz w:val="24"/>
          <w:szCs w:val="24"/>
          <w:highlight w:val="none"/>
          <w:lang w:val="en-US" w:eastAsia="zh-CN"/>
        </w:rPr>
        <w:t>/</w:t>
      </w:r>
      <w:r>
        <w:rPr>
          <w:rFonts w:hint="eastAsia" w:ascii="宋体" w:hAnsi="宋体" w:cs="宋体"/>
          <w:color w:val="auto"/>
          <w:sz w:val="24"/>
          <w:highlight w:val="none"/>
        </w:rPr>
        <w:t xml:space="preserve">  </w:t>
      </w:r>
    </w:p>
    <w:p w14:paraId="18BB93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imes New Roman" w:hAnsi="Times New Roman" w:eastAsia="宋体" w:cs="Times New Roman"/>
          <w:color w:val="auto"/>
          <w:sz w:val="24"/>
          <w:szCs w:val="24"/>
          <w:highlight w:val="none"/>
          <w:lang w:val="en-US" w:eastAsia="zh-CN"/>
        </w:rPr>
        <w:t>朱</w:t>
      </w:r>
      <w:r>
        <w:rPr>
          <w:rFonts w:hint="eastAsia" w:cs="Times New Roman"/>
          <w:color w:val="auto"/>
          <w:sz w:val="24"/>
          <w:szCs w:val="24"/>
          <w:highlight w:val="none"/>
          <w:lang w:val="en-US" w:eastAsia="zh-CN"/>
        </w:rPr>
        <w:t>老师</w:t>
      </w:r>
      <w:r>
        <w:rPr>
          <w:rFonts w:hint="eastAsia" w:ascii="Times New Roman" w:hAnsi="Times New Roman" w:eastAsia="宋体" w:cs="Times New Roman"/>
          <w:color w:val="auto"/>
          <w:sz w:val="24"/>
          <w:szCs w:val="24"/>
          <w:highlight w:val="none"/>
        </w:rPr>
        <w:t xml:space="preserve"> </w:t>
      </w:r>
      <w:r>
        <w:rPr>
          <w:rFonts w:hint="eastAsia" w:ascii="宋体" w:hAnsi="宋体" w:cs="宋体"/>
          <w:color w:val="auto"/>
          <w:sz w:val="24"/>
          <w:highlight w:val="none"/>
        </w:rPr>
        <w:t xml:space="preserve">  </w:t>
      </w:r>
    </w:p>
    <w:p w14:paraId="36DF9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Times New Roman" w:hAnsi="Times New Roman" w:eastAsia="宋体" w:cs="Times New Roman"/>
          <w:color w:val="auto"/>
          <w:sz w:val="24"/>
          <w:szCs w:val="24"/>
          <w:highlight w:val="none"/>
        </w:rPr>
        <w:t>0571-</w:t>
      </w:r>
      <w:r>
        <w:rPr>
          <w:rFonts w:hint="eastAsia" w:ascii="Times New Roman" w:hAnsi="Times New Roman" w:eastAsia="宋体" w:cs="Times New Roman"/>
          <w:color w:val="auto"/>
          <w:sz w:val="24"/>
          <w:szCs w:val="24"/>
          <w:highlight w:val="none"/>
          <w:lang w:val="en-US" w:eastAsia="zh-CN"/>
        </w:rPr>
        <w:t>88561570</w:t>
      </w:r>
      <w:r>
        <w:rPr>
          <w:rFonts w:hint="eastAsia" w:ascii="宋体" w:hAnsi="宋体" w:cs="宋体"/>
          <w:color w:val="auto"/>
          <w:sz w:val="24"/>
          <w:highlight w:val="none"/>
        </w:rPr>
        <w:t xml:space="preserve"> </w:t>
      </w:r>
    </w:p>
    <w:p w14:paraId="79A652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cs="Times New Roman"/>
          <w:color w:val="auto"/>
          <w:sz w:val="24"/>
          <w:szCs w:val="24"/>
          <w:highlight w:val="none"/>
          <w:lang w:val="en-US" w:eastAsia="zh-CN"/>
        </w:rPr>
        <w:t>赵老师</w:t>
      </w:r>
      <w:r>
        <w:rPr>
          <w:rFonts w:hint="eastAsia" w:ascii="宋体" w:hAnsi="宋体" w:cs="宋体"/>
          <w:color w:val="auto"/>
          <w:sz w:val="24"/>
          <w:highlight w:val="none"/>
        </w:rPr>
        <w:t xml:space="preserve"> </w:t>
      </w:r>
    </w:p>
    <w:p w14:paraId="609C0FE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cs="Times New Roman"/>
          <w:color w:val="auto"/>
          <w:sz w:val="24"/>
          <w:szCs w:val="24"/>
          <w:highlight w:val="none"/>
          <w:lang w:val="en-US" w:eastAsia="zh-CN"/>
        </w:rPr>
        <w:t>18969009286</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73F53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1921B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270CCF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67C00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3E1B12C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项目联系人（询问）：徐</w:t>
      </w:r>
      <w:r>
        <w:rPr>
          <w:rFonts w:hint="eastAsia" w:ascii="宋体" w:hAnsi="宋体" w:cs="宋体"/>
          <w:color w:val="auto"/>
          <w:sz w:val="24"/>
          <w:highlight w:val="none"/>
          <w:lang w:val="en-US" w:eastAsia="zh-CN"/>
        </w:rPr>
        <w:t>工</w:t>
      </w:r>
    </w:p>
    <w:p w14:paraId="42F6EE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项目联系方式（询问）：0571-89395436</w:t>
      </w:r>
    </w:p>
    <w:p w14:paraId="3360CA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w:t>
      </w:r>
      <w:r>
        <w:rPr>
          <w:rFonts w:hint="eastAsia" w:ascii="宋体" w:hAnsi="宋体" w:cs="宋体"/>
          <w:color w:val="auto"/>
          <w:sz w:val="24"/>
          <w:highlight w:val="none"/>
          <w:lang w:val="en-US" w:eastAsia="zh-CN"/>
        </w:rPr>
        <w:t>家锦</w:t>
      </w:r>
    </w:p>
    <w:p w14:paraId="4A212B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 xml:space="preserve"> 0571-89</w:t>
      </w:r>
      <w:r>
        <w:rPr>
          <w:rFonts w:hint="eastAsia" w:ascii="宋体" w:hAnsi="宋体" w:cs="宋体"/>
          <w:color w:val="auto"/>
          <w:sz w:val="24"/>
          <w:highlight w:val="none"/>
          <w:lang w:val="en-US" w:eastAsia="zh-CN"/>
        </w:rPr>
        <w:t>517231</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41401E6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404B639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63E2CC1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14:paraId="1B044BD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4CB85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14:paraId="18C0FE4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0571-87227671,0571-87800218</w:t>
      </w:r>
    </w:p>
    <w:p w14:paraId="524AE5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ACC4C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CA94E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A11534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562554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E64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D5B6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9093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F4F3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F934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6861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BCC45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10EC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D315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10E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7E34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F7C6894">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标的：</w:t>
            </w:r>
            <w:r>
              <w:rPr>
                <w:rFonts w:hint="eastAsia" w:ascii="Times New Roman" w:hAnsi="Times New Roman" w:eastAsia="宋体" w:cs="Times New Roman"/>
                <w:color w:val="auto"/>
                <w:kern w:val="0"/>
                <w:sz w:val="24"/>
                <w:szCs w:val="24"/>
                <w:highlight w:val="none"/>
                <w:u w:val="single"/>
              </w:rPr>
              <w:t>物业管理服务</w:t>
            </w:r>
            <w:r>
              <w:rPr>
                <w:rFonts w:hint="eastAsia" w:ascii="Times New Roman" w:hAnsi="Times New Roman" w:eastAsia="宋体" w:cs="Times New Roman"/>
                <w:color w:val="auto"/>
                <w:kern w:val="0"/>
                <w:sz w:val="24"/>
                <w:szCs w:val="24"/>
                <w:highlight w:val="none"/>
              </w:rPr>
              <w:t>，属于</w:t>
            </w:r>
            <w:r>
              <w:rPr>
                <w:rFonts w:hint="eastAsia" w:ascii="Times New Roman" w:hAnsi="Times New Roman" w:eastAsia="宋体" w:cs="Times New Roman"/>
                <w:color w:val="auto"/>
                <w:kern w:val="0"/>
                <w:sz w:val="24"/>
                <w:szCs w:val="24"/>
                <w:highlight w:val="none"/>
                <w:u w:val="single"/>
              </w:rPr>
              <w:t>物业管理</w:t>
            </w:r>
            <w:r>
              <w:rPr>
                <w:rFonts w:hint="eastAsia" w:ascii="Times New Roman" w:hAnsi="Times New Roman" w:eastAsia="宋体" w:cs="Times New Roman"/>
                <w:color w:val="auto"/>
                <w:kern w:val="0"/>
                <w:sz w:val="24"/>
                <w:szCs w:val="24"/>
                <w:highlight w:val="none"/>
              </w:rPr>
              <w:t>行业；</w:t>
            </w:r>
          </w:p>
          <w:p w14:paraId="0BDDC6DA">
            <w:pPr>
              <w:pStyle w:val="2"/>
              <w:rPr>
                <w:rFonts w:ascii="宋体" w:hAnsi="宋体" w:eastAsia="宋体" w:cs="宋体"/>
                <w:color w:val="auto"/>
                <w:highlight w:val="none"/>
                <w:lang w:val="en-US"/>
              </w:rPr>
            </w:pPr>
          </w:p>
        </w:tc>
      </w:tr>
      <w:tr w14:paraId="1552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1B36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E9E7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BC5F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68C6672">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D619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A2F2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14A7C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6B0AA">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Times New Roman" w:hAnsi="Times New Roman" w:eastAsia="宋体" w:cs="Times New Roman"/>
                <w:color w:val="auto"/>
                <w:sz w:val="24"/>
                <w:szCs w:val="24"/>
                <w:highlight w:val="none"/>
                <w:u w:val="single"/>
              </w:rPr>
              <w:t>外墙清洗、绿化租摆</w:t>
            </w:r>
            <w:r>
              <w:rPr>
                <w:rFonts w:hint="eastAsia" w:ascii="Times New Roman" w:hAnsi="Times New Roman" w:eastAsia="宋体" w:cs="Times New Roman"/>
                <w:color w:val="auto"/>
                <w:sz w:val="24"/>
                <w:szCs w:val="24"/>
                <w:highlight w:val="none"/>
                <w:u w:val="single"/>
                <w:lang w:eastAsia="zh-CN"/>
              </w:rPr>
              <w:t>、消防设施设备维护、空调通风系统维护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EC044EA">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8C34F1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6D61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9D61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B42B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311762">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3002D76">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2C46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52B0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5663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59B553">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6CDB311">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未提供样品或提供样品不满足采购需求实质性条件的供应商，投标无效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45654C8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2DC73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C88AD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02226F72">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359F1B0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50C5E6A">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4246C3D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EAA579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。请投标人在上述时间内提供样品并按规定位置安装完毕。超过截止时间的，采购人将不予接收，并将清场并封闭样品现场。</w:t>
            </w:r>
          </w:p>
          <w:p w14:paraId="5B8C96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1706D7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F606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464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2E9A3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44B4E">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8934A2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2C96B9C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61C415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93BA1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139AB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7DC8C1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B765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A438E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44DC4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1FEF6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435707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D2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48DD5D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1D3F8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44915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7F90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4652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FC393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C4E8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A73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D8CA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92B1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B66E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8DD0B1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82FFE8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A699A1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910F3C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06C47FE8">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CB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36250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72773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E27F902">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1348C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05E411B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7DC979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5D3CB6E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2DD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01FD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DFD5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17718">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894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7713C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F34D9B8">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A8328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6E025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F77628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092C7E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ED0538">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14:paraId="5ACDC079">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53E70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E2AE97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5B0A3C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09274F">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76C31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5237AD75">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48BEDED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A3FFA5">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66712D18">
      <w:pPr>
        <w:snapToGrid w:val="0"/>
        <w:spacing w:line="360" w:lineRule="auto"/>
        <w:jc w:val="center"/>
        <w:rPr>
          <w:rFonts w:ascii="宋体" w:hAnsi="宋体" w:cs="宋体"/>
          <w:b/>
          <w:color w:val="auto"/>
          <w:sz w:val="32"/>
          <w:szCs w:val="20"/>
          <w:highlight w:val="none"/>
        </w:rPr>
      </w:pPr>
    </w:p>
    <w:bookmarkEnd w:id="10"/>
    <w:p w14:paraId="6A840C3B">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37DC22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D69162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722907C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69F9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4DE73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6995E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59525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D8BF0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06D8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5EB1AD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D6F2AA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421A2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15849E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507368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8326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15871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14:paraId="255415D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AFD3D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7332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129442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F5C9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94D8A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4191EDEB">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7FCAF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6D6E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BD9C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2B915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4D137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C4D4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A7BEE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75514E5">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14:paraId="0AECC2EC">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6E5A2F0">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95D9ED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color w:val="auto"/>
          <w:kern w:val="0"/>
          <w:sz w:val="24"/>
          <w:highlight w:val="none"/>
          <w:lang w:val="en-US" w:eastAsia="zh-CN"/>
        </w:rPr>
        <w:t>务</w:t>
      </w:r>
      <w:r>
        <w:rPr>
          <w:rFonts w:hint="eastAsia" w:ascii="宋体" w:hAnsi="宋体" w:cs="宋体"/>
          <w:color w:val="auto"/>
          <w:kern w:val="0"/>
          <w:sz w:val="24"/>
          <w:highlight w:val="none"/>
          <w:lang w:val="zh-CN"/>
        </w:rPr>
        <w:t>服务网－政府采购投诉处理－在线办理。</w:t>
      </w:r>
    </w:p>
    <w:p w14:paraId="49D1ACE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321B4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D4240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FACD53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9A9765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C1F53B8">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0FFD1D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140C0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A8EA2B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2E3378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68C339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23F760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73E3F0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EB7B856">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4E78F78">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5814B7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B7FCB0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7F1A418">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E8CE542">
      <w:pPr>
        <w:pStyle w:val="57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5F0D83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D9C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32C729F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6F70AB2">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CF7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AC9BBD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DC397B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6C1D8B4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2E5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1713AF3">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94F8B2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4A802D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0AF7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FD4521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795A1D0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4EA85C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B19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44D129F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96AB8E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5694FB0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16ED998A">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494ADE9">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289830F">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515F0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AEDBE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D5C338F">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CC97CB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39D1DEA0">
      <w:pPr>
        <w:pStyle w:val="85"/>
        <w:snapToGrid w:val="0"/>
        <w:spacing w:before="0"/>
        <w:ind w:firstLine="360"/>
        <w:rPr>
          <w:rFonts w:ascii="宋体" w:hAnsi="宋体" w:cs="宋体"/>
          <w:color w:val="auto"/>
          <w:sz w:val="18"/>
          <w:szCs w:val="18"/>
          <w:highlight w:val="none"/>
        </w:rPr>
      </w:pPr>
    </w:p>
    <w:p w14:paraId="65EA2BD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0C43A2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83C8C2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C3A0D8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E1C9DD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BA3E5B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32FFDF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B1C8EB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776362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FA807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010DD7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9F45BD9">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EA004A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2B33B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9728FD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DAAFD1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405F3C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5B676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FD682A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3C2B800">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B0F619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6D67B6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12320B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AB061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BEDAC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780CA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FD385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67F574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714C7C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123A40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C5C1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EA3D1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6B78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EF765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2FD8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B87E2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8224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ACCBEE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BECEB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C09C01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8B27F0E">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b w:val="0"/>
          <w:bCs w:val="0"/>
          <w:color w:val="auto"/>
          <w:sz w:val="24"/>
          <w:szCs w:val="24"/>
          <w:highlight w:val="none"/>
          <w:lang w:val="en-US" w:eastAsia="zh-CN"/>
        </w:rPr>
        <w:t>。</w:t>
      </w:r>
    </w:p>
    <w:p w14:paraId="1170823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B4B1E3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11B7896">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0771CEE8">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765BAE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F23C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19E3C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464C2B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D5A973F">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5A83E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3DB2D4">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E4E487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1691D46">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78D4176">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D2A128">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46C7FE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7D7FAE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F2B7257">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525DF5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6CA8DEA">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14:paraId="4ED39294">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8045697">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2C5DA32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2540B6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2A75D1">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1CB40B0">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01BD8B9">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CC0F0A1">
      <w:pPr>
        <w:pStyle w:val="85"/>
        <w:spacing w:before="0"/>
        <w:ind w:firstLine="643"/>
        <w:rPr>
          <w:rFonts w:ascii="宋体" w:hAnsi="宋体" w:cs="宋体"/>
          <w:b/>
          <w:color w:val="auto"/>
          <w:sz w:val="32"/>
          <w:highlight w:val="none"/>
        </w:rPr>
      </w:pPr>
    </w:p>
    <w:p w14:paraId="03800005">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4F8545E">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A970A9">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0A2569E">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F21135B">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FE8D61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26D630E">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6E7008E">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50C253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F084B71">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91D3E20">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37B9052">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6E3DB37">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07D081C6">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A75BCB7">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EEDBC9">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A37BBF">
      <w:pPr>
        <w:pStyle w:val="85"/>
        <w:spacing w:before="0"/>
        <w:ind w:firstLine="0" w:firstLineChars="0"/>
        <w:rPr>
          <w:rFonts w:ascii="宋体" w:hAnsi="宋体" w:cs="宋体"/>
          <w:color w:val="auto"/>
          <w:kern w:val="0"/>
          <w:szCs w:val="24"/>
          <w:highlight w:val="none"/>
        </w:rPr>
      </w:pPr>
    </w:p>
    <w:p w14:paraId="3D3D790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51E632">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4F95B24">
      <w:pPr>
        <w:spacing w:line="360" w:lineRule="auto"/>
        <w:rPr>
          <w:rFonts w:ascii="宋体" w:hAnsi="宋体" w:cs="宋体"/>
          <w:b/>
          <w:color w:val="auto"/>
          <w:sz w:val="24"/>
          <w:highlight w:val="none"/>
        </w:rPr>
      </w:pPr>
    </w:p>
    <w:p w14:paraId="03BDBA0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544C0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90C1035">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430D04B7">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463A88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8418A5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95FCD4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8EFE648">
      <w:pPr>
        <w:snapToGrid w:val="0"/>
        <w:spacing w:line="360" w:lineRule="auto"/>
        <w:ind w:left="120" w:leftChars="57" w:firstLine="482" w:firstLineChars="150"/>
        <w:jc w:val="center"/>
        <w:rPr>
          <w:rFonts w:ascii="宋体" w:hAnsi="宋体" w:cs="宋体"/>
          <w:b/>
          <w:color w:val="auto"/>
          <w:sz w:val="32"/>
          <w:highlight w:val="none"/>
        </w:rPr>
      </w:pPr>
    </w:p>
    <w:p w14:paraId="1B24B1D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8E4FD4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159BA8C">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1DD772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9668348">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30BC9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5561A1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59DD4319">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DCF4F9C">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710029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D651FD0">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A27686">
      <w:pPr>
        <w:rPr>
          <w:color w:val="auto"/>
          <w:highlight w:val="none"/>
        </w:rPr>
      </w:pPr>
    </w:p>
    <w:p w14:paraId="3FEB1912">
      <w:pPr>
        <w:snapToGrid w:val="0"/>
        <w:spacing w:line="360" w:lineRule="auto"/>
        <w:ind w:firstLine="3357" w:firstLineChars="1045"/>
        <w:rPr>
          <w:rFonts w:ascii="宋体" w:hAnsi="宋体" w:cs="宋体"/>
          <w:b/>
          <w:color w:val="auto"/>
          <w:sz w:val="32"/>
          <w:highlight w:val="none"/>
        </w:rPr>
      </w:pPr>
    </w:p>
    <w:p w14:paraId="26F89C4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A5ED715">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CBBFCB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061A84D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3ECEE2A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0DB55D09">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2AC070D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27B1618B">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214C240">
      <w:pPr>
        <w:tabs>
          <w:tab w:val="left" w:pos="0"/>
        </w:tabs>
        <w:spacing w:line="360" w:lineRule="auto"/>
        <w:ind w:firstLine="480"/>
        <w:rPr>
          <w:rFonts w:ascii="宋体" w:hAnsi="宋体" w:cs="宋体"/>
          <w:color w:val="auto"/>
          <w:sz w:val="24"/>
          <w:highlight w:val="none"/>
        </w:rPr>
      </w:pPr>
    </w:p>
    <w:p w14:paraId="54139D6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002BE16">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119721D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32712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4BA2279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376F0">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AB8848B">
      <w:pPr>
        <w:tabs>
          <w:tab w:val="left" w:pos="0"/>
        </w:tabs>
        <w:spacing w:line="360" w:lineRule="auto"/>
        <w:ind w:firstLine="480"/>
        <w:rPr>
          <w:color w:val="auto"/>
          <w:highlight w:val="none"/>
        </w:rPr>
      </w:pPr>
      <w:bookmarkStart w:id="15" w:name="_Hlt75236101"/>
      <w:bookmarkEnd w:id="15"/>
      <w:bookmarkStart w:id="16" w:name="_Hlt75236011"/>
      <w:bookmarkEnd w:id="16"/>
      <w:bookmarkStart w:id="17" w:name="_Hlt75236290"/>
      <w:bookmarkEnd w:id="17"/>
      <w:bookmarkStart w:id="18" w:name="_Hlt74730295"/>
      <w:bookmarkEnd w:id="18"/>
      <w:bookmarkStart w:id="19" w:name="_Hlt74707468"/>
      <w:bookmarkEnd w:id="19"/>
      <w:bookmarkStart w:id="20" w:name="_Hlt68057669"/>
      <w:bookmarkEnd w:id="20"/>
      <w:bookmarkStart w:id="21" w:name="_Hlt68072990"/>
      <w:bookmarkEnd w:id="21"/>
      <w:bookmarkStart w:id="22" w:name="_Hlt74729768"/>
      <w:bookmarkEnd w:id="22"/>
      <w:bookmarkStart w:id="23" w:name="_Hlt68403820"/>
      <w:bookmarkEnd w:id="23"/>
      <w:bookmarkStart w:id="24" w:name="_Hlt68072998"/>
      <w:bookmarkEnd w:id="24"/>
      <w:bookmarkStart w:id="25" w:name="_Hlt68073093"/>
      <w:bookmarkEnd w:id="25"/>
      <w:bookmarkStart w:id="26" w:name="_Hlt74714665"/>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14B573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925B4B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3FE6845">
      <w:pPr>
        <w:pageBreakBefore w:val="0"/>
        <w:numPr>
          <w:ilvl w:val="0"/>
          <w:numId w:val="2"/>
        </w:numPr>
        <w:wordWrap/>
        <w:topLinePunct w:val="0"/>
        <w:bidi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项目概况</w:t>
      </w:r>
    </w:p>
    <w:p w14:paraId="7E470CD7">
      <w:pPr>
        <w:keepNext w:val="0"/>
        <w:keepLines w:val="0"/>
        <w:pageBreakBefore w:val="0"/>
        <w:wordWrap/>
        <w:overflowPunct/>
        <w:topLinePunct w:val="0"/>
        <w:bidi w:val="0"/>
        <w:adjustRightIn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rPr>
        <w:t>百丈幼儿园下设2个园区，其中百丈园区位于百丈镇百兴路211号，校舍建筑为独幢三层建筑；溪口园区位于溪口村洋桥头136号，校舍建筑为独幢二层建筑。两个园区占地面积共8270平方米，其中建筑面积共6097平方米，绿化面积1921平方米，园区均为一个</w:t>
      </w:r>
      <w:r>
        <w:rPr>
          <w:rFonts w:hint="eastAsia" w:cs="Times New Roman"/>
          <w:color w:val="auto"/>
          <w:kern w:val="0"/>
          <w:sz w:val="24"/>
          <w:szCs w:val="24"/>
          <w:highlight w:val="none"/>
          <w:lang w:val="en-US" w:eastAsia="zh-CN"/>
        </w:rPr>
        <w:t>出</w:t>
      </w:r>
      <w:r>
        <w:rPr>
          <w:rFonts w:hint="eastAsia" w:ascii="Times New Roman" w:hAnsi="Times New Roman" w:eastAsia="宋体" w:cs="Times New Roman"/>
          <w:color w:val="auto"/>
          <w:kern w:val="0"/>
          <w:sz w:val="24"/>
          <w:szCs w:val="24"/>
          <w:highlight w:val="none"/>
          <w:lang w:val="en-US" w:eastAsia="zh-CN"/>
        </w:rPr>
        <w:t>入口。园区包括行政办公室、会议室、报告厅、图书馆、运动馆等公共区域和室外游戏场地、操场、绿化带、道路、停车场（库）等建筑设施</w:t>
      </w:r>
      <w:r>
        <w:rPr>
          <w:rFonts w:hint="eastAsia" w:cs="Times New Roman"/>
          <w:color w:val="auto"/>
          <w:kern w:val="0"/>
          <w:sz w:val="24"/>
          <w:szCs w:val="24"/>
          <w:highlight w:val="none"/>
          <w:lang w:val="en-US" w:eastAsia="zh-CN"/>
        </w:rPr>
        <w:t>。其中百丈园区内有空调24台，新风系统15个，电梯1台（已停用，不计入本次采购项目）；溪口园区内有空调25台，新风系统18个，消监控系统1个，电梯1台（已停用，不计入本次采购项目）。</w:t>
      </w:r>
    </w:p>
    <w:p w14:paraId="3CFB8E20">
      <w:pPr>
        <w:pStyle w:val="5"/>
        <w:keepNext w:val="0"/>
        <w:keepLines w:val="0"/>
        <w:pageBreakBefore w:val="0"/>
        <w:wordWrap/>
        <w:overflowPunct/>
        <w:topLinePunct w:val="0"/>
        <w:bidi w:val="0"/>
        <w:adjustRightInd w:val="0"/>
        <w:spacing w:line="360" w:lineRule="auto"/>
        <w:ind w:firstLine="480" w:firstLineChars="200"/>
        <w:rPr>
          <w:rFonts w:hint="eastAsia" w:ascii="Times New Roman" w:hAnsi="Times New Roman" w:eastAsia="宋体" w:cs="Times New Roman"/>
          <w:bCs/>
          <w:color w:val="auto"/>
          <w:kern w:val="2"/>
          <w:sz w:val="24"/>
          <w:szCs w:val="24"/>
          <w:highlight w:val="none"/>
        </w:rPr>
      </w:pPr>
      <w:r>
        <w:rPr>
          <w:rFonts w:hint="eastAsia" w:ascii="Times New Roman" w:hAnsi="Times New Roman" w:eastAsia="宋体" w:cs="Times New Roman"/>
          <w:snapToGrid w:val="0"/>
          <w:color w:val="auto"/>
          <w:kern w:val="28"/>
          <w:sz w:val="24"/>
          <w:szCs w:val="24"/>
          <w:highlight w:val="none"/>
        </w:rPr>
        <w:t>本项目主要</w:t>
      </w:r>
      <w:r>
        <w:rPr>
          <w:rFonts w:hint="eastAsia" w:ascii="Times New Roman" w:hAnsi="Times New Roman" w:eastAsia="宋体" w:cs="Times New Roman"/>
          <w:snapToGrid w:val="0"/>
          <w:color w:val="auto"/>
          <w:kern w:val="28"/>
          <w:sz w:val="24"/>
          <w:szCs w:val="24"/>
          <w:highlight w:val="none"/>
          <w:lang w:eastAsia="zh-CN"/>
        </w:rPr>
        <w:t>内容</w:t>
      </w:r>
      <w:r>
        <w:rPr>
          <w:rFonts w:hint="eastAsia" w:ascii="Times New Roman" w:hAnsi="Times New Roman" w:eastAsia="宋体" w:cs="Times New Roman"/>
          <w:snapToGrid w:val="0"/>
          <w:color w:val="auto"/>
          <w:kern w:val="28"/>
          <w:sz w:val="24"/>
          <w:szCs w:val="24"/>
          <w:highlight w:val="none"/>
        </w:rPr>
        <w:t>包括：</w:t>
      </w:r>
      <w:r>
        <w:rPr>
          <w:rFonts w:hint="eastAsia" w:ascii="Times New Roman" w:hAnsi="Times New Roman" w:eastAsia="宋体" w:cs="Times New Roman"/>
          <w:b/>
          <w:bCs/>
          <w:color w:val="auto"/>
          <w:sz w:val="24"/>
          <w:szCs w:val="24"/>
          <w:highlight w:val="none"/>
        </w:rPr>
        <w:t>保洁</w:t>
      </w:r>
      <w:r>
        <w:rPr>
          <w:rFonts w:hint="eastAsia" w:ascii="Times New Roman" w:hAnsi="Times New Roman" w:eastAsia="宋体" w:cs="Times New Roman"/>
          <w:b/>
          <w:bCs/>
          <w:color w:val="auto"/>
          <w:sz w:val="24"/>
          <w:szCs w:val="24"/>
          <w:highlight w:val="none"/>
          <w:lang w:eastAsia="zh-CN"/>
        </w:rPr>
        <w:t>服务</w:t>
      </w:r>
      <w:r>
        <w:rPr>
          <w:rFonts w:hint="eastAsia"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安保服务、</w:t>
      </w:r>
      <w:r>
        <w:rPr>
          <w:rFonts w:hint="eastAsia" w:ascii="Times New Roman" w:hAnsi="Times New Roman" w:eastAsia="宋体" w:cs="Times New Roman"/>
          <w:b/>
          <w:bCs/>
          <w:color w:val="auto"/>
          <w:sz w:val="24"/>
          <w:szCs w:val="24"/>
          <w:highlight w:val="none"/>
        </w:rPr>
        <w:t>消控</w:t>
      </w:r>
      <w:r>
        <w:rPr>
          <w:rFonts w:hint="eastAsia" w:ascii="Times New Roman" w:hAnsi="Times New Roman" w:eastAsia="宋体" w:cs="Times New Roman"/>
          <w:b/>
          <w:bCs/>
          <w:color w:val="auto"/>
          <w:sz w:val="24"/>
          <w:szCs w:val="24"/>
          <w:highlight w:val="none"/>
          <w:lang w:eastAsia="zh-CN"/>
        </w:rPr>
        <w:t>服务、绿化服务、</w:t>
      </w:r>
      <w:r>
        <w:rPr>
          <w:rFonts w:hint="eastAsia" w:ascii="Times New Roman" w:hAnsi="Times New Roman" w:eastAsia="宋体" w:cs="Times New Roman"/>
          <w:b/>
          <w:bCs/>
          <w:color w:val="auto"/>
          <w:sz w:val="24"/>
          <w:szCs w:val="24"/>
          <w:highlight w:val="none"/>
          <w:lang w:val="en-US" w:eastAsia="zh-CN"/>
        </w:rPr>
        <w:t>弱电维护、</w:t>
      </w:r>
      <w:r>
        <w:rPr>
          <w:rFonts w:hint="eastAsia" w:ascii="Times New Roman" w:hAnsi="Times New Roman" w:eastAsia="宋体" w:cs="Times New Roman"/>
          <w:b/>
          <w:bCs/>
          <w:color w:val="auto"/>
          <w:sz w:val="24"/>
          <w:szCs w:val="24"/>
          <w:highlight w:val="none"/>
          <w:lang w:eastAsia="zh-CN"/>
        </w:rPr>
        <w:t>设施设备维护</w:t>
      </w:r>
      <w:r>
        <w:rPr>
          <w:rFonts w:hint="eastAsia"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kern w:val="0"/>
          <w:sz w:val="24"/>
          <w:szCs w:val="24"/>
          <w:highlight w:val="none"/>
        </w:rPr>
        <w:t>应急管理</w:t>
      </w:r>
      <w:r>
        <w:rPr>
          <w:rFonts w:hint="eastAsia" w:ascii="Times New Roman" w:hAnsi="Times New Roman" w:eastAsia="宋体" w:cs="Times New Roman"/>
          <w:b/>
          <w:bCs/>
          <w:color w:val="auto"/>
          <w:sz w:val="24"/>
          <w:szCs w:val="24"/>
          <w:highlight w:val="none"/>
        </w:rPr>
        <w:t>以及采购</w:t>
      </w:r>
      <w:r>
        <w:rPr>
          <w:rFonts w:hint="eastAsia" w:ascii="Times New Roman" w:hAnsi="Times New Roman" w:eastAsia="宋体" w:cs="Times New Roman"/>
          <w:b/>
          <w:bCs/>
          <w:color w:val="auto"/>
          <w:sz w:val="24"/>
          <w:szCs w:val="24"/>
          <w:highlight w:val="none"/>
          <w:lang w:eastAsia="zh-CN"/>
        </w:rPr>
        <w:t>人</w:t>
      </w:r>
      <w:r>
        <w:rPr>
          <w:rFonts w:hint="eastAsia" w:ascii="Times New Roman" w:hAnsi="Times New Roman" w:eastAsia="宋体" w:cs="Times New Roman"/>
          <w:b/>
          <w:bCs/>
          <w:color w:val="auto"/>
          <w:sz w:val="24"/>
          <w:szCs w:val="24"/>
          <w:highlight w:val="none"/>
        </w:rPr>
        <w:t>交办的其他工作</w:t>
      </w:r>
      <w:r>
        <w:rPr>
          <w:rFonts w:hint="eastAsia" w:ascii="Times New Roman" w:hAnsi="Times New Roman" w:eastAsia="宋体" w:cs="Times New Roman"/>
          <w:bCs/>
          <w:color w:val="auto"/>
          <w:kern w:val="2"/>
          <w:sz w:val="24"/>
          <w:szCs w:val="24"/>
          <w:highlight w:val="none"/>
        </w:rPr>
        <w:t>。</w:t>
      </w:r>
    </w:p>
    <w:p w14:paraId="3982CAF1">
      <w:pPr>
        <w:keepNext w:val="0"/>
        <w:keepLines w:val="0"/>
        <w:pageBreakBefore w:val="0"/>
        <w:tabs>
          <w:tab w:val="left" w:pos="0"/>
        </w:tabs>
        <w:wordWrap/>
        <w:overflowPunct/>
        <w:topLinePunct w:val="0"/>
        <w:bidi w:val="0"/>
        <w:adjustRightInd w:val="0"/>
        <w:spacing w:line="360" w:lineRule="auto"/>
        <w:ind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采购需求、评标标准中</w:t>
      </w:r>
      <w:r>
        <w:rPr>
          <w:rFonts w:hint="eastAsia" w:ascii="Times New Roman" w:hAnsi="Times New Roman" w:eastAsia="宋体" w:cs="Times New Roman"/>
          <w:b/>
          <w:bCs/>
          <w:color w:val="auto"/>
          <w:sz w:val="24"/>
          <w:szCs w:val="24"/>
          <w:highlight w:val="none"/>
        </w:rPr>
        <w:t>所称的“以上</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rPr>
        <w:t>以下</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rPr>
        <w:t>内</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rPr>
        <w:t>以内</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rPr>
        <w:t>不少于</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rPr>
        <w:t>不超过”，包括本数；所称的“不足</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rPr>
        <w:t>低于”，不包括本数。</w:t>
      </w:r>
    </w:p>
    <w:p w14:paraId="53B2537D">
      <w:pPr>
        <w:keepNext w:val="0"/>
        <w:keepLines w:val="0"/>
        <w:pageBreakBefore w:val="0"/>
        <w:numPr>
          <w:ilvl w:val="0"/>
          <w:numId w:val="2"/>
        </w:numPr>
        <w:wordWrap/>
        <w:overflowPunct/>
        <w:topLinePunct w:val="0"/>
        <w:bidi w:val="0"/>
        <w:adjustRightIn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服务年限</w:t>
      </w:r>
    </w:p>
    <w:p w14:paraId="21912F4D">
      <w:pPr>
        <w:keepNext w:val="0"/>
        <w:keepLines w:val="0"/>
        <w:pageBreakBefore w:val="0"/>
        <w:wordWrap/>
        <w:overflowPunct/>
        <w:topLinePunct w:val="0"/>
        <w:bidi w:val="0"/>
        <w:adjustRightIn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自合同签订生效之日起</w:t>
      </w:r>
      <w:r>
        <w:rPr>
          <w:rFonts w:hint="eastAsia" w:ascii="Times New Roman" w:hAnsi="Times New Roman" w:eastAsia="宋体" w:cs="Times New Roman"/>
          <w:color w:val="auto"/>
          <w:sz w:val="24"/>
          <w:szCs w:val="24"/>
          <w:highlight w:val="none"/>
          <w:lang w:val="en-US" w:eastAsia="zh-CN"/>
        </w:rPr>
        <w:t>一年。</w:t>
      </w:r>
    </w:p>
    <w:p w14:paraId="4D2BEA25">
      <w:pPr>
        <w:keepNext w:val="0"/>
        <w:keepLines w:val="0"/>
        <w:pageBreakBefore w:val="0"/>
        <w:numPr>
          <w:ilvl w:val="0"/>
          <w:numId w:val="2"/>
        </w:numPr>
        <w:wordWrap/>
        <w:overflowPunct/>
        <w:topLinePunct w:val="0"/>
        <w:bidi w:val="0"/>
        <w:adjustRightIn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具体服务内容和服务要求</w:t>
      </w:r>
      <w:r>
        <w:rPr>
          <w:rFonts w:hint="eastAsia" w:ascii="Times New Roman" w:hAnsi="Times New Roman" w:eastAsia="宋体" w:cs="Times New Roman"/>
          <w:b/>
          <w:bCs/>
          <w:color w:val="auto"/>
          <w:sz w:val="24"/>
          <w:szCs w:val="24"/>
          <w:highlight w:val="none"/>
          <w:lang w:eastAsia="zh-CN"/>
        </w:rPr>
        <w:t>：</w:t>
      </w:r>
    </w:p>
    <w:p w14:paraId="3C1E2911">
      <w:pPr>
        <w:keepNext w:val="0"/>
        <w:keepLines w:val="0"/>
        <w:pageBreakBefore w:val="0"/>
        <w:numPr>
          <w:ilvl w:val="0"/>
          <w:numId w:val="3"/>
        </w:numPr>
        <w:wordWrap/>
        <w:overflowPunct/>
        <w:topLinePunct w:val="0"/>
        <w:bidi w:val="0"/>
        <w:adjustRightInd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保洁服务</w:t>
      </w:r>
    </w:p>
    <w:p w14:paraId="0204DAFA">
      <w:pPr>
        <w:keepNext w:val="0"/>
        <w:keepLines w:val="0"/>
        <w:pageBreakBefore w:val="0"/>
        <w:numPr>
          <w:ilvl w:val="0"/>
          <w:numId w:val="4"/>
        </w:numPr>
        <w:wordWrap/>
        <w:overflowPunct/>
        <w:topLinePunct w:val="0"/>
        <w:bidi w:val="0"/>
        <w:adjustRightInd w:val="0"/>
        <w:snapToGrid w:val="0"/>
        <w:spacing w:line="360" w:lineRule="auto"/>
        <w:ind w:left="0" w:leftChars="0" w:firstLine="482"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服务内容及范围：</w:t>
      </w:r>
      <w:r>
        <w:rPr>
          <w:rFonts w:hint="eastAsia" w:ascii="Times New Roman" w:hAnsi="Times New Roman" w:eastAsia="宋体" w:cs="Times New Roman"/>
          <w:color w:val="auto"/>
          <w:sz w:val="24"/>
          <w:szCs w:val="24"/>
          <w:highlight w:val="none"/>
        </w:rPr>
        <w:t>负责行政楼、会议室、报告厅、图书馆、运动馆等公共区域和室外广场、操场、绿化带、道路、停车场（库）、“门前三包”等公共区域的清卫保洁、垃圾清运和消杀灭害等。实行不间断保洁，走廊等人流量大的区域要求每天不少于3次全面保洁，卫生间保洁要求每节课不少于1次，行政楼副校级以上办公室、报告厅等区域保洁要求每天不少于1次。一般教师办公室不做要求。</w:t>
      </w:r>
    </w:p>
    <w:p w14:paraId="0330B3D7">
      <w:pPr>
        <w:keepNext w:val="0"/>
        <w:keepLines w:val="0"/>
        <w:pageBreakBefore w:val="0"/>
        <w:numPr>
          <w:ilvl w:val="0"/>
          <w:numId w:val="4"/>
        </w:numPr>
        <w:wordWrap/>
        <w:overflowPunct/>
        <w:topLinePunct w:val="0"/>
        <w:bidi w:val="0"/>
        <w:adjustRightInd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服务基本要求：</w:t>
      </w:r>
    </w:p>
    <w:p w14:paraId="336705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根据保洁区域的不同，对所使用的清洁工具，应标记不同标识或颜色加以区分。</w:t>
      </w:r>
    </w:p>
    <w:p w14:paraId="292C5A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遇雨、雪、台风等特殊天气时应及时清扫道路，并在通道、台阶、出入口处放置警示标志，铺设防滑垫。</w:t>
      </w:r>
    </w:p>
    <w:p w14:paraId="0FEC36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开展2米或2米以上高空保洁作业时，应采取</w:t>
      </w:r>
      <w:r>
        <w:rPr>
          <w:rFonts w:hint="eastAsia" w:ascii="Times New Roman" w:hAnsi="Times New Roman" w:eastAsia="宋体" w:cs="Times New Roman"/>
          <w:color w:val="auto"/>
          <w:sz w:val="24"/>
          <w:szCs w:val="24"/>
          <w:highlight w:val="none"/>
          <w:lang w:val="en-US" w:eastAsia="zh-CN"/>
        </w:rPr>
        <w:t>必要的</w:t>
      </w:r>
      <w:r>
        <w:rPr>
          <w:rFonts w:hint="eastAsia" w:ascii="Times New Roman" w:hAnsi="Times New Roman" w:eastAsia="宋体" w:cs="Times New Roman"/>
          <w:color w:val="auto"/>
          <w:sz w:val="24"/>
          <w:szCs w:val="24"/>
          <w:highlight w:val="none"/>
        </w:rPr>
        <w:t>安全防护措施。</w:t>
      </w:r>
    </w:p>
    <w:p w14:paraId="433930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定期对公共场所和周围环境进行预防性卫生消杀，适时投放消杀药物和设施。</w:t>
      </w:r>
    </w:p>
    <w:p w14:paraId="42CE28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定期采取综合措施消灭“四害”，达到基本无鼠、无蟑螂、无苍蝇和无蚊虫。</w:t>
      </w:r>
    </w:p>
    <w:p w14:paraId="6BBE67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每学期开学前和放假后对校园内公共区域及相关附属设施设备开展一次全面消杀。</w:t>
      </w:r>
    </w:p>
    <w:p w14:paraId="44948E3D">
      <w:pPr>
        <w:keepNext w:val="0"/>
        <w:keepLines w:val="0"/>
        <w:pageBreakBefore w:val="0"/>
        <w:numPr>
          <w:ilvl w:val="0"/>
          <w:numId w:val="4"/>
        </w:numPr>
        <w:wordWrap/>
        <w:overflowPunct/>
        <w:topLinePunct w:val="0"/>
        <w:bidi w:val="0"/>
        <w:adjustRightInd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服务质量标准：</w:t>
      </w:r>
    </w:p>
    <w:p w14:paraId="303E5312">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室内公共区域的地面、墙面、楼梯、扶手、大厅、玻璃、门及门窗框、天花板、栏杆、走廊等整洁干净，无垃圾、无积灰、无污渍、无手印。</w:t>
      </w:r>
    </w:p>
    <w:p w14:paraId="30336A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室内卫生间、茶水间清洁，无垃圾、无污渍、无积水、无异味、无堆积杂物，洁具、台面、镜面光洁无水迹，电器设施外观清洁，物品摆放有序。室内卫生间符合“美丽厕所”标准。</w:t>
      </w:r>
    </w:p>
    <w:p w14:paraId="22DD6C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室外广场、操场、绿化带、道路、停车场（库）、屋面、“门前三包”等公共区域的地面干净，无杂物、无积水、无淤泥、无污垢。</w:t>
      </w:r>
    </w:p>
    <w:p w14:paraId="6D4035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外墙应保持清洁，无明显污迹。</w:t>
      </w:r>
    </w:p>
    <w:p w14:paraId="7A03C0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定期对喷泉、景观、照明灯设施设备进行清洁，确保表面干净无污渍。</w:t>
      </w:r>
    </w:p>
    <w:p w14:paraId="596ACD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垃圾、废弃物按分类要求及时收集、日产日清，化粪池及时清掏，垃圾箱（房）外侧表面清洁、内侧无残留物、无异味。</w:t>
      </w:r>
    </w:p>
    <w:p w14:paraId="5A219F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垃圾应按照可回收物、有害垃圾、易腐垃圾和其他垃圾进行分类，对应垃圾桶颜色分别为蓝色、红色、绿色和灰色。</w:t>
      </w:r>
    </w:p>
    <w:p w14:paraId="6270E193">
      <w:pPr>
        <w:keepNext w:val="0"/>
        <w:keepLines w:val="0"/>
        <w:pageBreakBefore w:val="0"/>
        <w:numPr>
          <w:ilvl w:val="0"/>
          <w:numId w:val="3"/>
        </w:numPr>
        <w:wordWrap/>
        <w:overflowPunct/>
        <w:topLinePunct w:val="0"/>
        <w:bidi w:val="0"/>
        <w:adjustRightInd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安全消控服务</w:t>
      </w:r>
    </w:p>
    <w:p w14:paraId="6DCC22F9">
      <w:pPr>
        <w:keepNext w:val="0"/>
        <w:keepLines w:val="0"/>
        <w:pageBreakBefore w:val="0"/>
        <w:numPr>
          <w:ilvl w:val="0"/>
          <w:numId w:val="5"/>
        </w:numPr>
        <w:wordWrap/>
        <w:overflowPunct/>
        <w:topLinePunct w:val="0"/>
        <w:bidi w:val="0"/>
        <w:adjustRightInd w:val="0"/>
        <w:snapToGrid w:val="0"/>
        <w:spacing w:line="360" w:lineRule="auto"/>
        <w:ind w:left="0" w:leftChars="0" w:firstLine="482" w:firstLineChars="200"/>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bCs/>
          <w:color w:val="auto"/>
          <w:sz w:val="24"/>
          <w:szCs w:val="24"/>
          <w:highlight w:val="none"/>
        </w:rPr>
        <w:t>服务内容：</w:t>
      </w:r>
      <w:r>
        <w:rPr>
          <w:rFonts w:hint="eastAsia" w:ascii="Times New Roman" w:hAnsi="Times New Roman" w:eastAsia="宋体" w:cs="Times New Roman"/>
          <w:b w:val="0"/>
          <w:bCs w:val="0"/>
          <w:color w:val="auto"/>
          <w:sz w:val="24"/>
          <w:szCs w:val="24"/>
          <w:highlight w:val="none"/>
          <w:lang w:eastAsia="zh-CN"/>
        </w:rPr>
        <w:t>负责</w:t>
      </w:r>
      <w:r>
        <w:rPr>
          <w:rFonts w:hint="eastAsia" w:ascii="Times New Roman" w:hAnsi="Times New Roman" w:eastAsia="宋体" w:cs="Times New Roman"/>
          <w:b w:val="0"/>
          <w:bCs w:val="0"/>
          <w:color w:val="auto"/>
          <w:sz w:val="24"/>
          <w:szCs w:val="24"/>
          <w:highlight w:val="none"/>
        </w:rPr>
        <w:t>校园及周边安全保卫工作，保护师生人身财产安全，预防和制止违法犯罪活动，维护校园治安秩序</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负责消控、监控设施设备运行管理等。</w:t>
      </w:r>
    </w:p>
    <w:p w14:paraId="67A07E2B">
      <w:pPr>
        <w:keepNext w:val="0"/>
        <w:keepLines w:val="0"/>
        <w:pageBreakBefore w:val="0"/>
        <w:numPr>
          <w:ilvl w:val="0"/>
          <w:numId w:val="5"/>
        </w:numPr>
        <w:wordWrap/>
        <w:overflowPunct/>
        <w:topLinePunct w:val="0"/>
        <w:bidi w:val="0"/>
        <w:adjustRightInd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服务质量标准：</w:t>
      </w:r>
    </w:p>
    <w:p w14:paraId="363E9A70">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420" w:leftChars="200" w:firstLine="482" w:firstLineChars="20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）安保服务</w:t>
      </w:r>
    </w:p>
    <w:p w14:paraId="2F1F024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值勤期间应按有关规定着制式保安服装，携带必要的安全防卫器械和应急处置装备，并熟悉使用方法。</w:t>
      </w:r>
    </w:p>
    <w:p w14:paraId="61120B3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应具备必要的防范知识和基本操作技能，会熟练操作视频图像采集设备、来访人员登记查验信息管理系统、一键式紧急报警等装置。</w:t>
      </w:r>
    </w:p>
    <w:p w14:paraId="2639926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应按照问询、查验、核实、登记、放行要求，严格落实外来人员、车辆、物品的出入管理制度，严防可疑人员、车辆以及管制刀具、危险物品等带入学校。</w:t>
      </w:r>
    </w:p>
    <w:p w14:paraId="5ECE2F0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在岗期间不与无关人员聊天，不干私活，不饮酒，不吸烟。不得在门卫室从事与工作无关的活动，不得存放或代人存放贵重物品、现金和危险品。</w:t>
      </w:r>
    </w:p>
    <w:p w14:paraId="57828E8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实行</w:t>
      </w:r>
      <w:r>
        <w:rPr>
          <w:rFonts w:hint="eastAsia" w:ascii="Times New Roman" w:hAnsi="Times New Roman" w:eastAsia="宋体" w:cs="Times New Roman"/>
          <w:color w:val="auto"/>
          <w:sz w:val="24"/>
          <w:szCs w:val="24"/>
          <w:highlight w:val="none"/>
        </w:rPr>
        <w:t>24小时值班制度，不得擅自离岗、脱岗，按时交接班并做好交接记录</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发现问题及时</w:t>
      </w:r>
      <w:r>
        <w:rPr>
          <w:rFonts w:hint="eastAsia" w:ascii="Times New Roman" w:hAnsi="Times New Roman" w:eastAsia="宋体" w:cs="Times New Roman"/>
          <w:color w:val="auto"/>
          <w:sz w:val="24"/>
          <w:szCs w:val="24"/>
          <w:highlight w:val="none"/>
          <w:lang w:val="en-US" w:eastAsia="zh-CN"/>
        </w:rPr>
        <w:t>上报</w:t>
      </w:r>
      <w:r>
        <w:rPr>
          <w:rFonts w:hint="eastAsia" w:ascii="Times New Roman" w:hAnsi="Times New Roman" w:eastAsia="宋体" w:cs="Times New Roman"/>
          <w:color w:val="auto"/>
          <w:sz w:val="24"/>
          <w:szCs w:val="24"/>
          <w:highlight w:val="none"/>
        </w:rPr>
        <w:t>。除学生上下学时间外，应严格落实校门封闭管理制度。上学期间，学生必须经校方允许，方可离校。</w:t>
      </w:r>
    </w:p>
    <w:p w14:paraId="692A39A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上下学重点时段，保安员应佩戴防爆头盔、防刺背心、橡胶警棍、强光手电、防护盾牌、催泪喷射器、防割手套、防护钢叉、哨子、</w:t>
      </w:r>
      <w:r>
        <w:rPr>
          <w:rFonts w:hint="eastAsia" w:ascii="Times New Roman" w:hAnsi="Times New Roman" w:eastAsia="宋体" w:cs="Times New Roman"/>
          <w:color w:val="auto"/>
          <w:sz w:val="24"/>
          <w:szCs w:val="24"/>
          <w:highlight w:val="none"/>
          <w:lang w:val="en-US" w:eastAsia="zh-CN"/>
        </w:rPr>
        <w:t>橡胶</w:t>
      </w:r>
      <w:r>
        <w:rPr>
          <w:rFonts w:hint="eastAsia" w:ascii="Times New Roman" w:hAnsi="Times New Roman" w:eastAsia="宋体" w:cs="Times New Roman"/>
          <w:color w:val="auto"/>
          <w:sz w:val="24"/>
          <w:szCs w:val="24"/>
          <w:highlight w:val="none"/>
        </w:rPr>
        <w:t>长棍</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伸缩甩棍</w:t>
      </w:r>
      <w:r>
        <w:rPr>
          <w:rFonts w:hint="eastAsia" w:ascii="Times New Roman" w:hAnsi="Times New Roman" w:eastAsia="宋体" w:cs="Times New Roman"/>
          <w:color w:val="auto"/>
          <w:sz w:val="24"/>
          <w:szCs w:val="24"/>
          <w:highlight w:val="none"/>
        </w:rPr>
        <w:t>等防护装备在校门口及校门外一定区域上岗执勤，会同学校值日教师、家长志愿者等护校力量，共同开展护校工作。</w:t>
      </w:r>
    </w:p>
    <w:p w14:paraId="4BFF8A7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对学校重点部位及周边巡查每日不少于5次，一旦发现异常情况，应当及时</w:t>
      </w:r>
      <w:r>
        <w:rPr>
          <w:rFonts w:hint="eastAsia" w:ascii="Times New Roman" w:hAnsi="Times New Roman" w:eastAsia="宋体" w:cs="Times New Roman"/>
          <w:color w:val="auto"/>
          <w:sz w:val="24"/>
          <w:szCs w:val="24"/>
          <w:highlight w:val="none"/>
          <w:lang w:val="en-US" w:eastAsia="zh-CN"/>
        </w:rPr>
        <w:t>上报</w:t>
      </w:r>
      <w:r>
        <w:rPr>
          <w:rFonts w:hint="eastAsia" w:ascii="Times New Roman" w:hAnsi="Times New Roman" w:eastAsia="宋体" w:cs="Times New Roman"/>
          <w:color w:val="auto"/>
          <w:sz w:val="24"/>
          <w:szCs w:val="24"/>
          <w:highlight w:val="none"/>
        </w:rPr>
        <w:t>并开展先期处置。</w:t>
      </w:r>
    </w:p>
    <w:p w14:paraId="40E5D02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62DB937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配合学校做好防火、防盗、防破坏、防地质灾害事故工作。对发现可疑人、事、物或其他治安信息，应及时向相关领导或部门汇报，必要时启动报警器或向110报警，并配合公安机关做好处置工作。</w:t>
      </w:r>
    </w:p>
    <w:p w14:paraId="02E0B942">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420" w:leftChars="200" w:firstLine="482" w:firstLineChars="20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eastAsia="zh-CN"/>
        </w:rPr>
        <w:t>）消控室管理</w:t>
      </w:r>
    </w:p>
    <w:p w14:paraId="393F94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rPr>
        <w:t>配备完善的消防设施和器材，定期对消防设施进行巡查，确保运行正常。消防设施的维护管理及消防控制室应符合相关国标要求。</w:t>
      </w:r>
    </w:p>
    <w:p w14:paraId="191D46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rPr>
        <w:t>应在各楼层明显位置张贴平面疏散示意图、引路标志及控烟标志。</w:t>
      </w:r>
    </w:p>
    <w:p w14:paraId="730B28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③</w:t>
      </w:r>
      <w:r>
        <w:rPr>
          <w:rFonts w:hint="eastAsia" w:ascii="Times New Roman" w:hAnsi="Times New Roman" w:eastAsia="宋体" w:cs="Times New Roman"/>
          <w:color w:val="auto"/>
          <w:sz w:val="24"/>
          <w:szCs w:val="24"/>
          <w:highlight w:val="none"/>
        </w:rPr>
        <w:t>定期开展防火检查，保证疏散通道、安全出口、消防车道通畅。</w:t>
      </w:r>
    </w:p>
    <w:p w14:paraId="6E31D3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④</w:t>
      </w:r>
      <w:r>
        <w:rPr>
          <w:rFonts w:hint="eastAsia" w:ascii="Times New Roman" w:hAnsi="Times New Roman" w:eastAsia="宋体" w:cs="Times New Roman"/>
          <w:color w:val="auto"/>
          <w:sz w:val="24"/>
          <w:szCs w:val="24"/>
          <w:highlight w:val="none"/>
        </w:rPr>
        <w:t>消控岗需24小时有人值班，消控人员按国家有关法律法规要求持消防设施操作员证或建（构）筑物消防员证上岗。</w:t>
      </w:r>
    </w:p>
    <w:p w14:paraId="748E05F5">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420" w:leftChars="200" w:firstLine="482" w:firstLineChars="20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eastAsia="zh-CN"/>
        </w:rPr>
        <w:t>）应急管理</w:t>
      </w:r>
    </w:p>
    <w:p w14:paraId="60B72F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rPr>
        <w:t>建立突发</w:t>
      </w:r>
      <w:r>
        <w:rPr>
          <w:rFonts w:hint="eastAsia" w:ascii="Times New Roman" w:hAnsi="Times New Roman" w:eastAsia="宋体" w:cs="Times New Roman"/>
          <w:color w:val="auto"/>
          <w:sz w:val="24"/>
          <w:szCs w:val="24"/>
          <w:highlight w:val="none"/>
          <w:lang w:eastAsia="zh-CN"/>
        </w:rPr>
        <w:t>事件</w:t>
      </w:r>
      <w:r>
        <w:rPr>
          <w:rFonts w:hint="eastAsia" w:ascii="Times New Roman" w:hAnsi="Times New Roman" w:eastAsia="宋体" w:cs="Times New Roman"/>
          <w:color w:val="auto"/>
          <w:sz w:val="24"/>
          <w:szCs w:val="24"/>
          <w:highlight w:val="none"/>
        </w:rPr>
        <w:t>应急预案体系，包括但不限于紧急会议、火警火灾、突发停电、水管破裂、意外伤害、群体性上访、台风、暴雨及雷电等应急预案。</w:t>
      </w:r>
    </w:p>
    <w:p w14:paraId="2D22AC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rPr>
        <w:t>突发事件发生时应立即启动应急预案，迅速展开指挥协调、信息报告、紧急处置、秩序维护、抢险救援、后勤保障等工作，并在第一时间向有关部门汇报处理</w:t>
      </w:r>
      <w:r>
        <w:rPr>
          <w:rFonts w:hint="eastAsia" w:ascii="Times New Roman" w:hAnsi="Times New Roman" w:eastAsia="宋体" w:cs="Times New Roman"/>
          <w:color w:val="auto"/>
          <w:sz w:val="24"/>
          <w:szCs w:val="24"/>
          <w:highlight w:val="none"/>
          <w:lang w:val="en-US" w:eastAsia="zh-CN"/>
        </w:rPr>
        <w:t>方案及进度情况</w:t>
      </w:r>
      <w:r>
        <w:rPr>
          <w:rFonts w:hint="eastAsia" w:ascii="Times New Roman" w:hAnsi="Times New Roman" w:eastAsia="宋体" w:cs="Times New Roman"/>
          <w:color w:val="auto"/>
          <w:sz w:val="24"/>
          <w:szCs w:val="24"/>
          <w:highlight w:val="none"/>
        </w:rPr>
        <w:t>。</w:t>
      </w:r>
    </w:p>
    <w:p w14:paraId="0ED8E5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③</w:t>
      </w:r>
      <w:r>
        <w:rPr>
          <w:rFonts w:hint="eastAsia" w:ascii="Times New Roman" w:hAnsi="Times New Roman" w:eastAsia="宋体" w:cs="Times New Roman"/>
          <w:color w:val="auto"/>
          <w:sz w:val="24"/>
          <w:szCs w:val="24"/>
          <w:highlight w:val="none"/>
        </w:rPr>
        <w:t>每年进行4次以上防火灾事故、防暴恐袭击等突发事件的培训和演练。</w:t>
      </w:r>
    </w:p>
    <w:p w14:paraId="2474A0EA">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420" w:leftChars="200" w:firstLine="482" w:firstLineChars="20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eastAsia="zh-CN"/>
        </w:rPr>
        <w:t>）保安员专业技能培训</w:t>
      </w:r>
    </w:p>
    <w:p w14:paraId="4F41D7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对派驻保安员进行每学期不少于1次的专业技能培训</w:t>
      </w:r>
      <w:r>
        <w:rPr>
          <w:rFonts w:hint="eastAsia" w:ascii="Times New Roman" w:hAnsi="Times New Roman" w:eastAsia="宋体" w:cs="Times New Roman"/>
          <w:color w:val="auto"/>
          <w:sz w:val="24"/>
          <w:szCs w:val="24"/>
          <w:highlight w:val="none"/>
          <w:lang w:eastAsia="zh-CN"/>
        </w:rPr>
        <w:t>，服从</w:t>
      </w:r>
      <w:r>
        <w:rPr>
          <w:rFonts w:hint="eastAsia" w:ascii="Times New Roman" w:hAnsi="Times New Roman" w:eastAsia="宋体" w:cs="Times New Roman"/>
          <w:color w:val="auto"/>
          <w:sz w:val="24"/>
          <w:szCs w:val="24"/>
          <w:highlight w:val="none"/>
        </w:rPr>
        <w:t>学校对保安员</w:t>
      </w:r>
      <w:r>
        <w:rPr>
          <w:rFonts w:hint="eastAsia" w:ascii="Times New Roman" w:hAnsi="Times New Roman" w:eastAsia="宋体" w:cs="Times New Roman"/>
          <w:color w:val="auto"/>
          <w:sz w:val="24"/>
          <w:szCs w:val="24"/>
          <w:highlight w:val="none"/>
          <w:lang w:eastAsia="zh-CN"/>
        </w:rPr>
        <w:t>的日常</w:t>
      </w:r>
      <w:r>
        <w:rPr>
          <w:rFonts w:hint="eastAsia" w:ascii="Times New Roman" w:hAnsi="Times New Roman" w:eastAsia="宋体" w:cs="Times New Roman"/>
          <w:color w:val="auto"/>
          <w:sz w:val="24"/>
          <w:szCs w:val="24"/>
          <w:highlight w:val="none"/>
        </w:rPr>
        <w:t>管理培训。培训应建立培训台账记录，并对保安员的培训效果进行相应的测试。培训方式可自行组织或采取委托保安培训机构集中授课进行，师资力量可以邀请属地公安机关民警或兼职法制副校长。</w:t>
      </w:r>
    </w:p>
    <w:p w14:paraId="0B6301DC">
      <w:pPr>
        <w:pageBreakBefore w:val="0"/>
        <w:numPr>
          <w:ilvl w:val="0"/>
          <w:numId w:val="3"/>
        </w:numPr>
        <w:wordWrap/>
        <w:topLinePunct w:val="0"/>
        <w:bidi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绿化服务</w:t>
      </w:r>
    </w:p>
    <w:p w14:paraId="5EA29721">
      <w:pPr>
        <w:pageBreakBefore w:val="0"/>
        <w:numPr>
          <w:ilvl w:val="0"/>
          <w:numId w:val="7"/>
        </w:numPr>
        <w:wordWrap/>
        <w:topLinePunct w:val="0"/>
        <w:bidi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服务内容：</w:t>
      </w:r>
    </w:p>
    <w:p w14:paraId="06BE8CD1">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负责校园内树木、花草、绿地、操场草皮等绿化日常养护和管理。</w:t>
      </w:r>
    </w:p>
    <w:p w14:paraId="232D92B7">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负责行政楼门厅、走廊、办公室等区域花木摆放、养护和管理等。</w:t>
      </w:r>
    </w:p>
    <w:p w14:paraId="54E26C44">
      <w:pPr>
        <w:pageBreakBefore w:val="0"/>
        <w:numPr>
          <w:ilvl w:val="0"/>
          <w:numId w:val="7"/>
        </w:numPr>
        <w:wordWrap/>
        <w:topLinePunct w:val="0"/>
        <w:bidi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服务质量标准：</w:t>
      </w:r>
    </w:p>
    <w:p w14:paraId="1B14E5C2">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室内外绿化养护期内各类绿植应100%存活。</w:t>
      </w:r>
    </w:p>
    <w:p w14:paraId="315949B8">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根据季节和气候状况，进行浇灌、施肥、修剪和松土等养护。</w:t>
      </w:r>
    </w:p>
    <w:p w14:paraId="01EF23D6">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应选择观赏性强、观赏期长、方便管理的鲜活植物摆放室内，植株长势良好，无残枝、无黄叶、无积尘，花朵饱满、无萎蔫，托盘内无积水。</w:t>
      </w:r>
    </w:p>
    <w:p w14:paraId="340536EF">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3947D55C">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雨、雪、台风等特殊天气前，应派专人巡查，及时加固、支撑、修剪高大乔木，排除安全隐患。</w:t>
      </w:r>
    </w:p>
    <w:p w14:paraId="552B3C95">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定期检查病虫害情况，病虫害防治率100%，危害率低于5%。</w:t>
      </w:r>
    </w:p>
    <w:p w14:paraId="43C793FF">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对失去观赏价值或严重病虫害的植物及时给予调换。</w:t>
      </w:r>
    </w:p>
    <w:p w14:paraId="0DB19E54">
      <w:pPr>
        <w:pageBreakBefore w:val="0"/>
        <w:numPr>
          <w:ilvl w:val="0"/>
          <w:numId w:val="7"/>
        </w:numPr>
        <w:wordWrap/>
        <w:topLinePunct w:val="0"/>
        <w:bidi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绿植租赁</w:t>
      </w:r>
      <w:r>
        <w:rPr>
          <w:rFonts w:hint="eastAsia" w:ascii="Times New Roman" w:hAnsi="Times New Roman" w:eastAsia="宋体" w:cs="Times New Roman"/>
          <w:b/>
          <w:bCs/>
          <w:color w:val="auto"/>
          <w:sz w:val="24"/>
          <w:szCs w:val="24"/>
          <w:highlight w:val="none"/>
        </w:rPr>
        <w:t>清单（租赁费用包含在本次投标报价中）</w:t>
      </w:r>
      <w:r>
        <w:rPr>
          <w:rFonts w:hint="eastAsia" w:ascii="Times New Roman" w:hAnsi="Times New Roman" w:eastAsia="宋体" w:cs="Times New Roman"/>
          <w:b/>
          <w:bCs/>
          <w:color w:val="auto"/>
          <w:sz w:val="24"/>
          <w:szCs w:val="24"/>
          <w:highlight w:val="none"/>
          <w:lang w:eastAsia="zh-CN"/>
        </w:rPr>
        <w:t>：</w:t>
      </w:r>
    </w:p>
    <w:p w14:paraId="61888927">
      <w:pPr>
        <w:pageBreakBefore w:val="0"/>
        <w:numPr>
          <w:ilvl w:val="-1"/>
          <w:numId w:val="0"/>
        </w:numPr>
        <w:wordWrap/>
        <w:topLinePunct w:val="0"/>
        <w:bidi w:val="0"/>
        <w:snapToGrid w:val="0"/>
        <w:spacing w:line="360" w:lineRule="auto"/>
        <w:ind w:left="0" w:leftChars="0" w:firstLine="0" w:firstLineChars="0"/>
        <w:rPr>
          <w:rFonts w:hint="default" w:cs="Times New Roman"/>
          <w:b/>
          <w:bCs/>
          <w:color w:val="auto"/>
          <w:sz w:val="24"/>
          <w:szCs w:val="24"/>
          <w:highlight w:val="none"/>
          <w:lang w:val="en-US" w:eastAsia="zh-CN"/>
        </w:rPr>
      </w:pPr>
    </w:p>
    <w:p w14:paraId="64BFD55A">
      <w:pPr>
        <w:pageBreakBefore w:val="0"/>
        <w:numPr>
          <w:ilvl w:val="-1"/>
          <w:numId w:val="0"/>
        </w:numPr>
        <w:wordWrap/>
        <w:topLinePunct w:val="0"/>
        <w:bidi w:val="0"/>
        <w:snapToGrid w:val="0"/>
        <w:spacing w:line="360" w:lineRule="auto"/>
        <w:ind w:left="0" w:leftChars="0" w:firstLine="0" w:firstLineChars="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百丈园区：</w:t>
      </w:r>
    </w:p>
    <w:tbl>
      <w:tblPr>
        <w:tblStyle w:val="63"/>
        <w:tblpPr w:leftFromText="180" w:rightFromText="180" w:vertAnchor="text" w:horzAnchor="page" w:tblpX="1611" w:tblpY="38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5"/>
        <w:gridCol w:w="1465"/>
        <w:gridCol w:w="1467"/>
        <w:gridCol w:w="1467"/>
        <w:gridCol w:w="1467"/>
        <w:gridCol w:w="1471"/>
      </w:tblGrid>
      <w:tr w14:paraId="49FF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32" w:type="pct"/>
            <w:tcBorders>
              <w:tl2br w:val="nil"/>
            </w:tcBorders>
            <w:shd w:val="clear" w:color="auto" w:fill="auto"/>
            <w:vAlign w:val="center"/>
          </w:tcPr>
          <w:p w14:paraId="2D4BF67F">
            <w:pPr>
              <w:keepNext w:val="0"/>
              <w:keepLines w:val="0"/>
              <w:suppressLineNumbers w:val="0"/>
              <w:spacing w:before="0" w:beforeAutospacing="0" w:after="0" w:afterAutospacing="0"/>
              <w:ind w:left="0" w:right="0"/>
              <w:jc w:val="center"/>
              <w:rPr>
                <w:rFonts w:hint="eastAsia" w:eastAsiaTheme="minorEastAsia"/>
                <w:b w:val="0"/>
                <w:bCs/>
                <w:color w:val="auto"/>
                <w:highlight w:val="none"/>
                <w:vertAlign w:val="baseline"/>
                <w:lang w:val="en-US" w:eastAsia="zh-CN"/>
              </w:rPr>
            </w:pPr>
            <w:r>
              <w:rPr>
                <w:rFonts w:hint="eastAsia"/>
                <w:b w:val="0"/>
                <w:bCs/>
                <w:color w:val="auto"/>
                <w:highlight w:val="none"/>
                <w:vertAlign w:val="baseline"/>
                <w:lang w:val="en-US" w:eastAsia="zh-CN"/>
              </w:rPr>
              <w:t>楼层</w:t>
            </w:r>
          </w:p>
        </w:tc>
        <w:tc>
          <w:tcPr>
            <w:tcW w:w="832" w:type="pct"/>
            <w:shd w:val="clear" w:color="auto" w:fill="auto"/>
            <w:vAlign w:val="center"/>
          </w:tcPr>
          <w:p w14:paraId="6C8AE82A">
            <w:pPr>
              <w:keepNext w:val="0"/>
              <w:keepLines w:val="0"/>
              <w:suppressLineNumbers w:val="0"/>
              <w:spacing w:before="0" w:beforeAutospacing="0" w:after="0" w:afterAutospacing="0"/>
              <w:ind w:left="0" w:right="0"/>
              <w:jc w:val="center"/>
              <w:rPr>
                <w:rFonts w:hint="default" w:eastAsiaTheme="minorEastAsia"/>
                <w:b w:val="0"/>
                <w:bCs/>
                <w:color w:val="auto"/>
                <w:highlight w:val="none"/>
                <w:vertAlign w:val="baseline"/>
                <w:lang w:val="en-US" w:eastAsia="zh-CN"/>
              </w:rPr>
            </w:pPr>
            <w:r>
              <w:rPr>
                <w:rFonts w:hint="eastAsia"/>
                <w:b w:val="0"/>
                <w:bCs/>
                <w:color w:val="auto"/>
                <w:highlight w:val="none"/>
                <w:vertAlign w:val="baseline"/>
                <w:lang w:val="en-US" w:eastAsia="zh-CN"/>
              </w:rPr>
              <w:t>位置</w:t>
            </w:r>
          </w:p>
        </w:tc>
        <w:tc>
          <w:tcPr>
            <w:tcW w:w="833" w:type="pct"/>
            <w:shd w:val="clear" w:color="auto" w:fill="auto"/>
            <w:vAlign w:val="center"/>
          </w:tcPr>
          <w:p w14:paraId="0A76C8D6">
            <w:pPr>
              <w:keepNext w:val="0"/>
              <w:keepLines w:val="0"/>
              <w:suppressLineNumbers w:val="0"/>
              <w:spacing w:before="0" w:beforeAutospacing="0" w:after="0" w:afterAutospacing="0"/>
              <w:ind w:left="0" w:right="0"/>
              <w:jc w:val="center"/>
              <w:rPr>
                <w:rFonts w:hint="eastAsia" w:eastAsiaTheme="minorEastAsia"/>
                <w:b w:val="0"/>
                <w:bCs/>
                <w:color w:val="auto"/>
                <w:highlight w:val="none"/>
                <w:vertAlign w:val="baseline"/>
                <w:lang w:val="en-US" w:eastAsia="zh-CN"/>
              </w:rPr>
            </w:pPr>
            <w:r>
              <w:rPr>
                <w:rFonts w:hint="eastAsia"/>
                <w:b w:val="0"/>
                <w:bCs/>
                <w:color w:val="auto"/>
                <w:highlight w:val="none"/>
                <w:vertAlign w:val="baseline"/>
                <w:lang w:val="en-US" w:eastAsia="zh-CN"/>
              </w:rPr>
              <w:t>品名</w:t>
            </w:r>
          </w:p>
        </w:tc>
        <w:tc>
          <w:tcPr>
            <w:tcW w:w="833" w:type="pct"/>
            <w:shd w:val="clear" w:color="auto" w:fill="auto"/>
            <w:vAlign w:val="center"/>
          </w:tcPr>
          <w:p w14:paraId="68B52D74">
            <w:pPr>
              <w:keepNext w:val="0"/>
              <w:keepLines w:val="0"/>
              <w:suppressLineNumbers w:val="0"/>
              <w:spacing w:before="0" w:beforeAutospacing="0" w:after="0" w:afterAutospacing="0"/>
              <w:ind w:left="0" w:right="0"/>
              <w:jc w:val="center"/>
              <w:rPr>
                <w:rFonts w:hint="default" w:eastAsiaTheme="minorEastAsia"/>
                <w:b w:val="0"/>
                <w:bCs/>
                <w:color w:val="auto"/>
                <w:highlight w:val="none"/>
                <w:vertAlign w:val="baseline"/>
                <w:lang w:val="en-US" w:eastAsia="zh-CN"/>
              </w:rPr>
            </w:pPr>
            <w:r>
              <w:rPr>
                <w:rFonts w:hint="eastAsia"/>
                <w:b w:val="0"/>
                <w:bCs/>
                <w:color w:val="auto"/>
                <w:highlight w:val="none"/>
                <w:vertAlign w:val="baseline"/>
                <w:lang w:val="en-US" w:eastAsia="zh-CN"/>
              </w:rPr>
              <w:t>高度/米</w:t>
            </w:r>
          </w:p>
        </w:tc>
        <w:tc>
          <w:tcPr>
            <w:tcW w:w="833" w:type="pct"/>
            <w:shd w:val="clear" w:color="auto" w:fill="auto"/>
            <w:vAlign w:val="center"/>
          </w:tcPr>
          <w:p w14:paraId="19585141">
            <w:pPr>
              <w:keepNext w:val="0"/>
              <w:keepLines w:val="0"/>
              <w:suppressLineNumbers w:val="0"/>
              <w:spacing w:before="0" w:beforeAutospacing="0" w:after="0" w:afterAutospacing="0"/>
              <w:ind w:left="0" w:right="0"/>
              <w:jc w:val="center"/>
              <w:rPr>
                <w:rFonts w:hint="default"/>
                <w:b w:val="0"/>
                <w:bCs/>
                <w:color w:val="auto"/>
                <w:highlight w:val="none"/>
                <w:vertAlign w:val="baseline"/>
                <w:lang w:val="en-US" w:eastAsia="zh-CN"/>
              </w:rPr>
            </w:pPr>
            <w:r>
              <w:rPr>
                <w:rFonts w:hint="eastAsia"/>
                <w:b w:val="0"/>
                <w:bCs/>
                <w:color w:val="auto"/>
                <w:highlight w:val="none"/>
                <w:vertAlign w:val="baseline"/>
                <w:lang w:val="en-US" w:eastAsia="zh-CN"/>
              </w:rPr>
              <w:t>规格</w:t>
            </w:r>
          </w:p>
        </w:tc>
        <w:tc>
          <w:tcPr>
            <w:tcW w:w="835" w:type="pct"/>
            <w:shd w:val="clear" w:color="auto" w:fill="auto"/>
            <w:vAlign w:val="center"/>
          </w:tcPr>
          <w:p w14:paraId="428E4C53">
            <w:pPr>
              <w:keepNext w:val="0"/>
              <w:keepLines w:val="0"/>
              <w:suppressLineNumbers w:val="0"/>
              <w:spacing w:before="0" w:beforeAutospacing="0" w:after="0" w:afterAutospacing="0"/>
              <w:ind w:left="0" w:right="0"/>
              <w:jc w:val="center"/>
              <w:rPr>
                <w:rFonts w:hint="default"/>
                <w:b w:val="0"/>
                <w:bCs/>
                <w:color w:val="auto"/>
                <w:highlight w:val="none"/>
                <w:vertAlign w:val="baseline"/>
                <w:lang w:val="en-US" w:eastAsia="zh-CN"/>
              </w:rPr>
            </w:pPr>
            <w:r>
              <w:rPr>
                <w:rFonts w:hint="eastAsia"/>
                <w:b w:val="0"/>
                <w:bCs/>
                <w:color w:val="auto"/>
                <w:highlight w:val="none"/>
                <w:vertAlign w:val="baseline"/>
                <w:lang w:val="en-US" w:eastAsia="zh-CN"/>
              </w:rPr>
              <w:t>数量（盆）</w:t>
            </w:r>
          </w:p>
        </w:tc>
      </w:tr>
      <w:tr w14:paraId="40CC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5C790CFB">
            <w:pPr>
              <w:keepNext w:val="0"/>
              <w:keepLines w:val="0"/>
              <w:suppressLineNumbers w:val="0"/>
              <w:spacing w:before="0" w:beforeAutospacing="0" w:after="0" w:afterAutospacing="0"/>
              <w:ind w:left="0" w:right="0"/>
              <w:jc w:val="center"/>
              <w:rPr>
                <w:rFonts w:hint="eastAsia" w:eastAsiaTheme="minorEastAsia"/>
                <w:b w:val="0"/>
                <w:color w:val="auto"/>
                <w:highlight w:val="none"/>
                <w:vertAlign w:val="baseline"/>
                <w:lang w:val="en-US" w:eastAsia="zh-CN"/>
              </w:rPr>
            </w:pPr>
            <w:r>
              <w:rPr>
                <w:rFonts w:hint="eastAsia"/>
                <w:b w:val="0"/>
                <w:color w:val="auto"/>
                <w:highlight w:val="none"/>
                <w:vertAlign w:val="baseline"/>
                <w:lang w:val="en-US" w:eastAsia="zh-CN"/>
              </w:rPr>
              <w:t>二楼</w:t>
            </w:r>
          </w:p>
        </w:tc>
        <w:tc>
          <w:tcPr>
            <w:tcW w:w="832" w:type="pct"/>
            <w:shd w:val="clear" w:color="auto" w:fill="auto"/>
            <w:vAlign w:val="center"/>
          </w:tcPr>
          <w:p w14:paraId="493CB00C">
            <w:pPr>
              <w:keepNext w:val="0"/>
              <w:keepLines w:val="0"/>
              <w:suppressLineNumbers w:val="0"/>
              <w:spacing w:before="0" w:beforeAutospacing="0" w:after="0" w:afterAutospacing="0"/>
              <w:ind w:left="0" w:right="0"/>
              <w:jc w:val="center"/>
              <w:rPr>
                <w:rFonts w:hint="eastAsia" w:eastAsiaTheme="minorEastAsia"/>
                <w:b w:val="0"/>
                <w:color w:val="auto"/>
                <w:highlight w:val="none"/>
                <w:vertAlign w:val="baseline"/>
                <w:lang w:val="en-US" w:eastAsia="zh-CN"/>
              </w:rPr>
            </w:pPr>
            <w:r>
              <w:rPr>
                <w:rFonts w:hint="eastAsia"/>
                <w:b w:val="0"/>
                <w:color w:val="auto"/>
                <w:highlight w:val="none"/>
                <w:vertAlign w:val="baseline"/>
                <w:lang w:val="en-US" w:eastAsia="zh-CN"/>
              </w:rPr>
              <w:t>园长室</w:t>
            </w:r>
          </w:p>
        </w:tc>
        <w:tc>
          <w:tcPr>
            <w:tcW w:w="833" w:type="pct"/>
            <w:shd w:val="clear" w:color="auto" w:fill="auto"/>
            <w:vAlign w:val="center"/>
          </w:tcPr>
          <w:p w14:paraId="181223B5">
            <w:pPr>
              <w:keepNext w:val="0"/>
              <w:keepLines w:val="0"/>
              <w:suppressLineNumbers w:val="0"/>
              <w:spacing w:before="0" w:beforeAutospacing="0" w:after="0" w:afterAutospacing="0"/>
              <w:ind w:left="0" w:right="0"/>
              <w:jc w:val="center"/>
              <w:rPr>
                <w:rFonts w:hint="eastAsia" w:eastAsiaTheme="minorEastAsia"/>
                <w:b w:val="0"/>
                <w:color w:val="auto"/>
                <w:highlight w:val="none"/>
                <w:vertAlign w:val="baseline"/>
                <w:lang w:val="en-US" w:eastAsia="zh-CN"/>
              </w:rPr>
            </w:pPr>
            <w:r>
              <w:rPr>
                <w:rFonts w:hint="eastAsia"/>
                <w:b w:val="0"/>
                <w:color w:val="auto"/>
                <w:highlight w:val="none"/>
                <w:vertAlign w:val="baseline"/>
                <w:lang w:val="en-US" w:eastAsia="zh-CN"/>
              </w:rPr>
              <w:t>绿植</w:t>
            </w:r>
          </w:p>
        </w:tc>
        <w:tc>
          <w:tcPr>
            <w:tcW w:w="833" w:type="pct"/>
            <w:shd w:val="clear" w:color="auto" w:fill="auto"/>
            <w:vAlign w:val="center"/>
          </w:tcPr>
          <w:p w14:paraId="6DCFBEE1">
            <w:pPr>
              <w:keepNext w:val="0"/>
              <w:keepLines w:val="0"/>
              <w:suppressLineNumbers w:val="0"/>
              <w:spacing w:before="0" w:beforeAutospacing="0" w:after="0" w:afterAutospacing="0"/>
              <w:ind w:left="0" w:right="0"/>
              <w:jc w:val="center"/>
              <w:rPr>
                <w:rFonts w:hint="eastAsia"/>
                <w:b w:val="0"/>
                <w:color w:val="auto"/>
                <w:highlight w:val="none"/>
                <w:vertAlign w:val="baseline"/>
                <w:lang w:val="en-US" w:eastAsia="zh-CN"/>
              </w:rPr>
            </w:pPr>
            <w:r>
              <w:rPr>
                <w:rFonts w:hint="eastAsia"/>
                <w:b w:val="0"/>
                <w:color w:val="auto"/>
                <w:highlight w:val="none"/>
                <w:vertAlign w:val="baseline"/>
                <w:lang w:val="en-US" w:eastAsia="zh-CN"/>
              </w:rPr>
              <w:t>1.5米-1.8米</w:t>
            </w:r>
          </w:p>
          <w:p w14:paraId="7D20BD82">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0.5米-1.5米</w:t>
            </w:r>
          </w:p>
        </w:tc>
        <w:tc>
          <w:tcPr>
            <w:tcW w:w="833" w:type="pct"/>
            <w:vMerge w:val="restart"/>
            <w:shd w:val="clear" w:color="auto" w:fill="auto"/>
            <w:vAlign w:val="center"/>
          </w:tcPr>
          <w:p w14:paraId="69DF5215">
            <w:pPr>
              <w:keepNext w:val="0"/>
              <w:keepLines w:val="0"/>
              <w:suppressLineNumbers w:val="0"/>
              <w:spacing w:before="0" w:beforeAutospacing="0" w:after="0" w:afterAutospacing="0"/>
              <w:ind w:left="0" w:right="0"/>
              <w:jc w:val="center"/>
              <w:rPr>
                <w:rFonts w:hint="eastAsia"/>
                <w:b w:val="0"/>
                <w:color w:val="auto"/>
                <w:highlight w:val="none"/>
                <w:vertAlign w:val="baseline"/>
                <w:lang w:val="en-US" w:eastAsia="zh-CN"/>
              </w:rPr>
            </w:pPr>
            <w:r>
              <w:rPr>
                <w:rFonts w:hint="eastAsia"/>
                <w:b w:val="0"/>
                <w:color w:val="auto"/>
                <w:highlight w:val="none"/>
                <w:vertAlign w:val="baseline"/>
                <w:lang w:val="en-US" w:eastAsia="zh-CN"/>
              </w:rPr>
              <w:t>大盆30%</w:t>
            </w:r>
          </w:p>
          <w:p w14:paraId="5F77D229">
            <w:pPr>
              <w:keepNext w:val="0"/>
              <w:keepLines w:val="0"/>
              <w:suppressLineNumbers w:val="0"/>
              <w:spacing w:before="0" w:beforeAutospacing="0" w:after="0" w:afterAutospacing="0"/>
              <w:ind w:left="0" w:right="0"/>
              <w:jc w:val="center"/>
              <w:rPr>
                <w:rFonts w:hint="eastAsia"/>
                <w:b w:val="0"/>
                <w:color w:val="auto"/>
                <w:highlight w:val="none"/>
                <w:vertAlign w:val="baseline"/>
                <w:lang w:val="en-US" w:eastAsia="zh-CN"/>
              </w:rPr>
            </w:pPr>
            <w:r>
              <w:rPr>
                <w:rFonts w:hint="eastAsia"/>
                <w:b w:val="0"/>
                <w:color w:val="auto"/>
                <w:highlight w:val="none"/>
                <w:vertAlign w:val="baseline"/>
                <w:lang w:val="en-US" w:eastAsia="zh-CN"/>
              </w:rPr>
              <w:t>中盆60%</w:t>
            </w:r>
          </w:p>
          <w:p w14:paraId="71E1FED2">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小盆10%</w:t>
            </w:r>
          </w:p>
        </w:tc>
        <w:tc>
          <w:tcPr>
            <w:tcW w:w="835" w:type="pct"/>
            <w:shd w:val="clear" w:color="auto" w:fill="auto"/>
            <w:vAlign w:val="center"/>
          </w:tcPr>
          <w:p w14:paraId="07B5D0B1">
            <w:pPr>
              <w:keepNext w:val="0"/>
              <w:keepLines w:val="0"/>
              <w:suppressLineNumbers w:val="0"/>
              <w:spacing w:before="0" w:beforeAutospacing="0" w:after="0" w:afterAutospacing="0"/>
              <w:ind w:left="0" w:right="0"/>
              <w:jc w:val="center"/>
              <w:rPr>
                <w:rFonts w:hint="eastAsia"/>
                <w:b w:val="0"/>
                <w:color w:val="auto"/>
                <w:highlight w:val="none"/>
                <w:vertAlign w:val="baseline"/>
                <w:lang w:val="en-US" w:eastAsia="zh-CN"/>
              </w:rPr>
            </w:pPr>
            <w:r>
              <w:rPr>
                <w:rFonts w:hint="eastAsia"/>
                <w:b w:val="0"/>
                <w:color w:val="auto"/>
                <w:highlight w:val="none"/>
                <w:vertAlign w:val="baseline"/>
                <w:lang w:val="en-US" w:eastAsia="zh-CN"/>
              </w:rPr>
              <w:t>大盆1</w:t>
            </w:r>
          </w:p>
          <w:p w14:paraId="5D4902ED">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val="0"/>
                <w:color w:val="auto"/>
                <w:kern w:val="2"/>
                <w:sz w:val="21"/>
                <w:szCs w:val="24"/>
                <w:highlight w:val="none"/>
                <w:vertAlign w:val="baseline"/>
                <w:lang w:val="en-US" w:eastAsia="zh-CN" w:bidi="ar-SA"/>
              </w:rPr>
            </w:pPr>
            <w:r>
              <w:rPr>
                <w:rFonts w:hint="eastAsia"/>
                <w:b w:val="0"/>
                <w:color w:val="auto"/>
                <w:highlight w:val="none"/>
                <w:vertAlign w:val="baseline"/>
                <w:lang w:val="en-US" w:eastAsia="zh-CN"/>
              </w:rPr>
              <w:t>中盆2</w:t>
            </w:r>
          </w:p>
        </w:tc>
      </w:tr>
      <w:tr w14:paraId="5892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11A34448">
            <w:pPr>
              <w:keepNext w:val="0"/>
              <w:keepLines w:val="0"/>
              <w:suppressLineNumbers w:val="0"/>
              <w:spacing w:before="0" w:beforeAutospacing="0" w:after="0" w:afterAutospacing="0"/>
              <w:ind w:left="0" w:right="0"/>
              <w:jc w:val="center"/>
              <w:rPr>
                <w:rFonts w:hint="eastAsia" w:eastAsiaTheme="minorEastAsia"/>
                <w:b w:val="0"/>
                <w:color w:val="auto"/>
                <w:highlight w:val="none"/>
                <w:vertAlign w:val="baseline"/>
                <w:lang w:val="en-US" w:eastAsia="zh-CN"/>
              </w:rPr>
            </w:pPr>
            <w:r>
              <w:rPr>
                <w:rFonts w:hint="eastAsia"/>
                <w:b w:val="0"/>
                <w:color w:val="auto"/>
                <w:highlight w:val="none"/>
                <w:vertAlign w:val="baseline"/>
                <w:lang w:val="en-US" w:eastAsia="zh-CN"/>
              </w:rPr>
              <w:t>二楼</w:t>
            </w:r>
          </w:p>
        </w:tc>
        <w:tc>
          <w:tcPr>
            <w:tcW w:w="832" w:type="pct"/>
            <w:shd w:val="clear" w:color="auto" w:fill="auto"/>
            <w:vAlign w:val="center"/>
          </w:tcPr>
          <w:p w14:paraId="50935A39">
            <w:pPr>
              <w:keepNext w:val="0"/>
              <w:keepLines w:val="0"/>
              <w:suppressLineNumbers w:val="0"/>
              <w:spacing w:before="0" w:beforeAutospacing="0" w:after="0" w:afterAutospacing="0"/>
              <w:ind w:left="0" w:right="0"/>
              <w:jc w:val="center"/>
              <w:rPr>
                <w:rFonts w:hint="eastAsia" w:eastAsiaTheme="minorEastAsia"/>
                <w:b w:val="0"/>
                <w:color w:val="auto"/>
                <w:highlight w:val="none"/>
                <w:vertAlign w:val="baseline"/>
                <w:lang w:val="en-US" w:eastAsia="zh-CN"/>
              </w:rPr>
            </w:pPr>
            <w:r>
              <w:rPr>
                <w:rFonts w:hint="eastAsia"/>
                <w:b w:val="0"/>
                <w:color w:val="auto"/>
                <w:highlight w:val="none"/>
                <w:vertAlign w:val="baseline"/>
                <w:lang w:val="en-US" w:eastAsia="zh-CN"/>
              </w:rPr>
              <w:t>副园长室</w:t>
            </w:r>
          </w:p>
        </w:tc>
        <w:tc>
          <w:tcPr>
            <w:tcW w:w="833" w:type="pct"/>
            <w:shd w:val="clear" w:color="auto" w:fill="auto"/>
            <w:vAlign w:val="center"/>
          </w:tcPr>
          <w:p w14:paraId="7C1E3A75">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绿植</w:t>
            </w:r>
          </w:p>
        </w:tc>
        <w:tc>
          <w:tcPr>
            <w:tcW w:w="833" w:type="pct"/>
            <w:shd w:val="clear" w:color="auto" w:fill="auto"/>
            <w:vAlign w:val="center"/>
          </w:tcPr>
          <w:p w14:paraId="610A7661">
            <w:pPr>
              <w:keepNext w:val="0"/>
              <w:keepLines w:val="0"/>
              <w:suppressLineNumbers w:val="0"/>
              <w:spacing w:before="0" w:beforeAutospacing="0" w:after="0" w:afterAutospacing="0"/>
              <w:ind w:left="0" w:right="0"/>
              <w:jc w:val="center"/>
              <w:rPr>
                <w:rFonts w:hint="eastAsia"/>
                <w:b w:val="0"/>
                <w:color w:val="auto"/>
                <w:highlight w:val="none"/>
                <w:vertAlign w:val="baseline"/>
                <w:lang w:val="en-US" w:eastAsia="zh-CN"/>
              </w:rPr>
            </w:pPr>
            <w:r>
              <w:rPr>
                <w:rFonts w:hint="eastAsia"/>
                <w:b w:val="0"/>
                <w:color w:val="auto"/>
                <w:highlight w:val="none"/>
                <w:vertAlign w:val="baseline"/>
                <w:lang w:val="en-US" w:eastAsia="zh-CN"/>
              </w:rPr>
              <w:t>1.5米-1.8米</w:t>
            </w:r>
          </w:p>
          <w:p w14:paraId="73151BB6">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0.2米-0.5米</w:t>
            </w:r>
          </w:p>
        </w:tc>
        <w:tc>
          <w:tcPr>
            <w:tcW w:w="833" w:type="pct"/>
            <w:vMerge w:val="continue"/>
            <w:shd w:val="clear" w:color="auto" w:fill="auto"/>
            <w:vAlign w:val="center"/>
          </w:tcPr>
          <w:p w14:paraId="0D53AEF3">
            <w:pPr>
              <w:keepNext w:val="0"/>
              <w:keepLines w:val="0"/>
              <w:suppressLineNumbers w:val="0"/>
              <w:spacing w:before="0" w:beforeAutospacing="0" w:after="0" w:afterAutospacing="0"/>
              <w:ind w:left="0" w:right="0"/>
              <w:jc w:val="center"/>
              <w:rPr>
                <w:rFonts w:hint="default"/>
                <w:b w:val="0"/>
                <w:color w:val="auto"/>
                <w:highlight w:val="none"/>
                <w:vertAlign w:val="baseline"/>
              </w:rPr>
            </w:pPr>
          </w:p>
        </w:tc>
        <w:tc>
          <w:tcPr>
            <w:tcW w:w="835" w:type="pct"/>
            <w:shd w:val="clear" w:color="auto" w:fill="auto"/>
            <w:vAlign w:val="center"/>
          </w:tcPr>
          <w:p w14:paraId="3942478E">
            <w:pPr>
              <w:keepNext w:val="0"/>
              <w:keepLines w:val="0"/>
              <w:suppressLineNumbers w:val="0"/>
              <w:spacing w:before="0" w:beforeAutospacing="0" w:after="0" w:afterAutospacing="0"/>
              <w:ind w:left="0" w:right="0"/>
              <w:jc w:val="center"/>
              <w:rPr>
                <w:rFonts w:hint="eastAsia"/>
                <w:b w:val="0"/>
                <w:color w:val="auto"/>
                <w:highlight w:val="none"/>
                <w:vertAlign w:val="baseline"/>
                <w:lang w:val="en-US" w:eastAsia="zh-CN"/>
              </w:rPr>
            </w:pPr>
            <w:r>
              <w:rPr>
                <w:rFonts w:hint="eastAsia"/>
                <w:b w:val="0"/>
                <w:color w:val="auto"/>
                <w:highlight w:val="none"/>
                <w:vertAlign w:val="baseline"/>
                <w:lang w:val="en-US" w:eastAsia="zh-CN"/>
              </w:rPr>
              <w:t>大盆1</w:t>
            </w:r>
          </w:p>
          <w:p w14:paraId="47A62E47">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val="0"/>
                <w:color w:val="auto"/>
                <w:kern w:val="2"/>
                <w:sz w:val="21"/>
                <w:szCs w:val="24"/>
                <w:highlight w:val="none"/>
                <w:vertAlign w:val="baseline"/>
                <w:lang w:val="en-US" w:eastAsia="zh-CN" w:bidi="ar-SA"/>
              </w:rPr>
            </w:pPr>
            <w:r>
              <w:rPr>
                <w:rFonts w:hint="eastAsia"/>
                <w:b w:val="0"/>
                <w:color w:val="auto"/>
                <w:highlight w:val="none"/>
                <w:vertAlign w:val="baseline"/>
                <w:lang w:val="en-US" w:eastAsia="zh-CN"/>
              </w:rPr>
              <w:t>小盆1</w:t>
            </w:r>
          </w:p>
        </w:tc>
      </w:tr>
      <w:tr w14:paraId="6E56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03F62569">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r>
              <w:rPr>
                <w:rFonts w:hint="eastAsia"/>
                <w:b w:val="0"/>
                <w:color w:val="auto"/>
                <w:highlight w:val="none"/>
                <w:vertAlign w:val="baseline"/>
                <w:lang w:val="en-US" w:eastAsia="zh-CN"/>
              </w:rPr>
              <w:t>一楼</w:t>
            </w:r>
          </w:p>
        </w:tc>
        <w:tc>
          <w:tcPr>
            <w:tcW w:w="832" w:type="pct"/>
            <w:shd w:val="clear" w:color="auto" w:fill="auto"/>
            <w:vAlign w:val="center"/>
          </w:tcPr>
          <w:p w14:paraId="3D72E4BE">
            <w:pPr>
              <w:keepNext w:val="0"/>
              <w:keepLines w:val="0"/>
              <w:suppressLineNumbers w:val="0"/>
              <w:spacing w:before="0" w:beforeAutospacing="0" w:after="0" w:afterAutospacing="0"/>
              <w:ind w:left="0" w:right="0"/>
              <w:jc w:val="center"/>
              <w:rPr>
                <w:rFonts w:hint="eastAsia" w:eastAsiaTheme="minorEastAsia"/>
                <w:b w:val="0"/>
                <w:color w:val="auto"/>
                <w:highlight w:val="none"/>
                <w:vertAlign w:val="baseline"/>
                <w:lang w:val="en-US" w:eastAsia="zh-CN"/>
              </w:rPr>
            </w:pPr>
            <w:r>
              <w:rPr>
                <w:rFonts w:hint="eastAsia"/>
                <w:b w:val="0"/>
                <w:color w:val="auto"/>
                <w:highlight w:val="none"/>
                <w:vertAlign w:val="baseline"/>
                <w:lang w:val="en-US" w:eastAsia="zh-CN"/>
              </w:rPr>
              <w:t>总务室</w:t>
            </w:r>
          </w:p>
        </w:tc>
        <w:tc>
          <w:tcPr>
            <w:tcW w:w="833" w:type="pct"/>
            <w:shd w:val="clear" w:color="auto" w:fill="auto"/>
            <w:vAlign w:val="center"/>
          </w:tcPr>
          <w:p w14:paraId="2A5043C0">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绿植</w:t>
            </w:r>
          </w:p>
        </w:tc>
        <w:tc>
          <w:tcPr>
            <w:tcW w:w="833" w:type="pct"/>
            <w:shd w:val="clear" w:color="auto" w:fill="auto"/>
            <w:vAlign w:val="center"/>
          </w:tcPr>
          <w:p w14:paraId="1E53C853">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r>
              <w:rPr>
                <w:rFonts w:hint="eastAsia"/>
                <w:b w:val="0"/>
                <w:color w:val="auto"/>
                <w:highlight w:val="none"/>
                <w:vertAlign w:val="baseline"/>
                <w:lang w:val="en-US" w:eastAsia="zh-CN"/>
              </w:rPr>
              <w:t>0.2米-0.5米</w:t>
            </w:r>
          </w:p>
        </w:tc>
        <w:tc>
          <w:tcPr>
            <w:tcW w:w="833" w:type="pct"/>
            <w:vMerge w:val="continue"/>
            <w:shd w:val="clear" w:color="auto" w:fill="auto"/>
            <w:vAlign w:val="center"/>
          </w:tcPr>
          <w:p w14:paraId="06810BEA">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p>
        </w:tc>
        <w:tc>
          <w:tcPr>
            <w:tcW w:w="835" w:type="pct"/>
            <w:shd w:val="clear" w:color="auto" w:fill="auto"/>
            <w:vAlign w:val="center"/>
          </w:tcPr>
          <w:p w14:paraId="64EC5E32">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val="0"/>
                <w:color w:val="auto"/>
                <w:kern w:val="2"/>
                <w:sz w:val="21"/>
                <w:szCs w:val="24"/>
                <w:highlight w:val="none"/>
                <w:vertAlign w:val="baseline"/>
                <w:lang w:val="en-US" w:eastAsia="zh-CN" w:bidi="ar-SA"/>
              </w:rPr>
            </w:pPr>
            <w:r>
              <w:rPr>
                <w:rFonts w:hint="eastAsia"/>
                <w:b w:val="0"/>
                <w:color w:val="auto"/>
                <w:highlight w:val="none"/>
                <w:vertAlign w:val="baseline"/>
                <w:lang w:val="en-US" w:eastAsia="zh-CN"/>
              </w:rPr>
              <w:t>小盆1</w:t>
            </w:r>
          </w:p>
        </w:tc>
      </w:tr>
      <w:tr w14:paraId="5EB5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6F34B823">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r>
              <w:rPr>
                <w:rFonts w:hint="eastAsia"/>
                <w:b w:val="0"/>
                <w:color w:val="auto"/>
                <w:highlight w:val="none"/>
                <w:vertAlign w:val="baseline"/>
                <w:lang w:val="en-US" w:eastAsia="zh-CN"/>
              </w:rPr>
              <w:t>二楼</w:t>
            </w:r>
          </w:p>
        </w:tc>
        <w:tc>
          <w:tcPr>
            <w:tcW w:w="832" w:type="pct"/>
            <w:shd w:val="clear" w:color="auto" w:fill="auto"/>
            <w:vAlign w:val="center"/>
          </w:tcPr>
          <w:p w14:paraId="15B0E8C8">
            <w:pPr>
              <w:keepNext w:val="0"/>
              <w:keepLines w:val="0"/>
              <w:suppressLineNumbers w:val="0"/>
              <w:spacing w:before="0" w:beforeAutospacing="0" w:after="0" w:afterAutospacing="0"/>
              <w:ind w:left="0" w:right="0"/>
              <w:jc w:val="center"/>
              <w:rPr>
                <w:rFonts w:hint="eastAsia" w:eastAsiaTheme="minorEastAsia"/>
                <w:b w:val="0"/>
                <w:color w:val="auto"/>
                <w:highlight w:val="none"/>
                <w:vertAlign w:val="baseline"/>
                <w:lang w:val="en-US" w:eastAsia="zh-CN"/>
              </w:rPr>
            </w:pPr>
            <w:r>
              <w:rPr>
                <w:rFonts w:hint="eastAsia"/>
                <w:b w:val="0"/>
                <w:color w:val="auto"/>
                <w:highlight w:val="none"/>
                <w:vertAlign w:val="baseline"/>
                <w:lang w:val="en-US" w:eastAsia="zh-CN"/>
              </w:rPr>
              <w:t>教科室</w:t>
            </w:r>
          </w:p>
        </w:tc>
        <w:tc>
          <w:tcPr>
            <w:tcW w:w="833" w:type="pct"/>
            <w:shd w:val="clear" w:color="auto" w:fill="auto"/>
            <w:vAlign w:val="center"/>
          </w:tcPr>
          <w:p w14:paraId="74F3DCA9">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绿植</w:t>
            </w:r>
          </w:p>
        </w:tc>
        <w:tc>
          <w:tcPr>
            <w:tcW w:w="833" w:type="pct"/>
            <w:shd w:val="clear" w:color="auto" w:fill="auto"/>
            <w:vAlign w:val="center"/>
          </w:tcPr>
          <w:p w14:paraId="181A753C">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0.2米-0.5米</w:t>
            </w:r>
          </w:p>
        </w:tc>
        <w:tc>
          <w:tcPr>
            <w:tcW w:w="833" w:type="pct"/>
            <w:vMerge w:val="continue"/>
            <w:shd w:val="clear" w:color="auto" w:fill="auto"/>
            <w:vAlign w:val="center"/>
          </w:tcPr>
          <w:p w14:paraId="48E398A8">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p>
        </w:tc>
        <w:tc>
          <w:tcPr>
            <w:tcW w:w="835" w:type="pct"/>
            <w:shd w:val="clear" w:color="auto" w:fill="auto"/>
            <w:vAlign w:val="center"/>
          </w:tcPr>
          <w:p w14:paraId="61268360">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val="0"/>
                <w:color w:val="auto"/>
                <w:kern w:val="2"/>
                <w:sz w:val="21"/>
                <w:szCs w:val="24"/>
                <w:highlight w:val="none"/>
                <w:vertAlign w:val="baseline"/>
                <w:lang w:val="en-US" w:eastAsia="zh-CN" w:bidi="ar-SA"/>
              </w:rPr>
            </w:pPr>
            <w:r>
              <w:rPr>
                <w:rFonts w:hint="eastAsia"/>
                <w:b w:val="0"/>
                <w:color w:val="auto"/>
                <w:highlight w:val="none"/>
                <w:vertAlign w:val="baseline"/>
                <w:lang w:val="en-US" w:eastAsia="zh-CN"/>
              </w:rPr>
              <w:t>小盆1</w:t>
            </w:r>
          </w:p>
        </w:tc>
      </w:tr>
      <w:tr w14:paraId="6C07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52C14F51">
            <w:pPr>
              <w:keepNext w:val="0"/>
              <w:keepLines w:val="0"/>
              <w:suppressLineNumbers w:val="0"/>
              <w:spacing w:before="0" w:beforeAutospacing="0" w:after="0" w:afterAutospacing="0"/>
              <w:ind w:left="0" w:right="0"/>
              <w:jc w:val="center"/>
              <w:rPr>
                <w:rFonts w:hint="eastAsia" w:eastAsiaTheme="minorEastAsia"/>
                <w:b w:val="0"/>
                <w:color w:val="auto"/>
                <w:highlight w:val="none"/>
                <w:vertAlign w:val="baseline"/>
                <w:lang w:val="en-US" w:eastAsia="zh-CN"/>
              </w:rPr>
            </w:pPr>
            <w:r>
              <w:rPr>
                <w:rFonts w:hint="eastAsia"/>
                <w:b w:val="0"/>
                <w:color w:val="auto"/>
                <w:highlight w:val="none"/>
                <w:vertAlign w:val="baseline"/>
                <w:lang w:val="en-US" w:eastAsia="zh-CN"/>
              </w:rPr>
              <w:t>三楼</w:t>
            </w:r>
          </w:p>
        </w:tc>
        <w:tc>
          <w:tcPr>
            <w:tcW w:w="832" w:type="pct"/>
            <w:shd w:val="clear" w:color="auto" w:fill="auto"/>
            <w:vAlign w:val="center"/>
          </w:tcPr>
          <w:p w14:paraId="21ED5BAA">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r>
              <w:rPr>
                <w:rFonts w:hint="eastAsia"/>
                <w:b w:val="0"/>
                <w:color w:val="auto"/>
                <w:highlight w:val="none"/>
                <w:vertAlign w:val="baseline"/>
                <w:lang w:val="en-US" w:eastAsia="zh-CN"/>
              </w:rPr>
              <w:t>办公室</w:t>
            </w:r>
          </w:p>
        </w:tc>
        <w:tc>
          <w:tcPr>
            <w:tcW w:w="833" w:type="pct"/>
            <w:shd w:val="clear" w:color="auto" w:fill="auto"/>
            <w:vAlign w:val="center"/>
          </w:tcPr>
          <w:p w14:paraId="2B0D262B">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绿植</w:t>
            </w:r>
          </w:p>
        </w:tc>
        <w:tc>
          <w:tcPr>
            <w:tcW w:w="833" w:type="pct"/>
            <w:shd w:val="clear" w:color="auto" w:fill="auto"/>
            <w:vAlign w:val="center"/>
          </w:tcPr>
          <w:p w14:paraId="0BEA552A">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0.2米-0.5米</w:t>
            </w:r>
          </w:p>
        </w:tc>
        <w:tc>
          <w:tcPr>
            <w:tcW w:w="833" w:type="pct"/>
            <w:vMerge w:val="continue"/>
            <w:shd w:val="clear" w:color="auto" w:fill="auto"/>
            <w:vAlign w:val="center"/>
          </w:tcPr>
          <w:p w14:paraId="06A51A1A">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p>
        </w:tc>
        <w:tc>
          <w:tcPr>
            <w:tcW w:w="835" w:type="pct"/>
            <w:shd w:val="clear" w:color="auto" w:fill="auto"/>
            <w:vAlign w:val="center"/>
          </w:tcPr>
          <w:p w14:paraId="6C8A6ADF">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val="0"/>
                <w:color w:val="auto"/>
                <w:kern w:val="2"/>
                <w:sz w:val="21"/>
                <w:szCs w:val="24"/>
                <w:highlight w:val="none"/>
                <w:vertAlign w:val="baseline"/>
                <w:lang w:val="en-US" w:eastAsia="zh-CN" w:bidi="ar-SA"/>
              </w:rPr>
            </w:pPr>
            <w:r>
              <w:rPr>
                <w:rFonts w:hint="eastAsia"/>
                <w:b w:val="0"/>
                <w:color w:val="auto"/>
                <w:highlight w:val="none"/>
                <w:vertAlign w:val="baseline"/>
                <w:lang w:val="en-US" w:eastAsia="zh-CN"/>
              </w:rPr>
              <w:t>小盆1</w:t>
            </w:r>
          </w:p>
        </w:tc>
      </w:tr>
      <w:tr w14:paraId="0BDF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78473685">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一楼</w:t>
            </w:r>
          </w:p>
        </w:tc>
        <w:tc>
          <w:tcPr>
            <w:tcW w:w="832" w:type="pct"/>
            <w:shd w:val="clear" w:color="auto" w:fill="auto"/>
            <w:vAlign w:val="center"/>
          </w:tcPr>
          <w:p w14:paraId="3FD35621">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大厅</w:t>
            </w:r>
          </w:p>
        </w:tc>
        <w:tc>
          <w:tcPr>
            <w:tcW w:w="833" w:type="pct"/>
            <w:shd w:val="clear" w:color="auto" w:fill="auto"/>
            <w:vAlign w:val="center"/>
          </w:tcPr>
          <w:p w14:paraId="1180E465">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绿植</w:t>
            </w:r>
          </w:p>
        </w:tc>
        <w:tc>
          <w:tcPr>
            <w:tcW w:w="833" w:type="pct"/>
            <w:shd w:val="clear" w:color="auto" w:fill="auto"/>
            <w:vAlign w:val="center"/>
          </w:tcPr>
          <w:p w14:paraId="6FFA85E1">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0.5米-1.5米</w:t>
            </w:r>
          </w:p>
        </w:tc>
        <w:tc>
          <w:tcPr>
            <w:tcW w:w="833" w:type="pct"/>
            <w:vMerge w:val="continue"/>
            <w:shd w:val="clear" w:color="auto" w:fill="auto"/>
            <w:vAlign w:val="center"/>
          </w:tcPr>
          <w:p w14:paraId="3E76AC84">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p>
        </w:tc>
        <w:tc>
          <w:tcPr>
            <w:tcW w:w="835" w:type="pct"/>
            <w:shd w:val="clear" w:color="auto" w:fill="auto"/>
            <w:vAlign w:val="center"/>
          </w:tcPr>
          <w:p w14:paraId="3F628BD7">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val="0"/>
                <w:color w:val="auto"/>
                <w:kern w:val="2"/>
                <w:sz w:val="21"/>
                <w:szCs w:val="24"/>
                <w:highlight w:val="none"/>
                <w:vertAlign w:val="baseline"/>
                <w:lang w:val="en-US" w:eastAsia="zh-CN" w:bidi="ar-SA"/>
              </w:rPr>
            </w:pPr>
            <w:r>
              <w:rPr>
                <w:rFonts w:hint="eastAsia"/>
                <w:b w:val="0"/>
                <w:color w:val="auto"/>
                <w:highlight w:val="none"/>
                <w:vertAlign w:val="baseline"/>
                <w:lang w:val="en-US" w:eastAsia="zh-CN"/>
              </w:rPr>
              <w:t>中盆4</w:t>
            </w:r>
          </w:p>
        </w:tc>
      </w:tr>
      <w:tr w14:paraId="076A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1A307C58">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二楼</w:t>
            </w:r>
          </w:p>
        </w:tc>
        <w:tc>
          <w:tcPr>
            <w:tcW w:w="832" w:type="pct"/>
            <w:shd w:val="clear" w:color="auto" w:fill="auto"/>
            <w:vAlign w:val="center"/>
          </w:tcPr>
          <w:p w14:paraId="79798A10">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接待室</w:t>
            </w:r>
          </w:p>
        </w:tc>
        <w:tc>
          <w:tcPr>
            <w:tcW w:w="833" w:type="pct"/>
            <w:shd w:val="clear" w:color="auto" w:fill="auto"/>
            <w:vAlign w:val="center"/>
          </w:tcPr>
          <w:p w14:paraId="1C12B2B5">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绿植</w:t>
            </w:r>
          </w:p>
        </w:tc>
        <w:tc>
          <w:tcPr>
            <w:tcW w:w="833" w:type="pct"/>
            <w:shd w:val="clear" w:color="auto" w:fill="auto"/>
            <w:vAlign w:val="center"/>
          </w:tcPr>
          <w:p w14:paraId="10609591">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1.5米-1.8米</w:t>
            </w:r>
          </w:p>
        </w:tc>
        <w:tc>
          <w:tcPr>
            <w:tcW w:w="833" w:type="pct"/>
            <w:vMerge w:val="continue"/>
            <w:shd w:val="clear" w:color="auto" w:fill="auto"/>
            <w:vAlign w:val="center"/>
          </w:tcPr>
          <w:p w14:paraId="64490E28">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p>
        </w:tc>
        <w:tc>
          <w:tcPr>
            <w:tcW w:w="835" w:type="pct"/>
            <w:shd w:val="clear" w:color="auto" w:fill="auto"/>
            <w:vAlign w:val="center"/>
          </w:tcPr>
          <w:p w14:paraId="59D29AC5">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val="0"/>
                <w:color w:val="auto"/>
                <w:kern w:val="2"/>
                <w:sz w:val="21"/>
                <w:szCs w:val="24"/>
                <w:highlight w:val="none"/>
                <w:vertAlign w:val="baseline"/>
                <w:lang w:val="en-US" w:eastAsia="zh-CN" w:bidi="ar-SA"/>
              </w:rPr>
            </w:pPr>
            <w:r>
              <w:rPr>
                <w:rFonts w:hint="eastAsia"/>
                <w:b w:val="0"/>
                <w:color w:val="auto"/>
                <w:highlight w:val="none"/>
                <w:vertAlign w:val="baseline"/>
                <w:lang w:val="en-US" w:eastAsia="zh-CN"/>
              </w:rPr>
              <w:t>大盆1</w:t>
            </w:r>
          </w:p>
        </w:tc>
      </w:tr>
      <w:tr w14:paraId="7F9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70DA6AD5">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一、二、三楼</w:t>
            </w:r>
          </w:p>
        </w:tc>
        <w:tc>
          <w:tcPr>
            <w:tcW w:w="832" w:type="pct"/>
            <w:shd w:val="clear" w:color="auto" w:fill="auto"/>
            <w:vAlign w:val="center"/>
          </w:tcPr>
          <w:p w14:paraId="6BEF92F5">
            <w:pPr>
              <w:keepNext w:val="0"/>
              <w:keepLines w:val="0"/>
              <w:suppressLineNumbers w:val="0"/>
              <w:spacing w:before="0" w:beforeAutospacing="0" w:after="0" w:afterAutospacing="0"/>
              <w:ind w:left="0" w:right="0"/>
              <w:jc w:val="center"/>
              <w:rPr>
                <w:rFonts w:hint="default"/>
                <w:b w:val="0"/>
                <w:color w:val="auto"/>
                <w:highlight w:val="none"/>
                <w:vertAlign w:val="baseline"/>
                <w:lang w:val="en-US" w:eastAsia="zh-CN"/>
              </w:rPr>
            </w:pPr>
            <w:r>
              <w:rPr>
                <w:rFonts w:hint="eastAsia"/>
                <w:b w:val="0"/>
                <w:color w:val="auto"/>
                <w:highlight w:val="none"/>
                <w:vertAlign w:val="baseline"/>
                <w:lang w:val="en-US" w:eastAsia="zh-CN"/>
              </w:rPr>
              <w:t>走廊</w:t>
            </w:r>
          </w:p>
        </w:tc>
        <w:tc>
          <w:tcPr>
            <w:tcW w:w="833" w:type="pct"/>
            <w:shd w:val="clear" w:color="auto" w:fill="auto"/>
            <w:vAlign w:val="center"/>
          </w:tcPr>
          <w:p w14:paraId="3AD3C192">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绿植</w:t>
            </w:r>
          </w:p>
        </w:tc>
        <w:tc>
          <w:tcPr>
            <w:tcW w:w="833" w:type="pct"/>
            <w:shd w:val="clear" w:color="auto" w:fill="auto"/>
            <w:vAlign w:val="center"/>
          </w:tcPr>
          <w:p w14:paraId="5A89377A">
            <w:pPr>
              <w:keepNext w:val="0"/>
              <w:keepLines w:val="0"/>
              <w:suppressLineNumbers w:val="0"/>
              <w:spacing w:before="0" w:beforeAutospacing="0" w:after="0" w:afterAutospacing="0"/>
              <w:ind w:left="0" w:right="0"/>
              <w:jc w:val="center"/>
              <w:rPr>
                <w:rFonts w:hint="default"/>
                <w:b w:val="0"/>
                <w:color w:val="auto"/>
                <w:highlight w:val="none"/>
                <w:vertAlign w:val="baseline"/>
              </w:rPr>
            </w:pPr>
            <w:r>
              <w:rPr>
                <w:rFonts w:hint="eastAsia"/>
                <w:b w:val="0"/>
                <w:color w:val="auto"/>
                <w:highlight w:val="none"/>
                <w:vertAlign w:val="baseline"/>
                <w:lang w:val="en-US" w:eastAsia="zh-CN"/>
              </w:rPr>
              <w:t>0.2米-0.5米</w:t>
            </w:r>
          </w:p>
        </w:tc>
        <w:tc>
          <w:tcPr>
            <w:tcW w:w="833" w:type="pct"/>
            <w:vMerge w:val="continue"/>
            <w:shd w:val="clear" w:color="auto" w:fill="auto"/>
            <w:vAlign w:val="center"/>
          </w:tcPr>
          <w:p w14:paraId="2643E0DF">
            <w:pPr>
              <w:keepNext w:val="0"/>
              <w:keepLines w:val="0"/>
              <w:suppressLineNumbers w:val="0"/>
              <w:spacing w:before="0" w:beforeAutospacing="0" w:after="0" w:afterAutospacing="0"/>
              <w:ind w:left="0" w:right="0"/>
              <w:jc w:val="center"/>
              <w:rPr>
                <w:rFonts w:hint="default"/>
                <w:b w:val="0"/>
                <w:color w:val="auto"/>
                <w:highlight w:val="none"/>
                <w:vertAlign w:val="baseline"/>
              </w:rPr>
            </w:pPr>
          </w:p>
        </w:tc>
        <w:tc>
          <w:tcPr>
            <w:tcW w:w="835" w:type="pct"/>
            <w:shd w:val="clear" w:color="auto" w:fill="auto"/>
            <w:vAlign w:val="center"/>
          </w:tcPr>
          <w:p w14:paraId="3549797F">
            <w:pPr>
              <w:keepNext w:val="0"/>
              <w:keepLines w:val="0"/>
              <w:suppressLineNumbers w:val="0"/>
              <w:spacing w:before="0" w:beforeAutospacing="0" w:after="0" w:afterAutospacing="0"/>
              <w:ind w:left="0" w:right="0"/>
              <w:jc w:val="center"/>
              <w:rPr>
                <w:rFonts w:hint="default" w:eastAsiaTheme="minorEastAsia"/>
                <w:b w:val="0"/>
                <w:color w:val="auto"/>
                <w:highlight w:val="none"/>
                <w:vertAlign w:val="baseline"/>
                <w:lang w:val="en-US" w:eastAsia="zh-CN"/>
              </w:rPr>
            </w:pPr>
            <w:r>
              <w:rPr>
                <w:rFonts w:hint="eastAsia"/>
                <w:b w:val="0"/>
                <w:color w:val="auto"/>
                <w:highlight w:val="none"/>
                <w:vertAlign w:val="baseline"/>
                <w:lang w:val="en-US" w:eastAsia="zh-CN"/>
              </w:rPr>
              <w:t>小盆6</w:t>
            </w:r>
          </w:p>
        </w:tc>
      </w:tr>
    </w:tbl>
    <w:p w14:paraId="34EB0B0A">
      <w:pPr>
        <w:pageBreakBefore w:val="0"/>
        <w:numPr>
          <w:ilvl w:val="-1"/>
          <w:numId w:val="0"/>
        </w:numPr>
        <w:wordWrap/>
        <w:topLinePunct w:val="0"/>
        <w:bidi w:val="0"/>
        <w:snapToGrid w:val="0"/>
        <w:spacing w:line="360" w:lineRule="auto"/>
        <w:ind w:left="0" w:leftChars="0" w:firstLine="0" w:firstLineChars="0"/>
        <w:rPr>
          <w:rFonts w:hint="default" w:cs="Times New Roman"/>
          <w:b/>
          <w:bCs/>
          <w:color w:val="auto"/>
          <w:sz w:val="24"/>
          <w:szCs w:val="24"/>
          <w:highlight w:val="none"/>
          <w:lang w:val="en-US" w:eastAsia="zh-CN"/>
        </w:rPr>
      </w:pPr>
    </w:p>
    <w:p w14:paraId="31B137CA">
      <w:pPr>
        <w:pageBreakBefore w:val="0"/>
        <w:numPr>
          <w:ilvl w:val="-1"/>
          <w:numId w:val="0"/>
        </w:numPr>
        <w:wordWrap/>
        <w:topLinePunct w:val="0"/>
        <w:bidi w:val="0"/>
        <w:snapToGrid w:val="0"/>
        <w:spacing w:line="360" w:lineRule="auto"/>
        <w:rPr>
          <w:rFonts w:hint="eastAsia" w:ascii="Times New Roman" w:hAnsi="Times New Roman" w:eastAsia="宋体" w:cs="Times New Roman"/>
          <w:b/>
          <w:bCs/>
          <w:color w:val="auto"/>
          <w:sz w:val="24"/>
          <w:szCs w:val="24"/>
          <w:highlight w:val="none"/>
        </w:rPr>
      </w:pPr>
    </w:p>
    <w:p w14:paraId="03607E1D">
      <w:pPr>
        <w:pageBreakBefore w:val="0"/>
        <w:numPr>
          <w:ilvl w:val="-1"/>
          <w:numId w:val="0"/>
        </w:numPr>
        <w:wordWrap/>
        <w:topLinePunct w:val="0"/>
        <w:bidi w:val="0"/>
        <w:snapToGrid w:val="0"/>
        <w:spacing w:line="360" w:lineRule="auto"/>
        <w:ind w:left="0" w:leftChars="0" w:firstLine="0" w:firstLineChars="0"/>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溪口园区：</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6"/>
        <w:gridCol w:w="1466"/>
        <w:gridCol w:w="1468"/>
        <w:gridCol w:w="1468"/>
        <w:gridCol w:w="1468"/>
        <w:gridCol w:w="1469"/>
      </w:tblGrid>
      <w:tr w14:paraId="0696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832" w:type="pct"/>
            <w:tcBorders>
              <w:tl2br w:val="nil"/>
            </w:tcBorders>
            <w:shd w:val="clear" w:color="auto" w:fill="auto"/>
            <w:vAlign w:val="center"/>
          </w:tcPr>
          <w:p w14:paraId="097B9FE2">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楼层</w:t>
            </w:r>
          </w:p>
        </w:tc>
        <w:tc>
          <w:tcPr>
            <w:tcW w:w="832" w:type="pct"/>
            <w:shd w:val="clear" w:color="auto" w:fill="auto"/>
            <w:vAlign w:val="center"/>
          </w:tcPr>
          <w:p w14:paraId="5319D5F0">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位置</w:t>
            </w:r>
          </w:p>
        </w:tc>
        <w:tc>
          <w:tcPr>
            <w:tcW w:w="833" w:type="pct"/>
            <w:shd w:val="clear" w:color="auto" w:fill="auto"/>
            <w:vAlign w:val="center"/>
          </w:tcPr>
          <w:p w14:paraId="6B169285">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品名</w:t>
            </w:r>
          </w:p>
        </w:tc>
        <w:tc>
          <w:tcPr>
            <w:tcW w:w="833" w:type="pct"/>
            <w:shd w:val="clear" w:color="auto" w:fill="auto"/>
            <w:vAlign w:val="center"/>
          </w:tcPr>
          <w:p w14:paraId="4F70BE27">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高度</w:t>
            </w:r>
            <w:r>
              <w:rPr>
                <w:rFonts w:hint="default" w:ascii="Calibri" w:hAnsi="Calibri" w:eastAsia="宋体" w:cs="Calibri"/>
                <w:b w:val="0"/>
                <w:bCs/>
                <w:color w:val="auto"/>
                <w:kern w:val="2"/>
                <w:sz w:val="21"/>
                <w:szCs w:val="21"/>
                <w:highlight w:val="none"/>
                <w:lang w:val="en-US" w:eastAsia="zh-CN" w:bidi="ar"/>
              </w:rPr>
              <w:t>/</w:t>
            </w:r>
            <w:r>
              <w:rPr>
                <w:rFonts w:hint="eastAsia" w:ascii="宋体" w:hAnsi="宋体" w:eastAsia="宋体" w:cs="宋体"/>
                <w:b w:val="0"/>
                <w:bCs/>
                <w:color w:val="auto"/>
                <w:kern w:val="2"/>
                <w:sz w:val="21"/>
                <w:szCs w:val="21"/>
                <w:highlight w:val="none"/>
                <w:lang w:val="en-US" w:eastAsia="zh-CN" w:bidi="ar"/>
              </w:rPr>
              <w:t>米</w:t>
            </w:r>
          </w:p>
        </w:tc>
        <w:tc>
          <w:tcPr>
            <w:tcW w:w="833" w:type="pct"/>
            <w:shd w:val="clear" w:color="auto" w:fill="auto"/>
            <w:vAlign w:val="center"/>
          </w:tcPr>
          <w:p w14:paraId="7752E51B">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规格</w:t>
            </w:r>
          </w:p>
        </w:tc>
        <w:tc>
          <w:tcPr>
            <w:tcW w:w="833" w:type="pct"/>
            <w:shd w:val="clear" w:color="auto" w:fill="auto"/>
            <w:vAlign w:val="center"/>
          </w:tcPr>
          <w:p w14:paraId="7B2B95FB">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数量（盆）</w:t>
            </w:r>
          </w:p>
        </w:tc>
      </w:tr>
      <w:tr w14:paraId="69EB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49B55636">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二楼</w:t>
            </w:r>
          </w:p>
        </w:tc>
        <w:tc>
          <w:tcPr>
            <w:tcW w:w="832" w:type="pct"/>
            <w:shd w:val="clear" w:color="auto" w:fill="auto"/>
            <w:vAlign w:val="center"/>
          </w:tcPr>
          <w:p w14:paraId="5974AC30">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园长室</w:t>
            </w:r>
          </w:p>
        </w:tc>
        <w:tc>
          <w:tcPr>
            <w:tcW w:w="833" w:type="pct"/>
            <w:shd w:val="clear" w:color="auto" w:fill="auto"/>
            <w:vAlign w:val="center"/>
          </w:tcPr>
          <w:p w14:paraId="72168EA7">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绿植</w:t>
            </w:r>
          </w:p>
        </w:tc>
        <w:tc>
          <w:tcPr>
            <w:tcW w:w="833" w:type="pct"/>
            <w:shd w:val="clear" w:color="auto" w:fill="auto"/>
            <w:vAlign w:val="center"/>
          </w:tcPr>
          <w:p w14:paraId="2239C76E">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default" w:ascii="Calibri" w:hAnsi="Calibri" w:eastAsia="宋体" w:cs="Calibri"/>
                <w:b w:val="0"/>
                <w:color w:val="auto"/>
                <w:kern w:val="2"/>
                <w:sz w:val="21"/>
                <w:szCs w:val="21"/>
                <w:highlight w:val="none"/>
                <w:lang w:val="en-US" w:eastAsia="zh-CN" w:bidi="ar"/>
              </w:rPr>
              <w:t>1.5</w:t>
            </w:r>
            <w:r>
              <w:rPr>
                <w:rFonts w:hint="eastAsia" w:ascii="宋体" w:hAnsi="宋体" w:eastAsia="宋体" w:cs="宋体"/>
                <w:b w:val="0"/>
                <w:color w:val="auto"/>
                <w:kern w:val="2"/>
                <w:sz w:val="21"/>
                <w:szCs w:val="21"/>
                <w:highlight w:val="none"/>
                <w:lang w:val="en-US" w:eastAsia="zh-CN" w:bidi="ar"/>
              </w:rPr>
              <w:t>米</w:t>
            </w:r>
            <w:r>
              <w:rPr>
                <w:rFonts w:hint="default" w:ascii="Calibri" w:hAnsi="Calibri" w:eastAsia="宋体" w:cs="Calibri"/>
                <w:b w:val="0"/>
                <w:color w:val="auto"/>
                <w:kern w:val="2"/>
                <w:sz w:val="21"/>
                <w:szCs w:val="21"/>
                <w:highlight w:val="none"/>
                <w:lang w:val="en-US" w:eastAsia="zh-CN" w:bidi="ar"/>
              </w:rPr>
              <w:t>-1.8</w:t>
            </w:r>
            <w:r>
              <w:rPr>
                <w:rFonts w:hint="eastAsia" w:ascii="宋体" w:hAnsi="宋体" w:eastAsia="宋体" w:cs="宋体"/>
                <w:b w:val="0"/>
                <w:color w:val="auto"/>
                <w:kern w:val="2"/>
                <w:sz w:val="21"/>
                <w:szCs w:val="21"/>
                <w:highlight w:val="none"/>
                <w:lang w:val="en-US" w:eastAsia="zh-CN" w:bidi="ar"/>
              </w:rPr>
              <w:t>米</w:t>
            </w:r>
          </w:p>
          <w:p w14:paraId="5638592F">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default" w:ascii="Calibri" w:hAnsi="Calibri" w:eastAsia="宋体" w:cs="Calibri"/>
                <w:b w:val="0"/>
                <w:color w:val="auto"/>
                <w:kern w:val="2"/>
                <w:sz w:val="21"/>
                <w:szCs w:val="21"/>
                <w:highlight w:val="none"/>
                <w:lang w:val="en-US" w:eastAsia="zh-CN" w:bidi="ar"/>
              </w:rPr>
              <w:t>0.5</w:t>
            </w:r>
            <w:r>
              <w:rPr>
                <w:rFonts w:hint="eastAsia" w:ascii="宋体" w:hAnsi="宋体" w:eastAsia="宋体" w:cs="宋体"/>
                <w:b w:val="0"/>
                <w:color w:val="auto"/>
                <w:kern w:val="2"/>
                <w:sz w:val="21"/>
                <w:szCs w:val="21"/>
                <w:highlight w:val="none"/>
                <w:lang w:val="en-US" w:eastAsia="zh-CN" w:bidi="ar"/>
              </w:rPr>
              <w:t>米</w:t>
            </w:r>
            <w:r>
              <w:rPr>
                <w:rFonts w:hint="default" w:ascii="Calibri" w:hAnsi="Calibri" w:eastAsia="宋体" w:cs="Calibri"/>
                <w:b w:val="0"/>
                <w:color w:val="auto"/>
                <w:kern w:val="2"/>
                <w:sz w:val="21"/>
                <w:szCs w:val="21"/>
                <w:highlight w:val="none"/>
                <w:lang w:val="en-US" w:eastAsia="zh-CN" w:bidi="ar"/>
              </w:rPr>
              <w:t>-1.5</w:t>
            </w:r>
            <w:r>
              <w:rPr>
                <w:rFonts w:hint="eastAsia" w:ascii="宋体" w:hAnsi="宋体" w:eastAsia="宋体" w:cs="宋体"/>
                <w:b w:val="0"/>
                <w:color w:val="auto"/>
                <w:kern w:val="2"/>
                <w:sz w:val="21"/>
                <w:szCs w:val="21"/>
                <w:highlight w:val="none"/>
                <w:lang w:val="en-US" w:eastAsia="zh-CN" w:bidi="ar"/>
              </w:rPr>
              <w:t>米</w:t>
            </w:r>
          </w:p>
        </w:tc>
        <w:tc>
          <w:tcPr>
            <w:tcW w:w="833" w:type="pct"/>
            <w:vMerge w:val="restart"/>
            <w:shd w:val="clear" w:color="auto" w:fill="auto"/>
            <w:vAlign w:val="center"/>
          </w:tcPr>
          <w:p w14:paraId="5F2EB56D">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大盆</w:t>
            </w:r>
            <w:r>
              <w:rPr>
                <w:rFonts w:hint="default" w:ascii="Calibri" w:hAnsi="Calibri" w:eastAsia="宋体" w:cs="Calibri"/>
                <w:b w:val="0"/>
                <w:color w:val="auto"/>
                <w:kern w:val="2"/>
                <w:sz w:val="21"/>
                <w:szCs w:val="21"/>
                <w:highlight w:val="none"/>
                <w:lang w:val="en-US" w:eastAsia="zh-CN" w:bidi="ar"/>
              </w:rPr>
              <w:t>30%</w:t>
            </w:r>
          </w:p>
          <w:p w14:paraId="21FD6C58">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中盆</w:t>
            </w:r>
            <w:r>
              <w:rPr>
                <w:rFonts w:hint="default" w:ascii="Calibri" w:hAnsi="Calibri" w:eastAsia="宋体" w:cs="Calibri"/>
                <w:b w:val="0"/>
                <w:color w:val="auto"/>
                <w:kern w:val="2"/>
                <w:sz w:val="21"/>
                <w:szCs w:val="21"/>
                <w:highlight w:val="none"/>
                <w:lang w:val="en-US" w:eastAsia="zh-CN" w:bidi="ar"/>
              </w:rPr>
              <w:t>60%</w:t>
            </w:r>
          </w:p>
          <w:p w14:paraId="21540876">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小盆</w:t>
            </w:r>
            <w:r>
              <w:rPr>
                <w:rFonts w:hint="default" w:ascii="Calibri" w:hAnsi="Calibri" w:eastAsia="宋体" w:cs="Calibri"/>
                <w:b w:val="0"/>
                <w:color w:val="auto"/>
                <w:kern w:val="2"/>
                <w:sz w:val="21"/>
                <w:szCs w:val="21"/>
                <w:highlight w:val="none"/>
                <w:lang w:val="en-US" w:eastAsia="zh-CN" w:bidi="ar"/>
              </w:rPr>
              <w:t>10%</w:t>
            </w:r>
          </w:p>
        </w:tc>
        <w:tc>
          <w:tcPr>
            <w:tcW w:w="833" w:type="pct"/>
            <w:shd w:val="clear" w:color="auto" w:fill="auto"/>
            <w:vAlign w:val="center"/>
          </w:tcPr>
          <w:p w14:paraId="7FA2CD7B">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大盆</w:t>
            </w:r>
            <w:r>
              <w:rPr>
                <w:rFonts w:hint="default" w:ascii="Calibri" w:hAnsi="Calibri" w:eastAsia="宋体" w:cs="Calibri"/>
                <w:b w:val="0"/>
                <w:color w:val="auto"/>
                <w:kern w:val="2"/>
                <w:sz w:val="21"/>
                <w:szCs w:val="21"/>
                <w:highlight w:val="none"/>
                <w:lang w:val="en-US" w:eastAsia="zh-CN" w:bidi="ar"/>
              </w:rPr>
              <w:t>1</w:t>
            </w:r>
          </w:p>
          <w:p w14:paraId="015B05AC">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中盆</w:t>
            </w:r>
            <w:r>
              <w:rPr>
                <w:rFonts w:hint="default" w:ascii="Calibri" w:hAnsi="Calibri" w:eastAsia="宋体" w:cs="Calibri"/>
                <w:b w:val="0"/>
                <w:color w:val="auto"/>
                <w:kern w:val="2"/>
                <w:sz w:val="21"/>
                <w:szCs w:val="21"/>
                <w:highlight w:val="none"/>
                <w:lang w:val="en-US" w:eastAsia="zh-CN" w:bidi="ar"/>
              </w:rPr>
              <w:t>2</w:t>
            </w:r>
          </w:p>
        </w:tc>
      </w:tr>
      <w:tr w14:paraId="2F59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405135E2">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二楼</w:t>
            </w:r>
          </w:p>
        </w:tc>
        <w:tc>
          <w:tcPr>
            <w:tcW w:w="832" w:type="pct"/>
            <w:shd w:val="clear" w:color="auto" w:fill="auto"/>
            <w:vAlign w:val="center"/>
          </w:tcPr>
          <w:p w14:paraId="0F24C5C8">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副园长室</w:t>
            </w:r>
          </w:p>
        </w:tc>
        <w:tc>
          <w:tcPr>
            <w:tcW w:w="833" w:type="pct"/>
            <w:shd w:val="clear" w:color="auto" w:fill="auto"/>
            <w:vAlign w:val="center"/>
          </w:tcPr>
          <w:p w14:paraId="6781B064">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绿植</w:t>
            </w:r>
          </w:p>
        </w:tc>
        <w:tc>
          <w:tcPr>
            <w:tcW w:w="833" w:type="pct"/>
            <w:shd w:val="clear" w:color="auto" w:fill="auto"/>
            <w:vAlign w:val="center"/>
          </w:tcPr>
          <w:p w14:paraId="6C070B7D">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default" w:ascii="Calibri" w:hAnsi="Calibri" w:eastAsia="宋体" w:cs="Calibri"/>
                <w:b w:val="0"/>
                <w:color w:val="auto"/>
                <w:kern w:val="2"/>
                <w:sz w:val="21"/>
                <w:szCs w:val="21"/>
                <w:highlight w:val="none"/>
                <w:lang w:val="en-US" w:eastAsia="zh-CN" w:bidi="ar"/>
              </w:rPr>
              <w:t>1.5</w:t>
            </w:r>
            <w:r>
              <w:rPr>
                <w:rFonts w:hint="eastAsia" w:ascii="宋体" w:hAnsi="宋体" w:eastAsia="宋体" w:cs="宋体"/>
                <w:b w:val="0"/>
                <w:color w:val="auto"/>
                <w:kern w:val="2"/>
                <w:sz w:val="21"/>
                <w:szCs w:val="21"/>
                <w:highlight w:val="none"/>
                <w:lang w:val="en-US" w:eastAsia="zh-CN" w:bidi="ar"/>
              </w:rPr>
              <w:t>米</w:t>
            </w:r>
            <w:r>
              <w:rPr>
                <w:rFonts w:hint="default" w:ascii="Calibri" w:hAnsi="Calibri" w:eastAsia="宋体" w:cs="Calibri"/>
                <w:b w:val="0"/>
                <w:color w:val="auto"/>
                <w:kern w:val="2"/>
                <w:sz w:val="21"/>
                <w:szCs w:val="21"/>
                <w:highlight w:val="none"/>
                <w:lang w:val="en-US" w:eastAsia="zh-CN" w:bidi="ar"/>
              </w:rPr>
              <w:t>-1.8</w:t>
            </w:r>
            <w:r>
              <w:rPr>
                <w:rFonts w:hint="eastAsia" w:ascii="宋体" w:hAnsi="宋体" w:eastAsia="宋体" w:cs="宋体"/>
                <w:b w:val="0"/>
                <w:color w:val="auto"/>
                <w:kern w:val="2"/>
                <w:sz w:val="21"/>
                <w:szCs w:val="21"/>
                <w:highlight w:val="none"/>
                <w:lang w:val="en-US" w:eastAsia="zh-CN" w:bidi="ar"/>
              </w:rPr>
              <w:t>米</w:t>
            </w:r>
          </w:p>
          <w:p w14:paraId="3A601849">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default" w:ascii="Calibri" w:hAnsi="Calibri" w:eastAsia="宋体" w:cs="Calibri"/>
                <w:b w:val="0"/>
                <w:color w:val="auto"/>
                <w:kern w:val="2"/>
                <w:sz w:val="21"/>
                <w:szCs w:val="21"/>
                <w:highlight w:val="none"/>
                <w:lang w:val="en-US" w:eastAsia="zh-CN" w:bidi="ar"/>
              </w:rPr>
              <w:t>0.2</w:t>
            </w:r>
            <w:r>
              <w:rPr>
                <w:rFonts w:hint="eastAsia" w:ascii="宋体" w:hAnsi="宋体" w:eastAsia="宋体" w:cs="宋体"/>
                <w:b w:val="0"/>
                <w:color w:val="auto"/>
                <w:kern w:val="2"/>
                <w:sz w:val="21"/>
                <w:szCs w:val="21"/>
                <w:highlight w:val="none"/>
                <w:lang w:val="en-US" w:eastAsia="zh-CN" w:bidi="ar"/>
              </w:rPr>
              <w:t>米</w:t>
            </w:r>
            <w:r>
              <w:rPr>
                <w:rFonts w:hint="default" w:ascii="Calibri" w:hAnsi="Calibri" w:eastAsia="宋体" w:cs="Calibri"/>
                <w:b w:val="0"/>
                <w:color w:val="auto"/>
                <w:kern w:val="2"/>
                <w:sz w:val="21"/>
                <w:szCs w:val="21"/>
                <w:highlight w:val="none"/>
                <w:lang w:val="en-US" w:eastAsia="zh-CN" w:bidi="ar"/>
              </w:rPr>
              <w:t>-0.5</w:t>
            </w:r>
            <w:r>
              <w:rPr>
                <w:rFonts w:hint="eastAsia" w:ascii="宋体" w:hAnsi="宋体" w:eastAsia="宋体" w:cs="宋体"/>
                <w:b w:val="0"/>
                <w:color w:val="auto"/>
                <w:kern w:val="2"/>
                <w:sz w:val="21"/>
                <w:szCs w:val="21"/>
                <w:highlight w:val="none"/>
                <w:lang w:val="en-US" w:eastAsia="zh-CN" w:bidi="ar"/>
              </w:rPr>
              <w:t>米</w:t>
            </w:r>
          </w:p>
        </w:tc>
        <w:tc>
          <w:tcPr>
            <w:tcW w:w="833" w:type="pct"/>
            <w:vMerge w:val="continue"/>
            <w:shd w:val="clear" w:color="auto" w:fill="auto"/>
            <w:vAlign w:val="center"/>
          </w:tcPr>
          <w:p w14:paraId="67C74777">
            <w:pPr>
              <w:keepNext w:val="0"/>
              <w:keepLines w:val="0"/>
              <w:suppressLineNumbers w:val="0"/>
              <w:spacing w:before="0" w:beforeAutospacing="0" w:after="0" w:afterAutospacing="0"/>
              <w:ind w:left="0" w:right="0"/>
              <w:jc w:val="center"/>
              <w:rPr>
                <w:rFonts w:hint="default" w:ascii="Times New Roman" w:hAnsi="Times New Roman" w:cs="Times New Roman"/>
                <w:b w:val="0"/>
                <w:color w:val="auto"/>
                <w:sz w:val="20"/>
                <w:szCs w:val="20"/>
                <w:highlight w:val="none"/>
              </w:rPr>
            </w:pPr>
          </w:p>
        </w:tc>
        <w:tc>
          <w:tcPr>
            <w:tcW w:w="833" w:type="pct"/>
            <w:shd w:val="clear" w:color="auto" w:fill="auto"/>
            <w:vAlign w:val="center"/>
          </w:tcPr>
          <w:p w14:paraId="1821C169">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大盆</w:t>
            </w:r>
            <w:r>
              <w:rPr>
                <w:rFonts w:hint="default" w:ascii="Calibri" w:hAnsi="Calibri" w:eastAsia="宋体" w:cs="Calibri"/>
                <w:b w:val="0"/>
                <w:color w:val="auto"/>
                <w:kern w:val="2"/>
                <w:sz w:val="21"/>
                <w:szCs w:val="21"/>
                <w:highlight w:val="none"/>
                <w:lang w:val="en-US" w:eastAsia="zh-CN" w:bidi="ar"/>
              </w:rPr>
              <w:t>1</w:t>
            </w:r>
          </w:p>
          <w:p w14:paraId="67D8B49E">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小盆</w:t>
            </w:r>
            <w:r>
              <w:rPr>
                <w:rFonts w:hint="default" w:ascii="Calibri" w:hAnsi="Calibri" w:eastAsia="宋体" w:cs="Calibri"/>
                <w:b w:val="0"/>
                <w:color w:val="auto"/>
                <w:kern w:val="2"/>
                <w:sz w:val="21"/>
                <w:szCs w:val="21"/>
                <w:highlight w:val="none"/>
                <w:lang w:val="en-US" w:eastAsia="zh-CN" w:bidi="ar"/>
              </w:rPr>
              <w:t>1</w:t>
            </w:r>
          </w:p>
        </w:tc>
      </w:tr>
      <w:tr w14:paraId="7740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23E94A4E">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二楼</w:t>
            </w:r>
          </w:p>
        </w:tc>
        <w:tc>
          <w:tcPr>
            <w:tcW w:w="832" w:type="pct"/>
            <w:shd w:val="clear" w:color="auto" w:fill="auto"/>
            <w:vAlign w:val="center"/>
          </w:tcPr>
          <w:p w14:paraId="7C8B0678">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办公室</w:t>
            </w:r>
          </w:p>
        </w:tc>
        <w:tc>
          <w:tcPr>
            <w:tcW w:w="833" w:type="pct"/>
            <w:shd w:val="clear" w:color="auto" w:fill="auto"/>
            <w:vAlign w:val="center"/>
          </w:tcPr>
          <w:p w14:paraId="555E9AF3">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绿植</w:t>
            </w:r>
          </w:p>
        </w:tc>
        <w:tc>
          <w:tcPr>
            <w:tcW w:w="833" w:type="pct"/>
            <w:shd w:val="clear" w:color="auto" w:fill="auto"/>
            <w:vAlign w:val="center"/>
          </w:tcPr>
          <w:p w14:paraId="043319FF">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default" w:ascii="Calibri" w:hAnsi="Calibri" w:eastAsia="宋体" w:cs="Calibri"/>
                <w:b w:val="0"/>
                <w:color w:val="auto"/>
                <w:kern w:val="2"/>
                <w:sz w:val="21"/>
                <w:szCs w:val="21"/>
                <w:highlight w:val="none"/>
                <w:lang w:val="en-US" w:eastAsia="zh-CN" w:bidi="ar"/>
              </w:rPr>
              <w:t>0.2</w:t>
            </w:r>
            <w:r>
              <w:rPr>
                <w:rFonts w:hint="eastAsia" w:ascii="宋体" w:hAnsi="宋体" w:eastAsia="宋体" w:cs="宋体"/>
                <w:b w:val="0"/>
                <w:color w:val="auto"/>
                <w:kern w:val="2"/>
                <w:sz w:val="21"/>
                <w:szCs w:val="21"/>
                <w:highlight w:val="none"/>
                <w:lang w:val="en-US" w:eastAsia="zh-CN" w:bidi="ar"/>
              </w:rPr>
              <w:t>米</w:t>
            </w:r>
            <w:r>
              <w:rPr>
                <w:rFonts w:hint="default" w:ascii="Calibri" w:hAnsi="Calibri" w:eastAsia="宋体" w:cs="Calibri"/>
                <w:b w:val="0"/>
                <w:color w:val="auto"/>
                <w:kern w:val="2"/>
                <w:sz w:val="21"/>
                <w:szCs w:val="21"/>
                <w:highlight w:val="none"/>
                <w:lang w:val="en-US" w:eastAsia="zh-CN" w:bidi="ar"/>
              </w:rPr>
              <w:t>-0.5</w:t>
            </w:r>
            <w:r>
              <w:rPr>
                <w:rFonts w:hint="eastAsia" w:ascii="宋体" w:hAnsi="宋体" w:eastAsia="宋体" w:cs="宋体"/>
                <w:b w:val="0"/>
                <w:color w:val="auto"/>
                <w:kern w:val="2"/>
                <w:sz w:val="21"/>
                <w:szCs w:val="21"/>
                <w:highlight w:val="none"/>
                <w:lang w:val="en-US" w:eastAsia="zh-CN" w:bidi="ar"/>
              </w:rPr>
              <w:t>米</w:t>
            </w:r>
          </w:p>
        </w:tc>
        <w:tc>
          <w:tcPr>
            <w:tcW w:w="833" w:type="pct"/>
            <w:vMerge w:val="continue"/>
            <w:shd w:val="clear" w:color="auto" w:fill="auto"/>
            <w:vAlign w:val="center"/>
          </w:tcPr>
          <w:p w14:paraId="26DDFFE9">
            <w:pPr>
              <w:keepNext w:val="0"/>
              <w:keepLines w:val="0"/>
              <w:suppressLineNumbers w:val="0"/>
              <w:spacing w:before="0" w:beforeAutospacing="0" w:after="0" w:afterAutospacing="0"/>
              <w:ind w:left="0" w:right="0"/>
              <w:jc w:val="center"/>
              <w:rPr>
                <w:rFonts w:hint="default" w:ascii="Times New Roman" w:hAnsi="Times New Roman" w:cs="Times New Roman"/>
                <w:b w:val="0"/>
                <w:color w:val="auto"/>
                <w:sz w:val="20"/>
                <w:szCs w:val="20"/>
                <w:highlight w:val="none"/>
              </w:rPr>
            </w:pPr>
          </w:p>
        </w:tc>
        <w:tc>
          <w:tcPr>
            <w:tcW w:w="833" w:type="pct"/>
            <w:shd w:val="clear" w:color="auto" w:fill="auto"/>
            <w:vAlign w:val="center"/>
          </w:tcPr>
          <w:p w14:paraId="6DAC1848">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小盆</w:t>
            </w:r>
            <w:r>
              <w:rPr>
                <w:rFonts w:hint="default" w:ascii="Calibri" w:hAnsi="Calibri" w:eastAsia="宋体" w:cs="Calibri"/>
                <w:b w:val="0"/>
                <w:color w:val="auto"/>
                <w:kern w:val="2"/>
                <w:sz w:val="21"/>
                <w:szCs w:val="21"/>
                <w:highlight w:val="none"/>
                <w:lang w:val="en-US" w:eastAsia="zh-CN" w:bidi="ar"/>
              </w:rPr>
              <w:t>1</w:t>
            </w:r>
          </w:p>
        </w:tc>
      </w:tr>
      <w:tr w14:paraId="27D3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44344666">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一楼</w:t>
            </w:r>
          </w:p>
        </w:tc>
        <w:tc>
          <w:tcPr>
            <w:tcW w:w="832" w:type="pct"/>
            <w:shd w:val="clear" w:color="auto" w:fill="auto"/>
            <w:vAlign w:val="center"/>
          </w:tcPr>
          <w:p w14:paraId="3F361C85">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大厅</w:t>
            </w:r>
          </w:p>
        </w:tc>
        <w:tc>
          <w:tcPr>
            <w:tcW w:w="833" w:type="pct"/>
            <w:shd w:val="clear" w:color="auto" w:fill="auto"/>
            <w:vAlign w:val="center"/>
          </w:tcPr>
          <w:p w14:paraId="54BA425C">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绿植</w:t>
            </w:r>
          </w:p>
        </w:tc>
        <w:tc>
          <w:tcPr>
            <w:tcW w:w="833" w:type="pct"/>
            <w:shd w:val="clear" w:color="auto" w:fill="auto"/>
            <w:vAlign w:val="center"/>
          </w:tcPr>
          <w:p w14:paraId="7C4496ED">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val="0"/>
                <w:color w:val="auto"/>
                <w:kern w:val="2"/>
                <w:sz w:val="21"/>
                <w:szCs w:val="21"/>
                <w:highlight w:val="none"/>
              </w:rPr>
            </w:pPr>
            <w:r>
              <w:rPr>
                <w:rFonts w:hint="default" w:ascii="Calibri" w:hAnsi="Calibri" w:eastAsia="宋体" w:cs="Calibri"/>
                <w:b w:val="0"/>
                <w:color w:val="auto"/>
                <w:kern w:val="2"/>
                <w:sz w:val="21"/>
                <w:szCs w:val="21"/>
                <w:highlight w:val="none"/>
                <w:lang w:val="en-US" w:eastAsia="zh-CN" w:bidi="ar"/>
              </w:rPr>
              <w:t>1.5</w:t>
            </w:r>
            <w:r>
              <w:rPr>
                <w:rFonts w:hint="eastAsia" w:ascii="宋体" w:hAnsi="宋体" w:eastAsia="宋体" w:cs="宋体"/>
                <w:b w:val="0"/>
                <w:color w:val="auto"/>
                <w:kern w:val="2"/>
                <w:sz w:val="21"/>
                <w:szCs w:val="21"/>
                <w:highlight w:val="none"/>
                <w:lang w:val="en-US" w:eastAsia="zh-CN" w:bidi="ar"/>
              </w:rPr>
              <w:t>米</w:t>
            </w:r>
            <w:r>
              <w:rPr>
                <w:rFonts w:hint="default" w:ascii="Calibri" w:hAnsi="Calibri" w:eastAsia="宋体" w:cs="Calibri"/>
                <w:b w:val="0"/>
                <w:color w:val="auto"/>
                <w:kern w:val="2"/>
                <w:sz w:val="21"/>
                <w:szCs w:val="21"/>
                <w:highlight w:val="none"/>
                <w:lang w:val="en-US" w:eastAsia="zh-CN" w:bidi="ar"/>
              </w:rPr>
              <w:t>-1.8</w:t>
            </w:r>
            <w:r>
              <w:rPr>
                <w:rFonts w:hint="eastAsia" w:ascii="宋体" w:hAnsi="宋体" w:eastAsia="宋体" w:cs="宋体"/>
                <w:b w:val="0"/>
                <w:color w:val="auto"/>
                <w:kern w:val="2"/>
                <w:sz w:val="21"/>
                <w:szCs w:val="21"/>
                <w:highlight w:val="none"/>
                <w:lang w:val="en-US" w:eastAsia="zh-CN" w:bidi="ar"/>
              </w:rPr>
              <w:t>米</w:t>
            </w:r>
          </w:p>
          <w:p w14:paraId="0C175B08">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default" w:ascii="Calibri" w:hAnsi="Calibri" w:eastAsia="宋体" w:cs="Calibri"/>
                <w:b w:val="0"/>
                <w:color w:val="auto"/>
                <w:kern w:val="2"/>
                <w:sz w:val="21"/>
                <w:szCs w:val="21"/>
                <w:highlight w:val="none"/>
                <w:lang w:val="en-US" w:eastAsia="zh-CN" w:bidi="ar"/>
              </w:rPr>
              <w:t>0.5</w:t>
            </w:r>
            <w:r>
              <w:rPr>
                <w:rFonts w:hint="eastAsia" w:ascii="宋体" w:hAnsi="宋体" w:eastAsia="宋体" w:cs="宋体"/>
                <w:b w:val="0"/>
                <w:color w:val="auto"/>
                <w:kern w:val="2"/>
                <w:sz w:val="21"/>
                <w:szCs w:val="21"/>
                <w:highlight w:val="none"/>
                <w:lang w:val="en-US" w:eastAsia="zh-CN" w:bidi="ar"/>
              </w:rPr>
              <w:t>米</w:t>
            </w:r>
            <w:r>
              <w:rPr>
                <w:rFonts w:hint="default" w:ascii="Calibri" w:hAnsi="Calibri" w:eastAsia="宋体" w:cs="Calibri"/>
                <w:b w:val="0"/>
                <w:color w:val="auto"/>
                <w:kern w:val="2"/>
                <w:sz w:val="21"/>
                <w:szCs w:val="21"/>
                <w:highlight w:val="none"/>
                <w:lang w:val="en-US" w:eastAsia="zh-CN" w:bidi="ar"/>
              </w:rPr>
              <w:t>-1.5</w:t>
            </w:r>
            <w:r>
              <w:rPr>
                <w:rFonts w:hint="eastAsia" w:ascii="宋体" w:hAnsi="宋体" w:eastAsia="宋体" w:cs="宋体"/>
                <w:b w:val="0"/>
                <w:color w:val="auto"/>
                <w:kern w:val="2"/>
                <w:sz w:val="21"/>
                <w:szCs w:val="21"/>
                <w:highlight w:val="none"/>
                <w:lang w:val="en-US" w:eastAsia="zh-CN" w:bidi="ar"/>
              </w:rPr>
              <w:t>米</w:t>
            </w:r>
          </w:p>
        </w:tc>
        <w:tc>
          <w:tcPr>
            <w:tcW w:w="833" w:type="pct"/>
            <w:vMerge w:val="continue"/>
            <w:shd w:val="clear" w:color="auto" w:fill="auto"/>
            <w:vAlign w:val="center"/>
          </w:tcPr>
          <w:p w14:paraId="3E580393">
            <w:pPr>
              <w:keepNext w:val="0"/>
              <w:keepLines w:val="0"/>
              <w:suppressLineNumbers w:val="0"/>
              <w:spacing w:before="0" w:beforeAutospacing="0" w:after="0" w:afterAutospacing="0"/>
              <w:ind w:left="0" w:right="0"/>
              <w:jc w:val="center"/>
              <w:rPr>
                <w:rFonts w:hint="default" w:ascii="Times New Roman" w:hAnsi="Times New Roman" w:cs="Times New Roman"/>
                <w:b w:val="0"/>
                <w:color w:val="auto"/>
                <w:sz w:val="20"/>
                <w:szCs w:val="20"/>
                <w:highlight w:val="none"/>
              </w:rPr>
            </w:pPr>
          </w:p>
        </w:tc>
        <w:tc>
          <w:tcPr>
            <w:tcW w:w="833" w:type="pct"/>
            <w:shd w:val="clear" w:color="auto" w:fill="auto"/>
            <w:vAlign w:val="center"/>
          </w:tcPr>
          <w:p w14:paraId="74301C05">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大盆</w:t>
            </w:r>
            <w:r>
              <w:rPr>
                <w:rFonts w:hint="default" w:ascii="Calibri" w:hAnsi="Calibri" w:eastAsia="宋体" w:cs="Calibri"/>
                <w:b w:val="0"/>
                <w:color w:val="auto"/>
                <w:kern w:val="2"/>
                <w:sz w:val="21"/>
                <w:szCs w:val="21"/>
                <w:highlight w:val="none"/>
                <w:lang w:val="en-US" w:eastAsia="zh-CN" w:bidi="ar"/>
              </w:rPr>
              <w:t>1</w:t>
            </w:r>
          </w:p>
          <w:p w14:paraId="321BE769">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中盆</w:t>
            </w:r>
            <w:r>
              <w:rPr>
                <w:rFonts w:hint="default" w:ascii="Calibri" w:hAnsi="Calibri" w:eastAsia="宋体" w:cs="Calibri"/>
                <w:b w:val="0"/>
                <w:color w:val="auto"/>
                <w:kern w:val="2"/>
                <w:sz w:val="21"/>
                <w:szCs w:val="21"/>
                <w:highlight w:val="none"/>
                <w:lang w:val="en-US" w:eastAsia="zh-CN" w:bidi="ar"/>
              </w:rPr>
              <w:t>4</w:t>
            </w:r>
          </w:p>
        </w:tc>
      </w:tr>
      <w:tr w14:paraId="3ADB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32" w:type="pct"/>
            <w:shd w:val="clear" w:color="auto" w:fill="auto"/>
            <w:vAlign w:val="center"/>
          </w:tcPr>
          <w:p w14:paraId="1DE60773">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一、二楼</w:t>
            </w:r>
          </w:p>
        </w:tc>
        <w:tc>
          <w:tcPr>
            <w:tcW w:w="832" w:type="pct"/>
            <w:shd w:val="clear" w:color="auto" w:fill="auto"/>
            <w:vAlign w:val="center"/>
          </w:tcPr>
          <w:p w14:paraId="44942E1C">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走廊</w:t>
            </w:r>
          </w:p>
        </w:tc>
        <w:tc>
          <w:tcPr>
            <w:tcW w:w="833" w:type="pct"/>
            <w:shd w:val="clear" w:color="auto" w:fill="auto"/>
            <w:vAlign w:val="center"/>
          </w:tcPr>
          <w:p w14:paraId="29600271">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绿植</w:t>
            </w:r>
          </w:p>
        </w:tc>
        <w:tc>
          <w:tcPr>
            <w:tcW w:w="833" w:type="pct"/>
            <w:shd w:val="clear" w:color="auto" w:fill="auto"/>
            <w:vAlign w:val="center"/>
          </w:tcPr>
          <w:p w14:paraId="1BFB6405">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default" w:ascii="Calibri" w:hAnsi="Calibri" w:eastAsia="宋体" w:cs="Calibri"/>
                <w:b w:val="0"/>
                <w:color w:val="auto"/>
                <w:kern w:val="2"/>
                <w:sz w:val="21"/>
                <w:szCs w:val="21"/>
                <w:highlight w:val="none"/>
                <w:lang w:val="en-US" w:eastAsia="zh-CN" w:bidi="ar"/>
              </w:rPr>
              <w:t>0.2</w:t>
            </w:r>
            <w:r>
              <w:rPr>
                <w:rFonts w:hint="eastAsia" w:ascii="宋体" w:hAnsi="宋体" w:eastAsia="宋体" w:cs="宋体"/>
                <w:b w:val="0"/>
                <w:color w:val="auto"/>
                <w:kern w:val="2"/>
                <w:sz w:val="21"/>
                <w:szCs w:val="21"/>
                <w:highlight w:val="none"/>
                <w:lang w:val="en-US" w:eastAsia="zh-CN" w:bidi="ar"/>
              </w:rPr>
              <w:t>米</w:t>
            </w:r>
            <w:r>
              <w:rPr>
                <w:rFonts w:hint="default" w:ascii="Calibri" w:hAnsi="Calibri" w:eastAsia="宋体" w:cs="Calibri"/>
                <w:b w:val="0"/>
                <w:color w:val="auto"/>
                <w:kern w:val="2"/>
                <w:sz w:val="21"/>
                <w:szCs w:val="21"/>
                <w:highlight w:val="none"/>
                <w:lang w:val="en-US" w:eastAsia="zh-CN" w:bidi="ar"/>
              </w:rPr>
              <w:t>-0.5</w:t>
            </w:r>
            <w:r>
              <w:rPr>
                <w:rFonts w:hint="eastAsia" w:ascii="宋体" w:hAnsi="宋体" w:eastAsia="宋体" w:cs="宋体"/>
                <w:b w:val="0"/>
                <w:color w:val="auto"/>
                <w:kern w:val="2"/>
                <w:sz w:val="21"/>
                <w:szCs w:val="21"/>
                <w:highlight w:val="none"/>
                <w:lang w:val="en-US" w:eastAsia="zh-CN" w:bidi="ar"/>
              </w:rPr>
              <w:t>米</w:t>
            </w:r>
          </w:p>
        </w:tc>
        <w:tc>
          <w:tcPr>
            <w:tcW w:w="833" w:type="pct"/>
            <w:vMerge w:val="continue"/>
            <w:shd w:val="clear" w:color="auto" w:fill="auto"/>
            <w:vAlign w:val="center"/>
          </w:tcPr>
          <w:p w14:paraId="15D80FB1">
            <w:pPr>
              <w:keepNext w:val="0"/>
              <w:keepLines w:val="0"/>
              <w:suppressLineNumbers w:val="0"/>
              <w:spacing w:before="0" w:beforeAutospacing="0" w:after="0" w:afterAutospacing="0"/>
              <w:ind w:left="0" w:right="0"/>
              <w:jc w:val="center"/>
              <w:rPr>
                <w:rFonts w:hint="default" w:ascii="Times New Roman" w:hAnsi="Times New Roman" w:cs="Times New Roman"/>
                <w:b w:val="0"/>
                <w:color w:val="auto"/>
                <w:sz w:val="20"/>
                <w:szCs w:val="20"/>
                <w:highlight w:val="none"/>
              </w:rPr>
            </w:pPr>
          </w:p>
        </w:tc>
        <w:tc>
          <w:tcPr>
            <w:tcW w:w="833" w:type="pct"/>
            <w:shd w:val="clear" w:color="auto" w:fill="auto"/>
            <w:vAlign w:val="center"/>
          </w:tcPr>
          <w:p w14:paraId="6EA7D737">
            <w:pPr>
              <w:keepNext w:val="0"/>
              <w:keepLines w:val="0"/>
              <w:widowControl w:val="0"/>
              <w:suppressLineNumbers w:val="0"/>
              <w:spacing w:before="0" w:beforeAutospacing="0" w:after="0" w:afterAutospacing="0"/>
              <w:ind w:left="0" w:right="0"/>
              <w:jc w:val="center"/>
              <w:rPr>
                <w:rFonts w:hint="default" w:ascii="Calibri" w:hAnsi="Calibri" w:eastAsia="宋体" w:cs="Times New Roman"/>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小盆</w:t>
            </w:r>
            <w:r>
              <w:rPr>
                <w:rFonts w:hint="default" w:ascii="Calibri" w:hAnsi="Calibri" w:eastAsia="宋体" w:cs="Calibri"/>
                <w:b w:val="0"/>
                <w:color w:val="auto"/>
                <w:kern w:val="2"/>
                <w:sz w:val="21"/>
                <w:szCs w:val="21"/>
                <w:highlight w:val="none"/>
                <w:lang w:val="en-US" w:eastAsia="zh-CN" w:bidi="ar"/>
              </w:rPr>
              <w:t>8</w:t>
            </w:r>
          </w:p>
        </w:tc>
      </w:tr>
    </w:tbl>
    <w:p w14:paraId="651D5E29">
      <w:pPr>
        <w:pageBreakBefore w:val="0"/>
        <w:numPr>
          <w:ilvl w:val="-1"/>
          <w:numId w:val="0"/>
        </w:numPr>
        <w:wordWrap/>
        <w:topLinePunct w:val="0"/>
        <w:bidi w:val="0"/>
        <w:snapToGrid w:val="0"/>
        <w:spacing w:line="360" w:lineRule="auto"/>
        <w:ind w:left="0" w:leftChars="0" w:firstLine="0" w:firstLineChars="0"/>
        <w:rPr>
          <w:rFonts w:hint="default" w:cs="Times New Roman"/>
          <w:b/>
          <w:bCs/>
          <w:color w:val="auto"/>
          <w:sz w:val="24"/>
          <w:szCs w:val="24"/>
          <w:highlight w:val="none"/>
          <w:lang w:val="en-US" w:eastAsia="zh-CN"/>
        </w:rPr>
      </w:pPr>
    </w:p>
    <w:p w14:paraId="6264F052">
      <w:pPr>
        <w:pageBreakBefore w:val="0"/>
        <w:numPr>
          <w:ilvl w:val="0"/>
          <w:numId w:val="3"/>
        </w:numPr>
        <w:wordWrap/>
        <w:topLinePunct w:val="0"/>
        <w:bidi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设施设备维护</w:t>
      </w:r>
    </w:p>
    <w:p w14:paraId="5CE43DDF">
      <w:pPr>
        <w:pageBreakBefore w:val="0"/>
        <w:numPr>
          <w:ilvl w:val="0"/>
          <w:numId w:val="8"/>
        </w:numPr>
        <w:wordWrap/>
        <w:topLinePunct w:val="0"/>
        <w:bidi w:val="0"/>
        <w:snapToGrid w:val="0"/>
        <w:spacing w:line="360" w:lineRule="auto"/>
        <w:ind w:left="0" w:leftChars="0" w:firstLine="482"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服务内容：</w:t>
      </w:r>
      <w:r>
        <w:rPr>
          <w:rFonts w:hint="eastAsia" w:ascii="Times New Roman" w:hAnsi="Times New Roman" w:eastAsia="宋体" w:cs="Times New Roman"/>
          <w:b w:val="0"/>
          <w:bCs w:val="0"/>
          <w:color w:val="auto"/>
          <w:sz w:val="24"/>
          <w:szCs w:val="24"/>
          <w:highlight w:val="none"/>
          <w:lang w:eastAsia="zh-CN"/>
        </w:rPr>
        <w:t>负责校园内给排水系统、供配电系统、空调通风系统、智能弱电系统、消防监控系统</w:t>
      </w:r>
      <w:r>
        <w:rPr>
          <w:rFonts w:hint="eastAsia" w:cs="Times New Roman"/>
          <w:b w:val="0"/>
          <w:bCs w:val="0"/>
          <w:color w:val="auto"/>
          <w:sz w:val="24"/>
          <w:szCs w:val="24"/>
          <w:highlight w:val="none"/>
          <w:lang w:val="en-US" w:eastAsia="zh-CN"/>
        </w:rPr>
        <w:t>等</w:t>
      </w:r>
      <w:r>
        <w:rPr>
          <w:rFonts w:hint="eastAsia" w:ascii="Times New Roman" w:hAnsi="Times New Roman" w:eastAsia="宋体" w:cs="Times New Roman"/>
          <w:b w:val="0"/>
          <w:bCs w:val="0"/>
          <w:color w:val="auto"/>
          <w:sz w:val="24"/>
          <w:szCs w:val="24"/>
          <w:highlight w:val="none"/>
          <w:lang w:eastAsia="zh-CN"/>
        </w:rPr>
        <w:t>设施设备的日常维修、维护、保养，做好房屋的日常维护。800元以下单个配件更换费用包含在物业外包费用内。</w:t>
      </w:r>
    </w:p>
    <w:p w14:paraId="6AD76655">
      <w:pPr>
        <w:pageBreakBefore w:val="0"/>
        <w:numPr>
          <w:ilvl w:val="0"/>
          <w:numId w:val="8"/>
        </w:numPr>
        <w:wordWrap/>
        <w:topLinePunct w:val="0"/>
        <w:bidi w:val="0"/>
        <w:snapToGrid w:val="0"/>
        <w:spacing w:line="360" w:lineRule="auto"/>
        <w:ind w:left="0" w:leftChars="0"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服务质量标准：</w:t>
      </w:r>
    </w:p>
    <w:p w14:paraId="0A6AA3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房屋地面、墙、台面、吊顶、门窗、楼梯、通风道、卫生洁具、大厅玻璃顶、外墙幕墙等完好，无霉变破损。</w:t>
      </w:r>
    </w:p>
    <w:p w14:paraId="583453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至少每2小时巡视一次高配房设备运行情况，如实记录设备运行参数。定期对各类机房设备设施进行检查、维护、清洁，并做好记录。</w:t>
      </w:r>
    </w:p>
    <w:p w14:paraId="4A766E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确保各类照明灯具、应急照明系统、供用电设备设施（包括配电箱、桥架、井道、开关、插座等）运行正常。</w:t>
      </w:r>
    </w:p>
    <w:p w14:paraId="32879B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每日检查污水泵、排水泵、生活水泵、阀门、管道、仪表等，确保给排水系统正常运行，无“跑</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冒</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滴</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漏”现象。</w:t>
      </w:r>
    </w:p>
    <w:p w14:paraId="64D05CF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定期对水泵、管道进行养护，每年对水箱进行全面清洗至少2次，并提供水质检测报告。</w:t>
      </w:r>
    </w:p>
    <w:p w14:paraId="71EAD1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由专业人员定期对监控系统、门禁系统、多媒体系统、会议系统等智能弱电设备进行巡查，定期清理设备机柜、控制箱、交换机等外表吸附的灰尘和絮状物。</w:t>
      </w:r>
    </w:p>
    <w:p w14:paraId="0FFB68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消防设施设备应由专业资质维保单位至少每15日进行一次维护保养，建立台账并记录在案。消防重点单位每年应经有资质的检测机构检验合格，并出具《建筑消防设施年度检测报告》。</w:t>
      </w:r>
    </w:p>
    <w:p w14:paraId="66A306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定期对空调通风系统进行检查、维护、清洁，测试运行控制和安全控制功能，记录运行参数，分析运行记录，确保空调系统正常运行。每年冬夏两次对空调通风系统进行全面的维护保养。</w:t>
      </w:r>
    </w:p>
    <w:p w14:paraId="604F89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50FB77CB">
      <w:pPr>
        <w:pageBreakBefore w:val="0"/>
        <w:numPr>
          <w:ilvl w:val="0"/>
          <w:numId w:val="2"/>
        </w:numPr>
        <w:wordWrap/>
        <w:topLinePunct w:val="0"/>
        <w:bidi w:val="0"/>
        <w:spacing w:line="360" w:lineRule="auto"/>
        <w:ind w:left="0" w:leftChars="0" w:firstLine="482"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人员配置要求</w:t>
      </w:r>
    </w:p>
    <w:p w14:paraId="27E73C80">
      <w:pPr>
        <w:pageBreakBefore w:val="0"/>
        <w:wordWrap/>
        <w:topLinePunct w:val="0"/>
        <w:bidi w:val="0"/>
        <w:spacing w:line="360" w:lineRule="auto"/>
        <w:ind w:firstLine="482"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（一）总体要求</w:t>
      </w:r>
    </w:p>
    <w:p w14:paraId="0003BE2E">
      <w:pPr>
        <w:pageBreakBefore w:val="0"/>
        <w:numPr>
          <w:ilvl w:val="0"/>
          <w:numId w:val="9"/>
        </w:numPr>
        <w:wordWrap/>
        <w:topLinePunct w:val="0"/>
        <w:bidi w:val="0"/>
        <w:spacing w:line="360" w:lineRule="auto"/>
        <w:ind w:left="0"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▲岗位总人数不得低于</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人</w:t>
      </w:r>
      <w:r>
        <w:rPr>
          <w:rFonts w:hint="eastAsia" w:ascii="Times New Roman" w:hAnsi="Times New Roman" w:eastAsia="宋体" w:cs="Times New Roman"/>
          <w:color w:val="auto"/>
          <w:sz w:val="24"/>
          <w:szCs w:val="24"/>
          <w:highlight w:val="none"/>
          <w:lang w:eastAsia="zh-CN"/>
        </w:rPr>
        <w:t>，包括：</w:t>
      </w:r>
      <w:r>
        <w:rPr>
          <w:rFonts w:hint="eastAsia" w:ascii="Times New Roman" w:hAnsi="Times New Roman" w:eastAsia="宋体" w:cs="Times New Roman"/>
          <w:color w:val="auto"/>
          <w:sz w:val="24"/>
          <w:szCs w:val="24"/>
          <w:highlight w:val="none"/>
        </w:rPr>
        <w:t>项目经理1人，保洁员</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人</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保安员</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人</w:t>
      </w:r>
      <w:r>
        <w:rPr>
          <w:rFonts w:hint="eastAsia" w:ascii="Times New Roman" w:hAnsi="Times New Roman" w:eastAsia="宋体" w:cs="Times New Roman"/>
          <w:color w:val="auto"/>
          <w:sz w:val="24"/>
          <w:szCs w:val="24"/>
          <w:highlight w:val="none"/>
          <w:lang w:eastAsia="zh-CN"/>
        </w:rPr>
        <w:t>（其中</w:t>
      </w:r>
      <w:r>
        <w:rPr>
          <w:rFonts w:hint="eastAsia" w:cs="Times New Roman"/>
          <w:color w:val="auto"/>
          <w:sz w:val="24"/>
          <w:szCs w:val="24"/>
          <w:highlight w:val="none"/>
          <w:lang w:val="en-US" w:eastAsia="zh-CN"/>
        </w:rPr>
        <w:t>保安主管1人、</w:t>
      </w:r>
      <w:r>
        <w:rPr>
          <w:rFonts w:hint="eastAsia" w:ascii="Times New Roman" w:hAnsi="Times New Roman" w:eastAsia="宋体" w:cs="Times New Roman"/>
          <w:color w:val="auto"/>
          <w:sz w:val="24"/>
          <w:szCs w:val="24"/>
          <w:highlight w:val="none"/>
        </w:rPr>
        <w:t>消控人员</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人</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，绿化工</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人</w:t>
      </w: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水电1人，</w:t>
      </w:r>
      <w:r>
        <w:rPr>
          <w:rFonts w:hint="eastAsia" w:ascii="Times New Roman" w:hAnsi="Times New Roman" w:eastAsia="宋体" w:cs="Times New Roman"/>
          <w:color w:val="auto"/>
          <w:sz w:val="24"/>
          <w:szCs w:val="24"/>
          <w:highlight w:val="none"/>
        </w:rPr>
        <w:t>工程维修</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人</w:t>
      </w:r>
      <w:r>
        <w:rPr>
          <w:rFonts w:hint="eastAsia" w:ascii="Times New Roman" w:hAnsi="Times New Roman" w:eastAsia="宋体" w:cs="Times New Roman"/>
          <w:color w:val="auto"/>
          <w:sz w:val="24"/>
          <w:szCs w:val="24"/>
          <w:highlight w:val="none"/>
          <w:lang w:val="en-US" w:eastAsia="zh-CN"/>
        </w:rPr>
        <w:t>。</w:t>
      </w:r>
    </w:p>
    <w:p w14:paraId="270888F4">
      <w:pPr>
        <w:pageBreakBefore w:val="0"/>
        <w:numPr>
          <w:ilvl w:val="0"/>
          <w:numId w:val="9"/>
        </w:numPr>
        <w:wordWrap/>
        <w:topLinePunct w:val="0"/>
        <w:bidi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▲法律法规和政策文件要求必须持证上岗的岗位，所派人员必须满足相关规定，持证上岗。</w:t>
      </w:r>
      <w:r>
        <w:rPr>
          <w:rFonts w:hint="eastAsia" w:ascii="Times New Roman" w:hAnsi="Times New Roman" w:eastAsia="宋体" w:cs="Times New Roman"/>
          <w:color w:val="auto"/>
          <w:sz w:val="24"/>
          <w:szCs w:val="24"/>
          <w:highlight w:val="none"/>
          <w:lang w:val="en-US" w:eastAsia="zh-CN"/>
        </w:rPr>
        <w:t>需</w:t>
      </w:r>
      <w:r>
        <w:rPr>
          <w:rFonts w:hint="eastAsia" w:cs="Times New Roman"/>
          <w:color w:val="auto"/>
          <w:sz w:val="24"/>
          <w:szCs w:val="24"/>
          <w:highlight w:val="none"/>
          <w:lang w:val="en-US" w:eastAsia="zh-CN"/>
        </w:rPr>
        <w:t>在投标文件中提供承诺函</w:t>
      </w:r>
      <w:r>
        <w:rPr>
          <w:rFonts w:hint="eastAsia" w:ascii="Times New Roman" w:hAnsi="Times New Roman" w:eastAsia="宋体" w:cs="Times New Roman"/>
          <w:color w:val="auto"/>
          <w:sz w:val="24"/>
          <w:szCs w:val="24"/>
          <w:highlight w:val="none"/>
          <w:lang w:val="en-US" w:eastAsia="zh-CN"/>
        </w:rPr>
        <w:t>。</w:t>
      </w:r>
    </w:p>
    <w:p w14:paraId="10366789">
      <w:pPr>
        <w:pageBreakBefore w:val="0"/>
        <w:numPr>
          <w:ilvl w:val="0"/>
          <w:numId w:val="9"/>
        </w:numPr>
        <w:wordWrap/>
        <w:topLinePunct w:val="0"/>
        <w:bidi w:val="0"/>
        <w:adjustRightInd w:val="0"/>
        <w:snapToGrid/>
        <w:spacing w:before="63" w:line="360" w:lineRule="auto"/>
        <w:ind w:left="0" w:firstLine="480" w:firstLineChars="200"/>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Cs w:val="0"/>
          <w:color w:val="auto"/>
          <w:sz w:val="24"/>
          <w:szCs w:val="24"/>
          <w:highlight w:val="none"/>
          <w:lang w:eastAsia="zh-CN"/>
        </w:rPr>
        <w:t>所有</w:t>
      </w:r>
      <w:r>
        <w:rPr>
          <w:rFonts w:hint="eastAsia" w:ascii="Times New Roman" w:hAnsi="Times New Roman" w:eastAsia="宋体" w:cs="Times New Roman"/>
          <w:bCs w:val="0"/>
          <w:color w:val="auto"/>
          <w:sz w:val="24"/>
          <w:szCs w:val="24"/>
          <w:highlight w:val="none"/>
        </w:rPr>
        <w:t>人员要求政治上可靠，</w:t>
      </w:r>
      <w:r>
        <w:rPr>
          <w:rFonts w:hint="eastAsia" w:ascii="Times New Roman" w:hAnsi="Times New Roman" w:eastAsia="宋体" w:cs="Times New Roman"/>
          <w:color w:val="auto"/>
          <w:sz w:val="24"/>
          <w:szCs w:val="24"/>
          <w:highlight w:val="none"/>
          <w:lang w:eastAsia="zh-CN"/>
        </w:rPr>
        <w:t>无</w:t>
      </w:r>
      <w:r>
        <w:rPr>
          <w:rFonts w:hint="eastAsia" w:ascii="Times New Roman" w:hAnsi="Times New Roman" w:eastAsia="宋体" w:cs="Times New Roman"/>
          <w:color w:val="auto"/>
          <w:sz w:val="24"/>
          <w:szCs w:val="24"/>
          <w:highlight w:val="none"/>
        </w:rPr>
        <w:t>违法</w:t>
      </w:r>
      <w:bookmarkStart w:id="487" w:name="_GoBack"/>
      <w:bookmarkEnd w:id="487"/>
      <w:r>
        <w:rPr>
          <w:rFonts w:hint="eastAsia" w:ascii="Times New Roman" w:hAnsi="Times New Roman" w:eastAsia="宋体" w:cs="Times New Roman"/>
          <w:color w:val="auto"/>
          <w:sz w:val="24"/>
          <w:szCs w:val="24"/>
          <w:highlight w:val="none"/>
        </w:rPr>
        <w:t>犯罪记录</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身体健康，</w:t>
      </w:r>
      <w:r>
        <w:rPr>
          <w:rFonts w:hint="eastAsia" w:ascii="Times New Roman" w:hAnsi="Times New Roman" w:eastAsia="宋体" w:cs="Times New Roman"/>
          <w:color w:val="auto"/>
          <w:sz w:val="24"/>
          <w:szCs w:val="24"/>
          <w:highlight w:val="none"/>
          <w:lang w:eastAsia="zh-CN"/>
        </w:rPr>
        <w:t>会说普通话，工作负责，</w:t>
      </w:r>
      <w:r>
        <w:rPr>
          <w:rFonts w:hint="eastAsia" w:ascii="Times New Roman" w:hAnsi="Times New Roman" w:eastAsia="宋体" w:cs="Times New Roman"/>
          <w:color w:val="auto"/>
          <w:sz w:val="24"/>
          <w:szCs w:val="24"/>
          <w:highlight w:val="none"/>
        </w:rPr>
        <w:t>吃苦耐劳。</w:t>
      </w:r>
      <w:r>
        <w:rPr>
          <w:rFonts w:hint="eastAsia" w:ascii="Times New Roman" w:hAnsi="Times New Roman" w:eastAsia="宋体" w:cs="Times New Roman"/>
          <w:color w:val="auto"/>
          <w:sz w:val="24"/>
          <w:szCs w:val="24"/>
          <w:highlight w:val="none"/>
          <w:lang w:eastAsia="zh-CN"/>
        </w:rPr>
        <w:t>管理层人员应具</w:t>
      </w:r>
      <w:r>
        <w:rPr>
          <w:rFonts w:hint="eastAsia" w:ascii="Times New Roman" w:hAnsi="Times New Roman" w:eastAsia="宋体" w:cs="Times New Roman"/>
          <w:color w:val="auto"/>
          <w:sz w:val="24"/>
          <w:szCs w:val="24"/>
          <w:highlight w:val="none"/>
        </w:rPr>
        <w:t>有较强的组织领导能力和协调能力</w:t>
      </w:r>
      <w:r>
        <w:rPr>
          <w:rFonts w:hint="eastAsia" w:ascii="Times New Roman" w:hAnsi="Times New Roman" w:eastAsia="宋体" w:cs="Times New Roman"/>
          <w:color w:val="auto"/>
          <w:sz w:val="24"/>
          <w:szCs w:val="24"/>
          <w:highlight w:val="none"/>
          <w:lang w:eastAsia="zh-CN"/>
        </w:rPr>
        <w:t>。</w:t>
      </w:r>
    </w:p>
    <w:p w14:paraId="70C7218A">
      <w:pPr>
        <w:pageBreakBefore w:val="0"/>
        <w:numPr>
          <w:ilvl w:val="0"/>
          <w:numId w:val="9"/>
        </w:numPr>
        <w:wordWrap/>
        <w:topLinePunct w:val="0"/>
        <w:bidi w:val="0"/>
        <w:spacing w:line="360" w:lineRule="auto"/>
        <w:ind w:lef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管理服务人员应按规定统一着装</w:t>
      </w:r>
      <w:r>
        <w:rPr>
          <w:rFonts w:hint="eastAsia" w:ascii="Times New Roman" w:hAnsi="Times New Roman" w:eastAsia="宋体" w:cs="Times New Roman"/>
          <w:color w:val="auto"/>
          <w:sz w:val="24"/>
          <w:szCs w:val="24"/>
          <w:highlight w:val="none"/>
          <w:lang w:eastAsia="zh-CN"/>
        </w:rPr>
        <w:t>，工作</w:t>
      </w:r>
      <w:r>
        <w:rPr>
          <w:rFonts w:hint="eastAsia" w:ascii="Times New Roman" w:hAnsi="Times New Roman" w:eastAsia="宋体" w:cs="Times New Roman"/>
          <w:color w:val="auto"/>
          <w:sz w:val="24"/>
          <w:szCs w:val="24"/>
          <w:highlight w:val="none"/>
        </w:rPr>
        <w:t>服样式</w:t>
      </w:r>
      <w:r>
        <w:rPr>
          <w:rFonts w:hint="eastAsia" w:ascii="Times New Roman" w:hAnsi="Times New Roman" w:eastAsia="宋体" w:cs="Times New Roman"/>
          <w:color w:val="auto"/>
          <w:sz w:val="24"/>
          <w:szCs w:val="24"/>
          <w:highlight w:val="none"/>
          <w:lang w:eastAsia="zh-CN"/>
        </w:rPr>
        <w:t>要求能</w:t>
      </w:r>
      <w:r>
        <w:rPr>
          <w:rFonts w:hint="eastAsia" w:ascii="Times New Roman" w:hAnsi="Times New Roman" w:eastAsia="宋体" w:cs="Times New Roman"/>
          <w:color w:val="auto"/>
          <w:sz w:val="24"/>
          <w:szCs w:val="24"/>
          <w:highlight w:val="none"/>
        </w:rPr>
        <w:t>体现岗位特色和方便不同岗位</w:t>
      </w:r>
      <w:r>
        <w:rPr>
          <w:rFonts w:hint="eastAsia" w:ascii="Times New Roman" w:hAnsi="Times New Roman" w:eastAsia="宋体" w:cs="Times New Roman"/>
          <w:color w:val="auto"/>
          <w:sz w:val="24"/>
          <w:szCs w:val="24"/>
          <w:highlight w:val="none"/>
          <w:lang w:eastAsia="zh-CN"/>
        </w:rPr>
        <w:t>作业</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bCs w:val="0"/>
          <w:color w:val="auto"/>
          <w:sz w:val="24"/>
          <w:szCs w:val="24"/>
          <w:highlight w:val="none"/>
        </w:rPr>
        <w:t>知晓本岗位服务礼仪</w:t>
      </w:r>
      <w:r>
        <w:rPr>
          <w:rFonts w:hint="eastAsia" w:ascii="Times New Roman" w:hAnsi="Times New Roman" w:eastAsia="宋体" w:cs="Times New Roman"/>
          <w:bCs w:val="0"/>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遵守《物业管理服务人员</w:t>
      </w:r>
      <w:r>
        <w:rPr>
          <w:rFonts w:hint="eastAsia" w:ascii="Times New Roman" w:hAnsi="Times New Roman" w:eastAsia="宋体" w:cs="Times New Roman"/>
          <w:color w:val="auto"/>
          <w:spacing w:val="0"/>
          <w:sz w:val="24"/>
          <w:szCs w:val="24"/>
          <w:highlight w:val="none"/>
        </w:rPr>
        <w:t>行为</w:t>
      </w:r>
      <w:r>
        <w:rPr>
          <w:rFonts w:hint="eastAsia" w:ascii="Times New Roman" w:hAnsi="Times New Roman" w:eastAsia="宋体" w:cs="Times New Roman"/>
          <w:color w:val="auto"/>
          <w:sz w:val="24"/>
          <w:szCs w:val="24"/>
          <w:highlight w:val="none"/>
        </w:rPr>
        <w:t>规范</w:t>
      </w:r>
      <w:r>
        <w:rPr>
          <w:rFonts w:hint="eastAsia" w:ascii="Times New Roman" w:hAnsi="Times New Roman" w:eastAsia="宋体" w:cs="Times New Roman"/>
          <w:color w:val="auto"/>
          <w:sz w:val="24"/>
          <w:szCs w:val="24"/>
          <w:highlight w:val="none"/>
          <w:lang w:eastAsia="zh-CN"/>
        </w:rPr>
        <w:t>》要求。</w:t>
      </w:r>
    </w:p>
    <w:p w14:paraId="4C0E143F">
      <w:pPr>
        <w:pageBreakBefore w:val="0"/>
        <w:numPr>
          <w:ilvl w:val="0"/>
          <w:numId w:val="9"/>
        </w:numPr>
        <w:wordWrap/>
        <w:topLinePunct w:val="0"/>
        <w:bidi w:val="0"/>
        <w:spacing w:line="360" w:lineRule="auto"/>
        <w:ind w:left="0"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中标人应</w:t>
      </w:r>
      <w:r>
        <w:rPr>
          <w:rFonts w:hint="eastAsia" w:ascii="Times New Roman" w:hAnsi="Times New Roman" w:eastAsia="宋体" w:cs="Times New Roman"/>
          <w:color w:val="auto"/>
          <w:sz w:val="24"/>
          <w:szCs w:val="24"/>
          <w:highlight w:val="none"/>
          <w:lang w:eastAsia="zh-CN"/>
        </w:rPr>
        <w:t>按招标要求</w:t>
      </w:r>
      <w:r>
        <w:rPr>
          <w:rFonts w:hint="eastAsia" w:ascii="Times New Roman" w:hAnsi="Times New Roman" w:eastAsia="宋体" w:cs="Times New Roman"/>
          <w:color w:val="auto"/>
          <w:sz w:val="24"/>
          <w:szCs w:val="24"/>
          <w:highlight w:val="none"/>
        </w:rPr>
        <w:t>，配备</w:t>
      </w:r>
      <w:r>
        <w:rPr>
          <w:rFonts w:hint="eastAsia" w:ascii="Times New Roman" w:hAnsi="Times New Roman" w:eastAsia="宋体" w:cs="Times New Roman"/>
          <w:color w:val="auto"/>
          <w:sz w:val="24"/>
          <w:szCs w:val="24"/>
          <w:highlight w:val="none"/>
          <w:lang w:eastAsia="zh-CN"/>
        </w:rPr>
        <w:t>充足、能胜任各岗位的</w:t>
      </w:r>
      <w:r>
        <w:rPr>
          <w:rFonts w:hint="eastAsia" w:ascii="Times New Roman" w:hAnsi="Times New Roman" w:eastAsia="宋体" w:cs="Times New Roman"/>
          <w:color w:val="auto"/>
          <w:sz w:val="24"/>
          <w:szCs w:val="24"/>
          <w:highlight w:val="none"/>
        </w:rPr>
        <w:t>相关管理和服务人员，并保持人员稳定。遇调动或辞职</w:t>
      </w:r>
      <w:r>
        <w:rPr>
          <w:rFonts w:hint="eastAsia" w:ascii="Times New Roman" w:hAnsi="Times New Roman" w:eastAsia="宋体" w:cs="Times New Roman"/>
          <w:color w:val="auto"/>
          <w:sz w:val="24"/>
          <w:szCs w:val="24"/>
          <w:highlight w:val="none"/>
          <w:lang w:eastAsia="zh-CN"/>
        </w:rPr>
        <w:t>等特殊情况确需更换人员的</w:t>
      </w:r>
      <w:r>
        <w:rPr>
          <w:rFonts w:hint="eastAsia" w:ascii="Times New Roman" w:hAnsi="Times New Roman" w:eastAsia="宋体" w:cs="Times New Roman"/>
          <w:color w:val="auto"/>
          <w:sz w:val="24"/>
          <w:szCs w:val="24"/>
          <w:highlight w:val="none"/>
        </w:rPr>
        <w:t>，项目经理</w:t>
      </w:r>
      <w:r>
        <w:rPr>
          <w:rFonts w:hint="eastAsia" w:ascii="Times New Roman" w:hAnsi="Times New Roman" w:eastAsia="宋体" w:cs="Times New Roman"/>
          <w:color w:val="auto"/>
          <w:sz w:val="24"/>
          <w:szCs w:val="24"/>
          <w:highlight w:val="none"/>
          <w:lang w:eastAsia="zh-CN"/>
        </w:rPr>
        <w:t>至少</w:t>
      </w:r>
      <w:r>
        <w:rPr>
          <w:rFonts w:hint="eastAsia" w:ascii="Times New Roman" w:hAnsi="Times New Roman" w:eastAsia="宋体" w:cs="Times New Roman"/>
          <w:color w:val="auto"/>
          <w:sz w:val="24"/>
          <w:szCs w:val="24"/>
          <w:highlight w:val="none"/>
        </w:rPr>
        <w:t>提前20天、</w:t>
      </w:r>
      <w:r>
        <w:rPr>
          <w:rFonts w:hint="eastAsia" w:ascii="Times New Roman" w:hAnsi="Times New Roman" w:eastAsia="宋体" w:cs="Times New Roman"/>
          <w:color w:val="auto"/>
          <w:sz w:val="24"/>
          <w:szCs w:val="24"/>
          <w:highlight w:val="none"/>
          <w:lang w:eastAsia="zh-CN"/>
        </w:rPr>
        <w:t>其他</w:t>
      </w:r>
      <w:r>
        <w:rPr>
          <w:rFonts w:hint="eastAsia" w:ascii="Times New Roman" w:hAnsi="Times New Roman" w:eastAsia="宋体" w:cs="Times New Roman"/>
          <w:color w:val="auto"/>
          <w:sz w:val="24"/>
          <w:szCs w:val="24"/>
          <w:highlight w:val="none"/>
        </w:rPr>
        <w:t>人员</w:t>
      </w:r>
      <w:r>
        <w:rPr>
          <w:rFonts w:hint="eastAsia" w:ascii="Times New Roman" w:hAnsi="Times New Roman" w:eastAsia="宋体" w:cs="Times New Roman"/>
          <w:color w:val="auto"/>
          <w:sz w:val="24"/>
          <w:szCs w:val="24"/>
          <w:highlight w:val="none"/>
          <w:lang w:eastAsia="zh-CN"/>
        </w:rPr>
        <w:t>至少</w:t>
      </w:r>
      <w:r>
        <w:rPr>
          <w:rFonts w:hint="eastAsia" w:ascii="Times New Roman" w:hAnsi="Times New Roman" w:eastAsia="宋体" w:cs="Times New Roman"/>
          <w:color w:val="auto"/>
          <w:sz w:val="24"/>
          <w:szCs w:val="24"/>
          <w:highlight w:val="none"/>
        </w:rPr>
        <w:t>提前7天告知采购人并</w:t>
      </w:r>
      <w:r>
        <w:rPr>
          <w:rFonts w:hint="eastAsia" w:ascii="Times New Roman" w:hAnsi="Times New Roman" w:eastAsia="宋体" w:cs="Times New Roman"/>
          <w:color w:val="auto"/>
          <w:sz w:val="24"/>
          <w:szCs w:val="24"/>
          <w:highlight w:val="none"/>
          <w:lang w:eastAsia="zh-CN"/>
        </w:rPr>
        <w:t>征得采购人</w:t>
      </w:r>
      <w:r>
        <w:rPr>
          <w:rFonts w:hint="eastAsia" w:ascii="Times New Roman" w:hAnsi="Times New Roman" w:eastAsia="宋体" w:cs="Times New Roman"/>
          <w:color w:val="auto"/>
          <w:sz w:val="24"/>
          <w:szCs w:val="24"/>
          <w:highlight w:val="none"/>
        </w:rPr>
        <w:t>同意后</w:t>
      </w:r>
      <w:r>
        <w:rPr>
          <w:rFonts w:hint="eastAsia" w:ascii="Times New Roman" w:hAnsi="Times New Roman" w:eastAsia="宋体" w:cs="Times New Roman"/>
          <w:color w:val="auto"/>
          <w:sz w:val="24"/>
          <w:szCs w:val="24"/>
          <w:highlight w:val="none"/>
          <w:lang w:eastAsia="zh-CN"/>
        </w:rPr>
        <w:t>方可</w:t>
      </w:r>
      <w:r>
        <w:rPr>
          <w:rFonts w:hint="eastAsia" w:ascii="Times New Roman" w:hAnsi="Times New Roman" w:eastAsia="宋体" w:cs="Times New Roman"/>
          <w:color w:val="auto"/>
          <w:sz w:val="24"/>
          <w:szCs w:val="24"/>
          <w:highlight w:val="none"/>
        </w:rPr>
        <w:t>更换，</w:t>
      </w:r>
      <w:r>
        <w:rPr>
          <w:rFonts w:hint="eastAsia" w:ascii="Times New Roman" w:hAnsi="Times New Roman" w:eastAsia="宋体" w:cs="Times New Roman"/>
          <w:color w:val="auto"/>
          <w:sz w:val="24"/>
          <w:szCs w:val="24"/>
          <w:highlight w:val="none"/>
          <w:lang w:eastAsia="zh-CN"/>
        </w:rPr>
        <w:t>中标人应</w:t>
      </w:r>
      <w:r>
        <w:rPr>
          <w:rFonts w:hint="eastAsia" w:ascii="Times New Roman" w:hAnsi="Times New Roman" w:eastAsia="宋体" w:cs="Times New Roman"/>
          <w:color w:val="auto"/>
          <w:sz w:val="24"/>
          <w:szCs w:val="24"/>
          <w:highlight w:val="none"/>
        </w:rPr>
        <w:t>及时</w:t>
      </w:r>
      <w:r>
        <w:rPr>
          <w:rFonts w:hint="eastAsia" w:ascii="Times New Roman" w:hAnsi="Times New Roman" w:eastAsia="宋体" w:cs="Times New Roman"/>
          <w:color w:val="auto"/>
          <w:sz w:val="24"/>
          <w:szCs w:val="24"/>
          <w:highlight w:val="none"/>
          <w:lang w:eastAsia="zh-CN"/>
        </w:rPr>
        <w:t>替换、</w:t>
      </w:r>
      <w:r>
        <w:rPr>
          <w:rFonts w:hint="eastAsia" w:ascii="Times New Roman" w:hAnsi="Times New Roman" w:eastAsia="宋体" w:cs="Times New Roman"/>
          <w:color w:val="auto"/>
          <w:sz w:val="24"/>
          <w:szCs w:val="24"/>
          <w:highlight w:val="none"/>
        </w:rPr>
        <w:t>补充</w:t>
      </w:r>
      <w:r>
        <w:rPr>
          <w:rFonts w:hint="eastAsia" w:ascii="Times New Roman" w:hAnsi="Times New Roman" w:eastAsia="宋体" w:cs="Times New Roman"/>
          <w:color w:val="auto"/>
          <w:sz w:val="24"/>
          <w:szCs w:val="24"/>
          <w:highlight w:val="none"/>
          <w:lang w:eastAsia="zh-CN"/>
        </w:rPr>
        <w:t>符合招标要求的</w:t>
      </w:r>
      <w:r>
        <w:rPr>
          <w:rFonts w:hint="eastAsia" w:ascii="Times New Roman" w:hAnsi="Times New Roman" w:eastAsia="宋体" w:cs="Times New Roman"/>
          <w:color w:val="auto"/>
          <w:sz w:val="24"/>
          <w:szCs w:val="24"/>
          <w:highlight w:val="none"/>
        </w:rPr>
        <w:t>相应人员，</w:t>
      </w:r>
      <w:r>
        <w:rPr>
          <w:rFonts w:hint="eastAsia" w:ascii="Times New Roman" w:hAnsi="Times New Roman" w:eastAsia="宋体" w:cs="Times New Roman"/>
          <w:color w:val="auto"/>
          <w:sz w:val="24"/>
          <w:szCs w:val="24"/>
          <w:highlight w:val="none"/>
          <w:lang w:eastAsia="zh-CN"/>
        </w:rPr>
        <w:t>提前</w:t>
      </w:r>
      <w:r>
        <w:rPr>
          <w:rFonts w:hint="eastAsia" w:ascii="Times New Roman" w:hAnsi="Times New Roman" w:eastAsia="宋体" w:cs="Times New Roman"/>
          <w:color w:val="auto"/>
          <w:sz w:val="24"/>
          <w:szCs w:val="24"/>
          <w:highlight w:val="none"/>
        </w:rPr>
        <w:t>做好交接班</w:t>
      </w:r>
      <w:r>
        <w:rPr>
          <w:rFonts w:hint="eastAsia" w:ascii="Times New Roman" w:hAnsi="Times New Roman" w:eastAsia="宋体" w:cs="Times New Roman"/>
          <w:color w:val="auto"/>
          <w:sz w:val="24"/>
          <w:szCs w:val="24"/>
          <w:highlight w:val="none"/>
          <w:lang w:eastAsia="zh-CN"/>
        </w:rPr>
        <w:t>，不得影响采购人正常工作秩序</w:t>
      </w:r>
      <w:r>
        <w:rPr>
          <w:rFonts w:hint="eastAsia" w:ascii="Times New Roman" w:hAnsi="Times New Roman" w:eastAsia="宋体" w:cs="Times New Roman"/>
          <w:color w:val="auto"/>
          <w:sz w:val="24"/>
          <w:szCs w:val="24"/>
          <w:highlight w:val="none"/>
        </w:rPr>
        <w:t>。对采购人认为无能力、工作失职或不合适人员，</w:t>
      </w:r>
      <w:r>
        <w:rPr>
          <w:rFonts w:hint="eastAsia" w:ascii="Times New Roman" w:hAnsi="Times New Roman" w:eastAsia="宋体" w:cs="Times New Roman"/>
          <w:color w:val="auto"/>
          <w:sz w:val="24"/>
          <w:szCs w:val="24"/>
          <w:highlight w:val="none"/>
          <w:lang w:eastAsia="zh-CN"/>
        </w:rPr>
        <w:t>中标人</w:t>
      </w:r>
      <w:r>
        <w:rPr>
          <w:rFonts w:hint="eastAsia" w:ascii="Times New Roman" w:hAnsi="Times New Roman" w:eastAsia="宋体" w:cs="Times New Roman"/>
          <w:color w:val="auto"/>
          <w:sz w:val="24"/>
          <w:szCs w:val="24"/>
          <w:highlight w:val="none"/>
        </w:rPr>
        <w:t>应立即更换。岗位人数不足时，按相应岗位成本扣除服务费。</w:t>
      </w:r>
    </w:p>
    <w:p w14:paraId="1FE9AB0B">
      <w:pPr>
        <w:pageBreakBefore w:val="0"/>
        <w:numPr>
          <w:ilvl w:val="0"/>
          <w:numId w:val="9"/>
        </w:numPr>
        <w:wordWrap/>
        <w:topLinePunct w:val="0"/>
        <w:bidi w:val="0"/>
        <w:spacing w:line="360" w:lineRule="auto"/>
        <w:ind w:left="0"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中标人应做好</w:t>
      </w:r>
      <w:r>
        <w:rPr>
          <w:rFonts w:hint="eastAsia" w:ascii="Times New Roman" w:hAnsi="Times New Roman" w:eastAsia="宋体" w:cs="Times New Roman"/>
          <w:color w:val="auto"/>
          <w:sz w:val="24"/>
          <w:szCs w:val="24"/>
          <w:highlight w:val="none"/>
        </w:rPr>
        <w:t>保安员派驻前的背景审查工作</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每学期不少于一次</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对派驻保安员</w:t>
      </w:r>
      <w:r>
        <w:rPr>
          <w:rFonts w:hint="eastAsia" w:ascii="Times New Roman" w:hAnsi="Times New Roman" w:eastAsia="宋体" w:cs="Times New Roman"/>
          <w:color w:val="auto"/>
          <w:sz w:val="24"/>
          <w:szCs w:val="24"/>
          <w:highlight w:val="none"/>
          <w:lang w:eastAsia="zh-CN"/>
        </w:rPr>
        <w:t>实行</w:t>
      </w:r>
      <w:r>
        <w:rPr>
          <w:rFonts w:hint="eastAsia" w:ascii="Times New Roman" w:hAnsi="Times New Roman" w:eastAsia="宋体" w:cs="Times New Roman"/>
          <w:color w:val="auto"/>
          <w:sz w:val="24"/>
          <w:szCs w:val="24"/>
          <w:highlight w:val="none"/>
        </w:rPr>
        <w:t>每月不少于一次的检查管理</w:t>
      </w:r>
      <w:r>
        <w:rPr>
          <w:rFonts w:hint="eastAsia" w:ascii="Times New Roman" w:hAnsi="Times New Roman" w:eastAsia="宋体" w:cs="Times New Roman"/>
          <w:color w:val="auto"/>
          <w:sz w:val="24"/>
          <w:szCs w:val="24"/>
          <w:highlight w:val="none"/>
          <w:lang w:eastAsia="zh-CN"/>
        </w:rPr>
        <w:t>。</w:t>
      </w:r>
    </w:p>
    <w:p w14:paraId="32779D4B">
      <w:pPr>
        <w:pageBreakBefore w:val="0"/>
        <w:numPr>
          <w:ilvl w:val="0"/>
          <w:numId w:val="0"/>
        </w:numPr>
        <w:wordWrap/>
        <w:topLinePunct w:val="0"/>
        <w:bidi w:val="0"/>
        <w:spacing w:line="360" w:lineRule="auto"/>
        <w:ind w:left="400" w:firstLine="482"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（二）管理层人员要求</w:t>
      </w:r>
    </w:p>
    <w:p w14:paraId="176B90A0">
      <w:pPr>
        <w:pageBreakBefore w:val="0"/>
        <w:numPr>
          <w:ilvl w:val="0"/>
          <w:numId w:val="10"/>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bookmarkStart w:id="28" w:name="autodocs_9_1"/>
      <w:r>
        <w:rPr>
          <w:rFonts w:hint="eastAsia" w:ascii="Times New Roman" w:hAnsi="Times New Roman" w:eastAsia="宋体" w:cs="Times New Roman"/>
          <w:color w:val="auto"/>
          <w:sz w:val="24"/>
          <w:szCs w:val="24"/>
          <w:highlight w:val="none"/>
        </w:rPr>
        <w:t>项目经理：年龄</w:t>
      </w:r>
      <w:r>
        <w:rPr>
          <w:rFonts w:hint="eastAsia" w:ascii="Times New Roman" w:hAnsi="Times New Roman" w:eastAsia="宋体" w:cs="Times New Roman"/>
          <w:color w:val="auto"/>
          <w:sz w:val="24"/>
          <w:szCs w:val="24"/>
          <w:highlight w:val="none"/>
          <w:lang w:val="en-US" w:eastAsia="zh-CN"/>
        </w:rPr>
        <w:t xml:space="preserve"> 50</w:t>
      </w:r>
      <w:r>
        <w:rPr>
          <w:rFonts w:hint="eastAsia" w:ascii="Times New Roman" w:hAnsi="Times New Roman" w:eastAsia="宋体" w:cs="Times New Roman"/>
          <w:color w:val="auto"/>
          <w:sz w:val="24"/>
          <w:szCs w:val="24"/>
          <w:highlight w:val="none"/>
        </w:rPr>
        <w:t>周岁以下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大学本科</w:t>
      </w:r>
      <w:r>
        <w:rPr>
          <w:rFonts w:hint="eastAsia" w:ascii="Times New Roman" w:hAnsi="Times New Roman" w:eastAsia="宋体" w:cs="Times New Roman"/>
          <w:color w:val="auto"/>
          <w:sz w:val="24"/>
          <w:szCs w:val="24"/>
          <w:highlight w:val="none"/>
        </w:rPr>
        <w:t>以上学历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lang w:eastAsia="zh-CN"/>
        </w:rPr>
        <w:t>物业项目经理</w:t>
      </w:r>
      <w:r>
        <w:rPr>
          <w:rFonts w:hint="eastAsia" w:ascii="Times New Roman" w:hAnsi="Times New Roman" w:eastAsia="宋体" w:cs="Times New Roman"/>
          <w:color w:val="auto"/>
          <w:sz w:val="24"/>
          <w:szCs w:val="24"/>
          <w:highlight w:val="none"/>
        </w:rPr>
        <w:t>工作经验</w:t>
      </w:r>
      <w:r>
        <w:rPr>
          <w:rFonts w:hint="eastAsia" w:ascii="Times New Roman" w:hAnsi="Times New Roman" w:eastAsia="宋体" w:cs="Times New Roman"/>
          <w:color w:val="auto"/>
          <w:sz w:val="24"/>
          <w:szCs w:val="24"/>
          <w:highlight w:val="none"/>
          <w:lang w:eastAsia="zh-CN"/>
        </w:rPr>
        <w:t>；</w:t>
      </w:r>
      <w:bookmarkEnd w:id="28"/>
    </w:p>
    <w:p w14:paraId="2C81DA7B">
      <w:pPr>
        <w:pageBreakBefore w:val="0"/>
        <w:numPr>
          <w:ilvl w:val="0"/>
          <w:numId w:val="10"/>
        </w:numPr>
        <w:wordWrap/>
        <w:topLinePunct w:val="0"/>
        <w:bidi w:val="0"/>
        <w:adjustRightInd/>
        <w:snapToGri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bookmarkStart w:id="29" w:name="autodocs_10_1"/>
      <w:r>
        <w:rPr>
          <w:rFonts w:hint="eastAsia" w:ascii="Times New Roman" w:hAnsi="Times New Roman" w:eastAsia="宋体" w:cs="Times New Roman"/>
          <w:color w:val="auto"/>
          <w:sz w:val="24"/>
          <w:szCs w:val="24"/>
          <w:highlight w:val="none"/>
          <w:lang w:val="en-US" w:eastAsia="zh-CN"/>
        </w:rPr>
        <w:t>保安主管：</w:t>
      </w:r>
      <w:r>
        <w:rPr>
          <w:rFonts w:hint="eastAsia" w:ascii="Times New Roman" w:hAnsi="Times New Roman" w:eastAsia="宋体" w:cs="Times New Roman"/>
          <w:color w:val="auto"/>
          <w:sz w:val="24"/>
          <w:szCs w:val="24"/>
          <w:highlight w:val="none"/>
        </w:rPr>
        <w:t>年龄</w:t>
      </w:r>
      <w:r>
        <w:rPr>
          <w:rFonts w:hint="eastAsia" w:ascii="Times New Roman" w:hAnsi="Times New Roman" w:eastAsia="宋体" w:cs="Times New Roman"/>
          <w:color w:val="auto"/>
          <w:sz w:val="24"/>
          <w:szCs w:val="24"/>
          <w:highlight w:val="none"/>
          <w:lang w:val="en-US" w:eastAsia="zh-CN"/>
        </w:rPr>
        <w:t xml:space="preserve"> 55</w:t>
      </w:r>
      <w:r>
        <w:rPr>
          <w:rFonts w:hint="eastAsia" w:ascii="Times New Roman" w:hAnsi="Times New Roman" w:eastAsia="宋体" w:cs="Times New Roman"/>
          <w:color w:val="auto"/>
          <w:sz w:val="24"/>
          <w:szCs w:val="24"/>
          <w:highlight w:val="none"/>
        </w:rPr>
        <w:t>周岁以下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高中</w:t>
      </w:r>
      <w:r>
        <w:rPr>
          <w:rFonts w:hint="eastAsia" w:ascii="Times New Roman" w:hAnsi="Times New Roman" w:eastAsia="宋体" w:cs="Times New Roman"/>
          <w:color w:val="auto"/>
          <w:sz w:val="24"/>
          <w:szCs w:val="24"/>
          <w:highlight w:val="none"/>
        </w:rPr>
        <w:t>以上学历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具有物业</w:t>
      </w:r>
      <w:r>
        <w:rPr>
          <w:rFonts w:hint="eastAsia" w:ascii="Times New Roman" w:hAnsi="Times New Roman" w:eastAsia="宋体" w:cs="Times New Roman"/>
          <w:color w:val="auto"/>
          <w:sz w:val="24"/>
          <w:szCs w:val="24"/>
          <w:highlight w:val="none"/>
          <w:lang w:eastAsia="zh-CN"/>
        </w:rPr>
        <w:t>保安</w:t>
      </w:r>
      <w:r>
        <w:rPr>
          <w:rFonts w:hint="eastAsia" w:ascii="Times New Roman" w:hAnsi="Times New Roman" w:eastAsia="宋体" w:cs="Times New Roman"/>
          <w:color w:val="auto"/>
          <w:sz w:val="24"/>
          <w:szCs w:val="24"/>
          <w:highlight w:val="none"/>
        </w:rPr>
        <w:t>主管工作经验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持证上岗</w:t>
      </w:r>
      <w:r>
        <w:rPr>
          <w:rFonts w:hint="eastAsia" w:ascii="Times New Roman" w:hAnsi="Times New Roman" w:eastAsia="宋体" w:cs="Times New Roman"/>
          <w:color w:val="auto"/>
          <w:sz w:val="24"/>
          <w:szCs w:val="24"/>
          <w:highlight w:val="none"/>
          <w:lang w:eastAsia="zh-CN"/>
        </w:rPr>
        <w:t>；</w:t>
      </w:r>
      <w:bookmarkEnd w:id="29"/>
    </w:p>
    <w:p w14:paraId="4E977C71">
      <w:pPr>
        <w:pageBreakBefore w:val="0"/>
        <w:wordWrap/>
        <w:topLinePunct w:val="0"/>
        <w:bidi w:val="0"/>
        <w:spacing w:line="360" w:lineRule="auto"/>
        <w:ind w:firstLine="482" w:firstLineChars="20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（三）其他服务</w:t>
      </w:r>
      <w:r>
        <w:rPr>
          <w:rFonts w:hint="eastAsia" w:ascii="Times New Roman" w:hAnsi="Times New Roman" w:eastAsia="宋体" w:cs="Times New Roman"/>
          <w:b/>
          <w:bCs/>
          <w:color w:val="auto"/>
          <w:sz w:val="24"/>
          <w:szCs w:val="24"/>
          <w:highlight w:val="none"/>
        </w:rPr>
        <w:t>人员</w:t>
      </w:r>
      <w:r>
        <w:rPr>
          <w:rFonts w:hint="eastAsia" w:ascii="Times New Roman" w:hAnsi="Times New Roman" w:eastAsia="宋体" w:cs="Times New Roman"/>
          <w:b/>
          <w:bCs/>
          <w:color w:val="auto"/>
          <w:sz w:val="24"/>
          <w:szCs w:val="24"/>
          <w:highlight w:val="none"/>
          <w:lang w:eastAsia="zh-CN"/>
        </w:rPr>
        <w:t>要求</w:t>
      </w:r>
    </w:p>
    <w:p w14:paraId="2C464727">
      <w:pPr>
        <w:pageBreakBefore w:val="0"/>
        <w:numPr>
          <w:ilvl w:val="0"/>
          <w:numId w:val="11"/>
        </w:numPr>
        <w:wordWrap/>
        <w:topLinePunct w:val="0"/>
        <w:bidi w:val="0"/>
        <w:adjustRightInd/>
        <w:snapToGrid w:val="0"/>
        <w:spacing w:line="360" w:lineRule="auto"/>
        <w:ind w:firstLine="480" w:firstLineChars="200"/>
        <w:rPr>
          <w:rFonts w:hint="eastAsia" w:ascii="Times New Roman" w:hAnsi="Times New Roman" w:eastAsia="宋体" w:cs="Times New Roman"/>
          <w:color w:val="auto"/>
          <w:sz w:val="24"/>
          <w:szCs w:val="24"/>
          <w:highlight w:val="none"/>
        </w:rPr>
      </w:pPr>
      <w:bookmarkStart w:id="30" w:name="autodocs_13_1"/>
      <w:r>
        <w:rPr>
          <w:rFonts w:hint="eastAsia" w:ascii="Times New Roman" w:hAnsi="Times New Roman" w:eastAsia="宋体" w:cs="Times New Roman"/>
          <w:color w:val="auto"/>
          <w:sz w:val="24"/>
          <w:szCs w:val="24"/>
          <w:highlight w:val="none"/>
        </w:rPr>
        <w:t>保洁员</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年龄</w:t>
      </w:r>
      <w:r>
        <w:rPr>
          <w:rFonts w:hint="eastAsia" w:ascii="Times New Roman" w:hAnsi="Times New Roman" w:eastAsia="宋体"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持</w:t>
      </w:r>
      <w:r>
        <w:rPr>
          <w:rFonts w:hint="eastAsia" w:cs="Times New Roman"/>
          <w:color w:val="auto"/>
          <w:sz w:val="24"/>
          <w:szCs w:val="24"/>
          <w:highlight w:val="none"/>
          <w:lang w:val="en-US" w:eastAsia="zh-CN"/>
        </w:rPr>
        <w:t>健康</w:t>
      </w:r>
      <w:r>
        <w:rPr>
          <w:rFonts w:hint="eastAsia" w:ascii="Times New Roman" w:hAnsi="Times New Roman" w:eastAsia="宋体" w:cs="Times New Roman"/>
          <w:color w:val="auto"/>
          <w:sz w:val="24"/>
          <w:szCs w:val="24"/>
          <w:highlight w:val="none"/>
        </w:rPr>
        <w:t>证上岗</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具有保洁工作经验</w:t>
      </w:r>
      <w:r>
        <w:rPr>
          <w:rFonts w:hint="eastAsia" w:ascii="Times New Roman" w:hAnsi="Times New Roman" w:eastAsia="宋体" w:cs="Times New Roman"/>
          <w:color w:val="auto"/>
          <w:sz w:val="24"/>
          <w:szCs w:val="24"/>
          <w:highlight w:val="none"/>
          <w:lang w:eastAsia="zh-CN"/>
        </w:rPr>
        <w:t>；</w:t>
      </w:r>
    </w:p>
    <w:p w14:paraId="627D1DC7">
      <w:pPr>
        <w:pageBreakBefore w:val="0"/>
        <w:numPr>
          <w:ilvl w:val="0"/>
          <w:numId w:val="11"/>
        </w:numPr>
        <w:wordWrap/>
        <w:topLinePunct w:val="0"/>
        <w:bidi w:val="0"/>
        <w:adjustRightInd/>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保安员</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年龄</w:t>
      </w:r>
      <w:r>
        <w:rPr>
          <w:rFonts w:hint="eastAsia" w:ascii="Times New Roman" w:hAnsi="Times New Roman" w:eastAsia="宋体"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lang w:eastAsia="zh-CN"/>
        </w:rPr>
        <w:t>保安</w:t>
      </w:r>
      <w:r>
        <w:rPr>
          <w:rFonts w:hint="eastAsia" w:ascii="Times New Roman" w:hAnsi="Times New Roman" w:eastAsia="宋体" w:cs="Times New Roman"/>
          <w:color w:val="auto"/>
          <w:sz w:val="24"/>
          <w:szCs w:val="24"/>
          <w:highlight w:val="none"/>
        </w:rPr>
        <w:t>工作经验</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消控人员需具有3年以上工作经验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持</w:t>
      </w:r>
      <w:r>
        <w:rPr>
          <w:rFonts w:hint="eastAsia" w:cs="Times New Roman"/>
          <w:color w:val="auto"/>
          <w:sz w:val="24"/>
          <w:szCs w:val="24"/>
          <w:highlight w:val="none"/>
          <w:lang w:val="en-US" w:eastAsia="zh-CN"/>
        </w:rPr>
        <w:t>健康</w:t>
      </w:r>
      <w:r>
        <w:rPr>
          <w:rFonts w:hint="eastAsia" w:ascii="Times New Roman" w:hAnsi="Times New Roman" w:eastAsia="宋体" w:cs="Times New Roman"/>
          <w:color w:val="auto"/>
          <w:sz w:val="24"/>
          <w:szCs w:val="24"/>
          <w:highlight w:val="none"/>
        </w:rPr>
        <w:t>证上岗</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学校保安员上岗前必须参加岗前培训，经培训合格后方可上岗</w:t>
      </w:r>
      <w:r>
        <w:rPr>
          <w:rFonts w:hint="eastAsia" w:ascii="Times New Roman" w:hAnsi="Times New Roman" w:eastAsia="宋体" w:cs="Times New Roman"/>
          <w:color w:val="auto"/>
          <w:sz w:val="24"/>
          <w:szCs w:val="24"/>
          <w:highlight w:val="none"/>
          <w:lang w:eastAsia="zh-CN"/>
        </w:rPr>
        <w:t>；</w:t>
      </w:r>
    </w:p>
    <w:p w14:paraId="0E0701DF">
      <w:pPr>
        <w:pageBreakBefore w:val="0"/>
        <w:numPr>
          <w:ilvl w:val="0"/>
          <w:numId w:val="11"/>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bookmarkStart w:id="31" w:name="autodocs_12_1"/>
      <w:r>
        <w:rPr>
          <w:rFonts w:hint="eastAsia" w:cs="Times New Roman"/>
          <w:color w:val="auto"/>
          <w:sz w:val="24"/>
          <w:szCs w:val="24"/>
          <w:highlight w:val="none"/>
          <w:lang w:val="en-US" w:eastAsia="zh-CN"/>
        </w:rPr>
        <w:t>水电工：年龄50周岁以下，具有水电工作经验。</w:t>
      </w:r>
    </w:p>
    <w:p w14:paraId="62E08DE5">
      <w:pPr>
        <w:pageBreakBefore w:val="0"/>
        <w:numPr>
          <w:ilvl w:val="0"/>
          <w:numId w:val="11"/>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Cs/>
          <w:color w:val="auto"/>
          <w:sz w:val="24"/>
          <w:szCs w:val="24"/>
          <w:highlight w:val="none"/>
        </w:rPr>
        <w:t>绿化工</w:t>
      </w: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color w:val="auto"/>
          <w:sz w:val="24"/>
          <w:szCs w:val="24"/>
          <w:highlight w:val="none"/>
        </w:rPr>
        <w:t>年龄</w:t>
      </w:r>
      <w:r>
        <w:rPr>
          <w:rFonts w:hint="eastAsia" w:ascii="Times New Roman" w:hAnsi="Times New Roman" w:eastAsia="宋体"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lang w:eastAsia="zh-CN"/>
        </w:rPr>
        <w:t>绿化养护</w:t>
      </w:r>
      <w:r>
        <w:rPr>
          <w:rFonts w:hint="eastAsia" w:ascii="Times New Roman" w:hAnsi="Times New Roman" w:eastAsia="宋体" w:cs="Times New Roman"/>
          <w:color w:val="auto"/>
          <w:sz w:val="24"/>
          <w:szCs w:val="24"/>
          <w:highlight w:val="none"/>
        </w:rPr>
        <w:t>工作经验</w:t>
      </w:r>
      <w:r>
        <w:rPr>
          <w:rFonts w:hint="eastAsia" w:ascii="Times New Roman" w:hAnsi="Times New Roman" w:eastAsia="宋体" w:cs="Times New Roman"/>
          <w:color w:val="auto"/>
          <w:sz w:val="24"/>
          <w:szCs w:val="24"/>
          <w:highlight w:val="none"/>
          <w:lang w:eastAsia="zh-CN"/>
        </w:rPr>
        <w:t>；</w:t>
      </w:r>
      <w:bookmarkEnd w:id="31"/>
    </w:p>
    <w:p w14:paraId="1FF30AA9">
      <w:pPr>
        <w:pageBreakBefore w:val="0"/>
        <w:numPr>
          <w:ilvl w:val="0"/>
          <w:numId w:val="11"/>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工程维修人员</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年龄</w:t>
      </w:r>
      <w:r>
        <w:rPr>
          <w:rFonts w:hint="eastAsia" w:ascii="Times New Roman" w:hAnsi="Times New Roman" w:eastAsia="宋体"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高中</w:t>
      </w:r>
      <w:r>
        <w:rPr>
          <w:rFonts w:hint="eastAsia" w:ascii="Times New Roman" w:hAnsi="Times New Roman" w:eastAsia="宋体" w:cs="Times New Roman"/>
          <w:color w:val="auto"/>
          <w:sz w:val="24"/>
          <w:szCs w:val="24"/>
          <w:highlight w:val="none"/>
        </w:rPr>
        <w:t>以上学历</w:t>
      </w:r>
      <w:r>
        <w:rPr>
          <w:rFonts w:hint="eastAsia" w:ascii="Times New Roman" w:hAnsi="Times New Roman" w:eastAsia="宋体" w:cs="Times New Roman"/>
          <w:color w:val="auto"/>
          <w:sz w:val="24"/>
          <w:szCs w:val="24"/>
          <w:highlight w:val="none"/>
          <w:lang w:eastAsia="zh-CN"/>
        </w:rPr>
        <w:t>；具有</w:t>
      </w:r>
      <w:r>
        <w:rPr>
          <w:rFonts w:hint="default" w:cs="Times New Roman"/>
          <w:color w:val="auto"/>
          <w:sz w:val="24"/>
          <w:szCs w:val="24"/>
          <w:highlight w:val="none"/>
          <w:lang w:eastAsia="zh-CN"/>
        </w:rPr>
        <w:t>3年以上</w:t>
      </w:r>
      <w:r>
        <w:rPr>
          <w:rFonts w:hint="eastAsia" w:ascii="Times New Roman" w:hAnsi="Times New Roman" w:eastAsia="宋体" w:cs="Times New Roman"/>
          <w:color w:val="auto"/>
          <w:sz w:val="24"/>
          <w:szCs w:val="24"/>
          <w:highlight w:val="none"/>
          <w:lang w:eastAsia="zh-CN"/>
        </w:rPr>
        <w:t>工程维修</w:t>
      </w:r>
      <w:r>
        <w:rPr>
          <w:rFonts w:hint="eastAsia" w:ascii="Times New Roman" w:hAnsi="Times New Roman" w:eastAsia="宋体" w:cs="Times New Roman"/>
          <w:color w:val="auto"/>
          <w:sz w:val="24"/>
          <w:szCs w:val="24"/>
          <w:highlight w:val="none"/>
        </w:rPr>
        <w:t>工作经验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具有相关专业上岗证</w:t>
      </w:r>
      <w:bookmarkEnd w:id="30"/>
      <w:r>
        <w:rPr>
          <w:rFonts w:hint="eastAsia" w:cs="Times New Roman"/>
          <w:color w:val="auto"/>
          <w:sz w:val="24"/>
          <w:szCs w:val="24"/>
          <w:highlight w:val="none"/>
          <w:lang w:eastAsia="zh-CN"/>
        </w:rPr>
        <w:t>。</w:t>
      </w:r>
    </w:p>
    <w:p w14:paraId="2831B455">
      <w:pPr>
        <w:pageBreakBefore w:val="0"/>
        <w:numPr>
          <w:ilvl w:val="0"/>
          <w:numId w:val="0"/>
        </w:numPr>
        <w:wordWrap/>
        <w:topLinePunct w:val="0"/>
        <w:bidi w:val="0"/>
        <w:spacing w:line="360" w:lineRule="auto"/>
        <w:ind w:left="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br w:type="page"/>
      </w:r>
    </w:p>
    <w:p w14:paraId="732744DD">
      <w:pPr>
        <w:pageBreakBefore w:val="0"/>
        <w:numPr>
          <w:ilvl w:val="0"/>
          <w:numId w:val="0"/>
        </w:numPr>
        <w:wordWrap/>
        <w:topLinePunct w:val="0"/>
        <w:bidi w:val="0"/>
        <w:spacing w:line="360" w:lineRule="auto"/>
        <w:ind w:left="0"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eastAsia="zh-CN"/>
        </w:rPr>
        <w:t>（四）工作时间要求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762"/>
        <w:gridCol w:w="1392"/>
        <w:gridCol w:w="1816"/>
        <w:gridCol w:w="4298"/>
      </w:tblGrid>
      <w:tr w14:paraId="41B0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Align w:val="center"/>
          </w:tcPr>
          <w:p w14:paraId="7F12900B">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firstLine="0" w:firstLineChars="0"/>
              <w:jc w:val="center"/>
              <w:textAlignment w:val="bottom"/>
              <w:rPr>
                <w:rFonts w:hint="eastAsia" w:ascii="Times New Roman" w:hAnsi="Times New Roman" w:eastAsia="宋体" w:cs="Times New Roman"/>
                <w:b/>
                <w:bCs w:val="0"/>
                <w:color w:val="auto"/>
                <w:kern w:val="0"/>
                <w:sz w:val="21"/>
                <w:szCs w:val="21"/>
                <w:highlight w:val="none"/>
              </w:rPr>
            </w:pPr>
            <w:r>
              <w:rPr>
                <w:rFonts w:hint="eastAsia" w:cs="Times New Roman"/>
                <w:b/>
                <w:bCs w:val="0"/>
                <w:color w:val="auto"/>
                <w:kern w:val="0"/>
                <w:sz w:val="21"/>
                <w:szCs w:val="21"/>
                <w:highlight w:val="none"/>
                <w:lang w:val="en-US" w:eastAsia="zh-CN"/>
              </w:rPr>
              <w:t>序号</w:t>
            </w:r>
          </w:p>
        </w:tc>
        <w:tc>
          <w:tcPr>
            <w:tcW w:w="762" w:type="dxa"/>
            <w:vAlign w:val="center"/>
          </w:tcPr>
          <w:p w14:paraId="1EBDCF86">
            <w:pPr>
              <w:keepNext w:val="0"/>
              <w:keepLines w:val="0"/>
              <w:pageBreakBefore w:val="0"/>
              <w:widowControl/>
              <w:suppressLineNumbers w:val="0"/>
              <w:wordWrap/>
              <w:overflowPunct w:val="0"/>
              <w:topLinePunct w:val="0"/>
              <w:autoSpaceDE w:val="0"/>
              <w:autoSpaceDN w:val="0"/>
              <w:bidi w:val="0"/>
              <w:snapToGrid w:val="0"/>
              <w:spacing w:before="0" w:beforeAutospacing="0" w:after="160" w:afterAutospacing="0" w:line="360" w:lineRule="auto"/>
              <w:ind w:left="0" w:right="0" w:firstLine="0" w:firstLineChars="0"/>
              <w:jc w:val="center"/>
              <w:textAlignment w:val="bottom"/>
              <w:rPr>
                <w:rFonts w:hint="eastAsia" w:ascii="Times New Roman" w:hAnsi="Times New Roman" w:eastAsia="宋体" w:cs="Times New Roman"/>
                <w:b/>
                <w:bCs w:val="0"/>
                <w:color w:val="auto"/>
                <w:kern w:val="0"/>
                <w:sz w:val="21"/>
                <w:szCs w:val="21"/>
                <w:highlight w:val="none"/>
              </w:rPr>
            </w:pPr>
            <w:r>
              <w:rPr>
                <w:rFonts w:hint="eastAsia" w:ascii="Times New Roman" w:hAnsi="Times New Roman" w:eastAsia="宋体" w:cs="Times New Roman"/>
                <w:b/>
                <w:bCs w:val="0"/>
                <w:snapToGrid w:val="0"/>
                <w:color w:val="auto"/>
                <w:kern w:val="0"/>
                <w:sz w:val="21"/>
                <w:szCs w:val="21"/>
                <w:highlight w:val="none"/>
              </w:rPr>
              <w:t>岗位</w:t>
            </w:r>
          </w:p>
        </w:tc>
        <w:tc>
          <w:tcPr>
            <w:tcW w:w="0" w:type="auto"/>
            <w:vAlign w:val="center"/>
          </w:tcPr>
          <w:p w14:paraId="04FB1567">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360" w:lineRule="auto"/>
              <w:ind w:left="0" w:right="0" w:firstLine="0" w:firstLineChars="0"/>
              <w:jc w:val="center"/>
              <w:textAlignment w:val="bottom"/>
              <w:rPr>
                <w:rFonts w:hint="eastAsia" w:ascii="Times New Roman" w:hAnsi="Times New Roman" w:eastAsia="宋体" w:cs="Times New Roman"/>
                <w:b/>
                <w:bCs w:val="0"/>
                <w:color w:val="auto"/>
                <w:kern w:val="0"/>
                <w:sz w:val="21"/>
                <w:szCs w:val="21"/>
                <w:highlight w:val="none"/>
                <w:lang w:eastAsia="zh-CN"/>
              </w:rPr>
            </w:pPr>
            <w:r>
              <w:rPr>
                <w:rFonts w:hint="eastAsia" w:ascii="Times New Roman" w:hAnsi="Times New Roman" w:eastAsia="宋体" w:cs="Times New Roman"/>
                <w:b/>
                <w:bCs w:val="0"/>
                <w:color w:val="auto"/>
                <w:kern w:val="0"/>
                <w:sz w:val="21"/>
                <w:szCs w:val="21"/>
                <w:highlight w:val="none"/>
                <w:lang w:eastAsia="zh-CN"/>
              </w:rPr>
              <w:t>工作日</w:t>
            </w:r>
            <w:r>
              <w:rPr>
                <w:rFonts w:hint="eastAsia" w:ascii="Times New Roman" w:hAnsi="Times New Roman" w:eastAsia="宋体" w:cs="Times New Roman"/>
                <w:b/>
                <w:bCs w:val="0"/>
                <w:color w:val="auto"/>
                <w:kern w:val="0"/>
                <w:sz w:val="21"/>
                <w:szCs w:val="21"/>
                <w:highlight w:val="none"/>
              </w:rPr>
              <w:t>在岗时间</w:t>
            </w:r>
          </w:p>
        </w:tc>
        <w:tc>
          <w:tcPr>
            <w:tcW w:w="0" w:type="auto"/>
            <w:vAlign w:val="center"/>
          </w:tcPr>
          <w:p w14:paraId="5410276C">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360" w:lineRule="auto"/>
              <w:ind w:left="0" w:right="0" w:firstLine="0" w:firstLineChars="0"/>
              <w:jc w:val="center"/>
              <w:textAlignment w:val="bottom"/>
              <w:rPr>
                <w:rFonts w:hint="eastAsia" w:ascii="Times New Roman" w:hAnsi="Times New Roman" w:eastAsia="宋体" w:cs="Times New Roman"/>
                <w:b/>
                <w:bCs w:val="0"/>
                <w:snapToGrid w:val="0"/>
                <w:color w:val="auto"/>
                <w:kern w:val="0"/>
                <w:sz w:val="21"/>
                <w:szCs w:val="21"/>
                <w:highlight w:val="none"/>
                <w:lang w:eastAsia="zh-CN"/>
              </w:rPr>
            </w:pPr>
            <w:r>
              <w:rPr>
                <w:rFonts w:hint="eastAsia" w:ascii="Times New Roman" w:hAnsi="Times New Roman" w:eastAsia="宋体" w:cs="Times New Roman"/>
                <w:b/>
                <w:bCs w:val="0"/>
                <w:color w:val="auto"/>
                <w:kern w:val="0"/>
                <w:sz w:val="21"/>
                <w:szCs w:val="21"/>
                <w:highlight w:val="none"/>
              </w:rPr>
              <w:t>工作时间内</w:t>
            </w:r>
            <w:r>
              <w:rPr>
                <w:rFonts w:hint="eastAsia" w:ascii="Times New Roman" w:hAnsi="Times New Roman" w:eastAsia="宋体" w:cs="Times New Roman"/>
                <w:b/>
                <w:bCs w:val="0"/>
                <w:color w:val="auto"/>
                <w:kern w:val="0"/>
                <w:sz w:val="21"/>
                <w:szCs w:val="21"/>
                <w:highlight w:val="none"/>
                <w:lang w:eastAsia="zh-CN"/>
              </w:rPr>
              <w:t>应</w:t>
            </w:r>
            <w:r>
              <w:rPr>
                <w:rFonts w:hint="eastAsia" w:ascii="Times New Roman" w:hAnsi="Times New Roman" w:eastAsia="宋体" w:cs="Times New Roman"/>
                <w:b/>
                <w:bCs w:val="0"/>
                <w:color w:val="auto"/>
                <w:kern w:val="0"/>
                <w:sz w:val="21"/>
                <w:szCs w:val="21"/>
                <w:highlight w:val="none"/>
              </w:rPr>
              <w:t>在岗人数（人）</w:t>
            </w:r>
          </w:p>
        </w:tc>
        <w:tc>
          <w:tcPr>
            <w:tcW w:w="0" w:type="auto"/>
            <w:vAlign w:val="center"/>
          </w:tcPr>
          <w:p w14:paraId="2870BB90">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360" w:lineRule="auto"/>
              <w:ind w:left="0" w:right="0" w:firstLine="0" w:firstLineChars="0"/>
              <w:jc w:val="center"/>
              <w:textAlignment w:val="bottom"/>
              <w:rPr>
                <w:rFonts w:hint="eastAsia" w:ascii="Times New Roman" w:hAnsi="Times New Roman" w:eastAsia="宋体" w:cs="Times New Roman"/>
                <w:b/>
                <w:bCs w:val="0"/>
                <w:color w:val="auto"/>
                <w:kern w:val="0"/>
                <w:sz w:val="21"/>
                <w:szCs w:val="21"/>
                <w:highlight w:val="none"/>
                <w:lang w:eastAsia="zh-CN"/>
              </w:rPr>
            </w:pPr>
            <w:r>
              <w:rPr>
                <w:rFonts w:hint="eastAsia" w:ascii="Times New Roman" w:hAnsi="Times New Roman" w:eastAsia="宋体" w:cs="Times New Roman"/>
                <w:b/>
                <w:bCs w:val="0"/>
                <w:color w:val="auto"/>
                <w:kern w:val="0"/>
                <w:sz w:val="21"/>
                <w:szCs w:val="21"/>
                <w:highlight w:val="none"/>
                <w:lang w:eastAsia="zh-CN"/>
              </w:rPr>
              <w:t>备注</w:t>
            </w:r>
          </w:p>
        </w:tc>
      </w:tr>
      <w:tr w14:paraId="4B61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shd w:val="clear" w:color="auto" w:fill="auto"/>
            <w:vAlign w:val="center"/>
          </w:tcPr>
          <w:p w14:paraId="376D3882">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leftChars="0" w:right="0" w:rightChars="0"/>
              <w:jc w:val="center"/>
              <w:textAlignment w:val="bottom"/>
              <w:rPr>
                <w:rFonts w:hint="eastAsia" w:ascii="Times New Roman" w:hAnsi="Times New Roman" w:eastAsia="宋体" w:cs="Times New Roman"/>
                <w:b/>
                <w:color w:val="auto"/>
                <w:kern w:val="0"/>
                <w:sz w:val="21"/>
                <w:szCs w:val="21"/>
                <w:highlight w:val="none"/>
                <w:lang w:val="en-US" w:eastAsia="zh-CN" w:bidi="ar-SA"/>
              </w:rPr>
            </w:pPr>
            <w:r>
              <w:rPr>
                <w:rFonts w:hint="eastAsia" w:ascii="Times New Roman" w:hAnsi="Times New Roman" w:eastAsia="宋体" w:cs="Times New Roman"/>
                <w:b/>
                <w:color w:val="auto"/>
                <w:kern w:val="0"/>
                <w:sz w:val="21"/>
                <w:szCs w:val="21"/>
                <w:highlight w:val="none"/>
                <w:lang w:val="en-US" w:eastAsia="zh-CN"/>
              </w:rPr>
              <w:t>1</w:t>
            </w:r>
          </w:p>
        </w:tc>
        <w:tc>
          <w:tcPr>
            <w:tcW w:w="762" w:type="dxa"/>
            <w:vAlign w:val="center"/>
          </w:tcPr>
          <w:p w14:paraId="7480ABE3">
            <w:pPr>
              <w:keepNext w:val="0"/>
              <w:keepLines w:val="0"/>
              <w:pageBreakBefore w:val="0"/>
              <w:widowControl/>
              <w:suppressLineNumbers w:val="0"/>
              <w:wordWrap/>
              <w:overflowPunct w:val="0"/>
              <w:topLinePunct w:val="0"/>
              <w:autoSpaceDE w:val="0"/>
              <w:autoSpaceDN w:val="0"/>
              <w:bidi w:val="0"/>
              <w:snapToGrid w:val="0"/>
              <w:spacing w:before="0" w:beforeAutospacing="0" w:after="160" w:afterAutospacing="0" w:line="360" w:lineRule="auto"/>
              <w:ind w:left="0" w:right="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项目经理</w:t>
            </w:r>
          </w:p>
        </w:tc>
        <w:tc>
          <w:tcPr>
            <w:tcW w:w="0" w:type="auto"/>
            <w:vAlign w:val="center"/>
          </w:tcPr>
          <w:p w14:paraId="14D070B8">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360" w:lineRule="auto"/>
              <w:ind w:left="0" w:right="0"/>
              <w:jc w:val="center"/>
              <w:textAlignment w:val="bottom"/>
              <w:rPr>
                <w:rFonts w:hint="eastAsia" w:ascii="Times New Roman" w:hAnsi="Times New Roman" w:eastAsia="宋体" w:cs="Times New Roman"/>
                <w:b w:val="0"/>
                <w:bCs/>
                <w:snapToGrid w:val="0"/>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8:00-16:00</w:t>
            </w:r>
          </w:p>
        </w:tc>
        <w:tc>
          <w:tcPr>
            <w:tcW w:w="0" w:type="auto"/>
            <w:vAlign w:val="center"/>
          </w:tcPr>
          <w:p w14:paraId="4474E152">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360" w:lineRule="auto"/>
              <w:ind w:left="0" w:right="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w:t>
            </w:r>
          </w:p>
        </w:tc>
        <w:tc>
          <w:tcPr>
            <w:tcW w:w="0" w:type="auto"/>
            <w:vAlign w:val="center"/>
          </w:tcPr>
          <w:p w14:paraId="06329363">
            <w:pPr>
              <w:keepNext w:val="0"/>
              <w:keepLines w:val="0"/>
              <w:pageBreakBefore w:val="0"/>
              <w:widowControl/>
              <w:suppressLineNumbers w:val="0"/>
              <w:wordWrap/>
              <w:overflowPunct w:val="0"/>
              <w:topLinePunct w:val="0"/>
              <w:autoSpaceDE w:val="0"/>
              <w:autoSpaceDN w:val="0"/>
              <w:bidi w:val="0"/>
              <w:snapToGrid w:val="0"/>
              <w:spacing w:before="0" w:beforeAutospacing="0" w:after="160" w:afterAutospacing="0" w:line="360" w:lineRule="auto"/>
              <w:ind w:left="0" w:right="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双休日、节假日如遇特殊情况需要及时到岗。</w:t>
            </w:r>
          </w:p>
        </w:tc>
      </w:tr>
      <w:tr w14:paraId="454B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39" w:type="dxa"/>
            <w:shd w:val="clear" w:color="auto" w:fill="auto"/>
            <w:vAlign w:val="center"/>
          </w:tcPr>
          <w:p w14:paraId="6A45474A">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leftChars="0" w:right="0" w:rightChars="0"/>
              <w:jc w:val="center"/>
              <w:textAlignment w:val="bottom"/>
              <w:rPr>
                <w:rFonts w:hint="default" w:ascii="Times New Roman" w:hAnsi="Times New Roman" w:eastAsia="宋体" w:cs="Times New Roman"/>
                <w:b/>
                <w:color w:val="auto"/>
                <w:kern w:val="0"/>
                <w:sz w:val="21"/>
                <w:szCs w:val="21"/>
                <w:highlight w:val="none"/>
                <w:lang w:val="en-US" w:eastAsia="zh-CN" w:bidi="ar-SA"/>
              </w:rPr>
            </w:pPr>
            <w:r>
              <w:rPr>
                <w:rFonts w:hint="eastAsia" w:cs="Times New Roman"/>
                <w:b/>
                <w:color w:val="auto"/>
                <w:kern w:val="0"/>
                <w:sz w:val="21"/>
                <w:szCs w:val="21"/>
                <w:highlight w:val="none"/>
                <w:lang w:val="en-US" w:eastAsia="zh-CN" w:bidi="ar-SA"/>
              </w:rPr>
              <w:t>2</w:t>
            </w:r>
          </w:p>
        </w:tc>
        <w:tc>
          <w:tcPr>
            <w:tcW w:w="762" w:type="dxa"/>
            <w:vAlign w:val="center"/>
          </w:tcPr>
          <w:p w14:paraId="277A778E">
            <w:pPr>
              <w:keepNext w:val="0"/>
              <w:keepLines w:val="0"/>
              <w:pageBreakBefore w:val="0"/>
              <w:widowControl/>
              <w:suppressLineNumbers w:val="0"/>
              <w:wordWrap/>
              <w:overflowPunct w:val="0"/>
              <w:topLinePunct w:val="0"/>
              <w:autoSpaceDE w:val="0"/>
              <w:autoSpaceDN w:val="0"/>
              <w:bidi w:val="0"/>
              <w:snapToGrid w:val="0"/>
              <w:spacing w:before="0" w:beforeAutospacing="0" w:after="160" w:afterAutospacing="0" w:line="360" w:lineRule="auto"/>
              <w:ind w:left="0" w:right="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ascii="Times New Roman" w:hAnsi="Times New Roman" w:eastAsia="宋体" w:cs="Times New Roman"/>
                <w:b w:val="0"/>
                <w:bCs/>
                <w:snapToGrid w:val="0"/>
                <w:color w:val="auto"/>
                <w:kern w:val="0"/>
                <w:sz w:val="21"/>
                <w:szCs w:val="21"/>
                <w:highlight w:val="none"/>
                <w:lang w:val="en-US" w:eastAsia="zh-CN"/>
              </w:rPr>
              <w:t>保安</w:t>
            </w:r>
          </w:p>
        </w:tc>
        <w:tc>
          <w:tcPr>
            <w:tcW w:w="0" w:type="auto"/>
            <w:vAlign w:val="center"/>
          </w:tcPr>
          <w:p w14:paraId="79BF7E54">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360" w:lineRule="auto"/>
              <w:ind w:left="0" w:right="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ascii="Times New Roman" w:hAnsi="Times New Roman" w:eastAsia="宋体" w:cs="Times New Roman"/>
                <w:b w:val="0"/>
                <w:bCs/>
                <w:snapToGrid w:val="0"/>
                <w:color w:val="auto"/>
                <w:kern w:val="0"/>
                <w:sz w:val="21"/>
                <w:szCs w:val="21"/>
                <w:highlight w:val="none"/>
                <w:lang w:val="en-US" w:eastAsia="zh-CN"/>
              </w:rPr>
              <w:t>24小时</w:t>
            </w:r>
          </w:p>
        </w:tc>
        <w:tc>
          <w:tcPr>
            <w:tcW w:w="0" w:type="auto"/>
            <w:vAlign w:val="center"/>
          </w:tcPr>
          <w:p w14:paraId="507E27C3">
            <w:pPr>
              <w:keepNext w:val="0"/>
              <w:keepLines w:val="0"/>
              <w:pageBreakBefore w:val="0"/>
              <w:widowControl/>
              <w:suppressLineNumbers w:val="0"/>
              <w:tabs>
                <w:tab w:val="left" w:pos="3240"/>
                <w:tab w:val="left" w:pos="3960"/>
              </w:tabs>
              <w:wordWrap/>
              <w:overflowPunct w:val="0"/>
              <w:topLinePunct w:val="0"/>
              <w:autoSpaceDE w:val="0"/>
              <w:autoSpaceDN w:val="0"/>
              <w:bidi w:val="0"/>
              <w:snapToGrid w:val="0"/>
              <w:spacing w:before="0" w:beforeAutospacing="0" w:after="160" w:afterAutospacing="0" w:line="360" w:lineRule="auto"/>
              <w:ind w:left="0" w:right="0"/>
              <w:jc w:val="center"/>
              <w:textAlignment w:val="bottom"/>
              <w:rPr>
                <w:rFonts w:hint="eastAsia" w:ascii="Times New Roman" w:hAnsi="Times New Roman" w:eastAsia="宋体" w:cs="Times New Roman"/>
                <w:b w:val="0"/>
                <w:bCs/>
                <w:snapToGrid w:val="0"/>
                <w:color w:val="auto"/>
                <w:kern w:val="0"/>
                <w:sz w:val="21"/>
                <w:szCs w:val="21"/>
                <w:highlight w:val="none"/>
                <w:lang w:val="en-US" w:eastAsia="zh-CN"/>
              </w:rPr>
            </w:pPr>
            <w:r>
              <w:rPr>
                <w:rFonts w:hint="eastAsia" w:ascii="Times New Roman" w:hAnsi="Times New Roman" w:eastAsia="宋体" w:cs="Times New Roman"/>
                <w:b w:val="0"/>
                <w:bCs/>
                <w:snapToGrid w:val="0"/>
                <w:color w:val="auto"/>
                <w:kern w:val="0"/>
                <w:sz w:val="21"/>
                <w:szCs w:val="21"/>
                <w:highlight w:val="none"/>
                <w:lang w:val="en-US" w:eastAsia="zh-CN"/>
              </w:rPr>
              <w:t>6</w:t>
            </w:r>
          </w:p>
        </w:tc>
        <w:tc>
          <w:tcPr>
            <w:tcW w:w="0" w:type="auto"/>
            <w:vAlign w:val="center"/>
          </w:tcPr>
          <w:p w14:paraId="172797D7">
            <w:pPr>
              <w:keepNext w:val="0"/>
              <w:keepLines w:val="0"/>
              <w:pageBreakBefore w:val="0"/>
              <w:widowControl/>
              <w:suppressLineNumbers w:val="0"/>
              <w:wordWrap/>
              <w:overflowPunct w:val="0"/>
              <w:topLinePunct w:val="0"/>
              <w:autoSpaceDE w:val="0"/>
              <w:autoSpaceDN w:val="0"/>
              <w:bidi w:val="0"/>
              <w:snapToGrid w:val="0"/>
              <w:spacing w:before="0" w:beforeAutospacing="0" w:after="160" w:afterAutospacing="0" w:line="360" w:lineRule="auto"/>
              <w:ind w:left="0" w:right="0"/>
              <w:jc w:val="center"/>
              <w:textAlignment w:val="bottom"/>
              <w:rPr>
                <w:rFonts w:hint="eastAsia" w:ascii="Times New Roman" w:hAnsi="Times New Roman" w:eastAsia="宋体" w:cs="Times New Roman"/>
                <w:b w:val="0"/>
                <w:bCs/>
                <w:snapToGrid w:val="0"/>
                <w:color w:val="auto"/>
                <w:kern w:val="0"/>
                <w:sz w:val="21"/>
                <w:szCs w:val="21"/>
                <w:highlight w:val="none"/>
                <w:lang w:val="en-US" w:eastAsia="zh-CN"/>
              </w:rPr>
            </w:pPr>
            <w:r>
              <w:rPr>
                <w:rFonts w:hint="eastAsia" w:ascii="Times New Roman" w:hAnsi="Times New Roman" w:eastAsia="宋体" w:cs="Times New Roman"/>
                <w:b w:val="0"/>
                <w:bCs/>
                <w:snapToGrid w:val="0"/>
                <w:color w:val="auto"/>
                <w:kern w:val="0"/>
                <w:sz w:val="21"/>
                <w:szCs w:val="21"/>
                <w:highlight w:val="none"/>
                <w:lang w:val="en-US" w:eastAsia="zh-CN"/>
              </w:rPr>
              <w:t>6人</w:t>
            </w:r>
            <w:r>
              <w:rPr>
                <w:rFonts w:hint="eastAsia" w:cs="Times New Roman"/>
                <w:b w:val="0"/>
                <w:bCs/>
                <w:snapToGrid w:val="0"/>
                <w:color w:val="auto"/>
                <w:kern w:val="0"/>
                <w:sz w:val="21"/>
                <w:szCs w:val="21"/>
                <w:highlight w:val="none"/>
                <w:lang w:val="en-US" w:eastAsia="zh-CN"/>
              </w:rPr>
              <w:t>（含保安主管）</w:t>
            </w:r>
            <w:r>
              <w:rPr>
                <w:rFonts w:hint="eastAsia" w:ascii="Times New Roman" w:hAnsi="Times New Roman" w:eastAsia="宋体" w:cs="Times New Roman"/>
                <w:b w:val="0"/>
                <w:bCs/>
                <w:snapToGrid w:val="0"/>
                <w:color w:val="auto"/>
                <w:kern w:val="0"/>
                <w:sz w:val="21"/>
                <w:szCs w:val="21"/>
                <w:highlight w:val="none"/>
                <w:lang w:val="en-US" w:eastAsia="zh-CN"/>
              </w:rPr>
              <w:t xml:space="preserve"> 24小时轮班，节假日、寒暑假根据实际情况，可按照采购人要求调整。</w:t>
            </w:r>
          </w:p>
        </w:tc>
      </w:tr>
      <w:tr w14:paraId="1FB3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shd w:val="clear" w:color="auto" w:fill="auto"/>
            <w:vAlign w:val="center"/>
          </w:tcPr>
          <w:p w14:paraId="25A46ACB">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leftChars="0" w:right="0" w:rightChars="0"/>
              <w:jc w:val="center"/>
              <w:textAlignment w:val="bottom"/>
              <w:rPr>
                <w:rFonts w:hint="default" w:ascii="Times New Roman" w:hAnsi="Times New Roman" w:eastAsia="宋体" w:cs="Times New Roman"/>
                <w:b/>
                <w:color w:val="auto"/>
                <w:kern w:val="0"/>
                <w:sz w:val="21"/>
                <w:szCs w:val="21"/>
                <w:highlight w:val="none"/>
                <w:lang w:val="en-US" w:eastAsia="zh-CN" w:bidi="ar-SA"/>
              </w:rPr>
            </w:pPr>
            <w:r>
              <w:rPr>
                <w:rFonts w:hint="eastAsia" w:cs="Times New Roman"/>
                <w:b/>
                <w:color w:val="auto"/>
                <w:kern w:val="0"/>
                <w:sz w:val="21"/>
                <w:szCs w:val="21"/>
                <w:highlight w:val="none"/>
                <w:lang w:val="en-US" w:eastAsia="zh-CN" w:bidi="ar-SA"/>
              </w:rPr>
              <w:t>3</w:t>
            </w:r>
          </w:p>
        </w:tc>
        <w:tc>
          <w:tcPr>
            <w:tcW w:w="762" w:type="dxa"/>
            <w:vAlign w:val="center"/>
          </w:tcPr>
          <w:p w14:paraId="2B814245">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消控</w:t>
            </w:r>
          </w:p>
        </w:tc>
        <w:tc>
          <w:tcPr>
            <w:tcW w:w="0" w:type="auto"/>
            <w:vAlign w:val="center"/>
          </w:tcPr>
          <w:p w14:paraId="3C5672F0">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24小时</w:t>
            </w:r>
          </w:p>
        </w:tc>
        <w:tc>
          <w:tcPr>
            <w:tcW w:w="0" w:type="auto"/>
            <w:vAlign w:val="center"/>
          </w:tcPr>
          <w:p w14:paraId="4A445372">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2</w:t>
            </w:r>
          </w:p>
        </w:tc>
        <w:tc>
          <w:tcPr>
            <w:tcW w:w="0" w:type="auto"/>
            <w:vAlign w:val="center"/>
          </w:tcPr>
          <w:p w14:paraId="276DC539">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color w:val="auto"/>
                <w:kern w:val="0"/>
                <w:sz w:val="21"/>
                <w:szCs w:val="21"/>
                <w:highlight w:val="none"/>
              </w:rPr>
            </w:pPr>
          </w:p>
        </w:tc>
      </w:tr>
      <w:tr w14:paraId="2F77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shd w:val="clear" w:color="auto" w:fill="auto"/>
            <w:vAlign w:val="center"/>
          </w:tcPr>
          <w:p w14:paraId="3B33A0FA">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leftChars="0" w:right="0" w:rightChars="0"/>
              <w:jc w:val="center"/>
              <w:textAlignment w:val="bottom"/>
              <w:rPr>
                <w:rFonts w:hint="eastAsia" w:ascii="Times New Roman" w:hAnsi="Times New Roman" w:eastAsia="宋体" w:cs="Times New Roman"/>
                <w:b/>
                <w:color w:val="auto"/>
                <w:kern w:val="0"/>
                <w:sz w:val="21"/>
                <w:szCs w:val="21"/>
                <w:highlight w:val="none"/>
                <w:lang w:val="en-US" w:eastAsia="zh-CN" w:bidi="ar-SA"/>
              </w:rPr>
            </w:pPr>
            <w:r>
              <w:rPr>
                <w:rFonts w:hint="eastAsia" w:cs="Times New Roman"/>
                <w:b/>
                <w:color w:val="auto"/>
                <w:kern w:val="0"/>
                <w:sz w:val="21"/>
                <w:szCs w:val="21"/>
                <w:highlight w:val="none"/>
                <w:lang w:val="en-US" w:eastAsia="zh-CN"/>
              </w:rPr>
              <w:t>4</w:t>
            </w:r>
          </w:p>
        </w:tc>
        <w:tc>
          <w:tcPr>
            <w:tcW w:w="762" w:type="dxa"/>
            <w:vAlign w:val="center"/>
          </w:tcPr>
          <w:p w14:paraId="4CB49931">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保洁</w:t>
            </w:r>
          </w:p>
        </w:tc>
        <w:tc>
          <w:tcPr>
            <w:tcW w:w="0" w:type="auto"/>
            <w:vAlign w:val="center"/>
          </w:tcPr>
          <w:p w14:paraId="7AC714F2">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default"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7:30-15:30</w:t>
            </w:r>
          </w:p>
        </w:tc>
        <w:tc>
          <w:tcPr>
            <w:tcW w:w="0" w:type="auto"/>
            <w:vAlign w:val="center"/>
          </w:tcPr>
          <w:p w14:paraId="2A469622">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2</w:t>
            </w:r>
          </w:p>
        </w:tc>
        <w:tc>
          <w:tcPr>
            <w:tcW w:w="0" w:type="auto"/>
            <w:vAlign w:val="center"/>
          </w:tcPr>
          <w:p w14:paraId="772D9C66">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rPr>
              <w:t>工作日2人在岗，双休日、节假日、寒暑假按采购人要求调整。</w:t>
            </w:r>
          </w:p>
        </w:tc>
      </w:tr>
      <w:tr w14:paraId="55C3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shd w:val="clear" w:color="auto" w:fill="auto"/>
            <w:vAlign w:val="center"/>
          </w:tcPr>
          <w:p w14:paraId="57005DD2">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leftChars="0" w:right="0" w:rightChars="0"/>
              <w:jc w:val="center"/>
              <w:textAlignment w:val="bottom"/>
              <w:rPr>
                <w:rFonts w:hint="default" w:ascii="Times New Roman" w:hAnsi="Times New Roman" w:eastAsia="宋体" w:cs="Times New Roman"/>
                <w:b/>
                <w:color w:val="auto"/>
                <w:kern w:val="0"/>
                <w:sz w:val="21"/>
                <w:szCs w:val="21"/>
                <w:highlight w:val="none"/>
                <w:lang w:val="en-US" w:eastAsia="zh-CN" w:bidi="ar-SA"/>
              </w:rPr>
            </w:pPr>
            <w:r>
              <w:rPr>
                <w:rFonts w:hint="eastAsia" w:cs="Times New Roman"/>
                <w:b/>
                <w:color w:val="auto"/>
                <w:kern w:val="0"/>
                <w:sz w:val="21"/>
                <w:szCs w:val="21"/>
                <w:highlight w:val="none"/>
                <w:lang w:val="en-US" w:eastAsia="zh-CN"/>
              </w:rPr>
              <w:t>5</w:t>
            </w:r>
          </w:p>
        </w:tc>
        <w:tc>
          <w:tcPr>
            <w:tcW w:w="762" w:type="dxa"/>
            <w:vAlign w:val="center"/>
          </w:tcPr>
          <w:p w14:paraId="0D1B5B14">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水电</w:t>
            </w:r>
          </w:p>
        </w:tc>
        <w:tc>
          <w:tcPr>
            <w:tcW w:w="0" w:type="auto"/>
            <w:vAlign w:val="center"/>
          </w:tcPr>
          <w:p w14:paraId="2BFEEF4C">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8:00-16:00</w:t>
            </w:r>
          </w:p>
        </w:tc>
        <w:tc>
          <w:tcPr>
            <w:tcW w:w="0" w:type="auto"/>
            <w:vAlign w:val="center"/>
          </w:tcPr>
          <w:p w14:paraId="7CAF7A0E">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w:t>
            </w:r>
          </w:p>
        </w:tc>
        <w:tc>
          <w:tcPr>
            <w:tcW w:w="0" w:type="auto"/>
            <w:vAlign w:val="center"/>
          </w:tcPr>
          <w:p w14:paraId="63D1DE8A">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rPr>
            </w:pPr>
          </w:p>
        </w:tc>
      </w:tr>
      <w:tr w14:paraId="2FF9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shd w:val="clear" w:color="auto" w:fill="auto"/>
            <w:vAlign w:val="center"/>
          </w:tcPr>
          <w:p w14:paraId="5AE6A7D2">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leftChars="0" w:right="0" w:rightChars="0"/>
              <w:jc w:val="center"/>
              <w:textAlignment w:val="bottom"/>
              <w:rPr>
                <w:rFonts w:hint="default" w:ascii="Times New Roman" w:hAnsi="Times New Roman" w:eastAsia="宋体" w:cs="Times New Roman"/>
                <w:b/>
                <w:color w:val="auto"/>
                <w:kern w:val="0"/>
                <w:sz w:val="21"/>
                <w:szCs w:val="21"/>
                <w:highlight w:val="none"/>
                <w:lang w:val="en-US" w:eastAsia="zh-CN" w:bidi="ar-SA"/>
              </w:rPr>
            </w:pPr>
            <w:r>
              <w:rPr>
                <w:rFonts w:hint="eastAsia" w:cs="Times New Roman"/>
                <w:b/>
                <w:color w:val="auto"/>
                <w:kern w:val="0"/>
                <w:sz w:val="21"/>
                <w:szCs w:val="21"/>
                <w:highlight w:val="none"/>
                <w:lang w:val="en-US" w:eastAsia="zh-CN"/>
              </w:rPr>
              <w:t>6</w:t>
            </w:r>
          </w:p>
        </w:tc>
        <w:tc>
          <w:tcPr>
            <w:tcW w:w="762" w:type="dxa"/>
            <w:vAlign w:val="center"/>
          </w:tcPr>
          <w:p w14:paraId="0C30859B">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绿化</w:t>
            </w:r>
          </w:p>
        </w:tc>
        <w:tc>
          <w:tcPr>
            <w:tcW w:w="0" w:type="auto"/>
            <w:vAlign w:val="center"/>
          </w:tcPr>
          <w:p w14:paraId="7F614C6A">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8:00-16:00</w:t>
            </w:r>
          </w:p>
        </w:tc>
        <w:tc>
          <w:tcPr>
            <w:tcW w:w="0" w:type="auto"/>
            <w:vAlign w:val="center"/>
          </w:tcPr>
          <w:p w14:paraId="76AB1838">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w:t>
            </w:r>
          </w:p>
        </w:tc>
        <w:tc>
          <w:tcPr>
            <w:tcW w:w="0" w:type="auto"/>
            <w:vAlign w:val="center"/>
          </w:tcPr>
          <w:p w14:paraId="6CF59834">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rPr>
            </w:pPr>
            <w:r>
              <w:rPr>
                <w:rFonts w:hint="eastAsia"/>
                <w:color w:val="auto"/>
                <w:sz w:val="21"/>
                <w:szCs w:val="21"/>
                <w:highlight w:val="none"/>
              </w:rPr>
              <w:t>双休日、节假日、寒暑假等特殊情况需半小时内响应现场</w:t>
            </w:r>
          </w:p>
        </w:tc>
      </w:tr>
      <w:tr w14:paraId="37B5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dxa"/>
            <w:vAlign w:val="center"/>
          </w:tcPr>
          <w:p w14:paraId="51599190">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default" w:ascii="Times New Roman" w:hAnsi="Times New Roman" w:eastAsia="宋体" w:cs="Times New Roman"/>
                <w:b/>
                <w:color w:val="auto"/>
                <w:kern w:val="0"/>
                <w:sz w:val="21"/>
                <w:szCs w:val="21"/>
                <w:highlight w:val="none"/>
                <w:lang w:val="en-US" w:eastAsia="zh-CN"/>
              </w:rPr>
            </w:pPr>
            <w:r>
              <w:rPr>
                <w:rFonts w:hint="eastAsia" w:cs="Times New Roman"/>
                <w:b/>
                <w:color w:val="auto"/>
                <w:kern w:val="0"/>
                <w:sz w:val="21"/>
                <w:szCs w:val="21"/>
                <w:highlight w:val="none"/>
                <w:lang w:val="en-US" w:eastAsia="zh-CN"/>
              </w:rPr>
              <w:t>7</w:t>
            </w:r>
          </w:p>
        </w:tc>
        <w:tc>
          <w:tcPr>
            <w:tcW w:w="762" w:type="dxa"/>
            <w:vAlign w:val="center"/>
          </w:tcPr>
          <w:p w14:paraId="70126324">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工程</w:t>
            </w:r>
            <w:r>
              <w:rPr>
                <w:rFonts w:hint="eastAsia" w:ascii="Times New Roman" w:hAnsi="Times New Roman" w:eastAsia="宋体" w:cs="Times New Roman"/>
                <w:b w:val="0"/>
                <w:bCs/>
                <w:color w:val="auto"/>
                <w:kern w:val="0"/>
                <w:sz w:val="21"/>
                <w:szCs w:val="21"/>
                <w:highlight w:val="none"/>
                <w:lang w:val="en-US" w:eastAsia="zh-CN"/>
              </w:rPr>
              <w:t>维修</w:t>
            </w:r>
          </w:p>
        </w:tc>
        <w:tc>
          <w:tcPr>
            <w:tcW w:w="0" w:type="auto"/>
            <w:vAlign w:val="center"/>
          </w:tcPr>
          <w:p w14:paraId="5CF60A9E">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8:00-16:00</w:t>
            </w:r>
          </w:p>
        </w:tc>
        <w:tc>
          <w:tcPr>
            <w:tcW w:w="0" w:type="auto"/>
            <w:vAlign w:val="center"/>
          </w:tcPr>
          <w:p w14:paraId="62AD2EA1">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w:t>
            </w:r>
          </w:p>
        </w:tc>
        <w:tc>
          <w:tcPr>
            <w:tcW w:w="0" w:type="auto"/>
            <w:vAlign w:val="center"/>
          </w:tcPr>
          <w:p w14:paraId="570C1782">
            <w:pPr>
              <w:keepNext w:val="0"/>
              <w:keepLines w:val="0"/>
              <w:pageBreakBefore w:val="0"/>
              <w:widowControl/>
              <w:suppressLineNumbers w:val="0"/>
              <w:wordWrap/>
              <w:overflowPunct w:val="0"/>
              <w:topLinePunct w:val="0"/>
              <w:autoSpaceDE w:val="0"/>
              <w:autoSpaceDN w:val="0"/>
              <w:bidi w:val="0"/>
              <w:snapToGrid w:val="0"/>
              <w:spacing w:before="0" w:beforeAutospacing="0" w:after="0" w:afterAutospacing="0" w:line="360" w:lineRule="auto"/>
              <w:ind w:left="0" w:right="0"/>
              <w:jc w:val="center"/>
              <w:textAlignment w:val="bottom"/>
              <w:rPr>
                <w:rFonts w:hint="eastAsia" w:ascii="Times New Roman" w:hAnsi="Times New Roman" w:eastAsia="宋体" w:cs="Times New Roman"/>
                <w:b w:val="0"/>
                <w:bCs/>
                <w:color w:val="auto"/>
                <w:kern w:val="0"/>
                <w:sz w:val="21"/>
                <w:szCs w:val="21"/>
                <w:highlight w:val="none"/>
              </w:rPr>
            </w:pPr>
            <w:r>
              <w:rPr>
                <w:rFonts w:hint="eastAsia"/>
                <w:color w:val="auto"/>
                <w:sz w:val="21"/>
                <w:szCs w:val="21"/>
                <w:highlight w:val="none"/>
              </w:rPr>
              <w:t>双休日、节假日、寒暑假等特殊情况需半小时内响应现场</w:t>
            </w:r>
          </w:p>
        </w:tc>
      </w:tr>
    </w:tbl>
    <w:p w14:paraId="77FCE84C">
      <w:pPr>
        <w:pStyle w:val="4"/>
        <w:pageBreakBefore w:val="0"/>
        <w:widowControl/>
        <w:pBdr>
          <w:top w:val="none" w:color="auto" w:sz="0" w:space="0"/>
          <w:left w:val="none" w:color="auto" w:sz="0" w:space="0"/>
          <w:bottom w:val="none" w:color="auto" w:sz="0" w:space="0"/>
          <w:right w:val="none" w:color="auto" w:sz="0" w:space="0"/>
        </w:pBdr>
        <w:shd w:val="clear" w:color="auto" w:fill="FFFFFF"/>
        <w:wordWrap/>
        <w:topLinePunct w:val="0"/>
        <w:bidi w:val="0"/>
        <w:spacing w:after="48" w:line="360" w:lineRule="auto"/>
        <w:ind w:left="0" w:leftChars="0" w:firstLine="0" w:firstLineChars="0"/>
        <w:rPr>
          <w:rFonts w:hint="eastAsia" w:ascii="Times New Roman" w:hAnsi="Times New Roman" w:eastAsia="宋体" w:cs="Times New Roman"/>
          <w:color w:val="auto"/>
          <w:sz w:val="24"/>
          <w:szCs w:val="24"/>
          <w:highlight w:val="none"/>
          <w:lang w:eastAsia="zh-CN"/>
        </w:rPr>
        <w:sectPr>
          <w:footerReference r:id="rId9" w:type="first"/>
          <w:footerReference r:id="rId8" w:type="default"/>
          <w:pgSz w:w="11900" w:h="16840"/>
          <w:pgMar w:top="1431" w:right="1599" w:bottom="1429" w:left="1710" w:header="0" w:footer="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Times New Roman" w:hAnsi="Times New Roman" w:eastAsia="宋体" w:cs="Times New Roman"/>
          <w:color w:val="auto"/>
          <w:kern w:val="0"/>
          <w:sz w:val="24"/>
          <w:szCs w:val="24"/>
          <w:highlight w:val="none"/>
          <w:lang w:val="en-US" w:eastAsia="zh-CN"/>
        </w:rPr>
        <w:t>以</w:t>
      </w:r>
      <w:r>
        <w:rPr>
          <w:rFonts w:hint="eastAsia" w:ascii="Times New Roman" w:hAnsi="Times New Roman" w:eastAsia="宋体" w:cs="Times New Roman"/>
          <w:color w:val="auto"/>
          <w:kern w:val="0"/>
          <w:sz w:val="24"/>
          <w:szCs w:val="24"/>
          <w:highlight w:val="none"/>
        </w:rPr>
        <w:t>上所有岗位的设置</w:t>
      </w:r>
      <w:r>
        <w:rPr>
          <w:rFonts w:hint="eastAsia" w:ascii="Times New Roman" w:hAnsi="Times New Roman" w:eastAsia="宋体" w:cs="Times New Roman"/>
          <w:color w:val="auto"/>
          <w:kern w:val="0"/>
          <w:sz w:val="24"/>
          <w:szCs w:val="24"/>
          <w:highlight w:val="none"/>
          <w:lang w:eastAsia="zh-CN"/>
        </w:rPr>
        <w:t>、排班</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eastAsia="zh-CN"/>
        </w:rPr>
        <w:t>应符合《</w:t>
      </w:r>
      <w:r>
        <w:rPr>
          <w:rFonts w:hint="eastAsia" w:ascii="Times New Roman" w:hAnsi="Times New Roman" w:eastAsia="宋体" w:cs="Times New Roman"/>
          <w:color w:val="auto"/>
          <w:kern w:val="0"/>
          <w:sz w:val="24"/>
          <w:szCs w:val="24"/>
          <w:highlight w:val="none"/>
        </w:rPr>
        <w:fldChar w:fldCharType="begin"/>
      </w:r>
      <w:r>
        <w:rPr>
          <w:rFonts w:hint="eastAsia" w:ascii="Times New Roman" w:hAnsi="Times New Roman" w:eastAsia="宋体" w:cs="Times New Roman"/>
          <w:color w:val="auto"/>
          <w:kern w:val="0"/>
          <w:sz w:val="24"/>
          <w:szCs w:val="24"/>
          <w:highlight w:val="none"/>
        </w:rPr>
        <w:instrText xml:space="preserve"> HYPERLINK "http://www.baidu.com/link?url=F45hGkUIbBtxVnxPZATPQbkbwCTU3UxFBB4t-a-QSoW-3bIW4BtrL6FnbZHsoQuDz-Tl0uQwaqK33u1ssI-PWGeDOXSuPpiDhEwM8ziWofO" \t "https://www.baidu.com/_blank" </w:instrText>
      </w:r>
      <w:r>
        <w:rPr>
          <w:rFonts w:hint="eastAsia" w:ascii="Times New Roman" w:hAnsi="Times New Roman" w:eastAsia="宋体" w:cs="Times New Roman"/>
          <w:color w:val="auto"/>
          <w:kern w:val="0"/>
          <w:sz w:val="24"/>
          <w:szCs w:val="24"/>
          <w:highlight w:val="none"/>
        </w:rPr>
        <w:fldChar w:fldCharType="separate"/>
      </w:r>
      <w:r>
        <w:rPr>
          <w:rFonts w:hint="eastAsia" w:ascii="Times New Roman" w:hAnsi="Times New Roman" w:eastAsia="宋体" w:cs="Times New Roman"/>
          <w:color w:val="auto"/>
          <w:kern w:val="0"/>
          <w:sz w:val="24"/>
          <w:szCs w:val="24"/>
          <w:highlight w:val="none"/>
        </w:rPr>
        <w:t>中华人民共和国劳动法</w:t>
      </w:r>
      <w:r>
        <w:rPr>
          <w:rFonts w:hint="eastAsia" w:ascii="Times New Roman" w:hAnsi="Times New Roman" w:eastAsia="宋体" w:cs="Times New Roman"/>
          <w:color w:val="auto"/>
          <w:kern w:val="0"/>
          <w:sz w:val="24"/>
          <w:szCs w:val="24"/>
          <w:highlight w:val="none"/>
        </w:rPr>
        <w:fldChar w:fldCharType="end"/>
      </w:r>
      <w:r>
        <w:rPr>
          <w:rFonts w:hint="eastAsia" w:ascii="Times New Roman" w:hAnsi="Times New Roman" w:eastAsia="宋体" w:cs="Times New Roman"/>
          <w:color w:val="auto"/>
          <w:kern w:val="0"/>
          <w:sz w:val="24"/>
          <w:szCs w:val="24"/>
          <w:highlight w:val="none"/>
          <w:lang w:eastAsia="zh-CN"/>
        </w:rPr>
        <w:t>》相关规定，应</w:t>
      </w:r>
      <w:r>
        <w:rPr>
          <w:rFonts w:hint="eastAsia" w:ascii="Times New Roman" w:hAnsi="Times New Roman" w:eastAsia="宋体" w:cs="Times New Roman"/>
          <w:color w:val="auto"/>
          <w:kern w:val="0"/>
          <w:sz w:val="24"/>
          <w:szCs w:val="24"/>
          <w:highlight w:val="none"/>
        </w:rPr>
        <w:t>满足采购人工作日、双休日、</w:t>
      </w:r>
      <w:r>
        <w:rPr>
          <w:rFonts w:hint="eastAsia" w:ascii="Times New Roman" w:hAnsi="Times New Roman" w:eastAsia="宋体" w:cs="Times New Roman"/>
          <w:color w:val="auto"/>
          <w:kern w:val="0"/>
          <w:sz w:val="24"/>
          <w:szCs w:val="24"/>
          <w:highlight w:val="none"/>
          <w:lang w:val="en-US" w:eastAsia="zh-CN"/>
        </w:rPr>
        <w:t>法定</w:t>
      </w:r>
      <w:r>
        <w:rPr>
          <w:rFonts w:hint="eastAsia" w:ascii="Times New Roman" w:hAnsi="Times New Roman" w:eastAsia="宋体" w:cs="Times New Roman"/>
          <w:color w:val="auto"/>
          <w:kern w:val="0"/>
          <w:sz w:val="24"/>
          <w:szCs w:val="24"/>
          <w:highlight w:val="none"/>
        </w:rPr>
        <w:t>节假日的全部工作任务，投标人自行合理安排员工休息时间，如产生替班加班情况，均由投标人自行承担相应费用。</w:t>
      </w:r>
    </w:p>
    <w:p w14:paraId="04A9D0BD">
      <w:pPr>
        <w:pageBreakBefore w:val="0"/>
        <w:numPr>
          <w:ilvl w:val="0"/>
          <w:numId w:val="0"/>
        </w:numPr>
        <w:wordWrap/>
        <w:topLinePunct w:val="0"/>
        <w:bidi w:val="0"/>
        <w:spacing w:line="360" w:lineRule="auto"/>
        <w:ind w:left="0" w:firstLine="482"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（五）《物业管理服务人员行为规范》</w:t>
      </w: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14:paraId="59E3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vAlign w:val="center"/>
          </w:tcPr>
          <w:p w14:paraId="34EFDA44">
            <w:pPr>
              <w:pageBreakBefore w:val="0"/>
              <w:wordWrap/>
              <w:topLinePunct w:val="0"/>
              <w:bidi w:val="0"/>
              <w:spacing w:before="94" w:line="360" w:lineRule="auto"/>
              <w:jc w:val="cente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11"/>
                <w:sz w:val="24"/>
                <w:szCs w:val="24"/>
                <w:highlight w:val="none"/>
              </w:rPr>
              <w:t>项</w:t>
            </w:r>
            <w:r>
              <w:rPr>
                <w:rFonts w:hint="eastAsia" w:ascii="Times New Roman" w:hAnsi="Times New Roman" w:eastAsia="宋体" w:cs="Times New Roman"/>
                <w:b/>
                <w:bCs/>
                <w:color w:val="auto"/>
                <w:spacing w:val="9"/>
                <w:sz w:val="24"/>
                <w:szCs w:val="24"/>
                <w:highlight w:val="none"/>
              </w:rPr>
              <w:t xml:space="preserve">   目</w:t>
            </w:r>
          </w:p>
        </w:tc>
        <w:tc>
          <w:tcPr>
            <w:tcW w:w="11777" w:type="dxa"/>
            <w:vAlign w:val="center"/>
          </w:tcPr>
          <w:p w14:paraId="23F99D92">
            <w:pPr>
              <w:pageBreakBefore w:val="0"/>
              <w:wordWrap/>
              <w:topLinePunct w:val="0"/>
              <w:bidi w:val="0"/>
              <w:spacing w:before="94" w:line="360" w:lineRule="auto"/>
              <w:jc w:val="cente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1"/>
                <w:sz w:val="24"/>
                <w:szCs w:val="24"/>
                <w:highlight w:val="none"/>
              </w:rPr>
              <w:t>行</w:t>
            </w:r>
            <w:r>
              <w:rPr>
                <w:rFonts w:hint="eastAsia" w:ascii="Times New Roman" w:hAnsi="Times New Roman" w:eastAsia="宋体" w:cs="Times New Roman"/>
                <w:b/>
                <w:bCs/>
                <w:color w:val="auto"/>
                <w:sz w:val="24"/>
                <w:szCs w:val="24"/>
                <w:highlight w:val="none"/>
              </w:rPr>
              <w:t>为参考规范</w:t>
            </w:r>
          </w:p>
        </w:tc>
      </w:tr>
      <w:tr w14:paraId="32D89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vAlign w:val="center"/>
          </w:tcPr>
          <w:p w14:paraId="38298CC0">
            <w:pPr>
              <w:pageBreakBefore w:val="0"/>
              <w:wordWrap/>
              <w:topLinePunct w:val="0"/>
              <w:bidi w:val="0"/>
              <w:spacing w:before="93" w:line="360" w:lineRule="auto"/>
              <w:ind w:lef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2"/>
                <w:sz w:val="24"/>
                <w:szCs w:val="24"/>
                <w:highlight w:val="none"/>
              </w:rPr>
              <w:t>仪容仪</w:t>
            </w:r>
            <w:r>
              <w:rPr>
                <w:rFonts w:hint="eastAsia" w:ascii="Times New Roman" w:hAnsi="Times New Roman" w:eastAsia="宋体" w:cs="Times New Roman"/>
                <w:color w:val="auto"/>
                <w:sz w:val="24"/>
                <w:szCs w:val="24"/>
                <w:highlight w:val="none"/>
              </w:rPr>
              <w:t>表</w:t>
            </w:r>
          </w:p>
        </w:tc>
        <w:tc>
          <w:tcPr>
            <w:tcW w:w="2053" w:type="dxa"/>
            <w:vAlign w:val="center"/>
          </w:tcPr>
          <w:p w14:paraId="1EE63666">
            <w:pPr>
              <w:pageBreakBefore w:val="0"/>
              <w:wordWrap/>
              <w:topLinePunct w:val="0"/>
              <w:bidi w:val="0"/>
              <w:spacing w:before="90" w:line="360" w:lineRule="auto"/>
              <w:ind w:lef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服饰着装</w:t>
            </w:r>
          </w:p>
        </w:tc>
        <w:tc>
          <w:tcPr>
            <w:tcW w:w="11777" w:type="dxa"/>
            <w:vAlign w:val="top"/>
          </w:tcPr>
          <w:p w14:paraId="3F5ADE2E">
            <w:pPr>
              <w:pageBreakBefore w:val="0"/>
              <w:wordWrap/>
              <w:topLinePunct w:val="0"/>
              <w:bidi w:val="0"/>
              <w:spacing w:before="32"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5"/>
                <w:sz w:val="24"/>
                <w:szCs w:val="24"/>
                <w:highlight w:val="none"/>
              </w:rPr>
              <w:t>1、上班时间必须穿工作服，工作服穿戴整齐整洁</w:t>
            </w:r>
            <w:r>
              <w:rPr>
                <w:rFonts w:hint="eastAsia" w:ascii="Times New Roman" w:hAnsi="Times New Roman" w:eastAsia="宋体" w:cs="Times New Roman"/>
                <w:color w:val="auto"/>
                <w:spacing w:val="-4"/>
                <w:sz w:val="24"/>
                <w:szCs w:val="24"/>
                <w:highlight w:val="none"/>
              </w:rPr>
              <w:t>；</w:t>
            </w:r>
          </w:p>
          <w:p w14:paraId="4D6BDACF">
            <w:pPr>
              <w:pageBreakBefore w:val="0"/>
              <w:wordWrap/>
              <w:topLinePunct w:val="0"/>
              <w:bidi w:val="0"/>
              <w:spacing w:before="92"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4"/>
                <w:sz w:val="24"/>
                <w:szCs w:val="24"/>
                <w:highlight w:val="none"/>
              </w:rPr>
              <w:t>2、上班统一佩戴工作牌，工作牌应端正地戴在左胸襟处</w:t>
            </w:r>
            <w:r>
              <w:rPr>
                <w:rFonts w:hint="eastAsia" w:ascii="Times New Roman" w:hAnsi="Times New Roman" w:eastAsia="宋体" w:cs="Times New Roman"/>
                <w:color w:val="auto"/>
                <w:spacing w:val="-2"/>
                <w:sz w:val="24"/>
                <w:szCs w:val="24"/>
                <w:highlight w:val="none"/>
              </w:rPr>
              <w:t>；</w:t>
            </w:r>
          </w:p>
          <w:p w14:paraId="333A0352">
            <w:pPr>
              <w:pageBreakBefore w:val="0"/>
              <w:wordWrap/>
              <w:topLinePunct w:val="0"/>
              <w:bidi w:val="0"/>
              <w:spacing w:before="91"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5"/>
                <w:sz w:val="24"/>
                <w:szCs w:val="24"/>
                <w:highlight w:val="none"/>
              </w:rPr>
              <w:t>3</w:t>
            </w:r>
            <w:r>
              <w:rPr>
                <w:rFonts w:hint="eastAsia" w:ascii="Times New Roman" w:hAnsi="Times New Roman" w:eastAsia="宋体" w:cs="Times New Roman"/>
                <w:color w:val="auto"/>
                <w:spacing w:val="-4"/>
                <w:sz w:val="24"/>
                <w:szCs w:val="24"/>
                <w:highlight w:val="none"/>
              </w:rPr>
              <w:t>、鞋袜穿戴整齐清洁，非工作需要不允许打赤脚或穿雨鞋到处走。特殊工作完毕应在工作场所将鞋擦干净再走；</w:t>
            </w:r>
          </w:p>
          <w:p w14:paraId="00DE5FDD">
            <w:pPr>
              <w:pageBreakBefore w:val="0"/>
              <w:wordWrap/>
              <w:topLinePunct w:val="0"/>
              <w:bidi w:val="0"/>
              <w:spacing w:before="91"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0"/>
                <w:sz w:val="24"/>
                <w:szCs w:val="24"/>
                <w:highlight w:val="none"/>
              </w:rPr>
              <w:t>4、</w:t>
            </w:r>
            <w:r>
              <w:rPr>
                <w:rFonts w:hint="eastAsia" w:ascii="Times New Roman" w:hAnsi="Times New Roman" w:eastAsia="宋体" w:cs="Times New Roman"/>
                <w:color w:val="auto"/>
                <w:spacing w:val="-5"/>
                <w:sz w:val="24"/>
                <w:szCs w:val="24"/>
                <w:highlight w:val="none"/>
              </w:rPr>
              <w:t>非特殊情况不允许穿背心、短裤、拖鞋。</w:t>
            </w:r>
          </w:p>
        </w:tc>
      </w:tr>
      <w:tr w14:paraId="07F3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vAlign w:val="top"/>
          </w:tcPr>
          <w:p w14:paraId="2F0130E8">
            <w:pPr>
              <w:pageBreakBefore w:val="0"/>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p>
        </w:tc>
        <w:tc>
          <w:tcPr>
            <w:tcW w:w="2053" w:type="dxa"/>
            <w:vAlign w:val="center"/>
          </w:tcPr>
          <w:p w14:paraId="6F431C85">
            <w:pPr>
              <w:pageBreakBefore w:val="0"/>
              <w:wordWrap/>
              <w:topLinePunct w:val="0"/>
              <w:bidi w:val="0"/>
              <w:spacing w:before="91" w:line="360" w:lineRule="auto"/>
              <w:ind w:lef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须</w:t>
            </w:r>
            <w:r>
              <w:rPr>
                <w:rFonts w:hint="eastAsia" w:ascii="Times New Roman" w:hAnsi="Times New Roman" w:eastAsia="宋体" w:cs="Times New Roman"/>
                <w:color w:val="auto"/>
                <w:sz w:val="24"/>
                <w:szCs w:val="24"/>
                <w:highlight w:val="none"/>
              </w:rPr>
              <w:t>发</w:t>
            </w:r>
          </w:p>
        </w:tc>
        <w:tc>
          <w:tcPr>
            <w:tcW w:w="11777" w:type="dxa"/>
            <w:vAlign w:val="top"/>
          </w:tcPr>
          <w:p w14:paraId="7F16267C">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1、女员工前发不遮眼，不梳怪异发型；</w:t>
            </w:r>
          </w:p>
          <w:p w14:paraId="5D9D5D09">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2、男员工不留长发，不留胡须；</w:t>
            </w:r>
          </w:p>
          <w:p w14:paraId="4BAD95F6">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3、所有员工头发应保持整洁。</w:t>
            </w:r>
          </w:p>
        </w:tc>
      </w:tr>
      <w:tr w14:paraId="690DE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vAlign w:val="top"/>
          </w:tcPr>
          <w:p w14:paraId="3798DBEE">
            <w:pPr>
              <w:pageBreakBefore w:val="0"/>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p>
        </w:tc>
        <w:tc>
          <w:tcPr>
            <w:tcW w:w="2053" w:type="dxa"/>
            <w:vAlign w:val="center"/>
          </w:tcPr>
          <w:p w14:paraId="31425375">
            <w:pPr>
              <w:pageBreakBefore w:val="0"/>
              <w:wordWrap/>
              <w:topLinePunct w:val="0"/>
              <w:bidi w:val="0"/>
              <w:spacing w:before="91" w:line="360" w:lineRule="auto"/>
              <w:ind w:left="0"/>
              <w:jc w:val="center"/>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个人卫生</w:t>
            </w:r>
          </w:p>
        </w:tc>
        <w:tc>
          <w:tcPr>
            <w:tcW w:w="11777" w:type="dxa"/>
            <w:vAlign w:val="top"/>
          </w:tcPr>
          <w:p w14:paraId="72BB2CDD">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1、保持手部干净，经常修剪指甲；</w:t>
            </w:r>
          </w:p>
          <w:p w14:paraId="1B915DC1">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2、员工应经常洗澡防汗臭，勤换衣服。衣服因工作而弄湿、弄脏后应换洗；</w:t>
            </w:r>
          </w:p>
          <w:p w14:paraId="3C2DC6BF">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3、上班前和上班期间应注意饮食，保持口腔清洁、口气清新；</w:t>
            </w:r>
          </w:p>
          <w:p w14:paraId="557642A5">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4、保持眼部、耳部清洁；</w:t>
            </w:r>
          </w:p>
          <w:p w14:paraId="3BD4F34F">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5、女员工应淡妆打扮，不允许浓妆艳抹，不宜使用味浓的化妆品；</w:t>
            </w:r>
          </w:p>
          <w:p w14:paraId="27ACAFCC">
            <w:pPr>
              <w:pageBreakBefore w:val="0"/>
              <w:wordWrap/>
              <w:topLinePunct w:val="0"/>
              <w:bidi w:val="0"/>
              <w:spacing w:before="32" w:line="360" w:lineRule="auto"/>
              <w:ind w:left="0"/>
              <w:rPr>
                <w:rFonts w:hint="eastAsia"/>
                <w:color w:val="auto"/>
                <w:highlight w:val="none"/>
              </w:rPr>
            </w:pPr>
            <w:r>
              <w:rPr>
                <w:rFonts w:hint="eastAsia" w:ascii="Times New Roman" w:hAnsi="Times New Roman" w:eastAsia="宋体" w:cs="Times New Roman"/>
                <w:color w:val="auto"/>
                <w:spacing w:val="-5"/>
                <w:sz w:val="24"/>
                <w:szCs w:val="24"/>
                <w:highlight w:val="none"/>
              </w:rPr>
              <w:t>6、每天上班前应注意检查自己的仪表，必要时应到卫生间或工作间整理。</w:t>
            </w:r>
          </w:p>
        </w:tc>
      </w:tr>
      <w:tr w14:paraId="0AFB1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vAlign w:val="center"/>
          </w:tcPr>
          <w:p w14:paraId="71A5CEDD">
            <w:pPr>
              <w:pageBreakBefore w:val="0"/>
              <w:wordWrap/>
              <w:topLinePunct w:val="0"/>
              <w:bidi w:val="0"/>
              <w:spacing w:before="93"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行为举止</w:t>
            </w:r>
          </w:p>
        </w:tc>
        <w:tc>
          <w:tcPr>
            <w:tcW w:w="2053" w:type="dxa"/>
            <w:vAlign w:val="center"/>
          </w:tcPr>
          <w:p w14:paraId="0D3F3408">
            <w:pPr>
              <w:pageBreakBefore w:val="0"/>
              <w:wordWrap/>
              <w:topLinePunct w:val="0"/>
              <w:bidi w:val="0"/>
              <w:spacing w:before="91" w:line="360" w:lineRule="auto"/>
              <w:ind w:left="0"/>
              <w:jc w:val="center"/>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服务态度</w:t>
            </w:r>
          </w:p>
        </w:tc>
        <w:tc>
          <w:tcPr>
            <w:tcW w:w="11777" w:type="dxa"/>
            <w:vAlign w:val="top"/>
          </w:tcPr>
          <w:p w14:paraId="3AEFA9C7">
            <w:pPr>
              <w:pageBreakBefore w:val="0"/>
              <w:wordWrap/>
              <w:topLinePunct w:val="0"/>
              <w:bidi w:val="0"/>
              <w:spacing w:before="32" w:line="360" w:lineRule="auto"/>
              <w:ind w:left="0"/>
              <w:rPr>
                <w:rFonts w:hint="default"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1、</w:t>
            </w:r>
            <w:bookmarkStart w:id="32" w:name="autodocs_14_1"/>
            <w:r>
              <w:rPr>
                <w:rFonts w:hint="eastAsia" w:ascii="Times New Roman" w:hAnsi="Times New Roman" w:eastAsia="宋体" w:cs="Times New Roman"/>
                <w:color w:val="auto"/>
                <w:spacing w:val="-5"/>
                <w:sz w:val="24"/>
                <w:szCs w:val="24"/>
                <w:highlight w:val="none"/>
              </w:rPr>
              <w:t>对客人服务应面带笑容</w:t>
            </w:r>
            <w:r>
              <w:rPr>
                <w:rFonts w:hint="default" w:cs="Times New Roman"/>
                <w:color w:val="auto"/>
                <w:spacing w:val="-5"/>
                <w:sz w:val="24"/>
                <w:szCs w:val="24"/>
                <w:highlight w:val="none"/>
              </w:rPr>
              <w:t>保持友好态度</w:t>
            </w:r>
            <w:r>
              <w:rPr>
                <w:rFonts w:hint="eastAsia" w:ascii="Times New Roman" w:hAnsi="Times New Roman" w:eastAsia="宋体" w:cs="Times New Roman"/>
                <w:color w:val="auto"/>
                <w:spacing w:val="-5"/>
                <w:sz w:val="24"/>
                <w:szCs w:val="24"/>
                <w:highlight w:val="none"/>
              </w:rPr>
              <w:t>，和颜悦色，热情主动，做到微笑服务；</w:t>
            </w:r>
            <w:r>
              <w:rPr>
                <w:rFonts w:hint="default" w:cs="Times New Roman"/>
                <w:color w:val="auto"/>
                <w:spacing w:val="-5"/>
                <w:sz w:val="24"/>
                <w:szCs w:val="24"/>
                <w:highlight w:val="none"/>
              </w:rPr>
              <w:t>每次服务过程中，客户满意度调查得分不低于90分（满分100分）。</w:t>
            </w:r>
            <w:bookmarkEnd w:id="32"/>
          </w:p>
          <w:p w14:paraId="5C6F161B">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2、</w:t>
            </w:r>
            <w:bookmarkStart w:id="33" w:name="autodocs_15_1"/>
            <w:r>
              <w:rPr>
                <w:rFonts w:hint="eastAsia" w:ascii="Times New Roman" w:hAnsi="Times New Roman" w:eastAsia="宋体" w:cs="Times New Roman"/>
                <w:color w:val="auto"/>
                <w:spacing w:val="-5"/>
                <w:sz w:val="24"/>
                <w:szCs w:val="24"/>
                <w:highlight w:val="none"/>
              </w:rPr>
              <w:t>谦虚和悦接受客人的评价，耐心倾听客人的投诉，事后汇报</w:t>
            </w:r>
            <w:r>
              <w:rPr>
                <w:rFonts w:hint="default" w:cs="Times New Roman"/>
                <w:color w:val="auto"/>
                <w:spacing w:val="-5"/>
                <w:sz w:val="24"/>
                <w:szCs w:val="24"/>
                <w:highlight w:val="none"/>
              </w:rPr>
              <w:t>；每次投诉处理后，客户满意度调查得分不低于90分（满分100分）</w:t>
            </w:r>
            <w:r>
              <w:rPr>
                <w:rFonts w:hint="eastAsia" w:ascii="Times New Roman" w:hAnsi="Times New Roman" w:eastAsia="宋体" w:cs="Times New Roman"/>
                <w:color w:val="auto"/>
                <w:spacing w:val="-5"/>
                <w:sz w:val="24"/>
                <w:szCs w:val="24"/>
                <w:highlight w:val="none"/>
              </w:rPr>
              <w:t>。</w:t>
            </w:r>
            <w:bookmarkEnd w:id="33"/>
          </w:p>
        </w:tc>
      </w:tr>
      <w:tr w14:paraId="082A3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37" w:type="dxa"/>
            <w:vMerge w:val="continue"/>
            <w:textDirection w:val="tbRlV"/>
            <w:vAlign w:val="top"/>
          </w:tcPr>
          <w:p w14:paraId="2F6ADD06">
            <w:pPr>
              <w:pageBreakBefore w:val="0"/>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p>
        </w:tc>
        <w:tc>
          <w:tcPr>
            <w:tcW w:w="2053" w:type="dxa"/>
            <w:vAlign w:val="center"/>
          </w:tcPr>
          <w:p w14:paraId="4D9D9B58">
            <w:pPr>
              <w:pageBreakBefore w:val="0"/>
              <w:wordWrap/>
              <w:topLinePunct w:val="0"/>
              <w:bidi w:val="0"/>
              <w:spacing w:before="91" w:line="360" w:lineRule="auto"/>
              <w:ind w:left="0"/>
              <w:jc w:val="center"/>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行走姿态</w:t>
            </w:r>
          </w:p>
        </w:tc>
        <w:tc>
          <w:tcPr>
            <w:tcW w:w="11777" w:type="dxa"/>
            <w:vAlign w:val="top"/>
          </w:tcPr>
          <w:p w14:paraId="68D28E7A">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1、行走时不宜双手抱胸或背手走路；</w:t>
            </w:r>
          </w:p>
          <w:p w14:paraId="30FC4AA7">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2、在工作场合与他人同行时，不允许勾肩搭背，不允许同行时</w:t>
            </w:r>
            <w:r>
              <w:rPr>
                <w:rFonts w:hint="eastAsia" w:ascii="Times New Roman" w:hAnsi="Times New Roman" w:eastAsia="宋体" w:cs="Times New Roman"/>
                <w:color w:val="auto"/>
                <w:spacing w:val="-5"/>
                <w:sz w:val="24"/>
                <w:szCs w:val="24"/>
                <w:highlight w:val="none"/>
                <w:lang w:eastAsia="zh-CN"/>
              </w:rPr>
              <w:t>嬉戏</w:t>
            </w:r>
            <w:r>
              <w:rPr>
                <w:rFonts w:hint="eastAsia" w:ascii="Times New Roman" w:hAnsi="Times New Roman" w:eastAsia="宋体" w:cs="Times New Roman"/>
                <w:color w:val="auto"/>
                <w:spacing w:val="-5"/>
                <w:sz w:val="24"/>
                <w:szCs w:val="24"/>
                <w:highlight w:val="none"/>
              </w:rPr>
              <w:t>打闹；</w:t>
            </w:r>
          </w:p>
          <w:p w14:paraId="79A18196">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3、手拉货物行走时应注意前方行人或障碍物，尽量靠路右侧行走；</w:t>
            </w:r>
          </w:p>
          <w:p w14:paraId="3B0AAF68">
            <w:pPr>
              <w:pageBreakBefore w:val="0"/>
              <w:wordWrap/>
              <w:topLinePunct w:val="0"/>
              <w:bidi w:val="0"/>
              <w:spacing w:before="32" w:line="360" w:lineRule="auto"/>
              <w:ind w:left="0"/>
              <w:rPr>
                <w:rFonts w:hint="eastAsia" w:ascii="Times New Roman" w:hAnsi="Times New Roman" w:eastAsia="宋体" w:cs="Times New Roman"/>
                <w:color w:val="auto"/>
                <w:spacing w:val="-5"/>
                <w:sz w:val="24"/>
                <w:szCs w:val="24"/>
                <w:highlight w:val="none"/>
              </w:rPr>
            </w:pPr>
            <w:r>
              <w:rPr>
                <w:rFonts w:hint="eastAsia" w:ascii="Times New Roman" w:hAnsi="Times New Roman" w:eastAsia="宋体" w:cs="Times New Roman"/>
                <w:color w:val="auto"/>
                <w:spacing w:val="-5"/>
                <w:sz w:val="24"/>
                <w:szCs w:val="24"/>
                <w:highlight w:val="none"/>
              </w:rPr>
              <w:t>4、与客户相遇时，应主动点头示意。</w:t>
            </w:r>
          </w:p>
        </w:tc>
      </w:tr>
      <w:tr w14:paraId="27E10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28562422">
            <w:pPr>
              <w:pageBreakBefore w:val="0"/>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p>
        </w:tc>
        <w:tc>
          <w:tcPr>
            <w:tcW w:w="2053" w:type="dxa"/>
            <w:vAlign w:val="center"/>
          </w:tcPr>
          <w:p w14:paraId="72195611">
            <w:pPr>
              <w:pageBreakBefore w:val="0"/>
              <w:wordWrap/>
              <w:topLinePunct w:val="0"/>
              <w:bidi w:val="0"/>
              <w:spacing w:before="91" w:line="360" w:lineRule="auto"/>
              <w:ind w:left="0"/>
              <w:jc w:val="center"/>
              <w:rPr>
                <w:rFonts w:hint="eastAsia" w:ascii="Times New Roman" w:hAnsi="Times New Roman" w:eastAsia="宋体" w:cs="Times New Roman"/>
                <w:b w:val="0"/>
                <w:bCs w:val="0"/>
                <w:color w:val="auto"/>
                <w:spacing w:val="-1"/>
                <w:sz w:val="24"/>
                <w:szCs w:val="24"/>
                <w:highlight w:val="none"/>
              </w:rPr>
            </w:pPr>
            <w:r>
              <w:rPr>
                <w:rFonts w:hint="eastAsia" w:ascii="Times New Roman" w:hAnsi="Times New Roman" w:eastAsia="宋体" w:cs="Times New Roman"/>
                <w:b w:val="0"/>
                <w:bCs w:val="0"/>
                <w:color w:val="auto"/>
                <w:spacing w:val="-1"/>
                <w:sz w:val="24"/>
                <w:szCs w:val="24"/>
                <w:highlight w:val="none"/>
              </w:rPr>
              <w:t>坐立姿态</w:t>
            </w:r>
          </w:p>
        </w:tc>
        <w:tc>
          <w:tcPr>
            <w:tcW w:w="11777" w:type="dxa"/>
            <w:vAlign w:val="center"/>
          </w:tcPr>
          <w:p w14:paraId="1770734E">
            <w:pPr>
              <w:pageBreakBefore w:val="0"/>
              <w:numPr>
                <w:ilvl w:val="0"/>
                <w:numId w:val="12"/>
              </w:numPr>
              <w:wordWrap/>
              <w:topLinePunct w:val="0"/>
              <w:bidi w:val="0"/>
              <w:spacing w:before="96" w:line="360" w:lineRule="auto"/>
              <w:ind w:left="0"/>
              <w:jc w:val="both"/>
              <w:rPr>
                <w:rFonts w:hint="eastAsia" w:ascii="Times New Roman" w:hAnsi="Times New Roman" w:eastAsia="宋体" w:cs="Times New Roman"/>
                <w:b w:val="0"/>
                <w:bCs w:val="0"/>
                <w:color w:val="auto"/>
                <w:spacing w:val="-6"/>
                <w:sz w:val="24"/>
                <w:szCs w:val="24"/>
                <w:highlight w:val="none"/>
              </w:rPr>
            </w:pPr>
            <w:r>
              <w:rPr>
                <w:rFonts w:hint="eastAsia" w:ascii="Times New Roman" w:hAnsi="Times New Roman" w:eastAsia="宋体" w:cs="Times New Roman"/>
                <w:b w:val="0"/>
                <w:bCs w:val="0"/>
                <w:color w:val="auto"/>
                <w:spacing w:val="-12"/>
                <w:sz w:val="24"/>
                <w:szCs w:val="24"/>
                <w:highlight w:val="none"/>
              </w:rPr>
              <w:t>入</w:t>
            </w:r>
            <w:r>
              <w:rPr>
                <w:rFonts w:hint="eastAsia" w:ascii="Times New Roman" w:hAnsi="Times New Roman" w:eastAsia="宋体" w:cs="Times New Roman"/>
                <w:b w:val="0"/>
                <w:bCs w:val="0"/>
                <w:color w:val="auto"/>
                <w:spacing w:val="-8"/>
                <w:sz w:val="24"/>
                <w:szCs w:val="24"/>
                <w:highlight w:val="none"/>
              </w:rPr>
              <w:t>坐</w:t>
            </w:r>
            <w:r>
              <w:rPr>
                <w:rFonts w:hint="eastAsia" w:ascii="Times New Roman" w:hAnsi="Times New Roman" w:eastAsia="宋体" w:cs="Times New Roman"/>
                <w:b w:val="0"/>
                <w:bCs w:val="0"/>
                <w:color w:val="auto"/>
                <w:spacing w:val="-6"/>
                <w:sz w:val="24"/>
                <w:szCs w:val="24"/>
                <w:highlight w:val="none"/>
              </w:rPr>
              <w:t>要轻缓，就坐时姿态要端正，上身要直，腰部挺起，双膝并拢，手自然放在双膝上，面带笑容；</w:t>
            </w:r>
          </w:p>
          <w:p w14:paraId="120EE88D">
            <w:pPr>
              <w:pageBreakBefore w:val="0"/>
              <w:numPr>
                <w:ilvl w:val="0"/>
                <w:numId w:val="12"/>
              </w:numPr>
              <w:wordWrap/>
              <w:topLinePunct w:val="0"/>
              <w:bidi w:val="0"/>
              <w:spacing w:before="96" w:line="360" w:lineRule="auto"/>
              <w:ind w:left="0"/>
              <w:jc w:val="both"/>
              <w:rPr>
                <w:rFonts w:hint="default"/>
                <w:b w:val="0"/>
                <w:bCs w:val="0"/>
                <w:color w:val="auto"/>
                <w:highlight w:val="none"/>
                <w:lang w:val="en-US"/>
              </w:rPr>
            </w:pPr>
            <w:r>
              <w:rPr>
                <w:rFonts w:hint="eastAsia" w:ascii="新宋体" w:hAnsi="新宋体" w:eastAsia="新宋体" w:cs="新宋体"/>
                <w:b w:val="0"/>
                <w:bCs w:val="0"/>
                <w:color w:val="auto"/>
                <w:spacing w:val="-3"/>
                <w:sz w:val="24"/>
                <w:szCs w:val="24"/>
                <w:highlight w:val="none"/>
              </w:rPr>
              <w:t>坐在椅子上不允许前俯后仰、摇腿跷脚或趴在工作台上或把脚放于工作台</w:t>
            </w:r>
            <w:r>
              <w:rPr>
                <w:rFonts w:hint="eastAsia" w:ascii="新宋体" w:hAnsi="新宋体" w:eastAsia="新宋体" w:cs="新宋体"/>
                <w:b w:val="0"/>
                <w:bCs w:val="0"/>
                <w:color w:val="auto"/>
                <w:spacing w:val="-1"/>
                <w:sz w:val="24"/>
                <w:szCs w:val="24"/>
                <w:highlight w:val="none"/>
              </w:rPr>
              <w:t>上</w:t>
            </w:r>
            <w:r>
              <w:rPr>
                <w:rFonts w:hint="eastAsia" w:ascii="新宋体" w:hAnsi="新宋体" w:eastAsia="新宋体" w:cs="新宋体"/>
                <w:b w:val="0"/>
                <w:bCs w:val="0"/>
                <w:color w:val="auto"/>
                <w:spacing w:val="-1"/>
                <w:sz w:val="24"/>
                <w:szCs w:val="24"/>
                <w:highlight w:val="none"/>
                <w:lang w:eastAsia="zh-CN"/>
              </w:rPr>
              <w:t>；</w:t>
            </w:r>
          </w:p>
          <w:p w14:paraId="75982CE4">
            <w:pPr>
              <w:pStyle w:val="2"/>
              <w:jc w:val="both"/>
              <w:rPr>
                <w:rFonts w:hint="default"/>
                <w:b w:val="0"/>
                <w:bCs w:val="0"/>
                <w:color w:val="auto"/>
                <w:highlight w:val="none"/>
                <w:lang w:val="en-US"/>
              </w:rPr>
            </w:pPr>
            <w:r>
              <w:rPr>
                <w:rFonts w:hint="eastAsia" w:ascii="新宋体" w:hAnsi="新宋体" w:eastAsia="新宋体" w:cs="新宋体"/>
                <w:b w:val="0"/>
                <w:bCs w:val="0"/>
                <w:color w:val="auto"/>
                <w:spacing w:val="-14"/>
                <w:sz w:val="24"/>
                <w:szCs w:val="24"/>
                <w:highlight w:val="none"/>
              </w:rPr>
              <w:t>3、站</w:t>
            </w:r>
            <w:r>
              <w:rPr>
                <w:rFonts w:hint="eastAsia" w:ascii="新宋体" w:hAnsi="新宋体" w:eastAsia="新宋体" w:cs="新宋体"/>
                <w:b w:val="0"/>
                <w:bCs w:val="0"/>
                <w:color w:val="auto"/>
                <w:spacing w:val="-10"/>
                <w:sz w:val="24"/>
                <w:szCs w:val="24"/>
                <w:highlight w:val="none"/>
              </w:rPr>
              <w:t>立</w:t>
            </w:r>
            <w:r>
              <w:rPr>
                <w:rFonts w:hint="eastAsia" w:ascii="新宋体" w:hAnsi="新宋体" w:eastAsia="新宋体" w:cs="新宋体"/>
                <w:b w:val="0"/>
                <w:bCs w:val="0"/>
                <w:color w:val="auto"/>
                <w:spacing w:val="-7"/>
                <w:sz w:val="24"/>
                <w:szCs w:val="24"/>
                <w:highlight w:val="none"/>
              </w:rPr>
              <w:t>时姿态要端正，上身要直，人体重心要稳，腰部挺起，双手自然下坠，双脚并拢，目光平视，面带笑容。</w:t>
            </w:r>
          </w:p>
        </w:tc>
      </w:tr>
      <w:tr w14:paraId="7C35A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1F1DC6C3">
            <w:pPr>
              <w:pageBreakBefore w:val="0"/>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p>
        </w:tc>
        <w:tc>
          <w:tcPr>
            <w:tcW w:w="2053" w:type="dxa"/>
            <w:shd w:val="clear" w:color="auto" w:fill="auto"/>
            <w:vAlign w:val="center"/>
          </w:tcPr>
          <w:p w14:paraId="61E73666">
            <w:pPr>
              <w:pageBreakBefore w:val="0"/>
              <w:wordWrap/>
              <w:topLinePunct w:val="0"/>
              <w:bidi w:val="0"/>
              <w:spacing w:before="90"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1"/>
                <w:sz w:val="24"/>
                <w:szCs w:val="24"/>
                <w:highlight w:val="none"/>
              </w:rPr>
              <w:t>其</w:t>
            </w:r>
            <w:r>
              <w:rPr>
                <w:rFonts w:hint="eastAsia" w:ascii="Times New Roman" w:hAnsi="Times New Roman" w:eastAsia="宋体" w:cs="Times New Roman"/>
                <w:color w:val="auto"/>
                <w:sz w:val="24"/>
                <w:szCs w:val="24"/>
                <w:highlight w:val="none"/>
              </w:rPr>
              <w:t>他行为</w:t>
            </w:r>
          </w:p>
        </w:tc>
        <w:tc>
          <w:tcPr>
            <w:tcW w:w="11777" w:type="dxa"/>
            <w:shd w:val="clear" w:color="auto" w:fill="auto"/>
            <w:vAlign w:val="top"/>
          </w:tcPr>
          <w:p w14:paraId="778624F1">
            <w:pPr>
              <w:pageBreakBefore w:val="0"/>
              <w:wordWrap/>
              <w:topLinePunct w:val="0"/>
              <w:bidi w:val="0"/>
              <w:spacing w:before="32"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6"/>
                <w:sz w:val="24"/>
                <w:szCs w:val="24"/>
                <w:highlight w:val="none"/>
              </w:rPr>
              <w:t>1、要注意</w:t>
            </w:r>
            <w:r>
              <w:rPr>
                <w:rFonts w:hint="eastAsia" w:ascii="Times New Roman" w:hAnsi="Times New Roman" w:eastAsia="宋体" w:cs="Times New Roman"/>
                <w:color w:val="auto"/>
                <w:spacing w:val="-3"/>
                <w:sz w:val="24"/>
                <w:szCs w:val="24"/>
                <w:highlight w:val="none"/>
              </w:rPr>
              <w:t>个人形象，不允许随地吐痰，乱扔果皮、纸屑；上班时间不允许吃零食，玩弄个人小物品或做与工作无关的事情；</w:t>
            </w:r>
          </w:p>
          <w:p w14:paraId="6FD1C876">
            <w:pPr>
              <w:pageBreakBefore w:val="0"/>
              <w:wordWrap/>
              <w:topLinePunct w:val="0"/>
              <w:bidi w:val="0"/>
              <w:spacing w:before="93"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2</w:t>
            </w:r>
            <w:r>
              <w:rPr>
                <w:rFonts w:hint="eastAsia" w:ascii="Times New Roman" w:hAnsi="Times New Roman" w:eastAsia="宋体" w:cs="Times New Roman"/>
                <w:color w:val="auto"/>
                <w:sz w:val="24"/>
                <w:szCs w:val="24"/>
                <w:highlight w:val="none"/>
              </w:rPr>
              <w:t>、到公共、工作场所</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或客户处</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进行工作时，不允许乱翻乱摸，更不允许随意拿走公用的</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或客户的</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东西；</w:t>
            </w:r>
          </w:p>
          <w:p w14:paraId="6F733994">
            <w:pPr>
              <w:pageBreakBefore w:val="0"/>
              <w:wordWrap/>
              <w:topLinePunct w:val="0"/>
              <w:bidi w:val="0"/>
              <w:spacing w:before="90"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6"/>
                <w:sz w:val="24"/>
                <w:szCs w:val="24"/>
                <w:highlight w:val="none"/>
              </w:rPr>
              <w:t>3、谈话时，手势不宜过多，幅度不宜太大</w:t>
            </w:r>
            <w:r>
              <w:rPr>
                <w:rFonts w:hint="eastAsia" w:ascii="Times New Roman" w:hAnsi="Times New Roman" w:eastAsia="宋体" w:cs="Times New Roman"/>
                <w:color w:val="auto"/>
                <w:spacing w:val="-2"/>
                <w:sz w:val="24"/>
                <w:szCs w:val="24"/>
                <w:highlight w:val="none"/>
              </w:rPr>
              <w:t>。</w:t>
            </w:r>
          </w:p>
        </w:tc>
      </w:tr>
      <w:tr w14:paraId="2BB14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restart"/>
            <w:shd w:val="clear" w:color="auto" w:fill="auto"/>
            <w:textDirection w:val="tbRlV"/>
            <w:vAlign w:val="top"/>
          </w:tcPr>
          <w:p w14:paraId="4F8A2501">
            <w:pPr>
              <w:pageBreakBefore w:val="0"/>
              <w:wordWrap/>
              <w:topLinePunct w:val="0"/>
              <w:bidi w:val="0"/>
              <w:spacing w:before="92" w:line="360" w:lineRule="auto"/>
              <w:ind w:left="1901" w:leftChars="0" w:firstLine="488"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2"/>
                <w:sz w:val="24"/>
                <w:szCs w:val="24"/>
                <w:highlight w:val="none"/>
              </w:rPr>
              <w:t>礼貌用</w:t>
            </w:r>
            <w:r>
              <w:rPr>
                <w:rFonts w:hint="eastAsia" w:ascii="Times New Roman" w:hAnsi="Times New Roman" w:eastAsia="宋体" w:cs="Times New Roman"/>
                <w:color w:val="auto"/>
                <w:sz w:val="24"/>
                <w:szCs w:val="24"/>
                <w:highlight w:val="none"/>
              </w:rPr>
              <w:t>语</w:t>
            </w:r>
          </w:p>
        </w:tc>
        <w:tc>
          <w:tcPr>
            <w:tcW w:w="2053" w:type="dxa"/>
            <w:shd w:val="clear" w:color="auto" w:fill="auto"/>
            <w:vAlign w:val="center"/>
          </w:tcPr>
          <w:p w14:paraId="0BBAAC03">
            <w:pPr>
              <w:pageBreakBefore w:val="0"/>
              <w:wordWrap/>
              <w:topLinePunct w:val="0"/>
              <w:bidi w:val="0"/>
              <w:spacing w:before="90"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2"/>
                <w:sz w:val="24"/>
                <w:szCs w:val="24"/>
                <w:highlight w:val="none"/>
              </w:rPr>
              <w:t>问候语</w:t>
            </w:r>
          </w:p>
        </w:tc>
        <w:tc>
          <w:tcPr>
            <w:tcW w:w="11777" w:type="dxa"/>
            <w:shd w:val="clear" w:color="auto" w:fill="auto"/>
            <w:vAlign w:val="top"/>
          </w:tcPr>
          <w:p w14:paraId="7C684AE6">
            <w:pPr>
              <w:pageBreakBefore w:val="0"/>
              <w:wordWrap/>
              <w:topLinePunct w:val="0"/>
              <w:bidi w:val="0"/>
              <w:spacing w:before="90"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1"/>
                <w:sz w:val="24"/>
                <w:szCs w:val="24"/>
                <w:highlight w:val="none"/>
              </w:rPr>
              <w:t>您好、早安、午安、早、早上好、下午好、</w:t>
            </w:r>
            <w:r>
              <w:rPr>
                <w:rFonts w:hint="eastAsia" w:ascii="Times New Roman" w:hAnsi="Times New Roman" w:eastAsia="宋体" w:cs="Times New Roman"/>
                <w:color w:val="auto"/>
                <w:sz w:val="24"/>
                <w:szCs w:val="24"/>
                <w:highlight w:val="none"/>
              </w:rPr>
              <w:t>晚上好、路上辛苦了。</w:t>
            </w:r>
          </w:p>
        </w:tc>
      </w:tr>
      <w:tr w14:paraId="0F3D4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42BFE94C">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center"/>
          </w:tcPr>
          <w:p w14:paraId="7C6BA27A">
            <w:pPr>
              <w:pageBreakBefore w:val="0"/>
              <w:wordWrap/>
              <w:topLinePunct w:val="0"/>
              <w:bidi w:val="0"/>
              <w:spacing w:before="90"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1"/>
                <w:sz w:val="24"/>
                <w:szCs w:val="24"/>
                <w:highlight w:val="none"/>
              </w:rPr>
              <w:t>欢</w:t>
            </w:r>
            <w:r>
              <w:rPr>
                <w:rFonts w:hint="eastAsia" w:ascii="Times New Roman" w:hAnsi="Times New Roman" w:eastAsia="宋体" w:cs="Times New Roman"/>
                <w:color w:val="auto"/>
                <w:sz w:val="24"/>
                <w:szCs w:val="24"/>
                <w:highlight w:val="none"/>
              </w:rPr>
              <w:t>迎语</w:t>
            </w:r>
          </w:p>
        </w:tc>
        <w:tc>
          <w:tcPr>
            <w:tcW w:w="11777" w:type="dxa"/>
            <w:shd w:val="clear" w:color="auto" w:fill="auto"/>
            <w:vAlign w:val="top"/>
          </w:tcPr>
          <w:p w14:paraId="57B22BA4">
            <w:pPr>
              <w:pageBreakBefore w:val="0"/>
              <w:wordWrap/>
              <w:topLinePunct w:val="0"/>
              <w:bidi w:val="0"/>
              <w:spacing w:before="93" w:line="360" w:lineRule="auto"/>
              <w:rPr>
                <w:rFonts w:hint="eastAsia" w:ascii="Times New Roman" w:hAnsi="Times New Roman" w:eastAsia="宋体" w:cs="Times New Roman"/>
                <w:color w:val="auto"/>
                <w:spacing w:val="-6"/>
                <w:sz w:val="24"/>
                <w:szCs w:val="24"/>
                <w:highlight w:val="none"/>
                <w:lang w:val="en-US" w:eastAsia="zh-CN"/>
              </w:rPr>
            </w:pPr>
            <w:r>
              <w:rPr>
                <w:rFonts w:hint="eastAsia" w:ascii="Times New Roman" w:hAnsi="Times New Roman" w:eastAsia="宋体" w:cs="Times New Roman"/>
                <w:color w:val="auto"/>
                <w:spacing w:val="-6"/>
                <w:sz w:val="24"/>
                <w:szCs w:val="24"/>
                <w:highlight w:val="none"/>
              </w:rPr>
              <w:t>欢迎光临、欢迎您来XX单位。</w:t>
            </w:r>
          </w:p>
        </w:tc>
      </w:tr>
      <w:tr w14:paraId="3C54E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585955A1">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238C76B6">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祝贺语</w:t>
            </w:r>
          </w:p>
        </w:tc>
        <w:tc>
          <w:tcPr>
            <w:tcW w:w="11777" w:type="dxa"/>
            <w:shd w:val="clear" w:color="auto" w:fill="auto"/>
            <w:vAlign w:val="top"/>
          </w:tcPr>
          <w:p w14:paraId="68FBE5FF">
            <w:pPr>
              <w:pageBreakBefore w:val="0"/>
              <w:wordWrap/>
              <w:topLinePunct w:val="0"/>
              <w:bidi w:val="0"/>
              <w:spacing w:before="93" w:line="360" w:lineRule="auto"/>
              <w:rPr>
                <w:rFonts w:hint="eastAsia" w:ascii="Times New Roman" w:hAnsi="Times New Roman" w:eastAsia="宋体" w:cs="Times New Roman"/>
                <w:color w:val="auto"/>
                <w:spacing w:val="-6"/>
                <w:sz w:val="24"/>
                <w:szCs w:val="24"/>
                <w:highlight w:val="none"/>
                <w:lang w:val="en-US" w:eastAsia="zh-CN"/>
              </w:rPr>
            </w:pPr>
            <w:r>
              <w:rPr>
                <w:rFonts w:hint="eastAsia" w:ascii="Times New Roman" w:hAnsi="Times New Roman" w:eastAsia="宋体" w:cs="Times New Roman"/>
                <w:color w:val="auto"/>
                <w:spacing w:val="-6"/>
                <w:sz w:val="24"/>
                <w:szCs w:val="24"/>
                <w:highlight w:val="none"/>
              </w:rPr>
              <w:t>祝您节日愉快、祝您新年快乐、祝您新春快乐。</w:t>
            </w:r>
          </w:p>
        </w:tc>
      </w:tr>
      <w:tr w14:paraId="1337A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2E376C71">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68BD659E">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告别语</w:t>
            </w:r>
          </w:p>
        </w:tc>
        <w:tc>
          <w:tcPr>
            <w:tcW w:w="11777" w:type="dxa"/>
            <w:shd w:val="clear" w:color="auto" w:fill="auto"/>
            <w:vAlign w:val="top"/>
          </w:tcPr>
          <w:p w14:paraId="5C1F805F">
            <w:pPr>
              <w:pageBreakBefore w:val="0"/>
              <w:wordWrap/>
              <w:topLinePunct w:val="0"/>
              <w:bidi w:val="0"/>
              <w:spacing w:before="93" w:line="360" w:lineRule="auto"/>
              <w:rPr>
                <w:rFonts w:hint="eastAsia" w:ascii="Times New Roman" w:hAnsi="Times New Roman" w:eastAsia="宋体" w:cs="Times New Roman"/>
                <w:color w:val="auto"/>
                <w:spacing w:val="-6"/>
                <w:sz w:val="24"/>
                <w:szCs w:val="24"/>
                <w:highlight w:val="none"/>
                <w:lang w:val="en-US" w:eastAsia="zh-CN"/>
              </w:rPr>
            </w:pPr>
            <w:r>
              <w:rPr>
                <w:rFonts w:hint="eastAsia" w:ascii="Times New Roman" w:hAnsi="Times New Roman" w:eastAsia="宋体" w:cs="Times New Roman"/>
                <w:color w:val="auto"/>
                <w:spacing w:val="-6"/>
                <w:sz w:val="24"/>
                <w:szCs w:val="24"/>
                <w:highlight w:val="none"/>
              </w:rPr>
              <w:t>再见、晚安、明天见、祝您一路平安。</w:t>
            </w:r>
          </w:p>
        </w:tc>
      </w:tr>
      <w:tr w14:paraId="34075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002C85E0">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2D262083">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道歉语</w:t>
            </w:r>
          </w:p>
        </w:tc>
        <w:tc>
          <w:tcPr>
            <w:tcW w:w="11777" w:type="dxa"/>
            <w:shd w:val="clear" w:color="auto" w:fill="auto"/>
            <w:vAlign w:val="top"/>
          </w:tcPr>
          <w:p w14:paraId="2A88AE33">
            <w:pPr>
              <w:pageBreakBefore w:val="0"/>
              <w:wordWrap/>
              <w:topLinePunct w:val="0"/>
              <w:bidi w:val="0"/>
              <w:spacing w:before="93" w:line="360" w:lineRule="auto"/>
              <w:rPr>
                <w:rFonts w:hint="eastAsia" w:ascii="Times New Roman" w:hAnsi="Times New Roman" w:eastAsia="宋体" w:cs="Times New Roman"/>
                <w:color w:val="auto"/>
                <w:spacing w:val="-6"/>
                <w:sz w:val="24"/>
                <w:szCs w:val="24"/>
                <w:highlight w:val="none"/>
                <w:lang w:val="en-US" w:eastAsia="zh-CN"/>
              </w:rPr>
            </w:pPr>
            <w:r>
              <w:rPr>
                <w:rFonts w:hint="eastAsia" w:ascii="Times New Roman" w:hAnsi="Times New Roman" w:eastAsia="宋体" w:cs="Times New Roman"/>
                <w:color w:val="auto"/>
                <w:spacing w:val="-6"/>
                <w:sz w:val="24"/>
                <w:szCs w:val="24"/>
                <w:highlight w:val="none"/>
              </w:rPr>
              <w:t>对不起、请原谅、打扰您了、失礼了。</w:t>
            </w:r>
          </w:p>
        </w:tc>
      </w:tr>
      <w:tr w14:paraId="1E467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2053D1EC">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299E8A60">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道谢语</w:t>
            </w:r>
          </w:p>
        </w:tc>
        <w:tc>
          <w:tcPr>
            <w:tcW w:w="11777" w:type="dxa"/>
            <w:shd w:val="clear" w:color="auto" w:fill="auto"/>
            <w:vAlign w:val="top"/>
          </w:tcPr>
          <w:p w14:paraId="1F8459D0">
            <w:pPr>
              <w:pageBreakBefore w:val="0"/>
              <w:wordWrap/>
              <w:topLinePunct w:val="0"/>
              <w:bidi w:val="0"/>
              <w:spacing w:before="93" w:line="360" w:lineRule="auto"/>
              <w:rPr>
                <w:rFonts w:hint="eastAsia" w:ascii="Times New Roman" w:hAnsi="Times New Roman" w:eastAsia="宋体" w:cs="Times New Roman"/>
                <w:color w:val="auto"/>
                <w:spacing w:val="-6"/>
                <w:sz w:val="24"/>
                <w:szCs w:val="24"/>
                <w:highlight w:val="none"/>
                <w:lang w:val="en-US" w:eastAsia="zh-CN"/>
              </w:rPr>
            </w:pPr>
            <w:r>
              <w:rPr>
                <w:rFonts w:hint="eastAsia" w:ascii="Times New Roman" w:hAnsi="Times New Roman" w:eastAsia="宋体" w:cs="Times New Roman"/>
                <w:color w:val="auto"/>
                <w:spacing w:val="-6"/>
                <w:sz w:val="24"/>
                <w:szCs w:val="24"/>
                <w:highlight w:val="none"/>
              </w:rPr>
              <w:t>谢谢、非常感谢。</w:t>
            </w:r>
          </w:p>
        </w:tc>
      </w:tr>
      <w:tr w14:paraId="7966D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2817F58E">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28948711">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应答语</w:t>
            </w:r>
          </w:p>
        </w:tc>
        <w:tc>
          <w:tcPr>
            <w:tcW w:w="11777" w:type="dxa"/>
            <w:shd w:val="clear" w:color="auto" w:fill="auto"/>
            <w:vAlign w:val="top"/>
          </w:tcPr>
          <w:p w14:paraId="3B284171">
            <w:pPr>
              <w:pageBreakBefore w:val="0"/>
              <w:wordWrap/>
              <w:topLinePunct w:val="0"/>
              <w:bidi w:val="0"/>
              <w:spacing w:before="93" w:line="360" w:lineRule="auto"/>
              <w:rPr>
                <w:rFonts w:hint="eastAsia" w:ascii="Times New Roman" w:hAnsi="Times New Roman" w:eastAsia="宋体" w:cs="Times New Roman"/>
                <w:color w:val="auto"/>
                <w:spacing w:val="-6"/>
                <w:sz w:val="24"/>
                <w:szCs w:val="24"/>
                <w:highlight w:val="none"/>
                <w:lang w:val="en-US" w:eastAsia="zh-CN"/>
              </w:rPr>
            </w:pPr>
            <w:r>
              <w:rPr>
                <w:rFonts w:hint="eastAsia" w:ascii="Times New Roman" w:hAnsi="Times New Roman" w:eastAsia="宋体" w:cs="Times New Roman"/>
                <w:color w:val="auto"/>
                <w:spacing w:val="-6"/>
                <w:sz w:val="24"/>
                <w:szCs w:val="24"/>
                <w:highlight w:val="none"/>
              </w:rPr>
              <w:t>是的、好的、我明白了、谢谢您的好意、不要客气、没关系、这是我应该做的。</w:t>
            </w:r>
          </w:p>
        </w:tc>
      </w:tr>
      <w:tr w14:paraId="28959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5D08325F">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55987CF8">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征询语</w:t>
            </w:r>
          </w:p>
        </w:tc>
        <w:tc>
          <w:tcPr>
            <w:tcW w:w="11777" w:type="dxa"/>
            <w:shd w:val="clear" w:color="auto" w:fill="auto"/>
            <w:vAlign w:val="top"/>
          </w:tcPr>
          <w:p w14:paraId="5BF009D0">
            <w:pPr>
              <w:pageBreakBefore w:val="0"/>
              <w:wordWrap/>
              <w:topLinePunct w:val="0"/>
              <w:bidi w:val="0"/>
              <w:spacing w:before="93" w:line="360" w:lineRule="auto"/>
              <w:rPr>
                <w:rFonts w:hint="eastAsia" w:ascii="Times New Roman" w:hAnsi="Times New Roman" w:eastAsia="宋体" w:cs="Times New Roman"/>
                <w:color w:val="auto"/>
                <w:spacing w:val="-6"/>
                <w:sz w:val="24"/>
                <w:szCs w:val="24"/>
                <w:highlight w:val="none"/>
                <w:lang w:val="en-US" w:eastAsia="zh-CN"/>
              </w:rPr>
            </w:pPr>
            <w:r>
              <w:rPr>
                <w:rFonts w:hint="eastAsia" w:ascii="Times New Roman" w:hAnsi="Times New Roman" w:eastAsia="宋体" w:cs="Times New Roman"/>
                <w:color w:val="auto"/>
                <w:spacing w:val="-6"/>
                <w:sz w:val="24"/>
                <w:szCs w:val="24"/>
                <w:highlight w:val="none"/>
              </w:rPr>
              <w:t>请问您有什么事？我能为您做什么吗？需要我帮您做什么吗？您有别的事吗？</w:t>
            </w:r>
          </w:p>
        </w:tc>
      </w:tr>
      <w:tr w14:paraId="44C9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04F44A12">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552C4754">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请求语</w:t>
            </w:r>
          </w:p>
        </w:tc>
        <w:tc>
          <w:tcPr>
            <w:tcW w:w="11777" w:type="dxa"/>
            <w:shd w:val="clear" w:color="auto" w:fill="auto"/>
            <w:vAlign w:val="top"/>
          </w:tcPr>
          <w:p w14:paraId="4D5A361B">
            <w:pPr>
              <w:pageBreakBefore w:val="0"/>
              <w:wordWrap/>
              <w:topLinePunct w:val="0"/>
              <w:bidi w:val="0"/>
              <w:spacing w:before="93" w:line="360" w:lineRule="auto"/>
              <w:rPr>
                <w:rFonts w:hint="eastAsia" w:ascii="Times New Roman" w:hAnsi="Times New Roman" w:eastAsia="宋体" w:cs="Times New Roman"/>
                <w:color w:val="auto"/>
                <w:spacing w:val="-6"/>
                <w:sz w:val="24"/>
                <w:szCs w:val="24"/>
                <w:highlight w:val="none"/>
                <w:lang w:val="en-US" w:eastAsia="zh-CN"/>
              </w:rPr>
            </w:pPr>
            <w:r>
              <w:rPr>
                <w:rFonts w:hint="eastAsia" w:ascii="Times New Roman" w:hAnsi="Times New Roman" w:eastAsia="宋体" w:cs="Times New Roman"/>
                <w:color w:val="auto"/>
                <w:spacing w:val="-6"/>
                <w:sz w:val="24"/>
                <w:szCs w:val="24"/>
                <w:highlight w:val="none"/>
              </w:rPr>
              <w:t>请您协助我们……、请您……好吗？</w:t>
            </w:r>
          </w:p>
        </w:tc>
      </w:tr>
      <w:tr w14:paraId="46BDE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3F4DB1FE">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44D6F949">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商量语</w:t>
            </w:r>
          </w:p>
        </w:tc>
        <w:tc>
          <w:tcPr>
            <w:tcW w:w="11777" w:type="dxa"/>
            <w:shd w:val="clear" w:color="auto" w:fill="auto"/>
            <w:vAlign w:val="top"/>
          </w:tcPr>
          <w:p w14:paraId="5F282EFF">
            <w:pPr>
              <w:pageBreakBefore w:val="0"/>
              <w:wordWrap/>
              <w:topLinePunct w:val="0"/>
              <w:bidi w:val="0"/>
              <w:spacing w:before="93"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6"/>
                <w:sz w:val="24"/>
                <w:szCs w:val="24"/>
                <w:highlight w:val="none"/>
              </w:rPr>
              <w:t>……您看</w:t>
            </w:r>
            <w:r>
              <w:rPr>
                <w:rFonts w:hint="eastAsia" w:ascii="Times New Roman" w:hAnsi="Times New Roman" w:eastAsia="宋体" w:cs="Times New Roman"/>
                <w:color w:val="auto"/>
                <w:spacing w:val="-3"/>
                <w:sz w:val="24"/>
                <w:szCs w:val="24"/>
                <w:highlight w:val="none"/>
              </w:rPr>
              <w:t>这样好不好？……您看这样可以吗？</w:t>
            </w:r>
          </w:p>
        </w:tc>
      </w:tr>
      <w:tr w14:paraId="41CAA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025E4462">
            <w:pPr>
              <w:pageBreakBefore w:val="0"/>
              <w:wordWrap/>
              <w:topLinePunct w:val="0"/>
              <w:bidi w:val="0"/>
              <w:spacing w:line="360" w:lineRule="auto"/>
              <w:ind w:firstLine="488" w:firstLineChars="200"/>
              <w:rPr>
                <w:rFonts w:hint="eastAsia" w:ascii="新宋体" w:hAnsi="新宋体" w:eastAsia="新宋体" w:cs="新宋体"/>
                <w:color w:val="auto"/>
                <w:spacing w:val="2"/>
                <w:sz w:val="24"/>
                <w:szCs w:val="24"/>
                <w:highlight w:val="none"/>
              </w:rPr>
            </w:pPr>
          </w:p>
        </w:tc>
        <w:tc>
          <w:tcPr>
            <w:tcW w:w="2053" w:type="dxa"/>
            <w:shd w:val="clear" w:color="auto" w:fill="auto"/>
            <w:vAlign w:val="top"/>
          </w:tcPr>
          <w:p w14:paraId="4C123C16">
            <w:pPr>
              <w:pageBreakBefore w:val="0"/>
              <w:wordWrap/>
              <w:topLinePunct w:val="0"/>
              <w:bidi w:val="0"/>
              <w:spacing w:before="90" w:line="360" w:lineRule="auto"/>
              <w:jc w:val="center"/>
              <w:rPr>
                <w:rFonts w:hint="eastAsia" w:ascii="Times New Roman" w:hAnsi="Times New Roman" w:eastAsia="宋体" w:cs="Times New Roman"/>
                <w:color w:val="auto"/>
                <w:spacing w:val="1"/>
                <w:sz w:val="24"/>
                <w:szCs w:val="24"/>
                <w:highlight w:val="none"/>
                <w:lang w:val="en-US" w:eastAsia="zh-CN"/>
              </w:rPr>
            </w:pPr>
            <w:r>
              <w:rPr>
                <w:rFonts w:hint="eastAsia" w:ascii="Times New Roman" w:hAnsi="Times New Roman" w:eastAsia="宋体" w:cs="Times New Roman"/>
                <w:color w:val="auto"/>
                <w:spacing w:val="1"/>
                <w:sz w:val="24"/>
                <w:szCs w:val="24"/>
                <w:highlight w:val="none"/>
              </w:rPr>
              <w:t>解释语</w:t>
            </w:r>
          </w:p>
        </w:tc>
        <w:tc>
          <w:tcPr>
            <w:tcW w:w="11777" w:type="dxa"/>
            <w:shd w:val="clear" w:color="auto" w:fill="auto"/>
            <w:vAlign w:val="top"/>
          </w:tcPr>
          <w:p w14:paraId="514D4502">
            <w:pPr>
              <w:pageBreakBefore w:val="0"/>
              <w:wordWrap/>
              <w:topLinePunct w:val="0"/>
              <w:bidi w:val="0"/>
              <w:spacing w:before="93"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10"/>
                <w:sz w:val="24"/>
                <w:szCs w:val="24"/>
                <w:highlight w:val="none"/>
              </w:rPr>
              <w:t>很抱</w:t>
            </w:r>
            <w:r>
              <w:rPr>
                <w:rFonts w:hint="eastAsia" w:ascii="Times New Roman" w:hAnsi="Times New Roman" w:eastAsia="宋体" w:cs="Times New Roman"/>
                <w:color w:val="auto"/>
                <w:spacing w:val="-5"/>
                <w:sz w:val="24"/>
                <w:szCs w:val="24"/>
                <w:highlight w:val="none"/>
              </w:rPr>
              <w:t>歉，这种情况，单位的规定是这样的。</w:t>
            </w:r>
          </w:p>
        </w:tc>
      </w:tr>
      <w:tr w14:paraId="67453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shd w:val="clear" w:color="auto" w:fill="auto"/>
            <w:textDirection w:val="tbRlV"/>
            <w:vAlign w:val="center"/>
          </w:tcPr>
          <w:p w14:paraId="24682486">
            <w:pPr>
              <w:pageBreakBefore w:val="0"/>
              <w:wordWrap/>
              <w:topLinePunct w:val="0"/>
              <w:bidi w:val="0"/>
              <w:spacing w:before="92"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2"/>
                <w:sz w:val="24"/>
                <w:szCs w:val="24"/>
                <w:highlight w:val="none"/>
              </w:rPr>
              <w:t>对来访</w:t>
            </w:r>
            <w:r>
              <w:rPr>
                <w:rFonts w:hint="eastAsia" w:ascii="Times New Roman" w:hAnsi="Times New Roman" w:eastAsia="宋体" w:cs="Times New Roman"/>
                <w:color w:val="auto"/>
                <w:sz w:val="24"/>
                <w:szCs w:val="24"/>
                <w:highlight w:val="none"/>
              </w:rPr>
              <w:t>人员</w:t>
            </w:r>
          </w:p>
        </w:tc>
        <w:tc>
          <w:tcPr>
            <w:tcW w:w="13830" w:type="dxa"/>
            <w:gridSpan w:val="2"/>
            <w:shd w:val="clear" w:color="auto" w:fill="auto"/>
            <w:vAlign w:val="top"/>
          </w:tcPr>
          <w:p w14:paraId="6AB89053">
            <w:pPr>
              <w:pageBreakBefore w:val="0"/>
              <w:wordWrap/>
              <w:topLinePunct w:val="0"/>
              <w:bidi w:val="0"/>
              <w:spacing w:before="39"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4"/>
                <w:sz w:val="24"/>
                <w:szCs w:val="24"/>
                <w:highlight w:val="none"/>
              </w:rPr>
              <w:t>1.主动说：“您好，请问您</w:t>
            </w:r>
            <w:r>
              <w:rPr>
                <w:rFonts w:hint="eastAsia" w:ascii="Times New Roman" w:hAnsi="Times New Roman" w:eastAsia="宋体" w:cs="Times New Roman"/>
                <w:color w:val="auto"/>
                <w:spacing w:val="-3"/>
                <w:sz w:val="24"/>
                <w:szCs w:val="24"/>
                <w:highlight w:val="none"/>
              </w:rPr>
              <w:t>找</w:t>
            </w:r>
            <w:r>
              <w:rPr>
                <w:rFonts w:hint="eastAsia" w:ascii="Times New Roman" w:hAnsi="Times New Roman" w:eastAsia="宋体" w:cs="Times New Roman"/>
                <w:color w:val="auto"/>
                <w:spacing w:val="-2"/>
                <w:sz w:val="24"/>
                <w:szCs w:val="24"/>
                <w:highlight w:val="none"/>
              </w:rPr>
              <w:t>哪一位”或“我可以帮助您吗？”“请您出示证件。”</w:t>
            </w:r>
            <w:r>
              <w:rPr>
                <w:rFonts w:hint="eastAsia" w:ascii="Times New Roman" w:hAnsi="Times New Roman" w:eastAsia="宋体" w:cs="Times New Roman"/>
                <w:color w:val="auto"/>
                <w:spacing w:val="-2"/>
                <w:sz w:val="24"/>
                <w:szCs w:val="24"/>
                <w:highlight w:val="none"/>
                <w:lang w:eastAsia="zh-CN"/>
              </w:rPr>
              <w:t>（</w:t>
            </w:r>
            <w:r>
              <w:rPr>
                <w:rFonts w:hint="eastAsia" w:ascii="Times New Roman" w:hAnsi="Times New Roman" w:eastAsia="宋体" w:cs="Times New Roman"/>
                <w:color w:val="auto"/>
                <w:spacing w:val="-2"/>
                <w:sz w:val="24"/>
                <w:szCs w:val="24"/>
                <w:highlight w:val="none"/>
              </w:rPr>
              <w:t>保安专用</w:t>
            </w:r>
            <w:r>
              <w:rPr>
                <w:rFonts w:hint="eastAsia" w:ascii="Times New Roman" w:hAnsi="Times New Roman" w:eastAsia="宋体" w:cs="Times New Roman"/>
                <w:color w:val="auto"/>
                <w:spacing w:val="-2"/>
                <w:sz w:val="24"/>
                <w:szCs w:val="24"/>
                <w:highlight w:val="none"/>
                <w:lang w:eastAsia="zh-CN"/>
              </w:rPr>
              <w:t>）</w:t>
            </w:r>
          </w:p>
          <w:p w14:paraId="32200925">
            <w:pPr>
              <w:pageBreakBefore w:val="0"/>
              <w:wordWrap/>
              <w:topLinePunct w:val="0"/>
              <w:bidi w:val="0"/>
              <w:spacing w:before="89"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4"/>
                <w:sz w:val="24"/>
                <w:szCs w:val="24"/>
                <w:highlight w:val="none"/>
              </w:rPr>
              <w:t>2.</w:t>
            </w:r>
            <w:r>
              <w:rPr>
                <w:rFonts w:hint="eastAsia" w:ascii="Times New Roman" w:hAnsi="Times New Roman" w:eastAsia="宋体" w:cs="Times New Roman"/>
                <w:color w:val="auto"/>
                <w:spacing w:val="-8"/>
                <w:sz w:val="24"/>
                <w:szCs w:val="24"/>
                <w:highlight w:val="none"/>
              </w:rPr>
              <w:t>确</w:t>
            </w:r>
            <w:r>
              <w:rPr>
                <w:rFonts w:hint="eastAsia" w:ascii="Times New Roman" w:hAnsi="Times New Roman" w:eastAsia="宋体" w:cs="Times New Roman"/>
                <w:color w:val="auto"/>
                <w:spacing w:val="-7"/>
                <w:sz w:val="24"/>
                <w:szCs w:val="24"/>
                <w:highlight w:val="none"/>
              </w:rPr>
              <w:t>认来访人要求后，说“请稍等，我帮您联系”与被访人联系后告诉来访人“他马上来，请您先等一下，好吗？”</w:t>
            </w:r>
          </w:p>
          <w:p w14:paraId="2C8C2F87">
            <w:pPr>
              <w:pageBreakBefore w:val="0"/>
              <w:wordWrap/>
              <w:topLinePunct w:val="0"/>
              <w:bidi w:val="0"/>
              <w:spacing w:before="91"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8"/>
                <w:sz w:val="24"/>
                <w:szCs w:val="24"/>
                <w:highlight w:val="none"/>
              </w:rPr>
              <w:t>3.当</w:t>
            </w:r>
            <w:r>
              <w:rPr>
                <w:rFonts w:hint="eastAsia" w:ascii="Times New Roman" w:hAnsi="Times New Roman" w:eastAsia="宋体" w:cs="Times New Roman"/>
                <w:color w:val="auto"/>
                <w:spacing w:val="-4"/>
                <w:sz w:val="24"/>
                <w:szCs w:val="24"/>
                <w:highlight w:val="none"/>
              </w:rPr>
              <w:t>来访人员不理解或不愿意出示证件时，应说：“对不起，先生/小姐，这是单位规定，请理解！”</w:t>
            </w:r>
            <w:r>
              <w:rPr>
                <w:rFonts w:hint="eastAsia" w:ascii="Times New Roman" w:hAnsi="Times New Roman" w:eastAsia="宋体" w:cs="Times New Roman"/>
                <w:color w:val="auto"/>
                <w:spacing w:val="-4"/>
                <w:sz w:val="24"/>
                <w:szCs w:val="24"/>
                <w:highlight w:val="none"/>
                <w:lang w:eastAsia="zh-CN"/>
              </w:rPr>
              <w:t>（</w:t>
            </w:r>
            <w:r>
              <w:rPr>
                <w:rFonts w:hint="eastAsia" w:ascii="Times New Roman" w:hAnsi="Times New Roman" w:eastAsia="宋体" w:cs="Times New Roman"/>
                <w:color w:val="auto"/>
                <w:spacing w:val="-4"/>
                <w:sz w:val="24"/>
                <w:szCs w:val="24"/>
                <w:highlight w:val="none"/>
              </w:rPr>
              <w:t>保安专用</w:t>
            </w:r>
            <w:r>
              <w:rPr>
                <w:rFonts w:hint="eastAsia" w:ascii="Times New Roman" w:hAnsi="Times New Roman" w:eastAsia="宋体" w:cs="Times New Roman"/>
                <w:color w:val="auto"/>
                <w:spacing w:val="-4"/>
                <w:sz w:val="24"/>
                <w:szCs w:val="24"/>
                <w:highlight w:val="none"/>
                <w:lang w:eastAsia="zh-CN"/>
              </w:rPr>
              <w:t>）</w:t>
            </w:r>
            <w:r>
              <w:rPr>
                <w:rFonts w:hint="eastAsia" w:ascii="Times New Roman" w:hAnsi="Times New Roman" w:eastAsia="宋体" w:cs="Times New Roman"/>
                <w:color w:val="auto"/>
                <w:spacing w:val="-4"/>
                <w:sz w:val="24"/>
                <w:szCs w:val="24"/>
                <w:highlight w:val="none"/>
              </w:rPr>
              <w:t>。</w:t>
            </w:r>
          </w:p>
          <w:p w14:paraId="1C73DE23">
            <w:pPr>
              <w:pageBreakBefore w:val="0"/>
              <w:wordWrap/>
              <w:topLinePunct w:val="0"/>
              <w:bidi w:val="0"/>
              <w:spacing w:before="92" w:line="360" w:lineRule="auto"/>
              <w:ind w:left="0"/>
              <w:rPr>
                <w:rFonts w:hint="eastAsia" w:ascii="Times New Roman" w:hAnsi="Times New Roman" w:eastAsia="宋体" w:cs="Times New Roman"/>
                <w:color w:val="auto"/>
                <w:spacing w:val="-8"/>
                <w:sz w:val="24"/>
                <w:szCs w:val="24"/>
                <w:highlight w:val="none"/>
              </w:rPr>
            </w:pPr>
            <w:r>
              <w:rPr>
                <w:rFonts w:hint="eastAsia" w:ascii="Times New Roman" w:hAnsi="Times New Roman" w:eastAsia="宋体" w:cs="Times New Roman"/>
                <w:color w:val="auto"/>
                <w:spacing w:val="-16"/>
                <w:sz w:val="24"/>
                <w:szCs w:val="24"/>
                <w:highlight w:val="none"/>
              </w:rPr>
              <w:t>4.</w:t>
            </w:r>
            <w:r>
              <w:rPr>
                <w:rFonts w:hint="eastAsia" w:ascii="Times New Roman" w:hAnsi="Times New Roman" w:eastAsia="宋体" w:cs="Times New Roman"/>
                <w:color w:val="auto"/>
                <w:spacing w:val="-12"/>
                <w:sz w:val="24"/>
                <w:szCs w:val="24"/>
                <w:highlight w:val="none"/>
              </w:rPr>
              <w:t>当</w:t>
            </w:r>
            <w:r>
              <w:rPr>
                <w:rFonts w:hint="eastAsia" w:ascii="Times New Roman" w:hAnsi="Times New Roman" w:eastAsia="宋体" w:cs="Times New Roman"/>
                <w:color w:val="auto"/>
                <w:spacing w:val="-8"/>
                <w:sz w:val="24"/>
                <w:szCs w:val="24"/>
                <w:highlight w:val="none"/>
              </w:rPr>
              <w:t>来访人员忘记带证件必须进入区域时，应说：“先生/小姐，请稍候，让我请示一下好吗？”</w:t>
            </w:r>
          </w:p>
          <w:p w14:paraId="4F22AD81">
            <w:pPr>
              <w:pageBreakBefore w:val="0"/>
              <w:wordWrap/>
              <w:topLinePunct w:val="0"/>
              <w:bidi w:val="0"/>
              <w:spacing w:before="36"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2"/>
                <w:sz w:val="24"/>
                <w:szCs w:val="24"/>
                <w:highlight w:val="none"/>
              </w:rPr>
              <w:t>5.当确认来访</w:t>
            </w:r>
            <w:r>
              <w:rPr>
                <w:rFonts w:hint="eastAsia" w:ascii="Times New Roman" w:hAnsi="Times New Roman" w:eastAsia="宋体" w:cs="Times New Roman"/>
                <w:color w:val="auto"/>
                <w:spacing w:val="-6"/>
                <w:sz w:val="24"/>
                <w:szCs w:val="24"/>
                <w:highlight w:val="none"/>
              </w:rPr>
              <w:t>人故意捣乱，耍横硬闯时，应先说：“对不起，按单位的规定，没有证件不允许进入办公区，请配合我的工作。”</w:t>
            </w:r>
          </w:p>
          <w:p w14:paraId="1AD34309">
            <w:pPr>
              <w:pageBreakBefore w:val="0"/>
              <w:wordWrap/>
              <w:topLinePunct w:val="0"/>
              <w:bidi w:val="0"/>
              <w:spacing w:before="93"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6.当来访人</w:t>
            </w:r>
            <w:r>
              <w:rPr>
                <w:rFonts w:hint="eastAsia" w:ascii="Times New Roman" w:hAnsi="Times New Roman" w:eastAsia="宋体" w:cs="Times New Roman"/>
                <w:color w:val="auto"/>
                <w:sz w:val="24"/>
                <w:szCs w:val="24"/>
                <w:highlight w:val="none"/>
              </w:rPr>
              <w:t>员出示证件时，应说：“谢谢您的配合。”</w:t>
            </w:r>
          </w:p>
          <w:p w14:paraId="56D97602">
            <w:pPr>
              <w:pageBreakBefore w:val="0"/>
              <w:wordWrap/>
              <w:topLinePunct w:val="0"/>
              <w:bidi w:val="0"/>
              <w:spacing w:before="89"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7.如</w:t>
            </w:r>
            <w:r>
              <w:rPr>
                <w:rFonts w:hint="eastAsia" w:ascii="Times New Roman" w:hAnsi="Times New Roman" w:eastAsia="宋体" w:cs="Times New Roman"/>
                <w:color w:val="auto"/>
                <w:sz w:val="24"/>
                <w:szCs w:val="24"/>
                <w:highlight w:val="none"/>
              </w:rPr>
              <w:t>果要找的人不在或不想见时，应礼貌地对对方说“对不起，他现在不在，您能留下卡片或口信吗？”</w:t>
            </w:r>
          </w:p>
          <w:p w14:paraId="66241F5E">
            <w:pPr>
              <w:pageBreakBefore w:val="0"/>
              <w:wordWrap/>
              <w:topLinePunct w:val="0"/>
              <w:bidi w:val="0"/>
              <w:spacing w:before="92" w:line="360" w:lineRule="auto"/>
              <w:rPr>
                <w:rFonts w:hint="eastAsia" w:ascii="Times New Roman" w:hAnsi="Times New Roman" w:eastAsia="宋体" w:cs="Times New Roman"/>
                <w:color w:val="auto"/>
                <w:spacing w:val="-8"/>
                <w:kern w:val="2"/>
                <w:sz w:val="24"/>
                <w:szCs w:val="24"/>
                <w:highlight w:val="none"/>
                <w:lang w:val="en-US" w:eastAsia="zh-CN" w:bidi="ar-SA"/>
              </w:rPr>
            </w:pPr>
            <w:r>
              <w:rPr>
                <w:rFonts w:hint="eastAsia" w:ascii="Times New Roman" w:hAnsi="Times New Roman" w:eastAsia="宋体" w:cs="Times New Roman"/>
                <w:color w:val="auto"/>
                <w:spacing w:val="-8"/>
                <w:sz w:val="24"/>
                <w:szCs w:val="24"/>
                <w:highlight w:val="none"/>
              </w:rPr>
              <w:t>8.当</w:t>
            </w:r>
            <w:r>
              <w:rPr>
                <w:rFonts w:hint="eastAsia" w:ascii="Times New Roman" w:hAnsi="Times New Roman" w:eastAsia="宋体" w:cs="Times New Roman"/>
                <w:color w:val="auto"/>
                <w:spacing w:val="-5"/>
                <w:sz w:val="24"/>
                <w:szCs w:val="24"/>
                <w:highlight w:val="none"/>
              </w:rPr>
              <w:t>来</w:t>
            </w:r>
            <w:r>
              <w:rPr>
                <w:rFonts w:hint="eastAsia" w:ascii="Times New Roman" w:hAnsi="Times New Roman" w:eastAsia="宋体" w:cs="Times New Roman"/>
                <w:color w:val="auto"/>
                <w:spacing w:val="-4"/>
                <w:sz w:val="24"/>
                <w:szCs w:val="24"/>
                <w:highlight w:val="none"/>
              </w:rPr>
              <w:t>访人员离开时，应礼貌地说“再见！”</w:t>
            </w:r>
          </w:p>
        </w:tc>
      </w:tr>
      <w:tr w14:paraId="309B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shd w:val="clear" w:color="auto" w:fill="auto"/>
            <w:textDirection w:val="tbRlV"/>
            <w:vAlign w:val="center"/>
          </w:tcPr>
          <w:p w14:paraId="3E618BB0">
            <w:pPr>
              <w:pageBreakBefore w:val="0"/>
              <w:wordWrap/>
              <w:topLinePunct w:val="0"/>
              <w:bidi w:val="0"/>
              <w:spacing w:before="93" w:line="360" w:lineRule="auto"/>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2"/>
                <w:sz w:val="24"/>
                <w:szCs w:val="24"/>
                <w:highlight w:val="none"/>
              </w:rPr>
              <w:t>接听拨打电</w:t>
            </w:r>
            <w:r>
              <w:rPr>
                <w:rFonts w:hint="eastAsia" w:ascii="Times New Roman" w:hAnsi="Times New Roman" w:eastAsia="宋体" w:cs="Times New Roman"/>
                <w:color w:val="auto"/>
                <w:spacing w:val="1"/>
                <w:sz w:val="24"/>
                <w:szCs w:val="24"/>
                <w:highlight w:val="none"/>
              </w:rPr>
              <w:t>话</w:t>
            </w:r>
          </w:p>
        </w:tc>
        <w:tc>
          <w:tcPr>
            <w:tcW w:w="13830" w:type="dxa"/>
            <w:gridSpan w:val="2"/>
            <w:shd w:val="clear" w:color="auto" w:fill="auto"/>
            <w:vAlign w:val="top"/>
          </w:tcPr>
          <w:p w14:paraId="73F97B3D">
            <w:pPr>
              <w:pageBreakBefore w:val="0"/>
              <w:wordWrap/>
              <w:topLinePunct w:val="0"/>
              <w:bidi w:val="0"/>
              <w:spacing w:before="33"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5"/>
                <w:sz w:val="24"/>
                <w:szCs w:val="24"/>
                <w:highlight w:val="none"/>
              </w:rPr>
              <w:t>1.接听电话时应清晰应答：“您好，××单位。</w:t>
            </w:r>
            <w:r>
              <w:rPr>
                <w:rFonts w:hint="eastAsia" w:ascii="Times New Roman" w:hAnsi="Times New Roman" w:eastAsia="宋体" w:cs="Times New Roman"/>
                <w:color w:val="auto"/>
                <w:spacing w:val="-1"/>
                <w:sz w:val="24"/>
                <w:szCs w:val="24"/>
                <w:highlight w:val="none"/>
              </w:rPr>
              <w:t>”</w:t>
            </w:r>
          </w:p>
          <w:p w14:paraId="20CBC041">
            <w:pPr>
              <w:pageBreakBefore w:val="0"/>
              <w:wordWrap/>
              <w:topLinePunct w:val="0"/>
              <w:bidi w:val="0"/>
              <w:spacing w:before="90" w:line="360" w:lineRule="auto"/>
              <w:ind w:left="0" w:right="113" w:firstLine="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4"/>
                <w:sz w:val="24"/>
                <w:szCs w:val="24"/>
                <w:highlight w:val="none"/>
              </w:rPr>
              <w:t>2.认真倾听对方的电话事由，若需传呼他人，应请对方稍候，然后轻轻搁下电话，去传呼他人：如对方有公事相告时，应将对方要求逐条记录</w:t>
            </w:r>
            <w:r>
              <w:rPr>
                <w:rFonts w:hint="eastAsia" w:ascii="Times New Roman" w:hAnsi="Times New Roman" w:eastAsia="宋体" w:cs="Times New Roman"/>
                <w:color w:val="auto"/>
                <w:spacing w:val="-3"/>
                <w:sz w:val="24"/>
                <w:szCs w:val="24"/>
                <w:highlight w:val="none"/>
              </w:rPr>
              <w:t>在</w:t>
            </w:r>
            <w:r>
              <w:rPr>
                <w:rFonts w:hint="eastAsia" w:ascii="Times New Roman" w:hAnsi="Times New Roman" w:eastAsia="宋体" w:cs="Times New Roman"/>
                <w:color w:val="auto"/>
                <w:sz w:val="24"/>
                <w:szCs w:val="24"/>
                <w:highlight w:val="none"/>
              </w:rPr>
              <w:t>《工</w:t>
            </w:r>
            <w:r>
              <w:rPr>
                <w:rFonts w:hint="eastAsia" w:ascii="Times New Roman" w:hAnsi="Times New Roman" w:eastAsia="宋体" w:cs="Times New Roman"/>
                <w:color w:val="auto"/>
                <w:spacing w:val="-2"/>
                <w:sz w:val="24"/>
                <w:szCs w:val="24"/>
                <w:highlight w:val="none"/>
              </w:rPr>
              <w:t>作日记》内，并尽量详细回</w:t>
            </w:r>
            <w:r>
              <w:rPr>
                <w:rFonts w:hint="eastAsia" w:ascii="Times New Roman" w:hAnsi="Times New Roman" w:eastAsia="宋体" w:cs="Times New Roman"/>
                <w:color w:val="auto"/>
                <w:spacing w:val="-1"/>
                <w:sz w:val="24"/>
                <w:szCs w:val="24"/>
                <w:highlight w:val="none"/>
              </w:rPr>
              <w:t>答。</w:t>
            </w:r>
          </w:p>
          <w:p w14:paraId="480BE070">
            <w:pPr>
              <w:pageBreakBefore w:val="0"/>
              <w:wordWrap/>
              <w:topLinePunct w:val="0"/>
              <w:bidi w:val="0"/>
              <w:spacing w:before="89"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4"/>
                <w:sz w:val="24"/>
                <w:szCs w:val="24"/>
                <w:highlight w:val="none"/>
              </w:rPr>
              <w:t>3</w:t>
            </w:r>
            <w:r>
              <w:rPr>
                <w:rFonts w:hint="eastAsia" w:ascii="Times New Roman" w:hAnsi="Times New Roman" w:eastAsia="宋体" w:cs="Times New Roman"/>
                <w:color w:val="auto"/>
                <w:spacing w:val="-13"/>
                <w:sz w:val="24"/>
                <w:szCs w:val="24"/>
                <w:highlight w:val="none"/>
              </w:rPr>
              <w:t>.</w:t>
            </w:r>
            <w:r>
              <w:rPr>
                <w:rFonts w:hint="eastAsia" w:ascii="Times New Roman" w:hAnsi="Times New Roman" w:eastAsia="宋体" w:cs="Times New Roman"/>
                <w:color w:val="auto"/>
                <w:spacing w:val="-7"/>
                <w:sz w:val="24"/>
                <w:szCs w:val="24"/>
                <w:highlight w:val="none"/>
              </w:rPr>
              <w:t>通话完毕，应说：“谢谢，再见！”语气平和，并在对方放下电话后再轻轻放下电话。</w:t>
            </w:r>
          </w:p>
          <w:p w14:paraId="64FCA2AC">
            <w:pPr>
              <w:pageBreakBefore w:val="0"/>
              <w:wordWrap/>
              <w:topLinePunct w:val="0"/>
              <w:bidi w:val="0"/>
              <w:spacing w:before="88"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6"/>
                <w:sz w:val="24"/>
                <w:szCs w:val="24"/>
                <w:highlight w:val="none"/>
              </w:rPr>
              <w:t>4.如</w:t>
            </w:r>
            <w:r>
              <w:rPr>
                <w:rFonts w:hint="eastAsia" w:ascii="Times New Roman" w:hAnsi="Times New Roman" w:eastAsia="宋体" w:cs="Times New Roman"/>
                <w:color w:val="auto"/>
                <w:spacing w:val="-13"/>
                <w:sz w:val="24"/>
                <w:szCs w:val="24"/>
                <w:highlight w:val="none"/>
              </w:rPr>
              <w:t>接</w:t>
            </w:r>
            <w:r>
              <w:rPr>
                <w:rFonts w:hint="eastAsia" w:ascii="Times New Roman" w:hAnsi="Times New Roman" w:eastAsia="宋体" w:cs="Times New Roman"/>
                <w:color w:val="auto"/>
                <w:spacing w:val="-8"/>
                <w:sz w:val="24"/>
                <w:szCs w:val="24"/>
                <w:highlight w:val="none"/>
              </w:rPr>
              <w:t>电话听不懂对方语言时，应说：“对不起，请您用普通话，好吗？”或“不好意思，请稍候，我不会说当地话。”</w:t>
            </w:r>
          </w:p>
          <w:p w14:paraId="6F763D16">
            <w:pPr>
              <w:pageBreakBefore w:val="0"/>
              <w:wordWrap/>
              <w:topLinePunct w:val="0"/>
              <w:bidi w:val="0"/>
              <w:spacing w:before="93"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6"/>
                <w:sz w:val="24"/>
                <w:szCs w:val="24"/>
                <w:highlight w:val="none"/>
              </w:rPr>
              <w:t>5.中途若遇急事需暂时中</w:t>
            </w:r>
            <w:r>
              <w:rPr>
                <w:rFonts w:hint="eastAsia" w:ascii="Times New Roman" w:hAnsi="Times New Roman" w:eastAsia="宋体" w:cs="Times New Roman"/>
                <w:color w:val="auto"/>
                <w:spacing w:val="-5"/>
                <w:sz w:val="24"/>
                <w:szCs w:val="24"/>
                <w:highlight w:val="none"/>
              </w:rPr>
              <w:t>断</w:t>
            </w:r>
            <w:r>
              <w:rPr>
                <w:rFonts w:hint="eastAsia" w:ascii="Times New Roman" w:hAnsi="Times New Roman" w:eastAsia="宋体" w:cs="Times New Roman"/>
                <w:color w:val="auto"/>
                <w:spacing w:val="-3"/>
                <w:sz w:val="24"/>
                <w:szCs w:val="24"/>
                <w:highlight w:val="none"/>
              </w:rPr>
              <w:t>与对方通话时，应先征得对方的同意，并表示感谢，恢复与对方通话时，切勿忘记向对方致歉。</w:t>
            </w:r>
          </w:p>
          <w:p w14:paraId="39F9C240">
            <w:pPr>
              <w:pageBreakBefore w:val="0"/>
              <w:wordWrap/>
              <w:topLinePunct w:val="0"/>
              <w:bidi w:val="0"/>
              <w:spacing w:before="90"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6.接听电话时，声调要自然清晰、柔和、亲切，音量</w:t>
            </w:r>
            <w:r>
              <w:rPr>
                <w:rFonts w:hint="eastAsia" w:ascii="Times New Roman" w:hAnsi="Times New Roman" w:eastAsia="宋体" w:cs="Times New Roman"/>
                <w:color w:val="auto"/>
                <w:sz w:val="24"/>
                <w:szCs w:val="24"/>
                <w:highlight w:val="none"/>
              </w:rPr>
              <w:t>要适宜，以免对方听不清楚。</w:t>
            </w:r>
          </w:p>
          <w:p w14:paraId="7B841BE0">
            <w:pPr>
              <w:pageBreakBefore w:val="0"/>
              <w:wordWrap/>
              <w:topLinePunct w:val="0"/>
              <w:bidi w:val="0"/>
              <w:spacing w:before="90" w:line="360" w:lineRule="auto"/>
              <w:ind w:lef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0"/>
                <w:sz w:val="24"/>
                <w:szCs w:val="24"/>
                <w:highlight w:val="none"/>
              </w:rPr>
              <w:t>7.拨打电话接通后，应首先向对方致以问候，如：“您好”，并作自我介绍。使用敬语，将要找的通话人姓名及要做的事交待清</w:t>
            </w:r>
            <w:r>
              <w:rPr>
                <w:rFonts w:hint="eastAsia" w:ascii="Times New Roman" w:hAnsi="Times New Roman" w:eastAsia="宋体" w:cs="Times New Roman"/>
                <w:color w:val="auto"/>
                <w:spacing w:val="-7"/>
                <w:sz w:val="24"/>
                <w:szCs w:val="24"/>
                <w:highlight w:val="none"/>
              </w:rPr>
              <w:t>楚</w:t>
            </w:r>
            <w:r>
              <w:rPr>
                <w:rFonts w:hint="eastAsia" w:ascii="Times New Roman" w:hAnsi="Times New Roman" w:eastAsia="宋体" w:cs="Times New Roman"/>
                <w:color w:val="auto"/>
                <w:sz w:val="24"/>
                <w:szCs w:val="24"/>
                <w:highlight w:val="none"/>
              </w:rPr>
              <w:t>。</w:t>
            </w:r>
          </w:p>
          <w:p w14:paraId="3BEB065E">
            <w:pPr>
              <w:pageBreakBefore w:val="0"/>
              <w:wordWrap/>
              <w:topLinePunct w:val="0"/>
              <w:bidi w:val="0"/>
              <w:spacing w:before="91"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pacing w:val="-22"/>
                <w:sz w:val="24"/>
                <w:szCs w:val="24"/>
                <w:highlight w:val="none"/>
              </w:rPr>
              <w:t>8</w:t>
            </w:r>
            <w:r>
              <w:rPr>
                <w:rFonts w:hint="eastAsia" w:ascii="Times New Roman" w:hAnsi="Times New Roman" w:eastAsia="宋体" w:cs="Times New Roman"/>
                <w:color w:val="auto"/>
                <w:spacing w:val="-13"/>
                <w:sz w:val="24"/>
                <w:szCs w:val="24"/>
                <w:highlight w:val="none"/>
              </w:rPr>
              <w:t>.通话完毕时，应说：“谢谢，再见。”</w:t>
            </w:r>
          </w:p>
        </w:tc>
      </w:tr>
    </w:tbl>
    <w:p w14:paraId="783CE160">
      <w:pPr>
        <w:pageBreakBefore w:val="0"/>
        <w:wordWrap/>
        <w:topLinePunct w:val="0"/>
        <w:bidi w:val="0"/>
        <w:spacing w:line="360" w:lineRule="auto"/>
        <w:rPr>
          <w:rFonts w:hint="eastAsia" w:ascii="Times New Roman" w:hAnsi="Times New Roman" w:eastAsia="宋体" w:cs="Times New Roman"/>
          <w:color w:val="auto"/>
          <w:sz w:val="24"/>
          <w:szCs w:val="24"/>
          <w:highlight w:val="none"/>
        </w:rPr>
      </w:pPr>
    </w:p>
    <w:p w14:paraId="22872102">
      <w:pPr>
        <w:pageBreakBefore w:val="0"/>
        <w:numPr>
          <w:ilvl w:val="0"/>
          <w:numId w:val="2"/>
        </w:numPr>
        <w:wordWrap/>
        <w:topLinePunct w:val="0"/>
        <w:bidi w:val="0"/>
        <w:spacing w:line="360" w:lineRule="auto"/>
        <w:ind w:left="0" w:leftChars="0" w:firstLine="482"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其他相关要求</w:t>
      </w:r>
    </w:p>
    <w:p w14:paraId="0765E583">
      <w:pPr>
        <w:pageBreakBefore w:val="0"/>
        <w:numPr>
          <w:ilvl w:val="0"/>
          <w:numId w:val="13"/>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根据本项目物业使用特点</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提出合理的</w:t>
      </w:r>
      <w:r>
        <w:rPr>
          <w:rFonts w:hint="eastAsia" w:ascii="Times New Roman" w:hAnsi="Times New Roman" w:eastAsia="宋体" w:cs="Times New Roman"/>
          <w:color w:val="auto"/>
          <w:sz w:val="24"/>
          <w:highlight w:val="none"/>
        </w:rPr>
        <w:t>校园</w:t>
      </w:r>
      <w:r>
        <w:rPr>
          <w:rFonts w:hint="eastAsia" w:ascii="Times New Roman" w:hAnsi="Times New Roman" w:eastAsia="宋体" w:cs="Times New Roman"/>
          <w:color w:val="auto"/>
          <w:sz w:val="24"/>
          <w:szCs w:val="24"/>
          <w:highlight w:val="none"/>
        </w:rPr>
        <w:t>物业管理服务理念</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服务定位和服务目标。</w:t>
      </w:r>
    </w:p>
    <w:p w14:paraId="4FEA7397">
      <w:pPr>
        <w:pageBreakBefore w:val="0"/>
        <w:numPr>
          <w:ilvl w:val="0"/>
          <w:numId w:val="13"/>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针对本项目有比较完善的组织架构</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主要管理流程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包括：运作流程图、信息反馈及处理运作流程图、投诉处理运作流程图、紧急情况处理运作流程图</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主要管理机制</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包括：激励机制、监督机制、约束机制</w:t>
      </w:r>
      <w:r>
        <w:rPr>
          <w:rFonts w:hint="eastAsia" w:ascii="Times New Roman" w:hAnsi="Times New Roman" w:eastAsia="宋体" w:cs="Times New Roman"/>
          <w:color w:val="auto"/>
          <w:sz w:val="24"/>
          <w:szCs w:val="24"/>
          <w:highlight w:val="none"/>
          <w:lang w:eastAsia="zh-CN"/>
        </w:rPr>
        <w:t>）。</w:t>
      </w:r>
    </w:p>
    <w:p w14:paraId="731E0B6D">
      <w:pPr>
        <w:pageBreakBefore w:val="0"/>
        <w:numPr>
          <w:ilvl w:val="0"/>
          <w:numId w:val="13"/>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有完善的</w:t>
      </w:r>
      <w:r>
        <w:rPr>
          <w:rFonts w:hint="eastAsia" w:ascii="Times New Roman" w:hAnsi="Times New Roman" w:eastAsia="宋体" w:cs="Times New Roman"/>
          <w:color w:val="auto"/>
          <w:sz w:val="24"/>
          <w:szCs w:val="24"/>
          <w:highlight w:val="none"/>
          <w:lang w:val="en-US" w:eastAsia="zh-CN"/>
        </w:rPr>
        <w:t>校园</w:t>
      </w:r>
      <w:r>
        <w:rPr>
          <w:rFonts w:hint="eastAsia" w:ascii="Times New Roman" w:hAnsi="Times New Roman" w:eastAsia="宋体" w:cs="Times New Roman"/>
          <w:color w:val="auto"/>
          <w:sz w:val="24"/>
          <w:szCs w:val="24"/>
          <w:highlight w:val="none"/>
        </w:rPr>
        <w:t>物业管理制度</w:t>
      </w:r>
      <w:r>
        <w:rPr>
          <w:rFonts w:hint="eastAsia" w:ascii="Times New Roman" w:hAnsi="Times New Roman" w:eastAsia="宋体" w:cs="Times New Roman"/>
          <w:color w:val="auto"/>
          <w:sz w:val="24"/>
          <w:szCs w:val="24"/>
          <w:highlight w:val="none"/>
          <w:lang w:eastAsia="zh-CN"/>
        </w:rPr>
        <w:t>，包括：考勤管理制度、财务管理制度、接待投诉制度、培训学习制度、监督考核制度、档案管理制度、各项工作制度等，</w:t>
      </w:r>
      <w:r>
        <w:rPr>
          <w:rFonts w:hint="eastAsia" w:ascii="Times New Roman" w:hAnsi="Times New Roman" w:eastAsia="宋体" w:cs="Times New Roman"/>
          <w:color w:val="auto"/>
          <w:sz w:val="24"/>
          <w:szCs w:val="24"/>
          <w:highlight w:val="none"/>
        </w:rPr>
        <w:t>体现标准化服务水平。</w:t>
      </w:r>
    </w:p>
    <w:p w14:paraId="477016D1">
      <w:pPr>
        <w:pageBreakBefore w:val="0"/>
        <w:numPr>
          <w:ilvl w:val="0"/>
          <w:numId w:val="13"/>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针对本项目的</w:t>
      </w:r>
      <w:r>
        <w:rPr>
          <w:rFonts w:hint="eastAsia" w:ascii="Times New Roman" w:hAnsi="Times New Roman" w:eastAsia="宋体" w:cs="Times New Roman"/>
          <w:color w:val="auto"/>
          <w:sz w:val="24"/>
          <w:szCs w:val="24"/>
          <w:highlight w:val="none"/>
        </w:rPr>
        <w:t>员工培训方案</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包括</w:t>
      </w:r>
      <w:r>
        <w:rPr>
          <w:rFonts w:hint="eastAsia" w:ascii="Times New Roman" w:hAnsi="Times New Roman" w:eastAsia="宋体" w:cs="Times New Roman"/>
          <w:color w:val="auto"/>
          <w:sz w:val="24"/>
          <w:szCs w:val="24"/>
          <w:highlight w:val="none"/>
          <w:lang w:eastAsia="zh-CN"/>
        </w:rPr>
        <w:t>：培训目的、</w:t>
      </w:r>
      <w:r>
        <w:rPr>
          <w:rFonts w:hint="eastAsia" w:ascii="Times New Roman" w:hAnsi="Times New Roman" w:eastAsia="宋体" w:cs="Times New Roman"/>
          <w:color w:val="auto"/>
          <w:sz w:val="24"/>
          <w:szCs w:val="24"/>
          <w:highlight w:val="none"/>
        </w:rPr>
        <w:t>培训内容、培训时间、培训地点、培训者、培训对象、培训方式等</w:t>
      </w:r>
      <w:r>
        <w:rPr>
          <w:rFonts w:hint="eastAsia" w:ascii="Times New Roman" w:hAnsi="Times New Roman" w:eastAsia="宋体" w:cs="Times New Roman"/>
          <w:color w:val="auto"/>
          <w:sz w:val="24"/>
          <w:szCs w:val="24"/>
          <w:highlight w:val="none"/>
          <w:lang w:eastAsia="zh-CN"/>
        </w:rPr>
        <w:t>。</w:t>
      </w:r>
    </w:p>
    <w:p w14:paraId="7B307D59">
      <w:pPr>
        <w:pageBreakBefore w:val="0"/>
        <w:numPr>
          <w:ilvl w:val="0"/>
          <w:numId w:val="13"/>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本项目投入设施设备等情况</w:t>
      </w:r>
    </w:p>
    <w:p w14:paraId="71EA19B9">
      <w:pPr>
        <w:pageBreakBefore w:val="0"/>
        <w:numPr>
          <w:ilvl w:val="0"/>
          <w:numId w:val="14"/>
        </w:numPr>
        <w:wordWrap/>
        <w:topLinePunct w:val="0"/>
        <w:bidi w:val="0"/>
        <w:spacing w:line="360" w:lineRule="auto"/>
        <w:ind w:lef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w:t>
      </w:r>
      <w:r>
        <w:rPr>
          <w:rFonts w:hint="eastAsia" w:ascii="Times New Roman" w:hAnsi="Times New Roman" w:eastAsia="宋体" w:cs="Times New Roman"/>
          <w:color w:val="auto"/>
          <w:sz w:val="24"/>
          <w:szCs w:val="24"/>
          <w:highlight w:val="none"/>
          <w:lang w:eastAsia="zh-CN"/>
        </w:rPr>
        <w:t>人</w:t>
      </w:r>
      <w:r>
        <w:rPr>
          <w:rFonts w:hint="eastAsia" w:ascii="Times New Roman" w:hAnsi="Times New Roman" w:eastAsia="宋体" w:cs="Times New Roman"/>
          <w:color w:val="auto"/>
          <w:sz w:val="24"/>
          <w:szCs w:val="24"/>
          <w:highlight w:val="none"/>
        </w:rPr>
        <w:t>提供的办公区域内，不能与物管区域外单位、部门或团体共用，其办公用品所需耗材由中标单位自行承担。</w:t>
      </w:r>
    </w:p>
    <w:p w14:paraId="4C953B82">
      <w:pPr>
        <w:pageBreakBefore w:val="0"/>
        <w:numPr>
          <w:ilvl w:val="0"/>
          <w:numId w:val="14"/>
        </w:numPr>
        <w:wordWrap/>
        <w:topLinePunct w:val="0"/>
        <w:bidi w:val="0"/>
        <w:spacing w:line="360" w:lineRule="auto"/>
        <w:ind w:left="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中标单位</w:t>
      </w:r>
      <w:r>
        <w:rPr>
          <w:rFonts w:hint="eastAsia" w:ascii="Times New Roman" w:hAnsi="Times New Roman" w:eastAsia="宋体" w:cs="Times New Roman"/>
          <w:color w:val="auto"/>
          <w:sz w:val="24"/>
          <w:szCs w:val="24"/>
          <w:highlight w:val="none"/>
          <w:lang w:eastAsia="zh-CN"/>
        </w:rPr>
        <w:t>应提供</w:t>
      </w:r>
      <w:r>
        <w:rPr>
          <w:rFonts w:hint="eastAsia" w:ascii="Times New Roman" w:hAnsi="Times New Roman" w:eastAsia="宋体" w:cs="Times New Roman"/>
          <w:color w:val="auto"/>
          <w:sz w:val="24"/>
          <w:szCs w:val="24"/>
          <w:highlight w:val="none"/>
        </w:rPr>
        <w:t>保洁日常工具</w:t>
      </w:r>
      <w:r>
        <w:rPr>
          <w:rFonts w:hint="eastAsia" w:ascii="Times New Roman" w:hAnsi="Times New Roman" w:eastAsia="宋体" w:cs="Times New Roman"/>
          <w:color w:val="auto"/>
          <w:sz w:val="24"/>
          <w:szCs w:val="24"/>
          <w:highlight w:val="none"/>
          <w:lang w:eastAsia="zh-CN"/>
        </w:rPr>
        <w:t>、厕</w:t>
      </w:r>
      <w:r>
        <w:rPr>
          <w:rFonts w:hint="eastAsia" w:ascii="Times New Roman" w:hAnsi="Times New Roman" w:eastAsia="宋体" w:cs="Times New Roman"/>
          <w:color w:val="auto"/>
          <w:sz w:val="24"/>
          <w:szCs w:val="24"/>
          <w:highlight w:val="none"/>
        </w:rPr>
        <w:t>纸、擦手纸、洗手液</w:t>
      </w:r>
      <w:r>
        <w:rPr>
          <w:rFonts w:hint="eastAsia" w:ascii="Times New Roman" w:hAnsi="Times New Roman" w:eastAsia="宋体" w:cs="Times New Roman"/>
          <w:color w:val="auto"/>
          <w:sz w:val="24"/>
          <w:szCs w:val="24"/>
          <w:highlight w:val="none"/>
          <w:lang w:eastAsia="zh-CN"/>
        </w:rPr>
        <w:t>等耗材，配备</w:t>
      </w:r>
      <w:r>
        <w:rPr>
          <w:rFonts w:hint="eastAsia" w:ascii="Times New Roman" w:hAnsi="Times New Roman" w:eastAsia="宋体" w:cs="Times New Roman"/>
          <w:color w:val="auto"/>
          <w:sz w:val="24"/>
          <w:szCs w:val="24"/>
          <w:highlight w:val="none"/>
        </w:rPr>
        <w:t>防爆、防汛物资、工程维护部物料及器材消耗</w:t>
      </w:r>
      <w:r>
        <w:rPr>
          <w:rFonts w:hint="eastAsia" w:ascii="Times New Roman" w:hAnsi="Times New Roman" w:eastAsia="宋体" w:cs="Times New Roman"/>
          <w:color w:val="auto"/>
          <w:sz w:val="24"/>
          <w:szCs w:val="24"/>
          <w:highlight w:val="none"/>
          <w:lang w:eastAsia="zh-CN"/>
        </w:rPr>
        <w:t>。</w:t>
      </w:r>
    </w:p>
    <w:p w14:paraId="279AF807">
      <w:pPr>
        <w:pageBreakBefore w:val="0"/>
        <w:numPr>
          <w:ilvl w:val="0"/>
          <w:numId w:val="13"/>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投标人拥有</w:t>
      </w:r>
      <w:r>
        <w:rPr>
          <w:rFonts w:hint="eastAsia" w:ascii="Times New Roman" w:hAnsi="Times New Roman" w:eastAsia="宋体" w:cs="Times New Roman"/>
          <w:color w:val="auto"/>
          <w:sz w:val="24"/>
          <w:szCs w:val="24"/>
          <w:highlight w:val="none"/>
          <w:lang w:eastAsia="zh-CN"/>
        </w:rPr>
        <w:t>智能化物业管理能力</w:t>
      </w:r>
      <w:r>
        <w:rPr>
          <w:rFonts w:hint="eastAsia" w:ascii="Times New Roman" w:hAnsi="Times New Roman" w:eastAsia="宋体" w:cs="Times New Roman"/>
          <w:color w:val="auto"/>
          <w:sz w:val="24"/>
          <w:szCs w:val="24"/>
          <w:highlight w:val="none"/>
        </w:rPr>
        <w:t>。</w:t>
      </w:r>
    </w:p>
    <w:p w14:paraId="1F19A2DE">
      <w:pPr>
        <w:pageBreakBefore w:val="0"/>
        <w:numPr>
          <w:ilvl w:val="0"/>
          <w:numId w:val="13"/>
        </w:numPr>
        <w:wordWrap/>
        <w:topLinePunct w:val="0"/>
        <w:bidi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w:t>
      </w:r>
      <w:r>
        <w:rPr>
          <w:rFonts w:hint="eastAsia" w:ascii="Times New Roman" w:hAnsi="Times New Roman" w:eastAsia="宋体" w:cs="Times New Roman"/>
          <w:color w:val="auto"/>
          <w:sz w:val="24"/>
          <w:szCs w:val="24"/>
          <w:highlight w:val="none"/>
          <w:lang w:eastAsia="zh-CN"/>
        </w:rPr>
        <w:t>具有类似</w:t>
      </w:r>
      <w:r>
        <w:rPr>
          <w:rFonts w:hint="eastAsia" w:ascii="Times New Roman" w:hAnsi="Times New Roman" w:eastAsia="宋体" w:cs="Times New Roman"/>
          <w:color w:val="auto"/>
          <w:sz w:val="24"/>
          <w:szCs w:val="24"/>
          <w:highlight w:val="none"/>
        </w:rPr>
        <w:t>物业管理服务</w:t>
      </w:r>
      <w:r>
        <w:rPr>
          <w:rFonts w:hint="eastAsia" w:ascii="Times New Roman" w:hAnsi="Times New Roman" w:eastAsia="宋体" w:cs="Times New Roman"/>
          <w:color w:val="auto"/>
          <w:sz w:val="24"/>
          <w:szCs w:val="24"/>
          <w:highlight w:val="none"/>
          <w:lang w:eastAsia="zh-CN"/>
        </w:rPr>
        <w:t>经验</w:t>
      </w:r>
      <w:r>
        <w:rPr>
          <w:rFonts w:hint="eastAsia" w:ascii="Times New Roman" w:hAnsi="Times New Roman" w:eastAsia="宋体" w:cs="Times New Roman"/>
          <w:color w:val="auto"/>
          <w:sz w:val="24"/>
          <w:szCs w:val="24"/>
          <w:highlight w:val="none"/>
        </w:rPr>
        <w:t>。</w:t>
      </w:r>
    </w:p>
    <w:p w14:paraId="2D67222B">
      <w:pPr>
        <w:pageBreakBefore w:val="0"/>
        <w:numPr>
          <w:ilvl w:val="0"/>
          <w:numId w:val="2"/>
        </w:numPr>
        <w:wordWrap/>
        <w:topLinePunct w:val="0"/>
        <w:bidi w:val="0"/>
        <w:spacing w:line="360" w:lineRule="auto"/>
        <w:ind w:left="0" w:leftChars="0" w:firstLine="482"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管理服务费用及支付</w:t>
      </w:r>
    </w:p>
    <w:p w14:paraId="0065E100">
      <w:pPr>
        <w:pageBreakBefore w:val="0"/>
        <w:numPr>
          <w:ilvl w:val="0"/>
          <w:numId w:val="15"/>
        </w:numPr>
        <w:wordWrap/>
        <w:topLinePunct w:val="0"/>
        <w:bidi w:val="0"/>
        <w:spacing w:line="360" w:lineRule="auto"/>
        <w:ind w:left="0" w:leftChars="0" w:firstLine="524" w:firstLineChars="200"/>
        <w:rPr>
          <w:rFonts w:hint="eastAsia" w:ascii="Times New Roman" w:hAnsi="Times New Roman" w:eastAsia="宋体" w:cs="Times New Roman"/>
          <w:color w:val="auto"/>
          <w:spacing w:val="11"/>
          <w:sz w:val="24"/>
          <w:szCs w:val="24"/>
          <w:highlight w:val="none"/>
          <w:lang w:eastAsia="zh-CN"/>
        </w:rPr>
      </w:pPr>
      <w:r>
        <w:rPr>
          <w:rFonts w:hint="eastAsia" w:ascii="Times New Roman" w:hAnsi="Times New Roman" w:eastAsia="宋体" w:cs="Times New Roman"/>
          <w:color w:val="auto"/>
          <w:spacing w:val="11"/>
          <w:sz w:val="24"/>
          <w:szCs w:val="24"/>
          <w:highlight w:val="none"/>
          <w:lang w:eastAsia="zh-CN"/>
        </w:rPr>
        <w:t>报价说明</w:t>
      </w:r>
    </w:p>
    <w:p w14:paraId="079D2BDB">
      <w:pPr>
        <w:pageBreakBefore w:val="0"/>
        <w:widowControl/>
        <w:numPr>
          <w:ilvl w:val="0"/>
          <w:numId w:val="16"/>
        </w:numPr>
        <w:wordWrap/>
        <w:topLinePunct w:val="0"/>
        <w:bidi w:val="0"/>
        <w:adjustRightInd/>
        <w:spacing w:line="360" w:lineRule="auto"/>
        <w:ind w:firstLine="480" w:firstLineChars="200"/>
        <w:jc w:val="left"/>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投标报价包含完成</w:t>
      </w:r>
      <w:r>
        <w:rPr>
          <w:rFonts w:hint="eastAsia" w:ascii="Times New Roman" w:hAnsi="Times New Roman" w:eastAsia="宋体" w:cs="Times New Roman"/>
          <w:bCs/>
          <w:color w:val="auto"/>
          <w:sz w:val="24"/>
          <w:szCs w:val="24"/>
          <w:highlight w:val="none"/>
        </w:rPr>
        <w:t>本项目</w:t>
      </w:r>
      <w:r>
        <w:rPr>
          <w:rFonts w:hint="eastAsia" w:ascii="Times New Roman" w:hAnsi="Times New Roman" w:eastAsia="宋体" w:cs="Times New Roman"/>
          <w:bCs/>
          <w:color w:val="auto"/>
          <w:sz w:val="24"/>
          <w:szCs w:val="24"/>
          <w:highlight w:val="none"/>
          <w:lang w:eastAsia="zh-CN"/>
        </w:rPr>
        <w:t>招标要求的</w:t>
      </w:r>
      <w:r>
        <w:rPr>
          <w:rFonts w:hint="eastAsia" w:ascii="Times New Roman" w:hAnsi="Times New Roman" w:eastAsia="宋体" w:cs="Times New Roman"/>
          <w:color w:val="auto"/>
          <w:sz w:val="24"/>
          <w:szCs w:val="24"/>
          <w:highlight w:val="none"/>
          <w:lang w:eastAsia="zh-CN"/>
        </w:rPr>
        <w:t>清洁保洁、</w:t>
      </w:r>
      <w:r>
        <w:rPr>
          <w:rFonts w:hint="eastAsia" w:ascii="Times New Roman" w:hAnsi="Times New Roman" w:eastAsia="宋体" w:cs="Times New Roman"/>
          <w:bCs/>
          <w:color w:val="auto"/>
          <w:sz w:val="24"/>
          <w:szCs w:val="24"/>
          <w:highlight w:val="none"/>
        </w:rPr>
        <w:t>安全</w:t>
      </w:r>
      <w:r>
        <w:rPr>
          <w:rFonts w:hint="eastAsia" w:ascii="Times New Roman" w:hAnsi="Times New Roman" w:eastAsia="宋体" w:cs="Times New Roman"/>
          <w:bCs/>
          <w:color w:val="auto"/>
          <w:sz w:val="24"/>
          <w:szCs w:val="24"/>
          <w:highlight w:val="none"/>
          <w:lang w:eastAsia="zh-CN"/>
        </w:rPr>
        <w:t>消控管理、绿化养护</w:t>
      </w:r>
      <w:r>
        <w:rPr>
          <w:rFonts w:hint="eastAsia"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绿化租赁、工程设备维护</w:t>
      </w:r>
      <w:r>
        <w:rPr>
          <w:rFonts w:hint="eastAsia" w:ascii="Times New Roman" w:hAnsi="Times New Roman" w:eastAsia="宋体" w:cs="Times New Roman"/>
          <w:color w:val="auto"/>
          <w:sz w:val="24"/>
          <w:szCs w:val="24"/>
          <w:highlight w:val="none"/>
        </w:rPr>
        <w:t>、会务服务以及</w:t>
      </w:r>
      <w:r>
        <w:rPr>
          <w:rFonts w:hint="eastAsia" w:ascii="Times New Roman" w:hAnsi="Times New Roman" w:eastAsia="宋体" w:cs="Times New Roman"/>
          <w:bCs/>
          <w:color w:val="auto"/>
          <w:sz w:val="24"/>
          <w:szCs w:val="24"/>
          <w:highlight w:val="none"/>
        </w:rPr>
        <w:t>采购</w:t>
      </w:r>
      <w:r>
        <w:rPr>
          <w:rFonts w:hint="eastAsia" w:ascii="Times New Roman" w:hAnsi="Times New Roman" w:eastAsia="宋体" w:cs="Times New Roman"/>
          <w:bCs/>
          <w:color w:val="auto"/>
          <w:sz w:val="24"/>
          <w:szCs w:val="24"/>
          <w:highlight w:val="none"/>
          <w:lang w:eastAsia="zh-CN"/>
        </w:rPr>
        <w:t>人</w:t>
      </w:r>
      <w:r>
        <w:rPr>
          <w:rFonts w:hint="eastAsia" w:ascii="Times New Roman" w:hAnsi="Times New Roman" w:eastAsia="宋体" w:cs="Times New Roman"/>
          <w:bCs/>
          <w:color w:val="auto"/>
          <w:sz w:val="24"/>
          <w:szCs w:val="24"/>
          <w:highlight w:val="none"/>
        </w:rPr>
        <w:t>交办的其他工作</w:t>
      </w:r>
      <w:r>
        <w:rPr>
          <w:rFonts w:hint="eastAsia" w:ascii="Times New Roman" w:hAnsi="Times New Roman" w:eastAsia="宋体" w:cs="Times New Roman"/>
          <w:bCs/>
          <w:color w:val="auto"/>
          <w:sz w:val="24"/>
          <w:szCs w:val="24"/>
          <w:highlight w:val="none"/>
          <w:lang w:eastAsia="zh-CN"/>
        </w:rPr>
        <w:t>所产生的所有费用，包括但不限于人员工资、奖金、福利等以及人员服装费、设备维护费、设备使用费、维修配件费、保洁工具耗材费、管理费、税费等</w:t>
      </w:r>
      <w:r>
        <w:rPr>
          <w:rFonts w:hint="eastAsia" w:ascii="Times New Roman" w:hAnsi="Times New Roman" w:eastAsia="宋体" w:cs="Times New Roman"/>
          <w:bCs/>
          <w:color w:val="auto"/>
          <w:sz w:val="24"/>
          <w:szCs w:val="24"/>
          <w:highlight w:val="none"/>
        </w:rPr>
        <w:t>，采购人不再支付其他费用。</w:t>
      </w:r>
    </w:p>
    <w:p w14:paraId="0393AB54">
      <w:pPr>
        <w:pageBreakBefore w:val="0"/>
        <w:widowControl/>
        <w:numPr>
          <w:ilvl w:val="0"/>
          <w:numId w:val="16"/>
        </w:numPr>
        <w:wordWrap/>
        <w:topLinePunct w:val="0"/>
        <w:bidi w:val="0"/>
        <w:adjustRightInd/>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中标单位</w:t>
      </w:r>
      <w:r>
        <w:rPr>
          <w:rFonts w:hint="eastAsia" w:ascii="Times New Roman" w:hAnsi="Times New Roman" w:eastAsia="宋体" w:cs="Times New Roman"/>
          <w:color w:val="auto"/>
          <w:sz w:val="24"/>
          <w:szCs w:val="24"/>
          <w:highlight w:val="none"/>
          <w:lang w:eastAsia="zh-CN"/>
        </w:rPr>
        <w:t>应</w:t>
      </w:r>
      <w:r>
        <w:rPr>
          <w:rFonts w:hint="eastAsia" w:ascii="Times New Roman" w:hAnsi="Times New Roman" w:eastAsia="宋体" w:cs="Times New Roman"/>
          <w:color w:val="auto"/>
          <w:sz w:val="24"/>
          <w:szCs w:val="24"/>
          <w:highlight w:val="none"/>
        </w:rPr>
        <w:t>严格按照杭州市社保缴纳基数相关规定进行社保缴纳，并按规定缴纳住房公积金，做到合法用工。</w:t>
      </w:r>
    </w:p>
    <w:p w14:paraId="315A9259">
      <w:pPr>
        <w:pageBreakBefore w:val="0"/>
        <w:widowControl/>
        <w:numPr>
          <w:ilvl w:val="0"/>
          <w:numId w:val="16"/>
        </w:numPr>
        <w:wordWrap/>
        <w:topLinePunct w:val="0"/>
        <w:bidi w:val="0"/>
        <w:adjustRightInd/>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物业管理服务费用以签订的合同价为准</w:t>
      </w:r>
      <w:r>
        <w:rPr>
          <w:rFonts w:hint="eastAsia" w:ascii="Times New Roman" w:hAnsi="Times New Roman" w:eastAsia="宋体" w:cs="Times New Roman"/>
          <w:color w:val="auto"/>
          <w:sz w:val="24"/>
          <w:szCs w:val="24"/>
          <w:highlight w:val="none"/>
          <w:lang w:eastAsia="zh-CN"/>
        </w:rPr>
        <w:t>，合</w:t>
      </w:r>
      <w:r>
        <w:rPr>
          <w:rFonts w:hint="eastAsia" w:ascii="Times New Roman" w:hAnsi="Times New Roman" w:eastAsia="宋体" w:cs="Times New Roman"/>
          <w:color w:val="auto"/>
          <w:sz w:val="24"/>
          <w:szCs w:val="24"/>
          <w:highlight w:val="none"/>
        </w:rPr>
        <w:t>同期内如遇工作人员的最低工资调整等其他因素，产生的费用由中标单位承担</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采购人不追加因用工成本增加产生的费用。</w:t>
      </w:r>
    </w:p>
    <w:p w14:paraId="21D6BD94">
      <w:pPr>
        <w:pageBreakBefore w:val="0"/>
        <w:numPr>
          <w:ilvl w:val="0"/>
          <w:numId w:val="15"/>
        </w:numPr>
        <w:wordWrap/>
        <w:topLinePunct w:val="0"/>
        <w:bidi w:val="0"/>
        <w:spacing w:line="360" w:lineRule="auto"/>
        <w:ind w:left="0" w:leftChars="0" w:firstLine="524" w:firstLineChars="200"/>
        <w:rPr>
          <w:rFonts w:hint="eastAsia" w:ascii="Times New Roman" w:hAnsi="Times New Roman" w:eastAsia="宋体" w:cs="Times New Roman"/>
          <w:color w:val="auto"/>
          <w:spacing w:val="11"/>
          <w:sz w:val="24"/>
          <w:szCs w:val="24"/>
          <w:highlight w:val="none"/>
          <w:lang w:eastAsia="zh-CN"/>
        </w:rPr>
      </w:pPr>
      <w:r>
        <w:rPr>
          <w:rFonts w:hint="eastAsia" w:ascii="Times New Roman" w:hAnsi="Times New Roman" w:eastAsia="宋体" w:cs="Times New Roman"/>
          <w:color w:val="auto"/>
          <w:spacing w:val="11"/>
          <w:sz w:val="24"/>
          <w:szCs w:val="24"/>
          <w:highlight w:val="none"/>
          <w:lang w:eastAsia="zh-CN"/>
        </w:rPr>
        <w:t>费用支付</w:t>
      </w:r>
    </w:p>
    <w:p w14:paraId="31E0C4EB">
      <w:pPr>
        <w:pageBreakBefore w:val="0"/>
        <w:numPr>
          <w:ilvl w:val="0"/>
          <w:numId w:val="17"/>
        </w:numPr>
        <w:wordWrap/>
        <w:topLinePunct w:val="0"/>
        <w:bidi w:val="0"/>
        <w:snapToGrid w:val="0"/>
        <w:spacing w:line="360" w:lineRule="auto"/>
        <w:ind w:firstLine="480" w:firstLineChars="20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采购人根据物业服务质量考核结果按每三个月支付物业管理服务费，自合同签订之日起</w:t>
      </w:r>
      <w:r>
        <w:rPr>
          <w:rFonts w:hint="eastAsia" w:ascii="Times New Roman" w:hAnsi="Times New Roman" w:eastAsia="宋体" w:cs="Times New Roman"/>
          <w:bCs/>
          <w:color w:val="auto"/>
          <w:sz w:val="24"/>
          <w:szCs w:val="24"/>
          <w:highlight w:val="none"/>
          <w:lang w:val="en-US" w:eastAsia="zh-CN"/>
        </w:rPr>
        <w:t>5个工作</w:t>
      </w:r>
      <w:r>
        <w:rPr>
          <w:rFonts w:hint="eastAsia" w:ascii="Times New Roman" w:hAnsi="Times New Roman" w:eastAsia="宋体" w:cs="Times New Roman"/>
          <w:bCs/>
          <w:color w:val="auto"/>
          <w:sz w:val="24"/>
          <w:szCs w:val="24"/>
          <w:highlight w:val="none"/>
        </w:rPr>
        <w:t>日内支付一年合同价预付款</w:t>
      </w:r>
      <w:r>
        <w:rPr>
          <w:rFonts w:hint="eastAsia" w:ascii="Times New Roman" w:hAnsi="Times New Roman" w:eastAsia="宋体" w:cs="Times New Roman"/>
          <w:bCs/>
          <w:color w:val="auto"/>
          <w:sz w:val="24"/>
          <w:szCs w:val="24"/>
          <w:highlight w:val="none"/>
          <w:lang w:val="en-US" w:eastAsia="zh-CN"/>
        </w:rPr>
        <w:t>4</w:t>
      </w:r>
      <w:r>
        <w:rPr>
          <w:rFonts w:hint="eastAsia" w:ascii="Times New Roman" w:hAnsi="Times New Roman" w:eastAsia="宋体" w:cs="Times New Roman"/>
          <w:bCs/>
          <w:color w:val="auto"/>
          <w:sz w:val="24"/>
          <w:szCs w:val="24"/>
          <w:highlight w:val="none"/>
        </w:rPr>
        <w:t>0%，经采购人考核合格后每三个月付款，按每三个月支付一年合同价的</w:t>
      </w:r>
      <w:r>
        <w:rPr>
          <w:rFonts w:hint="eastAsia" w:ascii="Times New Roman" w:hAnsi="Times New Roman" w:eastAsia="宋体" w:cs="Times New Roman"/>
          <w:bCs/>
          <w:color w:val="auto"/>
          <w:sz w:val="24"/>
          <w:szCs w:val="24"/>
          <w:highlight w:val="none"/>
          <w:lang w:val="en-US" w:eastAsia="zh-CN"/>
        </w:rPr>
        <w:t>15</w:t>
      </w:r>
      <w:r>
        <w:rPr>
          <w:rFonts w:hint="eastAsia" w:ascii="Times New Roman" w:hAnsi="Times New Roman" w:eastAsia="宋体" w:cs="Times New Roman"/>
          <w:bCs/>
          <w:color w:val="auto"/>
          <w:sz w:val="24"/>
          <w:szCs w:val="24"/>
          <w:highlight w:val="none"/>
        </w:rPr>
        <w:t>%。物业公司因工作失误造成的扣款在付款时</w:t>
      </w:r>
      <w:r>
        <w:rPr>
          <w:rFonts w:hint="eastAsia" w:ascii="Times New Roman" w:hAnsi="Times New Roman" w:eastAsia="宋体" w:cs="Times New Roman"/>
          <w:bCs/>
          <w:color w:val="auto"/>
          <w:sz w:val="24"/>
          <w:szCs w:val="24"/>
          <w:highlight w:val="none"/>
          <w:lang w:eastAsia="zh-CN"/>
        </w:rPr>
        <w:t>予以</w:t>
      </w:r>
      <w:r>
        <w:rPr>
          <w:rFonts w:hint="eastAsia" w:ascii="Times New Roman" w:hAnsi="Times New Roman" w:eastAsia="宋体" w:cs="Times New Roman"/>
          <w:bCs/>
          <w:color w:val="auto"/>
          <w:sz w:val="24"/>
          <w:szCs w:val="24"/>
          <w:highlight w:val="none"/>
        </w:rPr>
        <w:t xml:space="preserve">扣除。物业管理服务费用以签订的合同价为准。 </w:t>
      </w:r>
    </w:p>
    <w:p w14:paraId="67A88344">
      <w:pPr>
        <w:pageBreakBefore w:val="0"/>
        <w:numPr>
          <w:ilvl w:val="0"/>
          <w:numId w:val="17"/>
        </w:numPr>
        <w:shd w:val="clear" w:color="040000" w:fill="FFFFFF"/>
        <w:wordWrap/>
        <w:topLinePunct w:val="0"/>
        <w:bidi w:val="0"/>
        <w:snapToGrid w:val="0"/>
        <w:spacing w:line="360" w:lineRule="auto"/>
        <w:ind w:firstLine="480" w:firstLineChars="200"/>
        <w:rPr>
          <w:rFonts w:hint="eastAsia" w:ascii="Times New Roman" w:hAnsi="Times New Roman" w:eastAsia="宋体" w:cs="Times New Roman"/>
          <w:color w:val="auto"/>
          <w:sz w:val="24"/>
          <w:szCs w:val="24"/>
          <w:highlight w:val="none"/>
          <w:shd w:val="clear" w:color="040000" w:fill="FFFFFF"/>
        </w:rPr>
      </w:pPr>
      <w:r>
        <w:rPr>
          <w:rFonts w:hint="eastAsia" w:ascii="Times New Roman" w:hAnsi="Times New Roman" w:eastAsia="宋体" w:cs="Times New Roman"/>
          <w:color w:val="auto"/>
          <w:sz w:val="24"/>
          <w:szCs w:val="24"/>
          <w:highlight w:val="none"/>
          <w:shd w:val="clear" w:color="040000" w:fill="FFFFFF"/>
        </w:rPr>
        <w:t>中标人因合同违约、工作失误或根据考核结果造成的扣款，采购人在支付</w:t>
      </w:r>
      <w:r>
        <w:rPr>
          <w:rFonts w:hint="eastAsia" w:ascii="Times New Roman" w:hAnsi="Times New Roman" w:eastAsia="宋体" w:cs="Times New Roman"/>
          <w:bCs/>
          <w:color w:val="auto"/>
          <w:sz w:val="24"/>
          <w:szCs w:val="24"/>
          <w:highlight w:val="none"/>
        </w:rPr>
        <w:t>每三个月</w:t>
      </w:r>
      <w:r>
        <w:rPr>
          <w:rFonts w:hint="eastAsia" w:ascii="Times New Roman" w:hAnsi="Times New Roman" w:eastAsia="宋体" w:cs="Times New Roman"/>
          <w:color w:val="auto"/>
          <w:sz w:val="24"/>
          <w:szCs w:val="24"/>
          <w:highlight w:val="none"/>
          <w:shd w:val="clear" w:color="040000" w:fill="FFFFFF"/>
        </w:rPr>
        <w:t>服务费时在应支付的服务费中相应扣除。</w:t>
      </w:r>
    </w:p>
    <w:p w14:paraId="372FDC88">
      <w:pPr>
        <w:pageBreakBefore w:val="0"/>
        <w:numPr>
          <w:ilvl w:val="0"/>
          <w:numId w:val="17"/>
        </w:numPr>
        <w:shd w:val="clear" w:color="040000" w:fill="FFFFFF"/>
        <w:wordWrap/>
        <w:topLinePunct w:val="0"/>
        <w:bidi w:val="0"/>
        <w:snapToGrid w:val="0"/>
        <w:spacing w:line="360" w:lineRule="auto"/>
        <w:ind w:firstLine="480" w:firstLineChars="200"/>
        <w:rPr>
          <w:rFonts w:hint="eastAsia" w:ascii="Times New Roman" w:hAnsi="Times New Roman" w:eastAsia="宋体" w:cs="Times New Roman"/>
          <w:color w:val="auto"/>
          <w:sz w:val="24"/>
          <w:szCs w:val="24"/>
          <w:highlight w:val="none"/>
          <w:shd w:val="clear" w:color="040000" w:fill="FFFFFF"/>
        </w:rPr>
      </w:pPr>
      <w:r>
        <w:rPr>
          <w:rFonts w:hint="eastAsia" w:ascii="Times New Roman" w:hAnsi="Times New Roman" w:eastAsia="宋体" w:cs="Times New Roman"/>
          <w:color w:val="auto"/>
          <w:sz w:val="24"/>
          <w:szCs w:val="24"/>
          <w:highlight w:val="none"/>
          <w:shd w:val="clear" w:color="040000" w:fill="FFFFFF"/>
        </w:rPr>
        <w:t>采购人每次付款前，中标人须提交对应金额的正规发票。</w:t>
      </w:r>
    </w:p>
    <w:p w14:paraId="557E193F">
      <w:pPr>
        <w:pageBreakBefore w:val="0"/>
        <w:wordWrap/>
        <w:topLinePunct w:val="0"/>
        <w:bidi w:val="0"/>
        <w:spacing w:line="360" w:lineRule="auto"/>
        <w:ind w:firstLine="482" w:firstLineChars="200"/>
        <w:rPr>
          <w:rFonts w:hint="eastAsia" w:ascii="Times New Roman" w:hAnsi="Times New Roman" w:eastAsia="宋体" w:cs="Times New Roman"/>
          <w:b/>
          <w:bCs/>
          <w:color w:val="auto"/>
          <w:sz w:val="24"/>
          <w:szCs w:val="24"/>
          <w:highlight w:val="none"/>
        </w:rPr>
        <w:sectPr>
          <w:footerReference r:id="rId10" w:type="default"/>
          <w:pgSz w:w="16839" w:h="11907" w:orient="landscape"/>
          <w:pgMar w:top="1012" w:right="938" w:bottom="1015" w:left="1327" w:header="0" w:footer="0" w:gutter="0"/>
          <w:pgBorders>
            <w:top w:val="none" w:sz="0" w:space="0"/>
            <w:left w:val="none" w:sz="0" w:space="0"/>
            <w:bottom w:val="none" w:sz="0" w:space="0"/>
            <w:right w:val="none" w:sz="0" w:space="0"/>
          </w:pgBorders>
          <w:pgNumType w:fmt="decimal" w:start="34"/>
          <w:cols w:space="720" w:num="1"/>
          <w:rtlGutter w:val="0"/>
          <w:docGrid w:type="lines" w:linePitch="319" w:charSpace="0"/>
        </w:sectPr>
      </w:pPr>
    </w:p>
    <w:p w14:paraId="180AD96A">
      <w:pPr>
        <w:pageBreakBefore w:val="0"/>
        <w:numPr>
          <w:ilvl w:val="0"/>
          <w:numId w:val="2"/>
        </w:numPr>
        <w:wordWrap/>
        <w:topLinePunct w:val="0"/>
        <w:bidi w:val="0"/>
        <w:spacing w:line="360" w:lineRule="auto"/>
        <w:ind w:left="0" w:leftChars="0" w:firstLine="482"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物业服务质量考核标准</w:t>
      </w:r>
    </w:p>
    <w:p w14:paraId="2EAB67C6">
      <w:pPr>
        <w:pageBreakBefore w:val="0"/>
        <w:wordWrap/>
        <w:topLinePunct w:val="0"/>
        <w:bidi w:val="0"/>
        <w:snapToGrid w:val="0"/>
        <w:spacing w:line="360" w:lineRule="auto"/>
        <w:ind w:firstLine="480" w:firstLineChars="200"/>
        <w:rPr>
          <w:rFonts w:hint="eastAsia" w:ascii="Times New Roman" w:hAnsi="Times New Roman" w:eastAsia="宋体" w:cs="Times New Roman"/>
          <w:color w:val="auto"/>
          <w:sz w:val="24"/>
          <w:szCs w:val="24"/>
          <w:highlight w:val="none"/>
          <w:shd w:val="clear" w:color="040000" w:fill="FFFFFF"/>
        </w:rPr>
      </w:pPr>
      <w:r>
        <w:rPr>
          <w:rFonts w:hint="eastAsia" w:ascii="Times New Roman" w:hAnsi="Times New Roman" w:eastAsia="宋体" w:cs="Times New Roman"/>
          <w:color w:val="auto"/>
          <w:sz w:val="24"/>
          <w:szCs w:val="24"/>
          <w:highlight w:val="none"/>
          <w:shd w:val="clear" w:color="040000" w:fill="FFFFFF"/>
        </w:rPr>
        <w:t>本考核要求采用百分制，每年考核四次，每</w:t>
      </w:r>
      <w:r>
        <w:rPr>
          <w:rFonts w:hint="eastAsia" w:ascii="Times New Roman" w:hAnsi="Times New Roman" w:eastAsia="宋体" w:cs="Times New Roman"/>
          <w:color w:val="auto"/>
          <w:sz w:val="24"/>
          <w:szCs w:val="24"/>
          <w:highlight w:val="none"/>
          <w:shd w:val="clear" w:color="040000" w:fill="FFFFFF"/>
          <w:lang w:eastAsia="zh-CN"/>
        </w:rPr>
        <w:t>三个月</w:t>
      </w:r>
      <w:r>
        <w:rPr>
          <w:rFonts w:hint="eastAsia" w:ascii="Times New Roman" w:hAnsi="Times New Roman" w:eastAsia="宋体" w:cs="Times New Roman"/>
          <w:color w:val="auto"/>
          <w:sz w:val="24"/>
          <w:szCs w:val="24"/>
          <w:highlight w:val="none"/>
          <w:shd w:val="clear" w:color="040000" w:fill="FFFFFF"/>
        </w:rPr>
        <w:t xml:space="preserve">考核一次，采购人可视情况增加考核次数，并按以下原则评定考核等级： </w:t>
      </w:r>
    </w:p>
    <w:p w14:paraId="2AF582A9">
      <w:pPr>
        <w:pageBreakBefore w:val="0"/>
        <w:numPr>
          <w:ilvl w:val="0"/>
          <w:numId w:val="18"/>
        </w:numPr>
        <w:wordWrap/>
        <w:topLinePunct w:val="0"/>
        <w:bidi w:val="0"/>
        <w:snapToGrid w:val="0"/>
        <w:spacing w:line="360" w:lineRule="auto"/>
        <w:ind w:left="0" w:leftChars="0" w:firstLine="480" w:firstLineChars="200"/>
        <w:rPr>
          <w:rFonts w:hint="eastAsia" w:ascii="Times New Roman" w:hAnsi="Times New Roman" w:eastAsia="宋体" w:cs="Times New Roman"/>
          <w:color w:val="auto"/>
          <w:sz w:val="24"/>
          <w:szCs w:val="24"/>
          <w:highlight w:val="none"/>
          <w:shd w:val="clear" w:color="040000" w:fill="FFFFFF"/>
        </w:rPr>
      </w:pPr>
      <w:r>
        <w:rPr>
          <w:rFonts w:hint="eastAsia" w:ascii="Times New Roman" w:hAnsi="Times New Roman" w:eastAsia="宋体" w:cs="Times New Roman"/>
          <w:color w:val="auto"/>
          <w:sz w:val="24"/>
          <w:szCs w:val="24"/>
          <w:highlight w:val="none"/>
          <w:shd w:val="clear" w:color="040000" w:fill="FFFFFF"/>
        </w:rPr>
        <w:t>考核分≥</w:t>
      </w:r>
      <w:r>
        <w:rPr>
          <w:rFonts w:hint="eastAsia" w:ascii="Times New Roman" w:hAnsi="Times New Roman" w:eastAsia="宋体" w:cs="Times New Roman"/>
          <w:color w:val="auto"/>
          <w:sz w:val="24"/>
          <w:szCs w:val="24"/>
          <w:highlight w:val="none"/>
          <w:shd w:val="clear" w:color="040000" w:fill="FFFFFF"/>
          <w:lang w:val="en-US" w:eastAsia="zh-CN"/>
        </w:rPr>
        <w:t>90</w:t>
      </w:r>
      <w:r>
        <w:rPr>
          <w:rFonts w:hint="eastAsia" w:ascii="Times New Roman" w:hAnsi="Times New Roman" w:eastAsia="宋体" w:cs="Times New Roman"/>
          <w:color w:val="auto"/>
          <w:sz w:val="24"/>
          <w:szCs w:val="24"/>
          <w:highlight w:val="none"/>
          <w:shd w:val="clear" w:color="040000" w:fill="FFFFFF"/>
        </w:rPr>
        <w:t>分</w:t>
      </w:r>
      <w:r>
        <w:rPr>
          <w:rFonts w:hint="eastAsia" w:ascii="Times New Roman" w:hAnsi="Times New Roman" w:eastAsia="宋体" w:cs="Times New Roman"/>
          <w:color w:val="auto"/>
          <w:sz w:val="24"/>
          <w:szCs w:val="24"/>
          <w:highlight w:val="none"/>
          <w:shd w:val="clear" w:color="040000" w:fill="FFFFFF"/>
          <w:lang w:eastAsia="zh-CN"/>
        </w:rPr>
        <w:t>，</w:t>
      </w:r>
      <w:r>
        <w:rPr>
          <w:rFonts w:hint="eastAsia" w:ascii="Times New Roman" w:hAnsi="Times New Roman" w:eastAsia="宋体" w:cs="Times New Roman"/>
          <w:color w:val="auto"/>
          <w:sz w:val="24"/>
          <w:szCs w:val="24"/>
          <w:highlight w:val="none"/>
          <w:shd w:val="clear" w:color="040000" w:fill="FFFFFF"/>
        </w:rPr>
        <w:t>视为优秀，全额拨付当期物业服务费用。</w:t>
      </w:r>
    </w:p>
    <w:p w14:paraId="63A6162C">
      <w:pPr>
        <w:pageBreakBefore w:val="0"/>
        <w:numPr>
          <w:ilvl w:val="0"/>
          <w:numId w:val="18"/>
        </w:numPr>
        <w:wordWrap/>
        <w:topLinePunct w:val="0"/>
        <w:bidi w:val="0"/>
        <w:snapToGrid w:val="0"/>
        <w:spacing w:line="360" w:lineRule="auto"/>
        <w:ind w:left="0" w:leftChars="0" w:firstLine="480" w:firstLineChars="200"/>
        <w:rPr>
          <w:rFonts w:hint="eastAsia" w:ascii="Times New Roman" w:hAnsi="Times New Roman" w:eastAsia="宋体" w:cs="Times New Roman"/>
          <w:color w:val="auto"/>
          <w:sz w:val="24"/>
          <w:szCs w:val="24"/>
          <w:highlight w:val="none"/>
          <w:shd w:val="clear" w:color="040000" w:fill="FFFFFF"/>
        </w:rPr>
      </w:pPr>
      <w:r>
        <w:rPr>
          <w:rFonts w:hint="eastAsia" w:ascii="Times New Roman" w:hAnsi="Times New Roman" w:eastAsia="宋体" w:cs="Times New Roman"/>
          <w:color w:val="auto"/>
          <w:sz w:val="24"/>
          <w:szCs w:val="24"/>
          <w:highlight w:val="none"/>
          <w:shd w:val="clear" w:color="040000" w:fill="FFFFFF"/>
          <w:lang w:val="en-US" w:eastAsia="zh-CN"/>
        </w:rPr>
        <w:t>80</w:t>
      </w:r>
      <w:r>
        <w:rPr>
          <w:rFonts w:hint="eastAsia" w:ascii="Times New Roman" w:hAnsi="Times New Roman" w:eastAsia="宋体" w:cs="Times New Roman"/>
          <w:color w:val="auto"/>
          <w:sz w:val="24"/>
          <w:szCs w:val="24"/>
          <w:highlight w:val="none"/>
          <w:shd w:val="clear" w:color="040000" w:fill="FFFFFF"/>
        </w:rPr>
        <w:t>≤考核分＜</w:t>
      </w:r>
      <w:r>
        <w:rPr>
          <w:rFonts w:hint="eastAsia" w:ascii="Times New Roman" w:hAnsi="Times New Roman" w:eastAsia="宋体" w:cs="Times New Roman"/>
          <w:color w:val="auto"/>
          <w:sz w:val="24"/>
          <w:szCs w:val="24"/>
          <w:highlight w:val="none"/>
          <w:shd w:val="clear" w:color="040000" w:fill="FFFFFF"/>
          <w:lang w:val="en-US" w:eastAsia="zh-CN"/>
        </w:rPr>
        <w:t>9</w:t>
      </w:r>
      <w:r>
        <w:rPr>
          <w:rFonts w:hint="eastAsia" w:ascii="Times New Roman" w:hAnsi="Times New Roman" w:eastAsia="宋体" w:cs="Times New Roman"/>
          <w:color w:val="auto"/>
          <w:sz w:val="24"/>
          <w:szCs w:val="24"/>
          <w:highlight w:val="none"/>
          <w:shd w:val="clear" w:color="040000" w:fill="FFFFFF"/>
        </w:rPr>
        <w:t>0分</w:t>
      </w:r>
      <w:r>
        <w:rPr>
          <w:rFonts w:hint="eastAsia" w:ascii="Times New Roman" w:hAnsi="Times New Roman" w:eastAsia="宋体" w:cs="Times New Roman"/>
          <w:color w:val="auto"/>
          <w:sz w:val="24"/>
          <w:szCs w:val="24"/>
          <w:highlight w:val="none"/>
          <w:shd w:val="clear" w:color="040000" w:fill="FFFFFF"/>
          <w:lang w:eastAsia="zh-CN"/>
        </w:rPr>
        <w:t>，</w:t>
      </w:r>
      <w:r>
        <w:rPr>
          <w:rFonts w:hint="eastAsia" w:ascii="Times New Roman" w:hAnsi="Times New Roman" w:eastAsia="宋体" w:cs="Times New Roman"/>
          <w:color w:val="auto"/>
          <w:sz w:val="24"/>
          <w:szCs w:val="24"/>
          <w:highlight w:val="none"/>
          <w:shd w:val="clear" w:color="040000" w:fill="FFFFFF"/>
        </w:rPr>
        <w:t>视为良好，扣除当期物业服务费用的2%；</w:t>
      </w:r>
    </w:p>
    <w:p w14:paraId="3451F861">
      <w:pPr>
        <w:pageBreakBefore w:val="0"/>
        <w:numPr>
          <w:ilvl w:val="0"/>
          <w:numId w:val="18"/>
        </w:numPr>
        <w:wordWrap/>
        <w:topLinePunct w:val="0"/>
        <w:bidi w:val="0"/>
        <w:snapToGrid w:val="0"/>
        <w:spacing w:line="360" w:lineRule="auto"/>
        <w:ind w:left="0" w:leftChars="0" w:firstLine="480" w:firstLineChars="200"/>
        <w:rPr>
          <w:rFonts w:hint="eastAsia" w:ascii="Times New Roman" w:hAnsi="Times New Roman" w:eastAsia="宋体" w:cs="Times New Roman"/>
          <w:color w:val="auto"/>
          <w:sz w:val="24"/>
          <w:szCs w:val="24"/>
          <w:highlight w:val="none"/>
          <w:shd w:val="clear" w:color="040000" w:fill="FFFFFF"/>
        </w:rPr>
      </w:pPr>
      <w:r>
        <w:rPr>
          <w:rFonts w:hint="eastAsia" w:ascii="Times New Roman" w:hAnsi="Times New Roman" w:eastAsia="宋体" w:cs="Times New Roman"/>
          <w:color w:val="auto"/>
          <w:sz w:val="24"/>
          <w:szCs w:val="24"/>
          <w:highlight w:val="none"/>
          <w:shd w:val="clear" w:color="040000" w:fill="FFFFFF"/>
          <w:lang w:val="en-US" w:eastAsia="zh-CN"/>
        </w:rPr>
        <w:t>70</w:t>
      </w:r>
      <w:r>
        <w:rPr>
          <w:rFonts w:hint="eastAsia" w:ascii="Times New Roman" w:hAnsi="Times New Roman" w:eastAsia="宋体" w:cs="Times New Roman"/>
          <w:color w:val="auto"/>
          <w:sz w:val="24"/>
          <w:szCs w:val="24"/>
          <w:highlight w:val="none"/>
          <w:shd w:val="clear" w:color="040000" w:fill="FFFFFF"/>
        </w:rPr>
        <w:t>≤考核分＜</w:t>
      </w:r>
      <w:r>
        <w:rPr>
          <w:rFonts w:hint="eastAsia" w:ascii="Times New Roman" w:hAnsi="Times New Roman" w:eastAsia="宋体" w:cs="Times New Roman"/>
          <w:color w:val="auto"/>
          <w:sz w:val="24"/>
          <w:szCs w:val="24"/>
          <w:highlight w:val="none"/>
          <w:shd w:val="clear" w:color="040000" w:fill="FFFFFF"/>
          <w:lang w:val="en-US" w:eastAsia="zh-CN"/>
        </w:rPr>
        <w:t>80</w:t>
      </w:r>
      <w:r>
        <w:rPr>
          <w:rFonts w:hint="eastAsia" w:ascii="Times New Roman" w:hAnsi="Times New Roman" w:eastAsia="宋体" w:cs="Times New Roman"/>
          <w:color w:val="auto"/>
          <w:sz w:val="24"/>
          <w:szCs w:val="24"/>
          <w:highlight w:val="none"/>
          <w:shd w:val="clear" w:color="040000" w:fill="FFFFFF"/>
        </w:rPr>
        <w:t>分</w:t>
      </w:r>
      <w:r>
        <w:rPr>
          <w:rFonts w:hint="eastAsia" w:ascii="Times New Roman" w:hAnsi="Times New Roman" w:eastAsia="宋体" w:cs="Times New Roman"/>
          <w:color w:val="auto"/>
          <w:sz w:val="24"/>
          <w:szCs w:val="24"/>
          <w:highlight w:val="none"/>
          <w:shd w:val="clear" w:color="040000" w:fill="FFFFFF"/>
          <w:lang w:eastAsia="zh-CN"/>
        </w:rPr>
        <w:t>，</w:t>
      </w:r>
      <w:r>
        <w:rPr>
          <w:rFonts w:hint="eastAsia" w:ascii="Times New Roman" w:hAnsi="Times New Roman" w:eastAsia="宋体" w:cs="Times New Roman"/>
          <w:color w:val="auto"/>
          <w:sz w:val="24"/>
          <w:szCs w:val="24"/>
          <w:highlight w:val="none"/>
          <w:shd w:val="clear" w:color="040000" w:fill="FFFFFF"/>
        </w:rPr>
        <w:t>视为合格，扣除当期物业服务费用的5%；</w:t>
      </w:r>
    </w:p>
    <w:p w14:paraId="5A2DC6CB">
      <w:pPr>
        <w:pageBreakBefore w:val="0"/>
        <w:numPr>
          <w:ilvl w:val="0"/>
          <w:numId w:val="18"/>
        </w:numPr>
        <w:wordWrap/>
        <w:topLinePunct w:val="0"/>
        <w:bidi w:val="0"/>
        <w:snapToGrid w:val="0"/>
        <w:spacing w:line="360" w:lineRule="auto"/>
        <w:ind w:left="0" w:leftChars="0" w:firstLine="480" w:firstLineChars="200"/>
        <w:rPr>
          <w:rFonts w:hint="eastAsia" w:ascii="Times New Roman" w:hAnsi="Times New Roman" w:eastAsia="宋体" w:cs="Times New Roman"/>
          <w:color w:val="auto"/>
          <w:sz w:val="24"/>
          <w:szCs w:val="24"/>
          <w:highlight w:val="none"/>
          <w:shd w:val="clear" w:color="040000" w:fill="FFFFFF"/>
        </w:rPr>
      </w:pPr>
      <w:r>
        <w:rPr>
          <w:rFonts w:hint="eastAsia" w:ascii="Times New Roman" w:hAnsi="Times New Roman" w:eastAsia="宋体" w:cs="Times New Roman"/>
          <w:color w:val="auto"/>
          <w:sz w:val="24"/>
          <w:szCs w:val="24"/>
          <w:highlight w:val="none"/>
          <w:shd w:val="clear" w:color="040000" w:fill="FFFFFF"/>
        </w:rPr>
        <w:t>考核分＜7</w:t>
      </w:r>
      <w:r>
        <w:rPr>
          <w:rFonts w:hint="eastAsia" w:ascii="Times New Roman" w:hAnsi="Times New Roman" w:eastAsia="宋体" w:cs="Times New Roman"/>
          <w:color w:val="auto"/>
          <w:sz w:val="24"/>
          <w:szCs w:val="24"/>
          <w:highlight w:val="none"/>
          <w:shd w:val="clear" w:color="040000" w:fill="FFFFFF"/>
          <w:lang w:val="en-US" w:eastAsia="zh-CN"/>
        </w:rPr>
        <w:t>0</w:t>
      </w:r>
      <w:r>
        <w:rPr>
          <w:rFonts w:hint="eastAsia" w:ascii="Times New Roman" w:hAnsi="Times New Roman" w:eastAsia="宋体" w:cs="Times New Roman"/>
          <w:color w:val="auto"/>
          <w:sz w:val="24"/>
          <w:szCs w:val="24"/>
          <w:highlight w:val="none"/>
          <w:shd w:val="clear" w:color="040000" w:fill="FFFFFF"/>
        </w:rPr>
        <w:t>分视为不合格，扣除当期物业服务费用的10%。如在考核中中标人连续二次考核分＜</w:t>
      </w:r>
      <w:r>
        <w:rPr>
          <w:rFonts w:hint="eastAsia" w:ascii="Times New Roman" w:hAnsi="Times New Roman" w:eastAsia="宋体" w:cs="Times New Roman"/>
          <w:color w:val="auto"/>
          <w:sz w:val="24"/>
          <w:szCs w:val="24"/>
          <w:highlight w:val="none"/>
          <w:shd w:val="clear" w:color="040000" w:fill="FFFFFF"/>
          <w:lang w:val="en-US" w:eastAsia="zh-CN"/>
        </w:rPr>
        <w:t>70</w:t>
      </w:r>
      <w:r>
        <w:rPr>
          <w:rFonts w:hint="eastAsia" w:ascii="Times New Roman" w:hAnsi="Times New Roman" w:eastAsia="宋体" w:cs="Times New Roman"/>
          <w:color w:val="auto"/>
          <w:sz w:val="24"/>
          <w:szCs w:val="24"/>
          <w:highlight w:val="none"/>
          <w:shd w:val="clear" w:color="040000" w:fill="FFFFFF"/>
        </w:rPr>
        <w:t>分，采购人将通知中标人解除物业服务合同。</w:t>
      </w:r>
    </w:p>
    <w:p w14:paraId="468A54DB">
      <w:pPr>
        <w:pageBreakBefore w:val="0"/>
        <w:numPr>
          <w:ilvl w:val="0"/>
          <w:numId w:val="0"/>
        </w:numPr>
        <w:wordWrap/>
        <w:topLinePunct w:val="0"/>
        <w:bidi w:val="0"/>
        <w:snapToGrid w:val="0"/>
        <w:spacing w:line="360" w:lineRule="auto"/>
        <w:ind w:firstLine="482" w:firstLineChars="200"/>
        <w:jc w:val="center"/>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（项目名称）物业服务质量考核标准</w:t>
      </w:r>
    </w:p>
    <w:p w14:paraId="28958E51">
      <w:pPr>
        <w:pageBreakBefore w:val="0"/>
        <w:numPr>
          <w:ilvl w:val="0"/>
          <w:numId w:val="0"/>
        </w:numPr>
        <w:wordWrap/>
        <w:topLinePunct w:val="0"/>
        <w:bidi w:val="0"/>
        <w:snapToGrid w:val="0"/>
        <w:spacing w:line="360" w:lineRule="auto"/>
        <w:ind w:firstLine="482" w:firstLineChars="200"/>
        <w:jc w:val="left"/>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eastAsia="zh-CN"/>
        </w:rPr>
        <w:t>考核人：</w:t>
      </w:r>
      <w:r>
        <w:rPr>
          <w:rFonts w:hint="eastAsia" w:ascii="Times New Roman" w:hAnsi="Times New Roman" w:eastAsia="宋体" w:cs="Times New Roman"/>
          <w:b/>
          <w:bCs/>
          <w:color w:val="auto"/>
          <w:sz w:val="24"/>
          <w:szCs w:val="24"/>
          <w:highlight w:val="none"/>
          <w:lang w:val="en-US" w:eastAsia="zh-CN"/>
        </w:rPr>
        <w:t xml:space="preserve">                                                 考核时间：</w:t>
      </w:r>
    </w:p>
    <w:tbl>
      <w:tblPr>
        <w:tblStyle w:val="964"/>
        <w:tblW w:w="500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1"/>
        <w:gridCol w:w="931"/>
        <w:gridCol w:w="7089"/>
        <w:gridCol w:w="934"/>
        <w:gridCol w:w="898"/>
        <w:gridCol w:w="3217"/>
      </w:tblGrid>
      <w:tr w14:paraId="132EF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jc w:val="center"/>
        </w:trPr>
        <w:tc>
          <w:tcPr>
            <w:tcW w:w="295" w:type="pct"/>
            <w:tcBorders>
              <w:left w:val="single" w:color="000000" w:sz="6" w:space="0"/>
            </w:tcBorders>
            <w:vAlign w:val="center"/>
          </w:tcPr>
          <w:p w14:paraId="54C2E17F">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1"/>
                <w:sz w:val="24"/>
                <w:szCs w:val="24"/>
                <w:highlight w:val="none"/>
              </w:rPr>
              <w:t>序</w:t>
            </w:r>
            <w:r>
              <w:rPr>
                <w:rFonts w:hint="eastAsia" w:ascii="Times New Roman" w:hAnsi="Times New Roman" w:eastAsia="宋体" w:cs="Times New Roman"/>
                <w:b/>
                <w:bCs/>
                <w:color w:val="auto"/>
                <w:sz w:val="24"/>
                <w:szCs w:val="24"/>
                <w:highlight w:val="none"/>
              </w:rPr>
              <w:t>号</w:t>
            </w:r>
          </w:p>
        </w:tc>
        <w:tc>
          <w:tcPr>
            <w:tcW w:w="337" w:type="pct"/>
            <w:vAlign w:val="center"/>
          </w:tcPr>
          <w:p w14:paraId="659CE248">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1"/>
                <w:sz w:val="24"/>
                <w:szCs w:val="24"/>
                <w:highlight w:val="none"/>
              </w:rPr>
              <w:t>项</w:t>
            </w:r>
            <w:r>
              <w:rPr>
                <w:rFonts w:hint="eastAsia" w:ascii="Times New Roman" w:hAnsi="Times New Roman" w:eastAsia="宋体" w:cs="Times New Roman"/>
                <w:b/>
                <w:bCs/>
                <w:color w:val="auto"/>
                <w:sz w:val="24"/>
                <w:szCs w:val="24"/>
                <w:highlight w:val="none"/>
              </w:rPr>
              <w:t>目</w:t>
            </w:r>
          </w:p>
        </w:tc>
        <w:tc>
          <w:tcPr>
            <w:tcW w:w="2547" w:type="pct"/>
            <w:vAlign w:val="center"/>
          </w:tcPr>
          <w:p w14:paraId="099C2C5D">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1"/>
                <w:sz w:val="24"/>
                <w:szCs w:val="24"/>
                <w:highlight w:val="none"/>
                <w:lang w:eastAsia="zh-CN"/>
              </w:rPr>
              <w:t>考核</w:t>
            </w:r>
            <w:r>
              <w:rPr>
                <w:rFonts w:hint="eastAsia" w:ascii="Times New Roman" w:hAnsi="Times New Roman" w:eastAsia="宋体" w:cs="Times New Roman"/>
                <w:b/>
                <w:bCs/>
                <w:color w:val="auto"/>
                <w:sz w:val="24"/>
                <w:szCs w:val="24"/>
                <w:highlight w:val="none"/>
              </w:rPr>
              <w:t>标准</w:t>
            </w:r>
          </w:p>
        </w:tc>
        <w:tc>
          <w:tcPr>
            <w:tcW w:w="338" w:type="pct"/>
            <w:vAlign w:val="center"/>
          </w:tcPr>
          <w:p w14:paraId="5569D929">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1"/>
                <w:sz w:val="24"/>
                <w:szCs w:val="24"/>
                <w:highlight w:val="none"/>
              </w:rPr>
              <w:t>分</w:t>
            </w:r>
            <w:r>
              <w:rPr>
                <w:rFonts w:hint="eastAsia" w:ascii="Times New Roman" w:hAnsi="Times New Roman" w:eastAsia="宋体" w:cs="Times New Roman"/>
                <w:b/>
                <w:bCs/>
                <w:color w:val="auto"/>
                <w:sz w:val="24"/>
                <w:szCs w:val="24"/>
                <w:highlight w:val="none"/>
              </w:rPr>
              <w:t>值</w:t>
            </w:r>
          </w:p>
        </w:tc>
        <w:tc>
          <w:tcPr>
            <w:tcW w:w="325" w:type="pct"/>
            <w:vAlign w:val="center"/>
          </w:tcPr>
          <w:p w14:paraId="7C6C574A">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1"/>
                <w:sz w:val="24"/>
                <w:szCs w:val="24"/>
                <w:highlight w:val="none"/>
              </w:rPr>
              <w:t>评</w:t>
            </w:r>
            <w:r>
              <w:rPr>
                <w:rFonts w:hint="eastAsia" w:ascii="Times New Roman" w:hAnsi="Times New Roman" w:eastAsia="宋体" w:cs="Times New Roman"/>
                <w:b/>
                <w:bCs/>
                <w:color w:val="auto"/>
                <w:sz w:val="24"/>
                <w:szCs w:val="24"/>
                <w:highlight w:val="none"/>
              </w:rPr>
              <w:t>分</w:t>
            </w:r>
          </w:p>
        </w:tc>
        <w:tc>
          <w:tcPr>
            <w:tcW w:w="1157" w:type="pct"/>
            <w:tcBorders>
              <w:right w:val="single" w:color="000000" w:sz="6" w:space="0"/>
            </w:tcBorders>
            <w:vAlign w:val="center"/>
          </w:tcPr>
          <w:p w14:paraId="219AE8C1">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1"/>
                <w:sz w:val="24"/>
                <w:szCs w:val="24"/>
                <w:highlight w:val="none"/>
              </w:rPr>
              <w:t>评</w:t>
            </w:r>
            <w:r>
              <w:rPr>
                <w:rFonts w:hint="eastAsia" w:ascii="Times New Roman" w:hAnsi="Times New Roman" w:eastAsia="宋体" w:cs="Times New Roman"/>
                <w:b/>
                <w:bCs/>
                <w:color w:val="auto"/>
                <w:sz w:val="24"/>
                <w:szCs w:val="24"/>
                <w:highlight w:val="none"/>
              </w:rPr>
              <w:t>分细则</w:t>
            </w:r>
          </w:p>
        </w:tc>
      </w:tr>
      <w:tr w14:paraId="2E3AE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jc w:val="center"/>
        </w:trPr>
        <w:tc>
          <w:tcPr>
            <w:tcW w:w="295" w:type="pct"/>
            <w:vMerge w:val="restart"/>
            <w:tcBorders>
              <w:left w:val="single" w:color="000000" w:sz="6" w:space="0"/>
            </w:tcBorders>
            <w:vAlign w:val="center"/>
          </w:tcPr>
          <w:p w14:paraId="2C9D629E">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p>
          <w:p w14:paraId="609F4991">
            <w:pPr>
              <w:pageBreakBefore w:val="0"/>
              <w:widowControl/>
              <w:kinsoku w:val="0"/>
              <w:wordWrap/>
              <w:topLinePunct w:val="0"/>
              <w:autoSpaceDE w:val="0"/>
              <w:autoSpaceDN w:val="0"/>
              <w:bidi w:val="0"/>
              <w:adjustRightInd w:val="0"/>
              <w:snapToGrid w:val="0"/>
              <w:spacing w:line="360" w:lineRule="auto"/>
              <w:ind w:left="310" w:firstLine="480" w:firstLineChars="200"/>
              <w:jc w:val="center"/>
              <w:textAlignment w:val="baseline"/>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p>
        </w:tc>
        <w:tc>
          <w:tcPr>
            <w:tcW w:w="337" w:type="pct"/>
            <w:vMerge w:val="restart"/>
            <w:vAlign w:val="center"/>
          </w:tcPr>
          <w:p w14:paraId="1E81669E">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人员</w:t>
            </w:r>
          </w:p>
          <w:p w14:paraId="45A982A7">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管理</w:t>
            </w:r>
          </w:p>
        </w:tc>
        <w:tc>
          <w:tcPr>
            <w:tcW w:w="2547" w:type="pct"/>
            <w:vAlign w:val="center"/>
          </w:tcPr>
          <w:p w14:paraId="48356900">
            <w:pPr>
              <w:pageBreakBefore w:val="0"/>
              <w:widowControl/>
              <w:numPr>
                <w:ilvl w:val="0"/>
                <w:numId w:val="0"/>
              </w:numPr>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spacing w:val="-2"/>
                <w:sz w:val="24"/>
                <w:szCs w:val="24"/>
                <w:highlight w:val="none"/>
              </w:rPr>
              <w:t>实行</w:t>
            </w:r>
            <w:r>
              <w:rPr>
                <w:rFonts w:hint="eastAsia" w:ascii="Times New Roman" w:hAnsi="Times New Roman" w:eastAsia="宋体" w:cs="Times New Roman"/>
                <w:color w:val="auto"/>
                <w:spacing w:val="-1"/>
                <w:sz w:val="24"/>
                <w:szCs w:val="24"/>
                <w:highlight w:val="none"/>
              </w:rPr>
              <w:t>持证上岗制度。</w:t>
            </w:r>
          </w:p>
        </w:tc>
        <w:tc>
          <w:tcPr>
            <w:tcW w:w="338" w:type="pct"/>
            <w:vAlign w:val="center"/>
          </w:tcPr>
          <w:p w14:paraId="637FAB97">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w:t>
            </w:r>
          </w:p>
        </w:tc>
        <w:tc>
          <w:tcPr>
            <w:tcW w:w="325" w:type="pct"/>
            <w:vAlign w:val="center"/>
          </w:tcPr>
          <w:p w14:paraId="7F5EEEFB">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p>
        </w:tc>
        <w:tc>
          <w:tcPr>
            <w:tcW w:w="1157" w:type="pct"/>
            <w:vMerge w:val="restart"/>
            <w:tcBorders>
              <w:right w:val="single" w:color="000000" w:sz="6" w:space="0"/>
            </w:tcBorders>
            <w:vAlign w:val="center"/>
          </w:tcPr>
          <w:p w14:paraId="17C83A68">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22"/>
                <w:sz w:val="24"/>
                <w:szCs w:val="24"/>
                <w:highlight w:val="none"/>
              </w:rPr>
              <w:t>凡</w:t>
            </w:r>
            <w:r>
              <w:rPr>
                <w:rFonts w:hint="eastAsia" w:ascii="Times New Roman" w:hAnsi="Times New Roman" w:eastAsia="宋体" w:cs="Times New Roman"/>
                <w:color w:val="auto"/>
                <w:spacing w:val="-14"/>
                <w:sz w:val="24"/>
                <w:szCs w:val="24"/>
                <w:highlight w:val="none"/>
              </w:rPr>
              <w:t>有</w:t>
            </w:r>
            <w:r>
              <w:rPr>
                <w:rFonts w:hint="eastAsia" w:ascii="Times New Roman" w:hAnsi="Times New Roman" w:eastAsia="宋体" w:cs="Times New Roman"/>
                <w:color w:val="auto"/>
                <w:spacing w:val="-11"/>
                <w:sz w:val="24"/>
                <w:szCs w:val="24"/>
                <w:highlight w:val="none"/>
              </w:rPr>
              <w:t xml:space="preserve"> 1 人不符合， 扣除</w:t>
            </w:r>
            <w:r>
              <w:rPr>
                <w:rFonts w:hint="eastAsia" w:cs="Times New Roman"/>
                <w:color w:val="auto"/>
                <w:spacing w:val="-11"/>
                <w:sz w:val="24"/>
                <w:szCs w:val="24"/>
                <w:highlight w:val="none"/>
                <w:lang w:val="en-US" w:eastAsia="zh-CN"/>
              </w:rPr>
              <w:t>1</w:t>
            </w:r>
            <w:r>
              <w:rPr>
                <w:rFonts w:hint="eastAsia" w:ascii="Times New Roman" w:hAnsi="Times New Roman" w:eastAsia="宋体" w:cs="Times New Roman"/>
                <w:color w:val="auto"/>
                <w:spacing w:val="-11"/>
                <w:sz w:val="24"/>
                <w:szCs w:val="24"/>
                <w:highlight w:val="none"/>
              </w:rPr>
              <w:t>分</w:t>
            </w:r>
          </w:p>
        </w:tc>
      </w:tr>
      <w:tr w14:paraId="1E29B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95" w:type="pct"/>
            <w:vMerge w:val="continue"/>
            <w:tcBorders>
              <w:left w:val="single" w:color="000000" w:sz="6" w:space="0"/>
            </w:tcBorders>
            <w:vAlign w:val="center"/>
          </w:tcPr>
          <w:p w14:paraId="3E7C766E">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326E80FB">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77290C05">
            <w:pPr>
              <w:pageBreakBefore w:val="0"/>
              <w:widowControl/>
              <w:numPr>
                <w:ilvl w:val="0"/>
                <w:numId w:val="0"/>
              </w:numPr>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spacing w:val="-2"/>
                <w:sz w:val="24"/>
                <w:szCs w:val="24"/>
                <w:highlight w:val="none"/>
              </w:rPr>
              <w:t>项目投标时所承诺的项目工作人员，</w:t>
            </w:r>
            <w:r>
              <w:rPr>
                <w:rFonts w:hint="eastAsia" w:ascii="Times New Roman" w:hAnsi="Times New Roman" w:eastAsia="宋体" w:cs="Times New Roman"/>
                <w:color w:val="auto"/>
                <w:spacing w:val="-1"/>
                <w:sz w:val="24"/>
                <w:szCs w:val="24"/>
                <w:highlight w:val="none"/>
              </w:rPr>
              <w:t>必须和承接此项目后开展工作的团队</w:t>
            </w:r>
            <w:r>
              <w:rPr>
                <w:rFonts w:hint="eastAsia" w:ascii="Times New Roman" w:hAnsi="Times New Roman" w:eastAsia="宋体" w:cs="Times New Roman"/>
                <w:color w:val="auto"/>
                <w:spacing w:val="-5"/>
                <w:sz w:val="24"/>
                <w:szCs w:val="24"/>
                <w:highlight w:val="none"/>
              </w:rPr>
              <w:t>人员相符，</w:t>
            </w:r>
            <w:r>
              <w:rPr>
                <w:rFonts w:hint="eastAsia" w:ascii="Times New Roman" w:hAnsi="Times New Roman" w:eastAsia="宋体" w:cs="Times New Roman"/>
                <w:color w:val="auto"/>
                <w:spacing w:val="-5"/>
                <w:sz w:val="24"/>
                <w:szCs w:val="24"/>
                <w:highlight w:val="none"/>
                <w:lang w:val="en-US" w:eastAsia="zh-CN"/>
              </w:rPr>
              <w:t>未</w:t>
            </w:r>
            <w:r>
              <w:rPr>
                <w:rFonts w:hint="eastAsia" w:ascii="Times New Roman" w:hAnsi="Times New Roman" w:eastAsia="宋体" w:cs="Times New Roman"/>
                <w:color w:val="auto"/>
                <w:spacing w:val="-5"/>
                <w:sz w:val="24"/>
                <w:szCs w:val="24"/>
                <w:highlight w:val="none"/>
              </w:rPr>
              <w:t>征得</w:t>
            </w:r>
            <w:r>
              <w:rPr>
                <w:rFonts w:hint="eastAsia" w:ascii="Times New Roman" w:hAnsi="Times New Roman" w:eastAsia="宋体" w:cs="Times New Roman"/>
                <w:color w:val="auto"/>
                <w:spacing w:val="-5"/>
                <w:sz w:val="24"/>
                <w:szCs w:val="24"/>
                <w:highlight w:val="none"/>
                <w:lang w:eastAsia="zh-CN"/>
              </w:rPr>
              <w:t>采购人</w:t>
            </w:r>
            <w:r>
              <w:rPr>
                <w:rFonts w:hint="eastAsia" w:ascii="Times New Roman" w:hAnsi="Times New Roman" w:eastAsia="宋体" w:cs="Times New Roman"/>
                <w:color w:val="auto"/>
                <w:spacing w:val="-5"/>
                <w:sz w:val="24"/>
                <w:szCs w:val="24"/>
                <w:highlight w:val="none"/>
              </w:rPr>
              <w:t>同意不得</w:t>
            </w:r>
            <w:r>
              <w:rPr>
                <w:rFonts w:hint="eastAsia" w:ascii="Times New Roman" w:hAnsi="Times New Roman" w:eastAsia="宋体" w:cs="Times New Roman"/>
                <w:color w:val="auto"/>
                <w:spacing w:val="-5"/>
                <w:sz w:val="24"/>
                <w:szCs w:val="24"/>
                <w:highlight w:val="none"/>
                <w:lang w:eastAsia="zh-CN"/>
              </w:rPr>
              <w:t>随意</w:t>
            </w:r>
            <w:r>
              <w:rPr>
                <w:rFonts w:hint="eastAsia" w:ascii="Times New Roman" w:hAnsi="Times New Roman" w:eastAsia="宋体" w:cs="Times New Roman"/>
                <w:color w:val="auto"/>
                <w:spacing w:val="-5"/>
                <w:sz w:val="24"/>
                <w:szCs w:val="24"/>
                <w:highlight w:val="none"/>
              </w:rPr>
              <w:t>更换团队成员。</w:t>
            </w:r>
          </w:p>
        </w:tc>
        <w:tc>
          <w:tcPr>
            <w:tcW w:w="338" w:type="pct"/>
            <w:vAlign w:val="center"/>
          </w:tcPr>
          <w:p w14:paraId="35E73273">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p>
        </w:tc>
        <w:tc>
          <w:tcPr>
            <w:tcW w:w="325" w:type="pct"/>
            <w:vAlign w:val="center"/>
          </w:tcPr>
          <w:p w14:paraId="4AEAA1B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7FBCE61D">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03444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95" w:type="pct"/>
            <w:vMerge w:val="continue"/>
            <w:tcBorders>
              <w:left w:val="single" w:color="000000" w:sz="6" w:space="0"/>
            </w:tcBorders>
            <w:vAlign w:val="center"/>
          </w:tcPr>
          <w:p w14:paraId="150D706E">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7287AB1E">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6F807D09">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pacing w:val="-2"/>
                <w:sz w:val="24"/>
                <w:szCs w:val="24"/>
                <w:highlight w:val="none"/>
                <w:lang w:eastAsia="zh-CN"/>
              </w:rPr>
            </w:pPr>
            <w:r>
              <w:rPr>
                <w:rFonts w:hint="default" w:ascii="Times New Roman" w:hAnsi="Times New Roman" w:eastAsia="宋体" w:cs="Times New Roman"/>
                <w:color w:val="auto"/>
                <w:spacing w:val="-2"/>
                <w:kern w:val="2"/>
                <w:sz w:val="24"/>
                <w:szCs w:val="24"/>
                <w:highlight w:val="none"/>
                <w:lang w:val="en-US" w:eastAsia="zh-CN" w:bidi="ar-SA"/>
              </w:rPr>
              <w:t>3．</w:t>
            </w:r>
            <w:r>
              <w:rPr>
                <w:rFonts w:hint="eastAsia" w:ascii="Times New Roman" w:hAnsi="Times New Roman" w:eastAsia="宋体" w:cs="Times New Roman"/>
                <w:color w:val="auto"/>
                <w:sz w:val="24"/>
                <w:szCs w:val="24"/>
                <w:highlight w:val="none"/>
              </w:rPr>
              <w:t>项目经理</w:t>
            </w:r>
            <w:r>
              <w:rPr>
                <w:rFonts w:hint="eastAsia" w:ascii="Times New Roman" w:hAnsi="Times New Roman" w:eastAsia="宋体" w:cs="Times New Roman"/>
                <w:color w:val="auto"/>
                <w:sz w:val="24"/>
                <w:szCs w:val="24"/>
                <w:highlight w:val="none"/>
                <w:lang w:eastAsia="zh-CN"/>
              </w:rPr>
              <w:t>更换至少</w:t>
            </w:r>
            <w:r>
              <w:rPr>
                <w:rFonts w:hint="eastAsia" w:ascii="Times New Roman" w:hAnsi="Times New Roman" w:eastAsia="宋体" w:cs="Times New Roman"/>
                <w:color w:val="auto"/>
                <w:sz w:val="24"/>
                <w:szCs w:val="24"/>
                <w:highlight w:val="none"/>
              </w:rPr>
              <w:t>提前20天、</w:t>
            </w:r>
            <w:r>
              <w:rPr>
                <w:rFonts w:hint="eastAsia" w:ascii="Times New Roman" w:hAnsi="Times New Roman" w:eastAsia="宋体" w:cs="Times New Roman"/>
                <w:color w:val="auto"/>
                <w:sz w:val="24"/>
                <w:szCs w:val="24"/>
                <w:highlight w:val="none"/>
                <w:lang w:eastAsia="zh-CN"/>
              </w:rPr>
              <w:t>其他</w:t>
            </w:r>
            <w:r>
              <w:rPr>
                <w:rFonts w:hint="eastAsia" w:ascii="Times New Roman" w:hAnsi="Times New Roman" w:eastAsia="宋体" w:cs="Times New Roman"/>
                <w:color w:val="auto"/>
                <w:sz w:val="24"/>
                <w:szCs w:val="24"/>
                <w:highlight w:val="none"/>
              </w:rPr>
              <w:t>人员</w:t>
            </w:r>
            <w:r>
              <w:rPr>
                <w:rFonts w:hint="eastAsia" w:ascii="Times New Roman" w:hAnsi="Times New Roman" w:eastAsia="宋体" w:cs="Times New Roman"/>
                <w:color w:val="auto"/>
                <w:sz w:val="24"/>
                <w:szCs w:val="24"/>
                <w:highlight w:val="none"/>
                <w:lang w:eastAsia="zh-CN"/>
              </w:rPr>
              <w:t>更换至少</w:t>
            </w:r>
            <w:r>
              <w:rPr>
                <w:rFonts w:hint="eastAsia" w:ascii="Times New Roman" w:hAnsi="Times New Roman" w:eastAsia="宋体" w:cs="Times New Roman"/>
                <w:color w:val="auto"/>
                <w:sz w:val="24"/>
                <w:szCs w:val="24"/>
                <w:highlight w:val="none"/>
              </w:rPr>
              <w:t>提前7天告知采购人</w:t>
            </w:r>
            <w:r>
              <w:rPr>
                <w:rFonts w:hint="eastAsia" w:ascii="Times New Roman" w:hAnsi="Times New Roman" w:eastAsia="宋体" w:cs="Times New Roman"/>
                <w:color w:val="auto"/>
                <w:sz w:val="24"/>
                <w:szCs w:val="24"/>
                <w:highlight w:val="none"/>
                <w:lang w:eastAsia="zh-CN"/>
              </w:rPr>
              <w:t>。</w:t>
            </w:r>
          </w:p>
        </w:tc>
        <w:tc>
          <w:tcPr>
            <w:tcW w:w="338" w:type="pct"/>
            <w:vAlign w:val="center"/>
          </w:tcPr>
          <w:p w14:paraId="0344E21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p>
        </w:tc>
        <w:tc>
          <w:tcPr>
            <w:tcW w:w="325" w:type="pct"/>
            <w:vAlign w:val="center"/>
          </w:tcPr>
          <w:p w14:paraId="25963E8B">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1953B567">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46315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95" w:type="pct"/>
            <w:vMerge w:val="continue"/>
            <w:tcBorders>
              <w:left w:val="single" w:color="000000" w:sz="6" w:space="0"/>
            </w:tcBorders>
            <w:vAlign w:val="center"/>
          </w:tcPr>
          <w:p w14:paraId="13A61883">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6930EC7B">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119E9250">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4．</w:t>
            </w:r>
            <w:r>
              <w:rPr>
                <w:rFonts w:hint="eastAsia" w:ascii="Times New Roman" w:hAnsi="Times New Roman" w:eastAsia="宋体" w:cs="Times New Roman"/>
                <w:color w:val="auto"/>
                <w:sz w:val="24"/>
                <w:szCs w:val="24"/>
                <w:highlight w:val="none"/>
              </w:rPr>
              <w:t>保安员上岗前</w:t>
            </w:r>
            <w:r>
              <w:rPr>
                <w:rFonts w:hint="eastAsia" w:ascii="Times New Roman" w:hAnsi="Times New Roman" w:eastAsia="宋体" w:cs="Times New Roman"/>
                <w:color w:val="auto"/>
                <w:sz w:val="24"/>
                <w:szCs w:val="24"/>
                <w:highlight w:val="none"/>
                <w:lang w:eastAsia="zh-CN"/>
              </w:rPr>
              <w:t>已</w:t>
            </w:r>
            <w:r>
              <w:rPr>
                <w:rFonts w:hint="eastAsia" w:ascii="Times New Roman" w:hAnsi="Times New Roman" w:eastAsia="宋体" w:cs="Times New Roman"/>
                <w:color w:val="auto"/>
                <w:sz w:val="24"/>
                <w:szCs w:val="24"/>
                <w:highlight w:val="none"/>
              </w:rPr>
              <w:t>参加岗前培训</w:t>
            </w:r>
            <w:r>
              <w:rPr>
                <w:rFonts w:hint="eastAsia" w:ascii="Times New Roman" w:hAnsi="Times New Roman" w:eastAsia="宋体" w:cs="Times New Roman"/>
                <w:color w:val="auto"/>
                <w:sz w:val="24"/>
                <w:szCs w:val="24"/>
                <w:highlight w:val="none"/>
                <w:lang w:eastAsia="zh-CN"/>
              </w:rPr>
              <w:t>且</w:t>
            </w:r>
            <w:r>
              <w:rPr>
                <w:rFonts w:hint="eastAsia" w:ascii="Times New Roman" w:hAnsi="Times New Roman" w:eastAsia="宋体" w:cs="Times New Roman"/>
                <w:color w:val="auto"/>
                <w:sz w:val="24"/>
                <w:szCs w:val="24"/>
                <w:highlight w:val="none"/>
              </w:rPr>
              <w:t>培训合格</w:t>
            </w:r>
            <w:r>
              <w:rPr>
                <w:rFonts w:hint="eastAsia" w:ascii="Times New Roman" w:hAnsi="Times New Roman" w:eastAsia="宋体" w:cs="Times New Roman"/>
                <w:color w:val="auto"/>
                <w:sz w:val="24"/>
                <w:szCs w:val="24"/>
                <w:highlight w:val="none"/>
                <w:lang w:eastAsia="zh-CN"/>
              </w:rPr>
              <w:t>。</w:t>
            </w:r>
          </w:p>
        </w:tc>
        <w:tc>
          <w:tcPr>
            <w:tcW w:w="338" w:type="pct"/>
            <w:vAlign w:val="center"/>
          </w:tcPr>
          <w:p w14:paraId="733CE59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325" w:type="pct"/>
            <w:vAlign w:val="center"/>
          </w:tcPr>
          <w:p w14:paraId="7EA7C8A3">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4DC69648">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5F88C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95" w:type="pct"/>
            <w:vMerge w:val="continue"/>
            <w:tcBorders>
              <w:left w:val="single" w:color="000000" w:sz="6" w:space="0"/>
            </w:tcBorders>
            <w:vAlign w:val="center"/>
          </w:tcPr>
          <w:p w14:paraId="407FAAB9">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03D9A9F8">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373D5DC1">
            <w:pPr>
              <w:pageBreakBefore w:val="0"/>
              <w:numPr>
                <w:ilvl w:val="0"/>
                <w:numId w:val="0"/>
              </w:numPr>
              <w:wordWrap/>
              <w:topLinePunct w:val="0"/>
              <w:bidi w:val="0"/>
              <w:spacing w:line="360" w:lineRule="auto"/>
              <w:ind w:left="0" w:leftChars="0" w:firstLine="0" w:firstLineChars="0"/>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5．</w:t>
            </w:r>
            <w:r>
              <w:rPr>
                <w:rFonts w:hint="eastAsia" w:ascii="Times New Roman" w:hAnsi="Times New Roman" w:eastAsia="宋体" w:cs="Times New Roman"/>
                <w:color w:val="auto"/>
                <w:sz w:val="24"/>
                <w:szCs w:val="24"/>
                <w:highlight w:val="none"/>
              </w:rPr>
              <w:t>保安员派驻前的背景审查工作</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每学期不少于一次</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对派驻保安员</w:t>
            </w:r>
            <w:r>
              <w:rPr>
                <w:rFonts w:hint="eastAsia" w:ascii="Times New Roman" w:hAnsi="Times New Roman" w:eastAsia="宋体" w:cs="Times New Roman"/>
                <w:color w:val="auto"/>
                <w:sz w:val="24"/>
                <w:szCs w:val="24"/>
                <w:highlight w:val="none"/>
                <w:lang w:eastAsia="zh-CN"/>
              </w:rPr>
              <w:t>实行</w:t>
            </w:r>
            <w:r>
              <w:rPr>
                <w:rFonts w:hint="eastAsia" w:ascii="Times New Roman" w:hAnsi="Times New Roman" w:eastAsia="宋体" w:cs="Times New Roman"/>
                <w:color w:val="auto"/>
                <w:sz w:val="24"/>
                <w:szCs w:val="24"/>
                <w:highlight w:val="none"/>
              </w:rPr>
              <w:t>每月不少于一次的检查管理</w:t>
            </w:r>
            <w:r>
              <w:rPr>
                <w:rFonts w:hint="eastAsia" w:ascii="Times New Roman" w:hAnsi="Times New Roman" w:eastAsia="宋体" w:cs="Times New Roman"/>
                <w:color w:val="auto"/>
                <w:sz w:val="24"/>
                <w:szCs w:val="24"/>
                <w:highlight w:val="none"/>
                <w:lang w:eastAsia="zh-CN"/>
              </w:rPr>
              <w:t>。</w:t>
            </w:r>
          </w:p>
        </w:tc>
        <w:tc>
          <w:tcPr>
            <w:tcW w:w="338" w:type="pct"/>
            <w:vAlign w:val="center"/>
          </w:tcPr>
          <w:p w14:paraId="76FE6F8F">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325" w:type="pct"/>
            <w:vAlign w:val="center"/>
          </w:tcPr>
          <w:p w14:paraId="39FB9894">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622DF4D7">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62E58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95" w:type="pct"/>
            <w:vMerge w:val="restart"/>
            <w:tcBorders>
              <w:left w:val="single" w:color="000000" w:sz="6" w:space="0"/>
            </w:tcBorders>
            <w:vAlign w:val="center"/>
          </w:tcPr>
          <w:p w14:paraId="1CD5EBB8">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p>
        </w:tc>
        <w:tc>
          <w:tcPr>
            <w:tcW w:w="337" w:type="pct"/>
            <w:vMerge w:val="restart"/>
            <w:vAlign w:val="center"/>
          </w:tcPr>
          <w:p w14:paraId="5153EC7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制度</w:t>
            </w:r>
          </w:p>
          <w:p w14:paraId="00B0D7B8">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履约</w:t>
            </w:r>
          </w:p>
        </w:tc>
        <w:tc>
          <w:tcPr>
            <w:tcW w:w="2547" w:type="pct"/>
            <w:vAlign w:val="center"/>
          </w:tcPr>
          <w:p w14:paraId="51902F2A">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spacing w:val="-1"/>
                <w:sz w:val="24"/>
                <w:szCs w:val="24"/>
                <w:highlight w:val="none"/>
                <w:lang w:eastAsia="zh-CN"/>
              </w:rPr>
              <w:t>遵守《</w:t>
            </w:r>
            <w:r>
              <w:rPr>
                <w:rFonts w:hint="eastAsia" w:ascii="Times New Roman" w:hAnsi="Times New Roman" w:eastAsia="宋体" w:cs="Times New Roman"/>
                <w:color w:val="auto"/>
                <w:spacing w:val="-1"/>
                <w:sz w:val="24"/>
                <w:szCs w:val="24"/>
                <w:highlight w:val="none"/>
              </w:rPr>
              <w:t>物业管理服务人员行为</w:t>
            </w:r>
            <w:r>
              <w:rPr>
                <w:rFonts w:hint="eastAsia" w:ascii="Times New Roman" w:hAnsi="Times New Roman" w:eastAsia="宋体" w:cs="Times New Roman"/>
                <w:color w:val="auto"/>
                <w:sz w:val="24"/>
                <w:szCs w:val="24"/>
                <w:highlight w:val="none"/>
              </w:rPr>
              <w:t>规范</w:t>
            </w:r>
            <w:r>
              <w:rPr>
                <w:rFonts w:hint="eastAsia" w:ascii="Times New Roman" w:hAnsi="Times New Roman" w:eastAsia="宋体" w:cs="Times New Roman"/>
                <w:color w:val="auto"/>
                <w:spacing w:val="-1"/>
                <w:sz w:val="24"/>
                <w:szCs w:val="24"/>
                <w:highlight w:val="none"/>
                <w:lang w:eastAsia="zh-CN"/>
              </w:rPr>
              <w:t>》</w:t>
            </w:r>
          </w:p>
        </w:tc>
        <w:tc>
          <w:tcPr>
            <w:tcW w:w="338" w:type="pct"/>
            <w:vAlign w:val="center"/>
          </w:tcPr>
          <w:p w14:paraId="09F83CEE">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p>
        </w:tc>
        <w:tc>
          <w:tcPr>
            <w:tcW w:w="325" w:type="pct"/>
            <w:vAlign w:val="center"/>
          </w:tcPr>
          <w:p w14:paraId="609A304D">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restart"/>
            <w:tcBorders>
              <w:right w:val="single" w:color="000000" w:sz="6" w:space="0"/>
            </w:tcBorders>
            <w:vAlign w:val="center"/>
          </w:tcPr>
          <w:p w14:paraId="7F67E4D0">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349B0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95" w:type="pct"/>
            <w:vMerge w:val="continue"/>
            <w:tcBorders>
              <w:left w:val="single" w:color="000000" w:sz="6" w:space="0"/>
            </w:tcBorders>
            <w:vAlign w:val="center"/>
          </w:tcPr>
          <w:p w14:paraId="2BA6E309">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348C7173">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5B08F527">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spacing w:val="-2"/>
                <w:sz w:val="24"/>
                <w:szCs w:val="24"/>
                <w:highlight w:val="none"/>
                <w:lang w:eastAsia="zh-CN"/>
              </w:rPr>
              <w:t>健全的管理流程、</w:t>
            </w:r>
            <w:r>
              <w:rPr>
                <w:rFonts w:hint="eastAsia" w:ascii="Times New Roman" w:hAnsi="Times New Roman" w:eastAsia="宋体" w:cs="Times New Roman"/>
                <w:color w:val="auto"/>
                <w:sz w:val="24"/>
                <w:szCs w:val="24"/>
                <w:highlight w:val="none"/>
              </w:rPr>
              <w:t>管理机制</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运作规范</w:t>
            </w:r>
            <w:r>
              <w:rPr>
                <w:rFonts w:hint="eastAsia" w:ascii="Times New Roman" w:hAnsi="Times New Roman" w:eastAsia="宋体" w:cs="Times New Roman"/>
                <w:color w:val="auto"/>
                <w:sz w:val="24"/>
                <w:szCs w:val="24"/>
                <w:highlight w:val="none"/>
                <w:lang w:eastAsia="zh-CN"/>
              </w:rPr>
              <w:t>。</w:t>
            </w:r>
          </w:p>
        </w:tc>
        <w:tc>
          <w:tcPr>
            <w:tcW w:w="338" w:type="pct"/>
            <w:vAlign w:val="center"/>
          </w:tcPr>
          <w:p w14:paraId="1DFDC10F">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p>
        </w:tc>
        <w:tc>
          <w:tcPr>
            <w:tcW w:w="325" w:type="pct"/>
            <w:vAlign w:val="center"/>
          </w:tcPr>
          <w:p w14:paraId="535C00F4">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115C6EA5">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798D2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295" w:type="pct"/>
            <w:vMerge w:val="continue"/>
            <w:tcBorders>
              <w:left w:val="single" w:color="000000" w:sz="6" w:space="0"/>
            </w:tcBorders>
            <w:vAlign w:val="center"/>
          </w:tcPr>
          <w:p w14:paraId="063C47A8">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3053F852">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51D7C117">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sz w:val="24"/>
                <w:szCs w:val="24"/>
                <w:highlight w:val="none"/>
                <w:lang w:eastAsia="zh-CN"/>
              </w:rPr>
              <w:t>健全的</w:t>
            </w:r>
            <w:r>
              <w:rPr>
                <w:rFonts w:hint="eastAsia" w:ascii="Times New Roman" w:hAnsi="Times New Roman" w:eastAsia="宋体" w:cs="Times New Roman"/>
                <w:color w:val="auto"/>
                <w:sz w:val="24"/>
                <w:szCs w:val="24"/>
                <w:highlight w:val="none"/>
              </w:rPr>
              <w:t>物业管理制度</w:t>
            </w:r>
            <w:r>
              <w:rPr>
                <w:rFonts w:hint="eastAsia" w:ascii="Times New Roman" w:hAnsi="Times New Roman" w:eastAsia="宋体" w:cs="Times New Roman"/>
                <w:color w:val="auto"/>
                <w:sz w:val="24"/>
                <w:szCs w:val="24"/>
                <w:highlight w:val="none"/>
                <w:lang w:eastAsia="zh-CN"/>
              </w:rPr>
              <w:t>，遵守并执行。</w:t>
            </w:r>
          </w:p>
        </w:tc>
        <w:tc>
          <w:tcPr>
            <w:tcW w:w="338" w:type="pct"/>
            <w:vAlign w:val="center"/>
          </w:tcPr>
          <w:p w14:paraId="04711F30">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p>
        </w:tc>
        <w:tc>
          <w:tcPr>
            <w:tcW w:w="325" w:type="pct"/>
            <w:vAlign w:val="center"/>
          </w:tcPr>
          <w:p w14:paraId="4AB29AF9">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46E83A12">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13733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jc w:val="center"/>
        </w:trPr>
        <w:tc>
          <w:tcPr>
            <w:tcW w:w="295" w:type="pct"/>
            <w:vMerge w:val="restart"/>
            <w:vAlign w:val="center"/>
          </w:tcPr>
          <w:p w14:paraId="53969DE0">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p>
          <w:p w14:paraId="0774AE54">
            <w:pPr>
              <w:pageBreakBefore w:val="0"/>
              <w:widowControl/>
              <w:kinsoku w:val="0"/>
              <w:wordWrap/>
              <w:topLinePunct w:val="0"/>
              <w:autoSpaceDE w:val="0"/>
              <w:autoSpaceDN w:val="0"/>
              <w:bidi w:val="0"/>
              <w:adjustRightInd w:val="0"/>
              <w:snapToGrid w:val="0"/>
              <w:spacing w:line="360" w:lineRule="auto"/>
              <w:ind w:left="309" w:firstLine="480" w:firstLineChars="200"/>
              <w:jc w:val="center"/>
              <w:textAlignment w:val="baseline"/>
              <w:rPr>
                <w:rFonts w:hint="eastAsia" w:ascii="Times New Roman" w:hAnsi="Times New Roman" w:eastAsia="宋体" w:cs="Times New Roman"/>
                <w:color w:val="auto"/>
                <w:sz w:val="24"/>
                <w:szCs w:val="24"/>
                <w:highlight w:val="none"/>
                <w:lang w:eastAsia="zh-CN"/>
              </w:rPr>
            </w:pPr>
          </w:p>
        </w:tc>
        <w:tc>
          <w:tcPr>
            <w:tcW w:w="337" w:type="pct"/>
            <w:vMerge w:val="restart"/>
            <w:vAlign w:val="center"/>
          </w:tcPr>
          <w:p w14:paraId="14C6048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pacing w:val="-2"/>
                <w:position w:val="9"/>
                <w:sz w:val="24"/>
                <w:szCs w:val="24"/>
                <w:highlight w:val="none"/>
                <w:lang w:eastAsia="zh-CN"/>
              </w:rPr>
              <w:t>保洁服务</w:t>
            </w:r>
          </w:p>
        </w:tc>
        <w:tc>
          <w:tcPr>
            <w:tcW w:w="2547" w:type="pct"/>
            <w:vAlign w:val="center"/>
          </w:tcPr>
          <w:p w14:paraId="014905D2">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pacing w:val="-2"/>
                <w:kern w:val="2"/>
                <w:sz w:val="24"/>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1．</w:t>
            </w:r>
            <w:r>
              <w:rPr>
                <w:rFonts w:hint="eastAsia" w:ascii="Times New Roman" w:hAnsi="Times New Roman" w:eastAsia="宋体" w:cs="Times New Roman"/>
                <w:color w:val="auto"/>
                <w:spacing w:val="-2"/>
                <w:kern w:val="2"/>
                <w:sz w:val="24"/>
                <w:szCs w:val="24"/>
                <w:highlight w:val="none"/>
                <w:lang w:val="en-US" w:eastAsia="zh-CN" w:bidi="ar-SA"/>
              </w:rPr>
              <w:t>室内公共区域的地面、墙面、楼梯、扶手、大厅、玻 璃、门及门窗框、天花板、栏杆、走廊等整洁干净，无垃圾、无积灰、无污渍、无手印。</w:t>
            </w:r>
          </w:p>
        </w:tc>
        <w:tc>
          <w:tcPr>
            <w:tcW w:w="338" w:type="pct"/>
            <w:vAlign w:val="center"/>
          </w:tcPr>
          <w:p w14:paraId="3835B229">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325" w:type="pct"/>
            <w:vAlign w:val="center"/>
          </w:tcPr>
          <w:p w14:paraId="32A9987E">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restart"/>
            <w:vAlign w:val="center"/>
          </w:tcPr>
          <w:p w14:paraId="7BB7D317">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完全符合得</w:t>
            </w:r>
            <w:r>
              <w:rPr>
                <w:rFonts w:hint="eastAsia" w:ascii="Times New Roman" w:hAnsi="Times New Roman" w:eastAsia="宋体" w:cs="Times New Roman"/>
                <w:color w:val="auto"/>
                <w:sz w:val="24"/>
                <w:szCs w:val="24"/>
                <w:highlight w:val="none"/>
              </w:rPr>
              <w:t>满分，部分符合相应</w:t>
            </w:r>
            <w:r>
              <w:rPr>
                <w:rFonts w:hint="eastAsia" w:ascii="Times New Roman" w:hAnsi="Times New Roman" w:eastAsia="宋体" w:cs="Times New Roman"/>
                <w:color w:val="auto"/>
                <w:spacing w:val="-18"/>
                <w:sz w:val="24"/>
                <w:szCs w:val="24"/>
                <w:highlight w:val="none"/>
              </w:rPr>
              <w:t>递</w:t>
            </w:r>
            <w:r>
              <w:rPr>
                <w:rFonts w:hint="eastAsia" w:ascii="Times New Roman" w:hAnsi="Times New Roman" w:eastAsia="宋体" w:cs="Times New Roman"/>
                <w:color w:val="auto"/>
                <w:spacing w:val="-12"/>
                <w:sz w:val="24"/>
                <w:szCs w:val="24"/>
                <w:highlight w:val="none"/>
              </w:rPr>
              <w:t>减</w:t>
            </w:r>
            <w:r>
              <w:rPr>
                <w:rFonts w:hint="eastAsia" w:cs="Times New Roman"/>
                <w:color w:val="auto"/>
                <w:spacing w:val="-12"/>
                <w:sz w:val="24"/>
                <w:szCs w:val="24"/>
                <w:highlight w:val="none"/>
                <w:lang w:val="en-US" w:eastAsia="zh-CN"/>
              </w:rPr>
              <w:t>，</w:t>
            </w:r>
            <w:r>
              <w:rPr>
                <w:rFonts w:hint="eastAsia" w:ascii="Times New Roman" w:hAnsi="Times New Roman" w:eastAsia="宋体" w:cs="Times New Roman"/>
                <w:color w:val="auto"/>
                <w:spacing w:val="-12"/>
                <w:sz w:val="24"/>
                <w:szCs w:val="24"/>
                <w:highlight w:val="none"/>
              </w:rPr>
              <w:t>不符合得 0 分</w:t>
            </w:r>
          </w:p>
        </w:tc>
      </w:tr>
      <w:tr w14:paraId="5B65D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jc w:val="center"/>
        </w:trPr>
        <w:tc>
          <w:tcPr>
            <w:tcW w:w="295" w:type="pct"/>
            <w:vMerge w:val="continue"/>
            <w:vAlign w:val="center"/>
          </w:tcPr>
          <w:p w14:paraId="6AF282A2">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5F72D7AE">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432476B0">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pacing w:val="-2"/>
                <w:kern w:val="2"/>
                <w:sz w:val="24"/>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2．</w:t>
            </w:r>
            <w:r>
              <w:rPr>
                <w:rFonts w:hint="eastAsia" w:ascii="Times New Roman" w:hAnsi="Times New Roman" w:eastAsia="宋体" w:cs="Times New Roman"/>
                <w:color w:val="auto"/>
                <w:spacing w:val="-2"/>
                <w:kern w:val="2"/>
                <w:sz w:val="24"/>
                <w:szCs w:val="24"/>
                <w:highlight w:val="none"/>
                <w:lang w:val="en-US" w:eastAsia="zh-CN" w:bidi="ar-SA"/>
              </w:rPr>
              <w:t>室内卫生间、茶水间清洁，无垃圾、无污渍、无积水、 无异味、无堆积杂物，洁具、台面、镜面光洁无水迹，电器设施外观清洁，物品摆放有序。室内卫生间符合“美丽厕所”标准。</w:t>
            </w:r>
          </w:p>
        </w:tc>
        <w:tc>
          <w:tcPr>
            <w:tcW w:w="338" w:type="pct"/>
            <w:vAlign w:val="center"/>
          </w:tcPr>
          <w:p w14:paraId="7E97C22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325" w:type="pct"/>
            <w:vAlign w:val="center"/>
          </w:tcPr>
          <w:p w14:paraId="4C2128D7">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vAlign w:val="center"/>
          </w:tcPr>
          <w:p w14:paraId="7C2BB222">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009C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jc w:val="center"/>
        </w:trPr>
        <w:tc>
          <w:tcPr>
            <w:tcW w:w="295" w:type="pct"/>
            <w:vMerge w:val="continue"/>
            <w:vAlign w:val="center"/>
          </w:tcPr>
          <w:p w14:paraId="51561271">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137DA0B2">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0D1BE46D">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eastAsia" w:ascii="Times New Roman" w:hAnsi="Times New Roman" w:eastAsia="宋体" w:cs="Times New Roman"/>
                <w:color w:val="auto"/>
                <w:spacing w:val="-2"/>
                <w:kern w:val="2"/>
                <w:sz w:val="24"/>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3．</w:t>
            </w:r>
            <w:r>
              <w:rPr>
                <w:rFonts w:hint="eastAsia" w:ascii="Times New Roman" w:hAnsi="Times New Roman" w:eastAsia="宋体" w:cs="Times New Roman"/>
                <w:color w:val="auto"/>
                <w:spacing w:val="-2"/>
                <w:kern w:val="2"/>
                <w:sz w:val="24"/>
                <w:szCs w:val="24"/>
                <w:highlight w:val="none"/>
                <w:lang w:val="en-US" w:eastAsia="zh-CN" w:bidi="ar-SA"/>
              </w:rPr>
              <w:t>室外广场、道路、停车场（库）、屋面、“门前三包”等公共区域的地面干净，无杂物、无积水、无淤泥、无污垢。</w:t>
            </w:r>
          </w:p>
        </w:tc>
        <w:tc>
          <w:tcPr>
            <w:tcW w:w="338" w:type="pct"/>
            <w:vAlign w:val="center"/>
          </w:tcPr>
          <w:p w14:paraId="094E2F63">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eastAsia="宋体" w:cs="Times New Roman"/>
                <w:color w:val="auto"/>
                <w:spacing w:val="-2"/>
                <w:kern w:val="2"/>
                <w:sz w:val="24"/>
                <w:szCs w:val="24"/>
                <w:highlight w:val="none"/>
                <w:lang w:val="en-US" w:eastAsia="zh-CN" w:bidi="ar-SA"/>
              </w:rPr>
            </w:pPr>
            <w:r>
              <w:rPr>
                <w:rFonts w:hint="eastAsia" w:cs="Times New Roman"/>
                <w:color w:val="auto"/>
                <w:spacing w:val="-2"/>
                <w:kern w:val="2"/>
                <w:sz w:val="24"/>
                <w:szCs w:val="24"/>
                <w:highlight w:val="none"/>
                <w:lang w:val="en-US" w:eastAsia="zh-CN" w:bidi="ar-SA"/>
              </w:rPr>
              <w:t>3</w:t>
            </w:r>
          </w:p>
        </w:tc>
        <w:tc>
          <w:tcPr>
            <w:tcW w:w="325" w:type="pct"/>
            <w:vAlign w:val="center"/>
          </w:tcPr>
          <w:p w14:paraId="7873B0DE">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cs="Times New Roman"/>
                <w:color w:val="auto"/>
                <w:sz w:val="24"/>
                <w:szCs w:val="24"/>
                <w:highlight w:val="none"/>
                <w:lang w:val="en-US" w:eastAsia="zh-CN"/>
              </w:rPr>
            </w:pPr>
          </w:p>
        </w:tc>
        <w:tc>
          <w:tcPr>
            <w:tcW w:w="1157" w:type="pct"/>
            <w:vMerge w:val="restart"/>
            <w:vAlign w:val="center"/>
          </w:tcPr>
          <w:p w14:paraId="6441D7BB">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完全符合得满分，部分符合相应递减，不符合得 0 分</w:t>
            </w:r>
            <w:r>
              <w:rPr>
                <w:rFonts w:hint="eastAsia" w:cs="Times New Roman"/>
                <w:color w:val="auto"/>
                <w:sz w:val="24"/>
                <w:szCs w:val="24"/>
                <w:highlight w:val="none"/>
                <w:lang w:val="en-US" w:eastAsia="zh-CN"/>
              </w:rPr>
              <w:pict>
                <v:rect id="Rectangle 2" o:spid="_x0000_s1028" o:spt="1" style="position:absolute;left:0pt;margin-left:794.9pt;margin-top:0pt;height:232.05pt;width:0.5pt;mso-position-horizontal-relative:page;mso-position-vertical-relative:page;z-index:251661312;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QWG+a1wAAAAoBAAAPAAAA&#10;AAAAAAEAIAAAACIAAABkcnMvZG93bnJldi54bWxQSwECFAAUAAAACACHTuJAvbTrW6QBAABgAwAA&#10;DgAAAAAAAAABACAAAAAmAQAAZHJzL2Uyb0RvYy54bWxQSwUGAAAAAAYABgBZAQAAPAUAAAAA&#10;">
                  <v:path/>
                  <v:fill on="t" focussize="0,0"/>
                  <v:stroke on="f"/>
                  <v:imagedata o:title=""/>
                  <o:lock v:ext="edit" aspectratio="f"/>
                </v:rect>
              </w:pict>
            </w:r>
          </w:p>
        </w:tc>
      </w:tr>
      <w:tr w14:paraId="18FC4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jc w:val="center"/>
        </w:trPr>
        <w:tc>
          <w:tcPr>
            <w:tcW w:w="295" w:type="pct"/>
            <w:vMerge w:val="continue"/>
            <w:vAlign w:val="center"/>
          </w:tcPr>
          <w:p w14:paraId="1DE88373">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51032F64">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237DF51D">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default" w:ascii="Times New Roman" w:hAnsi="Times New Roman" w:eastAsia="宋体" w:cs="Times New Roman"/>
                <w:color w:val="auto"/>
                <w:spacing w:val="-2"/>
                <w:sz w:val="24"/>
                <w:szCs w:val="24"/>
                <w:highlight w:val="none"/>
              </w:rPr>
            </w:pPr>
            <w:r>
              <w:rPr>
                <w:rFonts w:hint="default" w:ascii="Times New Roman" w:hAnsi="Times New Roman" w:eastAsia="宋体" w:cs="Times New Roman"/>
                <w:color w:val="auto"/>
                <w:spacing w:val="-2"/>
                <w:kern w:val="2"/>
                <w:sz w:val="24"/>
                <w:szCs w:val="24"/>
                <w:highlight w:val="none"/>
                <w:lang w:val="en-US" w:eastAsia="zh-CN" w:bidi="ar-SA"/>
              </w:rPr>
              <w:t>4．</w:t>
            </w:r>
            <w:r>
              <w:rPr>
                <w:rFonts w:hint="default" w:ascii="Times New Roman" w:hAnsi="Times New Roman" w:eastAsia="宋体" w:cs="Times New Roman"/>
                <w:color w:val="auto"/>
                <w:spacing w:val="-2"/>
                <w:sz w:val="24"/>
                <w:szCs w:val="24"/>
                <w:highlight w:val="none"/>
              </w:rPr>
              <w:t>外墙应保持清洁，无明显污迹。</w:t>
            </w:r>
          </w:p>
        </w:tc>
        <w:tc>
          <w:tcPr>
            <w:tcW w:w="338" w:type="pct"/>
            <w:vAlign w:val="center"/>
          </w:tcPr>
          <w:p w14:paraId="7ABAAC94">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center"/>
              <w:textAlignment w:val="baseline"/>
              <w:rPr>
                <w:rFonts w:hint="eastAsia" w:ascii="Times New Roman" w:hAnsi="Times New Roman" w:eastAsia="宋体" w:cs="Times New Roman"/>
                <w:color w:val="auto"/>
                <w:spacing w:val="-2"/>
                <w:sz w:val="24"/>
                <w:szCs w:val="24"/>
                <w:highlight w:val="none"/>
                <w:lang w:val="en-US" w:eastAsia="zh-CN"/>
              </w:rPr>
            </w:pPr>
            <w:r>
              <w:rPr>
                <w:rFonts w:hint="eastAsia" w:cs="Times New Roman"/>
                <w:color w:val="auto"/>
                <w:spacing w:val="-2"/>
                <w:sz w:val="24"/>
                <w:szCs w:val="24"/>
                <w:highlight w:val="none"/>
                <w:lang w:val="en-US" w:eastAsia="zh-CN"/>
              </w:rPr>
              <w:t>3</w:t>
            </w:r>
          </w:p>
        </w:tc>
        <w:tc>
          <w:tcPr>
            <w:tcW w:w="325" w:type="pct"/>
            <w:vAlign w:val="center"/>
          </w:tcPr>
          <w:p w14:paraId="061E686C">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vAlign w:val="center"/>
          </w:tcPr>
          <w:p w14:paraId="0A92FF14">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7FDF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jc w:val="center"/>
        </w:trPr>
        <w:tc>
          <w:tcPr>
            <w:tcW w:w="295" w:type="pct"/>
            <w:vMerge w:val="continue"/>
            <w:vAlign w:val="center"/>
          </w:tcPr>
          <w:p w14:paraId="0F0F9C00">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6A6796DF">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6CCBF138">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default" w:ascii="Times New Roman" w:hAnsi="Times New Roman" w:eastAsia="宋体" w:cs="Times New Roman"/>
                <w:color w:val="auto"/>
                <w:spacing w:val="-2"/>
                <w:sz w:val="24"/>
                <w:szCs w:val="24"/>
                <w:highlight w:val="none"/>
              </w:rPr>
            </w:pPr>
            <w:r>
              <w:rPr>
                <w:rFonts w:hint="default" w:ascii="Times New Roman" w:hAnsi="Times New Roman" w:eastAsia="宋体" w:cs="Times New Roman"/>
                <w:color w:val="auto"/>
                <w:spacing w:val="-2"/>
                <w:kern w:val="2"/>
                <w:sz w:val="24"/>
                <w:szCs w:val="24"/>
                <w:highlight w:val="none"/>
                <w:lang w:val="en-US" w:eastAsia="zh-CN" w:bidi="ar-SA"/>
              </w:rPr>
              <w:t>5．</w:t>
            </w:r>
            <w:r>
              <w:rPr>
                <w:rFonts w:hint="default" w:ascii="Times New Roman" w:hAnsi="Times New Roman" w:eastAsia="宋体" w:cs="Times New Roman"/>
                <w:color w:val="auto"/>
                <w:spacing w:val="-2"/>
                <w:sz w:val="24"/>
                <w:szCs w:val="24"/>
                <w:highlight w:val="none"/>
              </w:rPr>
              <w:t>定期对喷泉、景观、照明灯设施设备进行清洁，确保表面干净无污渍。</w:t>
            </w:r>
          </w:p>
        </w:tc>
        <w:tc>
          <w:tcPr>
            <w:tcW w:w="338" w:type="pct"/>
            <w:vAlign w:val="center"/>
          </w:tcPr>
          <w:p w14:paraId="0FC48C9A">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center"/>
              <w:textAlignment w:val="baseline"/>
              <w:rPr>
                <w:rFonts w:hint="eastAsia" w:ascii="Times New Roman" w:hAnsi="Times New Roman" w:eastAsia="宋体" w:cs="Times New Roman"/>
                <w:color w:val="auto"/>
                <w:spacing w:val="-2"/>
                <w:sz w:val="24"/>
                <w:szCs w:val="24"/>
                <w:highlight w:val="none"/>
                <w:lang w:val="en-US" w:eastAsia="zh-CN"/>
              </w:rPr>
            </w:pPr>
            <w:r>
              <w:rPr>
                <w:rFonts w:hint="eastAsia" w:cs="Times New Roman"/>
                <w:color w:val="auto"/>
                <w:spacing w:val="-2"/>
                <w:sz w:val="24"/>
                <w:szCs w:val="24"/>
                <w:highlight w:val="none"/>
                <w:lang w:val="en-US" w:eastAsia="zh-CN"/>
              </w:rPr>
              <w:t>3</w:t>
            </w:r>
          </w:p>
        </w:tc>
        <w:tc>
          <w:tcPr>
            <w:tcW w:w="325" w:type="pct"/>
            <w:vAlign w:val="center"/>
          </w:tcPr>
          <w:p w14:paraId="5342C065">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vAlign w:val="center"/>
          </w:tcPr>
          <w:p w14:paraId="748F01D5">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1B65E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jc w:val="center"/>
        </w:trPr>
        <w:tc>
          <w:tcPr>
            <w:tcW w:w="295" w:type="pct"/>
            <w:vMerge w:val="continue"/>
            <w:vAlign w:val="center"/>
          </w:tcPr>
          <w:p w14:paraId="4194D11E">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49BCE7A3">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3A77FDF0">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default" w:ascii="Times New Roman" w:hAnsi="Times New Roman" w:eastAsia="宋体" w:cs="Times New Roman"/>
                <w:color w:val="auto"/>
                <w:spacing w:val="-2"/>
                <w:sz w:val="24"/>
                <w:szCs w:val="24"/>
                <w:highlight w:val="none"/>
              </w:rPr>
            </w:pPr>
            <w:r>
              <w:rPr>
                <w:rFonts w:hint="default" w:ascii="Times New Roman" w:hAnsi="Times New Roman" w:eastAsia="宋体" w:cs="Times New Roman"/>
                <w:color w:val="auto"/>
                <w:spacing w:val="-2"/>
                <w:kern w:val="2"/>
                <w:sz w:val="24"/>
                <w:szCs w:val="24"/>
                <w:highlight w:val="none"/>
                <w:lang w:val="en-US" w:eastAsia="zh-CN" w:bidi="ar-SA"/>
              </w:rPr>
              <w:t>6．</w:t>
            </w:r>
            <w:r>
              <w:rPr>
                <w:rFonts w:hint="default" w:ascii="Times New Roman" w:hAnsi="Times New Roman" w:eastAsia="宋体" w:cs="Times New Roman"/>
                <w:color w:val="auto"/>
                <w:spacing w:val="-2"/>
                <w:sz w:val="24"/>
                <w:szCs w:val="24"/>
                <w:highlight w:val="none"/>
              </w:rPr>
              <w:t>垃圾、废弃物按分类要求及时收集、日产日清，化粪 池及时清掏，垃圾箱</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房</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外侧表面清洁、内侧无残留物、无异味。</w:t>
            </w:r>
          </w:p>
        </w:tc>
        <w:tc>
          <w:tcPr>
            <w:tcW w:w="338" w:type="pct"/>
            <w:vAlign w:val="center"/>
          </w:tcPr>
          <w:p w14:paraId="0796995C">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center"/>
              <w:textAlignment w:val="baseline"/>
              <w:rPr>
                <w:rFonts w:hint="eastAsia" w:ascii="Times New Roman" w:hAnsi="Times New Roman" w:eastAsia="宋体" w:cs="Times New Roman"/>
                <w:color w:val="auto"/>
                <w:spacing w:val="-2"/>
                <w:sz w:val="24"/>
                <w:szCs w:val="24"/>
                <w:highlight w:val="none"/>
                <w:lang w:val="en-US" w:eastAsia="zh-CN"/>
              </w:rPr>
            </w:pPr>
            <w:r>
              <w:rPr>
                <w:rFonts w:hint="eastAsia" w:cs="Times New Roman"/>
                <w:color w:val="auto"/>
                <w:spacing w:val="-2"/>
                <w:sz w:val="24"/>
                <w:szCs w:val="24"/>
                <w:highlight w:val="none"/>
                <w:lang w:val="en-US" w:eastAsia="zh-CN"/>
              </w:rPr>
              <w:t>3</w:t>
            </w:r>
          </w:p>
        </w:tc>
        <w:tc>
          <w:tcPr>
            <w:tcW w:w="325" w:type="pct"/>
            <w:vAlign w:val="center"/>
          </w:tcPr>
          <w:p w14:paraId="5E290807">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vAlign w:val="center"/>
          </w:tcPr>
          <w:p w14:paraId="0829419F">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71E5C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295" w:type="pct"/>
            <w:vMerge w:val="continue"/>
            <w:vAlign w:val="center"/>
          </w:tcPr>
          <w:p w14:paraId="0BBCF8AD">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6C3DAEAC">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2736EB3D">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both"/>
              <w:textAlignment w:val="baseline"/>
              <w:rPr>
                <w:rFonts w:hint="default" w:ascii="Times New Roman" w:hAnsi="Times New Roman" w:eastAsia="宋体" w:cs="Times New Roman"/>
                <w:color w:val="auto"/>
                <w:spacing w:val="-2"/>
                <w:sz w:val="24"/>
                <w:szCs w:val="24"/>
                <w:highlight w:val="none"/>
              </w:rPr>
            </w:pPr>
            <w:r>
              <w:rPr>
                <w:rFonts w:hint="default" w:ascii="Times New Roman" w:hAnsi="Times New Roman" w:eastAsia="宋体" w:cs="Times New Roman"/>
                <w:color w:val="auto"/>
                <w:spacing w:val="-2"/>
                <w:kern w:val="2"/>
                <w:sz w:val="24"/>
                <w:szCs w:val="24"/>
                <w:highlight w:val="none"/>
                <w:lang w:val="en-US" w:eastAsia="zh-CN" w:bidi="ar-SA"/>
              </w:rPr>
              <w:t>7．</w:t>
            </w:r>
            <w:r>
              <w:rPr>
                <w:rFonts w:hint="default" w:ascii="Times New Roman" w:hAnsi="Times New Roman" w:eastAsia="宋体" w:cs="Times New Roman"/>
                <w:color w:val="auto"/>
                <w:spacing w:val="-2"/>
                <w:sz w:val="24"/>
                <w:szCs w:val="24"/>
                <w:highlight w:val="none"/>
              </w:rPr>
              <w:t>垃圾应按照可回收物、有害垃圾、易腐垃圾和其他垃圾进行分类，对应垃圾桶颜色分别为蓝色、红色、绿色和灰色。</w:t>
            </w:r>
          </w:p>
        </w:tc>
        <w:tc>
          <w:tcPr>
            <w:tcW w:w="338" w:type="pct"/>
            <w:vAlign w:val="center"/>
          </w:tcPr>
          <w:p w14:paraId="28EEACF1">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center"/>
              <w:textAlignment w:val="baseline"/>
              <w:rPr>
                <w:rFonts w:hint="eastAsia" w:ascii="Times New Roman" w:hAnsi="Times New Roman" w:eastAsia="宋体" w:cs="Times New Roman"/>
                <w:color w:val="auto"/>
                <w:spacing w:val="-2"/>
                <w:sz w:val="24"/>
                <w:szCs w:val="24"/>
                <w:highlight w:val="none"/>
                <w:lang w:val="en-US" w:eastAsia="zh-CN"/>
              </w:rPr>
            </w:pPr>
            <w:r>
              <w:rPr>
                <w:rFonts w:hint="eastAsia" w:cs="Times New Roman"/>
                <w:color w:val="auto"/>
                <w:spacing w:val="-2"/>
                <w:sz w:val="24"/>
                <w:szCs w:val="24"/>
                <w:highlight w:val="none"/>
                <w:lang w:val="en-US" w:eastAsia="zh-CN"/>
              </w:rPr>
              <w:t>3</w:t>
            </w:r>
          </w:p>
        </w:tc>
        <w:tc>
          <w:tcPr>
            <w:tcW w:w="325" w:type="pct"/>
            <w:vAlign w:val="center"/>
          </w:tcPr>
          <w:p w14:paraId="378A15FD">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vAlign w:val="center"/>
          </w:tcPr>
          <w:p w14:paraId="579C052F">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743B4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jc w:val="center"/>
        </w:trPr>
        <w:tc>
          <w:tcPr>
            <w:tcW w:w="295" w:type="pct"/>
            <w:vMerge w:val="restart"/>
            <w:vAlign w:val="center"/>
          </w:tcPr>
          <w:p w14:paraId="072A065F">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p>
        </w:tc>
        <w:tc>
          <w:tcPr>
            <w:tcW w:w="337" w:type="pct"/>
            <w:vMerge w:val="restart"/>
            <w:vAlign w:val="center"/>
          </w:tcPr>
          <w:p w14:paraId="18A16076">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安保</w:t>
            </w:r>
          </w:p>
          <w:p w14:paraId="7AF66C57">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消控</w:t>
            </w:r>
          </w:p>
          <w:p w14:paraId="2126E03E">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管理</w:t>
            </w:r>
          </w:p>
        </w:tc>
        <w:tc>
          <w:tcPr>
            <w:tcW w:w="2547" w:type="pct"/>
            <w:vAlign w:val="center"/>
          </w:tcPr>
          <w:p w14:paraId="37D8FC6E">
            <w:pPr>
              <w:widowControl/>
              <w:numPr>
                <w:ilvl w:val="0"/>
                <w:numId w:val="0"/>
              </w:numPr>
              <w:kinsoku w:val="0"/>
              <w:wordWrap/>
              <w:autoSpaceDE w:val="0"/>
              <w:autoSpaceDN w:val="0"/>
              <w:adjustRightInd w:val="0"/>
              <w:snapToGrid w:val="0"/>
              <w:spacing w:line="360" w:lineRule="auto"/>
              <w:ind w:right="0"/>
              <w:jc w:val="both"/>
              <w:textAlignment w:val="baseline"/>
              <w:outlineLvl w:val="9"/>
              <w:rPr>
                <w:rFonts w:hint="eastAsia" w:ascii="Times New Roman" w:hAnsi="Times New Roman" w:eastAsia="宋体" w:cs="Times New Roman"/>
                <w:b/>
                <w:bCs/>
                <w:color w:val="auto"/>
                <w:sz w:val="18"/>
                <w:szCs w:val="18"/>
                <w:highlight w:val="none"/>
              </w:rPr>
            </w:pPr>
            <w:r>
              <w:rPr>
                <w:rFonts w:hint="eastAsia" w:ascii="Times New Roman" w:hAnsi="Times New Roman" w:eastAsia="宋体" w:cs="Times New Roman"/>
                <w:b/>
                <w:bCs/>
                <w:color w:val="auto"/>
                <w:sz w:val="18"/>
                <w:szCs w:val="18"/>
                <w:highlight w:val="none"/>
                <w:lang w:eastAsia="zh-CN"/>
              </w:rPr>
              <w:t>安保服务：</w:t>
            </w:r>
          </w:p>
          <w:p w14:paraId="363D18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①</w:t>
            </w:r>
            <w:r>
              <w:rPr>
                <w:rFonts w:hint="eastAsia" w:ascii="Times New Roman" w:hAnsi="Times New Roman" w:eastAsia="宋体" w:cs="Times New Roman"/>
                <w:color w:val="auto"/>
                <w:sz w:val="18"/>
                <w:szCs w:val="18"/>
                <w:highlight w:val="none"/>
              </w:rPr>
              <w:t>值勤期间应按有关规定着制式保安服装，携带必要的安全防卫器械和应急处置装备，并熟悉使用方法。</w:t>
            </w:r>
          </w:p>
          <w:p w14:paraId="4FB93E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②</w:t>
            </w:r>
            <w:r>
              <w:rPr>
                <w:rFonts w:hint="eastAsia" w:ascii="Times New Roman" w:hAnsi="Times New Roman" w:eastAsia="宋体" w:cs="Times New Roman"/>
                <w:color w:val="auto"/>
                <w:sz w:val="18"/>
                <w:szCs w:val="18"/>
                <w:highlight w:val="none"/>
              </w:rPr>
              <w:t>应具备必要的防范知识和基本操作技能，会熟练操作视频图像采集设备、来访人员登记查验信息管理系统、一键式紧急报警等装置。</w:t>
            </w:r>
          </w:p>
          <w:p w14:paraId="033C06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③</w:t>
            </w:r>
            <w:r>
              <w:rPr>
                <w:rFonts w:hint="eastAsia" w:ascii="Times New Roman" w:hAnsi="Times New Roman" w:eastAsia="宋体" w:cs="Times New Roman"/>
                <w:color w:val="auto"/>
                <w:sz w:val="18"/>
                <w:szCs w:val="18"/>
                <w:highlight w:val="none"/>
              </w:rPr>
              <w:t>应按照问询、查验、核实、登记、放行要求，严格落实外来人员、车辆、物品的出入管理制度，严防可疑人员、车辆以及管制刀具、危险物品等带入学校。</w:t>
            </w:r>
          </w:p>
          <w:p w14:paraId="252F26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④</w:t>
            </w:r>
            <w:r>
              <w:rPr>
                <w:rFonts w:hint="eastAsia" w:ascii="Times New Roman" w:hAnsi="Times New Roman" w:eastAsia="宋体" w:cs="Times New Roman"/>
                <w:color w:val="auto"/>
                <w:sz w:val="18"/>
                <w:szCs w:val="18"/>
                <w:highlight w:val="none"/>
              </w:rPr>
              <w:t>在岗期间不与无关人员聊天，不干私活，不饮酒，不吸烟。不得在门卫室从事与工作无关的活动，不得存放或代人存放贵重物品、现金和危险品。</w:t>
            </w:r>
          </w:p>
          <w:p w14:paraId="718D9D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⑤</w:t>
            </w:r>
            <w:r>
              <w:rPr>
                <w:rFonts w:hint="eastAsia" w:ascii="Times New Roman" w:hAnsi="Times New Roman" w:eastAsia="宋体" w:cs="Times New Roman"/>
                <w:color w:val="auto"/>
                <w:sz w:val="18"/>
                <w:szCs w:val="18"/>
                <w:highlight w:val="none"/>
              </w:rPr>
              <w:t>执行24小时值班制度，不得擅自离岗、脱岗，按时交接班并做好交接记录</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发现问题及时报告。除学生上下学时间外，应严格落实校门封闭管理制度。上学期间，学生必须经校方允许，方可离校。</w:t>
            </w:r>
          </w:p>
          <w:p w14:paraId="64A1E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⑥</w:t>
            </w:r>
            <w:r>
              <w:rPr>
                <w:rFonts w:hint="eastAsia" w:ascii="Times New Roman" w:hAnsi="Times New Roman" w:eastAsia="宋体" w:cs="Times New Roman"/>
                <w:color w:val="auto"/>
                <w:sz w:val="18"/>
                <w:szCs w:val="18"/>
                <w:highlight w:val="none"/>
              </w:rPr>
              <w:t>上下学重点时段，保安员应佩戴防爆头盔、防刺背心、橡胶警棍、强光手电、防护盾牌、催泪喷射器、防割手套、防护钢叉、哨子、</w:t>
            </w:r>
            <w:r>
              <w:rPr>
                <w:rFonts w:hint="eastAsia" w:ascii="Times New Roman" w:hAnsi="Times New Roman" w:eastAsia="宋体" w:cs="Times New Roman"/>
                <w:color w:val="auto"/>
                <w:sz w:val="18"/>
                <w:szCs w:val="18"/>
                <w:highlight w:val="none"/>
                <w:lang w:val="en-US" w:eastAsia="zh-CN"/>
              </w:rPr>
              <w:t>橡胶</w:t>
            </w:r>
            <w:r>
              <w:rPr>
                <w:rFonts w:hint="eastAsia" w:ascii="Times New Roman" w:hAnsi="Times New Roman" w:eastAsia="宋体" w:cs="Times New Roman"/>
                <w:color w:val="auto"/>
                <w:sz w:val="18"/>
                <w:szCs w:val="18"/>
                <w:highlight w:val="none"/>
              </w:rPr>
              <w:t>长棍</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伸缩甩棍</w:t>
            </w:r>
            <w:r>
              <w:rPr>
                <w:rFonts w:hint="eastAsia" w:ascii="Times New Roman" w:hAnsi="Times New Roman" w:eastAsia="宋体" w:cs="Times New Roman"/>
                <w:color w:val="auto"/>
                <w:sz w:val="18"/>
                <w:szCs w:val="18"/>
                <w:highlight w:val="none"/>
              </w:rPr>
              <w:t>等防护装备在校门口及校门外一定区域上岗执勤，会同学校值日教师、家长志愿者等护校力量，共同开展护校工作。</w:t>
            </w:r>
          </w:p>
          <w:p w14:paraId="7F071F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⑦</w:t>
            </w:r>
            <w:r>
              <w:rPr>
                <w:rFonts w:hint="eastAsia" w:ascii="Times New Roman" w:hAnsi="Times New Roman" w:eastAsia="宋体" w:cs="Times New Roman"/>
                <w:color w:val="auto"/>
                <w:sz w:val="18"/>
                <w:szCs w:val="18"/>
                <w:highlight w:val="none"/>
              </w:rPr>
              <w:t>对学校重点部位及周边巡查每日不少于5次，一旦发现异常情况，应当及时报告并开展先期处置。</w:t>
            </w:r>
          </w:p>
          <w:p w14:paraId="55FAD4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60" w:firstLineChars="200"/>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⑧　</w:t>
            </w:r>
            <w:r>
              <w:rPr>
                <w:rFonts w:hint="eastAsia" w:ascii="Times New Roman" w:hAnsi="Times New Roman" w:eastAsia="宋体" w:cs="Times New Roman"/>
                <w:color w:val="auto"/>
                <w:sz w:val="18"/>
                <w:szCs w:val="18"/>
                <w:highlight w:val="none"/>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118063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60" w:firstLineChars="200"/>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⑨　</w:t>
            </w:r>
            <w:r>
              <w:rPr>
                <w:rFonts w:hint="eastAsia" w:ascii="Times New Roman" w:hAnsi="Times New Roman" w:eastAsia="宋体" w:cs="Times New Roman"/>
                <w:color w:val="auto"/>
                <w:sz w:val="18"/>
                <w:szCs w:val="18"/>
                <w:highlight w:val="none"/>
              </w:rPr>
              <w:t>配合学校做好防火、防盗、防破坏、防地质灾害事故工作。对发现可疑人、事、物或其他治安信息，应及时向相关领导或部门汇报，必要时启动报警器或向110报警，并配合公安机关做好处置工作。</w:t>
            </w:r>
          </w:p>
          <w:p w14:paraId="3BB21FE4">
            <w:pPr>
              <w:pageBreakBefore w:val="0"/>
              <w:widowControl/>
              <w:numPr>
                <w:ilvl w:val="0"/>
                <w:numId w:val="0"/>
              </w:numPr>
              <w:kinsoku w:val="0"/>
              <w:wordWrap/>
              <w:topLinePunct w:val="0"/>
              <w:autoSpaceDE w:val="0"/>
              <w:autoSpaceDN w:val="0"/>
              <w:bidi w:val="0"/>
              <w:adjustRightInd w:val="0"/>
              <w:snapToGrid w:val="0"/>
              <w:spacing w:line="360" w:lineRule="auto"/>
              <w:ind w:left="400" w:leftChars="0" w:right="0" w:rightChars="0" w:firstLine="480" w:firstLineChars="200"/>
              <w:jc w:val="both"/>
              <w:textAlignment w:val="baseline"/>
              <w:outlineLvl w:val="9"/>
              <w:rPr>
                <w:rFonts w:hint="eastAsia" w:ascii="Times New Roman" w:hAnsi="Times New Roman" w:eastAsia="宋体" w:cs="Times New Roman"/>
                <w:color w:val="auto"/>
                <w:sz w:val="24"/>
                <w:szCs w:val="24"/>
                <w:highlight w:val="none"/>
              </w:rPr>
            </w:pPr>
          </w:p>
        </w:tc>
        <w:tc>
          <w:tcPr>
            <w:tcW w:w="338" w:type="pct"/>
            <w:vAlign w:val="center"/>
          </w:tcPr>
          <w:p w14:paraId="75C2F18C">
            <w:pPr>
              <w:pageBreakBefore w:val="0"/>
              <w:widowControl/>
              <w:kinsoku w:val="0"/>
              <w:wordWrap/>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12</w:t>
            </w:r>
          </w:p>
        </w:tc>
        <w:tc>
          <w:tcPr>
            <w:tcW w:w="325" w:type="pct"/>
            <w:vAlign w:val="center"/>
          </w:tcPr>
          <w:p w14:paraId="04E4F74A">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restart"/>
            <w:vAlign w:val="center"/>
          </w:tcPr>
          <w:p w14:paraId="7E4741B1">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完全符合得</w:t>
            </w:r>
            <w:r>
              <w:rPr>
                <w:rFonts w:hint="eastAsia" w:ascii="Times New Roman" w:hAnsi="Times New Roman" w:eastAsia="宋体" w:cs="Times New Roman"/>
                <w:color w:val="auto"/>
                <w:sz w:val="24"/>
                <w:szCs w:val="24"/>
                <w:highlight w:val="none"/>
              </w:rPr>
              <w:t>满分，部分符合相应</w:t>
            </w:r>
            <w:r>
              <w:rPr>
                <w:rFonts w:hint="eastAsia" w:ascii="Times New Roman" w:hAnsi="Times New Roman" w:eastAsia="宋体" w:cs="Times New Roman"/>
                <w:color w:val="auto"/>
                <w:spacing w:val="-18"/>
                <w:sz w:val="24"/>
                <w:szCs w:val="24"/>
                <w:highlight w:val="none"/>
              </w:rPr>
              <w:t>递</w:t>
            </w:r>
            <w:r>
              <w:rPr>
                <w:rFonts w:hint="eastAsia" w:ascii="Times New Roman" w:hAnsi="Times New Roman" w:eastAsia="宋体" w:cs="Times New Roman"/>
                <w:color w:val="auto"/>
                <w:spacing w:val="-12"/>
                <w:sz w:val="24"/>
                <w:szCs w:val="24"/>
                <w:highlight w:val="none"/>
              </w:rPr>
              <w:t>减</w:t>
            </w:r>
            <w:r>
              <w:rPr>
                <w:rFonts w:hint="eastAsia" w:cs="Times New Roman"/>
                <w:color w:val="auto"/>
                <w:spacing w:val="-12"/>
                <w:sz w:val="24"/>
                <w:szCs w:val="24"/>
                <w:highlight w:val="none"/>
                <w:lang w:val="en-US" w:eastAsia="zh-CN"/>
              </w:rPr>
              <w:t>，</w:t>
            </w:r>
            <w:r>
              <w:rPr>
                <w:rFonts w:hint="eastAsia" w:ascii="Times New Roman" w:hAnsi="Times New Roman" w:eastAsia="宋体" w:cs="Times New Roman"/>
                <w:color w:val="auto"/>
                <w:spacing w:val="-12"/>
                <w:sz w:val="24"/>
                <w:szCs w:val="24"/>
                <w:highlight w:val="none"/>
              </w:rPr>
              <w:t>不符合得 0 分</w:t>
            </w:r>
          </w:p>
        </w:tc>
      </w:tr>
      <w:tr w14:paraId="37AB8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5" w:hRule="atLeast"/>
          <w:tblHeader/>
          <w:jc w:val="center"/>
        </w:trPr>
        <w:tc>
          <w:tcPr>
            <w:tcW w:w="295" w:type="pct"/>
            <w:vMerge w:val="continue"/>
            <w:vAlign w:val="center"/>
          </w:tcPr>
          <w:p w14:paraId="5285743D">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lang w:val="en-US" w:eastAsia="zh-CN"/>
              </w:rPr>
            </w:pPr>
          </w:p>
        </w:tc>
        <w:tc>
          <w:tcPr>
            <w:tcW w:w="337" w:type="pct"/>
            <w:vMerge w:val="continue"/>
            <w:vAlign w:val="center"/>
          </w:tcPr>
          <w:p w14:paraId="17D610F5">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7496A185">
            <w:pPr>
              <w:widowControl/>
              <w:numPr>
                <w:ilvl w:val="0"/>
                <w:numId w:val="0"/>
              </w:numPr>
              <w:kinsoku w:val="0"/>
              <w:wordWrap/>
              <w:autoSpaceDE w:val="0"/>
              <w:autoSpaceDN w:val="0"/>
              <w:adjustRightInd w:val="0"/>
              <w:snapToGrid w:val="0"/>
              <w:spacing w:line="360" w:lineRule="auto"/>
              <w:ind w:right="0"/>
              <w:jc w:val="both"/>
              <w:textAlignment w:val="baseline"/>
              <w:outlineLvl w:val="9"/>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消控室管理：</w:t>
            </w:r>
          </w:p>
          <w:p w14:paraId="22BA557C">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①</w:t>
            </w:r>
            <w:r>
              <w:rPr>
                <w:rFonts w:hint="eastAsia" w:ascii="Times New Roman" w:hAnsi="Times New Roman" w:eastAsia="宋体" w:cs="Times New Roman"/>
                <w:color w:val="auto"/>
                <w:sz w:val="24"/>
                <w:szCs w:val="24"/>
                <w:highlight w:val="none"/>
              </w:rPr>
              <w:t>配备完善的消防设施和器材，定期对消防设施进行巡查，确保运行正常。消防设施的维护管理及消防控制室应符合相关国标要求。</w:t>
            </w:r>
          </w:p>
          <w:p w14:paraId="4811D33F">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②</w:t>
            </w:r>
            <w:r>
              <w:rPr>
                <w:rFonts w:hint="eastAsia" w:ascii="Times New Roman" w:hAnsi="Times New Roman" w:eastAsia="宋体" w:cs="Times New Roman"/>
                <w:color w:val="auto"/>
                <w:sz w:val="24"/>
                <w:szCs w:val="24"/>
                <w:highlight w:val="none"/>
              </w:rPr>
              <w:t>应在各楼层明显位置张贴平面疏散示意图、引路标志及控烟标志。</w:t>
            </w:r>
          </w:p>
          <w:p w14:paraId="119CFE7F">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③</w:t>
            </w:r>
            <w:r>
              <w:rPr>
                <w:rFonts w:hint="eastAsia" w:ascii="Times New Roman" w:hAnsi="Times New Roman" w:eastAsia="宋体" w:cs="Times New Roman"/>
                <w:color w:val="auto"/>
                <w:sz w:val="24"/>
                <w:szCs w:val="24"/>
                <w:highlight w:val="none"/>
              </w:rPr>
              <w:t>定期开展防火检查，保证疏散通道、安全出口、消防车道通畅。</w:t>
            </w:r>
          </w:p>
          <w:p w14:paraId="73C2B822">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④</w:t>
            </w:r>
            <w:r>
              <w:rPr>
                <w:rFonts w:hint="eastAsia" w:ascii="Times New Roman" w:hAnsi="Times New Roman" w:eastAsia="宋体" w:cs="Times New Roman"/>
                <w:color w:val="auto"/>
                <w:sz w:val="24"/>
                <w:szCs w:val="24"/>
                <w:highlight w:val="none"/>
              </w:rPr>
              <w:t>消控岗需24小时有人值班，消控人员按国家有关法律法规要求持消防设施操作员证或建（构）筑物消防员证上岗</w:t>
            </w:r>
            <w:r>
              <w:rPr>
                <w:rFonts w:hint="eastAsia" w:ascii="Times New Roman" w:hAnsi="Times New Roman" w:eastAsia="宋体" w:cs="Times New Roman"/>
                <w:color w:val="auto"/>
                <w:sz w:val="24"/>
                <w:szCs w:val="24"/>
                <w:highlight w:val="none"/>
                <w:lang w:eastAsia="zh-CN"/>
              </w:rPr>
              <w:t>。</w:t>
            </w:r>
          </w:p>
        </w:tc>
        <w:tc>
          <w:tcPr>
            <w:tcW w:w="338" w:type="pct"/>
            <w:vAlign w:val="center"/>
          </w:tcPr>
          <w:p w14:paraId="2BB05549">
            <w:pPr>
              <w:pageBreakBefore w:val="0"/>
              <w:widowControl/>
              <w:kinsoku w:val="0"/>
              <w:wordWrap/>
              <w:topLinePunct w:val="0"/>
              <w:autoSpaceDE w:val="0"/>
              <w:autoSpaceDN w:val="0"/>
              <w:bidi w:val="0"/>
              <w:adjustRightInd w:val="0"/>
              <w:snapToGrid w:val="0"/>
              <w:spacing w:line="360" w:lineRule="auto"/>
              <w:ind w:left="432" w:firstLine="480" w:firstLineChars="200"/>
              <w:jc w:val="both"/>
              <w:textAlignment w:val="baseline"/>
              <w:rPr>
                <w:rFonts w:hint="eastAsia" w:ascii="Times New Roman" w:hAnsi="Times New Roman" w:eastAsia="宋体" w:cs="Times New Roman"/>
                <w:color w:val="auto"/>
                <w:sz w:val="24"/>
                <w:szCs w:val="24"/>
                <w:highlight w:val="none"/>
              </w:rPr>
            </w:pPr>
          </w:p>
        </w:tc>
        <w:tc>
          <w:tcPr>
            <w:tcW w:w="325" w:type="pct"/>
            <w:vAlign w:val="center"/>
          </w:tcPr>
          <w:p w14:paraId="74C6A3F5">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vAlign w:val="center"/>
          </w:tcPr>
          <w:p w14:paraId="0AD31CDF">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75CE0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blHeader/>
          <w:jc w:val="center"/>
        </w:trPr>
        <w:tc>
          <w:tcPr>
            <w:tcW w:w="295" w:type="pct"/>
            <w:vMerge w:val="continue"/>
            <w:vAlign w:val="center"/>
          </w:tcPr>
          <w:p w14:paraId="1D081613">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vAlign w:val="center"/>
          </w:tcPr>
          <w:p w14:paraId="4E315272">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3C1DF972">
            <w:pPr>
              <w:widowControl/>
              <w:numPr>
                <w:ilvl w:val="0"/>
                <w:numId w:val="0"/>
              </w:numPr>
              <w:kinsoku w:val="0"/>
              <w:wordWrap/>
              <w:autoSpaceDE w:val="0"/>
              <w:autoSpaceDN w:val="0"/>
              <w:adjustRightInd w:val="0"/>
              <w:snapToGrid w:val="0"/>
              <w:spacing w:line="360" w:lineRule="auto"/>
              <w:ind w:right="0"/>
              <w:jc w:val="both"/>
              <w:textAlignment w:val="baseline"/>
              <w:outlineLvl w:val="9"/>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应急管理：</w:t>
            </w:r>
          </w:p>
          <w:p w14:paraId="5DF77DBA">
            <w:pPr>
              <w:pageBreakBefore w:val="0"/>
              <w:widowControl/>
              <w:numPr>
                <w:ilvl w:val="0"/>
                <w:numId w:val="0"/>
              </w:numPr>
              <w:kinsoku w:val="0"/>
              <w:wordWrap/>
              <w:topLinePunct w:val="0"/>
              <w:autoSpaceDE w:val="0"/>
              <w:autoSpaceDN w:val="0"/>
              <w:bidi w:val="0"/>
              <w:adjustRightInd w:val="0"/>
              <w:snapToGrid w:val="0"/>
              <w:spacing w:line="360" w:lineRule="auto"/>
              <w:ind w:right="0" w:rightChars="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①</w:t>
            </w:r>
            <w:r>
              <w:rPr>
                <w:rFonts w:hint="eastAsia" w:ascii="Times New Roman" w:hAnsi="Times New Roman" w:eastAsia="宋体" w:cs="Times New Roman"/>
                <w:color w:val="auto"/>
                <w:sz w:val="24"/>
                <w:szCs w:val="24"/>
                <w:highlight w:val="none"/>
              </w:rPr>
              <w:t>建立突发</w:t>
            </w:r>
            <w:r>
              <w:rPr>
                <w:rFonts w:hint="eastAsia" w:ascii="Times New Roman" w:hAnsi="Times New Roman" w:eastAsia="宋体" w:cs="Times New Roman"/>
                <w:color w:val="auto"/>
                <w:sz w:val="24"/>
                <w:szCs w:val="24"/>
                <w:highlight w:val="none"/>
                <w:lang w:eastAsia="zh-CN"/>
              </w:rPr>
              <w:t>事件</w:t>
            </w:r>
            <w:r>
              <w:rPr>
                <w:rFonts w:hint="eastAsia" w:ascii="Times New Roman" w:hAnsi="Times New Roman" w:eastAsia="宋体" w:cs="Times New Roman"/>
                <w:color w:val="auto"/>
                <w:sz w:val="24"/>
                <w:szCs w:val="24"/>
                <w:highlight w:val="none"/>
              </w:rPr>
              <w:t>应急预案体系，包括但不限于紧急会议、火警火灾、突发停电、水管破裂、意外伤害、群体性上访、台风、暴雨及雷电等应急预案。</w:t>
            </w:r>
          </w:p>
          <w:p w14:paraId="421A8DC4">
            <w:pPr>
              <w:pageBreakBefore w:val="0"/>
              <w:widowControl/>
              <w:numPr>
                <w:ilvl w:val="0"/>
                <w:numId w:val="0"/>
              </w:numPr>
              <w:kinsoku w:val="0"/>
              <w:wordWrap/>
              <w:topLinePunct w:val="0"/>
              <w:autoSpaceDE w:val="0"/>
              <w:autoSpaceDN w:val="0"/>
              <w:bidi w:val="0"/>
              <w:adjustRightInd w:val="0"/>
              <w:snapToGrid w:val="0"/>
              <w:spacing w:line="360" w:lineRule="auto"/>
              <w:ind w:right="0" w:rightChars="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②</w:t>
            </w:r>
            <w:r>
              <w:rPr>
                <w:rFonts w:hint="eastAsia" w:ascii="Times New Roman" w:hAnsi="Times New Roman" w:eastAsia="宋体" w:cs="Times New Roman"/>
                <w:color w:val="auto"/>
                <w:sz w:val="24"/>
                <w:szCs w:val="24"/>
                <w:highlight w:val="none"/>
              </w:rPr>
              <w:t>突发事件发生时应立即启动应急预案，迅速展开指挥协调、信息报告、紧急处置、秩序维护、抢险救援、后勤保障等工作，并在第一时间内向有关部门汇报处理结果。</w:t>
            </w:r>
          </w:p>
          <w:p w14:paraId="36CCA865">
            <w:pPr>
              <w:pageBreakBefore w:val="0"/>
              <w:widowControl/>
              <w:numPr>
                <w:ilvl w:val="0"/>
                <w:numId w:val="0"/>
              </w:numPr>
              <w:kinsoku w:val="0"/>
              <w:wordWrap/>
              <w:topLinePunct w:val="0"/>
              <w:autoSpaceDE w:val="0"/>
              <w:autoSpaceDN w:val="0"/>
              <w:bidi w:val="0"/>
              <w:adjustRightInd w:val="0"/>
              <w:snapToGrid w:val="0"/>
              <w:spacing w:line="360" w:lineRule="auto"/>
              <w:ind w:right="0" w:rightChars="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③</w:t>
            </w:r>
            <w:r>
              <w:rPr>
                <w:rFonts w:hint="eastAsia" w:ascii="Times New Roman" w:hAnsi="Times New Roman" w:eastAsia="宋体" w:cs="Times New Roman"/>
                <w:color w:val="auto"/>
                <w:sz w:val="24"/>
                <w:szCs w:val="24"/>
                <w:highlight w:val="none"/>
              </w:rPr>
              <w:t>每年进行4次以上防火灾事故、防暴恐袭击等处置突发事件的培训和演练。</w:t>
            </w:r>
          </w:p>
        </w:tc>
        <w:tc>
          <w:tcPr>
            <w:tcW w:w="338" w:type="pct"/>
            <w:vAlign w:val="center"/>
          </w:tcPr>
          <w:p w14:paraId="78307DA0">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w:t>
            </w:r>
          </w:p>
        </w:tc>
        <w:tc>
          <w:tcPr>
            <w:tcW w:w="325" w:type="pct"/>
            <w:vAlign w:val="center"/>
          </w:tcPr>
          <w:p w14:paraId="05BC191A">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vAlign w:val="center"/>
          </w:tcPr>
          <w:p w14:paraId="5A4DE654">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01B53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295" w:type="pct"/>
            <w:vAlign w:val="center"/>
          </w:tcPr>
          <w:p w14:paraId="4AE52A5F">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z w:val="24"/>
                <w:szCs w:val="24"/>
                <w:highlight w:val="none"/>
              </w:rPr>
            </w:pPr>
          </w:p>
        </w:tc>
        <w:tc>
          <w:tcPr>
            <w:tcW w:w="337" w:type="pct"/>
            <w:vAlign w:val="center"/>
          </w:tcPr>
          <w:p w14:paraId="14C5BF8A">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368D88C7">
            <w:pPr>
              <w:widowControl/>
              <w:numPr>
                <w:ilvl w:val="0"/>
                <w:numId w:val="0"/>
              </w:numPr>
              <w:kinsoku w:val="0"/>
              <w:wordWrap/>
              <w:autoSpaceDE w:val="0"/>
              <w:autoSpaceDN w:val="0"/>
              <w:adjustRightInd w:val="0"/>
              <w:snapToGrid w:val="0"/>
              <w:spacing w:line="360" w:lineRule="auto"/>
              <w:ind w:right="0"/>
              <w:jc w:val="both"/>
              <w:textAlignment w:val="baseline"/>
              <w:outlineLvl w:val="9"/>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保安员专业技能培训：</w:t>
            </w:r>
          </w:p>
          <w:p w14:paraId="567E3ED6">
            <w:pPr>
              <w:pageBreakBefore w:val="0"/>
              <w:widowControl/>
              <w:numPr>
                <w:ilvl w:val="0"/>
                <w:numId w:val="0"/>
              </w:numPr>
              <w:kinsoku w:val="0"/>
              <w:wordWrap/>
              <w:topLinePunct w:val="0"/>
              <w:autoSpaceDE w:val="0"/>
              <w:autoSpaceDN w:val="0"/>
              <w:bidi w:val="0"/>
              <w:adjustRightInd w:val="0"/>
              <w:snapToGrid w:val="0"/>
              <w:spacing w:line="360" w:lineRule="auto"/>
              <w:ind w:right="0" w:rightChars="0" w:firstLine="0" w:firstLineChars="0"/>
              <w:jc w:val="left"/>
              <w:textAlignment w:val="baseline"/>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对派驻保安员进行每学期不少于1次的专业技能培训</w:t>
            </w:r>
            <w:r>
              <w:rPr>
                <w:rFonts w:hint="eastAsia" w:ascii="Times New Roman" w:hAnsi="Times New Roman" w:eastAsia="宋体" w:cs="Times New Roman"/>
                <w:color w:val="auto"/>
                <w:sz w:val="24"/>
                <w:szCs w:val="24"/>
                <w:highlight w:val="none"/>
                <w:lang w:eastAsia="zh-CN"/>
              </w:rPr>
              <w:t>，服从</w:t>
            </w:r>
            <w:r>
              <w:rPr>
                <w:rFonts w:hint="eastAsia" w:ascii="Times New Roman" w:hAnsi="Times New Roman" w:eastAsia="宋体" w:cs="Times New Roman"/>
                <w:color w:val="auto"/>
                <w:sz w:val="24"/>
                <w:szCs w:val="24"/>
                <w:highlight w:val="none"/>
              </w:rPr>
              <w:t>各学校对保安员</w:t>
            </w:r>
            <w:r>
              <w:rPr>
                <w:rFonts w:hint="eastAsia" w:ascii="Times New Roman" w:hAnsi="Times New Roman" w:eastAsia="宋体" w:cs="Times New Roman"/>
                <w:color w:val="auto"/>
                <w:sz w:val="24"/>
                <w:szCs w:val="24"/>
                <w:highlight w:val="none"/>
                <w:lang w:eastAsia="zh-CN"/>
              </w:rPr>
              <w:t>的日常</w:t>
            </w:r>
            <w:r>
              <w:rPr>
                <w:rFonts w:hint="eastAsia" w:ascii="Times New Roman" w:hAnsi="Times New Roman" w:eastAsia="宋体" w:cs="Times New Roman"/>
                <w:color w:val="auto"/>
                <w:sz w:val="24"/>
                <w:szCs w:val="24"/>
                <w:highlight w:val="none"/>
              </w:rPr>
              <w:t>管理培训。培训应建立培训台账记录，并对保安员的培训效果进行相应的测试。</w:t>
            </w:r>
          </w:p>
        </w:tc>
        <w:tc>
          <w:tcPr>
            <w:tcW w:w="338" w:type="pct"/>
            <w:vAlign w:val="center"/>
          </w:tcPr>
          <w:p w14:paraId="56EC3173">
            <w:pPr>
              <w:pageBreakBefore w:val="0"/>
              <w:widowControl/>
              <w:kinsoku w:val="0"/>
              <w:wordWrap/>
              <w:topLinePunct w:val="0"/>
              <w:autoSpaceDE w:val="0"/>
              <w:autoSpaceDN w:val="0"/>
              <w:bidi w:val="0"/>
              <w:adjustRightInd w:val="0"/>
              <w:snapToGrid w:val="0"/>
              <w:spacing w:line="360" w:lineRule="auto"/>
              <w:ind w:left="432" w:firstLine="480" w:firstLineChars="200"/>
              <w:jc w:val="both"/>
              <w:textAlignment w:val="baseline"/>
              <w:rPr>
                <w:rFonts w:hint="eastAsia" w:ascii="Times New Roman" w:hAnsi="Times New Roman" w:eastAsia="宋体" w:cs="Times New Roman"/>
                <w:color w:val="auto"/>
                <w:sz w:val="24"/>
                <w:szCs w:val="24"/>
                <w:highlight w:val="none"/>
              </w:rPr>
            </w:pPr>
          </w:p>
        </w:tc>
        <w:tc>
          <w:tcPr>
            <w:tcW w:w="325" w:type="pct"/>
            <w:vAlign w:val="center"/>
          </w:tcPr>
          <w:p w14:paraId="7802392C">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Align w:val="center"/>
          </w:tcPr>
          <w:p w14:paraId="4B55B498">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20184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blHeader/>
          <w:jc w:val="center"/>
        </w:trPr>
        <w:tc>
          <w:tcPr>
            <w:tcW w:w="295" w:type="pct"/>
            <w:vMerge w:val="restart"/>
            <w:tcBorders>
              <w:left w:val="single" w:color="000000" w:sz="6" w:space="0"/>
              <w:right w:val="single" w:color="000000" w:sz="2" w:space="0"/>
            </w:tcBorders>
            <w:vAlign w:val="center"/>
          </w:tcPr>
          <w:p w14:paraId="18160974">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p>
          <w:p w14:paraId="20502BBE">
            <w:pPr>
              <w:pageBreakBefore w:val="0"/>
              <w:widowControl/>
              <w:kinsoku w:val="0"/>
              <w:wordWrap/>
              <w:topLinePunct w:val="0"/>
              <w:autoSpaceDE w:val="0"/>
              <w:autoSpaceDN w:val="0"/>
              <w:bidi w:val="0"/>
              <w:adjustRightInd w:val="0"/>
              <w:snapToGrid w:val="0"/>
              <w:spacing w:line="360" w:lineRule="auto"/>
              <w:ind w:left="297" w:firstLine="480" w:firstLineChars="200"/>
              <w:jc w:val="center"/>
              <w:textAlignment w:val="baseline"/>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5</w:t>
            </w:r>
          </w:p>
        </w:tc>
        <w:tc>
          <w:tcPr>
            <w:tcW w:w="337" w:type="pct"/>
            <w:vMerge w:val="restart"/>
            <w:tcBorders>
              <w:left w:val="single" w:color="000000" w:sz="2" w:space="0"/>
              <w:right w:val="single" w:color="000000" w:sz="2" w:space="0"/>
            </w:tcBorders>
            <w:vAlign w:val="center"/>
          </w:tcPr>
          <w:p w14:paraId="48A9C96B">
            <w:pPr>
              <w:pageBreakBefore w:val="0"/>
              <w:widowControl/>
              <w:kinsoku w:val="0"/>
              <w:wordWrap/>
              <w:topLinePunct w:val="0"/>
              <w:autoSpaceDE w:val="0"/>
              <w:autoSpaceDN w:val="0"/>
              <w:bidi w:val="0"/>
              <w:adjustRightInd w:val="0"/>
              <w:snapToGrid w:val="0"/>
              <w:spacing w:line="360" w:lineRule="auto"/>
              <w:ind w:left="0"/>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2"/>
                <w:sz w:val="24"/>
                <w:szCs w:val="24"/>
                <w:highlight w:val="none"/>
              </w:rPr>
              <w:t>绿化</w:t>
            </w:r>
            <w:r>
              <w:rPr>
                <w:rFonts w:hint="eastAsia" w:ascii="Times New Roman" w:hAnsi="Times New Roman" w:eastAsia="宋体" w:cs="Times New Roman"/>
                <w:b/>
                <w:bCs/>
                <w:color w:val="auto"/>
                <w:spacing w:val="-2"/>
                <w:sz w:val="24"/>
                <w:szCs w:val="24"/>
                <w:highlight w:val="none"/>
                <w:lang w:eastAsia="zh-CN"/>
              </w:rPr>
              <w:t>养护</w:t>
            </w:r>
          </w:p>
        </w:tc>
        <w:tc>
          <w:tcPr>
            <w:tcW w:w="2547" w:type="pct"/>
            <w:tcBorders>
              <w:left w:val="single" w:color="000000" w:sz="2" w:space="0"/>
              <w:right w:val="single" w:color="000000" w:sz="2" w:space="0"/>
            </w:tcBorders>
            <w:vAlign w:val="center"/>
          </w:tcPr>
          <w:p w14:paraId="3EDF8D9D">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室内外绿化养护期内各类绿植应100%存活。</w:t>
            </w:r>
          </w:p>
        </w:tc>
        <w:tc>
          <w:tcPr>
            <w:tcW w:w="338" w:type="pct"/>
            <w:tcBorders>
              <w:left w:val="single" w:color="000000" w:sz="2" w:space="0"/>
              <w:right w:val="single" w:color="000000" w:sz="2" w:space="0"/>
            </w:tcBorders>
            <w:shd w:val="clear" w:color="auto" w:fill="auto"/>
            <w:vAlign w:val="center"/>
          </w:tcPr>
          <w:p w14:paraId="044E95DF">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2</w:t>
            </w:r>
          </w:p>
        </w:tc>
        <w:tc>
          <w:tcPr>
            <w:tcW w:w="325" w:type="pct"/>
            <w:tcBorders>
              <w:left w:val="single" w:color="000000" w:sz="2" w:space="0"/>
              <w:right w:val="single" w:color="000000" w:sz="2" w:space="0"/>
            </w:tcBorders>
            <w:vAlign w:val="center"/>
          </w:tcPr>
          <w:p w14:paraId="5F8710C5">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restart"/>
            <w:tcBorders>
              <w:left w:val="single" w:color="000000" w:sz="2" w:space="0"/>
              <w:right w:val="single" w:color="000000" w:sz="2" w:space="0"/>
            </w:tcBorders>
            <w:vAlign w:val="center"/>
          </w:tcPr>
          <w:p w14:paraId="781C3CE1">
            <w:pPr>
              <w:pageBreakBefore w:val="0"/>
              <w:widowControl/>
              <w:kinsoku w:val="0"/>
              <w:wordWrap/>
              <w:topLinePunct w:val="0"/>
              <w:autoSpaceDE w:val="0"/>
              <w:autoSpaceDN w:val="0"/>
              <w:bidi w:val="0"/>
              <w:adjustRightInd w:val="0"/>
              <w:snapToGrid w:val="0"/>
              <w:spacing w:line="360" w:lineRule="auto"/>
              <w:ind w:left="0" w:right="170"/>
              <w:jc w:val="both"/>
              <w:textAlignment w:val="baseline"/>
              <w:rPr>
                <w:rFonts w:hint="eastAsia" w:ascii="Times New Roman" w:hAnsi="Times New Roman" w:eastAsia="宋体" w:cs="Times New Roman"/>
                <w:color w:val="auto"/>
                <w:spacing w:val="-12"/>
                <w:sz w:val="24"/>
                <w:szCs w:val="24"/>
                <w:highlight w:val="none"/>
              </w:rPr>
            </w:pPr>
            <w:r>
              <w:rPr>
                <w:rFonts w:hint="eastAsia" w:ascii="Times New Roman" w:hAnsi="Times New Roman" w:eastAsia="宋体" w:cs="Times New Roman"/>
                <w:color w:val="auto"/>
                <w:spacing w:val="-1"/>
                <w:sz w:val="24"/>
                <w:szCs w:val="24"/>
                <w:highlight w:val="none"/>
              </w:rPr>
              <w:t>完全符合得</w:t>
            </w:r>
            <w:r>
              <w:rPr>
                <w:rFonts w:hint="eastAsia" w:ascii="Times New Roman" w:hAnsi="Times New Roman" w:eastAsia="宋体" w:cs="Times New Roman"/>
                <w:color w:val="auto"/>
                <w:sz w:val="24"/>
                <w:szCs w:val="24"/>
                <w:highlight w:val="none"/>
              </w:rPr>
              <w:t>满分，部分符合相应</w:t>
            </w:r>
            <w:r>
              <w:rPr>
                <w:rFonts w:hint="eastAsia" w:ascii="Times New Roman" w:hAnsi="Times New Roman" w:eastAsia="宋体" w:cs="Times New Roman"/>
                <w:color w:val="auto"/>
                <w:spacing w:val="-18"/>
                <w:sz w:val="24"/>
                <w:szCs w:val="24"/>
                <w:highlight w:val="none"/>
              </w:rPr>
              <w:t>递</w:t>
            </w:r>
            <w:r>
              <w:rPr>
                <w:rFonts w:hint="eastAsia" w:ascii="Times New Roman" w:hAnsi="Times New Roman" w:eastAsia="宋体" w:cs="Times New Roman"/>
                <w:color w:val="auto"/>
                <w:spacing w:val="-12"/>
                <w:sz w:val="24"/>
                <w:szCs w:val="24"/>
                <w:highlight w:val="none"/>
              </w:rPr>
              <w:t>减，不符合得 0分</w:t>
            </w:r>
          </w:p>
        </w:tc>
      </w:tr>
      <w:tr w14:paraId="57DE9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blHeader/>
          <w:jc w:val="center"/>
        </w:trPr>
        <w:tc>
          <w:tcPr>
            <w:tcW w:w="295" w:type="pct"/>
            <w:vMerge w:val="continue"/>
            <w:tcBorders>
              <w:left w:val="single" w:color="000000" w:sz="6" w:space="0"/>
              <w:right w:val="single" w:color="000000" w:sz="2" w:space="0"/>
            </w:tcBorders>
            <w:vAlign w:val="center"/>
          </w:tcPr>
          <w:p w14:paraId="40E6AD66">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left w:val="single" w:color="000000" w:sz="2" w:space="0"/>
              <w:right w:val="single" w:color="000000" w:sz="2" w:space="0"/>
            </w:tcBorders>
            <w:vAlign w:val="center"/>
          </w:tcPr>
          <w:p w14:paraId="3C23B835">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left w:val="single" w:color="000000" w:sz="2" w:space="0"/>
              <w:right w:val="single" w:color="000000" w:sz="2" w:space="0"/>
            </w:tcBorders>
            <w:vAlign w:val="center"/>
          </w:tcPr>
          <w:p w14:paraId="6C1AC740">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根据季节和气候状况，进行浇灌、施肥、修剪和松土等养护。</w:t>
            </w:r>
          </w:p>
        </w:tc>
        <w:tc>
          <w:tcPr>
            <w:tcW w:w="338" w:type="pct"/>
            <w:tcBorders>
              <w:left w:val="single" w:color="000000" w:sz="2" w:space="0"/>
              <w:right w:val="single" w:color="000000" w:sz="2" w:space="0"/>
            </w:tcBorders>
            <w:shd w:val="clear" w:color="auto" w:fill="auto"/>
            <w:vAlign w:val="center"/>
          </w:tcPr>
          <w:p w14:paraId="7A69474A">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2</w:t>
            </w:r>
          </w:p>
        </w:tc>
        <w:tc>
          <w:tcPr>
            <w:tcW w:w="325" w:type="pct"/>
            <w:tcBorders>
              <w:left w:val="single" w:color="000000" w:sz="2" w:space="0"/>
              <w:right w:val="single" w:color="000000" w:sz="2" w:space="0"/>
            </w:tcBorders>
            <w:vAlign w:val="center"/>
          </w:tcPr>
          <w:p w14:paraId="187CC3BC">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lang w:val="en-US" w:eastAsia="zh-CN"/>
              </w:rPr>
            </w:pPr>
          </w:p>
        </w:tc>
        <w:tc>
          <w:tcPr>
            <w:tcW w:w="1157" w:type="pct"/>
            <w:vMerge w:val="continue"/>
            <w:tcBorders>
              <w:left w:val="single" w:color="000000" w:sz="2" w:space="0"/>
              <w:right w:val="single" w:color="000000" w:sz="2" w:space="0"/>
            </w:tcBorders>
            <w:vAlign w:val="center"/>
          </w:tcPr>
          <w:p w14:paraId="1824C99D">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306C3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295" w:type="pct"/>
            <w:vMerge w:val="continue"/>
            <w:tcBorders>
              <w:left w:val="single" w:color="000000" w:sz="6" w:space="0"/>
              <w:right w:val="single" w:color="000000" w:sz="2" w:space="0"/>
            </w:tcBorders>
            <w:vAlign w:val="center"/>
          </w:tcPr>
          <w:p w14:paraId="41BCF61F">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left w:val="single" w:color="000000" w:sz="2" w:space="0"/>
              <w:right w:val="single" w:color="000000" w:sz="2" w:space="0"/>
            </w:tcBorders>
            <w:vAlign w:val="center"/>
          </w:tcPr>
          <w:p w14:paraId="07E3A486">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left w:val="single" w:color="000000" w:sz="2" w:space="0"/>
              <w:right w:val="single" w:color="000000" w:sz="2" w:space="0"/>
            </w:tcBorders>
            <w:vAlign w:val="center"/>
          </w:tcPr>
          <w:p w14:paraId="4A309EDC">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应选择观赏性强、观赏期长、方便管理的鲜活植物摆 放室内，植株长势良好，无残枝、无黄叶、无积尘，花朵饱满、无萎蔫，托盘内无积水。</w:t>
            </w:r>
          </w:p>
        </w:tc>
        <w:tc>
          <w:tcPr>
            <w:tcW w:w="338" w:type="pct"/>
            <w:tcBorders>
              <w:left w:val="single" w:color="000000" w:sz="2" w:space="0"/>
              <w:right w:val="single" w:color="000000" w:sz="2" w:space="0"/>
            </w:tcBorders>
            <w:vAlign w:val="center"/>
          </w:tcPr>
          <w:p w14:paraId="52AF4B5B">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tcBorders>
              <w:left w:val="single" w:color="000000" w:sz="2" w:space="0"/>
              <w:right w:val="single" w:color="000000" w:sz="2" w:space="0"/>
            </w:tcBorders>
            <w:vAlign w:val="center"/>
          </w:tcPr>
          <w:p w14:paraId="18786D44">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tcBorders>
              <w:left w:val="single" w:color="000000" w:sz="2" w:space="0"/>
              <w:right w:val="single" w:color="000000" w:sz="2" w:space="0"/>
            </w:tcBorders>
            <w:vAlign w:val="center"/>
          </w:tcPr>
          <w:p w14:paraId="74BC6D0F">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5EF0B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295" w:type="pct"/>
            <w:vMerge w:val="continue"/>
            <w:tcBorders>
              <w:left w:val="single" w:color="000000" w:sz="6" w:space="0"/>
              <w:right w:val="single" w:color="000000" w:sz="2" w:space="0"/>
            </w:tcBorders>
            <w:vAlign w:val="center"/>
          </w:tcPr>
          <w:p w14:paraId="2BCE6173">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left w:val="single" w:color="000000" w:sz="2" w:space="0"/>
              <w:right w:val="single" w:color="000000" w:sz="2" w:space="0"/>
            </w:tcBorders>
            <w:vAlign w:val="center"/>
          </w:tcPr>
          <w:p w14:paraId="35756F94">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left w:val="single" w:color="000000" w:sz="2" w:space="0"/>
              <w:right w:val="single" w:color="000000" w:sz="2" w:space="0"/>
            </w:tcBorders>
            <w:vAlign w:val="center"/>
          </w:tcPr>
          <w:p w14:paraId="36097587">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室外乔木丰满健壮、生长良好，灌木枝叶紧密圆整， 无脱节、无枯枝。草坪生长整齐，清洁美观，修剪高度一致，覆盖率高。花卉色彩鲜艳，摆放造型新颖，无杂草、无枯死。</w:t>
            </w:r>
          </w:p>
        </w:tc>
        <w:tc>
          <w:tcPr>
            <w:tcW w:w="338" w:type="pct"/>
            <w:tcBorders>
              <w:left w:val="single" w:color="000000" w:sz="2" w:space="0"/>
              <w:right w:val="single" w:color="000000" w:sz="2" w:space="0"/>
            </w:tcBorders>
            <w:vAlign w:val="center"/>
          </w:tcPr>
          <w:p w14:paraId="78358D5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tcBorders>
              <w:left w:val="single" w:color="000000" w:sz="2" w:space="0"/>
              <w:right w:val="single" w:color="000000" w:sz="2" w:space="0"/>
            </w:tcBorders>
            <w:vAlign w:val="center"/>
          </w:tcPr>
          <w:p w14:paraId="236BB29D">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tcBorders>
              <w:left w:val="single" w:color="000000" w:sz="2" w:space="0"/>
              <w:right w:val="single" w:color="000000" w:sz="2" w:space="0"/>
            </w:tcBorders>
            <w:vAlign w:val="center"/>
          </w:tcPr>
          <w:p w14:paraId="4B5E60F6">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7E86C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295" w:type="pct"/>
            <w:vMerge w:val="continue"/>
            <w:tcBorders>
              <w:left w:val="single" w:color="000000" w:sz="6" w:space="0"/>
              <w:right w:val="single" w:color="000000" w:sz="2" w:space="0"/>
            </w:tcBorders>
            <w:vAlign w:val="center"/>
          </w:tcPr>
          <w:p w14:paraId="679D0AB1">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left w:val="single" w:color="000000" w:sz="2" w:space="0"/>
              <w:right w:val="single" w:color="000000" w:sz="2" w:space="0"/>
            </w:tcBorders>
            <w:vAlign w:val="center"/>
          </w:tcPr>
          <w:p w14:paraId="2BBAA5DE">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left w:val="single" w:color="000000" w:sz="2" w:space="0"/>
              <w:right w:val="single" w:color="000000" w:sz="2" w:space="0"/>
            </w:tcBorders>
            <w:vAlign w:val="center"/>
          </w:tcPr>
          <w:p w14:paraId="4A6E8DF7">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雨、雪、台风等特殊天气前，应派专人巡查，及时加固、支撑、修剪高大乔木，排除安全隐患。</w:t>
            </w:r>
          </w:p>
        </w:tc>
        <w:tc>
          <w:tcPr>
            <w:tcW w:w="338" w:type="pct"/>
            <w:tcBorders>
              <w:left w:val="single" w:color="000000" w:sz="2" w:space="0"/>
              <w:right w:val="single" w:color="000000" w:sz="2" w:space="0"/>
            </w:tcBorders>
            <w:vAlign w:val="center"/>
          </w:tcPr>
          <w:p w14:paraId="6045A689">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tcBorders>
              <w:left w:val="single" w:color="000000" w:sz="2" w:space="0"/>
              <w:right w:val="single" w:color="000000" w:sz="2" w:space="0"/>
            </w:tcBorders>
            <w:vAlign w:val="center"/>
          </w:tcPr>
          <w:p w14:paraId="5A288A6C">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p w14:paraId="1488DB8A">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tcBorders>
              <w:left w:val="single" w:color="000000" w:sz="2" w:space="0"/>
              <w:right w:val="single" w:color="000000" w:sz="2" w:space="0"/>
            </w:tcBorders>
            <w:vAlign w:val="center"/>
          </w:tcPr>
          <w:p w14:paraId="1A7BF8F9">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66AB6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jc w:val="center"/>
        </w:trPr>
        <w:tc>
          <w:tcPr>
            <w:tcW w:w="295" w:type="pct"/>
            <w:vMerge w:val="continue"/>
            <w:tcBorders>
              <w:left w:val="single" w:color="000000" w:sz="6" w:space="0"/>
              <w:right w:val="single" w:color="000000" w:sz="2" w:space="0"/>
            </w:tcBorders>
            <w:vAlign w:val="center"/>
          </w:tcPr>
          <w:p w14:paraId="06873C86">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left w:val="single" w:color="000000" w:sz="2" w:space="0"/>
              <w:right w:val="single" w:color="000000" w:sz="2" w:space="0"/>
            </w:tcBorders>
            <w:vAlign w:val="center"/>
          </w:tcPr>
          <w:p w14:paraId="038EE4C3">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left w:val="single" w:color="000000" w:sz="2" w:space="0"/>
              <w:right w:val="single" w:color="000000" w:sz="2" w:space="0"/>
            </w:tcBorders>
            <w:vAlign w:val="center"/>
          </w:tcPr>
          <w:p w14:paraId="6621E2E0">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定期检查病虫害情况，病虫害防治率100%，危害率低于5%。</w:t>
            </w:r>
          </w:p>
        </w:tc>
        <w:tc>
          <w:tcPr>
            <w:tcW w:w="338" w:type="pct"/>
            <w:tcBorders>
              <w:left w:val="single" w:color="000000" w:sz="2" w:space="0"/>
              <w:right w:val="single" w:color="000000" w:sz="2" w:space="0"/>
            </w:tcBorders>
            <w:vAlign w:val="center"/>
          </w:tcPr>
          <w:p w14:paraId="36089F80">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tcBorders>
              <w:left w:val="single" w:color="000000" w:sz="2" w:space="0"/>
              <w:right w:val="single" w:color="000000" w:sz="2" w:space="0"/>
            </w:tcBorders>
            <w:vAlign w:val="center"/>
          </w:tcPr>
          <w:p w14:paraId="01863498">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tcBorders>
              <w:left w:val="single" w:color="000000" w:sz="2" w:space="0"/>
              <w:right w:val="single" w:color="000000" w:sz="2" w:space="0"/>
            </w:tcBorders>
            <w:vAlign w:val="center"/>
          </w:tcPr>
          <w:p w14:paraId="0CAA16EF">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45A2C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blHeader/>
          <w:jc w:val="center"/>
        </w:trPr>
        <w:tc>
          <w:tcPr>
            <w:tcW w:w="295" w:type="pct"/>
            <w:vMerge w:val="continue"/>
            <w:tcBorders>
              <w:left w:val="single" w:color="000000" w:sz="6" w:space="0"/>
              <w:right w:val="single" w:color="000000" w:sz="2" w:space="0"/>
            </w:tcBorders>
            <w:vAlign w:val="center"/>
          </w:tcPr>
          <w:p w14:paraId="63965388">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left w:val="single" w:color="000000" w:sz="2" w:space="0"/>
              <w:right w:val="single" w:color="000000" w:sz="2" w:space="0"/>
            </w:tcBorders>
            <w:vAlign w:val="center"/>
          </w:tcPr>
          <w:p w14:paraId="63FF1656">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left w:val="single" w:color="000000" w:sz="2" w:space="0"/>
              <w:right w:val="single" w:color="000000" w:sz="2" w:space="0"/>
            </w:tcBorders>
            <w:vAlign w:val="center"/>
          </w:tcPr>
          <w:p w14:paraId="0464E5C2">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对失去观赏价值或严重病虫害的植物及时给予调换。</w:t>
            </w:r>
          </w:p>
        </w:tc>
        <w:tc>
          <w:tcPr>
            <w:tcW w:w="338" w:type="pct"/>
            <w:tcBorders>
              <w:left w:val="single" w:color="000000" w:sz="2" w:space="0"/>
              <w:right w:val="single" w:color="000000" w:sz="2" w:space="0"/>
            </w:tcBorders>
            <w:vAlign w:val="center"/>
          </w:tcPr>
          <w:p w14:paraId="66751C87">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tcBorders>
              <w:left w:val="single" w:color="000000" w:sz="2" w:space="0"/>
              <w:right w:val="single" w:color="000000" w:sz="2" w:space="0"/>
            </w:tcBorders>
            <w:vAlign w:val="center"/>
          </w:tcPr>
          <w:p w14:paraId="6EDF44D1">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tcBorders>
              <w:left w:val="single" w:color="000000" w:sz="2" w:space="0"/>
              <w:right w:val="single" w:color="000000" w:sz="2" w:space="0"/>
            </w:tcBorders>
            <w:vAlign w:val="center"/>
          </w:tcPr>
          <w:p w14:paraId="5CD1F578">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3B574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blHeader/>
          <w:jc w:val="center"/>
        </w:trPr>
        <w:tc>
          <w:tcPr>
            <w:tcW w:w="295" w:type="pct"/>
            <w:vMerge w:val="continue"/>
            <w:tcBorders>
              <w:left w:val="single" w:color="000000" w:sz="6" w:space="0"/>
              <w:bottom w:val="single" w:color="auto" w:sz="4" w:space="0"/>
              <w:right w:val="single" w:color="000000" w:sz="2" w:space="0"/>
            </w:tcBorders>
            <w:vAlign w:val="center"/>
          </w:tcPr>
          <w:p w14:paraId="31D9194C">
            <w:pPr>
              <w:pageBreakBefore w:val="0"/>
              <w:widowControl/>
              <w:kinsoku w:val="0"/>
              <w:wordWrap/>
              <w:topLinePunct w:val="0"/>
              <w:autoSpaceDE w:val="0"/>
              <w:autoSpaceDN w:val="0"/>
              <w:bidi w:val="0"/>
              <w:adjustRightInd w:val="0"/>
              <w:snapToGrid w:val="0"/>
              <w:spacing w:line="360" w:lineRule="auto"/>
              <w:ind w:left="302" w:firstLine="480" w:firstLineChars="200"/>
              <w:jc w:val="center"/>
              <w:textAlignment w:val="baseline"/>
              <w:rPr>
                <w:rFonts w:hint="eastAsia" w:ascii="Times New Roman" w:hAnsi="Times New Roman" w:eastAsia="宋体" w:cs="Times New Roman"/>
                <w:color w:val="auto"/>
                <w:sz w:val="24"/>
                <w:szCs w:val="24"/>
                <w:highlight w:val="none"/>
                <w:lang w:val="en-US" w:eastAsia="zh-CN"/>
              </w:rPr>
            </w:pPr>
          </w:p>
        </w:tc>
        <w:tc>
          <w:tcPr>
            <w:tcW w:w="337" w:type="pct"/>
            <w:vMerge w:val="continue"/>
            <w:tcBorders>
              <w:left w:val="single" w:color="000000" w:sz="2" w:space="0"/>
              <w:bottom w:val="single" w:color="auto" w:sz="4" w:space="0"/>
              <w:right w:val="single" w:color="000000" w:sz="2" w:space="0"/>
            </w:tcBorders>
            <w:vAlign w:val="center"/>
          </w:tcPr>
          <w:p w14:paraId="531E9E35">
            <w:pPr>
              <w:pageBreakBefore w:val="0"/>
              <w:widowControl/>
              <w:kinsoku w:val="0"/>
              <w:wordWrap/>
              <w:topLinePunct w:val="0"/>
              <w:autoSpaceDE w:val="0"/>
              <w:autoSpaceDN w:val="0"/>
              <w:bidi w:val="0"/>
              <w:adjustRightInd w:val="0"/>
              <w:snapToGrid w:val="0"/>
              <w:spacing w:line="360" w:lineRule="auto"/>
              <w:ind w:left="210" w:firstLine="474" w:firstLineChars="200"/>
              <w:jc w:val="center"/>
              <w:textAlignment w:val="baseline"/>
              <w:rPr>
                <w:rFonts w:hint="eastAsia" w:ascii="Times New Roman" w:hAnsi="Times New Roman" w:eastAsia="宋体" w:cs="Times New Roman"/>
                <w:b/>
                <w:bCs/>
                <w:color w:val="auto"/>
                <w:spacing w:val="-2"/>
                <w:sz w:val="24"/>
                <w:szCs w:val="24"/>
                <w:highlight w:val="none"/>
                <w:lang w:eastAsia="zh-CN"/>
              </w:rPr>
            </w:pPr>
          </w:p>
        </w:tc>
        <w:tc>
          <w:tcPr>
            <w:tcW w:w="2547" w:type="pct"/>
            <w:tcBorders>
              <w:left w:val="single" w:color="000000" w:sz="2" w:space="0"/>
              <w:bottom w:val="single" w:color="auto" w:sz="4" w:space="0"/>
              <w:right w:val="single" w:color="000000" w:sz="2" w:space="0"/>
            </w:tcBorders>
            <w:vAlign w:val="center"/>
          </w:tcPr>
          <w:p w14:paraId="38010DE2">
            <w:pPr>
              <w:widowControl/>
              <w:numPr>
                <w:ilvl w:val="0"/>
                <w:numId w:val="0"/>
              </w:numPr>
              <w:kinsoku w:val="0"/>
              <w:autoSpaceDE w:val="0"/>
              <w:autoSpaceDN w:val="0"/>
              <w:adjustRightInd w:val="0"/>
              <w:snapToGrid w:val="0"/>
              <w:ind w:left="0" w:firstLine="0"/>
              <w:jc w:val="both"/>
              <w:textAlignment w:val="baseline"/>
              <w:outlineLvl w:val="9"/>
              <w:rPr>
                <w:rFonts w:hint="eastAsia" w:ascii="Times New Roman" w:hAnsi="Times New Roman" w:eastAsia="宋体"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SA"/>
              </w:rPr>
              <w:t>8．</w:t>
            </w:r>
            <w:r>
              <w:rPr>
                <w:rFonts w:hint="eastAsia" w:ascii="Times New Roman" w:hAnsi="Times New Roman" w:eastAsia="宋体" w:cs="Times New Roman"/>
                <w:color w:val="auto"/>
                <w:sz w:val="24"/>
                <w:szCs w:val="24"/>
                <w:highlight w:val="none"/>
                <w:lang w:eastAsia="zh-CN"/>
              </w:rPr>
              <w:t>绿植租赁符合招标要求及投标承诺。</w:t>
            </w:r>
          </w:p>
        </w:tc>
        <w:tc>
          <w:tcPr>
            <w:tcW w:w="338" w:type="pct"/>
            <w:tcBorders>
              <w:left w:val="single" w:color="000000" w:sz="2" w:space="0"/>
              <w:bottom w:val="single" w:color="auto" w:sz="4" w:space="0"/>
              <w:right w:val="single" w:color="000000" w:sz="2" w:space="0"/>
            </w:tcBorders>
            <w:vAlign w:val="center"/>
          </w:tcPr>
          <w:p w14:paraId="2BD6D50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tcBorders>
              <w:left w:val="single" w:color="000000" w:sz="2" w:space="0"/>
              <w:bottom w:val="single" w:color="auto" w:sz="4" w:space="0"/>
              <w:right w:val="single" w:color="000000" w:sz="2" w:space="0"/>
            </w:tcBorders>
            <w:vAlign w:val="center"/>
          </w:tcPr>
          <w:p w14:paraId="688CBB64">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tcBorders>
              <w:left w:val="single" w:color="000000" w:sz="2" w:space="0"/>
              <w:bottom w:val="single" w:color="auto" w:sz="4" w:space="0"/>
              <w:right w:val="single" w:color="000000" w:sz="2" w:space="0"/>
            </w:tcBorders>
            <w:vAlign w:val="center"/>
          </w:tcPr>
          <w:p w14:paraId="782F2835">
            <w:pPr>
              <w:pageBreakBefore w:val="0"/>
              <w:widowControl/>
              <w:kinsoku w:val="0"/>
              <w:wordWrap/>
              <w:topLinePunct w:val="0"/>
              <w:autoSpaceDE w:val="0"/>
              <w:autoSpaceDN w:val="0"/>
              <w:bidi w:val="0"/>
              <w:adjustRightInd w:val="0"/>
              <w:snapToGrid w:val="0"/>
              <w:spacing w:line="360" w:lineRule="auto"/>
              <w:ind w:left="115" w:right="170" w:firstLine="476" w:firstLineChars="200"/>
              <w:jc w:val="both"/>
              <w:textAlignment w:val="baseline"/>
              <w:rPr>
                <w:rFonts w:hint="eastAsia" w:ascii="Times New Roman" w:hAnsi="Times New Roman" w:eastAsia="宋体" w:cs="Times New Roman"/>
                <w:color w:val="auto"/>
                <w:spacing w:val="-1"/>
                <w:sz w:val="24"/>
                <w:szCs w:val="24"/>
                <w:highlight w:val="none"/>
              </w:rPr>
            </w:pPr>
          </w:p>
        </w:tc>
      </w:tr>
      <w:tr w14:paraId="06FF8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295" w:type="pct"/>
            <w:vMerge w:val="restart"/>
            <w:tcBorders>
              <w:top w:val="single" w:color="auto" w:sz="4" w:space="0"/>
              <w:left w:val="single" w:color="auto" w:sz="4" w:space="0"/>
              <w:bottom w:val="single" w:color="auto" w:sz="4" w:space="0"/>
              <w:right w:val="single" w:color="auto" w:sz="4" w:space="0"/>
            </w:tcBorders>
            <w:vAlign w:val="center"/>
          </w:tcPr>
          <w:p w14:paraId="268A1DE5">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w:t>
            </w:r>
          </w:p>
          <w:p w14:paraId="3B82D094">
            <w:pPr>
              <w:pageBreakBefore w:val="0"/>
              <w:widowControl/>
              <w:kinsoku w:val="0"/>
              <w:wordWrap/>
              <w:topLinePunct w:val="0"/>
              <w:autoSpaceDE w:val="0"/>
              <w:autoSpaceDN w:val="0"/>
              <w:bidi w:val="0"/>
              <w:adjustRightInd w:val="0"/>
              <w:snapToGrid w:val="0"/>
              <w:spacing w:line="360" w:lineRule="auto"/>
              <w:ind w:left="302" w:firstLine="480" w:firstLineChars="200"/>
              <w:jc w:val="center"/>
              <w:textAlignment w:val="baseline"/>
              <w:rPr>
                <w:rFonts w:hint="default" w:ascii="Times New Roman" w:hAnsi="Times New Roman" w:eastAsia="宋体" w:cs="Times New Roman"/>
                <w:color w:val="auto"/>
                <w:sz w:val="24"/>
                <w:szCs w:val="24"/>
                <w:highlight w:val="none"/>
                <w:lang w:val="en-US" w:eastAsia="zh-CN"/>
              </w:rPr>
            </w:pPr>
          </w:p>
        </w:tc>
        <w:tc>
          <w:tcPr>
            <w:tcW w:w="337" w:type="pct"/>
            <w:vMerge w:val="restart"/>
            <w:tcBorders>
              <w:top w:val="single" w:color="auto" w:sz="4" w:space="0"/>
              <w:left w:val="single" w:color="auto" w:sz="4" w:space="0"/>
              <w:bottom w:val="single" w:color="auto" w:sz="4" w:space="0"/>
              <w:right w:val="single" w:color="auto" w:sz="4" w:space="0"/>
            </w:tcBorders>
            <w:vAlign w:val="center"/>
          </w:tcPr>
          <w:p w14:paraId="0677FBB3">
            <w:pPr>
              <w:pageBreakBefore w:val="0"/>
              <w:widowControl/>
              <w:kinsoku w:val="0"/>
              <w:wordWrap/>
              <w:topLinePunct w:val="0"/>
              <w:autoSpaceDE w:val="0"/>
              <w:autoSpaceDN w:val="0"/>
              <w:bidi w:val="0"/>
              <w:adjustRightInd w:val="0"/>
              <w:snapToGrid w:val="0"/>
              <w:spacing w:line="360" w:lineRule="auto"/>
              <w:ind w:left="0"/>
              <w:jc w:val="center"/>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pacing w:val="-2"/>
                <w:sz w:val="24"/>
                <w:szCs w:val="24"/>
                <w:highlight w:val="none"/>
                <w:lang w:val="en-US" w:eastAsia="zh-CN"/>
              </w:rPr>
              <w:t>设施</w:t>
            </w:r>
            <w:r>
              <w:rPr>
                <w:rFonts w:hint="eastAsia" w:ascii="Times New Roman" w:hAnsi="Times New Roman" w:eastAsia="宋体" w:cs="Times New Roman"/>
                <w:b/>
                <w:bCs/>
                <w:color w:val="auto"/>
                <w:spacing w:val="-2"/>
                <w:sz w:val="24"/>
                <w:szCs w:val="24"/>
                <w:highlight w:val="none"/>
                <w:lang w:eastAsia="zh-CN"/>
              </w:rPr>
              <w:t>设备维护</w:t>
            </w:r>
          </w:p>
        </w:tc>
        <w:tc>
          <w:tcPr>
            <w:tcW w:w="2547" w:type="pct"/>
            <w:tcBorders>
              <w:top w:val="single" w:color="auto" w:sz="4" w:space="0"/>
              <w:left w:val="single" w:color="auto" w:sz="4" w:space="0"/>
              <w:bottom w:val="single" w:color="auto" w:sz="4" w:space="0"/>
              <w:right w:val="single" w:color="auto" w:sz="4" w:space="0"/>
            </w:tcBorders>
            <w:vAlign w:val="center"/>
          </w:tcPr>
          <w:p w14:paraId="67C4699A">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房屋地面、墙、台面、吊顶、门窗、楼梯、通风道、卫生洁具、大厅玻璃顶、外墙幕墙等完好，无霉变破损。</w:t>
            </w:r>
          </w:p>
        </w:tc>
        <w:tc>
          <w:tcPr>
            <w:tcW w:w="338" w:type="pct"/>
            <w:tcBorders>
              <w:top w:val="single" w:color="auto" w:sz="4" w:space="0"/>
              <w:left w:val="single" w:color="auto" w:sz="4" w:space="0"/>
              <w:bottom w:val="single" w:color="auto" w:sz="4" w:space="0"/>
              <w:right w:val="single" w:color="auto" w:sz="4" w:space="0"/>
            </w:tcBorders>
            <w:vAlign w:val="center"/>
          </w:tcPr>
          <w:p w14:paraId="28A07E91">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p>
        </w:tc>
        <w:tc>
          <w:tcPr>
            <w:tcW w:w="325" w:type="pct"/>
            <w:tcBorders>
              <w:top w:val="single" w:color="auto" w:sz="4" w:space="0"/>
              <w:left w:val="single" w:color="auto" w:sz="4" w:space="0"/>
              <w:bottom w:val="single" w:color="auto" w:sz="4" w:space="0"/>
              <w:right w:val="single" w:color="auto" w:sz="4" w:space="0"/>
            </w:tcBorders>
            <w:vAlign w:val="center"/>
          </w:tcPr>
          <w:p w14:paraId="1F206C51">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restart"/>
            <w:tcBorders>
              <w:top w:val="single" w:color="auto" w:sz="4" w:space="0"/>
              <w:left w:val="single" w:color="auto" w:sz="4" w:space="0"/>
              <w:bottom w:val="single" w:color="auto" w:sz="4" w:space="0"/>
              <w:right w:val="single" w:color="auto" w:sz="4" w:space="0"/>
            </w:tcBorders>
            <w:vAlign w:val="center"/>
          </w:tcPr>
          <w:p w14:paraId="4B06AB37">
            <w:pPr>
              <w:pageBreakBefore w:val="0"/>
              <w:widowControl/>
              <w:kinsoku w:val="0"/>
              <w:wordWrap/>
              <w:topLinePunct w:val="0"/>
              <w:autoSpaceDE w:val="0"/>
              <w:autoSpaceDN w:val="0"/>
              <w:bidi w:val="0"/>
              <w:adjustRightInd w:val="0"/>
              <w:snapToGrid w:val="0"/>
              <w:spacing w:line="360" w:lineRule="auto"/>
              <w:ind w:left="0" w:right="170"/>
              <w:jc w:val="both"/>
              <w:textAlignment w:val="baseline"/>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完全符合得</w:t>
            </w:r>
            <w:r>
              <w:rPr>
                <w:rFonts w:hint="eastAsia" w:ascii="Times New Roman" w:hAnsi="Times New Roman" w:eastAsia="宋体" w:cs="Times New Roman"/>
                <w:color w:val="auto"/>
                <w:sz w:val="24"/>
                <w:szCs w:val="24"/>
                <w:highlight w:val="none"/>
              </w:rPr>
              <w:t>满分，部分符合相应</w:t>
            </w:r>
            <w:r>
              <w:rPr>
                <w:rFonts w:hint="eastAsia" w:ascii="Times New Roman" w:hAnsi="Times New Roman" w:eastAsia="宋体" w:cs="Times New Roman"/>
                <w:color w:val="auto"/>
                <w:spacing w:val="-18"/>
                <w:sz w:val="24"/>
                <w:szCs w:val="24"/>
                <w:highlight w:val="none"/>
              </w:rPr>
              <w:t>递</w:t>
            </w:r>
            <w:r>
              <w:rPr>
                <w:rFonts w:hint="eastAsia" w:ascii="Times New Roman" w:hAnsi="Times New Roman" w:eastAsia="宋体" w:cs="Times New Roman"/>
                <w:color w:val="auto"/>
                <w:spacing w:val="-12"/>
                <w:sz w:val="24"/>
                <w:szCs w:val="24"/>
                <w:highlight w:val="none"/>
              </w:rPr>
              <w:t>减，不符合得0分</w:t>
            </w:r>
          </w:p>
        </w:tc>
      </w:tr>
      <w:tr w14:paraId="6A194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14:paraId="2E92FA02">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14:paraId="25F69A14">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top w:val="single" w:color="auto" w:sz="4" w:space="0"/>
              <w:left w:val="single" w:color="auto" w:sz="4" w:space="0"/>
              <w:bottom w:val="single" w:color="auto" w:sz="4" w:space="0"/>
              <w:right w:val="single" w:color="auto" w:sz="4" w:space="0"/>
            </w:tcBorders>
            <w:vAlign w:val="center"/>
          </w:tcPr>
          <w:p w14:paraId="742C7661">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至少每2小时巡视一次高配房设备运行情况，如实记录设备运行参数。定期对各类机房设备设施进行检查、维护、清洁，并做好记录。</w:t>
            </w:r>
          </w:p>
        </w:tc>
        <w:tc>
          <w:tcPr>
            <w:tcW w:w="338" w:type="pct"/>
            <w:tcBorders>
              <w:top w:val="single" w:color="auto" w:sz="4" w:space="0"/>
              <w:left w:val="single" w:color="auto" w:sz="4" w:space="0"/>
              <w:bottom w:val="single" w:color="auto" w:sz="4" w:space="0"/>
              <w:right w:val="single" w:color="auto" w:sz="4" w:space="0"/>
            </w:tcBorders>
            <w:vAlign w:val="center"/>
          </w:tcPr>
          <w:p w14:paraId="6F4322C7">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p>
        </w:tc>
        <w:tc>
          <w:tcPr>
            <w:tcW w:w="325" w:type="pct"/>
            <w:tcBorders>
              <w:top w:val="single" w:color="auto" w:sz="4" w:space="0"/>
              <w:left w:val="single" w:color="auto" w:sz="4" w:space="0"/>
              <w:bottom w:val="single" w:color="auto" w:sz="4" w:space="0"/>
              <w:right w:val="single" w:color="auto" w:sz="4" w:space="0"/>
            </w:tcBorders>
            <w:vAlign w:val="center"/>
          </w:tcPr>
          <w:p w14:paraId="3522C26E">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top w:val="single" w:color="auto" w:sz="4" w:space="0"/>
              <w:left w:val="single" w:color="auto" w:sz="4" w:space="0"/>
              <w:bottom w:val="single" w:color="auto" w:sz="4" w:space="0"/>
              <w:right w:val="single" w:color="auto" w:sz="4" w:space="0"/>
            </w:tcBorders>
            <w:vAlign w:val="center"/>
          </w:tcPr>
          <w:p w14:paraId="2BE877EC">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1EA3E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14:paraId="71D2853C">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14:paraId="6351DA23">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top w:val="single" w:color="auto" w:sz="4" w:space="0"/>
              <w:left w:val="single" w:color="auto" w:sz="4" w:space="0"/>
              <w:bottom w:val="single" w:color="auto" w:sz="4" w:space="0"/>
              <w:right w:val="single" w:color="auto" w:sz="4" w:space="0"/>
            </w:tcBorders>
            <w:vAlign w:val="center"/>
          </w:tcPr>
          <w:p w14:paraId="7CA70E93">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确保各类照明灯具、应急照明系统、供用电设备设施（包括配电箱、桥架、井道、开关、插座等）运行正常。</w:t>
            </w:r>
          </w:p>
        </w:tc>
        <w:tc>
          <w:tcPr>
            <w:tcW w:w="338" w:type="pct"/>
            <w:tcBorders>
              <w:top w:val="single" w:color="auto" w:sz="4" w:space="0"/>
              <w:left w:val="single" w:color="auto" w:sz="4" w:space="0"/>
              <w:bottom w:val="single" w:color="auto" w:sz="4" w:space="0"/>
              <w:right w:val="single" w:color="auto" w:sz="4" w:space="0"/>
            </w:tcBorders>
            <w:vAlign w:val="center"/>
          </w:tcPr>
          <w:p w14:paraId="0EB97AAD">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p>
        </w:tc>
        <w:tc>
          <w:tcPr>
            <w:tcW w:w="325" w:type="pct"/>
            <w:tcBorders>
              <w:top w:val="single" w:color="auto" w:sz="4" w:space="0"/>
              <w:left w:val="single" w:color="auto" w:sz="4" w:space="0"/>
              <w:bottom w:val="single" w:color="auto" w:sz="4" w:space="0"/>
              <w:right w:val="single" w:color="auto" w:sz="4" w:space="0"/>
            </w:tcBorders>
            <w:vAlign w:val="center"/>
          </w:tcPr>
          <w:p w14:paraId="0288B38C">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top w:val="single" w:color="auto" w:sz="4" w:space="0"/>
              <w:left w:val="single" w:color="auto" w:sz="4" w:space="0"/>
              <w:bottom w:val="single" w:color="auto" w:sz="4" w:space="0"/>
              <w:right w:val="single" w:color="auto" w:sz="4" w:space="0"/>
            </w:tcBorders>
            <w:vAlign w:val="center"/>
          </w:tcPr>
          <w:p w14:paraId="578769EC">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22A8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14:paraId="731C8F69">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14:paraId="76370029">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top w:val="single" w:color="auto" w:sz="4" w:space="0"/>
              <w:left w:val="single" w:color="auto" w:sz="4" w:space="0"/>
              <w:bottom w:val="single" w:color="auto" w:sz="4" w:space="0"/>
              <w:right w:val="single" w:color="auto" w:sz="4" w:space="0"/>
            </w:tcBorders>
            <w:vAlign w:val="center"/>
          </w:tcPr>
          <w:p w14:paraId="05FF7634">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每日检查污水泵、排水泵、生活水泵、阀门、管道、仪表等，确保给排水系统正常运行，无“跑”“冒”“滴”“漏”现象。</w:t>
            </w:r>
          </w:p>
        </w:tc>
        <w:tc>
          <w:tcPr>
            <w:tcW w:w="338" w:type="pct"/>
            <w:tcBorders>
              <w:top w:val="single" w:color="auto" w:sz="4" w:space="0"/>
              <w:left w:val="single" w:color="auto" w:sz="4" w:space="0"/>
              <w:bottom w:val="single" w:color="auto" w:sz="4" w:space="0"/>
              <w:right w:val="single" w:color="auto" w:sz="4" w:space="0"/>
            </w:tcBorders>
            <w:vAlign w:val="center"/>
          </w:tcPr>
          <w:p w14:paraId="6D4C562D">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p>
        </w:tc>
        <w:tc>
          <w:tcPr>
            <w:tcW w:w="325" w:type="pct"/>
            <w:tcBorders>
              <w:top w:val="single" w:color="auto" w:sz="4" w:space="0"/>
              <w:left w:val="single" w:color="auto" w:sz="4" w:space="0"/>
              <w:bottom w:val="single" w:color="auto" w:sz="4" w:space="0"/>
              <w:right w:val="single" w:color="auto" w:sz="4" w:space="0"/>
            </w:tcBorders>
            <w:vAlign w:val="center"/>
          </w:tcPr>
          <w:p w14:paraId="2501CB54">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top w:val="single" w:color="auto" w:sz="4" w:space="0"/>
              <w:left w:val="single" w:color="auto" w:sz="4" w:space="0"/>
              <w:bottom w:val="single" w:color="auto" w:sz="4" w:space="0"/>
              <w:right w:val="single" w:color="auto" w:sz="4" w:space="0"/>
            </w:tcBorders>
            <w:vAlign w:val="center"/>
          </w:tcPr>
          <w:p w14:paraId="34DA3571">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20F29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14:paraId="6CE796FD">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14:paraId="4C4AC6BD">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top w:val="single" w:color="auto" w:sz="4" w:space="0"/>
              <w:left w:val="single" w:color="auto" w:sz="4" w:space="0"/>
              <w:bottom w:val="single" w:color="auto" w:sz="4" w:space="0"/>
              <w:right w:val="single" w:color="auto" w:sz="4" w:space="0"/>
            </w:tcBorders>
            <w:vAlign w:val="center"/>
          </w:tcPr>
          <w:p w14:paraId="6239FD00">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5．</w:t>
            </w:r>
            <w:r>
              <w:rPr>
                <w:rFonts w:hint="eastAsia" w:ascii="Times New Roman" w:hAnsi="Times New Roman" w:eastAsia="宋体" w:cs="Times New Roman"/>
                <w:color w:val="auto"/>
                <w:kern w:val="2"/>
                <w:sz w:val="28"/>
                <w:szCs w:val="28"/>
                <w:highlight w:val="none"/>
                <w:lang w:val="en-US" w:eastAsia="zh-CN" w:bidi="ar-SA"/>
              </w:rPr>
              <w:t>定期对水泵、管道进行养护，每年至少两次对水箱进行全面清洗，并提供水质检测报告。</w:t>
            </w:r>
          </w:p>
        </w:tc>
        <w:tc>
          <w:tcPr>
            <w:tcW w:w="338" w:type="pct"/>
            <w:tcBorders>
              <w:top w:val="single" w:color="auto" w:sz="4" w:space="0"/>
              <w:left w:val="single" w:color="auto" w:sz="4" w:space="0"/>
              <w:bottom w:val="single" w:color="auto" w:sz="4" w:space="0"/>
              <w:right w:val="single" w:color="auto" w:sz="4" w:space="0"/>
            </w:tcBorders>
            <w:vAlign w:val="center"/>
          </w:tcPr>
          <w:p w14:paraId="47E088FE">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p>
        </w:tc>
        <w:tc>
          <w:tcPr>
            <w:tcW w:w="325" w:type="pct"/>
            <w:tcBorders>
              <w:top w:val="single" w:color="auto" w:sz="4" w:space="0"/>
              <w:left w:val="single" w:color="auto" w:sz="4" w:space="0"/>
              <w:bottom w:val="single" w:color="auto" w:sz="4" w:space="0"/>
              <w:right w:val="single" w:color="auto" w:sz="4" w:space="0"/>
            </w:tcBorders>
            <w:vAlign w:val="center"/>
          </w:tcPr>
          <w:p w14:paraId="5006F8D8">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top w:val="single" w:color="auto" w:sz="4" w:space="0"/>
              <w:left w:val="single" w:color="auto" w:sz="4" w:space="0"/>
              <w:bottom w:val="single" w:color="auto" w:sz="4" w:space="0"/>
              <w:right w:val="single" w:color="auto" w:sz="4" w:space="0"/>
            </w:tcBorders>
            <w:vAlign w:val="center"/>
          </w:tcPr>
          <w:p w14:paraId="6139671B">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429D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14:paraId="0BED8D92">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14:paraId="30ED6AAF">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top w:val="single" w:color="auto" w:sz="4" w:space="0"/>
              <w:left w:val="single" w:color="auto" w:sz="4" w:space="0"/>
              <w:bottom w:val="single" w:color="auto" w:sz="4" w:space="0"/>
              <w:right w:val="single" w:color="auto" w:sz="4" w:space="0"/>
            </w:tcBorders>
            <w:vAlign w:val="center"/>
          </w:tcPr>
          <w:p w14:paraId="5D6CB54F">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由专业人员定期对监控系统、门禁系统、多媒体系统、 会议系统等智能弱电设备进行巡查，定期清理设备机柜、控制箱、交换机等外表吸附的灰尘和絮状物。</w:t>
            </w:r>
          </w:p>
        </w:tc>
        <w:tc>
          <w:tcPr>
            <w:tcW w:w="338" w:type="pct"/>
            <w:tcBorders>
              <w:top w:val="single" w:color="auto" w:sz="4" w:space="0"/>
              <w:left w:val="single" w:color="auto" w:sz="4" w:space="0"/>
              <w:bottom w:val="single" w:color="auto" w:sz="4" w:space="0"/>
              <w:right w:val="single" w:color="auto" w:sz="4" w:space="0"/>
            </w:tcBorders>
            <w:vAlign w:val="center"/>
          </w:tcPr>
          <w:p w14:paraId="710B397E">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p>
        </w:tc>
        <w:tc>
          <w:tcPr>
            <w:tcW w:w="325" w:type="pct"/>
            <w:tcBorders>
              <w:top w:val="single" w:color="auto" w:sz="4" w:space="0"/>
              <w:left w:val="single" w:color="auto" w:sz="4" w:space="0"/>
              <w:bottom w:val="single" w:color="auto" w:sz="4" w:space="0"/>
              <w:right w:val="single" w:color="auto" w:sz="4" w:space="0"/>
            </w:tcBorders>
            <w:vAlign w:val="center"/>
          </w:tcPr>
          <w:p w14:paraId="5A3FD38B">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top w:val="single" w:color="auto" w:sz="4" w:space="0"/>
              <w:left w:val="single" w:color="auto" w:sz="4" w:space="0"/>
              <w:bottom w:val="single" w:color="auto" w:sz="4" w:space="0"/>
              <w:right w:val="single" w:color="auto" w:sz="4" w:space="0"/>
            </w:tcBorders>
            <w:vAlign w:val="center"/>
          </w:tcPr>
          <w:p w14:paraId="2CDE536E">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781B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2" w:hRule="atLeast"/>
          <w:tblHeader/>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14:paraId="35916636">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14:paraId="645A2610">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top w:val="single" w:color="auto" w:sz="4" w:space="0"/>
              <w:left w:val="single" w:color="auto" w:sz="4" w:space="0"/>
            </w:tcBorders>
            <w:vAlign w:val="center"/>
          </w:tcPr>
          <w:p w14:paraId="6A8E286C">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消防设施设备应由专业资质维保单位至少每15日进行一次维护保养，建立台账并记录在案。消防重点单位每年应经有资质的检测机构检验合格，并出具《建筑消防设施年度检测报告》。</w:t>
            </w:r>
          </w:p>
        </w:tc>
        <w:tc>
          <w:tcPr>
            <w:tcW w:w="338" w:type="pct"/>
            <w:tcBorders>
              <w:top w:val="single" w:color="auto" w:sz="4" w:space="0"/>
              <w:right w:val="single" w:color="auto" w:sz="4" w:space="0"/>
            </w:tcBorders>
            <w:vAlign w:val="center"/>
          </w:tcPr>
          <w:p w14:paraId="6B684C37">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tcBorders>
              <w:top w:val="single" w:color="auto" w:sz="4" w:space="0"/>
              <w:left w:val="single" w:color="auto" w:sz="4" w:space="0"/>
              <w:right w:val="single" w:color="auto" w:sz="4" w:space="0"/>
            </w:tcBorders>
            <w:vAlign w:val="center"/>
          </w:tcPr>
          <w:p w14:paraId="7B00A3F6">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top w:val="single" w:color="auto" w:sz="4" w:space="0"/>
              <w:left w:val="single" w:color="auto" w:sz="4" w:space="0"/>
              <w:right w:val="single" w:color="auto" w:sz="4" w:space="0"/>
            </w:tcBorders>
            <w:vAlign w:val="center"/>
          </w:tcPr>
          <w:p w14:paraId="2A3A458A">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71A1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14:paraId="788FD01E">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14:paraId="7F20287A">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left w:val="single" w:color="auto" w:sz="4" w:space="0"/>
            </w:tcBorders>
            <w:vAlign w:val="center"/>
          </w:tcPr>
          <w:p w14:paraId="28D2A31C">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定期对空调通风系统进行检查、维护、清洁，测试运 行控制和安全控制功能，记录运行参数，分析运行记录，确保空调系统正常运行。每年冬夏两次对空调通风系统进行全面的维护保养。</w:t>
            </w:r>
          </w:p>
        </w:tc>
        <w:tc>
          <w:tcPr>
            <w:tcW w:w="338" w:type="pct"/>
            <w:vAlign w:val="center"/>
          </w:tcPr>
          <w:p w14:paraId="6DFF08B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p>
        </w:tc>
        <w:tc>
          <w:tcPr>
            <w:tcW w:w="325" w:type="pct"/>
            <w:vAlign w:val="center"/>
          </w:tcPr>
          <w:p w14:paraId="6F9D6482">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left w:val="nil"/>
              <w:right w:val="single" w:color="auto" w:sz="4" w:space="0"/>
            </w:tcBorders>
            <w:vAlign w:val="center"/>
          </w:tcPr>
          <w:p w14:paraId="2C1932A1">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39564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blHeader/>
          <w:jc w:val="center"/>
        </w:trPr>
        <w:tc>
          <w:tcPr>
            <w:tcW w:w="295" w:type="pct"/>
            <w:vMerge w:val="continue"/>
            <w:tcBorders>
              <w:top w:val="single" w:color="auto" w:sz="4" w:space="0"/>
              <w:left w:val="single" w:color="auto" w:sz="4" w:space="0"/>
              <w:bottom w:val="single" w:color="auto" w:sz="4" w:space="0"/>
              <w:right w:val="single" w:color="auto" w:sz="4" w:space="0"/>
            </w:tcBorders>
            <w:vAlign w:val="center"/>
          </w:tcPr>
          <w:p w14:paraId="304B709B">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14:paraId="7751641E">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tcBorders>
              <w:left w:val="single" w:color="auto" w:sz="4" w:space="0"/>
            </w:tcBorders>
            <w:vAlign w:val="center"/>
          </w:tcPr>
          <w:p w14:paraId="4B6B937D">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9</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338" w:type="pct"/>
            <w:vAlign w:val="center"/>
          </w:tcPr>
          <w:p w14:paraId="19E41210">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vAlign w:val="center"/>
          </w:tcPr>
          <w:p w14:paraId="6D4C9F3F">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left w:val="nil"/>
              <w:right w:val="single" w:color="auto" w:sz="4" w:space="0"/>
            </w:tcBorders>
            <w:vAlign w:val="center"/>
          </w:tcPr>
          <w:p w14:paraId="26DC23D1">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309F2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95" w:type="pct"/>
            <w:vMerge w:val="restart"/>
            <w:tcBorders>
              <w:top w:val="single" w:color="auto" w:sz="4" w:space="0"/>
              <w:left w:val="single" w:color="auto" w:sz="4" w:space="0"/>
              <w:bottom w:val="single" w:color="auto" w:sz="4" w:space="0"/>
              <w:right w:val="single" w:color="auto" w:sz="4" w:space="0"/>
            </w:tcBorders>
            <w:vAlign w:val="center"/>
          </w:tcPr>
          <w:p w14:paraId="0A3E22CE">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w:t>
            </w:r>
          </w:p>
        </w:tc>
        <w:tc>
          <w:tcPr>
            <w:tcW w:w="337" w:type="pct"/>
            <w:vMerge w:val="restart"/>
            <w:tcBorders>
              <w:top w:val="single" w:color="auto" w:sz="4" w:space="0"/>
              <w:left w:val="single" w:color="auto" w:sz="4" w:space="0"/>
              <w:bottom w:val="single" w:color="auto" w:sz="4" w:space="0"/>
              <w:right w:val="single" w:color="auto" w:sz="4" w:space="0"/>
            </w:tcBorders>
            <w:vAlign w:val="center"/>
          </w:tcPr>
          <w:p w14:paraId="214AEB1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投入设备、耗材情况</w:t>
            </w:r>
          </w:p>
        </w:tc>
        <w:tc>
          <w:tcPr>
            <w:tcW w:w="2547" w:type="pct"/>
            <w:tcBorders>
              <w:left w:val="single" w:color="auto" w:sz="4" w:space="0"/>
            </w:tcBorders>
            <w:vAlign w:val="center"/>
          </w:tcPr>
          <w:p w14:paraId="013BE8E1">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投入本项目的设备情况与招标需求、投标承诺一致</w:t>
            </w:r>
          </w:p>
        </w:tc>
        <w:tc>
          <w:tcPr>
            <w:tcW w:w="338" w:type="pct"/>
            <w:vAlign w:val="center"/>
          </w:tcPr>
          <w:p w14:paraId="3EE7595D">
            <w:pPr>
              <w:pageBreakBefore w:val="0"/>
              <w:widowControl/>
              <w:kinsoku w:val="0"/>
              <w:wordWrap/>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p>
        </w:tc>
        <w:tc>
          <w:tcPr>
            <w:tcW w:w="325" w:type="pct"/>
            <w:vAlign w:val="center"/>
          </w:tcPr>
          <w:p w14:paraId="72718CA9">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restart"/>
            <w:tcBorders>
              <w:right w:val="single" w:color="000000" w:sz="6" w:space="0"/>
            </w:tcBorders>
            <w:vAlign w:val="center"/>
          </w:tcPr>
          <w:p w14:paraId="7429E185">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1"/>
                <w:sz w:val="24"/>
                <w:szCs w:val="24"/>
                <w:highlight w:val="none"/>
              </w:rPr>
              <w:t>完全符合得</w:t>
            </w:r>
            <w:r>
              <w:rPr>
                <w:rFonts w:hint="eastAsia" w:ascii="Times New Roman" w:hAnsi="Times New Roman" w:eastAsia="宋体" w:cs="Times New Roman"/>
                <w:color w:val="auto"/>
                <w:sz w:val="24"/>
                <w:szCs w:val="24"/>
                <w:highlight w:val="none"/>
              </w:rPr>
              <w:t>满分，部分符合相应</w:t>
            </w:r>
            <w:r>
              <w:rPr>
                <w:rFonts w:hint="eastAsia" w:ascii="Times New Roman" w:hAnsi="Times New Roman" w:eastAsia="宋体" w:cs="Times New Roman"/>
                <w:color w:val="auto"/>
                <w:spacing w:val="-18"/>
                <w:sz w:val="24"/>
                <w:szCs w:val="24"/>
                <w:highlight w:val="none"/>
              </w:rPr>
              <w:t>递</w:t>
            </w:r>
            <w:r>
              <w:rPr>
                <w:rFonts w:hint="eastAsia" w:ascii="Times New Roman" w:hAnsi="Times New Roman" w:eastAsia="宋体" w:cs="Times New Roman"/>
                <w:color w:val="auto"/>
                <w:spacing w:val="-12"/>
                <w:sz w:val="24"/>
                <w:szCs w:val="24"/>
                <w:highlight w:val="none"/>
              </w:rPr>
              <w:t>减，不符合得 0 分</w:t>
            </w:r>
          </w:p>
        </w:tc>
      </w:tr>
      <w:tr w14:paraId="4EC7B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blHeader/>
          <w:jc w:val="center"/>
        </w:trPr>
        <w:tc>
          <w:tcPr>
            <w:tcW w:w="295" w:type="pct"/>
            <w:vMerge w:val="continue"/>
            <w:tcBorders>
              <w:top w:val="single" w:color="auto" w:sz="4" w:space="0"/>
              <w:left w:val="single" w:color="auto" w:sz="4" w:space="0"/>
              <w:bottom w:val="single" w:color="auto" w:sz="4" w:space="0"/>
            </w:tcBorders>
            <w:vAlign w:val="center"/>
          </w:tcPr>
          <w:p w14:paraId="5A32A9D5">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lang w:val="en-US" w:eastAsia="zh-CN"/>
              </w:rPr>
            </w:pPr>
          </w:p>
        </w:tc>
        <w:tc>
          <w:tcPr>
            <w:tcW w:w="337" w:type="pct"/>
            <w:vMerge w:val="continue"/>
            <w:tcBorders>
              <w:top w:val="single" w:color="auto" w:sz="4" w:space="0"/>
              <w:bottom w:val="single" w:color="auto" w:sz="4" w:space="0"/>
              <w:right w:val="single" w:color="auto" w:sz="4" w:space="0"/>
            </w:tcBorders>
            <w:vAlign w:val="center"/>
          </w:tcPr>
          <w:p w14:paraId="36B18912">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lang w:eastAsia="zh-CN"/>
              </w:rPr>
            </w:pPr>
          </w:p>
        </w:tc>
        <w:tc>
          <w:tcPr>
            <w:tcW w:w="2547" w:type="pct"/>
            <w:tcBorders>
              <w:left w:val="single" w:color="auto" w:sz="4" w:space="0"/>
            </w:tcBorders>
            <w:vAlign w:val="center"/>
          </w:tcPr>
          <w:p w14:paraId="57F041C4">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投入本项目的保洁日常工具、厕纸、擦手纸、洗手液等耗材与招标需求、投标承诺一致</w:t>
            </w:r>
          </w:p>
        </w:tc>
        <w:tc>
          <w:tcPr>
            <w:tcW w:w="338" w:type="pct"/>
            <w:vAlign w:val="center"/>
          </w:tcPr>
          <w:p w14:paraId="752437AC">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vAlign w:val="center"/>
          </w:tcPr>
          <w:p w14:paraId="43DB3285">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55FFF769">
            <w:pPr>
              <w:pageBreakBefore w:val="0"/>
              <w:widowControl/>
              <w:kinsoku w:val="0"/>
              <w:wordWrap/>
              <w:topLinePunct w:val="0"/>
              <w:autoSpaceDE w:val="0"/>
              <w:autoSpaceDN w:val="0"/>
              <w:bidi w:val="0"/>
              <w:adjustRightInd w:val="0"/>
              <w:snapToGrid w:val="0"/>
              <w:spacing w:line="360" w:lineRule="auto"/>
              <w:ind w:firstLine="476" w:firstLineChars="200"/>
              <w:jc w:val="both"/>
              <w:textAlignment w:val="baseline"/>
              <w:rPr>
                <w:rFonts w:hint="eastAsia" w:ascii="Times New Roman" w:hAnsi="Times New Roman" w:eastAsia="宋体" w:cs="Times New Roman"/>
                <w:color w:val="auto"/>
                <w:spacing w:val="-1"/>
                <w:sz w:val="24"/>
                <w:szCs w:val="24"/>
                <w:highlight w:val="none"/>
              </w:rPr>
            </w:pPr>
          </w:p>
        </w:tc>
      </w:tr>
      <w:tr w14:paraId="29A08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blHeader/>
          <w:jc w:val="center"/>
        </w:trPr>
        <w:tc>
          <w:tcPr>
            <w:tcW w:w="295" w:type="pct"/>
            <w:vMerge w:val="continue"/>
            <w:tcBorders>
              <w:top w:val="single" w:color="auto" w:sz="4" w:space="0"/>
              <w:left w:val="single" w:color="auto" w:sz="4" w:space="0"/>
              <w:bottom w:val="single" w:color="auto" w:sz="4" w:space="0"/>
            </w:tcBorders>
            <w:vAlign w:val="center"/>
          </w:tcPr>
          <w:p w14:paraId="7D636608">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lang w:val="en-US" w:eastAsia="zh-CN"/>
              </w:rPr>
            </w:pPr>
          </w:p>
        </w:tc>
        <w:tc>
          <w:tcPr>
            <w:tcW w:w="337" w:type="pct"/>
            <w:vMerge w:val="continue"/>
            <w:tcBorders>
              <w:top w:val="single" w:color="auto" w:sz="4" w:space="0"/>
              <w:bottom w:val="single" w:color="auto" w:sz="4" w:space="0"/>
              <w:right w:val="single" w:color="auto" w:sz="4" w:space="0"/>
            </w:tcBorders>
            <w:vAlign w:val="center"/>
          </w:tcPr>
          <w:p w14:paraId="5881A4F0">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lang w:eastAsia="zh-CN"/>
              </w:rPr>
            </w:pPr>
          </w:p>
        </w:tc>
        <w:tc>
          <w:tcPr>
            <w:tcW w:w="2547" w:type="pct"/>
            <w:tcBorders>
              <w:left w:val="single" w:color="auto" w:sz="4" w:space="0"/>
            </w:tcBorders>
            <w:vAlign w:val="center"/>
          </w:tcPr>
          <w:p w14:paraId="1C3D6209">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left"/>
              <w:textAlignment w:val="baseline"/>
              <w:outlineLvl w:val="9"/>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投入本项目防爆、防汛物资、器材等与招标需求、投标承诺一致</w:t>
            </w:r>
          </w:p>
        </w:tc>
        <w:tc>
          <w:tcPr>
            <w:tcW w:w="338" w:type="pct"/>
            <w:vAlign w:val="center"/>
          </w:tcPr>
          <w:p w14:paraId="6D24BB6C">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p>
        </w:tc>
        <w:tc>
          <w:tcPr>
            <w:tcW w:w="325" w:type="pct"/>
            <w:vAlign w:val="center"/>
          </w:tcPr>
          <w:p w14:paraId="4B14108D">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0AA001D7">
            <w:pPr>
              <w:pageBreakBefore w:val="0"/>
              <w:widowControl/>
              <w:kinsoku w:val="0"/>
              <w:wordWrap/>
              <w:topLinePunct w:val="0"/>
              <w:autoSpaceDE w:val="0"/>
              <w:autoSpaceDN w:val="0"/>
              <w:bidi w:val="0"/>
              <w:adjustRightInd w:val="0"/>
              <w:snapToGrid w:val="0"/>
              <w:spacing w:line="360" w:lineRule="auto"/>
              <w:ind w:firstLine="476" w:firstLineChars="200"/>
              <w:jc w:val="both"/>
              <w:textAlignment w:val="baseline"/>
              <w:rPr>
                <w:rFonts w:hint="eastAsia" w:ascii="Times New Roman" w:hAnsi="Times New Roman" w:eastAsia="宋体" w:cs="Times New Roman"/>
                <w:color w:val="auto"/>
                <w:spacing w:val="-1"/>
                <w:sz w:val="24"/>
                <w:szCs w:val="24"/>
                <w:highlight w:val="none"/>
              </w:rPr>
            </w:pPr>
          </w:p>
        </w:tc>
      </w:tr>
      <w:tr w14:paraId="73938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95" w:type="pct"/>
            <w:vMerge w:val="restart"/>
            <w:tcBorders>
              <w:top w:val="single" w:color="auto" w:sz="4" w:space="0"/>
              <w:left w:val="single" w:color="000000" w:sz="6" w:space="0"/>
              <w:bottom w:val="single" w:color="auto" w:sz="4" w:space="0"/>
            </w:tcBorders>
            <w:vAlign w:val="center"/>
          </w:tcPr>
          <w:p w14:paraId="32632189">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w:t>
            </w:r>
          </w:p>
        </w:tc>
        <w:tc>
          <w:tcPr>
            <w:tcW w:w="337" w:type="pct"/>
            <w:vMerge w:val="restart"/>
            <w:tcBorders>
              <w:top w:val="single" w:color="auto" w:sz="4" w:space="0"/>
              <w:bottom w:val="single" w:color="auto" w:sz="4" w:space="0"/>
            </w:tcBorders>
            <w:vAlign w:val="center"/>
          </w:tcPr>
          <w:p w14:paraId="68FC1EA4">
            <w:pPr>
              <w:pageBreakBefore w:val="0"/>
              <w:widowControl/>
              <w:kinsoku w:val="0"/>
              <w:wordWrap/>
              <w:topLinePunct w:val="0"/>
              <w:autoSpaceDE w:val="0"/>
              <w:autoSpaceDN w:val="0"/>
              <w:bidi w:val="0"/>
              <w:adjustRightInd w:val="0"/>
              <w:snapToGrid w:val="0"/>
              <w:spacing w:line="360" w:lineRule="auto"/>
              <w:ind w:left="0"/>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pacing w:val="-3"/>
                <w:sz w:val="24"/>
                <w:szCs w:val="24"/>
                <w:highlight w:val="none"/>
              </w:rPr>
              <w:t>投</w:t>
            </w:r>
            <w:r>
              <w:rPr>
                <w:rFonts w:hint="eastAsia" w:ascii="Times New Roman" w:hAnsi="Times New Roman" w:eastAsia="宋体" w:cs="Times New Roman"/>
                <w:b/>
                <w:bCs/>
                <w:color w:val="auto"/>
                <w:spacing w:val="-2"/>
                <w:sz w:val="24"/>
                <w:szCs w:val="24"/>
                <w:highlight w:val="none"/>
              </w:rPr>
              <w:t>诉检</w:t>
            </w:r>
            <w:r>
              <w:rPr>
                <w:rFonts w:hint="eastAsia" w:ascii="Times New Roman" w:hAnsi="Times New Roman" w:eastAsia="宋体" w:cs="Times New Roman"/>
                <w:b/>
                <w:bCs/>
                <w:color w:val="auto"/>
                <w:spacing w:val="-1"/>
                <w:sz w:val="24"/>
                <w:szCs w:val="24"/>
                <w:highlight w:val="none"/>
              </w:rPr>
              <w:t>查</w:t>
            </w:r>
            <w:r>
              <w:rPr>
                <w:rFonts w:hint="eastAsia" w:ascii="Times New Roman" w:hAnsi="Times New Roman" w:eastAsia="宋体" w:cs="Times New Roman"/>
                <w:b/>
                <w:bCs/>
                <w:color w:val="auto"/>
                <w:spacing w:val="-2"/>
                <w:sz w:val="24"/>
                <w:szCs w:val="24"/>
                <w:highlight w:val="none"/>
              </w:rPr>
              <w:t>整改</w:t>
            </w:r>
          </w:p>
        </w:tc>
        <w:tc>
          <w:tcPr>
            <w:tcW w:w="2547" w:type="pct"/>
            <w:vAlign w:val="center"/>
          </w:tcPr>
          <w:p w14:paraId="5F214FB3">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left"/>
              <w:textAlignment w:val="baseline"/>
              <w:outlineLvl w:val="9"/>
              <w:rPr>
                <w:rFonts w:hint="eastAsia"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建立完善的投诉响应机制， 并能妥善处理各类投诉及建议，给予投诉客户答复。</w:t>
            </w:r>
          </w:p>
        </w:tc>
        <w:tc>
          <w:tcPr>
            <w:tcW w:w="338" w:type="pct"/>
            <w:vMerge w:val="restart"/>
            <w:vAlign w:val="center"/>
          </w:tcPr>
          <w:p w14:paraId="2EE8C9BB">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p>
        </w:tc>
        <w:tc>
          <w:tcPr>
            <w:tcW w:w="325" w:type="pct"/>
            <w:vMerge w:val="restart"/>
            <w:vAlign w:val="center"/>
          </w:tcPr>
          <w:p w14:paraId="30653424">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1157" w:type="pct"/>
            <w:vMerge w:val="restart"/>
            <w:tcBorders>
              <w:right w:val="single" w:color="000000" w:sz="6" w:space="0"/>
            </w:tcBorders>
            <w:vAlign w:val="center"/>
          </w:tcPr>
          <w:p w14:paraId="31079EB9">
            <w:pPr>
              <w:pageBreakBefore w:val="0"/>
              <w:widowControl/>
              <w:kinsoku w:val="0"/>
              <w:wordWrap/>
              <w:topLinePunct w:val="0"/>
              <w:autoSpaceDE w:val="0"/>
              <w:autoSpaceDN w:val="0"/>
              <w:bidi w:val="0"/>
              <w:adjustRightInd w:val="0"/>
              <w:snapToGrid w:val="0"/>
              <w:spacing w:line="240" w:lineRule="auto"/>
              <w:ind w:right="109"/>
              <w:jc w:val="both"/>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0"/>
                <w:sz w:val="24"/>
                <w:szCs w:val="24"/>
                <w:highlight w:val="none"/>
                <w:lang w:val="en-US" w:eastAsia="zh-CN" w:bidi="ar-SA"/>
              </w:rPr>
              <w:pict>
                <v:rect id="Rectangle 3" o:spid="_x0000_s1029" o:spt="1" style="position:absolute;left:0pt;margin-left:794.9pt;margin-top:0.4pt;height:80.6pt;width:0.5pt;mso-position-horizontal-relative:page;mso-position-vertical-relative:page;z-index:251662336;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0hGNdgAAAAKAQAADwAA&#10;AAAAAAABACAAAAAiAAAAZHJzL2Rvd25yZXYueG1sUEsBAhQAFAAAAAgAh07iQMhUxEakAQAAYAMA&#10;AA4AAAAAAAAAAQAgAAAAJwEAAGRycy9lMm9Eb2MueG1sUEsFBgAAAAAGAAYAWQEAAD0FAAAAAA==&#10;">
                  <v:path/>
                  <v:fill on="t" focussize="0,0"/>
                  <v:stroke on="f"/>
                  <v:imagedata o:title=""/>
                  <o:lock v:ext="edit" aspectratio="f"/>
                </v:rect>
              </w:pict>
            </w:r>
            <w:r>
              <w:rPr>
                <w:rFonts w:hint="eastAsia" w:ascii="Times New Roman" w:hAnsi="Times New Roman" w:eastAsia="宋体" w:cs="Times New Roman"/>
                <w:color w:val="auto"/>
                <w:spacing w:val="-2"/>
                <w:sz w:val="24"/>
                <w:szCs w:val="24"/>
                <w:highlight w:val="none"/>
              </w:rPr>
              <w:t>①</w:t>
            </w:r>
            <w:r>
              <w:rPr>
                <w:rFonts w:hint="eastAsia" w:ascii="Times New Roman" w:hAnsi="Times New Roman" w:eastAsia="宋体" w:cs="Times New Roman"/>
                <w:color w:val="auto"/>
                <w:spacing w:val="-1"/>
                <w:sz w:val="24"/>
                <w:szCs w:val="24"/>
                <w:highlight w:val="none"/>
              </w:rPr>
              <w:t>投诉事件经认定属实，未妥善</w:t>
            </w:r>
            <w:r>
              <w:rPr>
                <w:rFonts w:hint="eastAsia" w:ascii="Times New Roman" w:hAnsi="Times New Roman" w:eastAsia="宋体" w:cs="Times New Roman"/>
                <w:color w:val="auto"/>
                <w:spacing w:val="-17"/>
                <w:sz w:val="24"/>
                <w:szCs w:val="24"/>
                <w:highlight w:val="none"/>
              </w:rPr>
              <w:t>处</w:t>
            </w:r>
            <w:r>
              <w:rPr>
                <w:rFonts w:hint="eastAsia" w:ascii="Times New Roman" w:hAnsi="Times New Roman" w:eastAsia="宋体" w:cs="Times New Roman"/>
                <w:color w:val="auto"/>
                <w:spacing w:val="-12"/>
                <w:sz w:val="24"/>
                <w:szCs w:val="24"/>
                <w:highlight w:val="none"/>
              </w:rPr>
              <w:t>理或未答复，扣</w:t>
            </w:r>
            <w:r>
              <w:rPr>
                <w:rFonts w:hint="eastAsia" w:cs="Times New Roman"/>
                <w:color w:val="auto"/>
                <w:spacing w:val="-12"/>
                <w:sz w:val="24"/>
                <w:szCs w:val="24"/>
                <w:highlight w:val="none"/>
                <w:lang w:val="en-US" w:eastAsia="zh-CN"/>
              </w:rPr>
              <w:t>0.5</w:t>
            </w:r>
            <w:r>
              <w:rPr>
                <w:rFonts w:hint="eastAsia" w:ascii="Times New Roman" w:hAnsi="Times New Roman" w:eastAsia="宋体" w:cs="Times New Roman"/>
                <w:color w:val="auto"/>
                <w:spacing w:val="-12"/>
                <w:sz w:val="24"/>
                <w:szCs w:val="24"/>
                <w:highlight w:val="none"/>
                <w:lang w:val="en-US" w:eastAsia="zh-CN"/>
              </w:rPr>
              <w:t xml:space="preserve">分； </w:t>
            </w:r>
          </w:p>
          <w:p w14:paraId="0FDC366F">
            <w:pPr>
              <w:pageBreakBefore w:val="0"/>
              <w:widowControl/>
              <w:kinsoku w:val="0"/>
              <w:wordWrap/>
              <w:topLinePunct w:val="0"/>
              <w:autoSpaceDE w:val="0"/>
              <w:autoSpaceDN w:val="0"/>
              <w:bidi w:val="0"/>
              <w:adjustRightInd w:val="0"/>
              <w:snapToGrid w:val="0"/>
              <w:spacing w:line="240" w:lineRule="auto"/>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pacing w:val="-14"/>
                <w:sz w:val="24"/>
                <w:szCs w:val="24"/>
                <w:highlight w:val="none"/>
              </w:rPr>
              <w:t>②</w:t>
            </w:r>
            <w:r>
              <w:rPr>
                <w:rFonts w:hint="eastAsia" w:ascii="Times New Roman" w:hAnsi="Times New Roman" w:eastAsia="宋体" w:cs="Times New Roman"/>
                <w:color w:val="auto"/>
                <w:spacing w:val="-1"/>
                <w:sz w:val="24"/>
                <w:szCs w:val="24"/>
                <w:highlight w:val="none"/>
              </w:rPr>
              <w:t>整改</w:t>
            </w:r>
            <w:r>
              <w:rPr>
                <w:rFonts w:hint="eastAsia" w:ascii="Times New Roman" w:hAnsi="Times New Roman" w:eastAsia="宋体" w:cs="Times New Roman"/>
                <w:color w:val="auto"/>
                <w:spacing w:val="-1"/>
                <w:sz w:val="24"/>
                <w:szCs w:val="24"/>
                <w:highlight w:val="none"/>
                <w:lang w:val="en-US" w:eastAsia="zh-CN"/>
              </w:rPr>
              <w:t>未</w:t>
            </w:r>
            <w:r>
              <w:rPr>
                <w:rFonts w:hint="eastAsia" w:ascii="Times New Roman" w:hAnsi="Times New Roman" w:eastAsia="宋体" w:cs="Times New Roman"/>
                <w:color w:val="auto"/>
                <w:spacing w:val="-1"/>
                <w:sz w:val="24"/>
                <w:szCs w:val="24"/>
                <w:highlight w:val="none"/>
              </w:rPr>
              <w:t>有效落</w:t>
            </w:r>
            <w:r>
              <w:rPr>
                <w:rFonts w:hint="eastAsia" w:ascii="Times New Roman" w:hAnsi="Times New Roman" w:eastAsia="宋体" w:cs="Times New Roman"/>
                <w:color w:val="auto"/>
                <w:sz w:val="24"/>
                <w:szCs w:val="24"/>
                <w:highlight w:val="none"/>
              </w:rPr>
              <w:t>实</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扣</w:t>
            </w:r>
            <w:r>
              <w:rPr>
                <w:rFonts w:hint="eastAsia" w:cs="Times New Roman"/>
                <w:color w:val="auto"/>
                <w:sz w:val="24"/>
                <w:szCs w:val="24"/>
                <w:highlight w:val="none"/>
                <w:lang w:val="en-US" w:eastAsia="zh-CN"/>
              </w:rPr>
              <w:t>0.5</w:t>
            </w:r>
            <w:r>
              <w:rPr>
                <w:rFonts w:hint="eastAsia" w:ascii="Times New Roman" w:hAnsi="Times New Roman" w:eastAsia="宋体" w:cs="Times New Roman"/>
                <w:color w:val="auto"/>
                <w:sz w:val="24"/>
                <w:szCs w:val="24"/>
                <w:highlight w:val="none"/>
                <w:lang w:val="en-US" w:eastAsia="zh-CN"/>
              </w:rPr>
              <w:t>分；</w:t>
            </w:r>
          </w:p>
          <w:p w14:paraId="73F04E77">
            <w:pPr>
              <w:pageBreakBefore w:val="0"/>
              <w:widowControl/>
              <w:kinsoku w:val="0"/>
              <w:wordWrap/>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color w:val="auto"/>
                <w:sz w:val="15"/>
                <w:szCs w:val="15"/>
                <w:highlight w:val="none"/>
                <w:lang w:val="en-US" w:eastAsia="zh-CN"/>
              </w:rPr>
            </w:pPr>
            <w:r>
              <w:rPr>
                <w:rFonts w:hint="default" w:ascii="Times New Roman" w:hAnsi="Times New Roman" w:eastAsia="宋体" w:cs="Times New Roman"/>
                <w:color w:val="auto"/>
                <w:spacing w:val="-14"/>
                <w:sz w:val="24"/>
                <w:szCs w:val="24"/>
                <w:highlight w:val="none"/>
                <w:lang w:val="en-US" w:eastAsia="zh-CN"/>
              </w:rPr>
              <w:t>③</w:t>
            </w:r>
            <w:r>
              <w:rPr>
                <w:rFonts w:hint="eastAsia" w:ascii="Times New Roman" w:hAnsi="Times New Roman" w:eastAsia="宋体" w:cs="Times New Roman"/>
                <w:color w:val="auto"/>
                <w:spacing w:val="-1"/>
                <w:sz w:val="24"/>
                <w:szCs w:val="24"/>
                <w:highlight w:val="none"/>
                <w:lang w:val="en-US" w:eastAsia="zh-CN"/>
              </w:rPr>
              <w:t>存在其他</w:t>
            </w:r>
            <w:r>
              <w:rPr>
                <w:rFonts w:hint="eastAsia" w:ascii="Times New Roman" w:hAnsi="Times New Roman" w:eastAsia="宋体" w:cs="Times New Roman"/>
                <w:color w:val="auto"/>
                <w:spacing w:val="-1"/>
                <w:sz w:val="24"/>
                <w:szCs w:val="24"/>
                <w:highlight w:val="none"/>
              </w:rPr>
              <w:t>违反</w:t>
            </w:r>
            <w:r>
              <w:rPr>
                <w:rFonts w:hint="eastAsia" w:ascii="Times New Roman" w:hAnsi="Times New Roman" w:eastAsia="宋体" w:cs="Times New Roman"/>
                <w:color w:val="auto"/>
                <w:spacing w:val="-1"/>
                <w:sz w:val="24"/>
                <w:szCs w:val="24"/>
                <w:highlight w:val="none"/>
                <w:lang w:eastAsia="zh-CN"/>
              </w:rPr>
              <w:t>采购人</w:t>
            </w:r>
            <w:r>
              <w:rPr>
                <w:rFonts w:hint="eastAsia" w:ascii="Times New Roman" w:hAnsi="Times New Roman" w:eastAsia="宋体" w:cs="Times New Roman"/>
                <w:color w:val="auto"/>
                <w:spacing w:val="-1"/>
                <w:sz w:val="24"/>
                <w:szCs w:val="24"/>
                <w:highlight w:val="none"/>
              </w:rPr>
              <w:t>相关规定之事项</w:t>
            </w:r>
            <w:r>
              <w:rPr>
                <w:rFonts w:hint="eastAsia" w:ascii="Times New Roman" w:hAnsi="Times New Roman" w:eastAsia="宋体" w:cs="Times New Roman"/>
                <w:color w:val="auto"/>
                <w:spacing w:val="-1"/>
                <w:sz w:val="24"/>
                <w:szCs w:val="24"/>
                <w:highlight w:val="none"/>
                <w:lang w:eastAsia="zh-CN"/>
              </w:rPr>
              <w:t>，</w:t>
            </w:r>
            <w:r>
              <w:rPr>
                <w:rFonts w:hint="eastAsia" w:ascii="Times New Roman" w:hAnsi="Times New Roman" w:eastAsia="宋体" w:cs="Times New Roman"/>
                <w:color w:val="auto"/>
                <w:spacing w:val="-1"/>
                <w:sz w:val="24"/>
                <w:szCs w:val="24"/>
                <w:highlight w:val="none"/>
                <w:lang w:val="en-US" w:eastAsia="zh-CN"/>
              </w:rPr>
              <w:t xml:space="preserve">扣 </w:t>
            </w:r>
            <w:r>
              <w:rPr>
                <w:rFonts w:hint="eastAsia" w:cs="Times New Roman"/>
                <w:color w:val="auto"/>
                <w:spacing w:val="-1"/>
                <w:sz w:val="24"/>
                <w:szCs w:val="24"/>
                <w:highlight w:val="none"/>
                <w:lang w:val="en-US" w:eastAsia="zh-CN"/>
              </w:rPr>
              <w:t>0.5</w:t>
            </w:r>
            <w:r>
              <w:rPr>
                <w:rFonts w:hint="eastAsia" w:ascii="Times New Roman" w:hAnsi="Times New Roman" w:eastAsia="宋体" w:cs="Times New Roman"/>
                <w:color w:val="auto"/>
                <w:spacing w:val="-1"/>
                <w:sz w:val="24"/>
                <w:szCs w:val="24"/>
                <w:highlight w:val="none"/>
                <w:lang w:val="en-US" w:eastAsia="zh-CN"/>
              </w:rPr>
              <w:t>分</w:t>
            </w:r>
          </w:p>
        </w:tc>
      </w:tr>
      <w:tr w14:paraId="78031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95" w:type="pct"/>
            <w:vMerge w:val="continue"/>
            <w:tcBorders>
              <w:top w:val="single" w:color="auto" w:sz="4" w:space="0"/>
              <w:left w:val="single" w:color="000000" w:sz="6" w:space="0"/>
              <w:bottom w:val="single" w:color="auto" w:sz="4" w:space="0"/>
            </w:tcBorders>
            <w:vAlign w:val="center"/>
          </w:tcPr>
          <w:p w14:paraId="6ED01FD0">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bottom w:val="single" w:color="auto" w:sz="4" w:space="0"/>
            </w:tcBorders>
            <w:vAlign w:val="center"/>
          </w:tcPr>
          <w:p w14:paraId="512A40AB">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58A55418">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left"/>
              <w:textAlignment w:val="baseline"/>
              <w:outlineLvl w:val="9"/>
              <w:rPr>
                <w:rFonts w:hint="eastAsia" w:ascii="Times New Roman" w:hAnsi="Times New Roman" w:eastAsia="宋体" w:cs="Times New Roman"/>
                <w:color w:val="auto"/>
                <w:sz w:val="24"/>
                <w:szCs w:val="24"/>
                <w:highlight w:val="none"/>
              </w:rPr>
            </w:pPr>
            <w:r>
              <w:rPr>
                <w:rFonts w:hint="default"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spacing w:val="0"/>
                <w:sz w:val="24"/>
                <w:szCs w:val="24"/>
                <w:highlight w:val="none"/>
              </w:rPr>
              <w:t>检查整改有效落</w:t>
            </w:r>
            <w:r>
              <w:rPr>
                <w:rFonts w:hint="eastAsia" w:ascii="Times New Roman" w:hAnsi="Times New Roman" w:eastAsia="宋体" w:cs="Times New Roman"/>
                <w:color w:val="auto"/>
                <w:sz w:val="24"/>
                <w:szCs w:val="24"/>
                <w:highlight w:val="none"/>
              </w:rPr>
              <w:t>实。</w:t>
            </w:r>
          </w:p>
        </w:tc>
        <w:tc>
          <w:tcPr>
            <w:tcW w:w="338" w:type="pct"/>
            <w:vMerge w:val="continue"/>
            <w:vAlign w:val="center"/>
          </w:tcPr>
          <w:p w14:paraId="3A88982C">
            <w:pPr>
              <w:pageBreakBefore w:val="0"/>
              <w:widowControl/>
              <w:kinsoku w:val="0"/>
              <w:wordWrap/>
              <w:topLinePunct w:val="0"/>
              <w:autoSpaceDE w:val="0"/>
              <w:autoSpaceDN w:val="0"/>
              <w:bidi w:val="0"/>
              <w:adjustRightInd w:val="0"/>
              <w:snapToGrid w:val="0"/>
              <w:spacing w:line="360" w:lineRule="auto"/>
              <w:ind w:left="432" w:firstLine="480" w:firstLineChars="200"/>
              <w:jc w:val="both"/>
              <w:textAlignment w:val="baseline"/>
              <w:rPr>
                <w:rFonts w:hint="eastAsia" w:ascii="Times New Roman" w:hAnsi="Times New Roman" w:eastAsia="宋体" w:cs="Times New Roman"/>
                <w:color w:val="auto"/>
                <w:sz w:val="24"/>
                <w:szCs w:val="24"/>
                <w:highlight w:val="none"/>
              </w:rPr>
            </w:pPr>
          </w:p>
        </w:tc>
        <w:tc>
          <w:tcPr>
            <w:tcW w:w="325" w:type="pct"/>
            <w:vMerge w:val="continue"/>
            <w:vAlign w:val="center"/>
          </w:tcPr>
          <w:p w14:paraId="2624D21C">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4F8B7864">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53328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95" w:type="pct"/>
            <w:vMerge w:val="continue"/>
            <w:tcBorders>
              <w:top w:val="single" w:color="auto" w:sz="4" w:space="0"/>
              <w:left w:val="single" w:color="000000" w:sz="6" w:space="0"/>
              <w:bottom w:val="single" w:color="auto" w:sz="4" w:space="0"/>
            </w:tcBorders>
            <w:vAlign w:val="center"/>
          </w:tcPr>
          <w:p w14:paraId="6DE537F6">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c>
          <w:tcPr>
            <w:tcW w:w="337" w:type="pct"/>
            <w:vMerge w:val="continue"/>
            <w:tcBorders>
              <w:top w:val="single" w:color="auto" w:sz="4" w:space="0"/>
              <w:bottom w:val="single" w:color="auto" w:sz="4" w:space="0"/>
            </w:tcBorders>
            <w:vAlign w:val="center"/>
          </w:tcPr>
          <w:p w14:paraId="1B2E1063">
            <w:pPr>
              <w:pageBreakBefore w:val="0"/>
              <w:widowControl/>
              <w:kinsoku w:val="0"/>
              <w:wordWrap/>
              <w:topLinePunct w:val="0"/>
              <w:autoSpaceDE w:val="0"/>
              <w:autoSpaceDN w:val="0"/>
              <w:bidi w:val="0"/>
              <w:adjustRightInd w:val="0"/>
              <w:snapToGrid w:val="0"/>
              <w:spacing w:line="360" w:lineRule="auto"/>
              <w:ind w:firstLine="482" w:firstLineChars="200"/>
              <w:jc w:val="center"/>
              <w:textAlignment w:val="baseline"/>
              <w:rPr>
                <w:rFonts w:hint="eastAsia" w:ascii="Times New Roman" w:hAnsi="Times New Roman" w:eastAsia="宋体" w:cs="Times New Roman"/>
                <w:b/>
                <w:bCs/>
                <w:color w:val="auto"/>
                <w:sz w:val="24"/>
                <w:szCs w:val="24"/>
                <w:highlight w:val="none"/>
              </w:rPr>
            </w:pPr>
          </w:p>
        </w:tc>
        <w:tc>
          <w:tcPr>
            <w:tcW w:w="2547" w:type="pct"/>
            <w:vAlign w:val="center"/>
          </w:tcPr>
          <w:p w14:paraId="0E357547">
            <w:pPr>
              <w:pageBreakBefore w:val="0"/>
              <w:widowControl/>
              <w:numPr>
                <w:ilvl w:val="0"/>
                <w:numId w:val="0"/>
              </w:numPr>
              <w:kinsoku w:val="0"/>
              <w:wordWrap/>
              <w:topLinePunct w:val="0"/>
              <w:autoSpaceDE w:val="0"/>
              <w:autoSpaceDN w:val="0"/>
              <w:bidi w:val="0"/>
              <w:adjustRightInd w:val="0"/>
              <w:snapToGrid w:val="0"/>
              <w:spacing w:line="360" w:lineRule="auto"/>
              <w:ind w:left="0" w:leftChars="0" w:firstLine="0" w:firstLineChars="0"/>
              <w:jc w:val="left"/>
              <w:textAlignment w:val="baseline"/>
              <w:outlineLvl w:val="9"/>
              <w:rPr>
                <w:rFonts w:hint="eastAsia" w:ascii="Times New Roman" w:hAnsi="Times New Roman" w:eastAsia="宋体" w:cs="Times New Roman"/>
                <w:color w:val="auto"/>
                <w:sz w:val="24"/>
                <w:szCs w:val="24"/>
                <w:highlight w:val="none"/>
              </w:rPr>
            </w:pPr>
            <w:r>
              <w:rPr>
                <w:rFonts w:hint="default" w:ascii="Times New Roman" w:hAnsi="Times New Roman" w:cs="Times New Roman"/>
                <w:color w:val="auto"/>
                <w:kern w:val="2"/>
                <w:sz w:val="24"/>
                <w:szCs w:val="24"/>
                <w:highlight w:val="none"/>
                <w:lang w:val="en-US" w:eastAsia="zh-CN" w:bidi="ar-SA"/>
              </w:rPr>
              <w:t>3．</w:t>
            </w:r>
            <w:r>
              <w:rPr>
                <w:rFonts w:hint="eastAsia" w:ascii="Times New Roman" w:hAnsi="Times New Roman" w:eastAsia="宋体" w:cs="Times New Roman"/>
                <w:color w:val="auto"/>
                <w:spacing w:val="0"/>
                <w:sz w:val="24"/>
                <w:szCs w:val="24"/>
                <w:highlight w:val="none"/>
              </w:rPr>
              <w:t>无其它违反</w:t>
            </w:r>
            <w:r>
              <w:rPr>
                <w:rFonts w:hint="eastAsia" w:ascii="Times New Roman" w:hAnsi="Times New Roman" w:eastAsia="宋体" w:cs="Times New Roman"/>
                <w:color w:val="auto"/>
                <w:spacing w:val="0"/>
                <w:sz w:val="24"/>
                <w:szCs w:val="24"/>
                <w:highlight w:val="none"/>
                <w:lang w:eastAsia="zh-CN"/>
              </w:rPr>
              <w:t>采购人</w:t>
            </w:r>
            <w:r>
              <w:rPr>
                <w:rFonts w:hint="eastAsia" w:ascii="Times New Roman" w:hAnsi="Times New Roman" w:eastAsia="宋体" w:cs="Times New Roman"/>
                <w:color w:val="auto"/>
                <w:spacing w:val="0"/>
                <w:sz w:val="24"/>
                <w:szCs w:val="24"/>
                <w:highlight w:val="none"/>
              </w:rPr>
              <w:t>相关规定之事项。</w:t>
            </w:r>
          </w:p>
        </w:tc>
        <w:tc>
          <w:tcPr>
            <w:tcW w:w="338" w:type="pct"/>
            <w:vMerge w:val="continue"/>
            <w:vAlign w:val="center"/>
          </w:tcPr>
          <w:p w14:paraId="2715227A">
            <w:pPr>
              <w:pageBreakBefore w:val="0"/>
              <w:widowControl/>
              <w:kinsoku w:val="0"/>
              <w:wordWrap/>
              <w:topLinePunct w:val="0"/>
              <w:autoSpaceDE w:val="0"/>
              <w:autoSpaceDN w:val="0"/>
              <w:bidi w:val="0"/>
              <w:adjustRightInd w:val="0"/>
              <w:snapToGrid w:val="0"/>
              <w:spacing w:line="360" w:lineRule="auto"/>
              <w:ind w:left="432" w:firstLine="480" w:firstLineChars="200"/>
              <w:jc w:val="both"/>
              <w:textAlignment w:val="baseline"/>
              <w:rPr>
                <w:rFonts w:hint="eastAsia" w:ascii="Times New Roman" w:hAnsi="Times New Roman" w:eastAsia="宋体" w:cs="Times New Roman"/>
                <w:color w:val="auto"/>
                <w:sz w:val="24"/>
                <w:szCs w:val="24"/>
                <w:highlight w:val="none"/>
              </w:rPr>
            </w:pPr>
          </w:p>
        </w:tc>
        <w:tc>
          <w:tcPr>
            <w:tcW w:w="325" w:type="pct"/>
            <w:vMerge w:val="continue"/>
            <w:vAlign w:val="center"/>
          </w:tcPr>
          <w:p w14:paraId="0BBA3C4D">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vMerge w:val="continue"/>
            <w:tcBorders>
              <w:right w:val="single" w:color="000000" w:sz="6" w:space="0"/>
            </w:tcBorders>
            <w:vAlign w:val="center"/>
          </w:tcPr>
          <w:p w14:paraId="02284462">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r w14:paraId="446FD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295" w:type="pct"/>
            <w:tcBorders>
              <w:top w:val="single" w:color="auto" w:sz="4" w:space="0"/>
              <w:left w:val="single" w:color="000000" w:sz="6" w:space="0"/>
            </w:tcBorders>
            <w:vAlign w:val="center"/>
          </w:tcPr>
          <w:p w14:paraId="6B2FB341">
            <w:pPr>
              <w:pageBreakBefore w:val="0"/>
              <w:widowControl/>
              <w:kinsoku w:val="0"/>
              <w:wordWrap/>
              <w:topLinePunct w:val="0"/>
              <w:autoSpaceDE w:val="0"/>
              <w:autoSpaceDN w:val="0"/>
              <w:bidi w:val="0"/>
              <w:adjustRightInd w:val="0"/>
              <w:snapToGrid w:val="0"/>
              <w:spacing w:line="360" w:lineRule="auto"/>
              <w:ind w:left="0" w:leftChars="0"/>
              <w:jc w:val="center"/>
              <w:textAlignment w:val="baseline"/>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9</w:t>
            </w:r>
          </w:p>
        </w:tc>
        <w:tc>
          <w:tcPr>
            <w:tcW w:w="337" w:type="pct"/>
            <w:tcBorders>
              <w:top w:val="single" w:color="auto" w:sz="4" w:space="0"/>
            </w:tcBorders>
            <w:vAlign w:val="center"/>
          </w:tcPr>
          <w:p w14:paraId="7C832950">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标准</w:t>
            </w:r>
            <w:r>
              <w:rPr>
                <w:rFonts w:hint="eastAsia" w:ascii="Times New Roman" w:hAnsi="Times New Roman" w:eastAsia="宋体" w:cs="Times New Roman"/>
                <w:b/>
                <w:bCs/>
                <w:color w:val="auto"/>
                <w:sz w:val="24"/>
                <w:szCs w:val="24"/>
                <w:highlight w:val="none"/>
              </w:rPr>
              <w:t>分</w:t>
            </w:r>
          </w:p>
        </w:tc>
        <w:tc>
          <w:tcPr>
            <w:tcW w:w="3210" w:type="pct"/>
            <w:gridSpan w:val="3"/>
            <w:vAlign w:val="center"/>
          </w:tcPr>
          <w:p w14:paraId="0C11942D">
            <w:pPr>
              <w:pageBreakBefore w:val="0"/>
              <w:tabs>
                <w:tab w:val="left" w:pos="6229"/>
              </w:tabs>
              <w:wordWrap/>
              <w:topLinePunct w:val="0"/>
              <w:bidi w:val="0"/>
              <w:spacing w:line="360" w:lineRule="auto"/>
              <w:jc w:val="center"/>
              <w:rPr>
                <w:rFonts w:hint="eastAsia"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0"/>
                <w:sz w:val="24"/>
                <w:szCs w:val="24"/>
                <w:highlight w:val="none"/>
                <w:lang w:val="en-US" w:eastAsia="zh-CN" w:bidi="ar-SA"/>
              </w:rPr>
              <w:t>100分</w:t>
            </w:r>
          </w:p>
        </w:tc>
        <w:tc>
          <w:tcPr>
            <w:tcW w:w="1157" w:type="pct"/>
            <w:tcBorders>
              <w:right w:val="single" w:color="000000" w:sz="6" w:space="0"/>
            </w:tcBorders>
            <w:vAlign w:val="center"/>
          </w:tcPr>
          <w:p w14:paraId="1CB9F988">
            <w:pPr>
              <w:pageBreakBefore w:val="0"/>
              <w:widowControl/>
              <w:kinsoku w:val="0"/>
              <w:wordWrap/>
              <w:topLinePunct w:val="0"/>
              <w:autoSpaceDE w:val="0"/>
              <w:autoSpaceDN w:val="0"/>
              <w:bidi w:val="0"/>
              <w:adjustRightInd w:val="0"/>
              <w:snapToGrid w:val="0"/>
              <w:spacing w:line="360" w:lineRule="auto"/>
              <w:ind w:firstLine="480" w:firstLineChars="200"/>
              <w:jc w:val="center"/>
              <w:textAlignment w:val="baseline"/>
              <w:rPr>
                <w:rFonts w:hint="eastAsia" w:ascii="Times New Roman" w:hAnsi="Times New Roman" w:eastAsia="宋体" w:cs="Times New Roman"/>
                <w:color w:val="auto"/>
                <w:sz w:val="24"/>
                <w:szCs w:val="24"/>
                <w:highlight w:val="none"/>
              </w:rPr>
            </w:pPr>
          </w:p>
        </w:tc>
      </w:tr>
      <w:tr w14:paraId="70039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blHeader/>
          <w:jc w:val="center"/>
        </w:trPr>
        <w:tc>
          <w:tcPr>
            <w:tcW w:w="295" w:type="pct"/>
            <w:tcBorders>
              <w:left w:val="single" w:color="000000" w:sz="6" w:space="0"/>
            </w:tcBorders>
            <w:vAlign w:val="center"/>
          </w:tcPr>
          <w:p w14:paraId="714740A8">
            <w:pPr>
              <w:pageBreakBefore w:val="0"/>
              <w:widowControl/>
              <w:kinsoku w:val="0"/>
              <w:wordWrap/>
              <w:topLinePunct w:val="0"/>
              <w:autoSpaceDE w:val="0"/>
              <w:autoSpaceDN w:val="0"/>
              <w:bidi w:val="0"/>
              <w:adjustRightInd w:val="0"/>
              <w:snapToGrid w:val="0"/>
              <w:spacing w:line="360" w:lineRule="auto"/>
              <w:ind w:left="0" w:leftChars="0"/>
              <w:jc w:val="center"/>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w:t>
            </w:r>
          </w:p>
        </w:tc>
        <w:tc>
          <w:tcPr>
            <w:tcW w:w="337" w:type="pct"/>
            <w:vAlign w:val="center"/>
          </w:tcPr>
          <w:p w14:paraId="4F8D29BB">
            <w:pPr>
              <w:pageBreakBefore w:val="0"/>
              <w:widowControl/>
              <w:kinsoku w:val="0"/>
              <w:wordWrap/>
              <w:topLinePunct w:val="0"/>
              <w:autoSpaceDE w:val="0"/>
              <w:autoSpaceDN w:val="0"/>
              <w:bidi w:val="0"/>
              <w:adjustRightInd w:val="0"/>
              <w:snapToGrid w:val="0"/>
              <w:spacing w:line="360" w:lineRule="auto"/>
              <w:ind w:left="0"/>
              <w:jc w:val="center"/>
              <w:textAlignment w:val="baseline"/>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总得分</w:t>
            </w:r>
          </w:p>
        </w:tc>
        <w:tc>
          <w:tcPr>
            <w:tcW w:w="3210" w:type="pct"/>
            <w:gridSpan w:val="3"/>
            <w:vAlign w:val="center"/>
          </w:tcPr>
          <w:p w14:paraId="3E1CC29A">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c>
          <w:tcPr>
            <w:tcW w:w="1157" w:type="pct"/>
            <w:tcBorders>
              <w:right w:val="single" w:color="000000" w:sz="6" w:space="0"/>
            </w:tcBorders>
            <w:vAlign w:val="center"/>
          </w:tcPr>
          <w:p w14:paraId="2122EB38">
            <w:pPr>
              <w:pageBreakBefore w:val="0"/>
              <w:widowControl/>
              <w:kinsoku w:val="0"/>
              <w:wordWrap/>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color w:val="auto"/>
                <w:sz w:val="24"/>
                <w:szCs w:val="24"/>
                <w:highlight w:val="none"/>
              </w:rPr>
            </w:pPr>
          </w:p>
        </w:tc>
      </w:tr>
    </w:tbl>
    <w:p w14:paraId="1FD36B00">
      <w:pPr>
        <w:spacing w:line="360" w:lineRule="auto"/>
        <w:jc w:val="center"/>
        <w:outlineLvl w:val="0"/>
        <w:rPr>
          <w:rFonts w:hint="eastAsia" w:ascii="宋体" w:hAnsi="宋体" w:cs="宋体"/>
          <w:b/>
          <w:color w:val="auto"/>
          <w:sz w:val="24"/>
          <w:highlight w:val="none"/>
        </w:rPr>
        <w:sectPr>
          <w:headerReference r:id="rId11" w:type="default"/>
          <w:footerReference r:id="rId12" w:type="default"/>
          <w:pgSz w:w="16840" w:h="11907" w:orient="landscape"/>
          <w:pgMar w:top="1814" w:right="1474" w:bottom="1814" w:left="1474" w:header="851" w:footer="851" w:gutter="0"/>
          <w:cols w:space="720" w:num="1"/>
          <w:titlePg/>
          <w:docGrid w:linePitch="312" w:charSpace="0"/>
        </w:sectPr>
      </w:pPr>
    </w:p>
    <w:p w14:paraId="7CE31D3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13242"/>
      <w:bookmarkEnd w:id="34"/>
      <w:bookmarkStart w:id="35" w:name="_Toc184308048"/>
      <w:bookmarkEnd w:id="35"/>
      <w:bookmarkStart w:id="36" w:name="_Toc184310297"/>
      <w:bookmarkEnd w:id="36"/>
      <w:bookmarkStart w:id="37" w:name="_Toc184312075"/>
      <w:bookmarkEnd w:id="37"/>
      <w:bookmarkStart w:id="38" w:name="_Toc184314464"/>
      <w:bookmarkEnd w:id="38"/>
      <w:bookmarkStart w:id="39" w:name="_Toc184308064"/>
      <w:bookmarkEnd w:id="39"/>
      <w:bookmarkStart w:id="40" w:name="_Toc184314450"/>
      <w:bookmarkEnd w:id="40"/>
      <w:bookmarkStart w:id="41" w:name="_Toc184314482"/>
      <w:bookmarkEnd w:id="41"/>
      <w:bookmarkStart w:id="42" w:name="_Toc184313276"/>
      <w:bookmarkEnd w:id="42"/>
      <w:bookmarkStart w:id="43" w:name="_Toc184308058"/>
      <w:bookmarkEnd w:id="43"/>
      <w:bookmarkStart w:id="44" w:name="_Toc184312095"/>
      <w:bookmarkEnd w:id="44"/>
      <w:bookmarkStart w:id="45" w:name="_Toc184310301"/>
      <w:bookmarkEnd w:id="45"/>
      <w:bookmarkStart w:id="46" w:name="_Toc184312100"/>
      <w:bookmarkEnd w:id="46"/>
      <w:bookmarkStart w:id="47" w:name="_Toc184308059"/>
      <w:bookmarkEnd w:id="47"/>
      <w:bookmarkStart w:id="48" w:name="_Toc184308082"/>
      <w:bookmarkEnd w:id="48"/>
      <w:bookmarkStart w:id="49" w:name="_Toc184310316"/>
      <w:bookmarkEnd w:id="49"/>
      <w:bookmarkStart w:id="50" w:name="_Toc184310292"/>
      <w:bookmarkEnd w:id="50"/>
      <w:bookmarkStart w:id="51" w:name="_Toc184310341"/>
      <w:bookmarkEnd w:id="51"/>
      <w:bookmarkStart w:id="52" w:name="_Toc184313264"/>
      <w:bookmarkEnd w:id="52"/>
      <w:bookmarkStart w:id="53" w:name="_Toc184308079"/>
      <w:bookmarkEnd w:id="53"/>
      <w:bookmarkStart w:id="54" w:name="_Toc184312090"/>
      <w:bookmarkEnd w:id="54"/>
      <w:bookmarkStart w:id="55" w:name="_Toc184313306"/>
      <w:bookmarkEnd w:id="55"/>
      <w:bookmarkStart w:id="56" w:name="_Toc184312080"/>
      <w:bookmarkEnd w:id="56"/>
      <w:bookmarkStart w:id="57" w:name="_Toc184314432"/>
      <w:bookmarkEnd w:id="57"/>
      <w:bookmarkStart w:id="58" w:name="_Toc184310280"/>
      <w:bookmarkEnd w:id="58"/>
      <w:bookmarkStart w:id="59" w:name="_Toc184308045"/>
      <w:bookmarkEnd w:id="59"/>
      <w:bookmarkStart w:id="60" w:name="_Toc184308097"/>
      <w:bookmarkEnd w:id="60"/>
      <w:bookmarkStart w:id="61" w:name="_Toc184308106"/>
      <w:bookmarkEnd w:id="61"/>
      <w:bookmarkStart w:id="62" w:name="_Toc184312103"/>
      <w:bookmarkEnd w:id="62"/>
      <w:bookmarkStart w:id="63" w:name="_Toc184314427"/>
      <w:bookmarkEnd w:id="63"/>
      <w:bookmarkStart w:id="64" w:name="_Toc184312117"/>
      <w:bookmarkEnd w:id="64"/>
      <w:bookmarkStart w:id="65" w:name="_Toc184312116"/>
      <w:bookmarkEnd w:id="65"/>
      <w:bookmarkStart w:id="66" w:name="_Toc184313258"/>
      <w:bookmarkEnd w:id="66"/>
      <w:bookmarkStart w:id="67" w:name="_Toc184314476"/>
      <w:bookmarkEnd w:id="67"/>
      <w:bookmarkStart w:id="68" w:name="_Toc184313244"/>
      <w:bookmarkEnd w:id="68"/>
      <w:bookmarkStart w:id="69" w:name="_Toc184314417"/>
      <w:bookmarkEnd w:id="69"/>
      <w:bookmarkStart w:id="70" w:name="_Toc184313295"/>
      <w:bookmarkEnd w:id="70"/>
      <w:bookmarkStart w:id="71" w:name="_Toc184312139"/>
      <w:bookmarkEnd w:id="71"/>
      <w:bookmarkStart w:id="72" w:name="_Toc184314477"/>
      <w:bookmarkEnd w:id="72"/>
      <w:bookmarkStart w:id="73" w:name="_Toc184313262"/>
      <w:bookmarkEnd w:id="73"/>
      <w:bookmarkStart w:id="74" w:name="_Toc184313274"/>
      <w:bookmarkEnd w:id="74"/>
      <w:bookmarkStart w:id="75" w:name="_Toc184310336"/>
      <w:bookmarkEnd w:id="75"/>
      <w:bookmarkStart w:id="76" w:name="_Toc184313283"/>
      <w:bookmarkEnd w:id="76"/>
      <w:bookmarkStart w:id="77" w:name="_Toc184310274"/>
      <w:bookmarkEnd w:id="77"/>
      <w:bookmarkStart w:id="78" w:name="_Toc184314441"/>
      <w:bookmarkEnd w:id="78"/>
      <w:bookmarkStart w:id="79" w:name="_Toc184313278"/>
      <w:bookmarkEnd w:id="79"/>
      <w:bookmarkStart w:id="80" w:name="_Toc184310305"/>
      <w:bookmarkEnd w:id="80"/>
      <w:bookmarkStart w:id="81" w:name="_Toc184314437"/>
      <w:bookmarkEnd w:id="81"/>
      <w:bookmarkStart w:id="82" w:name="_Toc184312119"/>
      <w:bookmarkEnd w:id="82"/>
      <w:bookmarkStart w:id="83" w:name="_Toc184313253"/>
      <w:bookmarkEnd w:id="83"/>
      <w:bookmarkStart w:id="84" w:name="_Toc184313270"/>
      <w:bookmarkEnd w:id="84"/>
      <w:bookmarkStart w:id="85" w:name="_Toc184313289"/>
      <w:bookmarkEnd w:id="85"/>
      <w:bookmarkStart w:id="86" w:name="_Toc184313287"/>
      <w:bookmarkEnd w:id="86"/>
      <w:bookmarkStart w:id="87" w:name="_Toc184312079"/>
      <w:bookmarkEnd w:id="87"/>
      <w:bookmarkStart w:id="88" w:name="_Toc184313282"/>
      <w:bookmarkEnd w:id="88"/>
      <w:bookmarkStart w:id="89" w:name="_Toc184314425"/>
      <w:bookmarkEnd w:id="89"/>
      <w:bookmarkStart w:id="90" w:name="_Toc184313294"/>
      <w:bookmarkEnd w:id="90"/>
      <w:bookmarkStart w:id="91" w:name="_Toc184314434"/>
      <w:bookmarkEnd w:id="91"/>
      <w:bookmarkStart w:id="92" w:name="_Toc184312096"/>
      <w:bookmarkEnd w:id="92"/>
      <w:bookmarkStart w:id="93" w:name="_Toc184310327"/>
      <w:bookmarkEnd w:id="93"/>
      <w:bookmarkStart w:id="94" w:name="_Toc184308078"/>
      <w:bookmarkEnd w:id="94"/>
      <w:bookmarkStart w:id="95" w:name="_Toc184310278"/>
      <w:bookmarkEnd w:id="95"/>
      <w:bookmarkStart w:id="96" w:name="_Toc184313281"/>
      <w:bookmarkEnd w:id="96"/>
      <w:bookmarkStart w:id="97" w:name="_Toc184310328"/>
      <w:bookmarkEnd w:id="97"/>
      <w:bookmarkStart w:id="98" w:name="_Toc184313307"/>
      <w:bookmarkEnd w:id="98"/>
      <w:bookmarkStart w:id="99" w:name="_Toc184308069"/>
      <w:bookmarkEnd w:id="99"/>
      <w:bookmarkStart w:id="100" w:name="_Toc184308051"/>
      <w:bookmarkEnd w:id="100"/>
      <w:bookmarkStart w:id="101" w:name="_Toc184314458"/>
      <w:bookmarkEnd w:id="101"/>
      <w:bookmarkStart w:id="102" w:name="_Toc184313257"/>
      <w:bookmarkEnd w:id="102"/>
      <w:bookmarkStart w:id="103" w:name="_Toc184314474"/>
      <w:bookmarkEnd w:id="103"/>
      <w:bookmarkStart w:id="104" w:name="_Toc184308063"/>
      <w:bookmarkEnd w:id="104"/>
      <w:bookmarkStart w:id="105" w:name="_Toc184312127"/>
      <w:bookmarkEnd w:id="105"/>
      <w:bookmarkStart w:id="106" w:name="_Toc184313298"/>
      <w:bookmarkEnd w:id="106"/>
      <w:bookmarkStart w:id="107" w:name="_Toc184308074"/>
      <w:bookmarkEnd w:id="107"/>
      <w:bookmarkStart w:id="108" w:name="_Toc184312111"/>
      <w:bookmarkEnd w:id="108"/>
      <w:bookmarkStart w:id="109" w:name="_Toc184308104"/>
      <w:bookmarkEnd w:id="109"/>
      <w:bookmarkStart w:id="110" w:name="_Toc184312133"/>
      <w:bookmarkEnd w:id="110"/>
      <w:bookmarkStart w:id="111" w:name="_Toc184308037"/>
      <w:bookmarkEnd w:id="111"/>
      <w:bookmarkStart w:id="112" w:name="_Toc184312067"/>
      <w:bookmarkEnd w:id="112"/>
      <w:bookmarkStart w:id="113" w:name="_Toc184310300"/>
      <w:bookmarkEnd w:id="113"/>
      <w:bookmarkStart w:id="114" w:name="_Toc184313308"/>
      <w:bookmarkEnd w:id="114"/>
      <w:bookmarkStart w:id="115" w:name="_Toc184313247"/>
      <w:bookmarkEnd w:id="115"/>
      <w:bookmarkStart w:id="116" w:name="_Toc184308081"/>
      <w:bookmarkEnd w:id="116"/>
      <w:bookmarkStart w:id="117" w:name="_Toc184310309"/>
      <w:bookmarkEnd w:id="117"/>
      <w:bookmarkStart w:id="118" w:name="_Toc184314421"/>
      <w:bookmarkEnd w:id="118"/>
      <w:bookmarkStart w:id="119" w:name="_Toc184308087"/>
      <w:bookmarkEnd w:id="119"/>
      <w:bookmarkStart w:id="120" w:name="_Toc184313263"/>
      <w:bookmarkEnd w:id="120"/>
      <w:bookmarkStart w:id="121" w:name="_Toc184310277"/>
      <w:bookmarkEnd w:id="121"/>
      <w:bookmarkStart w:id="122" w:name="_Toc184310321"/>
      <w:bookmarkEnd w:id="122"/>
      <w:bookmarkStart w:id="123" w:name="_Toc184310283"/>
      <w:bookmarkEnd w:id="123"/>
      <w:bookmarkStart w:id="124" w:name="_Toc184314426"/>
      <w:bookmarkEnd w:id="124"/>
      <w:bookmarkStart w:id="125" w:name="_Toc184312137"/>
      <w:bookmarkEnd w:id="125"/>
      <w:bookmarkStart w:id="126" w:name="_Toc184313260"/>
      <w:bookmarkEnd w:id="126"/>
      <w:bookmarkStart w:id="127" w:name="_Toc184308090"/>
      <w:bookmarkEnd w:id="127"/>
      <w:bookmarkStart w:id="128" w:name="_Toc184312084"/>
      <w:bookmarkEnd w:id="128"/>
      <w:bookmarkStart w:id="129" w:name="_Toc184314459"/>
      <w:bookmarkEnd w:id="129"/>
      <w:bookmarkStart w:id="130" w:name="_Toc184314451"/>
      <w:bookmarkEnd w:id="130"/>
      <w:bookmarkStart w:id="131" w:name="_Toc184308042"/>
      <w:bookmarkEnd w:id="131"/>
      <w:bookmarkStart w:id="132" w:name="_Toc184314460"/>
      <w:bookmarkEnd w:id="132"/>
      <w:bookmarkStart w:id="133" w:name="_Toc184308055"/>
      <w:bookmarkEnd w:id="133"/>
      <w:bookmarkStart w:id="134" w:name="_Toc184308083"/>
      <w:bookmarkEnd w:id="134"/>
      <w:bookmarkStart w:id="135" w:name="_Toc184314413"/>
      <w:bookmarkEnd w:id="135"/>
      <w:bookmarkStart w:id="136" w:name="_Toc184314463"/>
      <w:bookmarkEnd w:id="136"/>
      <w:bookmarkStart w:id="137" w:name="_Toc184312077"/>
      <w:bookmarkEnd w:id="137"/>
      <w:bookmarkStart w:id="138" w:name="_Toc184314470"/>
      <w:bookmarkEnd w:id="138"/>
      <w:bookmarkStart w:id="139" w:name="_Toc184313304"/>
      <w:bookmarkEnd w:id="139"/>
      <w:bookmarkStart w:id="140" w:name="_Toc184313310"/>
      <w:bookmarkEnd w:id="140"/>
      <w:bookmarkStart w:id="141" w:name="_Toc184312115"/>
      <w:bookmarkEnd w:id="141"/>
      <w:bookmarkStart w:id="142" w:name="_Toc184313309"/>
      <w:bookmarkEnd w:id="142"/>
      <w:bookmarkStart w:id="143" w:name="_Toc184310339"/>
      <w:bookmarkEnd w:id="143"/>
      <w:bookmarkStart w:id="144" w:name="_Toc184314414"/>
      <w:bookmarkEnd w:id="144"/>
      <w:bookmarkStart w:id="145" w:name="_Toc184313271"/>
      <w:bookmarkEnd w:id="145"/>
      <w:bookmarkStart w:id="146" w:name="_Toc184310335"/>
      <w:bookmarkEnd w:id="146"/>
      <w:bookmarkStart w:id="147" w:name="_Toc184312085"/>
      <w:bookmarkEnd w:id="147"/>
      <w:bookmarkStart w:id="148" w:name="_Toc184314435"/>
      <w:bookmarkEnd w:id="148"/>
      <w:bookmarkStart w:id="149" w:name="_Toc184314411"/>
      <w:bookmarkEnd w:id="149"/>
      <w:bookmarkStart w:id="150" w:name="_Toc184310295"/>
      <w:bookmarkEnd w:id="150"/>
      <w:bookmarkStart w:id="151" w:name="_Toc184312089"/>
      <w:bookmarkEnd w:id="151"/>
      <w:bookmarkStart w:id="152" w:name="_Toc184310337"/>
      <w:bookmarkEnd w:id="152"/>
      <w:bookmarkStart w:id="153" w:name="_Toc184314444"/>
      <w:bookmarkEnd w:id="153"/>
      <w:bookmarkStart w:id="154" w:name="_Toc184313249"/>
      <w:bookmarkEnd w:id="154"/>
      <w:bookmarkStart w:id="155" w:name="_Toc184313256"/>
      <w:bookmarkEnd w:id="155"/>
      <w:bookmarkStart w:id="156" w:name="_Toc184312112"/>
      <w:bookmarkEnd w:id="156"/>
      <w:bookmarkStart w:id="157" w:name="_Toc184313288"/>
      <w:bookmarkEnd w:id="157"/>
      <w:bookmarkStart w:id="158" w:name="_Toc184314431"/>
      <w:bookmarkEnd w:id="158"/>
      <w:bookmarkStart w:id="159" w:name="_Toc184308041"/>
      <w:bookmarkEnd w:id="159"/>
      <w:bookmarkStart w:id="160" w:name="_Toc184312135"/>
      <w:bookmarkEnd w:id="160"/>
      <w:bookmarkStart w:id="161" w:name="_Toc184310333"/>
      <w:bookmarkEnd w:id="161"/>
      <w:bookmarkStart w:id="162" w:name="_Toc184308073"/>
      <w:bookmarkEnd w:id="162"/>
      <w:bookmarkStart w:id="163" w:name="_Toc184314433"/>
      <w:bookmarkEnd w:id="163"/>
      <w:bookmarkStart w:id="164" w:name="_Toc184312078"/>
      <w:bookmarkEnd w:id="164"/>
      <w:bookmarkStart w:id="165" w:name="_Toc184308061"/>
      <w:bookmarkEnd w:id="165"/>
      <w:bookmarkStart w:id="166" w:name="_Toc184308092"/>
      <w:bookmarkEnd w:id="166"/>
      <w:bookmarkStart w:id="167" w:name="_Toc184310344"/>
      <w:bookmarkEnd w:id="167"/>
      <w:bookmarkStart w:id="168" w:name="_Toc184312134"/>
      <w:bookmarkEnd w:id="168"/>
      <w:bookmarkStart w:id="169" w:name="_Toc184312071"/>
      <w:bookmarkEnd w:id="169"/>
      <w:bookmarkStart w:id="170" w:name="_Toc184313299"/>
      <w:bookmarkEnd w:id="170"/>
      <w:bookmarkStart w:id="171" w:name="_Toc184312072"/>
      <w:bookmarkEnd w:id="171"/>
      <w:bookmarkStart w:id="172" w:name="_Toc184312136"/>
      <w:bookmarkEnd w:id="172"/>
      <w:bookmarkStart w:id="173" w:name="_Toc184310323"/>
      <w:bookmarkEnd w:id="173"/>
      <w:bookmarkStart w:id="174" w:name="_Toc184308067"/>
      <w:bookmarkEnd w:id="174"/>
      <w:bookmarkStart w:id="175" w:name="_Toc184313277"/>
      <w:bookmarkEnd w:id="175"/>
      <w:bookmarkStart w:id="176" w:name="_Toc184308052"/>
      <w:bookmarkEnd w:id="176"/>
      <w:bookmarkStart w:id="177" w:name="_Toc184313261"/>
      <w:bookmarkEnd w:id="177"/>
      <w:bookmarkStart w:id="178" w:name="_Toc184312118"/>
      <w:bookmarkEnd w:id="178"/>
      <w:bookmarkStart w:id="179" w:name="_Toc184312120"/>
      <w:bookmarkEnd w:id="179"/>
      <w:bookmarkStart w:id="180" w:name="_Toc184312069"/>
      <w:bookmarkEnd w:id="180"/>
      <w:bookmarkStart w:id="181" w:name="_Toc184308088"/>
      <w:bookmarkEnd w:id="181"/>
      <w:bookmarkStart w:id="182" w:name="_Toc184314412"/>
      <w:bookmarkEnd w:id="182"/>
      <w:bookmarkStart w:id="183" w:name="_Toc184312083"/>
      <w:bookmarkEnd w:id="183"/>
      <w:bookmarkStart w:id="184" w:name="_Toc184312094"/>
      <w:bookmarkEnd w:id="184"/>
      <w:bookmarkStart w:id="185" w:name="_Toc184314442"/>
      <w:bookmarkEnd w:id="185"/>
      <w:bookmarkStart w:id="186" w:name="_Toc184314453"/>
      <w:bookmarkEnd w:id="186"/>
      <w:bookmarkStart w:id="187" w:name="_Toc184312123"/>
      <w:bookmarkEnd w:id="187"/>
      <w:bookmarkStart w:id="188" w:name="_Toc184310275"/>
      <w:bookmarkEnd w:id="188"/>
      <w:bookmarkStart w:id="189" w:name="_Toc184308105"/>
      <w:bookmarkEnd w:id="189"/>
      <w:bookmarkStart w:id="190" w:name="_Toc184310285"/>
      <w:bookmarkEnd w:id="190"/>
      <w:bookmarkStart w:id="191" w:name="_Toc184312088"/>
      <w:bookmarkEnd w:id="191"/>
      <w:bookmarkStart w:id="192" w:name="_Toc184314423"/>
      <w:bookmarkEnd w:id="192"/>
      <w:bookmarkStart w:id="193" w:name="_Toc184313246"/>
      <w:bookmarkEnd w:id="193"/>
      <w:bookmarkStart w:id="194" w:name="_Toc184308040"/>
      <w:bookmarkEnd w:id="194"/>
      <w:bookmarkStart w:id="195" w:name="_Toc184310322"/>
      <w:bookmarkEnd w:id="195"/>
      <w:bookmarkStart w:id="196" w:name="_Toc184313241"/>
      <w:bookmarkEnd w:id="196"/>
      <w:bookmarkStart w:id="197" w:name="_Toc184310288"/>
      <w:bookmarkEnd w:id="197"/>
      <w:bookmarkStart w:id="198" w:name="_Toc184312087"/>
      <w:bookmarkEnd w:id="198"/>
      <w:bookmarkStart w:id="199" w:name="_Toc184310313"/>
      <w:bookmarkEnd w:id="199"/>
      <w:bookmarkStart w:id="200" w:name="_Toc184314438"/>
      <w:bookmarkEnd w:id="200"/>
      <w:bookmarkStart w:id="201" w:name="_Toc184310326"/>
      <w:bookmarkEnd w:id="201"/>
      <w:bookmarkStart w:id="202" w:name="_Toc184314415"/>
      <w:bookmarkEnd w:id="202"/>
      <w:bookmarkStart w:id="203" w:name="_Toc184313279"/>
      <w:bookmarkEnd w:id="203"/>
      <w:bookmarkStart w:id="204" w:name="_Toc184314479"/>
      <w:bookmarkEnd w:id="204"/>
      <w:bookmarkStart w:id="205" w:name="_Toc184313300"/>
      <w:bookmarkEnd w:id="205"/>
      <w:bookmarkStart w:id="206" w:name="_Toc184310320"/>
      <w:bookmarkEnd w:id="206"/>
      <w:bookmarkStart w:id="207" w:name="_Toc184310294"/>
      <w:bookmarkEnd w:id="207"/>
      <w:bookmarkStart w:id="208" w:name="_Toc184310312"/>
      <w:bookmarkEnd w:id="208"/>
      <w:bookmarkStart w:id="209" w:name="_Toc184308095"/>
      <w:bookmarkEnd w:id="209"/>
      <w:bookmarkStart w:id="210" w:name="_Toc184314480"/>
      <w:bookmarkEnd w:id="210"/>
      <w:bookmarkStart w:id="211" w:name="_Toc184308062"/>
      <w:bookmarkEnd w:id="211"/>
      <w:bookmarkStart w:id="212" w:name="_Toc184308075"/>
      <w:bookmarkEnd w:id="212"/>
      <w:bookmarkStart w:id="213" w:name="_Toc184314457"/>
      <w:bookmarkEnd w:id="213"/>
      <w:bookmarkStart w:id="214" w:name="_Toc184312086"/>
      <w:bookmarkEnd w:id="214"/>
      <w:bookmarkStart w:id="215" w:name="_Toc184313269"/>
      <w:bookmarkEnd w:id="215"/>
      <w:bookmarkStart w:id="216" w:name="_Toc184312106"/>
      <w:bookmarkEnd w:id="216"/>
      <w:bookmarkStart w:id="217" w:name="_Toc184310304"/>
      <w:bookmarkEnd w:id="217"/>
      <w:bookmarkStart w:id="218" w:name="_Toc184308098"/>
      <w:bookmarkEnd w:id="218"/>
      <w:bookmarkStart w:id="219" w:name="_Toc184312074"/>
      <w:bookmarkEnd w:id="219"/>
      <w:bookmarkStart w:id="220" w:name="_Toc184314468"/>
      <w:bookmarkEnd w:id="220"/>
      <w:bookmarkStart w:id="221" w:name="_Toc184314436"/>
      <w:bookmarkEnd w:id="221"/>
      <w:bookmarkStart w:id="222" w:name="_Toc184310284"/>
      <w:bookmarkEnd w:id="222"/>
      <w:bookmarkStart w:id="223" w:name="_Toc184314456"/>
      <w:bookmarkEnd w:id="223"/>
      <w:bookmarkStart w:id="224" w:name="_Toc184310273"/>
      <w:bookmarkEnd w:id="224"/>
      <w:bookmarkStart w:id="225" w:name="_Toc184310303"/>
      <w:bookmarkEnd w:id="225"/>
      <w:bookmarkStart w:id="226" w:name="_Toc184310308"/>
      <w:bookmarkEnd w:id="226"/>
      <w:bookmarkStart w:id="227" w:name="_Toc184313275"/>
      <w:bookmarkEnd w:id="227"/>
      <w:bookmarkStart w:id="228" w:name="_Toc184308084"/>
      <w:bookmarkEnd w:id="228"/>
      <w:bookmarkStart w:id="229" w:name="_Toc184314469"/>
      <w:bookmarkEnd w:id="229"/>
      <w:bookmarkStart w:id="230" w:name="_Toc184313285"/>
      <w:bookmarkEnd w:id="230"/>
      <w:bookmarkStart w:id="231" w:name="_Toc184314448"/>
      <w:bookmarkEnd w:id="231"/>
      <w:bookmarkStart w:id="232" w:name="_Toc184312081"/>
      <w:bookmarkEnd w:id="232"/>
      <w:bookmarkStart w:id="233" w:name="_Toc184308066"/>
      <w:bookmarkEnd w:id="233"/>
      <w:bookmarkStart w:id="234" w:name="_Toc184314430"/>
      <w:bookmarkEnd w:id="234"/>
      <w:bookmarkStart w:id="235" w:name="_Toc184312121"/>
      <w:bookmarkEnd w:id="235"/>
      <w:bookmarkStart w:id="236" w:name="_Toc184310329"/>
      <w:bookmarkEnd w:id="236"/>
      <w:bookmarkStart w:id="237" w:name="_Toc184310289"/>
      <w:bookmarkEnd w:id="237"/>
      <w:bookmarkStart w:id="238" w:name="_Toc184312109"/>
      <w:bookmarkEnd w:id="238"/>
      <w:bookmarkStart w:id="239" w:name="_Toc184314446"/>
      <w:bookmarkEnd w:id="239"/>
      <w:bookmarkStart w:id="240" w:name="_Toc184314419"/>
      <w:bookmarkEnd w:id="240"/>
      <w:bookmarkStart w:id="241" w:name="_Toc184314440"/>
      <w:bookmarkEnd w:id="241"/>
      <w:bookmarkStart w:id="242" w:name="_Toc184310293"/>
      <w:bookmarkEnd w:id="242"/>
      <w:bookmarkStart w:id="243" w:name="_Toc184313251"/>
      <w:bookmarkEnd w:id="243"/>
      <w:bookmarkStart w:id="244" w:name="_Toc184310287"/>
      <w:bookmarkEnd w:id="244"/>
      <w:bookmarkStart w:id="245" w:name="_Toc184313268"/>
      <w:bookmarkEnd w:id="245"/>
      <w:bookmarkStart w:id="246" w:name="_Toc184308054"/>
      <w:bookmarkEnd w:id="246"/>
      <w:bookmarkStart w:id="247" w:name="_Toc184308056"/>
      <w:bookmarkEnd w:id="247"/>
      <w:bookmarkStart w:id="248" w:name="_Toc184314462"/>
      <w:bookmarkEnd w:id="248"/>
      <w:bookmarkStart w:id="249" w:name="_Toc184308068"/>
      <w:bookmarkEnd w:id="249"/>
      <w:bookmarkStart w:id="250" w:name="_Toc184310334"/>
      <w:bookmarkEnd w:id="250"/>
      <w:bookmarkStart w:id="251" w:name="_Toc184314455"/>
      <w:bookmarkEnd w:id="251"/>
      <w:bookmarkStart w:id="252" w:name="_Toc184310331"/>
      <w:bookmarkEnd w:id="252"/>
      <w:bookmarkStart w:id="253" w:name="_Toc184308036"/>
      <w:bookmarkEnd w:id="253"/>
      <w:bookmarkStart w:id="254" w:name="_Toc184314465"/>
      <w:bookmarkEnd w:id="254"/>
      <w:bookmarkStart w:id="255" w:name="_Toc184313305"/>
      <w:bookmarkEnd w:id="255"/>
      <w:bookmarkStart w:id="256" w:name="_Toc184314471"/>
      <w:bookmarkEnd w:id="256"/>
      <w:bookmarkStart w:id="257" w:name="_Toc184312108"/>
      <w:bookmarkEnd w:id="257"/>
      <w:bookmarkStart w:id="258" w:name="_Toc184312076"/>
      <w:bookmarkEnd w:id="258"/>
      <w:bookmarkStart w:id="259" w:name="_Toc184310342"/>
      <w:bookmarkEnd w:id="259"/>
      <w:bookmarkStart w:id="260" w:name="_Toc184310282"/>
      <w:bookmarkEnd w:id="260"/>
      <w:bookmarkStart w:id="261" w:name="_Toc184312093"/>
      <w:bookmarkEnd w:id="261"/>
      <w:bookmarkStart w:id="262" w:name="_Toc184312092"/>
      <w:bookmarkEnd w:id="262"/>
      <w:bookmarkStart w:id="263" w:name="_Toc184313284"/>
      <w:bookmarkEnd w:id="263"/>
      <w:bookmarkStart w:id="264" w:name="_Toc184310319"/>
      <w:bookmarkEnd w:id="264"/>
      <w:bookmarkStart w:id="265" w:name="_Toc184312110"/>
      <w:bookmarkEnd w:id="265"/>
      <w:bookmarkStart w:id="266" w:name="_Toc184308071"/>
      <w:bookmarkEnd w:id="266"/>
      <w:bookmarkStart w:id="267" w:name="_Toc184310291"/>
      <w:bookmarkEnd w:id="267"/>
      <w:bookmarkStart w:id="268" w:name="_Toc184314422"/>
      <w:bookmarkEnd w:id="268"/>
      <w:bookmarkStart w:id="269" w:name="_Toc184310330"/>
      <w:bookmarkEnd w:id="269"/>
      <w:bookmarkStart w:id="270" w:name="_Toc184313245"/>
      <w:bookmarkEnd w:id="270"/>
      <w:bookmarkStart w:id="271" w:name="_Toc184310302"/>
      <w:bookmarkEnd w:id="271"/>
      <w:bookmarkStart w:id="272" w:name="_Toc184310286"/>
      <w:bookmarkEnd w:id="272"/>
      <w:bookmarkStart w:id="273" w:name="_Toc184314445"/>
      <w:bookmarkEnd w:id="273"/>
      <w:bookmarkStart w:id="274" w:name="_Toc184308072"/>
      <w:bookmarkEnd w:id="274"/>
      <w:bookmarkStart w:id="275" w:name="_Toc184312138"/>
      <w:bookmarkEnd w:id="275"/>
      <w:bookmarkStart w:id="276" w:name="_Toc184310299"/>
      <w:bookmarkEnd w:id="276"/>
      <w:bookmarkStart w:id="277" w:name="_Toc184308089"/>
      <w:bookmarkEnd w:id="277"/>
      <w:bookmarkStart w:id="278" w:name="_Toc184313292"/>
      <w:bookmarkEnd w:id="278"/>
      <w:bookmarkStart w:id="279" w:name="_Toc184312104"/>
      <w:bookmarkEnd w:id="279"/>
      <w:bookmarkStart w:id="280" w:name="_Toc184313239"/>
      <w:bookmarkEnd w:id="280"/>
      <w:bookmarkStart w:id="281" w:name="_Toc184308091"/>
      <w:bookmarkEnd w:id="281"/>
      <w:bookmarkStart w:id="282" w:name="_Toc184313255"/>
      <w:bookmarkEnd w:id="282"/>
      <w:bookmarkStart w:id="283" w:name="_Toc184314452"/>
      <w:bookmarkEnd w:id="283"/>
      <w:bookmarkStart w:id="284" w:name="_Toc184313266"/>
      <w:bookmarkEnd w:id="284"/>
      <w:bookmarkStart w:id="285" w:name="_Toc184313272"/>
      <w:bookmarkEnd w:id="285"/>
      <w:bookmarkStart w:id="286" w:name="_Toc184314478"/>
      <w:bookmarkEnd w:id="286"/>
      <w:bookmarkStart w:id="287" w:name="_Toc184312124"/>
      <w:bookmarkEnd w:id="287"/>
      <w:bookmarkStart w:id="288" w:name="_Toc184310307"/>
      <w:bookmarkEnd w:id="288"/>
      <w:bookmarkStart w:id="289" w:name="_Toc184312125"/>
      <w:bookmarkEnd w:id="289"/>
      <w:bookmarkStart w:id="290" w:name="_Toc184314449"/>
      <w:bookmarkEnd w:id="290"/>
      <w:bookmarkStart w:id="291" w:name="_Toc184310290"/>
      <w:bookmarkEnd w:id="291"/>
      <w:bookmarkStart w:id="292" w:name="_Toc184314472"/>
      <w:bookmarkEnd w:id="292"/>
      <w:bookmarkStart w:id="293" w:name="_Toc184314439"/>
      <w:bookmarkEnd w:id="293"/>
      <w:bookmarkStart w:id="294" w:name="_Toc184308044"/>
      <w:bookmarkEnd w:id="294"/>
      <w:bookmarkStart w:id="295" w:name="_Toc184313240"/>
      <w:bookmarkEnd w:id="295"/>
      <w:bookmarkStart w:id="296" w:name="_Toc184308107"/>
      <w:bookmarkEnd w:id="296"/>
      <w:bookmarkStart w:id="297" w:name="_Toc184312129"/>
      <w:bookmarkEnd w:id="297"/>
      <w:bookmarkStart w:id="298" w:name="_Toc184308094"/>
      <w:bookmarkEnd w:id="298"/>
      <w:bookmarkStart w:id="299" w:name="_Toc184313248"/>
      <w:bookmarkEnd w:id="299"/>
      <w:bookmarkStart w:id="300" w:name="_Toc184312131"/>
      <w:bookmarkEnd w:id="300"/>
      <w:bookmarkStart w:id="301" w:name="_Toc184308046"/>
      <w:bookmarkEnd w:id="301"/>
      <w:bookmarkStart w:id="302" w:name="_Toc184312126"/>
      <w:bookmarkEnd w:id="302"/>
      <w:bookmarkStart w:id="303" w:name="_Toc184310314"/>
      <w:bookmarkEnd w:id="303"/>
      <w:bookmarkStart w:id="304" w:name="_Toc184310272"/>
      <w:bookmarkEnd w:id="304"/>
      <w:bookmarkStart w:id="305" w:name="_Toc184314481"/>
      <w:bookmarkEnd w:id="305"/>
      <w:bookmarkStart w:id="306" w:name="_Toc184314466"/>
      <w:bookmarkEnd w:id="306"/>
      <w:bookmarkStart w:id="307" w:name="_Toc184312068"/>
      <w:bookmarkEnd w:id="307"/>
      <w:bookmarkStart w:id="308" w:name="_Toc184310296"/>
      <w:bookmarkEnd w:id="308"/>
      <w:bookmarkStart w:id="309" w:name="_Toc184312099"/>
      <w:bookmarkEnd w:id="309"/>
      <w:bookmarkStart w:id="310" w:name="_Toc184308100"/>
      <w:bookmarkEnd w:id="310"/>
      <w:bookmarkStart w:id="311" w:name="_Toc184313250"/>
      <w:bookmarkEnd w:id="311"/>
      <w:bookmarkStart w:id="312" w:name="_Toc184314410"/>
      <w:bookmarkEnd w:id="312"/>
      <w:bookmarkStart w:id="313" w:name="_Toc184313301"/>
      <w:bookmarkEnd w:id="313"/>
      <w:bookmarkStart w:id="314" w:name="_Toc184310276"/>
      <w:bookmarkEnd w:id="314"/>
      <w:bookmarkStart w:id="315" w:name="_Toc184313267"/>
      <w:bookmarkEnd w:id="315"/>
      <w:bookmarkStart w:id="316" w:name="_Toc184310318"/>
      <w:bookmarkEnd w:id="316"/>
      <w:bookmarkStart w:id="317" w:name="_Toc184308108"/>
      <w:bookmarkEnd w:id="317"/>
      <w:bookmarkStart w:id="318" w:name="_Toc184310279"/>
      <w:bookmarkEnd w:id="318"/>
      <w:bookmarkStart w:id="319" w:name="_Toc184313297"/>
      <w:bookmarkEnd w:id="319"/>
      <w:bookmarkStart w:id="320" w:name="_Toc184308086"/>
      <w:bookmarkEnd w:id="320"/>
      <w:bookmarkStart w:id="321" w:name="_Toc184313259"/>
      <w:bookmarkEnd w:id="321"/>
      <w:bookmarkStart w:id="322" w:name="_Toc184312097"/>
      <w:bookmarkEnd w:id="322"/>
      <w:bookmarkStart w:id="323" w:name="_Toc184308099"/>
      <w:bookmarkEnd w:id="323"/>
      <w:bookmarkStart w:id="324" w:name="_Toc184312128"/>
      <w:bookmarkEnd w:id="324"/>
      <w:bookmarkStart w:id="325" w:name="_Toc184313254"/>
      <w:bookmarkEnd w:id="325"/>
      <w:bookmarkStart w:id="326" w:name="_Toc184313303"/>
      <w:bookmarkEnd w:id="326"/>
      <w:bookmarkStart w:id="327" w:name="_Toc184308039"/>
      <w:bookmarkEnd w:id="327"/>
      <w:bookmarkStart w:id="328" w:name="_Toc184312098"/>
      <w:bookmarkEnd w:id="328"/>
      <w:bookmarkStart w:id="329" w:name="_Toc184310324"/>
      <w:bookmarkEnd w:id="329"/>
      <w:bookmarkStart w:id="330" w:name="_Toc184314467"/>
      <w:bookmarkEnd w:id="330"/>
      <w:bookmarkStart w:id="331" w:name="_Toc184308076"/>
      <w:bookmarkEnd w:id="331"/>
      <w:bookmarkStart w:id="332" w:name="_Toc184312073"/>
      <w:bookmarkEnd w:id="332"/>
      <w:bookmarkStart w:id="333" w:name="_Toc184314429"/>
      <w:bookmarkEnd w:id="333"/>
      <w:bookmarkStart w:id="334" w:name="_Toc184312122"/>
      <w:bookmarkEnd w:id="334"/>
      <w:bookmarkStart w:id="335" w:name="_Toc184310317"/>
      <w:bookmarkEnd w:id="335"/>
      <w:bookmarkStart w:id="336" w:name="_Toc184308077"/>
      <w:bookmarkEnd w:id="336"/>
      <w:bookmarkStart w:id="337" w:name="_Toc184314424"/>
      <w:bookmarkEnd w:id="337"/>
      <w:bookmarkStart w:id="338" w:name="_Toc184313296"/>
      <w:bookmarkEnd w:id="338"/>
      <w:bookmarkStart w:id="339" w:name="_Toc184313293"/>
      <w:bookmarkEnd w:id="339"/>
      <w:bookmarkStart w:id="340" w:name="_Toc184313273"/>
      <w:bookmarkEnd w:id="340"/>
      <w:bookmarkStart w:id="341" w:name="_Toc184310332"/>
      <w:bookmarkEnd w:id="341"/>
      <w:bookmarkStart w:id="342" w:name="_Toc184313252"/>
      <w:bookmarkEnd w:id="342"/>
      <w:bookmarkStart w:id="343" w:name="_Toc184308047"/>
      <w:bookmarkEnd w:id="343"/>
      <w:bookmarkStart w:id="344" w:name="_Toc184312070"/>
      <w:bookmarkEnd w:id="344"/>
      <w:bookmarkStart w:id="345" w:name="_Toc184314454"/>
      <w:bookmarkEnd w:id="345"/>
      <w:bookmarkStart w:id="346" w:name="_Toc184308049"/>
      <w:bookmarkEnd w:id="346"/>
      <w:bookmarkStart w:id="347" w:name="_Toc184314416"/>
      <w:bookmarkEnd w:id="347"/>
      <w:bookmarkStart w:id="348" w:name="_Toc184308102"/>
      <w:bookmarkEnd w:id="348"/>
      <w:bookmarkStart w:id="349" w:name="_Toc184314428"/>
      <w:bookmarkEnd w:id="349"/>
      <w:bookmarkStart w:id="350" w:name="_Toc184310338"/>
      <w:bookmarkEnd w:id="350"/>
      <w:bookmarkStart w:id="351" w:name="_Toc184313280"/>
      <w:bookmarkEnd w:id="351"/>
      <w:bookmarkStart w:id="352" w:name="_Toc184308043"/>
      <w:bookmarkEnd w:id="352"/>
      <w:bookmarkStart w:id="353" w:name="_Toc184310325"/>
      <w:bookmarkEnd w:id="353"/>
      <w:bookmarkStart w:id="354" w:name="_Toc184314447"/>
      <w:bookmarkEnd w:id="354"/>
      <w:bookmarkStart w:id="355" w:name="_Toc184308096"/>
      <w:bookmarkEnd w:id="355"/>
      <w:bookmarkStart w:id="356" w:name="_Toc184314443"/>
      <w:bookmarkEnd w:id="356"/>
      <w:bookmarkStart w:id="357" w:name="_Toc184313290"/>
      <w:bookmarkEnd w:id="357"/>
      <w:bookmarkStart w:id="358" w:name="_Toc184308060"/>
      <w:bookmarkEnd w:id="358"/>
      <w:bookmarkStart w:id="359" w:name="_Toc184313265"/>
      <w:bookmarkEnd w:id="359"/>
      <w:bookmarkStart w:id="360" w:name="_Toc184310311"/>
      <w:bookmarkEnd w:id="360"/>
      <w:bookmarkStart w:id="361" w:name="_Toc184308050"/>
      <w:bookmarkEnd w:id="361"/>
      <w:bookmarkStart w:id="362" w:name="_Toc184308080"/>
      <w:bookmarkEnd w:id="362"/>
      <w:bookmarkStart w:id="363" w:name="_Toc184314420"/>
      <w:bookmarkEnd w:id="363"/>
      <w:bookmarkStart w:id="364" w:name="_Toc184310298"/>
      <w:bookmarkEnd w:id="364"/>
      <w:bookmarkStart w:id="365" w:name="_Toc184308093"/>
      <w:bookmarkEnd w:id="365"/>
      <w:bookmarkStart w:id="366" w:name="_Toc184308070"/>
      <w:bookmarkEnd w:id="366"/>
      <w:bookmarkStart w:id="367" w:name="_Toc184313243"/>
      <w:bookmarkEnd w:id="367"/>
      <w:bookmarkStart w:id="368" w:name="_Toc184310343"/>
      <w:bookmarkEnd w:id="368"/>
      <w:bookmarkStart w:id="369" w:name="_Toc184314473"/>
      <w:bookmarkEnd w:id="369"/>
      <w:bookmarkStart w:id="370" w:name="_Toc184310315"/>
      <w:bookmarkEnd w:id="370"/>
      <w:bookmarkStart w:id="371" w:name="_Toc184312107"/>
      <w:bookmarkEnd w:id="371"/>
      <w:bookmarkStart w:id="372" w:name="_Toc184308053"/>
      <w:bookmarkEnd w:id="372"/>
      <w:bookmarkStart w:id="373" w:name="_Toc184308085"/>
      <w:bookmarkEnd w:id="373"/>
      <w:bookmarkStart w:id="374" w:name="_Toc184312082"/>
      <w:bookmarkEnd w:id="374"/>
      <w:bookmarkStart w:id="375" w:name="_Toc184313291"/>
      <w:bookmarkEnd w:id="375"/>
      <w:bookmarkStart w:id="376" w:name="_Toc184312091"/>
      <w:bookmarkEnd w:id="376"/>
      <w:bookmarkStart w:id="377" w:name="_Toc184314475"/>
      <w:bookmarkEnd w:id="377"/>
      <w:bookmarkStart w:id="378" w:name="_Toc184312113"/>
      <w:bookmarkEnd w:id="378"/>
      <w:bookmarkStart w:id="379" w:name="_Toc184312114"/>
      <w:bookmarkEnd w:id="379"/>
      <w:bookmarkStart w:id="380" w:name="_Toc184310310"/>
      <w:bookmarkEnd w:id="380"/>
      <w:bookmarkStart w:id="381" w:name="_Toc184313238"/>
      <w:bookmarkEnd w:id="381"/>
      <w:bookmarkStart w:id="382" w:name="_Toc184314418"/>
      <w:bookmarkEnd w:id="382"/>
      <w:bookmarkStart w:id="383" w:name="_Toc184308065"/>
      <w:bookmarkEnd w:id="383"/>
      <w:bookmarkStart w:id="384" w:name="_Toc184308103"/>
      <w:bookmarkEnd w:id="384"/>
      <w:bookmarkStart w:id="385" w:name="_Toc184312105"/>
      <w:bookmarkEnd w:id="385"/>
      <w:bookmarkStart w:id="386" w:name="_Toc184308057"/>
      <w:bookmarkEnd w:id="386"/>
      <w:bookmarkStart w:id="387" w:name="_Toc184313302"/>
      <w:bookmarkEnd w:id="387"/>
      <w:bookmarkStart w:id="388" w:name="_Toc184313286"/>
      <w:bookmarkEnd w:id="388"/>
      <w:bookmarkStart w:id="389" w:name="_Toc184308101"/>
      <w:bookmarkEnd w:id="389"/>
      <w:bookmarkStart w:id="390" w:name="_Toc184312102"/>
      <w:bookmarkEnd w:id="390"/>
      <w:bookmarkStart w:id="391" w:name="_Toc184310306"/>
      <w:bookmarkEnd w:id="391"/>
      <w:bookmarkStart w:id="392" w:name="_Toc184312132"/>
      <w:bookmarkEnd w:id="392"/>
      <w:bookmarkStart w:id="393" w:name="_Toc184312101"/>
      <w:bookmarkEnd w:id="393"/>
      <w:bookmarkStart w:id="394" w:name="_Toc184312130"/>
      <w:bookmarkEnd w:id="394"/>
      <w:bookmarkStart w:id="395" w:name="_Toc184310281"/>
      <w:bookmarkEnd w:id="395"/>
      <w:bookmarkStart w:id="396" w:name="_Toc184310340"/>
      <w:bookmarkEnd w:id="396"/>
      <w:bookmarkStart w:id="397" w:name="_Toc184314461"/>
      <w:bookmarkEnd w:id="397"/>
      <w:bookmarkStart w:id="398" w:name="_Toc184308038"/>
      <w:bookmarkEnd w:id="398"/>
      <w:r>
        <w:rPr>
          <w:rFonts w:hint="eastAsia" w:ascii="宋体" w:hAnsi="宋体" w:cs="宋体"/>
          <w:b/>
          <w:color w:val="auto"/>
          <w:sz w:val="36"/>
          <w:szCs w:val="36"/>
          <w:highlight w:val="none"/>
        </w:rPr>
        <w:t>评标办法</w:t>
      </w:r>
    </w:p>
    <w:p w14:paraId="48BDF30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14:paraId="587E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F8F7526">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序号</w:t>
            </w:r>
          </w:p>
        </w:tc>
        <w:tc>
          <w:tcPr>
            <w:tcW w:w="5103" w:type="dxa"/>
            <w:vAlign w:val="center"/>
          </w:tcPr>
          <w:p w14:paraId="21AACD4C">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评标标准</w:t>
            </w:r>
          </w:p>
        </w:tc>
        <w:tc>
          <w:tcPr>
            <w:tcW w:w="567" w:type="dxa"/>
            <w:vAlign w:val="center"/>
          </w:tcPr>
          <w:p w14:paraId="7F0A104F">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高分值</w:t>
            </w:r>
          </w:p>
        </w:tc>
        <w:tc>
          <w:tcPr>
            <w:tcW w:w="992" w:type="dxa"/>
            <w:vAlign w:val="center"/>
          </w:tcPr>
          <w:p w14:paraId="1642426C">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主观分/客观分属性</w:t>
            </w:r>
          </w:p>
        </w:tc>
        <w:tc>
          <w:tcPr>
            <w:tcW w:w="1299" w:type="dxa"/>
            <w:vAlign w:val="center"/>
          </w:tcPr>
          <w:p w14:paraId="0F4F678F">
            <w:pPr>
              <w:keepNext w:val="0"/>
              <w:keepLines w:val="0"/>
              <w:suppressLineNumbers w:val="0"/>
              <w:snapToGrid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Cs/>
                <w:color w:val="auto"/>
                <w:sz w:val="24"/>
                <w:szCs w:val="24"/>
                <w:highlight w:val="none"/>
              </w:rPr>
              <w:t>投标文件中评标标准相应的商务技术资料目录*</w:t>
            </w:r>
          </w:p>
        </w:tc>
      </w:tr>
      <w:tr w14:paraId="2213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07FA114">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p>
        </w:tc>
        <w:tc>
          <w:tcPr>
            <w:tcW w:w="5103" w:type="dxa"/>
            <w:vAlign w:val="center"/>
          </w:tcPr>
          <w:p w14:paraId="33F4392D">
            <w:pPr>
              <w:keepNext w:val="0"/>
              <w:keepLines w:val="0"/>
              <w:numPr>
                <w:ilvl w:val="0"/>
                <w:numId w:val="0"/>
              </w:numPr>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根据本项目物业使用特点提出合理的</w:t>
            </w:r>
            <w:r>
              <w:rPr>
                <w:rFonts w:hint="eastAsia" w:ascii="Times New Roman" w:hAnsi="Times New Roman" w:eastAsia="宋体" w:cs="Times New Roman"/>
                <w:color w:val="auto"/>
                <w:sz w:val="24"/>
                <w:highlight w:val="none"/>
              </w:rPr>
              <w:t>校园</w:t>
            </w:r>
            <w:r>
              <w:rPr>
                <w:rFonts w:hint="eastAsia" w:ascii="Times New Roman" w:hAnsi="Times New Roman" w:eastAsia="宋体" w:cs="Times New Roman"/>
                <w:color w:val="auto"/>
                <w:sz w:val="24"/>
                <w:szCs w:val="24"/>
                <w:highlight w:val="none"/>
              </w:rPr>
              <w:t>物业管理服务理念</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服务定位和服务目标。</w:t>
            </w:r>
          </w:p>
          <w:p w14:paraId="3E8CE798">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3</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1.5</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w:t>
            </w:r>
            <w:r>
              <w:rPr>
                <w:rFonts w:hint="eastAsia" w:ascii="Times New Roman" w:hAnsi="Times New Roman" w:eastAsia="宋体" w:cs="Times New Roman"/>
                <w:b w:val="0"/>
                <w:bCs w:val="0"/>
                <w:i w:val="0"/>
                <w:iCs w:val="0"/>
                <w:color w:val="auto"/>
                <w:sz w:val="24"/>
                <w:szCs w:val="24"/>
                <w:highlight w:val="none"/>
                <w:lang w:eastAsia="zh-CN"/>
              </w:rPr>
              <w:t>、</w:t>
            </w:r>
            <w:r>
              <w:rPr>
                <w:rFonts w:hint="eastAsia" w:ascii="Times New Roman" w:hAnsi="Times New Roman" w:eastAsia="宋体" w:cs="Times New Roman"/>
                <w:b w:val="0"/>
                <w:bCs w:val="0"/>
                <w:i w:val="0"/>
                <w:iCs w:val="0"/>
                <w:color w:val="auto"/>
                <w:sz w:val="24"/>
                <w:szCs w:val="24"/>
                <w:highlight w:val="none"/>
              </w:rPr>
              <w:t>有针对性，视为符合要求</w:t>
            </w:r>
            <w:r>
              <w:rPr>
                <w:rFonts w:hint="eastAsia" w:ascii="Times New Roman" w:hAnsi="Times New Roman" w:eastAsia="宋体" w:cs="Times New Roman"/>
                <w:b w:val="0"/>
                <w:bCs w:val="0"/>
                <w:i w:val="0"/>
                <w:iCs w:val="0"/>
                <w:color w:val="auto"/>
                <w:sz w:val="24"/>
                <w:szCs w:val="24"/>
                <w:highlight w:val="none"/>
                <w:lang w:eastAsia="zh-CN"/>
              </w:rPr>
              <w:t>。</w:t>
            </w:r>
          </w:p>
        </w:tc>
        <w:tc>
          <w:tcPr>
            <w:tcW w:w="567" w:type="dxa"/>
            <w:vAlign w:val="center"/>
          </w:tcPr>
          <w:p w14:paraId="27184910">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992" w:type="dxa"/>
            <w:vAlign w:val="center"/>
          </w:tcPr>
          <w:p w14:paraId="49E5E2CF">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0DD60D57">
            <w:pPr>
              <w:keepNext w:val="0"/>
              <w:keepLines w:val="0"/>
              <w:widowControl/>
              <w:suppressLineNumbers w:val="0"/>
              <w:spacing w:before="0" w:beforeAutospacing="0" w:after="0" w:afterAutospacing="0" w:line="360" w:lineRule="auto"/>
              <w:ind w:left="0" w:right="0"/>
              <w:jc w:val="both"/>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rPr>
              <w:t>服务理念、定位、目标</w:t>
            </w:r>
          </w:p>
        </w:tc>
      </w:tr>
      <w:tr w14:paraId="4120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A9E2CB6">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p>
        </w:tc>
        <w:tc>
          <w:tcPr>
            <w:tcW w:w="5103" w:type="dxa"/>
            <w:vAlign w:val="center"/>
          </w:tcPr>
          <w:p w14:paraId="6C927007">
            <w:pPr>
              <w:keepNext w:val="0"/>
              <w:keepLines w:val="0"/>
              <w:numPr>
                <w:ilvl w:val="-1"/>
                <w:numId w:val="0"/>
              </w:numPr>
              <w:suppressLineNumbers w:val="0"/>
              <w:snapToGrid w:val="0"/>
              <w:spacing w:before="0" w:beforeAutospacing="0" w:after="0" w:afterAutospacing="0" w:line="360" w:lineRule="auto"/>
              <w:ind w:left="0" w:leftChars="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rPr>
              <w:t>针对本项目有比较完善的组织架构</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清晰简练地列出主要管理流程，包括：运作流程图、信息反馈及处理运作流程图、投诉处理运作流程图、紧急情况处理运作流程图</w:t>
            </w:r>
            <w:r>
              <w:rPr>
                <w:rFonts w:hint="eastAsia" w:ascii="Times New Roman" w:hAnsi="Times New Roman" w:eastAsia="宋体" w:cs="Times New Roman"/>
                <w:color w:val="auto"/>
                <w:sz w:val="24"/>
                <w:szCs w:val="24"/>
                <w:highlight w:val="none"/>
                <w:lang w:eastAsia="zh-CN"/>
              </w:rPr>
              <w:t>；</w:t>
            </w:r>
          </w:p>
          <w:p w14:paraId="57EF3371">
            <w:pPr>
              <w:keepNext w:val="0"/>
              <w:keepLines w:val="0"/>
              <w:numPr>
                <w:ilvl w:val="-1"/>
                <w:numId w:val="0"/>
              </w:numPr>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rPr>
              <w:t>列出主要管理机制，包括：激励机制、监督机制、自我约束机制</w:t>
            </w:r>
            <w:r>
              <w:rPr>
                <w:rFonts w:hint="eastAsia" w:ascii="Times New Roman" w:hAnsi="Times New Roman" w:eastAsia="宋体" w:cs="Times New Roman"/>
                <w:color w:val="auto"/>
                <w:sz w:val="24"/>
                <w:szCs w:val="24"/>
                <w:highlight w:val="none"/>
                <w:lang w:eastAsia="zh-CN"/>
              </w:rPr>
              <w:t>。</w:t>
            </w:r>
          </w:p>
          <w:p w14:paraId="2844C14F">
            <w:pPr>
              <w:keepNext w:val="0"/>
              <w:keepLines w:val="0"/>
              <w:numPr>
                <w:ilvl w:val="-1"/>
                <w:numId w:val="0"/>
              </w:numPr>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每小点内容</w:t>
            </w: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2</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1</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完整合理、有针对性视为符合要求。</w:t>
            </w:r>
          </w:p>
        </w:tc>
        <w:tc>
          <w:tcPr>
            <w:tcW w:w="567" w:type="dxa"/>
            <w:vAlign w:val="center"/>
          </w:tcPr>
          <w:p w14:paraId="7B954CB1">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w:t>
            </w:r>
          </w:p>
        </w:tc>
        <w:tc>
          <w:tcPr>
            <w:tcW w:w="992" w:type="dxa"/>
            <w:vAlign w:val="center"/>
          </w:tcPr>
          <w:p w14:paraId="4B258A7B">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0B214196">
            <w:pPr>
              <w:keepNext w:val="0"/>
              <w:keepLines w:val="0"/>
              <w:widowControl/>
              <w:suppressLineNumbers w:val="0"/>
              <w:spacing w:before="0" w:beforeAutospacing="0" w:after="0" w:afterAutospacing="0" w:line="360" w:lineRule="auto"/>
              <w:ind w:left="0" w:right="0"/>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rPr>
              <w:t>组织架构、管理流程</w:t>
            </w:r>
            <w:r>
              <w:rPr>
                <w:rFonts w:hint="eastAsia" w:ascii="Times New Roman" w:hAnsi="Times New Roman" w:eastAsia="宋体" w:cs="Times New Roman"/>
                <w:color w:val="auto"/>
                <w:kern w:val="0"/>
                <w:sz w:val="24"/>
                <w:szCs w:val="24"/>
                <w:highlight w:val="none"/>
                <w:lang w:eastAsia="zh-CN"/>
              </w:rPr>
              <w:t>、管理机制</w:t>
            </w:r>
          </w:p>
        </w:tc>
      </w:tr>
      <w:tr w14:paraId="137C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19F8382">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w:t>
            </w:r>
          </w:p>
        </w:tc>
        <w:tc>
          <w:tcPr>
            <w:tcW w:w="5103" w:type="dxa"/>
            <w:vAlign w:val="center"/>
          </w:tcPr>
          <w:p w14:paraId="3ED59040">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具有健全的</w:t>
            </w:r>
            <w:r>
              <w:rPr>
                <w:rFonts w:hint="eastAsia" w:ascii="Times New Roman" w:hAnsi="Times New Roman" w:eastAsia="宋体" w:cs="Times New Roman"/>
                <w:color w:val="auto"/>
                <w:sz w:val="24"/>
                <w:szCs w:val="24"/>
                <w:highlight w:val="none"/>
                <w:lang w:val="en-US" w:eastAsia="zh-CN"/>
              </w:rPr>
              <w:t>校园</w:t>
            </w:r>
            <w:r>
              <w:rPr>
                <w:rFonts w:hint="eastAsia" w:ascii="Times New Roman" w:hAnsi="Times New Roman" w:eastAsia="宋体" w:cs="Times New Roman"/>
                <w:color w:val="auto"/>
                <w:sz w:val="24"/>
                <w:szCs w:val="24"/>
                <w:highlight w:val="none"/>
              </w:rPr>
              <w:t>物业管理制度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体现标准化服务水平</w:t>
            </w:r>
            <w:r>
              <w:rPr>
                <w:rFonts w:hint="eastAsia" w:ascii="Times New Roman" w:hAnsi="Times New Roman" w:eastAsia="宋体" w:cs="Times New Roman"/>
                <w:color w:val="auto"/>
                <w:sz w:val="24"/>
                <w:szCs w:val="24"/>
                <w:highlight w:val="none"/>
                <w:lang w:eastAsia="zh-CN"/>
              </w:rPr>
              <w:t>，包括：考勤管理制度、财务管理制度、接待投诉制度、培训学习制度、监督考核制度、档案管理制度、各项工作制度（保洁服务、</w:t>
            </w:r>
            <w:r>
              <w:rPr>
                <w:rFonts w:hint="eastAsia" w:ascii="Times New Roman" w:hAnsi="Times New Roman" w:eastAsia="宋体" w:cs="Times New Roman"/>
                <w:color w:val="auto"/>
                <w:sz w:val="24"/>
                <w:szCs w:val="24"/>
                <w:highlight w:val="none"/>
                <w:lang w:val="en-US" w:eastAsia="zh-CN"/>
              </w:rPr>
              <w:t>安保服务、</w:t>
            </w:r>
            <w:r>
              <w:rPr>
                <w:rFonts w:hint="eastAsia" w:ascii="Times New Roman" w:hAnsi="Times New Roman" w:eastAsia="宋体" w:cs="Times New Roman"/>
                <w:color w:val="auto"/>
                <w:sz w:val="24"/>
                <w:szCs w:val="24"/>
                <w:highlight w:val="none"/>
                <w:lang w:eastAsia="zh-CN"/>
              </w:rPr>
              <w:t>消控服务、绿化服务、</w:t>
            </w:r>
            <w:r>
              <w:rPr>
                <w:rFonts w:hint="eastAsia" w:ascii="Times New Roman" w:hAnsi="Times New Roman" w:eastAsia="宋体" w:cs="Times New Roman"/>
                <w:color w:val="auto"/>
                <w:sz w:val="24"/>
                <w:szCs w:val="24"/>
                <w:highlight w:val="none"/>
                <w:lang w:val="en-US" w:eastAsia="zh-CN"/>
              </w:rPr>
              <w:t>弱电维护、</w:t>
            </w:r>
            <w:r>
              <w:rPr>
                <w:rFonts w:hint="eastAsia" w:ascii="Times New Roman" w:hAnsi="Times New Roman" w:eastAsia="宋体" w:cs="Times New Roman"/>
                <w:color w:val="auto"/>
                <w:sz w:val="24"/>
                <w:szCs w:val="24"/>
                <w:highlight w:val="none"/>
                <w:lang w:eastAsia="zh-CN"/>
              </w:rPr>
              <w:t>设施设备维护、应急管理以及采购人交办的其他工作）。</w:t>
            </w:r>
          </w:p>
          <w:p w14:paraId="16B665E4">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3</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1.5</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w:t>
            </w:r>
            <w:r>
              <w:rPr>
                <w:rFonts w:hint="eastAsia" w:ascii="Times New Roman" w:hAnsi="Times New Roman" w:eastAsia="宋体" w:cs="Times New Roman"/>
                <w:b w:val="0"/>
                <w:bCs w:val="0"/>
                <w:i w:val="0"/>
                <w:iCs w:val="0"/>
                <w:color w:val="auto"/>
                <w:sz w:val="24"/>
                <w:szCs w:val="24"/>
                <w:highlight w:val="none"/>
                <w:lang w:eastAsia="zh-CN"/>
              </w:rPr>
              <w:t>、</w:t>
            </w:r>
            <w:r>
              <w:rPr>
                <w:rFonts w:hint="eastAsia" w:ascii="Times New Roman" w:hAnsi="Times New Roman" w:eastAsia="宋体" w:cs="Times New Roman"/>
                <w:b w:val="0"/>
                <w:bCs w:val="0"/>
                <w:i w:val="0"/>
                <w:iCs w:val="0"/>
                <w:color w:val="auto"/>
                <w:sz w:val="24"/>
                <w:szCs w:val="24"/>
                <w:highlight w:val="none"/>
              </w:rPr>
              <w:t>有针对性，视为符合要求</w:t>
            </w:r>
            <w:r>
              <w:rPr>
                <w:rFonts w:hint="eastAsia" w:ascii="Times New Roman" w:hAnsi="Times New Roman" w:eastAsia="宋体" w:cs="Times New Roman"/>
                <w:b w:val="0"/>
                <w:bCs w:val="0"/>
                <w:i w:val="0"/>
                <w:iCs w:val="0"/>
                <w:color w:val="auto"/>
                <w:sz w:val="24"/>
                <w:szCs w:val="24"/>
                <w:highlight w:val="none"/>
                <w:lang w:eastAsia="zh-CN"/>
              </w:rPr>
              <w:t>。</w:t>
            </w:r>
          </w:p>
        </w:tc>
        <w:tc>
          <w:tcPr>
            <w:tcW w:w="567" w:type="dxa"/>
            <w:vAlign w:val="center"/>
          </w:tcPr>
          <w:p w14:paraId="5516E0CA">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992" w:type="dxa"/>
            <w:vAlign w:val="center"/>
          </w:tcPr>
          <w:p w14:paraId="69595FFC">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37094A48">
            <w:pPr>
              <w:keepNext w:val="0"/>
              <w:keepLines w:val="0"/>
              <w:widowControl/>
              <w:suppressLineNumbers w:val="0"/>
              <w:spacing w:before="0" w:beforeAutospacing="0" w:after="0" w:afterAutospacing="0" w:line="360" w:lineRule="auto"/>
              <w:ind w:left="0" w:right="0"/>
              <w:jc w:val="both"/>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校园</w:t>
            </w:r>
            <w:r>
              <w:rPr>
                <w:rFonts w:hint="eastAsia" w:ascii="Times New Roman" w:hAnsi="Times New Roman" w:eastAsia="宋体" w:cs="Times New Roman"/>
                <w:color w:val="auto"/>
                <w:sz w:val="24"/>
                <w:szCs w:val="24"/>
                <w:highlight w:val="none"/>
              </w:rPr>
              <w:t>物业</w:t>
            </w:r>
            <w:r>
              <w:rPr>
                <w:rFonts w:hint="eastAsia" w:ascii="Times New Roman" w:hAnsi="Times New Roman" w:eastAsia="宋体" w:cs="Times New Roman"/>
                <w:color w:val="auto"/>
                <w:kern w:val="0"/>
                <w:sz w:val="24"/>
                <w:szCs w:val="24"/>
                <w:highlight w:val="none"/>
              </w:rPr>
              <w:t>管理制度</w:t>
            </w:r>
          </w:p>
        </w:tc>
      </w:tr>
      <w:tr w14:paraId="356A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235CF44">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w:t>
            </w:r>
          </w:p>
        </w:tc>
        <w:tc>
          <w:tcPr>
            <w:tcW w:w="5103" w:type="dxa"/>
            <w:vAlign w:val="center"/>
          </w:tcPr>
          <w:p w14:paraId="4E7D320B">
            <w:pPr>
              <w:keepNext w:val="0"/>
              <w:keepLines w:val="0"/>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针对本项目的</w:t>
            </w:r>
            <w:r>
              <w:rPr>
                <w:rFonts w:hint="eastAsia" w:ascii="Times New Roman" w:hAnsi="Times New Roman" w:eastAsia="宋体" w:cs="Times New Roman"/>
                <w:color w:val="auto"/>
                <w:sz w:val="24"/>
                <w:szCs w:val="24"/>
                <w:highlight w:val="none"/>
              </w:rPr>
              <w:t>员工培训方案</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包括</w:t>
            </w:r>
            <w:r>
              <w:rPr>
                <w:rFonts w:hint="eastAsia" w:ascii="Times New Roman" w:hAnsi="Times New Roman" w:eastAsia="宋体" w:cs="Times New Roman"/>
                <w:color w:val="auto"/>
                <w:sz w:val="24"/>
                <w:szCs w:val="24"/>
                <w:highlight w:val="none"/>
                <w:lang w:eastAsia="zh-CN"/>
              </w:rPr>
              <w:t>：培训目的、</w:t>
            </w:r>
            <w:r>
              <w:rPr>
                <w:rFonts w:hint="eastAsia" w:ascii="Times New Roman" w:hAnsi="Times New Roman" w:eastAsia="宋体" w:cs="Times New Roman"/>
                <w:color w:val="auto"/>
                <w:sz w:val="24"/>
                <w:szCs w:val="24"/>
                <w:highlight w:val="none"/>
              </w:rPr>
              <w:t>培训内容、培训时间、培训地点、培训者、培训对象、培训方式等</w:t>
            </w:r>
            <w:r>
              <w:rPr>
                <w:rFonts w:hint="eastAsia" w:ascii="Times New Roman" w:hAnsi="Times New Roman" w:eastAsia="宋体" w:cs="Times New Roman"/>
                <w:color w:val="auto"/>
                <w:sz w:val="24"/>
                <w:szCs w:val="24"/>
                <w:highlight w:val="none"/>
                <w:lang w:eastAsia="zh-CN"/>
              </w:rPr>
              <w:t>。</w:t>
            </w:r>
          </w:p>
          <w:p w14:paraId="1C7CF8DC">
            <w:pPr>
              <w:keepNext w:val="0"/>
              <w:keepLines w:val="0"/>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全部符合得</w:t>
            </w:r>
            <w:r>
              <w:rPr>
                <w:rFonts w:hint="eastAsia" w:cs="Times New Roman"/>
                <w:b w:val="0"/>
                <w:bCs w:val="0"/>
                <w:i w:val="0"/>
                <w:iCs w:val="0"/>
                <w:color w:val="auto"/>
                <w:sz w:val="24"/>
                <w:szCs w:val="24"/>
                <w:highlight w:val="none"/>
                <w:lang w:val="en-US" w:eastAsia="zh-CN"/>
              </w:rPr>
              <w:t>3</w:t>
            </w:r>
            <w:r>
              <w:rPr>
                <w:rFonts w:hint="eastAsia" w:ascii="Times New Roman" w:hAnsi="Times New Roman" w:eastAsia="宋体" w:cs="Times New Roman"/>
                <w:b w:val="0"/>
                <w:bCs w:val="0"/>
                <w:i w:val="0"/>
                <w:iCs w:val="0"/>
                <w:color w:val="auto"/>
                <w:sz w:val="24"/>
                <w:szCs w:val="24"/>
                <w:highlight w:val="none"/>
                <w:lang w:eastAsia="zh-CN"/>
              </w:rPr>
              <w:t>分，部分符合得</w:t>
            </w:r>
            <w:r>
              <w:rPr>
                <w:rFonts w:hint="eastAsia" w:cs="Times New Roman"/>
                <w:b w:val="0"/>
                <w:bCs w:val="0"/>
                <w:i w:val="0"/>
                <w:iCs w:val="0"/>
                <w:color w:val="auto"/>
                <w:sz w:val="24"/>
                <w:szCs w:val="24"/>
                <w:highlight w:val="none"/>
                <w:lang w:val="en-US" w:eastAsia="zh-CN"/>
              </w:rPr>
              <w:t>1.5</w:t>
            </w:r>
            <w:r>
              <w:rPr>
                <w:rFonts w:hint="eastAsia" w:ascii="Times New Roman" w:hAnsi="Times New Roman" w:eastAsia="宋体" w:cs="Times New Roman"/>
                <w:b w:val="0"/>
                <w:bCs w:val="0"/>
                <w:i w:val="0"/>
                <w:iCs w:val="0"/>
                <w:color w:val="auto"/>
                <w:sz w:val="24"/>
                <w:szCs w:val="24"/>
                <w:highlight w:val="none"/>
                <w:lang w:eastAsia="zh-CN"/>
              </w:rPr>
              <w:t>分，不符合不得分。内容完整合理、有针对性视为符合要求。</w:t>
            </w:r>
          </w:p>
        </w:tc>
        <w:tc>
          <w:tcPr>
            <w:tcW w:w="567" w:type="dxa"/>
            <w:vAlign w:val="center"/>
          </w:tcPr>
          <w:p w14:paraId="2ED787E9">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992" w:type="dxa"/>
            <w:vAlign w:val="center"/>
          </w:tcPr>
          <w:p w14:paraId="1C6EF6B5">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49FE5658">
            <w:pPr>
              <w:keepNext w:val="0"/>
              <w:keepLines w:val="0"/>
              <w:widowControl/>
              <w:suppressLineNumbers w:val="0"/>
              <w:spacing w:before="0" w:beforeAutospacing="0" w:after="0" w:afterAutospacing="0" w:line="360" w:lineRule="auto"/>
              <w:ind w:left="0" w:right="0"/>
              <w:jc w:val="both"/>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rPr>
              <w:t>培训方案</w:t>
            </w:r>
          </w:p>
        </w:tc>
      </w:tr>
      <w:tr w14:paraId="10ED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D0C7395">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w:t>
            </w:r>
          </w:p>
        </w:tc>
        <w:tc>
          <w:tcPr>
            <w:tcW w:w="5103" w:type="dxa"/>
            <w:vAlign w:val="center"/>
          </w:tcPr>
          <w:p w14:paraId="1DF0F1A3">
            <w:pPr>
              <w:keepNext w:val="0"/>
              <w:keepLines w:val="0"/>
              <w:numPr>
                <w:ilvl w:val="-1"/>
                <w:numId w:val="0"/>
              </w:numPr>
              <w:suppressLineNumbers w:val="0"/>
              <w:snapToGrid w:val="0"/>
              <w:spacing w:before="0" w:beforeAutospacing="0" w:after="0" w:afterAutospacing="0" w:line="360" w:lineRule="auto"/>
              <w:ind w:left="0" w:leftChars="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rPr>
              <w:t>详细说明投入的设备、工具、药剂、耗材的环保性和优越性，提供相关设备、工具、材料的品牌、型号、产地、数量等清单</w:t>
            </w:r>
            <w:r>
              <w:rPr>
                <w:rFonts w:hint="eastAsia" w:ascii="Times New Roman" w:hAnsi="Times New Roman" w:eastAsia="宋体" w:cs="Times New Roman"/>
                <w:color w:val="auto"/>
                <w:sz w:val="24"/>
                <w:szCs w:val="24"/>
                <w:highlight w:val="none"/>
                <w:lang w:eastAsia="zh-CN"/>
              </w:rPr>
              <w:t>；</w:t>
            </w:r>
          </w:p>
          <w:p w14:paraId="184B6B06">
            <w:pPr>
              <w:keepNext w:val="0"/>
              <w:keepLines w:val="0"/>
              <w:numPr>
                <w:ilvl w:val="-1"/>
                <w:numId w:val="0"/>
              </w:numPr>
              <w:suppressLineNumbers w:val="0"/>
              <w:snapToGrid w:val="0"/>
              <w:spacing w:before="0" w:beforeAutospacing="0" w:after="0" w:afterAutospacing="0" w:line="360" w:lineRule="auto"/>
              <w:ind w:left="0" w:leftChars="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eastAsia="zh-CN"/>
              </w:rPr>
              <w:t>配备</w:t>
            </w:r>
            <w:r>
              <w:rPr>
                <w:rFonts w:hint="eastAsia" w:ascii="Times New Roman" w:hAnsi="Times New Roman" w:eastAsia="宋体" w:cs="Times New Roman"/>
                <w:color w:val="auto"/>
                <w:sz w:val="24"/>
                <w:szCs w:val="24"/>
                <w:highlight w:val="none"/>
              </w:rPr>
              <w:t>防爆、防汛物资、工程维护部物料及器材消耗</w:t>
            </w:r>
            <w:r>
              <w:rPr>
                <w:rFonts w:hint="eastAsia" w:ascii="Times New Roman" w:hAnsi="Times New Roman" w:eastAsia="宋体" w:cs="Times New Roman"/>
                <w:color w:val="auto"/>
                <w:sz w:val="24"/>
                <w:szCs w:val="24"/>
                <w:highlight w:val="none"/>
                <w:lang w:eastAsia="zh-CN"/>
              </w:rPr>
              <w:t>。</w:t>
            </w:r>
          </w:p>
          <w:p w14:paraId="0EFB120C">
            <w:pPr>
              <w:keepNext w:val="0"/>
              <w:keepLines w:val="0"/>
              <w:numPr>
                <w:ilvl w:val="0"/>
                <w:numId w:val="0"/>
              </w:numPr>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每小点内容</w:t>
            </w: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3</w:t>
            </w:r>
            <w:r>
              <w:rPr>
                <w:rFonts w:hint="eastAsia" w:ascii="Times New Roman" w:hAnsi="Times New Roman" w:eastAsia="宋体" w:cs="Times New Roman"/>
                <w:b w:val="0"/>
                <w:bCs w:val="0"/>
                <w:i w:val="0"/>
                <w:iCs w:val="0"/>
                <w:color w:val="auto"/>
                <w:sz w:val="24"/>
                <w:szCs w:val="24"/>
                <w:highlight w:val="none"/>
              </w:rPr>
              <w:t>分，部分符合得1</w:t>
            </w:r>
            <w:r>
              <w:rPr>
                <w:rFonts w:hint="eastAsia" w:cs="Times New Roman"/>
                <w:b w:val="0"/>
                <w:bCs w:val="0"/>
                <w:i w:val="0"/>
                <w:iCs w:val="0"/>
                <w:color w:val="auto"/>
                <w:sz w:val="24"/>
                <w:szCs w:val="24"/>
                <w:highlight w:val="none"/>
                <w:lang w:val="en-US" w:eastAsia="zh-CN"/>
              </w:rPr>
              <w:t>.5</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完整合理、有针对性视为符合要求。</w:t>
            </w:r>
          </w:p>
        </w:tc>
        <w:tc>
          <w:tcPr>
            <w:tcW w:w="567" w:type="dxa"/>
            <w:vAlign w:val="center"/>
          </w:tcPr>
          <w:p w14:paraId="3551E2A4">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p>
        </w:tc>
        <w:tc>
          <w:tcPr>
            <w:tcW w:w="992" w:type="dxa"/>
            <w:vAlign w:val="center"/>
          </w:tcPr>
          <w:p w14:paraId="26FAF292">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43122376">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eastAsia="zh-CN"/>
              </w:rPr>
              <w:t>投入的设备、耗材等</w:t>
            </w:r>
            <w:r>
              <w:rPr>
                <w:rFonts w:hint="eastAsia" w:ascii="Times New Roman" w:hAnsi="Times New Roman" w:eastAsia="宋体" w:cs="Times New Roman"/>
                <w:color w:val="auto"/>
                <w:kern w:val="0"/>
                <w:sz w:val="24"/>
                <w:szCs w:val="24"/>
                <w:highlight w:val="none"/>
              </w:rPr>
              <w:t>情况</w:t>
            </w:r>
          </w:p>
        </w:tc>
      </w:tr>
      <w:tr w14:paraId="3D10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70E3E7A">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6</w:t>
            </w:r>
          </w:p>
        </w:tc>
        <w:tc>
          <w:tcPr>
            <w:tcW w:w="5103" w:type="dxa"/>
            <w:vAlign w:val="center"/>
          </w:tcPr>
          <w:p w14:paraId="6D788EB8">
            <w:pPr>
              <w:keepNext w:val="0"/>
              <w:keepLines w:val="0"/>
              <w:numPr>
                <w:ilvl w:val="-1"/>
                <w:numId w:val="0"/>
              </w:numPr>
              <w:suppressLineNumbers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z w:val="24"/>
                <w:highlight w:val="none"/>
              </w:rPr>
              <w:t>室内公共区域保洁</w:t>
            </w:r>
            <w:r>
              <w:rPr>
                <w:rFonts w:hint="eastAsia" w:ascii="Times New Roman" w:hAnsi="Times New Roman" w:eastAsia="宋体" w:cs="Times New Roman"/>
                <w:color w:val="auto"/>
                <w:sz w:val="24"/>
                <w:highlight w:val="none"/>
                <w:lang w:eastAsia="zh-CN"/>
              </w:rPr>
              <w:t>；</w:t>
            </w:r>
          </w:p>
          <w:p w14:paraId="0F7F0C8F">
            <w:pPr>
              <w:keepNext w:val="0"/>
              <w:keepLines w:val="0"/>
              <w:numPr>
                <w:ilvl w:val="-1"/>
                <w:numId w:val="0"/>
              </w:numPr>
              <w:suppressLineNumbers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highlight w:val="none"/>
              </w:rPr>
              <w:t>卫生间</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茶水间</w:t>
            </w:r>
            <w:r>
              <w:rPr>
                <w:rFonts w:hint="eastAsia" w:ascii="Times New Roman" w:hAnsi="Times New Roman" w:eastAsia="宋体" w:cs="Times New Roman"/>
                <w:color w:val="auto"/>
                <w:sz w:val="24"/>
                <w:highlight w:val="none"/>
                <w:lang w:val="en-US" w:eastAsia="zh-CN"/>
              </w:rPr>
              <w:t>清洁；</w:t>
            </w:r>
          </w:p>
          <w:p w14:paraId="4803CE72">
            <w:pPr>
              <w:keepNext w:val="0"/>
              <w:keepLines w:val="0"/>
              <w:numPr>
                <w:ilvl w:val="-1"/>
                <w:numId w:val="0"/>
              </w:numPr>
              <w:suppressLineNumbers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③</w:t>
            </w:r>
            <w:r>
              <w:rPr>
                <w:rFonts w:hint="eastAsia" w:ascii="Times New Roman" w:hAnsi="Times New Roman" w:eastAsia="宋体" w:cs="Times New Roman"/>
                <w:color w:val="auto"/>
                <w:sz w:val="24"/>
                <w:highlight w:val="none"/>
              </w:rPr>
              <w:t>室外公共区域保洁</w:t>
            </w:r>
            <w:r>
              <w:rPr>
                <w:rFonts w:hint="eastAsia" w:ascii="Times New Roman" w:hAnsi="Times New Roman" w:eastAsia="宋体" w:cs="Times New Roman"/>
                <w:color w:val="auto"/>
                <w:sz w:val="24"/>
                <w:highlight w:val="none"/>
                <w:lang w:eastAsia="zh-CN"/>
              </w:rPr>
              <w:t>；</w:t>
            </w:r>
          </w:p>
          <w:p w14:paraId="359D0D37">
            <w:pPr>
              <w:keepNext w:val="0"/>
              <w:keepLines w:val="0"/>
              <w:numPr>
                <w:ilvl w:val="-1"/>
                <w:numId w:val="0"/>
              </w:numPr>
              <w:suppressLineNumbers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④</w:t>
            </w:r>
            <w:r>
              <w:rPr>
                <w:rFonts w:hint="eastAsia" w:ascii="Times New Roman" w:hAnsi="Times New Roman" w:eastAsia="宋体" w:cs="Times New Roman"/>
                <w:color w:val="auto"/>
                <w:sz w:val="24"/>
                <w:highlight w:val="none"/>
              </w:rPr>
              <w:t>垃圾清运</w:t>
            </w:r>
            <w:r>
              <w:rPr>
                <w:rFonts w:hint="eastAsia" w:ascii="Times New Roman" w:hAnsi="Times New Roman" w:eastAsia="宋体" w:cs="Times New Roman"/>
                <w:color w:val="auto"/>
                <w:sz w:val="24"/>
                <w:highlight w:val="none"/>
                <w:lang w:eastAsia="zh-CN"/>
              </w:rPr>
              <w:t>；</w:t>
            </w:r>
          </w:p>
          <w:p w14:paraId="0A50A8F6">
            <w:pPr>
              <w:keepNext w:val="0"/>
              <w:keepLines w:val="0"/>
              <w:numPr>
                <w:ilvl w:val="-1"/>
                <w:numId w:val="0"/>
              </w:numPr>
              <w:suppressLineNumbers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⑤</w:t>
            </w:r>
            <w:r>
              <w:rPr>
                <w:rFonts w:hint="eastAsia" w:ascii="Times New Roman" w:hAnsi="Times New Roman" w:eastAsia="宋体" w:cs="Times New Roman"/>
                <w:color w:val="auto"/>
                <w:sz w:val="24"/>
                <w:highlight w:val="none"/>
              </w:rPr>
              <w:t>消杀灭害</w:t>
            </w:r>
            <w:r>
              <w:rPr>
                <w:rFonts w:hint="eastAsia" w:ascii="Times New Roman" w:hAnsi="Times New Roman" w:eastAsia="宋体" w:cs="Times New Roman"/>
                <w:color w:val="auto"/>
                <w:sz w:val="24"/>
                <w:highlight w:val="none"/>
                <w:lang w:eastAsia="zh-CN"/>
              </w:rPr>
              <w:t>；</w:t>
            </w:r>
          </w:p>
          <w:p w14:paraId="76F70B1E">
            <w:pPr>
              <w:keepNext w:val="0"/>
              <w:keepLines w:val="0"/>
              <w:numPr>
                <w:ilvl w:val="-1"/>
                <w:numId w:val="0"/>
              </w:numPr>
              <w:suppressLineNumbers w:val="0"/>
              <w:snapToGrid w:val="0"/>
              <w:spacing w:before="0" w:beforeAutospacing="0" w:after="0" w:afterAutospacing="0" w:line="360" w:lineRule="auto"/>
              <w:ind w:left="0" w:right="0" w:firstLine="0" w:firstLineChars="0"/>
              <w:rPr>
                <w:rFonts w:hint="eastAsia"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sz w:val="24"/>
                <w:szCs w:val="24"/>
                <w:highlight w:val="none"/>
                <w:lang w:val="en-US" w:eastAsia="zh-CN"/>
              </w:rPr>
              <w:t>⑥</w:t>
            </w:r>
            <w:r>
              <w:rPr>
                <w:rFonts w:hint="eastAsia" w:ascii="Times New Roman" w:hAnsi="Times New Roman" w:eastAsia="宋体" w:cs="Times New Roman"/>
                <w:color w:val="auto"/>
                <w:sz w:val="24"/>
                <w:highlight w:val="none"/>
                <w:lang w:val="en-US" w:eastAsia="zh-CN"/>
              </w:rPr>
              <w:t>地面石材、玻璃、外墙、设施设备等专项保洁。</w:t>
            </w:r>
          </w:p>
          <w:p w14:paraId="1F6D621F">
            <w:pPr>
              <w:keepNext w:val="0"/>
              <w:keepLines w:val="0"/>
              <w:numPr>
                <w:ilvl w:val="-1"/>
                <w:numId w:val="0"/>
              </w:numPr>
              <w:suppressLineNumbers w:val="0"/>
              <w:snapToGrid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每小点内容</w:t>
            </w: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1</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0.5</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完整合理、有针对性视为符合要求。</w:t>
            </w:r>
          </w:p>
        </w:tc>
        <w:tc>
          <w:tcPr>
            <w:tcW w:w="567" w:type="dxa"/>
            <w:vAlign w:val="center"/>
          </w:tcPr>
          <w:p w14:paraId="16F41B28">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p>
        </w:tc>
        <w:tc>
          <w:tcPr>
            <w:tcW w:w="992" w:type="dxa"/>
            <w:vAlign w:val="center"/>
          </w:tcPr>
          <w:p w14:paraId="0B2BBDE0">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75974608">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eastAsia="zh-CN"/>
              </w:rPr>
              <w:t>保洁</w:t>
            </w:r>
            <w:r>
              <w:rPr>
                <w:rFonts w:hint="eastAsia" w:ascii="Times New Roman" w:hAnsi="Times New Roman" w:eastAsia="宋体" w:cs="Times New Roman"/>
                <w:color w:val="auto"/>
                <w:kern w:val="0"/>
                <w:sz w:val="24"/>
                <w:szCs w:val="24"/>
                <w:highlight w:val="none"/>
              </w:rPr>
              <w:t>服务</w:t>
            </w:r>
            <w:r>
              <w:rPr>
                <w:rFonts w:hint="eastAsia" w:ascii="Times New Roman" w:hAnsi="Times New Roman" w:eastAsia="宋体" w:cs="Times New Roman"/>
                <w:color w:val="auto"/>
                <w:kern w:val="0"/>
                <w:sz w:val="24"/>
                <w:szCs w:val="24"/>
                <w:highlight w:val="none"/>
                <w:lang w:eastAsia="zh-CN"/>
              </w:rPr>
              <w:t>方案</w:t>
            </w:r>
          </w:p>
        </w:tc>
      </w:tr>
      <w:tr w14:paraId="22C4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360BDDA">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7</w:t>
            </w:r>
          </w:p>
        </w:tc>
        <w:tc>
          <w:tcPr>
            <w:tcW w:w="5103" w:type="dxa"/>
            <w:vAlign w:val="center"/>
          </w:tcPr>
          <w:p w14:paraId="293262B3">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lang w:eastAsia="zh-CN"/>
              </w:rPr>
              <w:t>遵纪守规文明履职；</w:t>
            </w:r>
          </w:p>
          <w:p w14:paraId="3FF01B21">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eastAsia="zh-CN"/>
              </w:rPr>
              <w:t>门岗管理方案；</w:t>
            </w:r>
          </w:p>
          <w:p w14:paraId="206E035D">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③</w:t>
            </w:r>
            <w:r>
              <w:rPr>
                <w:rFonts w:hint="eastAsia" w:ascii="Times New Roman" w:hAnsi="Times New Roman" w:eastAsia="宋体" w:cs="Times New Roman"/>
                <w:color w:val="auto"/>
                <w:sz w:val="24"/>
                <w:szCs w:val="24"/>
                <w:highlight w:val="none"/>
                <w:lang w:eastAsia="zh-CN"/>
              </w:rPr>
              <w:t>重点时段执勤方案；</w:t>
            </w:r>
          </w:p>
          <w:p w14:paraId="4C85614D">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④</w:t>
            </w:r>
            <w:r>
              <w:rPr>
                <w:rFonts w:hint="eastAsia" w:ascii="Times New Roman" w:hAnsi="Times New Roman" w:eastAsia="宋体" w:cs="Times New Roman"/>
                <w:color w:val="auto"/>
                <w:sz w:val="24"/>
                <w:szCs w:val="24"/>
                <w:highlight w:val="none"/>
                <w:lang w:eastAsia="zh-CN"/>
              </w:rPr>
              <w:t>重点部位及周边巡查；</w:t>
            </w:r>
          </w:p>
          <w:p w14:paraId="1C0852A5">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⑤</w:t>
            </w:r>
            <w:r>
              <w:rPr>
                <w:rFonts w:hint="eastAsia" w:ascii="Times New Roman" w:hAnsi="Times New Roman" w:eastAsia="宋体" w:cs="Times New Roman"/>
                <w:color w:val="auto"/>
                <w:sz w:val="24"/>
                <w:szCs w:val="24"/>
                <w:highlight w:val="none"/>
                <w:lang w:eastAsia="zh-CN"/>
              </w:rPr>
              <w:t>紧急情况处置。</w:t>
            </w:r>
          </w:p>
          <w:p w14:paraId="5D0B7838">
            <w:pPr>
              <w:keepNext w:val="0"/>
              <w:keepLines w:val="0"/>
              <w:widowControl/>
              <w:numPr>
                <w:ilvl w:val="0"/>
                <w:numId w:val="0"/>
              </w:numPr>
              <w:suppressLineNumbers w:val="0"/>
              <w:snapToGrid w:val="0"/>
              <w:spacing w:before="0" w:beforeAutospacing="0" w:after="0" w:afterAutospacing="0" w:line="360" w:lineRule="auto"/>
              <w:ind w:left="0" w:right="0" w:firstLine="0" w:firstLineChars="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每小点内容</w:t>
            </w: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1</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0.5</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完整合理、有针对性视为符合要求。</w:t>
            </w:r>
          </w:p>
        </w:tc>
        <w:tc>
          <w:tcPr>
            <w:tcW w:w="567" w:type="dxa"/>
            <w:vAlign w:val="center"/>
          </w:tcPr>
          <w:p w14:paraId="62F6553F">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p>
        </w:tc>
        <w:tc>
          <w:tcPr>
            <w:tcW w:w="992" w:type="dxa"/>
            <w:vAlign w:val="center"/>
          </w:tcPr>
          <w:p w14:paraId="0677F371">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3818C76A">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保安服务方案</w:t>
            </w:r>
          </w:p>
        </w:tc>
      </w:tr>
      <w:tr w14:paraId="0F46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D401F47">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8</w:t>
            </w:r>
          </w:p>
        </w:tc>
        <w:tc>
          <w:tcPr>
            <w:tcW w:w="5103" w:type="dxa"/>
            <w:vAlign w:val="center"/>
          </w:tcPr>
          <w:p w14:paraId="44F9AF26">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①维护管理消防设施</w:t>
            </w:r>
            <w:r>
              <w:rPr>
                <w:rFonts w:hint="eastAsia" w:ascii="Times New Roman" w:hAnsi="Times New Roman" w:eastAsia="宋体" w:cs="Times New Roman"/>
                <w:color w:val="auto"/>
                <w:sz w:val="24"/>
                <w:szCs w:val="24"/>
                <w:highlight w:val="none"/>
                <w:lang w:eastAsia="zh-CN"/>
              </w:rPr>
              <w:t>，张贴平面疏散示意图、引路标志及控烟标志；</w:t>
            </w:r>
          </w:p>
          <w:p w14:paraId="0FAA330A">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eastAsia="zh-CN"/>
              </w:rPr>
              <w:t>定期防火检查；</w:t>
            </w:r>
          </w:p>
          <w:p w14:paraId="25C76E6C">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③消控室值班</w:t>
            </w:r>
            <w:r>
              <w:rPr>
                <w:rFonts w:hint="eastAsia" w:ascii="Times New Roman" w:hAnsi="Times New Roman" w:eastAsia="宋体" w:cs="Times New Roman"/>
                <w:color w:val="auto"/>
                <w:sz w:val="24"/>
                <w:szCs w:val="24"/>
                <w:highlight w:val="none"/>
                <w:lang w:eastAsia="zh-CN"/>
              </w:rPr>
              <w:t>。</w:t>
            </w:r>
          </w:p>
          <w:p w14:paraId="12E5180D">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每小点内容</w:t>
            </w: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2</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1</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完整合理、有针对性视为符合要求。</w:t>
            </w:r>
          </w:p>
        </w:tc>
        <w:tc>
          <w:tcPr>
            <w:tcW w:w="567" w:type="dxa"/>
            <w:vAlign w:val="center"/>
          </w:tcPr>
          <w:p w14:paraId="73A4A2DF">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p>
        </w:tc>
        <w:tc>
          <w:tcPr>
            <w:tcW w:w="992" w:type="dxa"/>
            <w:vAlign w:val="center"/>
          </w:tcPr>
          <w:p w14:paraId="0EDBDD6A">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735DEB39">
            <w:pPr>
              <w:keepNext w:val="0"/>
              <w:keepLines w:val="0"/>
              <w:widowControl/>
              <w:suppressLineNumbers w:val="0"/>
              <w:spacing w:before="0" w:beforeAutospacing="0" w:after="0" w:afterAutospacing="0" w:line="360" w:lineRule="auto"/>
              <w:ind w:left="0" w:right="0"/>
              <w:jc w:val="both"/>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rPr>
              <w:t>消控安全管理</w:t>
            </w:r>
            <w:r>
              <w:rPr>
                <w:rFonts w:hint="eastAsia" w:ascii="Times New Roman" w:hAnsi="Times New Roman" w:eastAsia="宋体" w:cs="Times New Roman"/>
                <w:color w:val="auto"/>
                <w:kern w:val="0"/>
                <w:sz w:val="24"/>
                <w:szCs w:val="24"/>
                <w:highlight w:val="none"/>
                <w:lang w:eastAsia="zh-CN"/>
              </w:rPr>
              <w:t>方案</w:t>
            </w:r>
          </w:p>
        </w:tc>
      </w:tr>
      <w:tr w14:paraId="1A6E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FF99582">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w:t>
            </w:r>
          </w:p>
        </w:tc>
        <w:tc>
          <w:tcPr>
            <w:tcW w:w="5103" w:type="dxa"/>
            <w:vAlign w:val="center"/>
          </w:tcPr>
          <w:p w14:paraId="72123715">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color w:val="auto"/>
                <w:sz w:val="24"/>
                <w:szCs w:val="24"/>
                <w:highlight w:val="none"/>
                <w:lang w:eastAsia="zh-CN"/>
              </w:rPr>
              <w:t>突发事件应急预案；</w:t>
            </w:r>
          </w:p>
          <w:p w14:paraId="336E1B95">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eastAsia="zh-CN"/>
              </w:rPr>
              <w:t>每年进行4次以上防火灾事故、防暴恐袭击等处置突发事件的培训和演练。</w:t>
            </w:r>
          </w:p>
          <w:p w14:paraId="29A47BFC">
            <w:pPr>
              <w:keepNext w:val="0"/>
              <w:keepLines w:val="0"/>
              <w:widowControl/>
              <w:numPr>
                <w:ilvl w:val="-1"/>
                <w:numId w:val="0"/>
              </w:numPr>
              <w:suppressLineNumbers w:val="0"/>
              <w:wordWrap/>
              <w:adjustRightInd/>
              <w:snapToGrid w:val="0"/>
              <w:spacing w:before="0" w:beforeAutospacing="0" w:after="0" w:afterAutospacing="0" w:line="360" w:lineRule="auto"/>
              <w:ind w:left="0" w:right="0" w:firstLine="0" w:firstLineChars="0"/>
              <w:jc w:val="both"/>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每小点内容</w:t>
            </w: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3</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1.5</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完整合理、有针对性视为符合要求。</w:t>
            </w:r>
          </w:p>
        </w:tc>
        <w:tc>
          <w:tcPr>
            <w:tcW w:w="567" w:type="dxa"/>
            <w:vAlign w:val="center"/>
          </w:tcPr>
          <w:p w14:paraId="3DC01EC6">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p>
        </w:tc>
        <w:tc>
          <w:tcPr>
            <w:tcW w:w="992" w:type="dxa"/>
            <w:vAlign w:val="center"/>
          </w:tcPr>
          <w:p w14:paraId="3A3A0DF0">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630D5E7D">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应急管理方案</w:t>
            </w:r>
          </w:p>
        </w:tc>
      </w:tr>
      <w:tr w14:paraId="1CAC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B08FCF6">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w:t>
            </w:r>
          </w:p>
        </w:tc>
        <w:tc>
          <w:tcPr>
            <w:tcW w:w="5103" w:type="dxa"/>
            <w:vAlign w:val="center"/>
          </w:tcPr>
          <w:p w14:paraId="5E73C6CC">
            <w:pPr>
              <w:keepNext w:val="0"/>
              <w:keepLines w:val="0"/>
              <w:widowControl/>
              <w:numPr>
                <w:ilvl w:val="-1"/>
                <w:numId w:val="0"/>
              </w:numPr>
              <w:suppressLineNumbers w:val="0"/>
              <w:kinsoku/>
              <w:autoSpaceDE/>
              <w:autoSpaceDN/>
              <w:snapToGrid w:val="0"/>
              <w:spacing w:before="0" w:beforeAutospacing="0" w:after="0" w:afterAutospacing="0" w:line="360" w:lineRule="auto"/>
              <w:ind w:left="0" w:right="0" w:firstLine="0" w:firstLineChars="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①校园内树木、花草、绿地、操场草皮等绿化日常养护和管理</w:t>
            </w:r>
            <w:r>
              <w:rPr>
                <w:rFonts w:hint="eastAsia" w:ascii="Times New Roman" w:hAnsi="Times New Roman" w:eastAsia="宋体" w:cs="Times New Roman"/>
                <w:color w:val="auto"/>
                <w:sz w:val="24"/>
                <w:szCs w:val="24"/>
                <w:highlight w:val="none"/>
                <w:lang w:val="en-US" w:eastAsia="zh-CN"/>
              </w:rPr>
              <w:t>方案</w:t>
            </w:r>
            <w:r>
              <w:rPr>
                <w:rFonts w:hint="eastAsia" w:ascii="Times New Roman" w:hAnsi="Times New Roman" w:eastAsia="宋体" w:cs="Times New Roman"/>
                <w:color w:val="auto"/>
                <w:sz w:val="24"/>
                <w:szCs w:val="24"/>
                <w:highlight w:val="none"/>
                <w:lang w:eastAsia="zh-CN"/>
              </w:rPr>
              <w:t>；</w:t>
            </w:r>
          </w:p>
          <w:p w14:paraId="2ACA25BE">
            <w:pPr>
              <w:keepNext w:val="0"/>
              <w:keepLines w:val="0"/>
              <w:widowControl/>
              <w:numPr>
                <w:ilvl w:val="-1"/>
                <w:numId w:val="0"/>
              </w:numPr>
              <w:suppressLineNumbers w:val="0"/>
              <w:kinsoku/>
              <w:autoSpaceDE/>
              <w:autoSpaceDN/>
              <w:snapToGrid w:val="0"/>
              <w:spacing w:before="0" w:beforeAutospacing="0" w:after="0" w:afterAutospacing="0" w:line="360" w:lineRule="auto"/>
              <w:ind w:left="0" w:right="0" w:firstLine="0" w:firstLineChars="0"/>
              <w:jc w:val="both"/>
              <w:textAlignment w:val="auto"/>
              <w:rPr>
                <w:rFonts w:hint="eastAsia" w:ascii="Times New Roman" w:hAnsi="Times New Roman" w:eastAsia="宋体" w:cs="Times New Roman"/>
                <w:b w:val="0"/>
                <w:bCs w:val="0"/>
                <w:i w:val="0"/>
                <w:iCs w:val="0"/>
                <w:color w:val="auto"/>
                <w:sz w:val="24"/>
                <w:szCs w:val="24"/>
                <w:highlight w:val="none"/>
                <w:lang w:val="en-US" w:eastAsia="zh-CN"/>
              </w:rPr>
            </w:pPr>
            <w:r>
              <w:rPr>
                <w:rFonts w:hint="eastAsia" w:ascii="Times New Roman" w:hAnsi="Times New Roman" w:eastAsia="宋体" w:cs="Times New Roman"/>
                <w:b w:val="0"/>
                <w:bCs w:val="0"/>
                <w:i w:val="0"/>
                <w:iCs w:val="0"/>
                <w:color w:val="auto"/>
                <w:sz w:val="24"/>
                <w:szCs w:val="24"/>
                <w:highlight w:val="none"/>
                <w:lang w:val="en-US" w:eastAsia="zh-CN"/>
              </w:rPr>
              <w:t>②</w:t>
            </w:r>
            <w:r>
              <w:rPr>
                <w:rFonts w:hint="eastAsia" w:ascii="Times New Roman" w:hAnsi="Times New Roman" w:eastAsia="宋体" w:cs="Times New Roman"/>
                <w:color w:val="auto"/>
                <w:sz w:val="24"/>
                <w:szCs w:val="24"/>
                <w:highlight w:val="none"/>
              </w:rPr>
              <w:t>行政楼门厅、走廊、办公室等区域</w:t>
            </w:r>
            <w:r>
              <w:rPr>
                <w:rFonts w:hint="eastAsia" w:ascii="Times New Roman" w:hAnsi="Times New Roman" w:eastAsia="宋体" w:cs="Times New Roman"/>
                <w:color w:val="auto"/>
                <w:sz w:val="24"/>
                <w:szCs w:val="24"/>
                <w:highlight w:val="none"/>
                <w:lang w:val="en-US" w:eastAsia="zh-CN"/>
              </w:rPr>
              <w:t>花木</w:t>
            </w:r>
            <w:r>
              <w:rPr>
                <w:rFonts w:hint="eastAsia" w:ascii="Times New Roman" w:hAnsi="Times New Roman" w:eastAsia="宋体" w:cs="Times New Roman"/>
                <w:color w:val="auto"/>
                <w:sz w:val="24"/>
                <w:szCs w:val="24"/>
                <w:highlight w:val="none"/>
              </w:rPr>
              <w:t>摆放、养护和管理</w:t>
            </w:r>
            <w:r>
              <w:rPr>
                <w:rFonts w:hint="eastAsia" w:ascii="Times New Roman" w:hAnsi="Times New Roman" w:eastAsia="宋体" w:cs="Times New Roman"/>
                <w:color w:val="auto"/>
                <w:sz w:val="24"/>
                <w:szCs w:val="24"/>
                <w:highlight w:val="none"/>
                <w:lang w:val="en-US" w:eastAsia="zh-CN"/>
              </w:rPr>
              <w:t>方案</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并提供符合本项目要求的绿植租赁清单</w:t>
            </w:r>
            <w:r>
              <w:rPr>
                <w:rFonts w:hint="eastAsia" w:ascii="Times New Roman" w:hAnsi="Times New Roman" w:eastAsia="宋体" w:cs="Times New Roman"/>
                <w:color w:val="auto"/>
                <w:sz w:val="24"/>
                <w:szCs w:val="24"/>
                <w:highlight w:val="none"/>
                <w:lang w:eastAsia="zh-CN"/>
              </w:rPr>
              <w:t>。</w:t>
            </w:r>
          </w:p>
          <w:p w14:paraId="588F16C0">
            <w:pPr>
              <w:keepNext w:val="0"/>
              <w:keepLines w:val="0"/>
              <w:widowControl/>
              <w:numPr>
                <w:ilvl w:val="-1"/>
                <w:numId w:val="0"/>
              </w:numPr>
              <w:suppressLineNumbers w:val="0"/>
              <w:kinsoku/>
              <w:autoSpaceDE/>
              <w:autoSpaceDN/>
              <w:snapToGrid w:val="0"/>
              <w:spacing w:before="0" w:beforeAutospacing="0" w:after="0" w:afterAutospacing="0" w:line="360" w:lineRule="auto"/>
              <w:ind w:left="0" w:right="0" w:firstLine="0" w:firstLineChars="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每小点内容</w:t>
            </w: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3</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1.5</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完整合理、有针对性视为符合要求。</w:t>
            </w:r>
          </w:p>
        </w:tc>
        <w:tc>
          <w:tcPr>
            <w:tcW w:w="567" w:type="dxa"/>
            <w:vAlign w:val="center"/>
          </w:tcPr>
          <w:p w14:paraId="23993929">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p>
        </w:tc>
        <w:tc>
          <w:tcPr>
            <w:tcW w:w="992" w:type="dxa"/>
            <w:vAlign w:val="center"/>
          </w:tcPr>
          <w:p w14:paraId="060920DC">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310C3774">
            <w:pPr>
              <w:keepNext w:val="0"/>
              <w:keepLines w:val="0"/>
              <w:widowControl/>
              <w:suppressLineNumbers w:val="0"/>
              <w:spacing w:before="0" w:beforeAutospacing="0" w:after="0" w:afterAutospacing="0" w:line="360" w:lineRule="auto"/>
              <w:ind w:left="0" w:right="0"/>
              <w:jc w:val="both"/>
              <w:textAlignment w:val="center"/>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绿化养护方案</w:t>
            </w:r>
          </w:p>
        </w:tc>
      </w:tr>
      <w:tr w14:paraId="425C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FA323F7">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11</w:t>
            </w:r>
          </w:p>
        </w:tc>
        <w:tc>
          <w:tcPr>
            <w:tcW w:w="5103" w:type="dxa"/>
            <w:vAlign w:val="center"/>
          </w:tcPr>
          <w:p w14:paraId="0BC147B6">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szCs w:val="24"/>
                <w:highlight w:val="none"/>
                <w:lang w:val="en-US" w:eastAsia="zh-CN"/>
              </w:rPr>
              <w:t>①</w:t>
            </w:r>
            <w:r>
              <w:rPr>
                <w:rFonts w:hint="eastAsia" w:ascii="Times New Roman" w:hAnsi="Times New Roman" w:eastAsia="宋体" w:cs="Times New Roman"/>
                <w:b w:val="0"/>
                <w:bCs w:val="0"/>
                <w:color w:val="auto"/>
                <w:sz w:val="24"/>
                <w:szCs w:val="24"/>
                <w:highlight w:val="none"/>
                <w:lang w:eastAsia="zh-CN"/>
              </w:rPr>
              <w:t>房屋日常维护</w:t>
            </w:r>
            <w:r>
              <w:rPr>
                <w:rFonts w:hint="eastAsia" w:ascii="Times New Roman" w:hAnsi="Times New Roman" w:eastAsia="宋体" w:cs="Times New Roman"/>
                <w:color w:val="auto"/>
                <w:sz w:val="24"/>
                <w:szCs w:val="24"/>
                <w:highlight w:val="none"/>
                <w:lang w:eastAsia="zh-CN"/>
              </w:rPr>
              <w:t>；</w:t>
            </w:r>
          </w:p>
          <w:p w14:paraId="0BF928B5">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b w:val="0"/>
                <w:bCs w:val="0"/>
                <w:color w:val="auto"/>
                <w:sz w:val="24"/>
                <w:szCs w:val="24"/>
                <w:highlight w:val="none"/>
                <w:lang w:eastAsia="zh-CN"/>
              </w:rPr>
              <w:t>给排水系统、供配电系统、弱电系统、</w:t>
            </w:r>
            <w:r>
              <w:rPr>
                <w:rFonts w:hint="eastAsia" w:ascii="Times New Roman" w:hAnsi="Times New Roman" w:eastAsia="宋体" w:cs="Times New Roman"/>
                <w:color w:val="auto"/>
                <w:sz w:val="24"/>
                <w:szCs w:val="24"/>
                <w:highlight w:val="none"/>
              </w:rPr>
              <w:t>高配房</w:t>
            </w:r>
            <w:r>
              <w:rPr>
                <w:rFonts w:hint="eastAsia" w:ascii="Times New Roman" w:hAnsi="Times New Roman" w:eastAsia="宋体" w:cs="Times New Roman"/>
                <w:b w:val="0"/>
                <w:bCs w:val="0"/>
                <w:color w:val="auto"/>
                <w:sz w:val="24"/>
                <w:szCs w:val="24"/>
                <w:highlight w:val="none"/>
                <w:lang w:eastAsia="zh-CN"/>
              </w:rPr>
              <w:t>等设施设备的日常维修、维护、保养；</w:t>
            </w:r>
          </w:p>
          <w:p w14:paraId="1598A19D">
            <w:pPr>
              <w:keepNext w:val="0"/>
              <w:keepLines w:val="0"/>
              <w:widowControl/>
              <w:numPr>
                <w:ilvl w:val="-1"/>
                <w:numId w:val="0"/>
              </w:numPr>
              <w:suppressLineNumbers w:val="0"/>
              <w:wordWrap/>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w:t>
            </w:r>
            <w:r>
              <w:rPr>
                <w:rFonts w:hint="eastAsia" w:ascii="Times New Roman" w:hAnsi="Times New Roman" w:eastAsia="宋体" w:cs="Times New Roman"/>
                <w:b w:val="0"/>
                <w:bCs w:val="0"/>
                <w:color w:val="auto"/>
                <w:sz w:val="24"/>
                <w:szCs w:val="24"/>
                <w:highlight w:val="none"/>
                <w:lang w:val="en-US" w:eastAsia="zh-CN"/>
              </w:rPr>
              <w:t>水质检测、安全隐患排查等专项检查。</w:t>
            </w:r>
          </w:p>
          <w:p w14:paraId="14592F04">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每小点内容</w:t>
            </w:r>
            <w:r>
              <w:rPr>
                <w:rFonts w:hint="eastAsia" w:ascii="Times New Roman" w:hAnsi="Times New Roman" w:eastAsia="宋体" w:cs="Times New Roman"/>
                <w:b w:val="0"/>
                <w:bCs w:val="0"/>
                <w:i w:val="0"/>
                <w:iCs w:val="0"/>
                <w:color w:val="auto"/>
                <w:sz w:val="24"/>
                <w:szCs w:val="24"/>
                <w:highlight w:val="none"/>
              </w:rPr>
              <w:t>全部符合得</w:t>
            </w:r>
            <w:r>
              <w:rPr>
                <w:rFonts w:hint="eastAsia" w:cs="Times New Roman"/>
                <w:b w:val="0"/>
                <w:bCs w:val="0"/>
                <w:i w:val="0"/>
                <w:iCs w:val="0"/>
                <w:color w:val="auto"/>
                <w:sz w:val="24"/>
                <w:szCs w:val="24"/>
                <w:highlight w:val="none"/>
                <w:lang w:val="en-US" w:eastAsia="zh-CN"/>
              </w:rPr>
              <w:t>2</w:t>
            </w:r>
            <w:r>
              <w:rPr>
                <w:rFonts w:hint="eastAsia" w:ascii="Times New Roman" w:hAnsi="Times New Roman" w:eastAsia="宋体" w:cs="Times New Roman"/>
                <w:b w:val="0"/>
                <w:bCs w:val="0"/>
                <w:i w:val="0"/>
                <w:iCs w:val="0"/>
                <w:color w:val="auto"/>
                <w:sz w:val="24"/>
                <w:szCs w:val="24"/>
                <w:highlight w:val="none"/>
              </w:rPr>
              <w:t>分，部分符合得</w:t>
            </w:r>
            <w:r>
              <w:rPr>
                <w:rFonts w:hint="eastAsia" w:cs="Times New Roman"/>
                <w:b w:val="0"/>
                <w:bCs w:val="0"/>
                <w:i w:val="0"/>
                <w:iCs w:val="0"/>
                <w:color w:val="auto"/>
                <w:sz w:val="24"/>
                <w:szCs w:val="24"/>
                <w:highlight w:val="none"/>
                <w:lang w:val="en-US" w:eastAsia="zh-CN"/>
              </w:rPr>
              <w:t>1</w:t>
            </w:r>
            <w:r>
              <w:rPr>
                <w:rFonts w:hint="eastAsia" w:ascii="Times New Roman" w:hAnsi="Times New Roman" w:eastAsia="宋体" w:cs="Times New Roman"/>
                <w:b w:val="0"/>
                <w:bCs w:val="0"/>
                <w:i w:val="0"/>
                <w:iCs w:val="0"/>
                <w:color w:val="auto"/>
                <w:sz w:val="24"/>
                <w:szCs w:val="24"/>
                <w:highlight w:val="none"/>
              </w:rPr>
              <w:t>分，不符合不得分。</w:t>
            </w:r>
            <w:r>
              <w:rPr>
                <w:rFonts w:hint="eastAsia" w:ascii="Times New Roman" w:hAnsi="Times New Roman" w:eastAsia="宋体" w:cs="Times New Roman"/>
                <w:b w:val="0"/>
                <w:bCs w:val="0"/>
                <w:i w:val="0"/>
                <w:iCs w:val="0"/>
                <w:color w:val="auto"/>
                <w:sz w:val="24"/>
                <w:szCs w:val="24"/>
                <w:highlight w:val="none"/>
                <w:lang w:eastAsia="zh-CN"/>
              </w:rPr>
              <w:t>内容</w:t>
            </w:r>
            <w:r>
              <w:rPr>
                <w:rFonts w:hint="eastAsia" w:ascii="Times New Roman" w:hAnsi="Times New Roman" w:eastAsia="宋体" w:cs="Times New Roman"/>
                <w:b w:val="0"/>
                <w:bCs w:val="0"/>
                <w:i w:val="0"/>
                <w:iCs w:val="0"/>
                <w:color w:val="auto"/>
                <w:sz w:val="24"/>
                <w:szCs w:val="24"/>
                <w:highlight w:val="none"/>
              </w:rPr>
              <w:t>完整合理、有针对性视为符合要求。</w:t>
            </w:r>
          </w:p>
        </w:tc>
        <w:tc>
          <w:tcPr>
            <w:tcW w:w="567" w:type="dxa"/>
            <w:vAlign w:val="center"/>
          </w:tcPr>
          <w:p w14:paraId="5D193FA1">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p>
        </w:tc>
        <w:tc>
          <w:tcPr>
            <w:tcW w:w="992" w:type="dxa"/>
            <w:vAlign w:val="center"/>
          </w:tcPr>
          <w:p w14:paraId="6D93EC02">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10C06740">
            <w:pPr>
              <w:keepNext w:val="0"/>
              <w:keepLines w:val="0"/>
              <w:widowControl/>
              <w:suppressLineNumbers w:val="0"/>
              <w:spacing w:before="0" w:beforeAutospacing="0" w:after="0" w:afterAutospacing="0" w:line="360" w:lineRule="auto"/>
              <w:ind w:left="0" w:right="0"/>
              <w:jc w:val="both"/>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eastAsia="zh-CN"/>
              </w:rPr>
              <w:t>设施设备维护方案</w:t>
            </w:r>
          </w:p>
        </w:tc>
      </w:tr>
      <w:tr w14:paraId="2056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1607961">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2</w:t>
            </w:r>
          </w:p>
        </w:tc>
        <w:tc>
          <w:tcPr>
            <w:tcW w:w="5103" w:type="dxa"/>
            <w:vAlign w:val="center"/>
          </w:tcPr>
          <w:p w14:paraId="735B3626">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消防设施设备</w:t>
            </w:r>
            <w:r>
              <w:rPr>
                <w:rFonts w:hint="eastAsia" w:ascii="Times New Roman" w:hAnsi="Times New Roman" w:eastAsia="宋体" w:cs="Times New Roman"/>
                <w:color w:val="auto"/>
                <w:sz w:val="24"/>
                <w:szCs w:val="24"/>
                <w:highlight w:val="none"/>
                <w:lang w:eastAsia="zh-CN"/>
              </w:rPr>
              <w:t>定期</w:t>
            </w:r>
            <w:r>
              <w:rPr>
                <w:rFonts w:hint="eastAsia" w:ascii="Times New Roman" w:hAnsi="Times New Roman" w:eastAsia="宋体" w:cs="Times New Roman"/>
                <w:color w:val="auto"/>
                <w:sz w:val="24"/>
                <w:szCs w:val="24"/>
                <w:highlight w:val="none"/>
              </w:rPr>
              <w:t>维护保养，建立台账并记录。</w:t>
            </w:r>
            <w:r>
              <w:rPr>
                <w:rFonts w:hint="eastAsia" w:ascii="Times New Roman" w:hAnsi="Times New Roman" w:eastAsia="宋体" w:cs="Times New Roman"/>
                <w:color w:val="auto"/>
                <w:sz w:val="24"/>
                <w:szCs w:val="24"/>
                <w:highlight w:val="none"/>
                <w:lang w:val="en-US" w:eastAsia="zh-CN"/>
              </w:rPr>
              <w:t xml:space="preserve">  </w:t>
            </w:r>
          </w:p>
          <w:p w14:paraId="027782B4">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全部符合得</w:t>
            </w:r>
            <w:r>
              <w:rPr>
                <w:rFonts w:hint="eastAsia" w:cs="Times New Roman"/>
                <w:b w:val="0"/>
                <w:bCs w:val="0"/>
                <w:i w:val="0"/>
                <w:iCs w:val="0"/>
                <w:color w:val="auto"/>
                <w:sz w:val="24"/>
                <w:szCs w:val="24"/>
                <w:highlight w:val="none"/>
                <w:lang w:val="en-US" w:eastAsia="zh-CN"/>
              </w:rPr>
              <w:t>3</w:t>
            </w:r>
            <w:r>
              <w:rPr>
                <w:rFonts w:hint="eastAsia" w:ascii="Times New Roman" w:hAnsi="Times New Roman" w:eastAsia="宋体" w:cs="Times New Roman"/>
                <w:b w:val="0"/>
                <w:bCs w:val="0"/>
                <w:i w:val="0"/>
                <w:iCs w:val="0"/>
                <w:color w:val="auto"/>
                <w:sz w:val="24"/>
                <w:szCs w:val="24"/>
                <w:highlight w:val="none"/>
                <w:lang w:eastAsia="zh-CN"/>
              </w:rPr>
              <w:t>分，部分符合得</w:t>
            </w:r>
            <w:r>
              <w:rPr>
                <w:rFonts w:hint="eastAsia" w:cs="Times New Roman"/>
                <w:b w:val="0"/>
                <w:bCs w:val="0"/>
                <w:i w:val="0"/>
                <w:iCs w:val="0"/>
                <w:color w:val="auto"/>
                <w:sz w:val="24"/>
                <w:szCs w:val="24"/>
                <w:highlight w:val="none"/>
                <w:lang w:val="en-US" w:eastAsia="zh-CN"/>
              </w:rPr>
              <w:t>1.5</w:t>
            </w:r>
            <w:r>
              <w:rPr>
                <w:rFonts w:hint="eastAsia" w:ascii="Times New Roman" w:hAnsi="Times New Roman" w:eastAsia="宋体" w:cs="Times New Roman"/>
                <w:b w:val="0"/>
                <w:bCs w:val="0"/>
                <w:i w:val="0"/>
                <w:iCs w:val="0"/>
                <w:color w:val="auto"/>
                <w:sz w:val="24"/>
                <w:szCs w:val="24"/>
                <w:highlight w:val="none"/>
                <w:lang w:eastAsia="zh-CN"/>
              </w:rPr>
              <w:t>分，不符合不得分。内容完整合理、有针对性视为符合要求。</w:t>
            </w:r>
          </w:p>
        </w:tc>
        <w:tc>
          <w:tcPr>
            <w:tcW w:w="567" w:type="dxa"/>
            <w:vAlign w:val="center"/>
          </w:tcPr>
          <w:p w14:paraId="0568D5BF">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992" w:type="dxa"/>
            <w:vAlign w:val="center"/>
          </w:tcPr>
          <w:p w14:paraId="64D9B649">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2614586C">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z w:val="24"/>
                <w:szCs w:val="24"/>
                <w:highlight w:val="none"/>
              </w:rPr>
              <w:t>消防设施设备</w:t>
            </w:r>
            <w:r>
              <w:rPr>
                <w:rFonts w:hint="eastAsia" w:ascii="Times New Roman" w:hAnsi="Times New Roman" w:eastAsia="宋体" w:cs="Times New Roman"/>
                <w:color w:val="auto"/>
                <w:sz w:val="24"/>
                <w:szCs w:val="24"/>
                <w:highlight w:val="none"/>
                <w:lang w:eastAsia="zh-CN"/>
              </w:rPr>
              <w:t>维护方案</w:t>
            </w:r>
          </w:p>
        </w:tc>
      </w:tr>
      <w:tr w14:paraId="55C0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C33C333">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3</w:t>
            </w:r>
          </w:p>
        </w:tc>
        <w:tc>
          <w:tcPr>
            <w:tcW w:w="5103" w:type="dxa"/>
            <w:vAlign w:val="center"/>
          </w:tcPr>
          <w:p w14:paraId="7809F007">
            <w:pPr>
              <w:keepNext w:val="0"/>
              <w:keepLines w:val="0"/>
              <w:widowControl/>
              <w:numPr>
                <w:ilvl w:val="0"/>
                <w:numId w:val="0"/>
              </w:numPr>
              <w:suppressLineNumbers w:val="0"/>
              <w:kinsoku/>
              <w:wordWrap/>
              <w:autoSpaceDE/>
              <w:autoSpaceDN/>
              <w:adjustRightInd/>
              <w:snapToGrid w:val="0"/>
              <w:spacing w:before="0" w:beforeAutospacing="0" w:after="0" w:afterAutospacing="0" w:line="360" w:lineRule="auto"/>
              <w:ind w:left="0" w:leftChars="0" w:right="0" w:firstLine="0" w:firstLineChars="0"/>
              <w:jc w:val="both"/>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定期对空调通风系统进行检查、维护、清洁，测试运行控制和安全控制功能，记录运行参数，分析运行记录，确保空调系统正常运行。每年冬夏两次对空调通风系统进行全面的维护保养。</w:t>
            </w:r>
          </w:p>
          <w:p w14:paraId="6B62FA03">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eastAsia="zh-CN"/>
              </w:rPr>
              <w:t>全部符合得</w:t>
            </w:r>
            <w:r>
              <w:rPr>
                <w:rFonts w:hint="eastAsia" w:cs="Times New Roman"/>
                <w:b w:val="0"/>
                <w:bCs w:val="0"/>
                <w:i w:val="0"/>
                <w:iCs w:val="0"/>
                <w:color w:val="auto"/>
                <w:sz w:val="24"/>
                <w:szCs w:val="24"/>
                <w:highlight w:val="none"/>
                <w:lang w:val="en-US" w:eastAsia="zh-CN"/>
              </w:rPr>
              <w:t>3</w:t>
            </w:r>
            <w:r>
              <w:rPr>
                <w:rFonts w:hint="eastAsia" w:ascii="Times New Roman" w:hAnsi="Times New Roman" w:eastAsia="宋体" w:cs="Times New Roman"/>
                <w:b w:val="0"/>
                <w:bCs w:val="0"/>
                <w:i w:val="0"/>
                <w:iCs w:val="0"/>
                <w:color w:val="auto"/>
                <w:sz w:val="24"/>
                <w:szCs w:val="24"/>
                <w:highlight w:val="none"/>
                <w:lang w:eastAsia="zh-CN"/>
              </w:rPr>
              <w:t>分，部分符合得</w:t>
            </w:r>
            <w:r>
              <w:rPr>
                <w:rFonts w:hint="eastAsia" w:cs="Times New Roman"/>
                <w:b w:val="0"/>
                <w:bCs w:val="0"/>
                <w:i w:val="0"/>
                <w:iCs w:val="0"/>
                <w:color w:val="auto"/>
                <w:sz w:val="24"/>
                <w:szCs w:val="24"/>
                <w:highlight w:val="none"/>
                <w:lang w:val="en-US" w:eastAsia="zh-CN"/>
              </w:rPr>
              <w:t>1.5</w:t>
            </w:r>
            <w:r>
              <w:rPr>
                <w:rFonts w:hint="eastAsia" w:ascii="Times New Roman" w:hAnsi="Times New Roman" w:eastAsia="宋体" w:cs="Times New Roman"/>
                <w:b w:val="0"/>
                <w:bCs w:val="0"/>
                <w:i w:val="0"/>
                <w:iCs w:val="0"/>
                <w:color w:val="auto"/>
                <w:sz w:val="24"/>
                <w:szCs w:val="24"/>
                <w:highlight w:val="none"/>
                <w:lang w:eastAsia="zh-CN"/>
              </w:rPr>
              <w:t>分，不符合不得分。内容完整合理、有针对性视为符合要求。</w:t>
            </w:r>
          </w:p>
        </w:tc>
        <w:tc>
          <w:tcPr>
            <w:tcW w:w="567" w:type="dxa"/>
            <w:vAlign w:val="center"/>
          </w:tcPr>
          <w:p w14:paraId="70F1762E">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992" w:type="dxa"/>
            <w:vAlign w:val="center"/>
          </w:tcPr>
          <w:p w14:paraId="40941A56">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主观分</w:t>
            </w:r>
          </w:p>
        </w:tc>
        <w:tc>
          <w:tcPr>
            <w:tcW w:w="1299" w:type="dxa"/>
            <w:vAlign w:val="center"/>
          </w:tcPr>
          <w:p w14:paraId="1A1087B9">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eastAsia="zh-CN"/>
              </w:rPr>
              <w:t>空调通风系统维护方案</w:t>
            </w:r>
          </w:p>
        </w:tc>
      </w:tr>
      <w:tr w14:paraId="54C8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CE74D3D">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4</w:t>
            </w:r>
          </w:p>
        </w:tc>
        <w:tc>
          <w:tcPr>
            <w:tcW w:w="5103" w:type="dxa"/>
            <w:vAlign w:val="center"/>
          </w:tcPr>
          <w:p w14:paraId="671F4432">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投标人拥有自主开发的或购买的软件或者APP等智能物业服务平台，含智慧报修、设备管理、巡更管理，满足业主方服务需求。</w:t>
            </w:r>
          </w:p>
          <w:p w14:paraId="36683C36">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提供相关著作权证书扫描件或购买并应用于本项目的承诺函。每项功能得1分，最高得3分。</w:t>
            </w:r>
          </w:p>
        </w:tc>
        <w:tc>
          <w:tcPr>
            <w:tcW w:w="567" w:type="dxa"/>
            <w:vAlign w:val="center"/>
          </w:tcPr>
          <w:p w14:paraId="5A6D8B8D">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3</w:t>
            </w:r>
          </w:p>
        </w:tc>
        <w:tc>
          <w:tcPr>
            <w:tcW w:w="992" w:type="dxa"/>
            <w:vAlign w:val="center"/>
          </w:tcPr>
          <w:p w14:paraId="644DBC16">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客观分</w:t>
            </w:r>
          </w:p>
        </w:tc>
        <w:tc>
          <w:tcPr>
            <w:tcW w:w="1299" w:type="dxa"/>
            <w:vAlign w:val="center"/>
          </w:tcPr>
          <w:p w14:paraId="6FF60255">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智能化系统</w:t>
            </w:r>
          </w:p>
        </w:tc>
      </w:tr>
      <w:tr w14:paraId="126C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DF3C6B3">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5</w:t>
            </w:r>
          </w:p>
        </w:tc>
        <w:tc>
          <w:tcPr>
            <w:tcW w:w="5103" w:type="dxa"/>
            <w:vAlign w:val="center"/>
          </w:tcPr>
          <w:p w14:paraId="7FB6C520">
            <w:pPr>
              <w:keepNext w:val="0"/>
              <w:keepLines w:val="0"/>
              <w:numPr>
                <w:ilvl w:val="0"/>
                <w:numId w:val="0"/>
              </w:numPr>
              <w:suppressLineNumbers w:val="0"/>
              <w:snapToGrid w:val="0"/>
              <w:spacing w:before="0" w:beforeAutospacing="0" w:after="0" w:afterAutospacing="0" w:line="360" w:lineRule="auto"/>
              <w:ind w:left="0" w:leftChars="0" w:right="0" w:firstLine="480" w:firstLineChars="20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4"/>
                <w:szCs w:val="24"/>
                <w:highlight w:val="none"/>
                <w:lang w:val="en-US" w:eastAsia="zh-CN" w:bidi="ar-SA"/>
              </w:rPr>
              <w:t>①　</w:t>
            </w:r>
            <w:r>
              <w:rPr>
                <w:rFonts w:hint="eastAsia" w:ascii="Times New Roman" w:hAnsi="Times New Roman" w:eastAsia="宋体" w:cs="Times New Roman"/>
                <w:color w:val="auto"/>
                <w:sz w:val="24"/>
                <w:szCs w:val="24"/>
                <w:highlight w:val="none"/>
              </w:rPr>
              <w:t>拟派本项目的项目经理（</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分）：年龄</w:t>
            </w:r>
            <w:r>
              <w:rPr>
                <w:rFonts w:hint="eastAsia" w:cs="Times New Roman"/>
                <w:color w:val="auto"/>
                <w:sz w:val="24"/>
                <w:szCs w:val="24"/>
                <w:highlight w:val="none"/>
                <w:lang w:val="en-US" w:eastAsia="zh-CN"/>
              </w:rPr>
              <w:t>50</w:t>
            </w:r>
            <w:r>
              <w:rPr>
                <w:rFonts w:hint="eastAsia" w:ascii="Times New Roman" w:hAnsi="Times New Roman" w:eastAsia="宋体" w:cs="Times New Roman"/>
                <w:color w:val="auto"/>
                <w:sz w:val="24"/>
                <w:szCs w:val="24"/>
                <w:highlight w:val="none"/>
              </w:rPr>
              <w:t>周岁以下（</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w:t>
            </w:r>
            <w:r>
              <w:rPr>
                <w:rFonts w:hint="eastAsia" w:ascii="Times New Roman" w:hAnsi="Times New Roman" w:eastAsia="宋体" w:cs="Times New Roman"/>
                <w:color w:val="auto"/>
                <w:sz w:val="24"/>
                <w:szCs w:val="24"/>
                <w:highlight w:val="none"/>
                <w:lang w:eastAsia="zh-CN"/>
              </w:rPr>
              <w:t>大学</w:t>
            </w:r>
            <w:r>
              <w:rPr>
                <w:rFonts w:hint="eastAsia" w:ascii="Times New Roman" w:hAnsi="Times New Roman" w:eastAsia="宋体" w:cs="Times New Roman"/>
                <w:color w:val="auto"/>
                <w:sz w:val="24"/>
                <w:szCs w:val="24"/>
                <w:highlight w:val="none"/>
              </w:rPr>
              <w:t>本科以上学历（</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w:t>
            </w:r>
            <w:r>
              <w:rPr>
                <w:rFonts w:hint="eastAsia" w:ascii="Times New Roman" w:hAnsi="Times New Roman" w:eastAsia="宋体" w:cs="Times New Roman"/>
                <w:color w:val="auto"/>
                <w:sz w:val="24"/>
                <w:szCs w:val="24"/>
                <w:highlight w:val="none"/>
                <w:lang w:eastAsia="zh-CN"/>
              </w:rPr>
              <w:t>具有</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eastAsia="zh-CN"/>
              </w:rPr>
              <w:t>以上</w:t>
            </w:r>
            <w:r>
              <w:rPr>
                <w:rFonts w:hint="eastAsia" w:ascii="Times New Roman" w:hAnsi="Times New Roman" w:eastAsia="宋体" w:cs="Times New Roman"/>
                <w:color w:val="auto"/>
                <w:sz w:val="24"/>
                <w:szCs w:val="24"/>
                <w:highlight w:val="none"/>
              </w:rPr>
              <w:t>物业</w:t>
            </w:r>
            <w:r>
              <w:rPr>
                <w:rFonts w:hint="eastAsia" w:ascii="Times New Roman" w:hAnsi="Times New Roman" w:eastAsia="宋体" w:cs="Times New Roman"/>
                <w:color w:val="auto"/>
                <w:sz w:val="24"/>
                <w:szCs w:val="24"/>
                <w:highlight w:val="none"/>
                <w:lang w:eastAsia="zh-CN"/>
              </w:rPr>
              <w:t>项目经理</w:t>
            </w:r>
            <w:r>
              <w:rPr>
                <w:rFonts w:hint="eastAsia" w:ascii="Times New Roman" w:hAnsi="Times New Roman" w:eastAsia="宋体" w:cs="Times New Roman"/>
                <w:color w:val="auto"/>
                <w:sz w:val="24"/>
                <w:szCs w:val="24"/>
                <w:highlight w:val="none"/>
              </w:rPr>
              <w:t>工作经验（</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分）。</w:t>
            </w:r>
          </w:p>
          <w:p w14:paraId="6E5D5B16">
            <w:pPr>
              <w:keepNext w:val="0"/>
              <w:keepLines w:val="0"/>
              <w:numPr>
                <w:ilvl w:val="0"/>
                <w:numId w:val="0"/>
              </w:numPr>
              <w:suppressLineNumbers w:val="0"/>
              <w:snapToGrid w:val="0"/>
              <w:spacing w:before="0" w:beforeAutospacing="0" w:after="0" w:afterAutospacing="0" w:line="360" w:lineRule="auto"/>
              <w:ind w:left="0" w:leftChars="0" w:right="0" w:firstLine="480" w:firstLineChars="200"/>
              <w:jc w:val="both"/>
              <w:rPr>
                <w:rFonts w:hint="eastAsia" w:ascii="Times New Roman" w:hAnsi="Times New Roman" w:eastAsia="宋体" w:cs="Times New Roman"/>
                <w:color w:val="auto"/>
                <w:sz w:val="24"/>
                <w:szCs w:val="24"/>
                <w:highlight w:val="none"/>
              </w:rPr>
            </w:pPr>
            <w:r>
              <w:rPr>
                <w:rFonts w:hint="eastAsia" w:cs="Times New Roman"/>
                <w:color w:val="auto"/>
                <w:kern w:val="2"/>
                <w:sz w:val="24"/>
                <w:szCs w:val="24"/>
                <w:highlight w:val="none"/>
                <w:lang w:val="en-US" w:eastAsia="zh-CN" w:bidi="ar-SA"/>
              </w:rPr>
              <w:t>②</w:t>
            </w:r>
            <w:r>
              <w:rPr>
                <w:rFonts w:hint="eastAsia" w:ascii="Times New Roman" w:hAnsi="Times New Roman" w:eastAsia="宋体" w:cs="Times New Roman"/>
                <w:color w:val="auto"/>
                <w:kern w:val="2"/>
                <w:sz w:val="24"/>
                <w:szCs w:val="24"/>
                <w:highlight w:val="none"/>
                <w:lang w:val="en-US" w:eastAsia="zh-CN" w:bidi="ar-SA"/>
              </w:rPr>
              <w:t>　</w:t>
            </w:r>
            <w:r>
              <w:rPr>
                <w:rFonts w:hint="eastAsia" w:ascii="Times New Roman" w:hAnsi="Times New Roman" w:eastAsia="宋体" w:cs="Times New Roman"/>
                <w:color w:val="auto"/>
                <w:sz w:val="24"/>
                <w:szCs w:val="24"/>
                <w:highlight w:val="none"/>
              </w:rPr>
              <w:t>拟派本项目的保安</w:t>
            </w:r>
            <w:r>
              <w:rPr>
                <w:rFonts w:hint="eastAsia" w:ascii="Times New Roman" w:hAnsi="Times New Roman" w:eastAsia="宋体" w:cs="Times New Roman"/>
                <w:color w:val="auto"/>
                <w:sz w:val="24"/>
                <w:szCs w:val="24"/>
                <w:highlight w:val="none"/>
                <w:lang w:eastAsia="zh-CN"/>
              </w:rPr>
              <w:t>主管</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分）：年龄</w:t>
            </w:r>
            <w:r>
              <w:rPr>
                <w:rFonts w:hint="eastAsia"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w:t>
            </w:r>
            <w:r>
              <w:rPr>
                <w:rFonts w:hint="eastAsia" w:cs="Times New Roman"/>
                <w:color w:val="auto"/>
                <w:sz w:val="24"/>
                <w:szCs w:val="24"/>
                <w:highlight w:val="none"/>
                <w:lang w:val="en-US" w:eastAsia="zh-CN"/>
              </w:rPr>
              <w:t>高中</w:t>
            </w:r>
            <w:r>
              <w:rPr>
                <w:rFonts w:hint="eastAsia" w:ascii="Times New Roman" w:hAnsi="Times New Roman" w:eastAsia="宋体" w:cs="Times New Roman"/>
                <w:color w:val="auto"/>
                <w:sz w:val="24"/>
                <w:szCs w:val="24"/>
                <w:highlight w:val="none"/>
              </w:rPr>
              <w:t>以上学历（</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分），具有</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年以上</w:t>
            </w:r>
            <w:r>
              <w:rPr>
                <w:rFonts w:hint="eastAsia" w:ascii="Times New Roman" w:hAnsi="Times New Roman" w:eastAsia="宋体" w:cs="Times New Roman"/>
                <w:color w:val="auto"/>
                <w:sz w:val="24"/>
                <w:szCs w:val="24"/>
                <w:highlight w:val="none"/>
                <w:lang w:eastAsia="zh-CN"/>
              </w:rPr>
              <w:t>物业保安主管</w:t>
            </w:r>
            <w:r>
              <w:rPr>
                <w:rFonts w:hint="eastAsia" w:ascii="Times New Roman" w:hAnsi="Times New Roman" w:eastAsia="宋体" w:cs="Times New Roman"/>
                <w:color w:val="auto"/>
                <w:sz w:val="24"/>
                <w:szCs w:val="24"/>
                <w:highlight w:val="none"/>
              </w:rPr>
              <w:t>工作经验（</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w:t>
            </w:r>
          </w:p>
          <w:p w14:paraId="5155C47E">
            <w:pPr>
              <w:keepNext w:val="0"/>
              <w:keepLines w:val="0"/>
              <w:numPr>
                <w:ilvl w:val="0"/>
                <w:numId w:val="0"/>
              </w:numPr>
              <w:suppressLineNumbers w:val="0"/>
              <w:snapToGrid w:val="0"/>
              <w:spacing w:before="0" w:beforeAutospacing="0" w:after="0" w:afterAutospacing="0" w:line="360" w:lineRule="auto"/>
              <w:ind w:left="0" w:leftChars="0" w:right="0" w:firstLine="420" w:firstLineChars="200"/>
              <w:jc w:val="both"/>
              <w:rPr>
                <w:rFonts w:hint="eastAsia" w:ascii="Times New Roman" w:hAnsi="Times New Roman" w:eastAsia="宋体" w:cs="Times New Roman"/>
                <w:color w:val="auto"/>
                <w:highlight w:val="none"/>
              </w:rPr>
            </w:pPr>
            <w:r>
              <w:rPr>
                <w:rFonts w:hint="eastAsia" w:cs="Times New Roman"/>
                <w:color w:val="auto"/>
                <w:kern w:val="2"/>
                <w:sz w:val="21"/>
                <w:szCs w:val="24"/>
                <w:highlight w:val="none"/>
                <w:lang w:val="en-US" w:eastAsia="zh-CN" w:bidi="ar-SA"/>
              </w:rPr>
              <w:t>③</w:t>
            </w:r>
            <w:r>
              <w:rPr>
                <w:rFonts w:hint="eastAsia" w:ascii="Times New Roman" w:hAnsi="Times New Roman" w:eastAsia="宋体" w:cs="Times New Roman"/>
                <w:color w:val="auto"/>
                <w:kern w:val="2"/>
                <w:sz w:val="21"/>
                <w:szCs w:val="24"/>
                <w:highlight w:val="none"/>
                <w:lang w:val="en-US" w:eastAsia="zh-CN" w:bidi="ar-SA"/>
              </w:rPr>
              <w:t>　</w:t>
            </w:r>
            <w:r>
              <w:rPr>
                <w:rFonts w:hint="eastAsia" w:ascii="Times New Roman" w:hAnsi="Times New Roman" w:eastAsia="宋体" w:cs="Times New Roman"/>
                <w:color w:val="auto"/>
                <w:sz w:val="24"/>
                <w:szCs w:val="24"/>
                <w:highlight w:val="none"/>
              </w:rPr>
              <w:t>拟派本项目保洁员（</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分）：年龄</w:t>
            </w:r>
            <w:r>
              <w:rPr>
                <w:rFonts w:hint="eastAsia"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周岁以下，具有</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年以上</w:t>
            </w:r>
            <w:r>
              <w:rPr>
                <w:rFonts w:hint="eastAsia" w:ascii="Times New Roman" w:hAnsi="Times New Roman" w:eastAsia="宋体" w:cs="Times New Roman"/>
                <w:color w:val="auto"/>
                <w:sz w:val="24"/>
                <w:szCs w:val="24"/>
                <w:highlight w:val="none"/>
                <w:lang w:eastAsia="zh-CN"/>
              </w:rPr>
              <w:t>保洁</w:t>
            </w:r>
            <w:r>
              <w:rPr>
                <w:rFonts w:hint="eastAsia" w:ascii="Times New Roman" w:hAnsi="Times New Roman" w:eastAsia="宋体" w:cs="Times New Roman"/>
                <w:color w:val="auto"/>
                <w:sz w:val="24"/>
                <w:szCs w:val="24"/>
                <w:highlight w:val="none"/>
              </w:rPr>
              <w:t>工作经验</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每符合1人得</w:t>
            </w:r>
            <w:r>
              <w:rPr>
                <w:rFonts w:hint="eastAsia"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rPr>
              <w:t>分，最高得</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分。</w:t>
            </w:r>
          </w:p>
          <w:p w14:paraId="5CFEDA7E">
            <w:pPr>
              <w:keepNext w:val="0"/>
              <w:keepLines w:val="0"/>
              <w:numPr>
                <w:ilvl w:val="0"/>
                <w:numId w:val="0"/>
              </w:numPr>
              <w:suppressLineNumbers w:val="0"/>
              <w:snapToGrid w:val="0"/>
              <w:spacing w:before="0" w:beforeAutospacing="0" w:after="0" w:afterAutospacing="0" w:line="360" w:lineRule="auto"/>
              <w:ind w:left="0" w:leftChars="0" w:right="0" w:firstLine="420" w:firstLineChars="20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2"/>
                <w:sz w:val="21"/>
                <w:szCs w:val="24"/>
                <w:highlight w:val="none"/>
                <w:lang w:val="en-US" w:eastAsia="zh-CN" w:bidi="ar-SA"/>
              </w:rPr>
              <w:t>④</w:t>
            </w:r>
            <w:r>
              <w:rPr>
                <w:rFonts w:hint="eastAsia" w:ascii="Times New Roman" w:hAnsi="Times New Roman" w:eastAsia="宋体" w:cs="Times New Roman"/>
                <w:color w:val="auto"/>
                <w:kern w:val="2"/>
                <w:sz w:val="24"/>
                <w:szCs w:val="24"/>
                <w:highlight w:val="none"/>
                <w:lang w:val="en-US" w:eastAsia="zh-CN" w:bidi="ar-SA"/>
              </w:rPr>
              <w:t>　</w:t>
            </w:r>
            <w:r>
              <w:rPr>
                <w:rFonts w:hint="eastAsia" w:ascii="Times New Roman" w:hAnsi="Times New Roman" w:eastAsia="宋体" w:cs="Times New Roman"/>
                <w:color w:val="auto"/>
                <w:sz w:val="24"/>
                <w:szCs w:val="24"/>
                <w:highlight w:val="none"/>
              </w:rPr>
              <w:t>拟派本项目保安员</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不含消控人员</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2.5</w:t>
            </w:r>
            <w:r>
              <w:rPr>
                <w:rFonts w:hint="eastAsia" w:ascii="Times New Roman" w:hAnsi="Times New Roman" w:eastAsia="宋体" w:cs="Times New Roman"/>
                <w:color w:val="auto"/>
                <w:sz w:val="24"/>
                <w:szCs w:val="24"/>
                <w:highlight w:val="none"/>
              </w:rPr>
              <w:t>分）：年龄</w:t>
            </w:r>
            <w:r>
              <w:rPr>
                <w:rFonts w:hint="eastAsia"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周岁以下，具有</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年以上</w:t>
            </w:r>
            <w:r>
              <w:rPr>
                <w:rFonts w:hint="eastAsia" w:ascii="Times New Roman" w:hAnsi="Times New Roman" w:eastAsia="宋体" w:cs="Times New Roman"/>
                <w:color w:val="auto"/>
                <w:sz w:val="24"/>
                <w:szCs w:val="24"/>
                <w:highlight w:val="none"/>
                <w:lang w:eastAsia="zh-CN"/>
              </w:rPr>
              <w:t>保安</w:t>
            </w:r>
            <w:r>
              <w:rPr>
                <w:rFonts w:hint="eastAsia" w:ascii="Times New Roman" w:hAnsi="Times New Roman" w:eastAsia="宋体" w:cs="Times New Roman"/>
                <w:color w:val="auto"/>
                <w:sz w:val="24"/>
                <w:szCs w:val="24"/>
                <w:highlight w:val="none"/>
              </w:rPr>
              <w:t>工作经验</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每符合1人得</w:t>
            </w:r>
            <w:r>
              <w:rPr>
                <w:rFonts w:hint="eastAsia" w:cs="Times New Roman"/>
                <w:color w:val="auto"/>
                <w:sz w:val="24"/>
                <w:szCs w:val="24"/>
                <w:highlight w:val="none"/>
                <w:lang w:val="en-US" w:eastAsia="zh-CN"/>
              </w:rPr>
              <w:t>0.5</w:t>
            </w:r>
            <w:r>
              <w:rPr>
                <w:rFonts w:hint="eastAsia" w:ascii="Times New Roman" w:hAnsi="Times New Roman" w:eastAsia="宋体" w:cs="Times New Roman"/>
                <w:color w:val="auto"/>
                <w:sz w:val="24"/>
                <w:szCs w:val="24"/>
                <w:highlight w:val="none"/>
              </w:rPr>
              <w:t>分，最高得</w:t>
            </w:r>
            <w:r>
              <w:rPr>
                <w:rFonts w:hint="eastAsia" w:cs="Times New Roman"/>
                <w:color w:val="auto"/>
                <w:sz w:val="24"/>
                <w:szCs w:val="24"/>
                <w:highlight w:val="none"/>
                <w:lang w:val="en-US" w:eastAsia="zh-CN"/>
              </w:rPr>
              <w:t>2.5</w:t>
            </w:r>
            <w:r>
              <w:rPr>
                <w:rFonts w:hint="eastAsia" w:ascii="Times New Roman" w:hAnsi="Times New Roman" w:eastAsia="宋体" w:cs="Times New Roman"/>
                <w:color w:val="auto"/>
                <w:sz w:val="24"/>
                <w:szCs w:val="24"/>
                <w:highlight w:val="none"/>
              </w:rPr>
              <w:t>分。</w:t>
            </w:r>
          </w:p>
          <w:p w14:paraId="517B5C70">
            <w:pPr>
              <w:keepNext w:val="0"/>
              <w:keepLines w:val="0"/>
              <w:numPr>
                <w:ilvl w:val="0"/>
                <w:numId w:val="0"/>
              </w:numPr>
              <w:suppressLineNumbers w:val="0"/>
              <w:snapToGrid w:val="0"/>
              <w:spacing w:before="0" w:beforeAutospacing="0" w:after="0" w:afterAutospacing="0" w:line="360" w:lineRule="auto"/>
              <w:ind w:left="0" w:leftChars="0" w:right="0" w:firstLine="480" w:firstLineChars="200"/>
              <w:jc w:val="both"/>
              <w:rPr>
                <w:rFonts w:hint="eastAsia" w:ascii="Times New Roman" w:hAnsi="Times New Roman" w:eastAsia="宋体" w:cs="Times New Roman"/>
                <w:color w:val="auto"/>
                <w:sz w:val="24"/>
                <w:szCs w:val="24"/>
                <w:highlight w:val="none"/>
              </w:rPr>
            </w:pPr>
            <w:r>
              <w:rPr>
                <w:rFonts w:hint="eastAsia" w:cs="Times New Roman"/>
                <w:color w:val="auto"/>
                <w:kern w:val="2"/>
                <w:sz w:val="24"/>
                <w:szCs w:val="24"/>
                <w:highlight w:val="none"/>
                <w:lang w:val="en-US" w:eastAsia="zh-CN" w:bidi="ar-SA"/>
              </w:rPr>
              <w:t>⑤</w:t>
            </w:r>
            <w:r>
              <w:rPr>
                <w:rFonts w:hint="eastAsia" w:ascii="Times New Roman" w:hAnsi="Times New Roman" w:eastAsia="宋体" w:cs="Times New Roman"/>
                <w:color w:val="auto"/>
                <w:kern w:val="2"/>
                <w:sz w:val="24"/>
                <w:szCs w:val="24"/>
                <w:highlight w:val="none"/>
                <w:lang w:val="en-US" w:eastAsia="zh-CN" w:bidi="ar-SA"/>
              </w:rPr>
              <w:t>　</w:t>
            </w:r>
            <w:r>
              <w:rPr>
                <w:rFonts w:hint="eastAsia" w:ascii="Times New Roman" w:hAnsi="Times New Roman" w:eastAsia="宋体" w:cs="Times New Roman"/>
                <w:color w:val="auto"/>
                <w:sz w:val="24"/>
                <w:szCs w:val="24"/>
                <w:highlight w:val="none"/>
              </w:rPr>
              <w:t>拟派本项目</w:t>
            </w:r>
            <w:r>
              <w:rPr>
                <w:rFonts w:hint="eastAsia" w:cs="Times New Roman"/>
                <w:color w:val="auto"/>
                <w:sz w:val="24"/>
                <w:szCs w:val="24"/>
                <w:highlight w:val="none"/>
                <w:lang w:val="en-US" w:eastAsia="zh-CN"/>
              </w:rPr>
              <w:t>消控人员</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分）：年龄</w:t>
            </w:r>
            <w:r>
              <w:rPr>
                <w:rFonts w:hint="eastAsia"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周岁以下，具有</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年以上</w:t>
            </w:r>
            <w:r>
              <w:rPr>
                <w:rFonts w:hint="eastAsia" w:cs="Times New Roman"/>
                <w:color w:val="auto"/>
                <w:sz w:val="24"/>
                <w:szCs w:val="24"/>
                <w:highlight w:val="none"/>
                <w:lang w:val="en-US" w:eastAsia="zh-CN"/>
              </w:rPr>
              <w:t>消控</w:t>
            </w:r>
            <w:r>
              <w:rPr>
                <w:rFonts w:hint="eastAsia" w:ascii="Times New Roman" w:hAnsi="Times New Roman" w:eastAsia="宋体" w:cs="Times New Roman"/>
                <w:color w:val="auto"/>
                <w:sz w:val="24"/>
                <w:szCs w:val="24"/>
                <w:highlight w:val="none"/>
                <w:lang w:eastAsia="zh-CN"/>
              </w:rPr>
              <w:t>工作经验</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每符合1人得1分，最高得2分</w:t>
            </w:r>
            <w:r>
              <w:rPr>
                <w:rFonts w:hint="eastAsia" w:ascii="Times New Roman" w:hAnsi="Times New Roman" w:eastAsia="宋体" w:cs="Times New Roman"/>
                <w:color w:val="auto"/>
                <w:sz w:val="24"/>
                <w:szCs w:val="24"/>
                <w:highlight w:val="none"/>
              </w:rPr>
              <w:t>。</w:t>
            </w:r>
          </w:p>
          <w:p w14:paraId="051D4DA8">
            <w:pPr>
              <w:keepNext w:val="0"/>
              <w:keepLines w:val="0"/>
              <w:numPr>
                <w:ilvl w:val="0"/>
                <w:numId w:val="0"/>
              </w:numPr>
              <w:suppressLineNumbers w:val="0"/>
              <w:snapToGrid w:val="0"/>
              <w:spacing w:before="0" w:beforeAutospacing="0" w:after="0" w:afterAutospacing="0" w:line="360" w:lineRule="auto"/>
              <w:ind w:left="0" w:leftChars="0" w:right="0"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⑥</w:t>
            </w:r>
            <w:r>
              <w:rPr>
                <w:rFonts w:hint="eastAsia" w:ascii="Times New Roman" w:hAnsi="Times New Roman" w:eastAsia="宋体" w:cs="Times New Roman"/>
                <w:color w:val="auto"/>
                <w:sz w:val="24"/>
                <w:szCs w:val="24"/>
                <w:highlight w:val="none"/>
              </w:rPr>
              <w:t>拟派本项目</w:t>
            </w:r>
            <w:r>
              <w:rPr>
                <w:rFonts w:hint="eastAsia" w:cs="Times New Roman"/>
                <w:color w:val="auto"/>
                <w:sz w:val="24"/>
                <w:szCs w:val="24"/>
                <w:highlight w:val="none"/>
                <w:lang w:val="en-US" w:eastAsia="zh-CN"/>
              </w:rPr>
              <w:t>水电人员</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分）：年龄</w:t>
            </w:r>
            <w:r>
              <w:rPr>
                <w:rFonts w:hint="eastAsia" w:cs="Times New Roman"/>
                <w:color w:val="auto"/>
                <w:sz w:val="24"/>
                <w:szCs w:val="24"/>
                <w:highlight w:val="none"/>
                <w:lang w:val="en-US" w:eastAsia="zh-CN"/>
              </w:rPr>
              <w:t>50</w:t>
            </w:r>
            <w:r>
              <w:rPr>
                <w:rFonts w:hint="eastAsia" w:ascii="Times New Roman" w:hAnsi="Times New Roman" w:eastAsia="宋体" w:cs="Times New Roman"/>
                <w:color w:val="auto"/>
                <w:sz w:val="24"/>
                <w:szCs w:val="24"/>
                <w:highlight w:val="none"/>
              </w:rPr>
              <w:t>周岁以下，具有</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年以上</w:t>
            </w:r>
            <w:r>
              <w:rPr>
                <w:rFonts w:hint="eastAsia" w:cs="Times New Roman"/>
                <w:color w:val="auto"/>
                <w:sz w:val="24"/>
                <w:szCs w:val="24"/>
                <w:highlight w:val="none"/>
                <w:lang w:val="en-US" w:eastAsia="zh-CN"/>
              </w:rPr>
              <w:t>水电</w:t>
            </w:r>
            <w:r>
              <w:rPr>
                <w:rFonts w:hint="eastAsia" w:ascii="Times New Roman" w:hAnsi="Times New Roman" w:eastAsia="宋体" w:cs="Times New Roman"/>
                <w:color w:val="auto"/>
                <w:sz w:val="24"/>
                <w:szCs w:val="24"/>
                <w:highlight w:val="none"/>
                <w:lang w:eastAsia="zh-CN"/>
              </w:rPr>
              <w:t>工作经验</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每符合1人得1分，最高得1分</w:t>
            </w:r>
            <w:r>
              <w:rPr>
                <w:rFonts w:hint="eastAsia" w:ascii="Times New Roman" w:hAnsi="Times New Roman" w:eastAsia="宋体" w:cs="Times New Roman"/>
                <w:color w:val="auto"/>
                <w:sz w:val="24"/>
                <w:szCs w:val="24"/>
                <w:highlight w:val="none"/>
              </w:rPr>
              <w:t>。</w:t>
            </w:r>
          </w:p>
          <w:p w14:paraId="2D2E9C85">
            <w:pPr>
              <w:keepNext w:val="0"/>
              <w:keepLines w:val="0"/>
              <w:numPr>
                <w:ilvl w:val="0"/>
                <w:numId w:val="0"/>
              </w:numPr>
              <w:suppressLineNumbers w:val="0"/>
              <w:snapToGrid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sz w:val="24"/>
                <w:szCs w:val="24"/>
                <w:highlight w:val="none"/>
                <w:lang w:val="en-US"/>
              </w:rPr>
            </w:pPr>
            <w:r>
              <w:rPr>
                <w:rFonts w:hint="eastAsia" w:cs="Times New Roman"/>
                <w:color w:val="auto"/>
                <w:kern w:val="2"/>
                <w:sz w:val="24"/>
                <w:szCs w:val="24"/>
                <w:highlight w:val="none"/>
                <w:lang w:val="en-US" w:eastAsia="zh-CN" w:bidi="ar-SA"/>
              </w:rPr>
              <w:t>⑦</w:t>
            </w:r>
            <w:r>
              <w:rPr>
                <w:rFonts w:hint="eastAsia" w:ascii="Times New Roman" w:hAnsi="Times New Roman" w:eastAsia="宋体" w:cs="Times New Roman"/>
                <w:color w:val="auto"/>
                <w:kern w:val="2"/>
                <w:sz w:val="24"/>
                <w:szCs w:val="24"/>
                <w:highlight w:val="none"/>
                <w:lang w:val="en-US" w:eastAsia="zh-CN" w:bidi="ar-SA"/>
              </w:rPr>
              <w:t>　</w:t>
            </w:r>
            <w:r>
              <w:rPr>
                <w:rFonts w:hint="eastAsia" w:ascii="Times New Roman" w:hAnsi="Times New Roman" w:eastAsia="宋体" w:cs="Times New Roman"/>
                <w:color w:val="auto"/>
                <w:sz w:val="24"/>
                <w:szCs w:val="24"/>
                <w:highlight w:val="none"/>
                <w:lang w:eastAsia="zh-CN"/>
              </w:rPr>
              <w:t>拟派项目绿化工（</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分</w:t>
            </w:r>
            <w:r>
              <w:rPr>
                <w:rFonts w:hint="eastAsia" w:ascii="Times New Roman" w:hAnsi="Times New Roman" w:eastAsia="宋体" w:cs="Times New Roman"/>
                <w:color w:val="auto"/>
                <w:sz w:val="24"/>
                <w:szCs w:val="24"/>
                <w:highlight w:val="none"/>
                <w:lang w:eastAsia="zh-CN"/>
              </w:rPr>
              <w:t>）：年龄</w:t>
            </w:r>
            <w:r>
              <w:rPr>
                <w:rFonts w:hint="eastAsia"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lang w:val="en-US" w:eastAsia="zh-CN"/>
              </w:rPr>
              <w:t>周岁以下，具有1年以上绿化养护工作经验。</w:t>
            </w:r>
            <w:r>
              <w:rPr>
                <w:rFonts w:hint="eastAsia" w:cs="Times New Roman"/>
                <w:color w:val="auto"/>
                <w:sz w:val="24"/>
                <w:szCs w:val="24"/>
                <w:highlight w:val="none"/>
                <w:lang w:val="en-US" w:eastAsia="zh-CN"/>
              </w:rPr>
              <w:t>每符合1人得1分，最高得1分。</w:t>
            </w:r>
          </w:p>
          <w:p w14:paraId="5A2FC5A2">
            <w:pPr>
              <w:keepNext w:val="0"/>
              <w:keepLines w:val="0"/>
              <w:numPr>
                <w:ilvl w:val="-1"/>
                <w:numId w:val="0"/>
              </w:numPr>
              <w:suppressLineNumbers w:val="0"/>
              <w:snapToGrid w:val="0"/>
              <w:spacing w:before="0" w:beforeAutospacing="0" w:after="0" w:afterAutospacing="0" w:line="360" w:lineRule="auto"/>
              <w:ind w:left="0" w:leftChars="0" w:right="0"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kern w:val="2"/>
                <w:sz w:val="24"/>
                <w:szCs w:val="24"/>
                <w:highlight w:val="none"/>
                <w:lang w:val="en-US" w:eastAsia="zh-CN" w:bidi="ar-SA"/>
              </w:rPr>
              <w:t>⑧</w:t>
            </w:r>
            <w:r>
              <w:rPr>
                <w:rFonts w:hint="eastAsia" w:ascii="Times New Roman" w:hAnsi="Times New Roman" w:eastAsia="宋体" w:cs="Times New Roman"/>
                <w:color w:val="auto"/>
                <w:kern w:val="2"/>
                <w:sz w:val="24"/>
                <w:szCs w:val="24"/>
                <w:highlight w:val="none"/>
                <w:lang w:val="en-US" w:eastAsia="zh-CN" w:bidi="ar-SA"/>
              </w:rPr>
              <w:t>　</w:t>
            </w:r>
            <w:r>
              <w:rPr>
                <w:rFonts w:hint="eastAsia" w:ascii="Times New Roman" w:hAnsi="Times New Roman" w:eastAsia="宋体" w:cs="Times New Roman"/>
                <w:color w:val="auto"/>
                <w:sz w:val="24"/>
                <w:szCs w:val="24"/>
                <w:highlight w:val="none"/>
              </w:rPr>
              <w:t>拟派本项目的</w:t>
            </w:r>
            <w:r>
              <w:rPr>
                <w:rFonts w:hint="eastAsia" w:ascii="Times New Roman" w:hAnsi="Times New Roman" w:eastAsia="宋体" w:cs="Times New Roman"/>
                <w:color w:val="auto"/>
                <w:sz w:val="24"/>
                <w:szCs w:val="24"/>
                <w:highlight w:val="none"/>
                <w:lang w:eastAsia="zh-CN"/>
              </w:rPr>
              <w:t>工程</w:t>
            </w:r>
            <w:r>
              <w:rPr>
                <w:rFonts w:hint="eastAsia" w:ascii="Times New Roman" w:hAnsi="Times New Roman" w:eastAsia="宋体" w:cs="Times New Roman"/>
                <w:color w:val="auto"/>
                <w:sz w:val="24"/>
                <w:szCs w:val="24"/>
                <w:highlight w:val="none"/>
              </w:rPr>
              <w:t>维修</w:t>
            </w:r>
            <w:r>
              <w:rPr>
                <w:rFonts w:hint="eastAsia" w:ascii="Times New Roman" w:hAnsi="Times New Roman" w:eastAsia="宋体" w:cs="Times New Roman"/>
                <w:color w:val="auto"/>
                <w:sz w:val="24"/>
                <w:szCs w:val="24"/>
                <w:highlight w:val="none"/>
                <w:lang w:eastAsia="zh-CN"/>
              </w:rPr>
              <w:t>人员</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rPr>
              <w:t>分）：年龄</w:t>
            </w:r>
            <w:r>
              <w:rPr>
                <w:rFonts w:hint="eastAsia"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周岁以下，具有</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年以上</w:t>
            </w:r>
            <w:r>
              <w:rPr>
                <w:rFonts w:hint="eastAsia" w:ascii="Times New Roman" w:hAnsi="Times New Roman" w:eastAsia="宋体" w:cs="Times New Roman"/>
                <w:color w:val="auto"/>
                <w:sz w:val="24"/>
                <w:szCs w:val="24"/>
                <w:highlight w:val="none"/>
                <w:lang w:eastAsia="zh-CN"/>
              </w:rPr>
              <w:t>工程维修</w:t>
            </w:r>
            <w:r>
              <w:rPr>
                <w:rFonts w:hint="eastAsia" w:ascii="Times New Roman" w:hAnsi="Times New Roman" w:eastAsia="宋体" w:cs="Times New Roman"/>
                <w:color w:val="auto"/>
                <w:sz w:val="24"/>
                <w:szCs w:val="24"/>
                <w:highlight w:val="none"/>
              </w:rPr>
              <w:t>工作经验</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高中以上学历的</w:t>
            </w:r>
            <w:r>
              <w:rPr>
                <w:rFonts w:hint="eastAsia" w:ascii="Times New Roman" w:hAnsi="Times New Roman" w:eastAsia="宋体" w:cs="Times New Roman"/>
                <w:color w:val="auto"/>
                <w:sz w:val="24"/>
                <w:szCs w:val="24"/>
                <w:highlight w:val="none"/>
              </w:rPr>
              <w:t>每符合1人得</w:t>
            </w:r>
            <w:r>
              <w:rPr>
                <w:rFonts w:hint="eastAsia"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rPr>
              <w:t>分，最高得</w:t>
            </w:r>
            <w:r>
              <w:rPr>
                <w:rFonts w:hint="eastAsia"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rPr>
              <w:t>分。</w:t>
            </w:r>
          </w:p>
          <w:p w14:paraId="6BCAF8DF">
            <w:pPr>
              <w:keepNext w:val="0"/>
              <w:keepLines w:val="0"/>
              <w:numPr>
                <w:ilvl w:val="0"/>
                <w:numId w:val="0"/>
              </w:numPr>
              <w:suppressLineNumbers w:val="0"/>
              <w:snapToGrid w:val="0"/>
              <w:spacing w:before="0" w:beforeAutospacing="0" w:after="0" w:afterAutospacing="0" w:line="360" w:lineRule="auto"/>
              <w:ind w:left="0" w:right="0" w:firstLine="420" w:firstLineChars="200"/>
              <w:jc w:val="both"/>
              <w:rPr>
                <w:rFonts w:hint="eastAsia" w:ascii="Times New Roman" w:hAnsi="Times New Roman" w:eastAsia="宋体" w:cs="Times New Roman"/>
                <w:color w:val="auto"/>
                <w:highlight w:val="none"/>
              </w:rPr>
            </w:pPr>
            <w:r>
              <w:rPr>
                <w:rFonts w:hint="eastAsia" w:ascii="Times New Roman" w:hAnsi="Times New Roman" w:eastAsia="宋体" w:cs="Times New Roman"/>
                <w:b w:val="0"/>
                <w:bCs w:val="0"/>
                <w:i w:val="0"/>
                <w:iCs w:val="0"/>
                <w:color w:val="auto"/>
                <w:sz w:val="21"/>
                <w:szCs w:val="21"/>
                <w:highlight w:val="none"/>
                <w:lang w:val="en-US" w:eastAsia="zh-CN"/>
              </w:rPr>
              <w:t>年龄、工作经验计算截至投标截止时间。以上人员需提供身份证扫描件、在投标人单位的社保缴纳证明(</w:t>
            </w:r>
            <w:r>
              <w:rPr>
                <w:rFonts w:hint="eastAsia" w:ascii="Times New Roman" w:hAnsi="Times New Roman" w:eastAsia="宋体" w:cs="Times New Roman"/>
                <w:i w:val="0"/>
                <w:iCs w:val="0"/>
                <w:caps w:val="0"/>
                <w:color w:val="auto"/>
                <w:spacing w:val="0"/>
                <w:sz w:val="21"/>
                <w:szCs w:val="21"/>
                <w:highlight w:val="none"/>
                <w:shd w:val="clear"/>
              </w:rPr>
              <w:t> </w:t>
            </w:r>
            <w:r>
              <w:rPr>
                <w:rFonts w:hint="eastAsia" w:ascii="Times New Roman" w:hAnsi="Times New Roman" w:eastAsia="宋体" w:cs="Times New Roman"/>
                <w:b w:val="0"/>
                <w:bCs w:val="0"/>
                <w:i w:val="0"/>
                <w:iCs w:val="0"/>
                <w:caps w:val="0"/>
                <w:color w:val="auto"/>
                <w:spacing w:val="0"/>
                <w:sz w:val="21"/>
                <w:szCs w:val="21"/>
                <w:highlight w:val="none"/>
              </w:rPr>
              <w:t>超过</w:t>
            </w:r>
            <w:r>
              <w:rPr>
                <w:rFonts w:hint="eastAsia" w:ascii="Times New Roman" w:hAnsi="Times New Roman" w:eastAsia="宋体" w:cs="Times New Roman"/>
                <w:b w:val="0"/>
                <w:bCs w:val="0"/>
                <w:i w:val="0"/>
                <w:iCs w:val="0"/>
                <w:caps w:val="0"/>
                <w:color w:val="auto"/>
                <w:spacing w:val="0"/>
                <w:sz w:val="21"/>
                <w:szCs w:val="21"/>
                <w:highlight w:val="none"/>
                <w:lang w:eastAsia="zh-CN"/>
              </w:rPr>
              <w:t>法定</w:t>
            </w:r>
            <w:r>
              <w:rPr>
                <w:rFonts w:hint="eastAsia" w:ascii="Times New Roman" w:hAnsi="Times New Roman" w:eastAsia="宋体" w:cs="Times New Roman"/>
                <w:b w:val="0"/>
                <w:bCs w:val="0"/>
                <w:i w:val="0"/>
                <w:iCs w:val="0"/>
                <w:caps w:val="0"/>
                <w:color w:val="auto"/>
                <w:spacing w:val="0"/>
                <w:sz w:val="21"/>
                <w:szCs w:val="21"/>
                <w:highlight w:val="none"/>
              </w:rPr>
              <w:t>退休年龄</w:t>
            </w:r>
            <w:r>
              <w:rPr>
                <w:rFonts w:hint="eastAsia" w:ascii="Times New Roman" w:hAnsi="Times New Roman" w:eastAsia="宋体" w:cs="Times New Roman"/>
                <w:b w:val="0"/>
                <w:bCs w:val="0"/>
                <w:i w:val="0"/>
                <w:iCs w:val="0"/>
                <w:caps w:val="0"/>
                <w:color w:val="auto"/>
                <w:spacing w:val="0"/>
                <w:sz w:val="21"/>
                <w:szCs w:val="21"/>
                <w:highlight w:val="none"/>
                <w:lang w:eastAsia="zh-CN"/>
              </w:rPr>
              <w:t>的人员提供与投标人签订的</w:t>
            </w:r>
            <w:r>
              <w:rPr>
                <w:rFonts w:hint="eastAsia" w:ascii="Times New Roman" w:hAnsi="Times New Roman" w:eastAsia="宋体" w:cs="Times New Roman"/>
                <w:b w:val="0"/>
                <w:bCs w:val="0"/>
                <w:i w:val="0"/>
                <w:iCs w:val="0"/>
                <w:caps w:val="0"/>
                <w:color w:val="auto"/>
                <w:spacing w:val="0"/>
                <w:sz w:val="21"/>
                <w:szCs w:val="21"/>
                <w:highlight w:val="none"/>
              </w:rPr>
              <w:t>劳务合同</w:t>
            </w:r>
            <w:r>
              <w:rPr>
                <w:rFonts w:hint="eastAsia" w:ascii="Times New Roman" w:hAnsi="Times New Roman" w:eastAsia="宋体" w:cs="Times New Roman"/>
                <w:b w:val="0"/>
                <w:bCs w:val="0"/>
                <w:i w:val="0"/>
                <w:iCs w:val="0"/>
                <w:color w:val="auto"/>
                <w:sz w:val="21"/>
                <w:szCs w:val="21"/>
                <w:highlight w:val="none"/>
                <w:lang w:val="en-US" w:eastAsia="zh-CN"/>
              </w:rPr>
              <w:t>)，学历需提供相应证书，工作经验需提供显示职务的劳动合同或原服务业主出具的盖章证明，能清楚体现工作岗位及年限，否则不得分。</w:t>
            </w:r>
          </w:p>
        </w:tc>
        <w:tc>
          <w:tcPr>
            <w:tcW w:w="567" w:type="dxa"/>
            <w:vAlign w:val="center"/>
          </w:tcPr>
          <w:p w14:paraId="056E25BE">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18</w:t>
            </w:r>
          </w:p>
        </w:tc>
        <w:tc>
          <w:tcPr>
            <w:tcW w:w="992" w:type="dxa"/>
            <w:vAlign w:val="center"/>
          </w:tcPr>
          <w:p w14:paraId="34151DED">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客观分</w:t>
            </w:r>
          </w:p>
        </w:tc>
        <w:tc>
          <w:tcPr>
            <w:tcW w:w="1299" w:type="dxa"/>
            <w:vAlign w:val="center"/>
          </w:tcPr>
          <w:p w14:paraId="40C72B2D">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项目实施的拟派人员安排情况</w:t>
            </w:r>
          </w:p>
        </w:tc>
      </w:tr>
      <w:tr w14:paraId="2B4F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176484E">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hint="eastAsia" w:cs="Times New Roman"/>
                <w:color w:val="auto"/>
                <w:sz w:val="24"/>
                <w:szCs w:val="24"/>
                <w:highlight w:val="none"/>
                <w:lang w:val="en-US" w:eastAsia="zh-CN"/>
              </w:rPr>
              <w:t>6</w:t>
            </w:r>
          </w:p>
        </w:tc>
        <w:tc>
          <w:tcPr>
            <w:tcW w:w="5103" w:type="dxa"/>
            <w:vAlign w:val="center"/>
          </w:tcPr>
          <w:p w14:paraId="666FA672">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w:t>
            </w:r>
            <w:r>
              <w:rPr>
                <w:rFonts w:hint="eastAsia" w:ascii="Times New Roman" w:hAnsi="Times New Roman" w:eastAsia="宋体" w:cs="Times New Roman"/>
                <w:color w:val="auto"/>
                <w:sz w:val="24"/>
                <w:szCs w:val="24"/>
                <w:highlight w:val="none"/>
                <w:lang w:eastAsia="zh-CN"/>
              </w:rPr>
              <w:t>具有</w:t>
            </w:r>
            <w:r>
              <w:rPr>
                <w:rFonts w:hint="eastAsia" w:ascii="Times New Roman" w:hAnsi="Times New Roman" w:eastAsia="宋体" w:cs="Times New Roman"/>
                <w:color w:val="auto"/>
                <w:sz w:val="24"/>
                <w:szCs w:val="24"/>
                <w:highlight w:val="none"/>
              </w:rPr>
              <w:t>职业健康安全管理体系认证证书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、质量管理体系认证证书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、环境管理体系认证</w:t>
            </w:r>
            <w:r>
              <w:rPr>
                <w:rFonts w:hint="eastAsia" w:ascii="Times New Roman" w:hAnsi="Times New Roman" w:eastAsia="宋体" w:cs="Times New Roman"/>
                <w:color w:val="auto"/>
                <w:sz w:val="24"/>
                <w:szCs w:val="24"/>
                <w:highlight w:val="none"/>
                <w:lang w:val="en-US" w:eastAsia="zh-CN"/>
              </w:rPr>
              <w:t>证书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p>
          <w:p w14:paraId="76606D95">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val="en-US" w:eastAsia="zh-CN"/>
              </w:rPr>
              <w:t>提供有效期内的证书扫描件及全国认证认可信息公共服务平台网站http://www.cnca.gov.cn/查询页面截图，否则不得分。</w:t>
            </w:r>
          </w:p>
        </w:tc>
        <w:tc>
          <w:tcPr>
            <w:tcW w:w="567" w:type="dxa"/>
            <w:vAlign w:val="center"/>
          </w:tcPr>
          <w:p w14:paraId="60AC44B0">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3</w:t>
            </w:r>
          </w:p>
        </w:tc>
        <w:tc>
          <w:tcPr>
            <w:tcW w:w="992" w:type="dxa"/>
            <w:vAlign w:val="center"/>
          </w:tcPr>
          <w:p w14:paraId="1C9678D9">
            <w:pPr>
              <w:keepNext w:val="0"/>
              <w:keepLines w:val="0"/>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客观分</w:t>
            </w:r>
          </w:p>
        </w:tc>
        <w:tc>
          <w:tcPr>
            <w:tcW w:w="1299" w:type="dxa"/>
            <w:vAlign w:val="center"/>
          </w:tcPr>
          <w:p w14:paraId="3B495BEE">
            <w:pPr>
              <w:keepNext w:val="0"/>
              <w:keepLines w:val="0"/>
              <w:widowControl/>
              <w:suppressLineNumbers w:val="0"/>
              <w:spacing w:before="0" w:beforeAutospacing="0" w:after="0" w:afterAutospacing="0" w:line="360" w:lineRule="auto"/>
              <w:ind w:left="0" w:right="0"/>
              <w:jc w:val="both"/>
              <w:textAlignment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体系认证证书情况</w:t>
            </w:r>
          </w:p>
        </w:tc>
      </w:tr>
      <w:tr w14:paraId="143E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4419908">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7</w:t>
            </w:r>
          </w:p>
        </w:tc>
        <w:tc>
          <w:tcPr>
            <w:tcW w:w="5103" w:type="dxa"/>
            <w:vAlign w:val="center"/>
          </w:tcPr>
          <w:p w14:paraId="5C7F5F10">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投标人自202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年1月1日以来的同类型物业管理服务的成功案例（含在管项目），以签订时间为准</w:t>
            </w:r>
            <w:r>
              <w:rPr>
                <w:rFonts w:hint="eastAsia" w:ascii="Times New Roman" w:hAnsi="Times New Roman" w:eastAsia="宋体" w:cs="Times New Roman"/>
                <w:color w:val="auto"/>
                <w:sz w:val="24"/>
                <w:szCs w:val="24"/>
                <w:highlight w:val="none"/>
                <w:lang w:eastAsia="zh-CN"/>
              </w:rPr>
              <w:t>。</w:t>
            </w:r>
          </w:p>
          <w:p w14:paraId="7D62FFF0">
            <w:pPr>
              <w:keepNext w:val="0"/>
              <w:keepLines w:val="0"/>
              <w:numPr>
                <w:ilvl w:val="0"/>
                <w:numId w:val="0"/>
              </w:numPr>
              <w:suppressLineNumbers w:val="0"/>
              <w:snapToGrid w:val="0"/>
              <w:spacing w:before="0" w:beforeAutospacing="0" w:after="0" w:afterAutospacing="0" w:line="360" w:lineRule="auto"/>
              <w:ind w:left="0" w:right="0" w:firstLine="0" w:firstLineChars="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i w:val="0"/>
                <w:iCs w:val="0"/>
                <w:color w:val="auto"/>
                <w:sz w:val="24"/>
                <w:szCs w:val="24"/>
                <w:highlight w:val="none"/>
                <w:lang w:val="en-US" w:eastAsia="zh-CN"/>
              </w:rPr>
              <w:t>提供合同扫描件。每提供1份得</w:t>
            </w:r>
            <w:r>
              <w:rPr>
                <w:rFonts w:hint="eastAsia" w:cs="Times New Roman"/>
                <w:b w:val="0"/>
                <w:bCs w:val="0"/>
                <w:i w:val="0"/>
                <w:iCs w:val="0"/>
                <w:color w:val="auto"/>
                <w:sz w:val="24"/>
                <w:szCs w:val="24"/>
                <w:highlight w:val="none"/>
                <w:lang w:val="en-US" w:eastAsia="zh-CN"/>
              </w:rPr>
              <w:t>1</w:t>
            </w:r>
            <w:r>
              <w:rPr>
                <w:rFonts w:hint="eastAsia" w:ascii="Times New Roman" w:hAnsi="Times New Roman" w:eastAsia="宋体" w:cs="Times New Roman"/>
                <w:b w:val="0"/>
                <w:bCs w:val="0"/>
                <w:i w:val="0"/>
                <w:iCs w:val="0"/>
                <w:color w:val="auto"/>
                <w:sz w:val="24"/>
                <w:szCs w:val="24"/>
                <w:highlight w:val="none"/>
                <w:lang w:val="en-US" w:eastAsia="zh-CN"/>
              </w:rPr>
              <w:t>分，最多得</w:t>
            </w:r>
            <w:r>
              <w:rPr>
                <w:rFonts w:hint="eastAsia" w:cs="Times New Roman"/>
                <w:b w:val="0"/>
                <w:bCs w:val="0"/>
                <w:i w:val="0"/>
                <w:iCs w:val="0"/>
                <w:color w:val="auto"/>
                <w:sz w:val="24"/>
                <w:szCs w:val="24"/>
                <w:highlight w:val="none"/>
                <w:lang w:val="en-US" w:eastAsia="zh-CN"/>
              </w:rPr>
              <w:t>1</w:t>
            </w:r>
            <w:r>
              <w:rPr>
                <w:rFonts w:hint="eastAsia" w:ascii="Times New Roman" w:hAnsi="Times New Roman" w:eastAsia="宋体" w:cs="Times New Roman"/>
                <w:b w:val="0"/>
                <w:bCs w:val="0"/>
                <w:i w:val="0"/>
                <w:iCs w:val="0"/>
                <w:color w:val="auto"/>
                <w:sz w:val="24"/>
                <w:szCs w:val="24"/>
                <w:highlight w:val="none"/>
                <w:lang w:val="en-US" w:eastAsia="zh-CN"/>
              </w:rPr>
              <w:t xml:space="preserve"> 分。</w:t>
            </w:r>
          </w:p>
        </w:tc>
        <w:tc>
          <w:tcPr>
            <w:tcW w:w="567" w:type="dxa"/>
            <w:vAlign w:val="center"/>
          </w:tcPr>
          <w:p w14:paraId="4EB1E757">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 xml:space="preserve"> </w:t>
            </w:r>
          </w:p>
        </w:tc>
        <w:tc>
          <w:tcPr>
            <w:tcW w:w="992" w:type="dxa"/>
            <w:vAlign w:val="center"/>
          </w:tcPr>
          <w:p w14:paraId="6871165A">
            <w:pPr>
              <w:keepNext w:val="0"/>
              <w:keepLines w:val="0"/>
              <w:suppressLineNumbers w:val="0"/>
              <w:snapToGrid w:val="0"/>
              <w:spacing w:before="0" w:beforeAutospacing="0" w:after="0" w:afterAutospacing="0" w:line="360" w:lineRule="auto"/>
              <w:ind w:left="0" w:right="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客观分</w:t>
            </w:r>
          </w:p>
        </w:tc>
        <w:tc>
          <w:tcPr>
            <w:tcW w:w="1299" w:type="dxa"/>
            <w:vAlign w:val="top"/>
          </w:tcPr>
          <w:p w14:paraId="688B00E0">
            <w:pPr>
              <w:keepNext w:val="0"/>
              <w:keepLines w:val="0"/>
              <w:suppressLineNumbers w:val="0"/>
              <w:snapToGrid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投标人类似项目业绩</w:t>
            </w:r>
          </w:p>
        </w:tc>
      </w:tr>
      <w:tr w14:paraId="4CA2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1415AD1">
            <w:pPr>
              <w:keepNext w:val="0"/>
              <w:keepLines w:val="0"/>
              <w:suppressLineNumbers w:val="0"/>
              <w:snapToGrid w:val="0"/>
              <w:spacing w:before="0" w:beforeAutospacing="0" w:after="0" w:afterAutospacing="0" w:line="360" w:lineRule="auto"/>
              <w:ind w:left="0" w:right="0"/>
              <w:jc w:val="both"/>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18</w:t>
            </w:r>
          </w:p>
        </w:tc>
        <w:tc>
          <w:tcPr>
            <w:tcW w:w="5103" w:type="dxa"/>
            <w:vAlign w:val="center"/>
          </w:tcPr>
          <w:p w14:paraId="567E05FD">
            <w:pPr>
              <w:keepNext w:val="0"/>
              <w:keepLines w:val="0"/>
              <w:suppressLineNumbers w:val="0"/>
              <w:spacing w:before="0" w:beforeAutospacing="0" w:after="0" w:afterAutospacing="0" w:line="360" w:lineRule="auto"/>
              <w:ind w:left="0" w:right="0"/>
              <w:jc w:val="both"/>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有效投标报价的最低价作为评标基准价，其最低报价为满分；按［投标报价得分=（评标基准价/投标报价）*</w:t>
            </w:r>
            <w:r>
              <w:rPr>
                <w:rFonts w:hint="eastAsia"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］的计算公式计算。</w:t>
            </w:r>
          </w:p>
          <w:p w14:paraId="7ABCC0D5">
            <w:pPr>
              <w:keepNext w:val="0"/>
              <w:keepLines w:val="0"/>
              <w:suppressLineNumbers w:val="0"/>
              <w:spacing w:before="0" w:beforeAutospacing="0" w:after="0" w:afterAutospacing="0" w:line="360" w:lineRule="auto"/>
              <w:ind w:left="0" w:right="0"/>
              <w:jc w:val="both"/>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评标过程中，不得去掉报价中的最高报价和最低报价。</w:t>
            </w:r>
          </w:p>
        </w:tc>
        <w:tc>
          <w:tcPr>
            <w:tcW w:w="567" w:type="dxa"/>
            <w:vAlign w:val="center"/>
          </w:tcPr>
          <w:p w14:paraId="2FC555E2">
            <w:pPr>
              <w:keepNext w:val="0"/>
              <w:keepLines w:val="0"/>
              <w:suppressLineNumbers w:val="0"/>
              <w:spacing w:before="0" w:beforeAutospacing="0" w:after="0" w:afterAutospacing="0" w:line="360" w:lineRule="auto"/>
              <w:ind w:left="0" w:right="0" w:firstLine="480" w:firstLineChars="200"/>
              <w:jc w:val="center"/>
              <w:outlineLvl w:val="0"/>
              <w:rPr>
                <w:rFonts w:hint="eastAsia" w:ascii="Times New Roman" w:hAnsi="Times New Roman" w:eastAsia="宋体" w:cs="Times New Roman"/>
                <w:color w:val="auto"/>
                <w:sz w:val="24"/>
                <w:szCs w:val="24"/>
                <w:highlight w:val="none"/>
              </w:rPr>
            </w:pPr>
          </w:p>
          <w:p w14:paraId="27CC86DA">
            <w:pPr>
              <w:keepNext w:val="0"/>
              <w:keepLines w:val="0"/>
              <w:suppressLineNumbers w:val="0"/>
              <w:bidi w:val="0"/>
              <w:spacing w:before="0" w:beforeAutospacing="0" w:after="0" w:afterAutospacing="0"/>
              <w:ind w:left="0" w:right="0"/>
              <w:jc w:val="left"/>
              <w:rPr>
                <w:rFonts w:hint="default"/>
                <w:color w:val="auto"/>
                <w:highlight w:val="none"/>
                <w:lang w:val="en-US" w:eastAsia="zh-CN"/>
              </w:rPr>
            </w:pPr>
            <w:r>
              <w:rPr>
                <w:rFonts w:hint="eastAsia"/>
                <w:color w:val="auto"/>
                <w:highlight w:val="none"/>
                <w:lang w:val="en-US" w:eastAsia="zh-CN"/>
              </w:rPr>
              <w:t>15</w:t>
            </w:r>
          </w:p>
        </w:tc>
        <w:tc>
          <w:tcPr>
            <w:tcW w:w="992" w:type="dxa"/>
            <w:vAlign w:val="center"/>
          </w:tcPr>
          <w:p w14:paraId="5F2BFFAE">
            <w:pPr>
              <w:keepNext w:val="0"/>
              <w:keepLines w:val="0"/>
              <w:suppressLineNumbers w:val="0"/>
              <w:spacing w:before="0" w:beforeAutospacing="0" w:after="0" w:afterAutospacing="0" w:line="360" w:lineRule="auto"/>
              <w:ind w:left="0" w:right="0" w:firstLine="480" w:firstLineChars="200"/>
              <w:jc w:val="center"/>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p>
        </w:tc>
        <w:tc>
          <w:tcPr>
            <w:tcW w:w="1299" w:type="dxa"/>
            <w:vAlign w:val="center"/>
          </w:tcPr>
          <w:p w14:paraId="45DF1963">
            <w:pPr>
              <w:keepNext w:val="0"/>
              <w:keepLines w:val="0"/>
              <w:suppressLineNumbers w:val="0"/>
              <w:spacing w:before="0" w:beforeAutospacing="0" w:after="0" w:afterAutospacing="0" w:line="360" w:lineRule="auto"/>
              <w:ind w:left="0" w:right="0" w:firstLine="480" w:firstLineChars="200"/>
              <w:jc w:val="center"/>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p>
        </w:tc>
      </w:tr>
    </w:tbl>
    <w:p w14:paraId="14EE72DC">
      <w:pPr>
        <w:rPr>
          <w:color w:val="auto"/>
          <w:highlight w:val="none"/>
        </w:rPr>
      </w:pPr>
    </w:p>
    <w:p w14:paraId="082182E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C58D60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5101F3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E1F760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B195D8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E191BB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9FC3F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F1B70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41C0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4C130D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74FFC8D">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1D3ED0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478B9221">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E7920C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1864CFDD">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607E444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E55D65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4F23F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9489DC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3FC67C6">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541CE4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3CBBD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F143C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81CCC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A97E429">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967D84">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F9684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7DFA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F6C84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CA196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930F2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D5B0EA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0774C9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259C64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6F80E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8A47B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4DF95D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9472FB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7419E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4D9F720">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AB6F71A">
      <w:pPr>
        <w:spacing w:line="360" w:lineRule="auto"/>
        <w:ind w:firstLine="480" w:firstLineChars="200"/>
        <w:rPr>
          <w:rFonts w:hint="eastAsia" w:ascii="宋体" w:hAnsi="宋体" w:cs="宋体"/>
          <w:kern w:val="0"/>
          <w:sz w:val="24"/>
        </w:rPr>
      </w:pPr>
      <w:r>
        <w:rPr>
          <w:rFonts w:hint="eastAsia" w:ascii="宋体" w:hAnsi="宋体" w:cs="宋体"/>
          <w:kern w:val="0"/>
          <w:sz w:val="24"/>
        </w:rPr>
        <w:t>4.2.15参与同一个采购包（标段）的供应商存在下列情形之一且无法合理解释的：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1不同供应商的电子投标（响应）文件上传计算机的网卡MAC地址或硬盘序列号等硬件信息相同的；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2上传的电子投标（响应）文件若出现使用本项目其他投标（响应）供应商的数字证书加密的，或者加盖本项目其他投标（响应）供应商的电子印章的；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3不同供应商的投标（响应）文件的内容存在3处（含）以上错误一致的；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4不同供应商联系人为同一人或不同联系人的联系电话一致的。</w:t>
      </w:r>
    </w:p>
    <w:p w14:paraId="2987D0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4.2.16法律法规、规章（适用本市的）及省级以上规范性文件（适用本市的）规定的其他无效情形。</w:t>
      </w:r>
    </w:p>
    <w:p w14:paraId="0591A78D">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20E533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75355D7">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3220BFC">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2C2889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B27811B">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D689AED">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F9984B1">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320C3B8">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BAB45E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1A3FAC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6685C4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AC501E7">
      <w:pPr>
        <w:pStyle w:val="24"/>
        <w:snapToGrid w:val="0"/>
        <w:spacing w:line="360" w:lineRule="auto"/>
        <w:ind w:firstLine="480" w:firstLineChars="20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EB1C5C">
      <w:pPr>
        <w:pStyle w:val="24"/>
        <w:snapToGrid w:val="0"/>
        <w:spacing w:line="360" w:lineRule="auto"/>
        <w:ind w:firstLine="0" w:firstLineChars="0"/>
        <w:rPr>
          <w:rFonts w:hint="eastAsia" w:cs="宋体"/>
          <w:b/>
          <w:bCs/>
          <w:color w:val="auto"/>
          <w:highlight w:val="none"/>
          <w:lang w:val="en-US" w:eastAsia="zh-CN"/>
        </w:rPr>
      </w:pPr>
    </w:p>
    <w:bookmarkEnd w:id="27"/>
    <w:p w14:paraId="18A8DDF8">
      <w:pPr>
        <w:rPr>
          <w:rFonts w:ascii="宋体" w:hAnsi="宋体" w:cs="宋体"/>
          <w:b/>
          <w:color w:val="auto"/>
          <w:sz w:val="36"/>
          <w:szCs w:val="36"/>
          <w:highlight w:val="none"/>
        </w:rPr>
      </w:pPr>
      <w:bookmarkStart w:id="399" w:name="第五部分"/>
      <w:bookmarkStart w:id="400" w:name="_Toc86217003"/>
      <w:r>
        <w:rPr>
          <w:rFonts w:ascii="宋体" w:hAnsi="宋体" w:cs="宋体"/>
          <w:b/>
          <w:color w:val="auto"/>
          <w:sz w:val="36"/>
          <w:szCs w:val="36"/>
          <w:highlight w:val="none"/>
        </w:rPr>
        <w:br w:type="page"/>
      </w:r>
    </w:p>
    <w:p w14:paraId="1D6E9C37">
      <w:pPr>
        <w:spacing w:line="360" w:lineRule="auto"/>
        <w:ind w:left="720" w:leftChars="343" w:firstLine="1084" w:firstLineChars="300"/>
        <w:outlineLvl w:val="0"/>
        <w:rPr>
          <w:rFonts w:ascii="宋体" w:hAnsi="宋体" w:cs="宋体"/>
          <w:b/>
          <w:color w:val="auto"/>
          <w:sz w:val="36"/>
          <w:szCs w:val="36"/>
          <w:highlight w:val="none"/>
        </w:rPr>
      </w:pPr>
    </w:p>
    <w:p w14:paraId="67408A13">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D90943F">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6445D69">
      <w:pPr>
        <w:rPr>
          <w:rFonts w:ascii="宋体" w:hAnsi="宋体" w:cs="宋体"/>
          <w:b/>
          <w:color w:val="auto"/>
          <w:sz w:val="24"/>
          <w:highlight w:val="none"/>
        </w:rPr>
      </w:pPr>
    </w:p>
    <w:p w14:paraId="67E76A8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266F097">
      <w:pPr>
        <w:spacing w:line="480" w:lineRule="auto"/>
        <w:jc w:val="center"/>
        <w:rPr>
          <w:rFonts w:ascii="宋体" w:hAnsi="宋体" w:cs="宋体"/>
          <w:b/>
          <w:color w:val="auto"/>
          <w:sz w:val="28"/>
          <w:szCs w:val="28"/>
          <w:highlight w:val="none"/>
        </w:rPr>
      </w:pPr>
    </w:p>
    <w:p w14:paraId="697E3E22">
      <w:pPr>
        <w:spacing w:line="480" w:lineRule="auto"/>
        <w:jc w:val="center"/>
        <w:rPr>
          <w:rFonts w:ascii="宋体" w:hAnsi="宋体" w:cs="宋体"/>
          <w:b/>
          <w:color w:val="auto"/>
          <w:sz w:val="24"/>
          <w:highlight w:val="none"/>
        </w:rPr>
      </w:pPr>
    </w:p>
    <w:p w14:paraId="66D89FC9">
      <w:pPr>
        <w:spacing w:line="480" w:lineRule="auto"/>
        <w:jc w:val="center"/>
        <w:rPr>
          <w:rFonts w:ascii="宋体" w:hAnsi="宋体" w:cs="宋体"/>
          <w:b/>
          <w:color w:val="auto"/>
          <w:sz w:val="24"/>
          <w:highlight w:val="none"/>
        </w:rPr>
      </w:pPr>
    </w:p>
    <w:p w14:paraId="0245726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451D12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FA1C2A8">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25D969AA">
      <w:pPr>
        <w:spacing w:before="120" w:line="22" w:lineRule="atLeast"/>
        <w:rPr>
          <w:rFonts w:ascii="宋体" w:hAnsi="宋体" w:cs="宋体"/>
          <w:color w:val="auto"/>
          <w:sz w:val="24"/>
          <w:highlight w:val="none"/>
        </w:rPr>
      </w:pPr>
    </w:p>
    <w:p w14:paraId="37BF93CC">
      <w:pPr>
        <w:keepNext/>
        <w:keepLines/>
        <w:tabs>
          <w:tab w:val="left" w:pos="432"/>
        </w:tabs>
        <w:adjustRightInd/>
        <w:ind w:left="431" w:hanging="431"/>
        <w:rPr>
          <w:rFonts w:ascii="宋体" w:hAnsi="宋体" w:cs="宋体"/>
          <w:color w:val="auto"/>
          <w:highlight w:val="none"/>
        </w:rPr>
      </w:pPr>
    </w:p>
    <w:p w14:paraId="1D7D6B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1948EA3">
      <w:pPr>
        <w:pStyle w:val="281"/>
        <w:spacing w:before="120" w:line="22" w:lineRule="atLeast"/>
        <w:rPr>
          <w:rFonts w:ascii="宋体" w:hAnsi="宋体" w:eastAsia="宋体" w:cs="宋体"/>
          <w:color w:val="auto"/>
          <w:szCs w:val="24"/>
          <w:highlight w:val="none"/>
        </w:rPr>
      </w:pPr>
    </w:p>
    <w:p w14:paraId="738D2530">
      <w:pPr>
        <w:pStyle w:val="281"/>
        <w:spacing w:before="120" w:line="22" w:lineRule="atLeast"/>
        <w:rPr>
          <w:rFonts w:ascii="宋体" w:hAnsi="宋体" w:eastAsia="宋体" w:cs="宋体"/>
          <w:color w:val="auto"/>
          <w:szCs w:val="24"/>
          <w:highlight w:val="none"/>
        </w:rPr>
      </w:pPr>
    </w:p>
    <w:p w14:paraId="6519DA24">
      <w:pPr>
        <w:rPr>
          <w:rFonts w:ascii="宋体" w:hAnsi="宋体" w:cs="宋体"/>
          <w:color w:val="auto"/>
          <w:sz w:val="24"/>
          <w:highlight w:val="none"/>
        </w:rPr>
      </w:pPr>
    </w:p>
    <w:p w14:paraId="79394BF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7C7E550">
      <w:pPr>
        <w:spacing w:before="120" w:line="22" w:lineRule="atLeast"/>
        <w:rPr>
          <w:rFonts w:ascii="宋体" w:hAnsi="宋体" w:cs="宋体"/>
          <w:color w:val="auto"/>
          <w:sz w:val="24"/>
          <w:highlight w:val="none"/>
        </w:rPr>
      </w:pPr>
    </w:p>
    <w:p w14:paraId="7ECD696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BFD1082">
      <w:pPr>
        <w:spacing w:before="120" w:line="22" w:lineRule="atLeast"/>
        <w:rPr>
          <w:rFonts w:ascii="宋体" w:hAnsi="宋体" w:cs="宋体"/>
          <w:color w:val="auto"/>
          <w:sz w:val="24"/>
          <w:highlight w:val="none"/>
        </w:rPr>
      </w:pPr>
    </w:p>
    <w:p w14:paraId="371F324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5BF441B">
      <w:pPr>
        <w:spacing w:before="120" w:line="22" w:lineRule="atLeast"/>
        <w:rPr>
          <w:rFonts w:ascii="宋体" w:hAnsi="宋体" w:cs="宋体"/>
          <w:color w:val="auto"/>
          <w:sz w:val="24"/>
          <w:highlight w:val="none"/>
        </w:rPr>
      </w:pPr>
    </w:p>
    <w:p w14:paraId="21DA6B4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91E27F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77FF59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杭州市余杭区百丈镇人民政府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百丈幼儿园及其分园保安保洁服务购买项目 （HZYHZFCG-2025-016）</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0E8DFB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杭州市余杭区百丈镇人民政府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324A26E">
      <w:pPr>
        <w:spacing w:line="360" w:lineRule="auto"/>
        <w:ind w:firstLine="482" w:firstLineChars="200"/>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rPr>
        <w:t>1.1 合同组成部分</w:t>
      </w:r>
    </w:p>
    <w:p w14:paraId="1C9ABCB3">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98ECFF">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1.1.1 本合同及其补充合同、变更协议；</w:t>
      </w:r>
    </w:p>
    <w:p w14:paraId="27A7A361">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1.1.2 中标通知书；</w:t>
      </w:r>
    </w:p>
    <w:p w14:paraId="653C5F9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1.1.3 投标文件（含澄清或者说明文件）；</w:t>
      </w:r>
    </w:p>
    <w:p w14:paraId="6A00B6F0">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1.1.4 招标文件（含澄清或者修改文件）；</w:t>
      </w:r>
    </w:p>
    <w:p w14:paraId="3B7654C4">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1.1.5 其他相关采购文件。</w:t>
      </w:r>
    </w:p>
    <w:p w14:paraId="5CFD7D25">
      <w:pPr>
        <w:spacing w:line="360" w:lineRule="auto"/>
        <w:ind w:firstLine="482" w:firstLineChars="200"/>
        <w:outlineLvl w:val="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1.2 标的</w:t>
      </w:r>
    </w:p>
    <w:p w14:paraId="70E15DDD">
      <w:pPr>
        <w:spacing w:line="360" w:lineRule="auto"/>
        <w:ind w:firstLine="480" w:firstLineChars="200"/>
        <w:rPr>
          <w:rFonts w:hint="default" w:ascii="Times New Roman" w:hAnsi="Times New Roman" w:eastAsia="宋体" w:cs="Times New Roman"/>
          <w:color w:val="auto"/>
          <w:sz w:val="24"/>
          <w:szCs w:val="24"/>
          <w:highlight w:val="none"/>
          <w:u w:val="single"/>
        </w:rPr>
      </w:pPr>
      <w:bookmarkStart w:id="401" w:name="autodocs_7_1"/>
      <w:r>
        <w:rPr>
          <w:rFonts w:hint="eastAsia" w:ascii="Times New Roman" w:hAnsi="Times New Roman" w:eastAsia="宋体" w:cs="Times New Roman"/>
          <w:color w:val="auto"/>
          <w:sz w:val="24"/>
          <w:szCs w:val="24"/>
          <w:highlight w:val="none"/>
        </w:rPr>
        <w:t>1.2.1 服务内容：</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r>
        <w:rPr>
          <w:rFonts w:hint="default" w:cs="Times New Roman"/>
          <w:color w:val="auto"/>
          <w:sz w:val="24"/>
          <w:szCs w:val="24"/>
          <w:highlight w:val="none"/>
        </w:rPr>
        <w:t>乙方应根据合同约定提供保洁服务、安保服务、消控服务、绿化服务、弱电维护、设施设备维护、应急管理以及采购人交办的其他工作。如因实际运营需求变化，采购人有权根据实际情况调整服务内容，乙方应积极配合并在合理范围内进行调整，确保服务质量不受影响。</w:t>
      </w:r>
      <w:bookmarkEnd w:id="401"/>
    </w:p>
    <w:p w14:paraId="3F49D97F">
      <w:pPr>
        <w:spacing w:line="360" w:lineRule="auto"/>
        <w:ind w:firstLine="480" w:firstLineChars="200"/>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1.2.2 服务标准：</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A4BCE9A">
      <w:pPr>
        <w:spacing w:line="360" w:lineRule="auto"/>
        <w:ind w:firstLine="480" w:firstLineChars="200"/>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1.2.3 技术保障：</w:t>
      </w:r>
      <w:r>
        <w:rPr>
          <w:rFonts w:hint="eastAsia" w:ascii="Times New Roman" w:hAnsi="Times New Roman" w:eastAsia="宋体" w:cs="Times New Roman"/>
          <w:color w:val="auto"/>
          <w:sz w:val="24"/>
          <w:szCs w:val="24"/>
          <w:highlight w:val="none"/>
          <w:u w:val="single"/>
        </w:rPr>
        <w:t>　　　　　　　　　                      　      ；</w:t>
      </w:r>
    </w:p>
    <w:p w14:paraId="13BFC4B3">
      <w:p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1.2.4 服务人员组成：</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7954B9A4">
      <w:pPr>
        <w:pStyle w:val="616"/>
        <w:spacing w:before="0" w:beforeAutospacing="0" w:after="0" w:afterAutospacing="0"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1.2.5合同</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（是/否）涉及货物。若涉及货物的，则：</w:t>
      </w:r>
    </w:p>
    <w:p w14:paraId="5FCC0EDD">
      <w:pPr>
        <w:spacing w:line="360" w:lineRule="auto"/>
        <w:ind w:firstLine="480" w:firstLineChars="200"/>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1.2.5.1 货物名称、品牌、规格型号、花色：</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4730A1EB">
      <w:pPr>
        <w:spacing w:line="360" w:lineRule="auto"/>
        <w:ind w:firstLine="480" w:firstLineChars="200"/>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1.2.5.2 货物数量：</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7BDA40AA">
      <w:pPr>
        <w:spacing w:line="360" w:lineRule="auto"/>
        <w:ind w:firstLine="480" w:firstLineChars="200"/>
        <w:outlineLvl w:val="0"/>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1.2.5.3 货物质量：</w:t>
      </w:r>
      <w:r>
        <w:rPr>
          <w:rFonts w:hint="eastAsia" w:ascii="Times New Roman" w:hAnsi="Times New Roman" w:eastAsia="宋体" w:cs="Times New Roman"/>
          <w:color w:val="auto"/>
          <w:sz w:val="24"/>
          <w:szCs w:val="24"/>
          <w:highlight w:val="none"/>
          <w:u w:val="single"/>
        </w:rPr>
        <w:t xml:space="preserve">　　　　　　　　　                      　 </w:t>
      </w:r>
    </w:p>
    <w:p w14:paraId="175C3DAD">
      <w:pPr>
        <w:spacing w:line="360" w:lineRule="auto"/>
        <w:ind w:firstLine="482" w:firstLineChars="200"/>
        <w:outlineLvl w:val="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1.3 价款</w:t>
      </w:r>
    </w:p>
    <w:p w14:paraId="347A00C8">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本合同总价为：￥</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元（大写：</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元人民币）。</w:t>
      </w:r>
    </w:p>
    <w:p w14:paraId="40509E16">
      <w:pPr>
        <w:spacing w:line="360" w:lineRule="auto"/>
        <w:ind w:firstLine="480" w:firstLineChars="200"/>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16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1FBB6E">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07ED704">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B5DB7D5">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分项价格</w:t>
            </w:r>
          </w:p>
        </w:tc>
      </w:tr>
      <w:tr w14:paraId="24A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183E2">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B083A9">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7B0F57">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r>
      <w:tr w14:paraId="03EA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D90A306">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DFEBA3F">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FE2624">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r>
      <w:tr w14:paraId="04E6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D34F37">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2594D65">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6CA8111">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r>
      <w:tr w14:paraId="1DF4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CA7275">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A838AA">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C7BF75">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r>
      <w:tr w14:paraId="200E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34594FA">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03F0459">
            <w:pPr>
              <w:pStyle w:val="105"/>
              <w:keepNext w:val="0"/>
              <w:keepLines w:val="0"/>
              <w:suppressLineNumbers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szCs w:val="24"/>
                <w:highlight w:val="none"/>
              </w:rPr>
            </w:pPr>
          </w:p>
        </w:tc>
      </w:tr>
    </w:tbl>
    <w:p w14:paraId="55214CF5">
      <w:pPr>
        <w:spacing w:line="360" w:lineRule="auto"/>
        <w:ind w:firstLine="482" w:firstLineChars="200"/>
        <w:outlineLvl w:val="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1.4 付款方式和发票开具方式</w:t>
      </w:r>
    </w:p>
    <w:p w14:paraId="4FEDAB2E">
      <w:pPr>
        <w:pStyle w:val="616"/>
        <w:spacing w:before="0" w:beforeAutospacing="0" w:after="0" w:afterAutospacing="0"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0BD21D">
      <w:pPr>
        <w:spacing w:line="360" w:lineRule="auto"/>
        <w:ind w:firstLine="480" w:firstLineChars="200"/>
        <w:rPr>
          <w:rFonts w:hint="eastAsia" w:ascii="Times New Roman" w:hAnsi="Times New Roman" w:eastAsia="宋体" w:cs="Times New Roman"/>
          <w:color w:val="auto"/>
          <w:sz w:val="24"/>
          <w:szCs w:val="24"/>
          <w:highlight w:val="none"/>
        </w:rPr>
      </w:pPr>
      <w:bookmarkStart w:id="402" w:name="autodocs_29_1"/>
      <w:r>
        <w:rPr>
          <w:rFonts w:hint="eastAsia" w:ascii="Times New Roman" w:hAnsi="Times New Roman" w:eastAsia="宋体" w:cs="Times New Roman"/>
          <w:color w:val="auto"/>
          <w:sz w:val="24"/>
          <w:szCs w:val="24"/>
          <w:highlight w:val="none"/>
        </w:rPr>
        <w:t>1.4.2 合同预付款比例为合同金额的</w:t>
      </w:r>
      <w:r>
        <w:rPr>
          <w:rFonts w:hint="default" w:cs="Times New Roman"/>
          <w:color w:val="auto"/>
          <w:sz w:val="24"/>
          <w:szCs w:val="24"/>
          <w:highlight w:val="none"/>
          <w:lang w:eastAsia="zh-CN"/>
        </w:rPr>
        <w:t>4</w:t>
      </w:r>
      <w:r>
        <w:rPr>
          <w:rFonts w:hint="eastAsia" w:ascii="Times New Roman" w:hAnsi="Times New Roman" w:eastAsia="宋体" w:cs="Times New Roman"/>
          <w:color w:val="auto"/>
          <w:sz w:val="24"/>
          <w:szCs w:val="24"/>
          <w:highlight w:val="none"/>
        </w:rPr>
        <w:t>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w:t>
      </w:r>
      <w:r>
        <w:rPr>
          <w:rFonts w:hint="default" w:cs="Times New Roman"/>
          <w:color w:val="auto"/>
          <w:sz w:val="24"/>
          <w:szCs w:val="24"/>
          <w:highlight w:val="none"/>
        </w:rPr>
        <w:t>乙方应在收到预付款前提供预付款保函或其他担保措施，确保资金安全。</w:t>
      </w:r>
      <w:bookmarkEnd w:id="402"/>
      <w:r>
        <w:rPr>
          <w:rFonts w:hint="eastAsia" w:ascii="Times New Roman" w:hAnsi="Times New Roman" w:eastAsia="宋体" w:cs="Times New Roman"/>
          <w:color w:val="auto"/>
          <w:sz w:val="24"/>
          <w:szCs w:val="24"/>
          <w:highlight w:val="none"/>
        </w:rPr>
        <w:t>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E2BFAD7">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F3A56B6">
      <w:pPr>
        <w:spacing w:line="360" w:lineRule="auto"/>
        <w:ind w:firstLine="480" w:firstLineChars="200"/>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1.4.4资金支付的方式、时间和条件详见</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w:t>
      </w:r>
    </w:p>
    <w:p w14:paraId="5FA77D42">
      <w:pPr>
        <w:spacing w:line="360" w:lineRule="auto"/>
        <w:ind w:firstLine="480" w:firstLineChars="200"/>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F71BD50">
      <w:pPr>
        <w:spacing w:line="360" w:lineRule="auto"/>
        <w:ind w:firstLine="482" w:firstLineChars="200"/>
        <w:outlineLvl w:val="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1.5 履行期限、地点和方式</w:t>
      </w:r>
    </w:p>
    <w:p w14:paraId="1A17C971">
      <w:pPr>
        <w:spacing w:line="360" w:lineRule="auto"/>
        <w:ind w:firstLine="480" w:firstLineChars="200"/>
        <w:rPr>
          <w:rFonts w:hint="eastAsia" w:ascii="Times New Roman" w:hAnsi="Times New Roman" w:eastAsia="宋体" w:cs="Times New Roman"/>
          <w:color w:val="auto"/>
          <w:sz w:val="24"/>
          <w:szCs w:val="24"/>
          <w:highlight w:val="none"/>
          <w:u w:val="single"/>
        </w:rPr>
      </w:pPr>
      <w:bookmarkStart w:id="403" w:name="autodocs_31_1"/>
      <w:r>
        <w:rPr>
          <w:rFonts w:hint="eastAsia" w:ascii="Times New Roman" w:hAnsi="Times New Roman" w:eastAsia="宋体" w:cs="Times New Roman"/>
          <w:color w:val="auto"/>
          <w:sz w:val="24"/>
          <w:szCs w:val="24"/>
          <w:highlight w:val="none"/>
        </w:rPr>
        <w:t>1.5.1 履行期限：</w:t>
      </w:r>
      <w:r>
        <w:rPr>
          <w:rFonts w:hint="eastAsia" w:cs="Times New Roman"/>
          <w:b/>
          <w:i/>
          <w:color w:val="auto"/>
          <w:sz w:val="24"/>
          <w:szCs w:val="24"/>
          <w:highlight w:val="none"/>
          <w:u w:val="none"/>
          <w:lang w:eastAsia="zh-CN"/>
        </w:rPr>
        <w:t>服务期一年，具体开始时间以合同签订为准</w:t>
      </w:r>
      <w:r>
        <w:rPr>
          <w:rFonts w:hint="eastAsia" w:ascii="Times New Roman" w:hAnsi="Times New Roman" w:eastAsia="宋体" w:cs="Times New Roman"/>
          <w:color w:val="auto"/>
          <w:sz w:val="24"/>
          <w:szCs w:val="24"/>
          <w:highlight w:val="none"/>
          <w:u w:val="none"/>
        </w:rPr>
        <w:t>；</w:t>
      </w:r>
      <w:bookmarkEnd w:id="403"/>
    </w:p>
    <w:p w14:paraId="4428188B">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1.5.2 履行地点：</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w:t>
      </w:r>
    </w:p>
    <w:p w14:paraId="6352FF1E">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1.5.3 履行方式：</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w:t>
      </w:r>
    </w:p>
    <w:p w14:paraId="12D2E2AF">
      <w:pPr>
        <w:spacing w:line="360" w:lineRule="auto"/>
        <w:ind w:firstLine="482" w:firstLineChars="200"/>
        <w:outlineLvl w:val="0"/>
        <w:rPr>
          <w:rFonts w:hint="eastAsia" w:ascii="Times New Roman" w:hAnsi="Times New Roman" w:eastAsia="宋体" w:cs="Times New Roman"/>
          <w:color w:val="auto"/>
          <w:sz w:val="24"/>
          <w:szCs w:val="24"/>
          <w:highlight w:val="none"/>
          <w:u w:val="single"/>
        </w:rPr>
      </w:pPr>
      <w:r>
        <w:rPr>
          <w:rFonts w:hint="eastAsia" w:ascii="Times New Roman" w:hAnsi="Times New Roman" w:eastAsia="宋体" w:cs="Times New Roman"/>
          <w:b/>
          <w:color w:val="auto"/>
          <w:sz w:val="24"/>
          <w:szCs w:val="24"/>
          <w:highlight w:val="none"/>
        </w:rPr>
        <w:t>1.6 违约责任</w:t>
      </w:r>
    </w:p>
    <w:p w14:paraId="105397E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imes New Roman" w:hAnsi="Times New Roman" w:eastAsia="宋体" w:cs="Times New Roman"/>
          <w:color w:val="auto"/>
          <w:sz w:val="24"/>
          <w:szCs w:val="24"/>
          <w:highlight w:val="none"/>
          <w:u w:val="single"/>
        </w:rPr>
        <w:t xml:space="preserve"> 0.05   </w:t>
      </w:r>
      <w:r>
        <w:rPr>
          <w:rFonts w:hint="eastAsia" w:ascii="Times New Roman" w:hAnsi="Times New Roman" w:eastAsia="宋体" w:cs="Times New Roman"/>
          <w:color w:val="auto"/>
          <w:sz w:val="24"/>
          <w:szCs w:val="24"/>
          <w:highlight w:val="none"/>
        </w:rPr>
        <w:t>%计算，最高限额为本合同总价的</w:t>
      </w:r>
      <w:r>
        <w:rPr>
          <w:rFonts w:hint="eastAsia" w:ascii="Times New Roman" w:hAnsi="Times New Roman" w:eastAsia="宋体" w:cs="Times New Roman"/>
          <w:color w:val="auto"/>
          <w:sz w:val="24"/>
          <w:szCs w:val="24"/>
          <w:highlight w:val="none"/>
          <w:u w:val="single"/>
        </w:rPr>
        <w:t xml:space="preserve">  20   </w:t>
      </w:r>
      <w:r>
        <w:rPr>
          <w:rFonts w:hint="eastAsia" w:ascii="Times New Roman" w:hAnsi="Times New Roman" w:eastAsia="宋体" w:cs="Times New Roman"/>
          <w:color w:val="auto"/>
          <w:sz w:val="24"/>
          <w:szCs w:val="24"/>
          <w:highlight w:val="none"/>
        </w:rPr>
        <w:t>%；迟延履行的违约金计算数额达到前述最高限额之日起，甲方有权在要求乙方支付违约金的同时，书面通知乙方解除本合同；</w:t>
      </w:r>
    </w:p>
    <w:p w14:paraId="0BFD7703">
      <w:pPr>
        <w:spacing w:line="360" w:lineRule="auto"/>
        <w:ind w:firstLine="480" w:firstLineChars="200"/>
        <w:rPr>
          <w:rFonts w:hint="eastAsia" w:ascii="Times New Roman" w:hAnsi="Times New Roman" w:eastAsia="宋体" w:cs="Times New Roman"/>
          <w:color w:val="auto"/>
          <w:sz w:val="24"/>
          <w:szCs w:val="24"/>
          <w:highlight w:val="none"/>
        </w:rPr>
      </w:pPr>
      <w:bookmarkStart w:id="404" w:name="autodocs_33_1"/>
      <w:r>
        <w:rPr>
          <w:rFonts w:hint="eastAsia" w:ascii="Times New Roman" w:hAnsi="Times New Roman" w:eastAsia="宋体" w:cs="Times New Roman"/>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Times New Roman" w:hAnsi="Times New Roman" w:eastAsia="宋体" w:cs="Times New Roman"/>
          <w:color w:val="auto"/>
          <w:sz w:val="24"/>
          <w:szCs w:val="24"/>
          <w:highlight w:val="none"/>
          <w:u w:val="single"/>
        </w:rPr>
        <w:t xml:space="preserve"> 0.05   </w:t>
      </w:r>
      <w:r>
        <w:rPr>
          <w:rFonts w:hint="eastAsia" w:ascii="Times New Roman" w:hAnsi="Times New Roman" w:eastAsia="宋体" w:cs="Times New Roman"/>
          <w:color w:val="auto"/>
          <w:sz w:val="24"/>
          <w:szCs w:val="24"/>
          <w:highlight w:val="none"/>
        </w:rPr>
        <w:t>%计算，最高限额为本合同总价的</w:t>
      </w:r>
      <w:r>
        <w:rPr>
          <w:rFonts w:hint="eastAsia" w:ascii="Times New Roman" w:hAnsi="Times New Roman" w:eastAsia="宋体" w:cs="Times New Roman"/>
          <w:color w:val="auto"/>
          <w:sz w:val="24"/>
          <w:szCs w:val="24"/>
          <w:highlight w:val="none"/>
          <w:u w:val="single"/>
        </w:rPr>
        <w:t xml:space="preserve">  20   </w:t>
      </w:r>
      <w:r>
        <w:rPr>
          <w:rFonts w:hint="eastAsia" w:ascii="Times New Roman" w:hAnsi="Times New Roman" w:eastAsia="宋体" w:cs="Times New Roman"/>
          <w:color w:val="auto"/>
          <w:sz w:val="24"/>
          <w:szCs w:val="24"/>
          <w:highlight w:val="none"/>
        </w:rPr>
        <w:t>%；迟延付款的违约金计算数额达到前述</w:t>
      </w:r>
      <w:r>
        <w:rPr>
          <w:rFonts w:hint="default" w:cs="Times New Roman"/>
          <w:color w:val="auto"/>
          <w:sz w:val="24"/>
          <w:szCs w:val="24"/>
          <w:highlight w:val="none"/>
        </w:rPr>
        <w:t>标准</w:t>
      </w:r>
      <w:r>
        <w:rPr>
          <w:rFonts w:hint="eastAsia" w:ascii="Times New Roman" w:hAnsi="Times New Roman" w:eastAsia="宋体" w:cs="Times New Roman"/>
          <w:color w:val="auto"/>
          <w:sz w:val="24"/>
          <w:szCs w:val="24"/>
          <w:highlight w:val="none"/>
        </w:rPr>
        <w:t>之日起，乙方有权在要求甲方支付违约金的同时，书面通知甲方解除本合同；</w:t>
      </w:r>
      <w:bookmarkEnd w:id="404"/>
    </w:p>
    <w:p w14:paraId="63D6A08A">
      <w:pPr>
        <w:spacing w:line="360" w:lineRule="auto"/>
        <w:ind w:firstLine="480" w:firstLineChars="200"/>
        <w:rPr>
          <w:rFonts w:hint="default" w:ascii="Times New Roman" w:hAnsi="Times New Roman" w:eastAsia="宋体" w:cs="Times New Roman"/>
          <w:color w:val="auto"/>
          <w:sz w:val="24"/>
          <w:szCs w:val="24"/>
          <w:highlight w:val="none"/>
        </w:rPr>
      </w:pPr>
      <w:bookmarkStart w:id="405" w:name="autodocs_34_1"/>
      <w:r>
        <w:rPr>
          <w:rFonts w:hint="eastAsia" w:ascii="Times New Roman" w:hAnsi="Times New Roman" w:eastAsia="宋体" w:cs="Times New Roman"/>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r>
        <w:rPr>
          <w:rFonts w:hint="default" w:cs="Times New Roman"/>
          <w:color w:val="auto"/>
          <w:sz w:val="24"/>
          <w:szCs w:val="24"/>
          <w:highlight w:val="none"/>
        </w:rPr>
        <w:t>此外，如果乙方严重违反合同约定，甲方有权单方面解除合同而不承担违约责任；并且，如果乙方连续两次服务质量考核不合格，甲方有权解除合同，并要求乙方承担相应的违约责任。</w:t>
      </w:r>
      <w:bookmarkEnd w:id="405"/>
    </w:p>
    <w:p w14:paraId="1BABEF58">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3A8143">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224059">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00AB3D5">
      <w:pPr>
        <w:spacing w:line="360" w:lineRule="auto"/>
        <w:ind w:left="-420" w:leftChars="-200" w:right="-420" w:rightChars="-200" w:firstLine="480" w:firstLineChars="200"/>
        <w:rPr>
          <w:rFonts w:hint="default" w:ascii="Times New Roman" w:hAnsi="Times New Roman" w:eastAsia="宋体" w:cs="Times New Roman"/>
          <w:color w:val="auto"/>
          <w:sz w:val="24"/>
          <w:szCs w:val="24"/>
          <w:highlight w:val="none"/>
        </w:rPr>
      </w:pPr>
      <w:bookmarkStart w:id="406" w:name="autodocs_36_1"/>
      <w:r>
        <w:rPr>
          <w:rFonts w:hint="eastAsia" w:ascii="Times New Roman" w:hAnsi="Times New Roman" w:eastAsia="宋体" w:cs="Times New Roman"/>
          <w:color w:val="auto"/>
          <w:sz w:val="24"/>
          <w:szCs w:val="24"/>
          <w:highlight w:val="none"/>
        </w:rPr>
        <w:t>1.6.7</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如果供应商连续两次服务质量考核不合格，采购人有权解除合同，并要求供应商承担相应的</w:t>
      </w:r>
      <w:r>
        <w:rPr>
          <w:rFonts w:hint="eastAsia" w:ascii="Times New Roman" w:hAnsi="Times New Roman" w:eastAsia="宋体" w:cs="Times New Roman"/>
          <w:color w:val="auto"/>
          <w:sz w:val="24"/>
          <w:szCs w:val="24"/>
          <w:highlight w:val="none"/>
        </w:rPr>
        <w:t>违约责任</w:t>
      </w:r>
      <w:r>
        <w:rPr>
          <w:rFonts w:hint="default" w:cs="Times New Roman"/>
          <w:color w:val="auto"/>
          <w:sz w:val="24"/>
          <w:szCs w:val="24"/>
          <w:highlight w:val="none"/>
        </w:rPr>
        <w:t>。除前述约定外，</w:t>
      </w:r>
      <w:r>
        <w:rPr>
          <w:rFonts w:hint="eastAsia" w:ascii="Times New Roman" w:hAnsi="Times New Roman" w:eastAsia="宋体" w:cs="Times New Roman"/>
          <w:b/>
          <w:i/>
          <w:color w:val="auto"/>
          <w:sz w:val="24"/>
          <w:szCs w:val="24"/>
          <w:highlight w:val="none"/>
          <w:u w:val="single"/>
        </w:rPr>
        <w:t>合同专用条款</w:t>
      </w:r>
      <w:r>
        <w:rPr>
          <w:rFonts w:hint="default" w:cs="Times New Roman"/>
          <w:color w:val="auto"/>
          <w:sz w:val="24"/>
          <w:szCs w:val="24"/>
          <w:highlight w:val="none"/>
        </w:rPr>
        <w:t>中如</w:t>
      </w:r>
      <w:r>
        <w:rPr>
          <w:rFonts w:hint="eastAsia" w:ascii="Times New Roman" w:hAnsi="Times New Roman" w:eastAsia="宋体" w:cs="Times New Roman"/>
          <w:color w:val="auto"/>
          <w:sz w:val="24"/>
          <w:szCs w:val="24"/>
          <w:highlight w:val="none"/>
        </w:rPr>
        <w:t>有</w:t>
      </w:r>
      <w:r>
        <w:rPr>
          <w:rFonts w:hint="default" w:cs="Times New Roman"/>
          <w:color w:val="auto"/>
          <w:sz w:val="24"/>
          <w:szCs w:val="24"/>
          <w:highlight w:val="none"/>
        </w:rPr>
        <w:t>其他关于违</w:t>
      </w:r>
      <w:r>
        <w:rPr>
          <w:rFonts w:hint="eastAsia" w:ascii="Times New Roman" w:hAnsi="Times New Roman" w:eastAsia="宋体" w:cs="Times New Roman"/>
          <w:color w:val="auto"/>
          <w:sz w:val="24"/>
          <w:szCs w:val="24"/>
          <w:highlight w:val="none"/>
        </w:rPr>
        <w:t>约</w:t>
      </w:r>
      <w:r>
        <w:rPr>
          <w:rFonts w:hint="default" w:cs="Times New Roman"/>
          <w:color w:val="auto"/>
          <w:sz w:val="24"/>
          <w:szCs w:val="24"/>
          <w:highlight w:val="none"/>
        </w:rPr>
        <w:t>责任</w:t>
      </w:r>
      <w:r>
        <w:rPr>
          <w:rFonts w:hint="eastAsia" w:ascii="Times New Roman" w:hAnsi="Times New Roman" w:eastAsia="宋体" w:cs="Times New Roman"/>
          <w:color w:val="auto"/>
          <w:sz w:val="24"/>
          <w:szCs w:val="24"/>
          <w:highlight w:val="none"/>
        </w:rPr>
        <w:t>的</w:t>
      </w:r>
      <w:r>
        <w:rPr>
          <w:rFonts w:hint="default" w:cs="Times New Roman"/>
          <w:color w:val="auto"/>
          <w:sz w:val="24"/>
          <w:szCs w:val="24"/>
          <w:highlight w:val="none"/>
        </w:rPr>
        <w:t>特别约定</w:t>
      </w:r>
      <w:r>
        <w:rPr>
          <w:rFonts w:hint="eastAsia" w:ascii="Times New Roman" w:hAnsi="Times New Roman" w:eastAsia="宋体" w:cs="Times New Roman"/>
          <w:color w:val="auto"/>
          <w:sz w:val="24"/>
          <w:szCs w:val="24"/>
          <w:highlight w:val="none"/>
        </w:rPr>
        <w:t>，</w:t>
      </w:r>
      <w:r>
        <w:rPr>
          <w:rFonts w:hint="default" w:cs="Times New Roman"/>
          <w:color w:val="auto"/>
          <w:sz w:val="24"/>
          <w:szCs w:val="24"/>
          <w:highlight w:val="none"/>
        </w:rPr>
        <w:t>该特别</w:t>
      </w:r>
      <w:r>
        <w:rPr>
          <w:rFonts w:hint="eastAsia" w:ascii="Times New Roman" w:hAnsi="Times New Roman" w:eastAsia="宋体" w:cs="Times New Roman"/>
          <w:color w:val="auto"/>
          <w:sz w:val="24"/>
          <w:szCs w:val="24"/>
          <w:highlight w:val="none"/>
        </w:rPr>
        <w:t>约定</w:t>
      </w:r>
      <w:r>
        <w:rPr>
          <w:rFonts w:hint="default" w:cs="Times New Roman"/>
          <w:color w:val="auto"/>
          <w:sz w:val="24"/>
          <w:szCs w:val="24"/>
          <w:highlight w:val="none"/>
        </w:rPr>
        <w:t>应包括但不限于以下内容：具体的违约情形、违约金的计算方式、违约金的上限、违约方的责任范围等</w:t>
      </w:r>
      <w:r>
        <w:rPr>
          <w:rFonts w:hint="eastAsia" w:ascii="Times New Roman" w:hAnsi="Times New Roman" w:eastAsia="宋体" w:cs="Times New Roman"/>
          <w:color w:val="auto"/>
          <w:sz w:val="24"/>
          <w:szCs w:val="24"/>
          <w:highlight w:val="none"/>
        </w:rPr>
        <w:t>。</w:t>
      </w:r>
      <w:r>
        <w:rPr>
          <w:rFonts w:hint="default" w:cs="Times New Roman"/>
          <w:color w:val="auto"/>
          <w:sz w:val="24"/>
          <w:szCs w:val="24"/>
          <w:highlight w:val="none"/>
        </w:rPr>
        <w:t>双方应以书面形式明确这些特别约定的具体内容，以避免歧义。</w:t>
      </w:r>
      <w:bookmarkEnd w:id="406"/>
    </w:p>
    <w:p w14:paraId="0837B593">
      <w:pPr>
        <w:spacing w:line="360" w:lineRule="auto"/>
        <w:ind w:firstLine="482" w:firstLineChars="200"/>
        <w:outlineLvl w:val="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1.7 合同争议的解决</w:t>
      </w:r>
    </w:p>
    <w:p w14:paraId="613BE334">
      <w:pPr>
        <w:spacing w:line="360" w:lineRule="auto"/>
        <w:ind w:left="-61" w:leftChars="-29" w:right="-420" w:rightChars="-20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本合同履行过程中发生的任何争议，双方当事人均可通过和解或者调解解决；不愿和解、调解或者和解、调解不成的，可以选择以下第</w:t>
      </w:r>
      <w:r>
        <w:rPr>
          <w:rFonts w:hint="eastAsia" w:ascii="Times New Roman" w:hAnsi="Times New Roman" w:eastAsia="宋体" w:cs="Times New Roman"/>
          <w:b/>
          <w:i/>
          <w:color w:val="auto"/>
          <w:sz w:val="24"/>
          <w:szCs w:val="24"/>
          <w:highlight w:val="none"/>
          <w:u w:val="single"/>
        </w:rPr>
        <w:t xml:space="preserve"> 合同专用条款  </w:t>
      </w:r>
      <w:r>
        <w:rPr>
          <w:rFonts w:hint="eastAsia" w:ascii="Times New Roman" w:hAnsi="Times New Roman" w:eastAsia="宋体" w:cs="Times New Roman"/>
          <w:color w:val="auto"/>
          <w:sz w:val="24"/>
          <w:szCs w:val="24"/>
          <w:highlight w:val="none"/>
        </w:rPr>
        <w:t>条款规定的方式解决：</w:t>
      </w:r>
    </w:p>
    <w:p w14:paraId="26F9F74A">
      <w:pPr>
        <w:spacing w:line="360" w:lineRule="auto"/>
        <w:ind w:left="-420" w:leftChars="-200" w:right="-420" w:rightChars="-20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1.7.1 将争议提交</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仲裁委员会依申请仲裁时其现行有效的仲裁规则裁决；</w:t>
      </w:r>
    </w:p>
    <w:p w14:paraId="7C3E8FD0">
      <w:pPr>
        <w:spacing w:line="360" w:lineRule="auto"/>
        <w:ind w:left="-420" w:leftChars="-200" w:right="-420" w:rightChars="-20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1.7.2 向</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人民法院起诉。</w:t>
      </w:r>
    </w:p>
    <w:p w14:paraId="13A3A526">
      <w:pPr>
        <w:spacing w:line="360" w:lineRule="auto"/>
        <w:ind w:firstLine="482" w:firstLineChars="200"/>
        <w:outlineLvl w:val="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1.8 合同生效</w:t>
      </w:r>
    </w:p>
    <w:p w14:paraId="406B5E0E">
      <w:pPr>
        <w:spacing w:line="360" w:lineRule="auto"/>
        <w:ind w:firstLine="480"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本合同自双方当事人盖章或者签字时生效。</w:t>
      </w:r>
    </w:p>
    <w:p w14:paraId="14D98E8C">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p>
    <w:p w14:paraId="0D1C88C1">
      <w:pPr>
        <w:autoSpaceDE w:val="0"/>
        <w:autoSpaceDN w:val="0"/>
        <w:spacing w:line="360" w:lineRule="auto"/>
        <w:ind w:firstLine="482"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rPr>
        <w:t>甲方</w:t>
      </w:r>
      <w:r>
        <w:rPr>
          <w:rFonts w:hint="eastAsia"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b/>
          <w:color w:val="auto"/>
          <w:sz w:val="24"/>
          <w:szCs w:val="24"/>
          <w:highlight w:val="none"/>
        </w:rPr>
        <w:t xml:space="preserve">      乙方</w:t>
      </w:r>
      <w:r>
        <w:rPr>
          <w:rFonts w:hint="eastAsia" w:ascii="Times New Roman" w:hAnsi="Times New Roman" w:eastAsia="宋体" w:cs="Times New Roman"/>
          <w:color w:val="auto"/>
          <w:sz w:val="24"/>
          <w:szCs w:val="24"/>
          <w:highlight w:val="none"/>
        </w:rPr>
        <w:t>：</w:t>
      </w:r>
    </w:p>
    <w:p w14:paraId="352B5159">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统一社会信用代码：                        统一社会信用代码或身份证号码：</w:t>
      </w:r>
    </w:p>
    <w:p w14:paraId="59A02CBD">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p>
    <w:p w14:paraId="45AF68E2">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住所：                                   住所：</w:t>
      </w:r>
    </w:p>
    <w:p w14:paraId="0235E3B8">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                             法定代表人或</w:t>
      </w:r>
    </w:p>
    <w:p w14:paraId="44EE1587">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授权代表（签字）：                       授权代表（签字）</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 xml:space="preserve"> </w:t>
      </w:r>
    </w:p>
    <w:p w14:paraId="73E05EDB">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联系人：                                 联系人：</w:t>
      </w:r>
    </w:p>
    <w:p w14:paraId="64843697">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约定送达地址：                           约定送达地址：</w:t>
      </w:r>
    </w:p>
    <w:p w14:paraId="036244DF">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邮政编码：                               邮政编码：</w:t>
      </w:r>
    </w:p>
    <w:p w14:paraId="65FC6081">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电话</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 xml:space="preserve">                                    电话</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 xml:space="preserve"> </w:t>
      </w:r>
    </w:p>
    <w:p w14:paraId="4AC24D37">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传真</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 xml:space="preserve">                                    传真</w:t>
      </w:r>
      <w:r>
        <w:rPr>
          <w:rFonts w:hint="eastAsia" w:ascii="Times New Roman" w:hAnsi="Times New Roman" w:eastAsia="宋体" w:cs="Times New Roman"/>
          <w:color w:val="auto"/>
          <w:sz w:val="24"/>
          <w:szCs w:val="24"/>
          <w:highlight w:val="none"/>
          <w:lang w:eastAsia="zh-CN"/>
        </w:rPr>
        <w:t>：</w:t>
      </w:r>
    </w:p>
    <w:p w14:paraId="3399EFD2">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电子邮箱：                               电子邮箱：</w:t>
      </w:r>
    </w:p>
    <w:p w14:paraId="44A925E4">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开户银行：                               开户银行： </w:t>
      </w:r>
    </w:p>
    <w:p w14:paraId="25F05C12">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开户名称：                               开户名称： </w:t>
      </w:r>
    </w:p>
    <w:p w14:paraId="774B3F3A">
      <w:pPr>
        <w:autoSpaceDE w:val="0"/>
        <w:autoSpaceDN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开户账号：                               开户账号：</w:t>
      </w:r>
    </w:p>
    <w:p w14:paraId="0A520730">
      <w:pPr>
        <w:widowControl/>
        <w:spacing w:line="360" w:lineRule="auto"/>
        <w:ind w:firstLine="482" w:firstLineChars="200"/>
        <w:jc w:val="left"/>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 xml:space="preserve"> </w:t>
      </w:r>
    </w:p>
    <w:p w14:paraId="761CA1EC">
      <w:pPr>
        <w:widowControl/>
        <w:spacing w:line="360" w:lineRule="auto"/>
        <w:ind w:firstLine="482" w:firstLineChars="200"/>
        <w:jc w:val="left"/>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br w:type="page"/>
      </w:r>
    </w:p>
    <w:p w14:paraId="6267D24B">
      <w:pPr>
        <w:pStyle w:val="384"/>
        <w:spacing w:line="360" w:lineRule="auto"/>
        <w:ind w:firstLine="640"/>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第二部分 合同一般条款</w:t>
      </w:r>
    </w:p>
    <w:p w14:paraId="7AAFDFCB">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07" w:name="_Toc25079"/>
      <w:bookmarkStart w:id="408" w:name="_Toc5228"/>
      <w:bookmarkStart w:id="409" w:name="_Toc19680"/>
      <w:bookmarkStart w:id="410" w:name="_Toc31297"/>
      <w:bookmarkStart w:id="411" w:name="_Toc14021"/>
      <w:r>
        <w:rPr>
          <w:rFonts w:hint="eastAsia" w:ascii="Times New Roman" w:hAnsi="Times New Roman" w:eastAsia="宋体" w:cs="Times New Roman"/>
          <w:b/>
          <w:color w:val="auto"/>
          <w:sz w:val="24"/>
          <w:szCs w:val="24"/>
          <w:highlight w:val="none"/>
        </w:rPr>
        <w:t>2.1 定义</w:t>
      </w:r>
      <w:bookmarkEnd w:id="407"/>
      <w:bookmarkEnd w:id="408"/>
      <w:bookmarkEnd w:id="409"/>
      <w:bookmarkEnd w:id="410"/>
      <w:bookmarkEnd w:id="411"/>
    </w:p>
    <w:p w14:paraId="69EAC2B0">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本合同中的下列词语应按以下内容进行解释：</w:t>
      </w:r>
    </w:p>
    <w:p w14:paraId="2E8FAD9B">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2.1.1 “合同”系指采购人和中标供应商签订的载明双方当事人所达成的协议，并包括所有的附件、附录和构成合同的其他文件。</w:t>
      </w:r>
    </w:p>
    <w:p w14:paraId="2A27CCA6">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2.1.2 “合同价”系指根据合同约定，中标供应商在完全履行合同义务后，采购人应支付给中标供应商的价格。</w:t>
      </w:r>
    </w:p>
    <w:p w14:paraId="1CBEFFBE">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14:paraId="0DA4749E">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2.1.4 “甲方”系指与中标供应商签署合同的采购人；采购人委托采购代理机构代表其与乙方签订合同的，采购人的授权委托书作为合同附件。</w:t>
      </w:r>
    </w:p>
    <w:p w14:paraId="07EF01A7">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3037E9B">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2.1.6 “现场”系指合同约定提供服务的地点。</w:t>
      </w:r>
    </w:p>
    <w:p w14:paraId="5452FA1C">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12" w:name="_Toc3769"/>
      <w:bookmarkStart w:id="413" w:name="_Toc16752"/>
      <w:bookmarkStart w:id="414" w:name="_Toc31402"/>
      <w:bookmarkStart w:id="415" w:name="_Toc23289"/>
      <w:bookmarkStart w:id="416" w:name="_Toc19539"/>
      <w:r>
        <w:rPr>
          <w:rFonts w:hint="eastAsia" w:ascii="Times New Roman" w:hAnsi="Times New Roman" w:eastAsia="宋体" w:cs="Times New Roman"/>
          <w:b/>
          <w:color w:val="auto"/>
          <w:sz w:val="24"/>
          <w:szCs w:val="24"/>
          <w:highlight w:val="none"/>
        </w:rPr>
        <w:t>2.2 技术规范</w:t>
      </w:r>
      <w:bookmarkEnd w:id="412"/>
      <w:bookmarkEnd w:id="413"/>
      <w:bookmarkEnd w:id="414"/>
      <w:bookmarkEnd w:id="415"/>
      <w:bookmarkEnd w:id="416"/>
    </w:p>
    <w:p w14:paraId="5EF86499">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服务所应遵守的技术规范应与</w:t>
      </w:r>
      <w:r>
        <w:rPr>
          <w:rFonts w:hint="eastAsia" w:ascii="Times New Roman" w:hAnsi="Times New Roman" w:eastAsia="宋体" w:cs="Times New Roman"/>
          <w:color w:val="auto"/>
          <w:sz w:val="24"/>
          <w:szCs w:val="24"/>
          <w:highlight w:val="none"/>
          <w:lang w:eastAsia="zh-CN"/>
        </w:rPr>
        <w:t>招标文件</w:t>
      </w:r>
      <w:r>
        <w:rPr>
          <w:rFonts w:hint="eastAsia" w:ascii="Times New Roman" w:hAnsi="Times New Roman" w:eastAsia="宋体" w:cs="Times New Roman"/>
          <w:color w:val="auto"/>
          <w:sz w:val="24"/>
          <w:szCs w:val="24"/>
          <w:highlight w:val="none"/>
        </w:rPr>
        <w:t>规定的技术规范和技术规范附件</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如果有的话</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及其技术规范偏差表</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如果被甲方接受的话</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相一致；如果</w:t>
      </w:r>
      <w:r>
        <w:rPr>
          <w:rFonts w:hint="eastAsia" w:ascii="Times New Roman" w:hAnsi="Times New Roman" w:eastAsia="宋体" w:cs="Times New Roman"/>
          <w:color w:val="auto"/>
          <w:sz w:val="24"/>
          <w:szCs w:val="24"/>
          <w:highlight w:val="none"/>
          <w:lang w:eastAsia="zh-CN"/>
        </w:rPr>
        <w:t>招标文件</w:t>
      </w:r>
      <w:r>
        <w:rPr>
          <w:rFonts w:hint="eastAsia" w:ascii="Times New Roman" w:hAnsi="Times New Roman" w:eastAsia="宋体" w:cs="Times New Roman"/>
          <w:color w:val="auto"/>
          <w:sz w:val="24"/>
          <w:szCs w:val="24"/>
          <w:highlight w:val="none"/>
        </w:rPr>
        <w:t>中没有技术规范的相应说明，那么应以国家有关部门最新颁布的相应标准和规范为准。</w:t>
      </w:r>
    </w:p>
    <w:p w14:paraId="15BA41A1">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17" w:name="_Toc12412"/>
      <w:bookmarkStart w:id="418" w:name="_Toc13673"/>
      <w:bookmarkStart w:id="419" w:name="_Toc9161"/>
      <w:bookmarkStart w:id="420" w:name="_Toc4133"/>
      <w:bookmarkStart w:id="421" w:name="_Toc27945"/>
      <w:r>
        <w:rPr>
          <w:rFonts w:hint="eastAsia" w:ascii="Times New Roman" w:hAnsi="Times New Roman" w:eastAsia="宋体" w:cs="Times New Roman"/>
          <w:b/>
          <w:color w:val="auto"/>
          <w:sz w:val="24"/>
          <w:szCs w:val="24"/>
          <w:highlight w:val="none"/>
        </w:rPr>
        <w:t>2.3 知识产权</w:t>
      </w:r>
      <w:bookmarkEnd w:id="417"/>
      <w:bookmarkEnd w:id="418"/>
      <w:bookmarkEnd w:id="419"/>
      <w:bookmarkEnd w:id="420"/>
      <w:bookmarkEnd w:id="421"/>
    </w:p>
    <w:p w14:paraId="1B6FB348">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ECE7A0F">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2.3.2 合同涉及技术成果的归属和收益的分成办法的，详见</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w:t>
      </w:r>
    </w:p>
    <w:p w14:paraId="26690B32">
      <w:pPr>
        <w:spacing w:line="360" w:lineRule="auto"/>
        <w:ind w:firstLine="482"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2.4 履约检查和问题反馈</w:t>
      </w:r>
    </w:p>
    <w:p w14:paraId="6BACB306">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FC0CBA6">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2.4.2 合同履行期间，甲方有权将履行过程中出现的问题反馈给乙方，双方当事人应以书面形式约定需要完善和改进的内容。</w:t>
      </w:r>
    </w:p>
    <w:p w14:paraId="29AC2F99">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22" w:name="_Toc30507"/>
      <w:bookmarkStart w:id="423" w:name="_Toc18990"/>
      <w:bookmarkStart w:id="424" w:name="_Toc13154"/>
      <w:bookmarkStart w:id="425" w:name="_Toc13467"/>
      <w:bookmarkStart w:id="426" w:name="_Toc16163"/>
      <w:r>
        <w:rPr>
          <w:rFonts w:hint="eastAsia"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lang w:val="en-US" w:eastAsia="zh-CN"/>
        </w:rPr>
        <w:t>5</w:t>
      </w:r>
      <w:r>
        <w:rPr>
          <w:rFonts w:hint="eastAsia" w:ascii="Times New Roman" w:hAnsi="Times New Roman" w:eastAsia="宋体" w:cs="Times New Roman"/>
          <w:b/>
          <w:color w:val="auto"/>
          <w:sz w:val="24"/>
          <w:szCs w:val="24"/>
          <w:highlight w:val="none"/>
        </w:rPr>
        <w:t xml:space="preserve"> 技术资料和保密义务</w:t>
      </w:r>
      <w:bookmarkEnd w:id="422"/>
      <w:bookmarkEnd w:id="423"/>
      <w:bookmarkEnd w:id="424"/>
      <w:bookmarkEnd w:id="425"/>
      <w:bookmarkEnd w:id="426"/>
    </w:p>
    <w:p w14:paraId="77C38442">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.1 乙方有权依据合同约定和项目需要，向甲方了解有关情况，调阅有关资料等，甲方应予积极配合；</w:t>
      </w:r>
    </w:p>
    <w:p w14:paraId="1E228C7C">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.2 乙方有义务妥善保管和保护由甲方提供的前款信息和资料等；</w:t>
      </w:r>
    </w:p>
    <w:p w14:paraId="158FE3FF">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4EAD83">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27" w:name="_Toc19069"/>
      <w:r>
        <w:rPr>
          <w:rFonts w:hint="eastAsia"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lang w:val="en-US" w:eastAsia="zh-CN"/>
        </w:rPr>
        <w:t>6</w:t>
      </w:r>
      <w:r>
        <w:rPr>
          <w:rFonts w:hint="eastAsia" w:ascii="Times New Roman" w:hAnsi="Times New Roman" w:eastAsia="宋体" w:cs="Times New Roman"/>
          <w:b/>
          <w:color w:val="auto"/>
          <w:sz w:val="24"/>
          <w:szCs w:val="24"/>
          <w:highlight w:val="none"/>
        </w:rPr>
        <w:t xml:space="preserve"> 质量保证</w:t>
      </w:r>
      <w:bookmarkEnd w:id="427"/>
    </w:p>
    <w:p w14:paraId="79806ADB">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.1 乙方应建立和完善履行合同的内部质量保证体系，并提供相关内部规章制度给甲方，以便甲方进行监督检查；</w:t>
      </w:r>
    </w:p>
    <w:p w14:paraId="0FA61F39">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.2 乙方应保证履行合同的人员数量和素质、软件和硬件设备的配置、场地、环境和设施等满足全面履行合同的要求，并应接受甲方的监督检查。</w:t>
      </w:r>
    </w:p>
    <w:p w14:paraId="0B122F23">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28" w:name="_Toc22267"/>
      <w:r>
        <w:rPr>
          <w:rFonts w:hint="eastAsia"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lang w:val="en-US" w:eastAsia="zh-CN"/>
        </w:rPr>
        <w:t>7</w:t>
      </w:r>
      <w:r>
        <w:rPr>
          <w:rFonts w:hint="eastAsia" w:ascii="Times New Roman" w:hAnsi="Times New Roman" w:eastAsia="宋体" w:cs="Times New Roman"/>
          <w:b/>
          <w:color w:val="auto"/>
          <w:sz w:val="24"/>
          <w:szCs w:val="24"/>
          <w:highlight w:val="none"/>
        </w:rPr>
        <w:t xml:space="preserve"> 延迟履行</w:t>
      </w:r>
      <w:bookmarkEnd w:id="428"/>
    </w:p>
    <w:p w14:paraId="53E8AC5E">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2F4A120">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29" w:name="_Toc10611"/>
      <w:r>
        <w:rPr>
          <w:rFonts w:hint="eastAsia"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lang w:val="en-US" w:eastAsia="zh-CN"/>
        </w:rPr>
        <w:t>8</w:t>
      </w:r>
      <w:r>
        <w:rPr>
          <w:rFonts w:hint="eastAsia" w:ascii="Times New Roman" w:hAnsi="Times New Roman" w:eastAsia="宋体" w:cs="Times New Roman"/>
          <w:b/>
          <w:color w:val="auto"/>
          <w:sz w:val="24"/>
          <w:szCs w:val="24"/>
          <w:highlight w:val="none"/>
        </w:rPr>
        <w:t xml:space="preserve"> 合同变更</w:t>
      </w:r>
      <w:bookmarkEnd w:id="429"/>
    </w:p>
    <w:p w14:paraId="455AADBD">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合同继续履行</w:t>
      </w:r>
      <w:bookmarkStart w:id="430" w:name="autodocs_40_1"/>
      <w:r>
        <w:rPr>
          <w:rFonts w:hint="eastAsia" w:ascii="Times New Roman" w:hAnsi="Times New Roman" w:eastAsia="宋体" w:cs="Times New Roman"/>
          <w:color w:val="auto"/>
          <w:sz w:val="24"/>
          <w:szCs w:val="24"/>
          <w:highlight w:val="none"/>
        </w:rPr>
        <w:t>将损害国家利益和社会公共利益的，双方当事人应当以书面形式变更合同。有过错的一方应当承担赔偿责任，双方当事人都有过错的，各自承担相应的责任。</w:t>
      </w:r>
    </w:p>
    <w:p w14:paraId="20EC6885">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31" w:name="_Toc21830"/>
      <w:bookmarkStart w:id="432" w:name="_Toc10663"/>
      <w:bookmarkStart w:id="433" w:name="_Toc26689"/>
      <w:bookmarkStart w:id="434" w:name="_Toc23368"/>
      <w:bookmarkStart w:id="435" w:name="_Toc42"/>
      <w:r>
        <w:rPr>
          <w:rFonts w:hint="eastAsia"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lang w:val="en-US" w:eastAsia="zh-CN"/>
        </w:rPr>
        <w:t>9</w:t>
      </w:r>
      <w:r>
        <w:rPr>
          <w:rFonts w:hint="eastAsia" w:ascii="Times New Roman" w:hAnsi="Times New Roman" w:eastAsia="宋体" w:cs="Times New Roman"/>
          <w:b/>
          <w:color w:val="auto"/>
          <w:sz w:val="24"/>
          <w:szCs w:val="24"/>
          <w:highlight w:val="none"/>
        </w:rPr>
        <w:t xml:space="preserve"> 合同转让和分包</w:t>
      </w:r>
      <w:bookmarkEnd w:id="431"/>
      <w:bookmarkEnd w:id="432"/>
      <w:bookmarkEnd w:id="433"/>
      <w:bookmarkEnd w:id="434"/>
      <w:bookmarkEnd w:id="435"/>
    </w:p>
    <w:p w14:paraId="0E44214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合同的权利义务依法不得转让，但经甲方同意，乙方可以依法采取分包方式履行合同，即：依法可以将合同项下的部分</w:t>
      </w:r>
      <w:bookmarkEnd w:id="430"/>
      <w:r>
        <w:rPr>
          <w:rFonts w:hint="eastAsia" w:ascii="Times New Roman" w:hAnsi="Times New Roman" w:eastAsia="宋体" w:cs="Times New Roman"/>
          <w:color w:val="auto"/>
          <w:sz w:val="24"/>
          <w:szCs w:val="24"/>
          <w:highlight w:val="none"/>
        </w:rPr>
        <w:t>非主体、非关键性工作分包给他人完成，接受分包的人应当具备相应的资格条件，并不得再次分包，且乙方应就分包项目向甲方负责，并与分包供应商就分包项目向甲方承担连带责任。</w:t>
      </w:r>
    </w:p>
    <w:p w14:paraId="773AB0B9">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36" w:name="_Toc32494"/>
      <w:bookmarkStart w:id="437" w:name="_Toc14371"/>
      <w:bookmarkStart w:id="438" w:name="_Toc25571"/>
      <w:bookmarkStart w:id="439" w:name="_Toc4720"/>
      <w:bookmarkStart w:id="440" w:name="_Toc26633"/>
      <w:r>
        <w:rPr>
          <w:rFonts w:hint="eastAsia" w:ascii="Times New Roman" w:hAnsi="Times New Roman" w:eastAsia="宋体" w:cs="Times New Roman"/>
          <w:b/>
          <w:color w:val="auto"/>
          <w:sz w:val="24"/>
          <w:szCs w:val="24"/>
          <w:highlight w:val="none"/>
        </w:rPr>
        <w:t>2.1</w:t>
      </w:r>
      <w:r>
        <w:rPr>
          <w:rFonts w:hint="eastAsia" w:ascii="Times New Roman" w:hAnsi="Times New Roman" w:eastAsia="宋体" w:cs="Times New Roman"/>
          <w:b/>
          <w:color w:val="auto"/>
          <w:sz w:val="24"/>
          <w:szCs w:val="24"/>
          <w:highlight w:val="none"/>
          <w:lang w:val="en-US" w:eastAsia="zh-CN"/>
        </w:rPr>
        <w:t>0</w:t>
      </w:r>
      <w:r>
        <w:rPr>
          <w:rFonts w:hint="eastAsia" w:ascii="Times New Roman" w:hAnsi="Times New Roman" w:eastAsia="宋体" w:cs="Times New Roman"/>
          <w:b/>
          <w:color w:val="auto"/>
          <w:sz w:val="24"/>
          <w:szCs w:val="24"/>
          <w:highlight w:val="none"/>
        </w:rPr>
        <w:t xml:space="preserve"> 不可抗力</w:t>
      </w:r>
      <w:bookmarkEnd w:id="436"/>
      <w:bookmarkEnd w:id="437"/>
      <w:bookmarkEnd w:id="438"/>
      <w:bookmarkEnd w:id="439"/>
      <w:bookmarkEnd w:id="440"/>
    </w:p>
    <w:p w14:paraId="320A9951">
      <w:pPr>
        <w:spacing w:line="360" w:lineRule="auto"/>
        <w:ind w:firstLine="480" w:firstLineChars="200"/>
        <w:rPr>
          <w:rFonts w:hint="default" w:ascii="Times New Roman" w:hAnsi="Times New Roman" w:eastAsia="宋体" w:cs="Times New Roman"/>
          <w:color w:val="auto"/>
          <w:sz w:val="24"/>
          <w:szCs w:val="24"/>
          <w:highlight w:val="none"/>
        </w:rPr>
      </w:pPr>
      <w:bookmarkStart w:id="441" w:name="autodocs_41_1"/>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.1</w:t>
      </w:r>
      <w:r>
        <w:rPr>
          <w:rFonts w:hint="default"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如果任何一方遭遇不可抗力</w:t>
      </w:r>
      <w:r>
        <w:rPr>
          <w:rFonts w:hint="default" w:cs="Times New Roman"/>
          <w:color w:val="auto"/>
          <w:sz w:val="24"/>
          <w:szCs w:val="24"/>
          <w:highlight w:val="none"/>
        </w:rPr>
        <w:t>事件（包括但不限于自然灾害、政府行为、战争、罢工、疫情等）</w:t>
      </w:r>
      <w:r>
        <w:rPr>
          <w:rFonts w:hint="eastAsia" w:ascii="Times New Roman" w:hAnsi="Times New Roman" w:eastAsia="宋体" w:cs="Times New Roman"/>
          <w:color w:val="auto"/>
          <w:sz w:val="24"/>
          <w:szCs w:val="24"/>
          <w:highlight w:val="none"/>
        </w:rPr>
        <w:t>，致使合同履行受阻时，履行合同的期限应予延长，延长的期限应相当于不可抗力所影响的时间</w:t>
      </w:r>
      <w:r>
        <w:rPr>
          <w:rFonts w:hint="default" w:cs="Times New Roman"/>
          <w:color w:val="auto"/>
          <w:sz w:val="24"/>
          <w:szCs w:val="24"/>
          <w:highlight w:val="none"/>
        </w:rPr>
        <w:t>。不可抗力事件发生后，受影响方应在事件发生后的30天内以书面形式通知对方，并提供相关证明文件。</w:t>
      </w:r>
      <w:bookmarkEnd w:id="441"/>
    </w:p>
    <w:p w14:paraId="5096F6F8">
      <w:pPr>
        <w:spacing w:line="360" w:lineRule="auto"/>
        <w:ind w:firstLine="480" w:firstLineChars="200"/>
        <w:rPr>
          <w:rFonts w:hint="default" w:ascii="Times New Roman" w:hAnsi="Times New Roman" w:eastAsia="宋体" w:cs="Times New Roman"/>
          <w:color w:val="auto"/>
          <w:sz w:val="24"/>
          <w:szCs w:val="24"/>
          <w:highlight w:val="none"/>
        </w:rPr>
      </w:pPr>
      <w:bookmarkStart w:id="442" w:name="autodocs_43_1"/>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.2 因不可抗力致使不能实现合同目的的，</w:t>
      </w:r>
      <w:r>
        <w:rPr>
          <w:rFonts w:hint="default" w:cs="Times New Roman"/>
          <w:color w:val="auto"/>
          <w:sz w:val="24"/>
          <w:szCs w:val="24"/>
          <w:highlight w:val="none"/>
        </w:rPr>
        <w:t>受影响方有权在不</w:t>
      </w:r>
      <w:r>
        <w:rPr>
          <w:rFonts w:hint="eastAsia" w:ascii="Times New Roman" w:hAnsi="Times New Roman" w:eastAsia="宋体" w:cs="Times New Roman"/>
          <w:color w:val="auto"/>
          <w:sz w:val="24"/>
          <w:szCs w:val="24"/>
          <w:highlight w:val="none"/>
        </w:rPr>
        <w:t>可</w:t>
      </w:r>
      <w:r>
        <w:rPr>
          <w:rFonts w:hint="default" w:cs="Times New Roman"/>
          <w:color w:val="auto"/>
          <w:sz w:val="24"/>
          <w:szCs w:val="24"/>
          <w:highlight w:val="none"/>
        </w:rPr>
        <w:t>抗力事件持续超过60天的情况下，书面通知对方</w:t>
      </w:r>
      <w:r>
        <w:rPr>
          <w:rFonts w:hint="eastAsia" w:ascii="Times New Roman" w:hAnsi="Times New Roman" w:eastAsia="宋体" w:cs="Times New Roman"/>
          <w:color w:val="auto"/>
          <w:sz w:val="24"/>
          <w:szCs w:val="24"/>
          <w:highlight w:val="none"/>
        </w:rPr>
        <w:t>解除合同</w:t>
      </w:r>
      <w:r>
        <w:rPr>
          <w:rFonts w:hint="default" w:cs="Times New Roman"/>
          <w:color w:val="auto"/>
          <w:sz w:val="24"/>
          <w:szCs w:val="24"/>
          <w:highlight w:val="none"/>
        </w:rPr>
        <w:t>。解除合同的通知应在不可抗力事件发生后的60天内发出。</w:t>
      </w:r>
      <w:bookmarkEnd w:id="442"/>
    </w:p>
    <w:p w14:paraId="3BA5B35A">
      <w:pPr>
        <w:spacing w:line="360" w:lineRule="auto"/>
        <w:ind w:firstLine="480" w:firstLineChars="200"/>
        <w:rPr>
          <w:rFonts w:hint="default" w:ascii="Times New Roman" w:hAnsi="Times New Roman" w:eastAsia="宋体" w:cs="Times New Roman"/>
          <w:color w:val="auto"/>
          <w:sz w:val="24"/>
          <w:szCs w:val="24"/>
          <w:highlight w:val="none"/>
        </w:rPr>
      </w:pPr>
      <w:bookmarkStart w:id="443" w:name="autodocs_44_1"/>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rPr>
        <w:t>.3 因不可抗力致使合同有变更必要的，双方当事人应在</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约定时间内以书面形式变更合同；</w:t>
      </w:r>
      <w:bookmarkEnd w:id="443"/>
    </w:p>
    <w:p w14:paraId="2CB8AA4D">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.4受不可抗力影响的一方在不可抗力发生后，应在</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约定时间内以书面形式通知对方当事人，并在</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约定时间内，将有关部门出具的证明文件送达对方当事人。</w:t>
      </w:r>
    </w:p>
    <w:p w14:paraId="0417BE8D">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44" w:name="_Toc3638"/>
      <w:bookmarkStart w:id="445" w:name="_Toc25783"/>
      <w:bookmarkStart w:id="446" w:name="_Toc14115"/>
      <w:bookmarkStart w:id="447" w:name="_Toc23854"/>
      <w:bookmarkStart w:id="448" w:name="_Toc24465"/>
      <w:r>
        <w:rPr>
          <w:rFonts w:hint="eastAsia" w:ascii="Times New Roman" w:hAnsi="Times New Roman" w:eastAsia="宋体" w:cs="Times New Roman"/>
          <w:b/>
          <w:color w:val="auto"/>
          <w:sz w:val="24"/>
          <w:szCs w:val="24"/>
          <w:highlight w:val="none"/>
        </w:rPr>
        <w:t>2.1</w:t>
      </w:r>
      <w:r>
        <w:rPr>
          <w:rFonts w:hint="eastAsia" w:ascii="Times New Roman" w:hAnsi="Times New Roman" w:eastAsia="宋体" w:cs="Times New Roman"/>
          <w:b/>
          <w:color w:val="auto"/>
          <w:sz w:val="24"/>
          <w:szCs w:val="24"/>
          <w:highlight w:val="none"/>
          <w:lang w:val="en-US" w:eastAsia="zh-CN"/>
        </w:rPr>
        <w:t>1</w:t>
      </w:r>
      <w:r>
        <w:rPr>
          <w:rFonts w:hint="eastAsia" w:ascii="Times New Roman" w:hAnsi="Times New Roman" w:eastAsia="宋体" w:cs="Times New Roman"/>
          <w:b/>
          <w:color w:val="auto"/>
          <w:sz w:val="24"/>
          <w:szCs w:val="24"/>
          <w:highlight w:val="none"/>
        </w:rPr>
        <w:t xml:space="preserve"> 税费</w:t>
      </w:r>
      <w:bookmarkEnd w:id="444"/>
      <w:bookmarkEnd w:id="445"/>
      <w:bookmarkEnd w:id="446"/>
      <w:bookmarkEnd w:id="447"/>
      <w:bookmarkEnd w:id="448"/>
    </w:p>
    <w:p w14:paraId="3EA07A01">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与合同有关的一切税费，均按照中华人民共和国法律的相关规定缴纳。</w:t>
      </w:r>
    </w:p>
    <w:p w14:paraId="70B0DE90">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49" w:name="_Toc25525"/>
      <w:bookmarkStart w:id="450" w:name="_Toc7315"/>
      <w:bookmarkStart w:id="451" w:name="_Toc30105"/>
      <w:bookmarkStart w:id="452" w:name="_Toc26883"/>
      <w:bookmarkStart w:id="453" w:name="_Toc14814"/>
      <w:r>
        <w:rPr>
          <w:rFonts w:hint="eastAsia" w:ascii="Times New Roman" w:hAnsi="Times New Roman" w:eastAsia="宋体" w:cs="Times New Roman"/>
          <w:b/>
          <w:color w:val="auto"/>
          <w:sz w:val="24"/>
          <w:szCs w:val="24"/>
          <w:highlight w:val="none"/>
        </w:rPr>
        <w:t>2.1</w:t>
      </w:r>
      <w:r>
        <w:rPr>
          <w:rFonts w:hint="eastAsia" w:ascii="Times New Roman" w:hAnsi="Times New Roman" w:eastAsia="宋体" w:cs="Times New Roman"/>
          <w:b/>
          <w:color w:val="auto"/>
          <w:sz w:val="24"/>
          <w:szCs w:val="24"/>
          <w:highlight w:val="none"/>
          <w:lang w:val="en-US" w:eastAsia="zh-CN"/>
        </w:rPr>
        <w:t>2</w:t>
      </w:r>
      <w:r>
        <w:rPr>
          <w:rFonts w:hint="eastAsia" w:ascii="Times New Roman" w:hAnsi="Times New Roman" w:eastAsia="宋体" w:cs="Times New Roman"/>
          <w:b/>
          <w:color w:val="auto"/>
          <w:sz w:val="24"/>
          <w:szCs w:val="24"/>
          <w:highlight w:val="none"/>
        </w:rPr>
        <w:t xml:space="preserve"> 乙方破产</w:t>
      </w:r>
      <w:bookmarkEnd w:id="449"/>
      <w:bookmarkEnd w:id="450"/>
      <w:bookmarkEnd w:id="451"/>
      <w:bookmarkEnd w:id="452"/>
      <w:bookmarkEnd w:id="453"/>
    </w:p>
    <w:p w14:paraId="640E7690">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2614F7">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54" w:name="_Toc2016"/>
      <w:bookmarkStart w:id="455" w:name="_Toc1123"/>
      <w:bookmarkStart w:id="456" w:name="_Toc23323"/>
      <w:r>
        <w:rPr>
          <w:rFonts w:hint="eastAsia" w:ascii="Times New Roman" w:hAnsi="Times New Roman" w:eastAsia="宋体" w:cs="Times New Roman"/>
          <w:b/>
          <w:color w:val="auto"/>
          <w:sz w:val="24"/>
          <w:szCs w:val="24"/>
          <w:highlight w:val="none"/>
        </w:rPr>
        <w:t>2.1</w:t>
      </w:r>
      <w:r>
        <w:rPr>
          <w:rFonts w:hint="eastAsia" w:ascii="Times New Roman" w:hAnsi="Times New Roman" w:eastAsia="宋体"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rPr>
        <w:t xml:space="preserve"> 合同中止、终止</w:t>
      </w:r>
      <w:bookmarkEnd w:id="454"/>
      <w:bookmarkEnd w:id="455"/>
      <w:bookmarkEnd w:id="456"/>
    </w:p>
    <w:p w14:paraId="504CA9B7">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.1 双方当事人不得擅自中止或者终止合同；</w:t>
      </w:r>
    </w:p>
    <w:p w14:paraId="72D1CF54">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09E28030">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57" w:name="_Toc14525"/>
      <w:bookmarkStart w:id="458" w:name="_Toc17363"/>
      <w:bookmarkStart w:id="459" w:name="_Toc1969"/>
      <w:r>
        <w:rPr>
          <w:rFonts w:hint="eastAsia" w:ascii="Times New Roman" w:hAnsi="Times New Roman" w:eastAsia="宋体" w:cs="Times New Roman"/>
          <w:b/>
          <w:color w:val="auto"/>
          <w:sz w:val="24"/>
          <w:szCs w:val="24"/>
          <w:highlight w:val="none"/>
        </w:rPr>
        <w:t>2.1</w:t>
      </w:r>
      <w:r>
        <w:rPr>
          <w:rFonts w:hint="eastAsia" w:ascii="Times New Roman" w:hAnsi="Times New Roman" w:eastAsia="宋体" w:cs="Times New Roman"/>
          <w:b/>
          <w:color w:val="auto"/>
          <w:sz w:val="24"/>
          <w:szCs w:val="24"/>
          <w:highlight w:val="none"/>
          <w:lang w:val="en-US" w:eastAsia="zh-CN"/>
        </w:rPr>
        <w:t>4</w:t>
      </w:r>
      <w:r>
        <w:rPr>
          <w:rFonts w:hint="eastAsia" w:ascii="Times New Roman" w:hAnsi="Times New Roman" w:eastAsia="宋体" w:cs="Times New Roman"/>
          <w:b/>
          <w:color w:val="auto"/>
          <w:sz w:val="24"/>
          <w:szCs w:val="24"/>
          <w:highlight w:val="none"/>
        </w:rPr>
        <w:t xml:space="preserve"> 检验和验收</w:t>
      </w:r>
      <w:bookmarkEnd w:id="457"/>
      <w:bookmarkEnd w:id="458"/>
      <w:bookmarkEnd w:id="459"/>
    </w:p>
    <w:p w14:paraId="2618C96F">
      <w:pPr>
        <w:tabs>
          <w:tab w:val="left" w:pos="360"/>
          <w:tab w:val="left" w:pos="540"/>
          <w:tab w:val="left" w:pos="1080"/>
        </w:tabs>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.1 乙方按照</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的约定，定期提交服务报告，甲方按照</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的约定进行定期验收；</w:t>
      </w:r>
    </w:p>
    <w:p w14:paraId="0EBE748F">
      <w:pPr>
        <w:tabs>
          <w:tab w:val="left" w:pos="360"/>
          <w:tab w:val="left" w:pos="540"/>
          <w:tab w:val="left" w:pos="1080"/>
        </w:tabs>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55CDC1">
      <w:pPr>
        <w:tabs>
          <w:tab w:val="left" w:pos="360"/>
          <w:tab w:val="left" w:pos="540"/>
          <w:tab w:val="left" w:pos="1080"/>
        </w:tabs>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.3 检验和验收标准、程序等具体内容以及前述验收书的效力详见</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i/>
          <w:color w:val="auto"/>
          <w:sz w:val="24"/>
          <w:szCs w:val="24"/>
          <w:highlight w:val="none"/>
        </w:rPr>
        <w:t>。</w:t>
      </w:r>
    </w:p>
    <w:p w14:paraId="6A687471">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60" w:name="_Toc9808"/>
      <w:bookmarkStart w:id="461" w:name="_Toc2308"/>
      <w:bookmarkStart w:id="462" w:name="_Toc31892"/>
      <w:bookmarkStart w:id="463" w:name="_Toc25198"/>
      <w:bookmarkStart w:id="464" w:name="_Toc12666"/>
      <w:r>
        <w:rPr>
          <w:rFonts w:hint="eastAsia" w:ascii="Times New Roman" w:hAnsi="Times New Roman" w:eastAsia="宋体" w:cs="Times New Roman"/>
          <w:b/>
          <w:color w:val="auto"/>
          <w:sz w:val="24"/>
          <w:szCs w:val="24"/>
          <w:highlight w:val="none"/>
        </w:rPr>
        <w:t>2.1</w:t>
      </w:r>
      <w:r>
        <w:rPr>
          <w:rFonts w:hint="eastAsia" w:ascii="Times New Roman" w:hAnsi="Times New Roman" w:eastAsia="宋体" w:cs="Times New Roman"/>
          <w:b/>
          <w:color w:val="auto"/>
          <w:sz w:val="24"/>
          <w:szCs w:val="24"/>
          <w:highlight w:val="none"/>
          <w:lang w:val="en-US" w:eastAsia="zh-CN"/>
        </w:rPr>
        <w:t>5</w:t>
      </w:r>
      <w:r>
        <w:rPr>
          <w:rFonts w:hint="eastAsia" w:ascii="Times New Roman" w:hAnsi="Times New Roman" w:eastAsia="宋体" w:cs="Times New Roman"/>
          <w:b/>
          <w:color w:val="auto"/>
          <w:sz w:val="24"/>
          <w:szCs w:val="24"/>
          <w:highlight w:val="none"/>
        </w:rPr>
        <w:t xml:space="preserve"> 通知和送达</w:t>
      </w:r>
      <w:bookmarkEnd w:id="460"/>
      <w:bookmarkEnd w:id="461"/>
      <w:bookmarkEnd w:id="462"/>
      <w:bookmarkEnd w:id="463"/>
      <w:bookmarkEnd w:id="464"/>
    </w:p>
    <w:p w14:paraId="48600C5C">
      <w:pPr>
        <w:spacing w:line="360" w:lineRule="auto"/>
        <w:ind w:firstLine="480" w:firstLineChars="200"/>
        <w:rPr>
          <w:rFonts w:hint="eastAsia" w:ascii="Times New Roman" w:hAnsi="Times New Roman" w:eastAsia="宋体" w:cs="Times New Roman"/>
          <w:color w:val="auto"/>
          <w:sz w:val="24"/>
          <w:szCs w:val="24"/>
          <w:highlight w:val="none"/>
        </w:rPr>
      </w:pPr>
      <w:bookmarkStart w:id="465" w:name="_Toc27674"/>
      <w:bookmarkStart w:id="466" w:name="_Toc18401"/>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 xml:space="preserve">.1任何一方因履行合同而以合同第一部分尾部所列明的传真或电子邮件 </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发出的所有通知、文件、材料，均视为已向对方当事人送达；任何一方变更上述送达方式或者地址的，应于</w:t>
      </w:r>
      <w:r>
        <w:rPr>
          <w:rFonts w:hint="eastAsia" w:ascii="Times New Roman" w:hAnsi="Times New Roman" w:eastAsia="宋体" w:cs="Times New Roman"/>
          <w:color w:val="auto"/>
          <w:sz w:val="24"/>
          <w:szCs w:val="24"/>
          <w:highlight w:val="none"/>
          <w:u w:val="single"/>
        </w:rPr>
        <w:t>3</w:t>
      </w:r>
      <w:r>
        <w:rPr>
          <w:rFonts w:hint="eastAsia" w:ascii="Times New Roman" w:hAnsi="Times New Roman" w:eastAsia="宋体" w:cs="Times New Roman"/>
          <w:color w:val="auto"/>
          <w:sz w:val="24"/>
          <w:szCs w:val="24"/>
          <w:highlight w:val="none"/>
        </w:rPr>
        <w:t>个工作日内书面通知对方当事人，在对方当事人收到有关变更通知之前，变更前的约定送达方式或者地址仍视为有效。</w:t>
      </w:r>
    </w:p>
    <w:p w14:paraId="7CE621AB">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5"/>
      <w:bookmarkEnd w:id="466"/>
    </w:p>
    <w:p w14:paraId="4806B53E">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67" w:name="_Toc20808"/>
      <w:bookmarkStart w:id="468" w:name="_Toc12254"/>
      <w:bookmarkStart w:id="469" w:name="_Toc27644"/>
      <w:bookmarkStart w:id="470" w:name="_Toc5063"/>
      <w:bookmarkStart w:id="471" w:name="_Toc28906"/>
      <w:r>
        <w:rPr>
          <w:rFonts w:hint="eastAsia" w:ascii="Times New Roman" w:hAnsi="Times New Roman" w:eastAsia="宋体" w:cs="Times New Roman"/>
          <w:b/>
          <w:color w:val="auto"/>
          <w:sz w:val="24"/>
          <w:szCs w:val="24"/>
          <w:highlight w:val="none"/>
        </w:rPr>
        <w:t>2.1</w:t>
      </w:r>
      <w:r>
        <w:rPr>
          <w:rFonts w:hint="eastAsia" w:ascii="Times New Roman" w:hAnsi="Times New Roman" w:eastAsia="宋体" w:cs="Times New Roman"/>
          <w:b/>
          <w:color w:val="auto"/>
          <w:sz w:val="24"/>
          <w:szCs w:val="24"/>
          <w:highlight w:val="none"/>
          <w:lang w:val="en-US" w:eastAsia="zh-CN"/>
        </w:rPr>
        <w:t>6</w:t>
      </w:r>
      <w:r>
        <w:rPr>
          <w:rFonts w:hint="eastAsia" w:ascii="Times New Roman" w:hAnsi="Times New Roman" w:eastAsia="宋体" w:cs="Times New Roman"/>
          <w:b/>
          <w:color w:val="auto"/>
          <w:sz w:val="24"/>
          <w:szCs w:val="24"/>
          <w:highlight w:val="none"/>
        </w:rPr>
        <w:t xml:space="preserve"> 合同使用的文字和适用的法律</w:t>
      </w:r>
      <w:bookmarkEnd w:id="467"/>
      <w:bookmarkEnd w:id="468"/>
      <w:bookmarkEnd w:id="469"/>
      <w:bookmarkEnd w:id="470"/>
      <w:bookmarkEnd w:id="471"/>
    </w:p>
    <w:p w14:paraId="5FDCFCB5">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.1 合同使用汉语书就、变更和解释；</w:t>
      </w:r>
    </w:p>
    <w:p w14:paraId="2530B79A">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.2 合同适用中华人民共和国法律。</w:t>
      </w:r>
    </w:p>
    <w:p w14:paraId="1A906E7C">
      <w:pPr>
        <w:spacing w:line="360" w:lineRule="auto"/>
        <w:ind w:firstLine="482" w:firstLineChars="200"/>
        <w:outlineLvl w:val="0"/>
        <w:rPr>
          <w:rFonts w:hint="eastAsia" w:ascii="Times New Roman" w:hAnsi="Times New Roman" w:eastAsia="宋体" w:cs="Times New Roman"/>
          <w:b/>
          <w:color w:val="auto"/>
          <w:sz w:val="24"/>
          <w:szCs w:val="24"/>
          <w:highlight w:val="none"/>
        </w:rPr>
      </w:pPr>
      <w:bookmarkStart w:id="472" w:name="_Toc22266"/>
      <w:bookmarkStart w:id="473" w:name="_Toc27403"/>
      <w:bookmarkStart w:id="474" w:name="_Toc30096"/>
      <w:bookmarkStart w:id="475" w:name="_Toc1492"/>
      <w:bookmarkStart w:id="476" w:name="_Toc27127"/>
      <w:r>
        <w:rPr>
          <w:rFonts w:hint="eastAsia" w:ascii="Times New Roman" w:hAnsi="Times New Roman" w:eastAsia="宋体" w:cs="Times New Roman"/>
          <w:b/>
          <w:color w:val="auto"/>
          <w:sz w:val="24"/>
          <w:szCs w:val="24"/>
          <w:highlight w:val="none"/>
        </w:rPr>
        <w:t>2.1</w:t>
      </w:r>
      <w:r>
        <w:rPr>
          <w:rFonts w:hint="eastAsia" w:ascii="Times New Roman" w:hAnsi="Times New Roman" w:eastAsia="宋体" w:cs="Times New Roman"/>
          <w:b/>
          <w:color w:val="auto"/>
          <w:sz w:val="24"/>
          <w:szCs w:val="24"/>
          <w:highlight w:val="none"/>
          <w:lang w:val="en-US" w:eastAsia="zh-CN"/>
        </w:rPr>
        <w:t>7</w:t>
      </w:r>
      <w:r>
        <w:rPr>
          <w:rFonts w:hint="eastAsia" w:ascii="Times New Roman" w:hAnsi="Times New Roman" w:eastAsia="宋体" w:cs="Times New Roman"/>
          <w:b/>
          <w:color w:val="auto"/>
          <w:sz w:val="24"/>
          <w:szCs w:val="24"/>
          <w:highlight w:val="none"/>
        </w:rPr>
        <w:t xml:space="preserve"> 履约保证金</w:t>
      </w:r>
      <w:bookmarkEnd w:id="472"/>
      <w:bookmarkEnd w:id="473"/>
      <w:bookmarkEnd w:id="474"/>
      <w:bookmarkEnd w:id="475"/>
      <w:bookmarkEnd w:id="476"/>
    </w:p>
    <w:p w14:paraId="65E17FCB">
      <w:pPr>
        <w:pStyle w:val="616"/>
        <w:spacing w:before="0" w:beforeAutospacing="0" w:after="0" w:afterAutospacing="0"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 xml:space="preserve">.1 </w:t>
      </w:r>
      <w:r>
        <w:rPr>
          <w:rFonts w:hint="eastAsia" w:ascii="Times New Roman" w:hAnsi="Times New Roman" w:eastAsia="宋体" w:cs="Times New Roman"/>
          <w:color w:val="auto"/>
          <w:sz w:val="24"/>
          <w:szCs w:val="24"/>
          <w:highlight w:val="none"/>
          <w:lang w:eastAsia="zh-CN"/>
        </w:rPr>
        <w:t>招标文件</w:t>
      </w:r>
      <w:r>
        <w:rPr>
          <w:rFonts w:hint="eastAsia" w:ascii="Times New Roman" w:hAnsi="Times New Roman" w:eastAsia="宋体" w:cs="Times New Roman"/>
          <w:color w:val="auto"/>
          <w:sz w:val="24"/>
          <w:szCs w:val="24"/>
          <w:highlight w:val="none"/>
        </w:rPr>
        <w:t>要求乙方提交履约保证金的，乙方应按</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784EF24">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.2  甲方在项目验收结束后及时退还履约保证金。甲方在项目通过验收之日起</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个工作日内将履约保证金退还乙方，逾期退还的，乙方可要求甲方支付违约金，违约金按每迟延退还一日的应退还而未退还金额的</w:t>
      </w:r>
      <w:r>
        <w:rPr>
          <w:rFonts w:hint="eastAsia" w:ascii="Times New Roman" w:hAnsi="Times New Roman" w:eastAsia="宋体" w:cs="Times New Roman"/>
          <w:color w:val="auto"/>
          <w:sz w:val="24"/>
          <w:szCs w:val="24"/>
          <w:highlight w:val="none"/>
          <w:u w:val="single"/>
        </w:rPr>
        <w:t xml:space="preserve">  0.05  </w:t>
      </w:r>
      <w:r>
        <w:rPr>
          <w:rFonts w:hint="eastAsia" w:ascii="Times New Roman" w:hAnsi="Times New Roman" w:eastAsia="宋体" w:cs="Times New Roman"/>
          <w:color w:val="auto"/>
          <w:sz w:val="24"/>
          <w:szCs w:val="24"/>
          <w:highlight w:val="none"/>
        </w:rPr>
        <w:t>%计算，最高限额为本合同履约保证金的</w:t>
      </w:r>
      <w:r>
        <w:rPr>
          <w:rFonts w:hint="eastAsia" w:ascii="Times New Roman" w:hAnsi="Times New Roman" w:eastAsia="宋体" w:cs="Times New Roman"/>
          <w:color w:val="auto"/>
          <w:sz w:val="24"/>
          <w:szCs w:val="24"/>
          <w:highlight w:val="none"/>
          <w:u w:val="single"/>
        </w:rPr>
        <w:t xml:space="preserve">  20   </w:t>
      </w:r>
      <w:r>
        <w:rPr>
          <w:rFonts w:hint="eastAsia" w:ascii="Times New Roman" w:hAnsi="Times New Roman" w:eastAsia="宋体" w:cs="Times New Roman"/>
          <w:color w:val="auto"/>
          <w:sz w:val="24"/>
          <w:szCs w:val="24"/>
          <w:highlight w:val="none"/>
        </w:rPr>
        <w:t xml:space="preserve">%； </w:t>
      </w:r>
    </w:p>
    <w:p w14:paraId="2D3C78D6">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C5C267">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.4 甲方在乙方履行完合同约定义务事项后及时退还，延迟退还的，应当按照合同约定和法律规定承担相应的赔偿责任。</w:t>
      </w:r>
    </w:p>
    <w:p w14:paraId="0CED9858">
      <w:pPr>
        <w:spacing w:line="360" w:lineRule="auto"/>
        <w:ind w:firstLine="482"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2.1</w:t>
      </w:r>
      <w:r>
        <w:rPr>
          <w:rFonts w:hint="eastAsia" w:ascii="Times New Roman" w:hAnsi="Times New Roman" w:eastAsia="宋体" w:cs="Times New Roman"/>
          <w:b/>
          <w:bCs/>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对于因甲方原因导致变更、中止或者终止政府采购合同的，甲方应当依照合同约定对供应商受到的损失予以赔偿或者补偿。</w:t>
      </w:r>
    </w:p>
    <w:p w14:paraId="1357BD4D">
      <w:pPr>
        <w:spacing w:line="360" w:lineRule="auto"/>
        <w:ind w:firstLine="482" w:firstLineChars="20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2.</w:t>
      </w:r>
      <w:r>
        <w:rPr>
          <w:rFonts w:hint="eastAsia" w:ascii="Times New Roman" w:hAnsi="Times New Roman" w:eastAsia="宋体" w:cs="Times New Roman"/>
          <w:b/>
          <w:color w:val="auto"/>
          <w:sz w:val="24"/>
          <w:szCs w:val="24"/>
          <w:highlight w:val="none"/>
          <w:lang w:val="en-US" w:eastAsia="zh-CN"/>
        </w:rPr>
        <w:t>19</w:t>
      </w:r>
      <w:r>
        <w:rPr>
          <w:rFonts w:hint="eastAsia" w:ascii="Times New Roman" w:hAnsi="Times New Roman" w:eastAsia="宋体" w:cs="Times New Roman"/>
          <w:b/>
          <w:color w:val="auto"/>
          <w:sz w:val="24"/>
          <w:szCs w:val="24"/>
          <w:highlight w:val="none"/>
        </w:rPr>
        <w:t>合同份数</w:t>
      </w:r>
    </w:p>
    <w:p w14:paraId="7BBA23BA">
      <w:pPr>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合同份数按</w:t>
      </w:r>
      <w:r>
        <w:rPr>
          <w:rFonts w:hint="eastAsia" w:ascii="Times New Roman" w:hAnsi="Times New Roman" w:eastAsia="宋体" w:cs="Times New Roman"/>
          <w:b/>
          <w:i/>
          <w:color w:val="auto"/>
          <w:sz w:val="24"/>
          <w:szCs w:val="24"/>
          <w:highlight w:val="none"/>
          <w:u w:val="single"/>
        </w:rPr>
        <w:t>合同专用条款</w:t>
      </w:r>
      <w:r>
        <w:rPr>
          <w:rFonts w:hint="eastAsia" w:ascii="Times New Roman" w:hAnsi="Times New Roman" w:eastAsia="宋体" w:cs="Times New Roman"/>
          <w:color w:val="auto"/>
          <w:sz w:val="24"/>
          <w:szCs w:val="24"/>
          <w:highlight w:val="none"/>
        </w:rPr>
        <w:t>规定，每份均具有同等法律效力。</w:t>
      </w:r>
    </w:p>
    <w:p w14:paraId="64A07F39">
      <w:pPr>
        <w:spacing w:line="360" w:lineRule="auto"/>
        <w:ind w:firstLine="480" w:firstLineChars="200"/>
        <w:jc w:val="center"/>
        <w:outlineLvl w:val="0"/>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color w:val="auto"/>
          <w:kern w:val="0"/>
          <w:sz w:val="24"/>
          <w:szCs w:val="24"/>
          <w:highlight w:val="none"/>
        </w:rPr>
        <w:br w:type="page"/>
      </w:r>
      <w:r>
        <w:rPr>
          <w:rFonts w:hint="eastAsia" w:ascii="Times New Roman" w:hAnsi="Times New Roman" w:eastAsia="宋体" w:cs="Times New Roman"/>
          <w:b/>
          <w:color w:val="auto"/>
          <w:sz w:val="24"/>
          <w:szCs w:val="24"/>
          <w:highlight w:val="none"/>
        </w:rPr>
        <w:t xml:space="preserve"> 第三部分  合同专用条款</w:t>
      </w:r>
    </w:p>
    <w:p w14:paraId="79A28FDD">
      <w:pPr>
        <w:spacing w:line="360" w:lineRule="auto"/>
        <w:ind w:left="-420" w:leftChars="-200" w:right="-420" w:rightChars="-20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05B8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00A15130">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0F2D17C9">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约定内容</w:t>
            </w:r>
          </w:p>
        </w:tc>
      </w:tr>
      <w:tr w14:paraId="67A2D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6F5F70F">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02CFBCA3">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Cs/>
                <w:color w:val="auto"/>
                <w:sz w:val="24"/>
                <w:szCs w:val="24"/>
                <w:highlight w:val="none"/>
                <w:lang w:eastAsia="zh-CN"/>
              </w:rPr>
              <w:t>甲方</w:t>
            </w:r>
            <w:r>
              <w:rPr>
                <w:rFonts w:hint="eastAsia" w:ascii="Times New Roman" w:hAnsi="Times New Roman" w:eastAsia="宋体" w:cs="Times New Roman"/>
                <w:bCs/>
                <w:color w:val="auto"/>
                <w:sz w:val="24"/>
                <w:szCs w:val="24"/>
                <w:highlight w:val="none"/>
              </w:rPr>
              <w:t>根据物业服务质量考核结果按每三个月支付物业管理服务费，自合同签订之日起</w:t>
            </w:r>
            <w:r>
              <w:rPr>
                <w:rFonts w:hint="eastAsia" w:ascii="Times New Roman" w:hAnsi="Times New Roman" w:eastAsia="宋体" w:cs="Times New Roman"/>
                <w:bCs/>
                <w:color w:val="auto"/>
                <w:sz w:val="24"/>
                <w:szCs w:val="24"/>
                <w:highlight w:val="none"/>
                <w:lang w:val="en-US" w:eastAsia="zh-CN"/>
              </w:rPr>
              <w:t>5个工作</w:t>
            </w:r>
            <w:r>
              <w:rPr>
                <w:rFonts w:hint="eastAsia" w:ascii="Times New Roman" w:hAnsi="Times New Roman" w:eastAsia="宋体" w:cs="Times New Roman"/>
                <w:bCs/>
                <w:color w:val="auto"/>
                <w:sz w:val="24"/>
                <w:szCs w:val="24"/>
                <w:highlight w:val="none"/>
              </w:rPr>
              <w:t>日内支付一年合同价预付款</w:t>
            </w:r>
            <w:r>
              <w:rPr>
                <w:rFonts w:hint="eastAsia" w:ascii="Times New Roman" w:hAnsi="Times New Roman" w:eastAsia="宋体" w:cs="Times New Roman"/>
                <w:bCs/>
                <w:color w:val="auto"/>
                <w:sz w:val="24"/>
                <w:szCs w:val="24"/>
                <w:highlight w:val="none"/>
                <w:lang w:val="en-US" w:eastAsia="zh-CN"/>
              </w:rPr>
              <w:t>40</w:t>
            </w:r>
            <w:r>
              <w:rPr>
                <w:rFonts w:hint="eastAsia" w:ascii="Times New Roman" w:hAnsi="Times New Roman" w:eastAsia="宋体" w:cs="Times New Roman"/>
                <w:bCs/>
                <w:color w:val="auto"/>
                <w:sz w:val="24"/>
                <w:szCs w:val="24"/>
                <w:highlight w:val="none"/>
              </w:rPr>
              <w:t>%，经</w:t>
            </w:r>
            <w:r>
              <w:rPr>
                <w:rFonts w:hint="eastAsia" w:ascii="Times New Roman" w:hAnsi="Times New Roman" w:eastAsia="宋体" w:cs="Times New Roman"/>
                <w:bCs/>
                <w:color w:val="auto"/>
                <w:sz w:val="24"/>
                <w:szCs w:val="24"/>
                <w:highlight w:val="none"/>
                <w:lang w:eastAsia="zh-CN"/>
              </w:rPr>
              <w:t>甲方</w:t>
            </w:r>
            <w:r>
              <w:rPr>
                <w:rFonts w:hint="eastAsia" w:ascii="Times New Roman" w:hAnsi="Times New Roman" w:eastAsia="宋体" w:cs="Times New Roman"/>
                <w:bCs/>
                <w:color w:val="auto"/>
                <w:sz w:val="24"/>
                <w:szCs w:val="24"/>
                <w:highlight w:val="none"/>
              </w:rPr>
              <w:t>考核合格后每三个月付款，按每三个月支付一年合同价的</w:t>
            </w:r>
            <w:r>
              <w:rPr>
                <w:rFonts w:hint="eastAsia" w:ascii="Times New Roman" w:hAnsi="Times New Roman" w:eastAsia="宋体" w:cs="Times New Roman"/>
                <w:bCs/>
                <w:color w:val="auto"/>
                <w:sz w:val="24"/>
                <w:szCs w:val="24"/>
                <w:highlight w:val="none"/>
                <w:lang w:val="en-US" w:eastAsia="zh-CN"/>
              </w:rPr>
              <w:t>15</w:t>
            </w:r>
            <w:r>
              <w:rPr>
                <w:rFonts w:hint="eastAsia"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乙方</w:t>
            </w:r>
            <w:r>
              <w:rPr>
                <w:rFonts w:hint="eastAsia" w:ascii="Times New Roman" w:hAnsi="Times New Roman" w:eastAsia="宋体" w:cs="Times New Roman"/>
                <w:bCs/>
                <w:color w:val="auto"/>
                <w:sz w:val="24"/>
                <w:szCs w:val="24"/>
                <w:highlight w:val="none"/>
              </w:rPr>
              <w:t>因工作失误造成的扣款在付款时</w:t>
            </w:r>
            <w:r>
              <w:rPr>
                <w:rFonts w:hint="eastAsia" w:ascii="Times New Roman" w:hAnsi="Times New Roman" w:eastAsia="宋体" w:cs="Times New Roman"/>
                <w:bCs/>
                <w:color w:val="auto"/>
                <w:sz w:val="24"/>
                <w:szCs w:val="24"/>
                <w:highlight w:val="none"/>
                <w:lang w:eastAsia="zh-CN"/>
              </w:rPr>
              <w:t>予以</w:t>
            </w:r>
            <w:r>
              <w:rPr>
                <w:rFonts w:hint="eastAsia" w:ascii="Times New Roman" w:hAnsi="Times New Roman" w:eastAsia="宋体" w:cs="Times New Roman"/>
                <w:bCs/>
                <w:color w:val="auto"/>
                <w:sz w:val="24"/>
                <w:szCs w:val="24"/>
                <w:highlight w:val="none"/>
              </w:rPr>
              <w:t>扣除。</w:t>
            </w:r>
          </w:p>
        </w:tc>
      </w:tr>
      <w:tr w14:paraId="29C0F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C098E3D">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1.5.1</w:t>
            </w:r>
          </w:p>
        </w:tc>
        <w:tc>
          <w:tcPr>
            <w:tcW w:w="8060" w:type="dxa"/>
            <w:tcBorders>
              <w:top w:val="single" w:color="auto" w:sz="6" w:space="0"/>
              <w:left w:val="single" w:color="auto" w:sz="6" w:space="0"/>
              <w:bottom w:val="single" w:color="auto" w:sz="6" w:space="0"/>
              <w:right w:val="single" w:color="auto" w:sz="6" w:space="0"/>
            </w:tcBorders>
            <w:vAlign w:val="center"/>
          </w:tcPr>
          <w:p w14:paraId="5DA5DD7E">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eastAsia="zh-CN"/>
              </w:rPr>
              <w:t>本次合同期</w:t>
            </w:r>
            <w:r>
              <w:rPr>
                <w:rFonts w:hint="eastAsia" w:ascii="Times New Roman" w:hAnsi="Times New Roman" w:eastAsia="宋体" w:cs="Times New Roman"/>
                <w:color w:val="auto"/>
                <w:sz w:val="24"/>
                <w:szCs w:val="24"/>
                <w:highlight w:val="none"/>
              </w:rPr>
              <w:t>自签订生效之日起</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年</w:t>
            </w:r>
          </w:p>
        </w:tc>
      </w:tr>
      <w:tr w14:paraId="63AE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F9C57A8">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57AE60E9">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杭州</w:t>
            </w:r>
            <w:r>
              <w:rPr>
                <w:rFonts w:hint="eastAsia" w:ascii="Times New Roman" w:hAnsi="Times New Roman" w:eastAsia="宋体" w:cs="Times New Roman"/>
                <w:color w:val="auto"/>
                <w:sz w:val="24"/>
                <w:szCs w:val="24"/>
                <w:highlight w:val="none"/>
                <w:lang w:eastAsia="zh-CN"/>
              </w:rPr>
              <w:t>市余杭区</w:t>
            </w:r>
          </w:p>
        </w:tc>
      </w:tr>
      <w:tr w14:paraId="015F4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B9376ED">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1.5.3</w:t>
            </w:r>
          </w:p>
        </w:tc>
        <w:tc>
          <w:tcPr>
            <w:tcW w:w="8060" w:type="dxa"/>
            <w:tcBorders>
              <w:top w:val="single" w:color="auto" w:sz="6" w:space="0"/>
              <w:left w:val="single" w:color="auto" w:sz="6" w:space="0"/>
              <w:bottom w:val="single" w:color="auto" w:sz="6" w:space="0"/>
              <w:right w:val="single" w:color="auto" w:sz="6" w:space="0"/>
            </w:tcBorders>
            <w:vAlign w:val="center"/>
          </w:tcPr>
          <w:p w14:paraId="19A3CE04">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物业服务</w:t>
            </w:r>
          </w:p>
        </w:tc>
      </w:tr>
      <w:tr w14:paraId="6EEC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88A09FF">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14:paraId="46817F32">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p>
        </w:tc>
      </w:tr>
      <w:tr w14:paraId="767FC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4029708">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14:paraId="59E4A2CE">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1.7.2</w:t>
            </w:r>
          </w:p>
        </w:tc>
      </w:tr>
      <w:tr w14:paraId="01E4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78F38D5">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14:paraId="26A7B07E">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p>
        </w:tc>
      </w:tr>
      <w:tr w14:paraId="1BB4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6D7E197">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5B984298">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杭州</w:t>
            </w:r>
            <w:r>
              <w:rPr>
                <w:rFonts w:hint="eastAsia" w:ascii="Times New Roman" w:hAnsi="Times New Roman" w:eastAsia="宋体" w:cs="Times New Roman"/>
                <w:color w:val="auto"/>
                <w:sz w:val="24"/>
                <w:szCs w:val="24"/>
                <w:highlight w:val="none"/>
                <w:lang w:eastAsia="zh-CN"/>
              </w:rPr>
              <w:t>市余杭区</w:t>
            </w:r>
          </w:p>
        </w:tc>
      </w:tr>
      <w:tr w14:paraId="4203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41CBF00">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14:paraId="6B7BF331">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p>
        </w:tc>
      </w:tr>
      <w:tr w14:paraId="6D703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09048CF">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11EA1BAC">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30天</w:t>
            </w:r>
          </w:p>
        </w:tc>
      </w:tr>
      <w:tr w14:paraId="26610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50FF21C">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.4</w:t>
            </w:r>
          </w:p>
        </w:tc>
        <w:tc>
          <w:tcPr>
            <w:tcW w:w="8060" w:type="dxa"/>
            <w:tcBorders>
              <w:top w:val="single" w:color="auto" w:sz="6" w:space="0"/>
              <w:left w:val="single" w:color="auto" w:sz="6" w:space="0"/>
              <w:bottom w:val="single" w:color="auto" w:sz="6" w:space="0"/>
              <w:right w:val="single" w:color="auto" w:sz="6" w:space="0"/>
            </w:tcBorders>
            <w:vAlign w:val="center"/>
          </w:tcPr>
          <w:p w14:paraId="46AA18EB">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30天，30天</w:t>
            </w:r>
          </w:p>
        </w:tc>
      </w:tr>
      <w:tr w14:paraId="3DB50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728BEB51">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724F0DF1">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eastAsia="zh-CN"/>
              </w:rPr>
              <w:t>物业服务质量考核标准</w:t>
            </w:r>
          </w:p>
        </w:tc>
      </w:tr>
      <w:tr w14:paraId="4056E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AF6D2AC">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652E0DC2">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eastAsia="zh-CN"/>
              </w:rPr>
              <w:t>物业服务质量考核标准</w:t>
            </w:r>
          </w:p>
        </w:tc>
      </w:tr>
      <w:tr w14:paraId="1B8CC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63D57B44">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17</w:t>
            </w:r>
            <w:r>
              <w:rPr>
                <w:rFonts w:hint="eastAsia" w:ascii="Times New Roman" w:hAnsi="Times New Roman" w:eastAsia="宋体" w:cs="Times New Roman"/>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32CCCD39">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val="0"/>
                <w:bCs w:val="0"/>
                <w:color w:val="auto"/>
                <w:sz w:val="24"/>
                <w:szCs w:val="24"/>
                <w:highlight w:val="none"/>
              </w:rPr>
              <w:t>合同金额的1%</w:t>
            </w:r>
          </w:p>
        </w:tc>
      </w:tr>
      <w:tr w14:paraId="25EB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5370EA7E">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.2</w:t>
            </w:r>
          </w:p>
        </w:tc>
        <w:tc>
          <w:tcPr>
            <w:tcW w:w="8060" w:type="dxa"/>
            <w:tcBorders>
              <w:top w:val="single" w:color="auto" w:sz="6" w:space="0"/>
              <w:left w:val="single" w:color="auto" w:sz="6" w:space="0"/>
              <w:bottom w:val="single" w:color="auto" w:sz="6" w:space="0"/>
              <w:right w:val="single" w:color="auto" w:sz="6" w:space="0"/>
            </w:tcBorders>
            <w:vAlign w:val="center"/>
          </w:tcPr>
          <w:p w14:paraId="7A8F7C27">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7</w:t>
            </w:r>
          </w:p>
        </w:tc>
      </w:tr>
      <w:tr w14:paraId="5DF5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67466597">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14:paraId="7EC7211B">
            <w:pPr>
              <w:keepNext w:val="0"/>
              <w:keepLines w:val="0"/>
              <w:suppressLineNumbers w:val="0"/>
              <w:spacing w:before="0" w:beforeAutospacing="0" w:after="0" w:afterAutospacing="0" w:line="360" w:lineRule="auto"/>
              <w:ind w:left="-420" w:leftChars="-200" w:right="-420" w:rightChars="-200"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合同一式</w:t>
            </w:r>
            <w:r>
              <w:rPr>
                <w:rFonts w:hint="eastAsia" w:cs="Times New Roman"/>
                <w:color w:val="auto"/>
                <w:sz w:val="24"/>
                <w:szCs w:val="24"/>
                <w:highlight w:val="none"/>
                <w:lang w:val="en-US" w:eastAsia="zh-CN"/>
              </w:rPr>
              <w:t>陆</w:t>
            </w:r>
            <w:r>
              <w:rPr>
                <w:rFonts w:hint="eastAsia" w:ascii="Times New Roman" w:hAnsi="Times New Roman" w:eastAsia="宋体" w:cs="Times New Roman"/>
                <w:color w:val="auto"/>
                <w:sz w:val="24"/>
                <w:szCs w:val="24"/>
                <w:highlight w:val="none"/>
              </w:rPr>
              <w:t>份，</w:t>
            </w:r>
            <w:r>
              <w:rPr>
                <w:rFonts w:hint="eastAsia" w:ascii="Times New Roman" w:hAnsi="Times New Roman" w:eastAsia="宋体" w:cs="Times New Roman"/>
                <w:color w:val="auto"/>
                <w:sz w:val="24"/>
                <w:szCs w:val="24"/>
                <w:highlight w:val="none"/>
                <w:lang w:eastAsia="zh-CN"/>
              </w:rPr>
              <w:t>甲乙双方各</w:t>
            </w:r>
            <w:r>
              <w:rPr>
                <w:rFonts w:hint="eastAsia" w:cs="Times New Roman"/>
                <w:color w:val="auto"/>
                <w:sz w:val="24"/>
                <w:szCs w:val="24"/>
                <w:highlight w:val="none"/>
                <w:lang w:val="en-US" w:eastAsia="zh-CN"/>
              </w:rPr>
              <w:t>叁</w:t>
            </w:r>
            <w:r>
              <w:rPr>
                <w:rFonts w:hint="eastAsia" w:ascii="Times New Roman" w:hAnsi="Times New Roman" w:eastAsia="宋体" w:cs="Times New Roman"/>
                <w:color w:val="auto"/>
                <w:sz w:val="24"/>
                <w:szCs w:val="24"/>
                <w:highlight w:val="none"/>
                <w:lang w:val="en-US" w:eastAsia="zh-CN"/>
              </w:rPr>
              <w:t>份</w:t>
            </w:r>
          </w:p>
        </w:tc>
      </w:tr>
    </w:tbl>
    <w:p w14:paraId="5F0DB298">
      <w:pPr>
        <w:spacing w:line="360" w:lineRule="auto"/>
        <w:ind w:left="-420" w:leftChars="-200" w:right="-420" w:rightChars="-200" w:firstLine="480" w:firstLineChars="200"/>
        <w:jc w:val="center"/>
        <w:outlineLvl w:val="0"/>
        <w:rPr>
          <w:rFonts w:ascii="宋体" w:hAnsi="宋体" w:cs="宋体"/>
          <w:color w:val="auto"/>
          <w:sz w:val="24"/>
          <w:highlight w:val="none"/>
        </w:rPr>
      </w:pPr>
    </w:p>
    <w:p w14:paraId="55931F6F">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8C14D0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6FD060DD">
      <w:pPr>
        <w:spacing w:line="360" w:lineRule="auto"/>
        <w:jc w:val="center"/>
        <w:outlineLvl w:val="0"/>
        <w:rPr>
          <w:rFonts w:ascii="宋体" w:hAnsi="宋体" w:cs="宋体"/>
          <w:b/>
          <w:color w:val="auto"/>
          <w:kern w:val="0"/>
          <w:sz w:val="36"/>
          <w:szCs w:val="36"/>
          <w:highlight w:val="none"/>
        </w:rPr>
      </w:pPr>
    </w:p>
    <w:p w14:paraId="2898F9F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79D69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F0E102">
      <w:pPr>
        <w:spacing w:line="360" w:lineRule="auto"/>
        <w:jc w:val="center"/>
        <w:outlineLvl w:val="0"/>
        <w:rPr>
          <w:rFonts w:ascii="宋体" w:hAnsi="宋体" w:cs="宋体"/>
          <w:b/>
          <w:color w:val="auto"/>
          <w:kern w:val="0"/>
          <w:sz w:val="36"/>
          <w:szCs w:val="36"/>
          <w:highlight w:val="none"/>
        </w:rPr>
      </w:pPr>
    </w:p>
    <w:p w14:paraId="0F8716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4F2D77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8C341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BA183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FDDE90">
      <w:pPr>
        <w:snapToGrid w:val="0"/>
        <w:spacing w:line="360" w:lineRule="auto"/>
        <w:ind w:firstLine="480" w:firstLineChars="200"/>
        <w:rPr>
          <w:rFonts w:ascii="宋体" w:hAnsi="宋体" w:cs="宋体"/>
          <w:color w:val="auto"/>
          <w:sz w:val="24"/>
          <w:highlight w:val="none"/>
        </w:rPr>
      </w:pPr>
    </w:p>
    <w:p w14:paraId="2F84B9CA">
      <w:pPr>
        <w:spacing w:line="360" w:lineRule="auto"/>
        <w:ind w:firstLine="480" w:firstLineChars="200"/>
        <w:rPr>
          <w:rFonts w:ascii="宋体" w:hAnsi="宋体" w:cs="宋体"/>
          <w:color w:val="auto"/>
          <w:sz w:val="24"/>
          <w:highlight w:val="none"/>
        </w:rPr>
      </w:pPr>
    </w:p>
    <w:p w14:paraId="0F4036C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BCCBC7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杭州市余杭区百丈镇人民政府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4D07E7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百丈幼儿园及其分园保安保洁服务购买项目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HZYHZFCG-2025-016</w:t>
      </w:r>
      <w:r>
        <w:rPr>
          <w:rFonts w:hint="eastAsia" w:ascii="宋体" w:hAnsi="宋体" w:cs="宋体"/>
          <w:color w:val="auto"/>
          <w:sz w:val="24"/>
          <w:highlight w:val="none"/>
        </w:rPr>
        <w:t>】政府采购活动，郑重承诺：</w:t>
      </w:r>
    </w:p>
    <w:p w14:paraId="0F7CF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82D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9828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3B83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84F24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EBC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7E89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5A49A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114CA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320DD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F470F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2AA5FC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EF17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37AE0F5">
      <w:pPr>
        <w:snapToGrid w:val="0"/>
        <w:spacing w:line="360" w:lineRule="auto"/>
        <w:ind w:right="480"/>
        <w:jc w:val="center"/>
        <w:rPr>
          <w:rFonts w:ascii="宋体" w:hAnsi="宋体" w:cs="宋体"/>
          <w:b/>
          <w:color w:val="auto"/>
          <w:kern w:val="0"/>
          <w:sz w:val="32"/>
          <w:szCs w:val="32"/>
          <w:highlight w:val="none"/>
        </w:rPr>
      </w:pPr>
    </w:p>
    <w:p w14:paraId="3FF38319">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182888D">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F979B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D20D7F5">
      <w:pPr>
        <w:snapToGrid w:val="0"/>
        <w:spacing w:line="360" w:lineRule="auto"/>
        <w:ind w:right="480"/>
        <w:jc w:val="center"/>
        <w:rPr>
          <w:rFonts w:ascii="宋体" w:hAnsi="宋体" w:cs="宋体"/>
          <w:b/>
          <w:color w:val="auto"/>
          <w:kern w:val="0"/>
          <w:sz w:val="32"/>
          <w:szCs w:val="32"/>
          <w:highlight w:val="none"/>
        </w:rPr>
      </w:pPr>
    </w:p>
    <w:p w14:paraId="01AAB50D">
      <w:pPr>
        <w:snapToGrid w:val="0"/>
        <w:spacing w:line="360" w:lineRule="auto"/>
        <w:ind w:right="480"/>
        <w:jc w:val="center"/>
        <w:rPr>
          <w:rFonts w:ascii="宋体" w:hAnsi="宋体" w:cs="宋体"/>
          <w:b/>
          <w:color w:val="auto"/>
          <w:kern w:val="0"/>
          <w:sz w:val="32"/>
          <w:szCs w:val="32"/>
          <w:highlight w:val="none"/>
        </w:rPr>
      </w:pPr>
    </w:p>
    <w:p w14:paraId="4CF9E00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C93D52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A91AC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B0ED7C6">
      <w:pPr>
        <w:widowControl/>
        <w:spacing w:line="360" w:lineRule="auto"/>
        <w:ind w:firstLine="480"/>
        <w:jc w:val="left"/>
        <w:rPr>
          <w:rFonts w:ascii="宋体" w:hAnsi="宋体" w:cs="宋体"/>
          <w:color w:val="auto"/>
          <w:sz w:val="24"/>
          <w:highlight w:val="none"/>
        </w:rPr>
      </w:pPr>
    </w:p>
    <w:p w14:paraId="3B8FC50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AC8093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B3A22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824FECD">
      <w:pPr>
        <w:widowControl/>
        <w:spacing w:line="360" w:lineRule="auto"/>
        <w:ind w:left="150"/>
        <w:jc w:val="center"/>
        <w:rPr>
          <w:rFonts w:ascii="宋体" w:hAnsi="宋体" w:cs="宋体"/>
          <w:b/>
          <w:color w:val="auto"/>
          <w:kern w:val="0"/>
          <w:sz w:val="32"/>
          <w:szCs w:val="32"/>
          <w:highlight w:val="none"/>
        </w:rPr>
      </w:pPr>
    </w:p>
    <w:p w14:paraId="335812C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661C2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8092739">
      <w:pPr>
        <w:rPr>
          <w:rFonts w:ascii="宋体" w:hAnsi="宋体" w:cs="宋体"/>
          <w:color w:val="auto"/>
          <w:highlight w:val="none"/>
        </w:rPr>
      </w:pPr>
    </w:p>
    <w:p w14:paraId="74EA9097">
      <w:pPr>
        <w:snapToGrid w:val="0"/>
        <w:spacing w:line="360" w:lineRule="auto"/>
        <w:ind w:right="480"/>
        <w:jc w:val="center"/>
        <w:rPr>
          <w:rFonts w:ascii="宋体" w:hAnsi="宋体" w:cs="宋体"/>
          <w:b/>
          <w:color w:val="auto"/>
          <w:kern w:val="0"/>
          <w:sz w:val="32"/>
          <w:szCs w:val="32"/>
          <w:highlight w:val="none"/>
        </w:rPr>
      </w:pPr>
    </w:p>
    <w:p w14:paraId="27C33A3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928EEF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218D70">
      <w:pPr>
        <w:spacing w:line="360" w:lineRule="auto"/>
        <w:jc w:val="center"/>
        <w:outlineLvl w:val="0"/>
        <w:rPr>
          <w:rFonts w:ascii="宋体" w:hAnsi="宋体" w:cs="宋体"/>
          <w:b/>
          <w:color w:val="auto"/>
          <w:kern w:val="0"/>
          <w:sz w:val="24"/>
          <w:highlight w:val="none"/>
        </w:rPr>
      </w:pPr>
    </w:p>
    <w:p w14:paraId="564F85C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0D599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B4C7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7D2421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293CF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F5A57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68887AE">
      <w:pPr>
        <w:snapToGrid w:val="0"/>
        <w:spacing w:line="360" w:lineRule="auto"/>
        <w:jc w:val="center"/>
        <w:rPr>
          <w:rFonts w:ascii="宋体" w:hAnsi="宋体" w:cs="宋体"/>
          <w:b/>
          <w:color w:val="auto"/>
          <w:kern w:val="0"/>
          <w:sz w:val="32"/>
          <w:szCs w:val="32"/>
          <w:highlight w:val="none"/>
          <w:lang w:val="zh-CN"/>
        </w:rPr>
      </w:pPr>
    </w:p>
    <w:p w14:paraId="2B85EE1B">
      <w:pPr>
        <w:snapToGrid w:val="0"/>
        <w:spacing w:line="360" w:lineRule="auto"/>
        <w:jc w:val="center"/>
        <w:rPr>
          <w:rFonts w:ascii="宋体" w:hAnsi="宋体" w:cs="宋体"/>
          <w:b/>
          <w:color w:val="auto"/>
          <w:kern w:val="0"/>
          <w:sz w:val="32"/>
          <w:szCs w:val="32"/>
          <w:highlight w:val="none"/>
          <w:lang w:val="zh-CN"/>
        </w:rPr>
      </w:pPr>
    </w:p>
    <w:p w14:paraId="1EC9C1F3">
      <w:pPr>
        <w:snapToGrid w:val="0"/>
        <w:spacing w:line="360" w:lineRule="auto"/>
        <w:jc w:val="center"/>
        <w:rPr>
          <w:rFonts w:ascii="宋体" w:hAnsi="宋体" w:cs="宋体"/>
          <w:b/>
          <w:color w:val="auto"/>
          <w:kern w:val="0"/>
          <w:sz w:val="32"/>
          <w:szCs w:val="32"/>
          <w:highlight w:val="none"/>
          <w:lang w:val="zh-CN"/>
        </w:rPr>
      </w:pPr>
    </w:p>
    <w:p w14:paraId="0B79F978">
      <w:pPr>
        <w:snapToGrid w:val="0"/>
        <w:spacing w:line="360" w:lineRule="auto"/>
        <w:jc w:val="center"/>
        <w:rPr>
          <w:rFonts w:ascii="宋体" w:hAnsi="宋体" w:cs="宋体"/>
          <w:b/>
          <w:color w:val="auto"/>
          <w:kern w:val="0"/>
          <w:sz w:val="32"/>
          <w:szCs w:val="32"/>
          <w:highlight w:val="none"/>
          <w:lang w:val="zh-CN"/>
        </w:rPr>
      </w:pPr>
    </w:p>
    <w:p w14:paraId="06D22FC8">
      <w:pPr>
        <w:snapToGrid w:val="0"/>
        <w:spacing w:line="360" w:lineRule="auto"/>
        <w:jc w:val="center"/>
        <w:rPr>
          <w:rFonts w:ascii="宋体" w:hAnsi="宋体" w:cs="宋体"/>
          <w:b/>
          <w:color w:val="auto"/>
          <w:kern w:val="0"/>
          <w:sz w:val="32"/>
          <w:szCs w:val="32"/>
          <w:highlight w:val="none"/>
          <w:lang w:val="zh-CN"/>
        </w:rPr>
      </w:pPr>
    </w:p>
    <w:p w14:paraId="6F6A7FE9">
      <w:pPr>
        <w:snapToGrid w:val="0"/>
        <w:spacing w:line="360" w:lineRule="auto"/>
        <w:jc w:val="center"/>
        <w:rPr>
          <w:rFonts w:ascii="宋体" w:hAnsi="宋体" w:cs="宋体"/>
          <w:b/>
          <w:color w:val="auto"/>
          <w:kern w:val="0"/>
          <w:sz w:val="32"/>
          <w:szCs w:val="32"/>
          <w:highlight w:val="none"/>
          <w:lang w:val="zh-CN"/>
        </w:rPr>
      </w:pPr>
    </w:p>
    <w:p w14:paraId="6037312C">
      <w:pPr>
        <w:snapToGrid w:val="0"/>
        <w:spacing w:line="360" w:lineRule="auto"/>
        <w:jc w:val="center"/>
        <w:rPr>
          <w:rFonts w:ascii="宋体" w:hAnsi="宋体" w:cs="宋体"/>
          <w:b/>
          <w:color w:val="auto"/>
          <w:kern w:val="0"/>
          <w:sz w:val="32"/>
          <w:szCs w:val="32"/>
          <w:highlight w:val="none"/>
          <w:lang w:val="zh-CN"/>
        </w:rPr>
      </w:pPr>
    </w:p>
    <w:p w14:paraId="659A915A">
      <w:pPr>
        <w:snapToGrid w:val="0"/>
        <w:spacing w:line="360" w:lineRule="auto"/>
        <w:jc w:val="center"/>
        <w:rPr>
          <w:rFonts w:ascii="宋体" w:hAnsi="宋体" w:cs="宋体"/>
          <w:b/>
          <w:color w:val="auto"/>
          <w:kern w:val="0"/>
          <w:sz w:val="32"/>
          <w:szCs w:val="32"/>
          <w:highlight w:val="none"/>
          <w:lang w:val="zh-CN"/>
        </w:rPr>
      </w:pPr>
    </w:p>
    <w:p w14:paraId="653D9AFC">
      <w:pPr>
        <w:snapToGrid w:val="0"/>
        <w:spacing w:line="360" w:lineRule="auto"/>
        <w:jc w:val="center"/>
        <w:rPr>
          <w:rFonts w:ascii="宋体" w:hAnsi="宋体" w:cs="宋体"/>
          <w:b/>
          <w:color w:val="auto"/>
          <w:kern w:val="0"/>
          <w:sz w:val="32"/>
          <w:szCs w:val="32"/>
          <w:highlight w:val="none"/>
          <w:lang w:val="zh-CN"/>
        </w:rPr>
      </w:pPr>
    </w:p>
    <w:p w14:paraId="02B3FAF3">
      <w:pPr>
        <w:snapToGrid w:val="0"/>
        <w:spacing w:line="360" w:lineRule="auto"/>
        <w:jc w:val="center"/>
        <w:rPr>
          <w:rFonts w:ascii="宋体" w:hAnsi="宋体" w:cs="宋体"/>
          <w:b/>
          <w:color w:val="auto"/>
          <w:kern w:val="0"/>
          <w:sz w:val="32"/>
          <w:szCs w:val="32"/>
          <w:highlight w:val="none"/>
          <w:lang w:val="zh-CN"/>
        </w:rPr>
      </w:pPr>
    </w:p>
    <w:p w14:paraId="35C94F48">
      <w:pPr>
        <w:snapToGrid w:val="0"/>
        <w:spacing w:line="360" w:lineRule="auto"/>
        <w:jc w:val="center"/>
        <w:rPr>
          <w:rFonts w:ascii="宋体" w:hAnsi="宋体" w:cs="宋体"/>
          <w:b/>
          <w:color w:val="auto"/>
          <w:kern w:val="0"/>
          <w:sz w:val="32"/>
          <w:szCs w:val="32"/>
          <w:highlight w:val="none"/>
          <w:lang w:val="zh-CN"/>
        </w:rPr>
      </w:pPr>
    </w:p>
    <w:p w14:paraId="63CF425A">
      <w:pPr>
        <w:snapToGrid w:val="0"/>
        <w:spacing w:line="360" w:lineRule="auto"/>
        <w:jc w:val="center"/>
        <w:rPr>
          <w:rFonts w:ascii="宋体" w:hAnsi="宋体" w:cs="宋体"/>
          <w:b/>
          <w:color w:val="auto"/>
          <w:kern w:val="0"/>
          <w:sz w:val="32"/>
          <w:szCs w:val="32"/>
          <w:highlight w:val="none"/>
          <w:lang w:val="zh-CN"/>
        </w:rPr>
      </w:pPr>
    </w:p>
    <w:p w14:paraId="4F5F81A8">
      <w:pPr>
        <w:rPr>
          <w:rFonts w:ascii="宋体" w:hAnsi="宋体" w:cs="宋体"/>
          <w:b/>
          <w:color w:val="auto"/>
          <w:kern w:val="0"/>
          <w:sz w:val="32"/>
          <w:szCs w:val="32"/>
          <w:highlight w:val="none"/>
          <w:lang w:val="zh-CN"/>
        </w:rPr>
      </w:pPr>
    </w:p>
    <w:p w14:paraId="72FC0CA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26721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55DC57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杭州市余杭区百丈镇人民政府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AF9F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百丈幼儿园及其分园保安保洁服务购买项目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HZYHZFCG-2025-016</w:t>
      </w:r>
      <w:r>
        <w:rPr>
          <w:rFonts w:hint="eastAsia" w:ascii="宋体" w:hAnsi="宋体" w:cs="宋体"/>
          <w:color w:val="auto"/>
          <w:sz w:val="24"/>
          <w:highlight w:val="none"/>
        </w:rPr>
        <w:t>】招标的有关活动，并对此项目进行投标。为此：</w:t>
      </w:r>
    </w:p>
    <w:p w14:paraId="2B70AF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321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44141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E2A64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8EFA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77"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77"/>
      <w:r>
        <w:rPr>
          <w:rFonts w:hint="eastAsia" w:ascii="宋体" w:hAnsi="宋体" w:cs="宋体"/>
          <w:snapToGrid w:val="0"/>
          <w:color w:val="auto"/>
          <w:kern w:val="28"/>
          <w:sz w:val="24"/>
          <w:szCs w:val="20"/>
          <w:highlight w:val="none"/>
        </w:rPr>
        <w:t>；</w:t>
      </w:r>
    </w:p>
    <w:p w14:paraId="58E338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178B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86202D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1A0A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B97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EC8B1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93737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A354C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9D97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F1FD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097BD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BE62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23FF17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92A69B5">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6FDB8E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6B7D6C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72B7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A3CFD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0956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D0F7E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DED55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392CB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792B5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D1BCE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8D44229">
      <w:pPr>
        <w:snapToGrid w:val="0"/>
        <w:spacing w:line="360" w:lineRule="auto"/>
        <w:ind w:left="420" w:leftChars="200" w:firstLine="4200" w:firstLineChars="1750"/>
        <w:rPr>
          <w:rFonts w:ascii="宋体" w:hAnsi="宋体" w:cs="宋体"/>
          <w:color w:val="auto"/>
          <w:kern w:val="0"/>
          <w:sz w:val="24"/>
          <w:highlight w:val="none"/>
          <w:u w:val="single"/>
        </w:rPr>
      </w:pPr>
    </w:p>
    <w:p w14:paraId="1ABB62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795A93">
      <w:pPr>
        <w:snapToGrid w:val="0"/>
        <w:spacing w:line="360" w:lineRule="auto"/>
        <w:jc w:val="center"/>
        <w:rPr>
          <w:rFonts w:ascii="宋体" w:hAnsi="宋体" w:cs="宋体"/>
          <w:b/>
          <w:color w:val="auto"/>
          <w:kern w:val="0"/>
          <w:sz w:val="32"/>
          <w:szCs w:val="32"/>
          <w:highlight w:val="none"/>
        </w:rPr>
      </w:pPr>
    </w:p>
    <w:p w14:paraId="59A5EB82">
      <w:pPr>
        <w:snapToGrid w:val="0"/>
        <w:spacing w:line="360" w:lineRule="auto"/>
        <w:rPr>
          <w:rFonts w:ascii="宋体" w:hAnsi="宋体" w:cs="宋体"/>
          <w:color w:val="auto"/>
          <w:sz w:val="24"/>
          <w:highlight w:val="none"/>
        </w:rPr>
      </w:pPr>
    </w:p>
    <w:p w14:paraId="5E27B1AA">
      <w:pPr>
        <w:jc w:val="center"/>
        <w:rPr>
          <w:rFonts w:ascii="宋体" w:hAnsi="宋体" w:cs="宋体"/>
          <w:b/>
          <w:color w:val="auto"/>
          <w:kern w:val="0"/>
          <w:sz w:val="32"/>
          <w:szCs w:val="32"/>
          <w:highlight w:val="none"/>
        </w:rPr>
      </w:pPr>
    </w:p>
    <w:p w14:paraId="7366A4DD">
      <w:pPr>
        <w:jc w:val="center"/>
        <w:rPr>
          <w:rFonts w:ascii="宋体" w:hAnsi="宋体" w:cs="宋体"/>
          <w:b/>
          <w:color w:val="auto"/>
          <w:kern w:val="0"/>
          <w:sz w:val="32"/>
          <w:szCs w:val="32"/>
          <w:highlight w:val="none"/>
        </w:rPr>
      </w:pPr>
    </w:p>
    <w:p w14:paraId="69137964">
      <w:pPr>
        <w:jc w:val="center"/>
        <w:rPr>
          <w:rFonts w:ascii="宋体" w:hAnsi="宋体" w:cs="宋体"/>
          <w:b/>
          <w:color w:val="auto"/>
          <w:kern w:val="0"/>
          <w:sz w:val="32"/>
          <w:szCs w:val="32"/>
          <w:highlight w:val="none"/>
        </w:rPr>
      </w:pPr>
    </w:p>
    <w:p w14:paraId="761E42A2">
      <w:pPr>
        <w:jc w:val="center"/>
        <w:rPr>
          <w:rFonts w:ascii="宋体" w:hAnsi="宋体" w:cs="宋体"/>
          <w:b/>
          <w:color w:val="auto"/>
          <w:kern w:val="0"/>
          <w:sz w:val="32"/>
          <w:szCs w:val="32"/>
          <w:highlight w:val="none"/>
        </w:rPr>
      </w:pPr>
    </w:p>
    <w:p w14:paraId="0004AADF">
      <w:pPr>
        <w:jc w:val="center"/>
        <w:rPr>
          <w:rFonts w:ascii="宋体" w:hAnsi="宋体" w:cs="宋体"/>
          <w:b/>
          <w:color w:val="auto"/>
          <w:kern w:val="0"/>
          <w:sz w:val="32"/>
          <w:szCs w:val="32"/>
          <w:highlight w:val="none"/>
        </w:rPr>
      </w:pPr>
    </w:p>
    <w:p w14:paraId="74787DE4">
      <w:pPr>
        <w:jc w:val="center"/>
        <w:rPr>
          <w:rFonts w:ascii="宋体" w:hAnsi="宋体" w:cs="宋体"/>
          <w:b/>
          <w:color w:val="auto"/>
          <w:kern w:val="0"/>
          <w:sz w:val="32"/>
          <w:szCs w:val="32"/>
          <w:highlight w:val="none"/>
        </w:rPr>
      </w:pPr>
    </w:p>
    <w:p w14:paraId="1BDB180C">
      <w:pPr>
        <w:jc w:val="center"/>
        <w:rPr>
          <w:rFonts w:ascii="宋体" w:hAnsi="宋体" w:cs="宋体"/>
          <w:b/>
          <w:color w:val="auto"/>
          <w:kern w:val="0"/>
          <w:sz w:val="32"/>
          <w:szCs w:val="32"/>
          <w:highlight w:val="none"/>
        </w:rPr>
      </w:pPr>
    </w:p>
    <w:p w14:paraId="562B073C">
      <w:pPr>
        <w:jc w:val="center"/>
        <w:rPr>
          <w:rFonts w:ascii="宋体" w:hAnsi="宋体" w:cs="宋体"/>
          <w:b/>
          <w:color w:val="auto"/>
          <w:kern w:val="0"/>
          <w:sz w:val="32"/>
          <w:szCs w:val="32"/>
          <w:highlight w:val="none"/>
        </w:rPr>
      </w:pPr>
    </w:p>
    <w:p w14:paraId="1621D620">
      <w:pPr>
        <w:jc w:val="center"/>
        <w:rPr>
          <w:rFonts w:ascii="宋体" w:hAnsi="宋体" w:cs="宋体"/>
          <w:b/>
          <w:color w:val="auto"/>
          <w:kern w:val="0"/>
          <w:sz w:val="32"/>
          <w:szCs w:val="32"/>
          <w:highlight w:val="none"/>
        </w:rPr>
      </w:pPr>
    </w:p>
    <w:p w14:paraId="216FE286">
      <w:pPr>
        <w:jc w:val="center"/>
        <w:rPr>
          <w:rFonts w:ascii="宋体" w:hAnsi="宋体" w:cs="宋体"/>
          <w:b/>
          <w:color w:val="auto"/>
          <w:kern w:val="0"/>
          <w:sz w:val="32"/>
          <w:szCs w:val="32"/>
          <w:highlight w:val="none"/>
        </w:rPr>
      </w:pPr>
    </w:p>
    <w:p w14:paraId="7D4CF62C">
      <w:pPr>
        <w:jc w:val="center"/>
        <w:rPr>
          <w:rFonts w:ascii="宋体" w:hAnsi="宋体" w:cs="宋体"/>
          <w:b/>
          <w:color w:val="auto"/>
          <w:kern w:val="0"/>
          <w:sz w:val="32"/>
          <w:szCs w:val="32"/>
          <w:highlight w:val="none"/>
        </w:rPr>
      </w:pPr>
    </w:p>
    <w:p w14:paraId="35C46F93">
      <w:pPr>
        <w:jc w:val="center"/>
        <w:rPr>
          <w:rFonts w:ascii="宋体" w:hAnsi="宋体" w:cs="宋体"/>
          <w:b/>
          <w:color w:val="auto"/>
          <w:kern w:val="0"/>
          <w:sz w:val="32"/>
          <w:szCs w:val="32"/>
          <w:highlight w:val="none"/>
        </w:rPr>
      </w:pPr>
    </w:p>
    <w:p w14:paraId="2746758C">
      <w:pPr>
        <w:jc w:val="center"/>
        <w:rPr>
          <w:rFonts w:ascii="宋体" w:hAnsi="宋体" w:cs="宋体"/>
          <w:b/>
          <w:color w:val="auto"/>
          <w:kern w:val="0"/>
          <w:sz w:val="32"/>
          <w:szCs w:val="32"/>
          <w:highlight w:val="none"/>
        </w:rPr>
      </w:pPr>
    </w:p>
    <w:p w14:paraId="132DEFA7">
      <w:pPr>
        <w:jc w:val="center"/>
        <w:rPr>
          <w:rFonts w:ascii="宋体" w:hAnsi="宋体" w:cs="宋体"/>
          <w:b/>
          <w:color w:val="auto"/>
          <w:kern w:val="0"/>
          <w:sz w:val="32"/>
          <w:szCs w:val="32"/>
          <w:highlight w:val="none"/>
        </w:rPr>
      </w:pPr>
    </w:p>
    <w:p w14:paraId="0DDAD5AE">
      <w:pPr>
        <w:jc w:val="center"/>
        <w:rPr>
          <w:rFonts w:ascii="宋体" w:hAnsi="宋体" w:cs="宋体"/>
          <w:b/>
          <w:color w:val="auto"/>
          <w:kern w:val="0"/>
          <w:sz w:val="32"/>
          <w:szCs w:val="32"/>
          <w:highlight w:val="none"/>
        </w:rPr>
      </w:pPr>
    </w:p>
    <w:p w14:paraId="70A2293E">
      <w:pPr>
        <w:jc w:val="center"/>
        <w:rPr>
          <w:rFonts w:ascii="宋体" w:hAnsi="宋体" w:cs="宋体"/>
          <w:b/>
          <w:color w:val="auto"/>
          <w:kern w:val="0"/>
          <w:sz w:val="32"/>
          <w:szCs w:val="32"/>
          <w:highlight w:val="none"/>
        </w:rPr>
      </w:pPr>
    </w:p>
    <w:p w14:paraId="683BEAD7">
      <w:pPr>
        <w:jc w:val="center"/>
        <w:rPr>
          <w:rFonts w:ascii="宋体" w:hAnsi="宋体" w:cs="宋体"/>
          <w:b/>
          <w:color w:val="auto"/>
          <w:kern w:val="0"/>
          <w:sz w:val="32"/>
          <w:szCs w:val="32"/>
          <w:highlight w:val="none"/>
        </w:rPr>
      </w:pPr>
    </w:p>
    <w:p w14:paraId="34E1C7E2">
      <w:pPr>
        <w:jc w:val="center"/>
        <w:rPr>
          <w:rFonts w:ascii="宋体" w:hAnsi="宋体" w:cs="宋体"/>
          <w:b/>
          <w:color w:val="auto"/>
          <w:kern w:val="0"/>
          <w:sz w:val="32"/>
          <w:szCs w:val="32"/>
          <w:highlight w:val="none"/>
        </w:rPr>
      </w:pPr>
    </w:p>
    <w:p w14:paraId="5CA41BAC">
      <w:pPr>
        <w:jc w:val="center"/>
        <w:rPr>
          <w:rFonts w:ascii="宋体" w:hAnsi="宋体" w:cs="宋体"/>
          <w:b/>
          <w:color w:val="auto"/>
          <w:kern w:val="0"/>
          <w:sz w:val="32"/>
          <w:szCs w:val="32"/>
          <w:highlight w:val="none"/>
        </w:rPr>
      </w:pPr>
    </w:p>
    <w:p w14:paraId="0FEC52E5">
      <w:pPr>
        <w:jc w:val="center"/>
        <w:rPr>
          <w:rFonts w:ascii="宋体" w:hAnsi="宋体" w:cs="宋体"/>
          <w:b/>
          <w:color w:val="auto"/>
          <w:kern w:val="0"/>
          <w:sz w:val="32"/>
          <w:szCs w:val="32"/>
          <w:highlight w:val="none"/>
        </w:rPr>
      </w:pPr>
    </w:p>
    <w:p w14:paraId="10F5518C">
      <w:pPr>
        <w:pStyle w:val="2"/>
        <w:rPr>
          <w:color w:val="auto"/>
          <w:highlight w:val="none"/>
          <w:lang w:val="en-US"/>
        </w:rPr>
      </w:pPr>
    </w:p>
    <w:p w14:paraId="2BA7B663">
      <w:pPr>
        <w:jc w:val="center"/>
        <w:rPr>
          <w:rFonts w:ascii="宋体" w:hAnsi="宋体" w:cs="宋体"/>
          <w:b/>
          <w:color w:val="auto"/>
          <w:kern w:val="0"/>
          <w:sz w:val="32"/>
          <w:szCs w:val="32"/>
          <w:highlight w:val="none"/>
        </w:rPr>
      </w:pPr>
    </w:p>
    <w:p w14:paraId="7AA356A4">
      <w:pPr>
        <w:jc w:val="center"/>
        <w:rPr>
          <w:rFonts w:ascii="宋体" w:hAnsi="宋体" w:cs="宋体"/>
          <w:b/>
          <w:color w:val="auto"/>
          <w:kern w:val="0"/>
          <w:sz w:val="32"/>
          <w:szCs w:val="32"/>
          <w:highlight w:val="none"/>
        </w:rPr>
      </w:pPr>
    </w:p>
    <w:p w14:paraId="2EBC0BD9">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7F5110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504F1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8E5D0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5D7A6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杭州市余杭区百丈镇人民政府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5B151CC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百丈幼儿园及其分园保安保洁服务购买项目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429B2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A68CA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99C6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0C6983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3539FA7">
      <w:pPr>
        <w:snapToGrid w:val="0"/>
        <w:spacing w:line="360" w:lineRule="auto"/>
        <w:rPr>
          <w:rFonts w:ascii="宋体" w:hAnsi="宋体" w:cs="宋体"/>
          <w:color w:val="auto"/>
          <w:sz w:val="24"/>
          <w:highlight w:val="none"/>
        </w:rPr>
      </w:pPr>
    </w:p>
    <w:p w14:paraId="35C92E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028A5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杭州市余杭区百丈镇人民政府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7F0086E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百丈幼儿园及其分园保安保洁服务购买项目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75E4A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F71E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135C80">
      <w:pPr>
        <w:jc w:val="center"/>
        <w:rPr>
          <w:rFonts w:ascii="宋体" w:hAnsi="宋体" w:cs="宋体"/>
          <w:b/>
          <w:color w:val="auto"/>
          <w:kern w:val="0"/>
          <w:sz w:val="32"/>
          <w:szCs w:val="32"/>
          <w:highlight w:val="none"/>
        </w:rPr>
      </w:pPr>
    </w:p>
    <w:p w14:paraId="1745E9AF">
      <w:pPr>
        <w:rPr>
          <w:rFonts w:ascii="宋体" w:hAnsi="宋体" w:cs="宋体"/>
          <w:color w:val="auto"/>
          <w:highlight w:val="none"/>
        </w:rPr>
      </w:pPr>
    </w:p>
    <w:p w14:paraId="3DDA44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195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6EFCA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2C91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FF08BE">
      <w:pPr>
        <w:autoSpaceDE w:val="0"/>
        <w:autoSpaceDN w:val="0"/>
        <w:spacing w:line="360" w:lineRule="auto"/>
        <w:jc w:val="center"/>
        <w:rPr>
          <w:rFonts w:ascii="宋体" w:hAnsi="宋体" w:cs="宋体"/>
          <w:b/>
          <w:color w:val="auto"/>
          <w:kern w:val="0"/>
          <w:sz w:val="32"/>
          <w:szCs w:val="32"/>
          <w:highlight w:val="none"/>
          <w:lang w:val="zh-CN"/>
        </w:rPr>
      </w:pPr>
    </w:p>
    <w:p w14:paraId="42A2FFA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E6F2D5A">
      <w:pPr>
        <w:autoSpaceDE w:val="0"/>
        <w:autoSpaceDN w:val="0"/>
        <w:spacing w:line="360" w:lineRule="auto"/>
        <w:jc w:val="center"/>
        <w:rPr>
          <w:rFonts w:ascii="宋体" w:hAnsi="宋体" w:cs="宋体"/>
          <w:b/>
          <w:color w:val="auto"/>
          <w:kern w:val="0"/>
          <w:sz w:val="32"/>
          <w:szCs w:val="32"/>
          <w:highlight w:val="none"/>
          <w:lang w:val="zh-CN"/>
        </w:rPr>
      </w:pPr>
    </w:p>
    <w:p w14:paraId="6813A648">
      <w:pPr>
        <w:autoSpaceDE w:val="0"/>
        <w:autoSpaceDN w:val="0"/>
        <w:spacing w:line="360" w:lineRule="auto"/>
        <w:jc w:val="center"/>
        <w:rPr>
          <w:rFonts w:ascii="宋体" w:hAnsi="宋体" w:cs="宋体"/>
          <w:b/>
          <w:color w:val="auto"/>
          <w:kern w:val="0"/>
          <w:sz w:val="32"/>
          <w:szCs w:val="32"/>
          <w:highlight w:val="none"/>
          <w:lang w:val="zh-CN"/>
        </w:rPr>
      </w:pPr>
    </w:p>
    <w:p w14:paraId="4473BC3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2382A69">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BE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01F0B1E">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53DD489">
            <w:pPr>
              <w:pStyle w:val="87"/>
              <w:adjustRightInd w:val="0"/>
              <w:spacing w:line="360" w:lineRule="auto"/>
              <w:rPr>
                <w:rFonts w:hAnsi="宋体" w:cs="宋体"/>
                <w:bCs/>
                <w:color w:val="auto"/>
                <w:sz w:val="24"/>
                <w:highlight w:val="none"/>
              </w:rPr>
            </w:pPr>
          </w:p>
        </w:tc>
      </w:tr>
    </w:tbl>
    <w:p w14:paraId="79F6588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8F916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D2012F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43B19D">
      <w:pPr>
        <w:jc w:val="center"/>
        <w:rPr>
          <w:rFonts w:ascii="宋体" w:hAnsi="宋体" w:cs="宋体"/>
          <w:b/>
          <w:color w:val="auto"/>
          <w:kern w:val="0"/>
          <w:sz w:val="32"/>
          <w:szCs w:val="32"/>
          <w:highlight w:val="none"/>
        </w:rPr>
      </w:pPr>
    </w:p>
    <w:p w14:paraId="0CB3C02E">
      <w:pPr>
        <w:jc w:val="center"/>
        <w:rPr>
          <w:rFonts w:ascii="宋体" w:hAnsi="宋体" w:cs="宋体"/>
          <w:b/>
          <w:color w:val="auto"/>
          <w:kern w:val="0"/>
          <w:sz w:val="32"/>
          <w:szCs w:val="32"/>
          <w:highlight w:val="none"/>
        </w:rPr>
      </w:pPr>
    </w:p>
    <w:p w14:paraId="623FFACD">
      <w:pPr>
        <w:jc w:val="center"/>
        <w:rPr>
          <w:rFonts w:ascii="宋体" w:hAnsi="宋体" w:cs="宋体"/>
          <w:b/>
          <w:color w:val="auto"/>
          <w:kern w:val="0"/>
          <w:sz w:val="32"/>
          <w:szCs w:val="32"/>
          <w:highlight w:val="none"/>
        </w:rPr>
      </w:pPr>
    </w:p>
    <w:p w14:paraId="1FE64816">
      <w:pPr>
        <w:jc w:val="center"/>
        <w:rPr>
          <w:rFonts w:ascii="宋体" w:hAnsi="宋体" w:cs="宋体"/>
          <w:b/>
          <w:color w:val="auto"/>
          <w:kern w:val="0"/>
          <w:sz w:val="32"/>
          <w:szCs w:val="32"/>
          <w:highlight w:val="none"/>
        </w:rPr>
      </w:pPr>
    </w:p>
    <w:p w14:paraId="18A58567">
      <w:pPr>
        <w:jc w:val="center"/>
        <w:rPr>
          <w:rFonts w:ascii="宋体" w:hAnsi="宋体" w:cs="宋体"/>
          <w:b/>
          <w:color w:val="auto"/>
          <w:kern w:val="0"/>
          <w:sz w:val="32"/>
          <w:szCs w:val="32"/>
          <w:highlight w:val="none"/>
        </w:rPr>
      </w:pPr>
    </w:p>
    <w:p w14:paraId="153EC554">
      <w:pPr>
        <w:jc w:val="center"/>
        <w:rPr>
          <w:rFonts w:ascii="宋体" w:hAnsi="宋体" w:cs="宋体"/>
          <w:b/>
          <w:color w:val="auto"/>
          <w:kern w:val="0"/>
          <w:sz w:val="32"/>
          <w:szCs w:val="32"/>
          <w:highlight w:val="none"/>
        </w:rPr>
      </w:pPr>
    </w:p>
    <w:p w14:paraId="31EE6C43">
      <w:pPr>
        <w:jc w:val="center"/>
        <w:rPr>
          <w:rFonts w:ascii="宋体" w:hAnsi="宋体" w:cs="宋体"/>
          <w:b/>
          <w:color w:val="auto"/>
          <w:kern w:val="0"/>
          <w:sz w:val="32"/>
          <w:szCs w:val="32"/>
          <w:highlight w:val="none"/>
        </w:rPr>
      </w:pPr>
    </w:p>
    <w:p w14:paraId="0546CB05">
      <w:pPr>
        <w:jc w:val="center"/>
        <w:rPr>
          <w:rFonts w:ascii="宋体" w:hAnsi="宋体" w:cs="宋体"/>
          <w:b/>
          <w:color w:val="auto"/>
          <w:kern w:val="0"/>
          <w:sz w:val="32"/>
          <w:szCs w:val="32"/>
          <w:highlight w:val="none"/>
        </w:rPr>
      </w:pPr>
    </w:p>
    <w:p w14:paraId="657C9520">
      <w:pPr>
        <w:jc w:val="center"/>
        <w:rPr>
          <w:rFonts w:ascii="宋体" w:hAnsi="宋体" w:cs="宋体"/>
          <w:b/>
          <w:color w:val="auto"/>
          <w:kern w:val="0"/>
          <w:sz w:val="32"/>
          <w:szCs w:val="32"/>
          <w:highlight w:val="none"/>
        </w:rPr>
      </w:pPr>
    </w:p>
    <w:p w14:paraId="78FE5DA2">
      <w:pPr>
        <w:jc w:val="center"/>
        <w:rPr>
          <w:rFonts w:ascii="宋体" w:hAnsi="宋体" w:cs="宋体"/>
          <w:b/>
          <w:color w:val="auto"/>
          <w:kern w:val="0"/>
          <w:sz w:val="32"/>
          <w:szCs w:val="32"/>
          <w:highlight w:val="none"/>
        </w:rPr>
      </w:pPr>
    </w:p>
    <w:p w14:paraId="7C603B3C">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E92EA4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BAE501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33F0334">
      <w:pPr>
        <w:snapToGrid w:val="0"/>
        <w:spacing w:line="360" w:lineRule="auto"/>
        <w:rPr>
          <w:rFonts w:ascii="宋体" w:hAnsi="宋体" w:cs="宋体"/>
          <w:color w:val="auto"/>
          <w:kern w:val="0"/>
          <w:sz w:val="24"/>
          <w:highlight w:val="none"/>
        </w:rPr>
      </w:pPr>
    </w:p>
    <w:p w14:paraId="2040DA7B">
      <w:pPr>
        <w:numPr>
          <w:ilvl w:val="0"/>
          <w:numId w:val="19"/>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3D62B625">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3A6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6BCDC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6D488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ED017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008A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8EADB7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3C8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6A2BAC8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9EBAF6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46035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A4F7EE5">
            <w:pPr>
              <w:rPr>
                <w:rFonts w:ascii="宋体" w:hAnsi="宋体" w:cs="宋体"/>
                <w:color w:val="auto"/>
                <w:sz w:val="24"/>
                <w:highlight w:val="none"/>
              </w:rPr>
            </w:pPr>
          </w:p>
          <w:p w14:paraId="2E266D4D">
            <w:pPr>
              <w:rPr>
                <w:rFonts w:ascii="宋体" w:hAnsi="宋体" w:cs="宋体"/>
                <w:color w:val="auto"/>
                <w:sz w:val="24"/>
                <w:highlight w:val="none"/>
              </w:rPr>
            </w:pPr>
            <w:r>
              <w:rPr>
                <w:rFonts w:hint="eastAsia" w:ascii="宋体" w:hAnsi="宋体" w:cs="宋体"/>
                <w:color w:val="auto"/>
                <w:sz w:val="24"/>
                <w:highlight w:val="none"/>
              </w:rPr>
              <w:t>见投标文件</w:t>
            </w:r>
          </w:p>
          <w:p w14:paraId="13AF6D7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4A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A905D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61259B8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FEAE34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F042C4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E1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3D7CCA8">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08E86FF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67EFF0F">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408D9A8">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1172ED49">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028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7F5ED1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01A7F39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36FBF80">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62AE885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6E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08EAD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4BDCF4EF">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C66C010">
            <w:pPr>
              <w:rPr>
                <w:rFonts w:hint="eastAsia" w:ascii="宋体" w:hAnsi="宋体" w:cs="宋体"/>
                <w:b w:val="0"/>
                <w:bCs w:val="0"/>
                <w:color w:val="auto"/>
                <w:kern w:val="0"/>
                <w:sz w:val="24"/>
                <w:highlight w:val="none"/>
              </w:rPr>
            </w:pPr>
          </w:p>
        </w:tc>
        <w:tc>
          <w:tcPr>
            <w:tcW w:w="1418" w:type="dxa"/>
          </w:tcPr>
          <w:p w14:paraId="57C75956">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781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9DBE5E2">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14EC91D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6DD0AFA">
            <w:pPr>
              <w:rPr>
                <w:rFonts w:hint="eastAsia" w:ascii="宋体" w:hAnsi="宋体" w:cs="宋体"/>
                <w:b w:val="0"/>
                <w:bCs w:val="0"/>
                <w:color w:val="auto"/>
                <w:kern w:val="0"/>
                <w:sz w:val="24"/>
                <w:highlight w:val="none"/>
              </w:rPr>
            </w:pPr>
          </w:p>
        </w:tc>
        <w:tc>
          <w:tcPr>
            <w:tcW w:w="1418" w:type="dxa"/>
          </w:tcPr>
          <w:p w14:paraId="14AEF8A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4750BC">
      <w:pPr>
        <w:numPr>
          <w:ilvl w:val="0"/>
          <w:numId w:val="0"/>
        </w:numPr>
        <w:jc w:val="center"/>
        <w:rPr>
          <w:rFonts w:hint="eastAsia" w:ascii="宋体" w:hAnsi="宋体" w:cs="宋体"/>
          <w:b/>
          <w:color w:val="auto"/>
          <w:kern w:val="0"/>
          <w:sz w:val="32"/>
          <w:szCs w:val="32"/>
          <w:highlight w:val="none"/>
        </w:rPr>
      </w:pPr>
    </w:p>
    <w:p w14:paraId="76F03E3F">
      <w:pPr>
        <w:jc w:val="center"/>
        <w:rPr>
          <w:rFonts w:ascii="宋体" w:hAnsi="宋体" w:cs="宋体"/>
          <w:b/>
          <w:color w:val="auto"/>
          <w:kern w:val="0"/>
          <w:sz w:val="32"/>
          <w:szCs w:val="32"/>
          <w:highlight w:val="none"/>
        </w:rPr>
      </w:pPr>
    </w:p>
    <w:p w14:paraId="5BB415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C8FB2CC">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7B215F9">
      <w:pPr>
        <w:jc w:val="center"/>
        <w:rPr>
          <w:rFonts w:ascii="宋体" w:hAnsi="宋体" w:cs="宋体"/>
          <w:b/>
          <w:color w:val="auto"/>
          <w:kern w:val="0"/>
          <w:sz w:val="32"/>
          <w:szCs w:val="32"/>
          <w:highlight w:val="none"/>
        </w:rPr>
      </w:pPr>
    </w:p>
    <w:p w14:paraId="037611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D87B088">
      <w:pPr>
        <w:jc w:val="center"/>
        <w:rPr>
          <w:rFonts w:ascii="宋体" w:hAnsi="宋体" w:cs="宋体"/>
          <w:b/>
          <w:color w:val="auto"/>
          <w:kern w:val="0"/>
          <w:sz w:val="32"/>
          <w:szCs w:val="32"/>
          <w:highlight w:val="none"/>
        </w:rPr>
      </w:pPr>
    </w:p>
    <w:p w14:paraId="327F11DF">
      <w:pPr>
        <w:jc w:val="center"/>
        <w:rPr>
          <w:rFonts w:ascii="宋体" w:hAnsi="宋体" w:cs="宋体"/>
          <w:b/>
          <w:color w:val="auto"/>
          <w:kern w:val="0"/>
          <w:sz w:val="32"/>
          <w:szCs w:val="32"/>
          <w:highlight w:val="none"/>
        </w:rPr>
      </w:pPr>
    </w:p>
    <w:p w14:paraId="63F65B94">
      <w:pPr>
        <w:jc w:val="center"/>
        <w:rPr>
          <w:rFonts w:ascii="宋体" w:hAnsi="宋体" w:cs="宋体"/>
          <w:b/>
          <w:color w:val="auto"/>
          <w:kern w:val="0"/>
          <w:sz w:val="32"/>
          <w:szCs w:val="32"/>
          <w:highlight w:val="none"/>
        </w:rPr>
      </w:pPr>
    </w:p>
    <w:p w14:paraId="71F0F613">
      <w:pPr>
        <w:jc w:val="center"/>
        <w:rPr>
          <w:rFonts w:ascii="宋体" w:hAnsi="宋体" w:cs="宋体"/>
          <w:b/>
          <w:color w:val="auto"/>
          <w:kern w:val="0"/>
          <w:sz w:val="32"/>
          <w:szCs w:val="32"/>
          <w:highlight w:val="none"/>
        </w:rPr>
      </w:pPr>
    </w:p>
    <w:p w14:paraId="753AE231">
      <w:pPr>
        <w:jc w:val="center"/>
        <w:rPr>
          <w:rFonts w:ascii="宋体" w:hAnsi="宋体" w:cs="宋体"/>
          <w:b/>
          <w:color w:val="auto"/>
          <w:kern w:val="0"/>
          <w:sz w:val="32"/>
          <w:szCs w:val="32"/>
          <w:highlight w:val="none"/>
        </w:rPr>
      </w:pPr>
    </w:p>
    <w:p w14:paraId="19E53FDC">
      <w:pPr>
        <w:jc w:val="center"/>
        <w:rPr>
          <w:rFonts w:ascii="宋体" w:hAnsi="宋体" w:cs="宋体"/>
          <w:b/>
          <w:color w:val="auto"/>
          <w:kern w:val="0"/>
          <w:sz w:val="32"/>
          <w:szCs w:val="32"/>
          <w:highlight w:val="none"/>
        </w:rPr>
      </w:pPr>
    </w:p>
    <w:p w14:paraId="0A5CF3D4">
      <w:pPr>
        <w:jc w:val="center"/>
        <w:rPr>
          <w:rFonts w:ascii="宋体" w:hAnsi="宋体" w:cs="宋体"/>
          <w:b/>
          <w:color w:val="auto"/>
          <w:kern w:val="0"/>
          <w:sz w:val="32"/>
          <w:szCs w:val="32"/>
          <w:highlight w:val="none"/>
        </w:rPr>
      </w:pPr>
    </w:p>
    <w:p w14:paraId="49AF62E9">
      <w:pPr>
        <w:jc w:val="center"/>
        <w:rPr>
          <w:rFonts w:ascii="宋体" w:hAnsi="宋体" w:cs="宋体"/>
          <w:b/>
          <w:color w:val="auto"/>
          <w:kern w:val="0"/>
          <w:sz w:val="32"/>
          <w:szCs w:val="32"/>
          <w:highlight w:val="none"/>
        </w:rPr>
      </w:pPr>
    </w:p>
    <w:p w14:paraId="00DD580C">
      <w:pPr>
        <w:jc w:val="center"/>
        <w:rPr>
          <w:rFonts w:ascii="宋体" w:hAnsi="宋体" w:cs="宋体"/>
          <w:b/>
          <w:color w:val="auto"/>
          <w:kern w:val="0"/>
          <w:sz w:val="32"/>
          <w:szCs w:val="32"/>
          <w:highlight w:val="none"/>
        </w:rPr>
      </w:pPr>
    </w:p>
    <w:p w14:paraId="4922123B">
      <w:pPr>
        <w:jc w:val="center"/>
        <w:rPr>
          <w:rFonts w:ascii="宋体" w:hAnsi="宋体" w:cs="宋体"/>
          <w:b/>
          <w:color w:val="auto"/>
          <w:kern w:val="0"/>
          <w:sz w:val="32"/>
          <w:szCs w:val="32"/>
          <w:highlight w:val="none"/>
        </w:rPr>
      </w:pPr>
    </w:p>
    <w:p w14:paraId="5F26DBD8">
      <w:pPr>
        <w:jc w:val="center"/>
        <w:rPr>
          <w:rFonts w:ascii="宋体" w:hAnsi="宋体" w:cs="宋体"/>
          <w:b/>
          <w:color w:val="auto"/>
          <w:kern w:val="0"/>
          <w:sz w:val="32"/>
          <w:szCs w:val="32"/>
          <w:highlight w:val="none"/>
        </w:rPr>
      </w:pPr>
    </w:p>
    <w:p w14:paraId="12CA2806">
      <w:pPr>
        <w:jc w:val="center"/>
        <w:rPr>
          <w:rFonts w:ascii="宋体" w:hAnsi="宋体" w:cs="宋体"/>
          <w:b/>
          <w:color w:val="auto"/>
          <w:kern w:val="0"/>
          <w:sz w:val="32"/>
          <w:szCs w:val="32"/>
          <w:highlight w:val="none"/>
        </w:rPr>
      </w:pPr>
    </w:p>
    <w:p w14:paraId="7BFC154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70D315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D95FA42">
      <w:pPr>
        <w:jc w:val="center"/>
        <w:rPr>
          <w:rFonts w:ascii="宋体" w:hAnsi="宋体" w:cs="宋体"/>
          <w:b/>
          <w:color w:val="auto"/>
          <w:kern w:val="0"/>
          <w:sz w:val="32"/>
          <w:szCs w:val="32"/>
          <w:highlight w:val="none"/>
        </w:rPr>
      </w:pPr>
    </w:p>
    <w:p w14:paraId="7AEACDF4">
      <w:pPr>
        <w:jc w:val="center"/>
        <w:rPr>
          <w:rFonts w:ascii="宋体" w:hAnsi="宋体" w:cs="宋体"/>
          <w:b/>
          <w:color w:val="auto"/>
          <w:kern w:val="0"/>
          <w:sz w:val="32"/>
          <w:szCs w:val="32"/>
          <w:highlight w:val="none"/>
        </w:rPr>
      </w:pPr>
    </w:p>
    <w:p w14:paraId="22F5C655">
      <w:pPr>
        <w:jc w:val="center"/>
        <w:rPr>
          <w:rFonts w:ascii="宋体" w:hAnsi="宋体" w:cs="宋体"/>
          <w:b/>
          <w:color w:val="auto"/>
          <w:kern w:val="0"/>
          <w:sz w:val="32"/>
          <w:szCs w:val="32"/>
          <w:highlight w:val="none"/>
        </w:rPr>
      </w:pPr>
    </w:p>
    <w:p w14:paraId="5254E0E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3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ECD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EC7D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0B79980">
            <w:pPr>
              <w:spacing w:line="360" w:lineRule="auto"/>
              <w:jc w:val="center"/>
              <w:rPr>
                <w:rFonts w:ascii="宋体" w:hAnsi="宋体" w:cs="宋体"/>
                <w:b/>
                <w:color w:val="auto"/>
                <w:sz w:val="24"/>
                <w:highlight w:val="none"/>
              </w:rPr>
            </w:pPr>
          </w:p>
          <w:p w14:paraId="1186C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2C07A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63AF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DD3F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3A15EB">
            <w:pPr>
              <w:spacing w:line="360" w:lineRule="auto"/>
              <w:jc w:val="center"/>
              <w:rPr>
                <w:rFonts w:ascii="宋体" w:hAnsi="宋体" w:cs="宋体"/>
                <w:b/>
                <w:color w:val="auto"/>
                <w:sz w:val="24"/>
                <w:highlight w:val="none"/>
              </w:rPr>
            </w:pPr>
          </w:p>
          <w:p w14:paraId="4106E2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6F94DB4">
            <w:pPr>
              <w:spacing w:line="360" w:lineRule="auto"/>
              <w:jc w:val="center"/>
              <w:rPr>
                <w:rFonts w:ascii="宋体" w:hAnsi="宋体" w:cs="宋体"/>
                <w:b/>
                <w:color w:val="auto"/>
                <w:sz w:val="24"/>
                <w:highlight w:val="none"/>
              </w:rPr>
            </w:pPr>
          </w:p>
        </w:tc>
      </w:tr>
      <w:tr w14:paraId="54D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25A6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DB6B9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18327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3E1AA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89992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B1DE2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F70E20">
            <w:pPr>
              <w:spacing w:line="360" w:lineRule="auto"/>
              <w:jc w:val="center"/>
              <w:rPr>
                <w:rFonts w:ascii="宋体" w:hAnsi="宋体" w:cs="宋体"/>
                <w:color w:val="auto"/>
                <w:sz w:val="24"/>
                <w:highlight w:val="none"/>
              </w:rPr>
            </w:pPr>
          </w:p>
        </w:tc>
      </w:tr>
      <w:tr w14:paraId="48D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9061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67ECF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566BF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F95A5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E1E8D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21C9C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34BF538">
            <w:pPr>
              <w:spacing w:line="360" w:lineRule="auto"/>
              <w:jc w:val="center"/>
              <w:rPr>
                <w:rFonts w:ascii="宋体" w:hAnsi="宋体" w:cs="宋体"/>
                <w:color w:val="auto"/>
                <w:sz w:val="24"/>
                <w:highlight w:val="none"/>
              </w:rPr>
            </w:pPr>
          </w:p>
        </w:tc>
      </w:tr>
      <w:tr w14:paraId="36FD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1BF2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128726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A4BEC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472E7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3940C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3EAC0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31F390">
            <w:pPr>
              <w:spacing w:line="360" w:lineRule="auto"/>
              <w:jc w:val="center"/>
              <w:rPr>
                <w:rFonts w:ascii="宋体" w:hAnsi="宋体" w:cs="宋体"/>
                <w:color w:val="auto"/>
                <w:sz w:val="24"/>
                <w:highlight w:val="none"/>
              </w:rPr>
            </w:pPr>
          </w:p>
        </w:tc>
      </w:tr>
    </w:tbl>
    <w:p w14:paraId="409776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6E8841">
      <w:pPr>
        <w:jc w:val="center"/>
        <w:rPr>
          <w:rFonts w:ascii="宋体" w:hAnsi="宋体" w:cs="宋体"/>
          <w:b/>
          <w:color w:val="auto"/>
          <w:kern w:val="0"/>
          <w:sz w:val="32"/>
          <w:szCs w:val="32"/>
          <w:highlight w:val="none"/>
        </w:rPr>
      </w:pPr>
    </w:p>
    <w:p w14:paraId="69F71EFA">
      <w:pPr>
        <w:jc w:val="center"/>
        <w:rPr>
          <w:rFonts w:ascii="宋体" w:hAnsi="宋体" w:cs="宋体"/>
          <w:b/>
          <w:color w:val="auto"/>
          <w:kern w:val="0"/>
          <w:sz w:val="32"/>
          <w:szCs w:val="32"/>
          <w:highlight w:val="none"/>
        </w:rPr>
      </w:pPr>
    </w:p>
    <w:p w14:paraId="73D2E3A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54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AD9A7C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35504D8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65FFBD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1AFC4C7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67B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9F0380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4CB06366">
            <w:pPr>
              <w:jc w:val="center"/>
              <w:rPr>
                <w:rFonts w:ascii="宋体" w:hAnsi="宋体" w:cs="宋体"/>
                <w:b/>
                <w:color w:val="auto"/>
                <w:kern w:val="0"/>
                <w:sz w:val="32"/>
                <w:szCs w:val="32"/>
                <w:highlight w:val="none"/>
              </w:rPr>
            </w:pPr>
          </w:p>
        </w:tc>
        <w:tc>
          <w:tcPr>
            <w:tcW w:w="3546" w:type="dxa"/>
            <w:vAlign w:val="top"/>
          </w:tcPr>
          <w:p w14:paraId="690A551B">
            <w:pPr>
              <w:jc w:val="center"/>
              <w:rPr>
                <w:rFonts w:ascii="宋体" w:hAnsi="宋体" w:cs="宋体"/>
                <w:b/>
                <w:color w:val="auto"/>
                <w:kern w:val="0"/>
                <w:sz w:val="32"/>
                <w:szCs w:val="32"/>
                <w:highlight w:val="none"/>
              </w:rPr>
            </w:pPr>
          </w:p>
        </w:tc>
        <w:tc>
          <w:tcPr>
            <w:tcW w:w="1276" w:type="dxa"/>
            <w:vAlign w:val="top"/>
          </w:tcPr>
          <w:p w14:paraId="78EB0D63">
            <w:pPr>
              <w:jc w:val="center"/>
              <w:rPr>
                <w:rFonts w:ascii="宋体" w:hAnsi="宋体" w:cs="宋体"/>
                <w:b/>
                <w:color w:val="auto"/>
                <w:kern w:val="0"/>
                <w:sz w:val="32"/>
                <w:szCs w:val="32"/>
                <w:highlight w:val="none"/>
              </w:rPr>
            </w:pPr>
          </w:p>
        </w:tc>
      </w:tr>
      <w:tr w14:paraId="7627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0846B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7FE93F7F">
            <w:pPr>
              <w:jc w:val="center"/>
              <w:rPr>
                <w:rFonts w:ascii="宋体" w:hAnsi="宋体" w:cs="宋体"/>
                <w:b/>
                <w:color w:val="auto"/>
                <w:kern w:val="0"/>
                <w:sz w:val="32"/>
                <w:szCs w:val="32"/>
                <w:highlight w:val="none"/>
              </w:rPr>
            </w:pPr>
          </w:p>
        </w:tc>
        <w:tc>
          <w:tcPr>
            <w:tcW w:w="3546" w:type="dxa"/>
            <w:vAlign w:val="top"/>
          </w:tcPr>
          <w:p w14:paraId="261AFD16">
            <w:pPr>
              <w:jc w:val="center"/>
              <w:rPr>
                <w:rFonts w:ascii="宋体" w:hAnsi="宋体" w:cs="宋体"/>
                <w:b/>
                <w:color w:val="auto"/>
                <w:kern w:val="0"/>
                <w:sz w:val="32"/>
                <w:szCs w:val="32"/>
                <w:highlight w:val="none"/>
              </w:rPr>
            </w:pPr>
          </w:p>
        </w:tc>
        <w:tc>
          <w:tcPr>
            <w:tcW w:w="1276" w:type="dxa"/>
            <w:vAlign w:val="top"/>
          </w:tcPr>
          <w:p w14:paraId="643FFE5C">
            <w:pPr>
              <w:jc w:val="center"/>
              <w:rPr>
                <w:rFonts w:ascii="宋体" w:hAnsi="宋体" w:cs="宋体"/>
                <w:b/>
                <w:color w:val="auto"/>
                <w:kern w:val="0"/>
                <w:sz w:val="32"/>
                <w:szCs w:val="32"/>
                <w:highlight w:val="none"/>
              </w:rPr>
            </w:pPr>
          </w:p>
        </w:tc>
      </w:tr>
      <w:tr w14:paraId="6318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33AC9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1EB3E3A5">
            <w:pPr>
              <w:jc w:val="center"/>
              <w:rPr>
                <w:rFonts w:ascii="宋体" w:hAnsi="宋体" w:cs="宋体"/>
                <w:b/>
                <w:color w:val="auto"/>
                <w:kern w:val="0"/>
                <w:sz w:val="32"/>
                <w:szCs w:val="32"/>
                <w:highlight w:val="none"/>
              </w:rPr>
            </w:pPr>
          </w:p>
        </w:tc>
        <w:tc>
          <w:tcPr>
            <w:tcW w:w="3546" w:type="dxa"/>
            <w:vAlign w:val="top"/>
          </w:tcPr>
          <w:p w14:paraId="3207D60B">
            <w:pPr>
              <w:jc w:val="center"/>
              <w:rPr>
                <w:rFonts w:ascii="宋体" w:hAnsi="宋体" w:cs="宋体"/>
                <w:b/>
                <w:color w:val="auto"/>
                <w:kern w:val="0"/>
                <w:sz w:val="32"/>
                <w:szCs w:val="32"/>
                <w:highlight w:val="none"/>
              </w:rPr>
            </w:pPr>
          </w:p>
        </w:tc>
        <w:tc>
          <w:tcPr>
            <w:tcW w:w="1276" w:type="dxa"/>
            <w:vAlign w:val="top"/>
          </w:tcPr>
          <w:p w14:paraId="55B35156">
            <w:pPr>
              <w:jc w:val="center"/>
              <w:rPr>
                <w:rFonts w:ascii="宋体" w:hAnsi="宋体" w:cs="宋体"/>
                <w:b/>
                <w:color w:val="auto"/>
                <w:kern w:val="0"/>
                <w:sz w:val="32"/>
                <w:szCs w:val="32"/>
                <w:highlight w:val="none"/>
              </w:rPr>
            </w:pPr>
          </w:p>
        </w:tc>
      </w:tr>
    </w:tbl>
    <w:p w14:paraId="56736D2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331BD5A9">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576C3198">
      <w:pPr>
        <w:ind w:firstLine="1911" w:firstLineChars="595"/>
        <w:rPr>
          <w:rFonts w:ascii="宋体" w:hAnsi="宋体" w:cs="宋体"/>
          <w:b/>
          <w:bCs/>
          <w:color w:val="auto"/>
          <w:sz w:val="32"/>
          <w:szCs w:val="32"/>
          <w:highlight w:val="none"/>
        </w:rPr>
      </w:pPr>
    </w:p>
    <w:p w14:paraId="314743DB">
      <w:pPr>
        <w:ind w:firstLine="1911" w:firstLineChars="595"/>
        <w:rPr>
          <w:rFonts w:ascii="宋体" w:hAnsi="宋体" w:cs="宋体"/>
          <w:b/>
          <w:bCs/>
          <w:color w:val="auto"/>
          <w:sz w:val="32"/>
          <w:szCs w:val="32"/>
          <w:highlight w:val="none"/>
        </w:rPr>
      </w:pPr>
    </w:p>
    <w:p w14:paraId="596824C3">
      <w:pPr>
        <w:ind w:firstLine="1911" w:firstLineChars="595"/>
        <w:rPr>
          <w:rFonts w:ascii="宋体" w:hAnsi="宋体" w:cs="宋体"/>
          <w:b/>
          <w:bCs/>
          <w:color w:val="auto"/>
          <w:sz w:val="32"/>
          <w:szCs w:val="32"/>
          <w:highlight w:val="none"/>
        </w:rPr>
      </w:pPr>
    </w:p>
    <w:p w14:paraId="61741C2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823C1F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5F669">
      <w:pPr>
        <w:snapToGrid w:val="0"/>
        <w:spacing w:line="360" w:lineRule="auto"/>
        <w:rPr>
          <w:rFonts w:ascii="宋体" w:hAnsi="宋体" w:cs="宋体"/>
          <w:color w:val="auto"/>
          <w:sz w:val="24"/>
          <w:highlight w:val="none"/>
        </w:rPr>
      </w:pPr>
    </w:p>
    <w:p w14:paraId="4C61BEB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杭州市余杭区百丈镇人民政府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879B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B8B669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6DD2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F763D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FA103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1E6988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B2A977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D79A50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68E86F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BCBB9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D49E8BD">
      <w:pPr>
        <w:autoSpaceDE w:val="0"/>
        <w:autoSpaceDN w:val="0"/>
        <w:spacing w:line="360" w:lineRule="auto"/>
        <w:ind w:left="2"/>
        <w:jc w:val="left"/>
        <w:rPr>
          <w:rFonts w:ascii="宋体" w:hAnsi="宋体" w:cs="宋体"/>
          <w:color w:val="auto"/>
          <w:kern w:val="0"/>
          <w:sz w:val="24"/>
          <w:highlight w:val="none"/>
          <w:lang w:val="zh-CN"/>
        </w:rPr>
      </w:pPr>
    </w:p>
    <w:p w14:paraId="13631733">
      <w:pPr>
        <w:autoSpaceDE w:val="0"/>
        <w:autoSpaceDN w:val="0"/>
        <w:spacing w:line="360" w:lineRule="auto"/>
        <w:ind w:left="2"/>
        <w:jc w:val="left"/>
        <w:rPr>
          <w:rFonts w:ascii="宋体" w:hAnsi="宋体" w:cs="宋体"/>
          <w:color w:val="auto"/>
          <w:kern w:val="0"/>
          <w:sz w:val="24"/>
          <w:highlight w:val="none"/>
          <w:lang w:val="zh-CN"/>
        </w:rPr>
      </w:pPr>
    </w:p>
    <w:p w14:paraId="573F5359">
      <w:pPr>
        <w:autoSpaceDE w:val="0"/>
        <w:autoSpaceDN w:val="0"/>
        <w:spacing w:line="360" w:lineRule="auto"/>
        <w:ind w:left="2"/>
        <w:jc w:val="left"/>
        <w:rPr>
          <w:rFonts w:ascii="宋体" w:hAnsi="宋体" w:cs="宋体"/>
          <w:color w:val="auto"/>
          <w:kern w:val="0"/>
          <w:sz w:val="24"/>
          <w:highlight w:val="none"/>
          <w:lang w:val="zh-CN"/>
        </w:rPr>
      </w:pPr>
    </w:p>
    <w:p w14:paraId="623F270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6C6CA9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3EB2B0">
      <w:pPr>
        <w:spacing w:line="360" w:lineRule="auto"/>
        <w:jc w:val="center"/>
        <w:rPr>
          <w:rFonts w:ascii="宋体" w:hAnsi="宋体" w:cs="宋体"/>
          <w:b/>
          <w:bCs/>
          <w:color w:val="auto"/>
          <w:sz w:val="24"/>
          <w:highlight w:val="none"/>
        </w:rPr>
      </w:pPr>
    </w:p>
    <w:p w14:paraId="2B5ED6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F12DF0">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BE6A38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6251CC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4448E0">
      <w:pPr>
        <w:spacing w:line="360" w:lineRule="auto"/>
        <w:jc w:val="center"/>
        <w:outlineLvl w:val="0"/>
        <w:rPr>
          <w:rFonts w:ascii="宋体" w:hAnsi="宋体" w:cs="宋体"/>
          <w:b/>
          <w:color w:val="auto"/>
          <w:kern w:val="0"/>
          <w:sz w:val="36"/>
          <w:szCs w:val="36"/>
          <w:highlight w:val="none"/>
        </w:rPr>
      </w:pPr>
    </w:p>
    <w:p w14:paraId="03EB14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2CDCAE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FCF704A">
      <w:pPr>
        <w:snapToGrid w:val="0"/>
        <w:spacing w:line="360" w:lineRule="auto"/>
        <w:ind w:right="480"/>
        <w:jc w:val="center"/>
        <w:rPr>
          <w:rFonts w:ascii="宋体" w:hAnsi="宋体" w:cs="宋体"/>
          <w:b/>
          <w:color w:val="auto"/>
          <w:kern w:val="0"/>
          <w:sz w:val="32"/>
          <w:szCs w:val="32"/>
          <w:highlight w:val="none"/>
        </w:rPr>
      </w:pPr>
    </w:p>
    <w:p w14:paraId="34CDEC39">
      <w:pPr>
        <w:snapToGrid w:val="0"/>
        <w:spacing w:line="360" w:lineRule="auto"/>
        <w:ind w:right="480"/>
        <w:jc w:val="center"/>
        <w:rPr>
          <w:rFonts w:ascii="宋体" w:hAnsi="宋体" w:cs="宋体"/>
          <w:b/>
          <w:color w:val="auto"/>
          <w:kern w:val="0"/>
          <w:sz w:val="32"/>
          <w:szCs w:val="32"/>
          <w:highlight w:val="none"/>
        </w:rPr>
      </w:pPr>
    </w:p>
    <w:p w14:paraId="17CC59C3">
      <w:pPr>
        <w:snapToGrid w:val="0"/>
        <w:spacing w:line="360" w:lineRule="auto"/>
        <w:ind w:right="480"/>
        <w:jc w:val="center"/>
        <w:rPr>
          <w:rFonts w:ascii="宋体" w:hAnsi="宋体" w:cs="宋体"/>
          <w:b/>
          <w:color w:val="auto"/>
          <w:kern w:val="0"/>
          <w:sz w:val="32"/>
          <w:szCs w:val="32"/>
          <w:highlight w:val="none"/>
        </w:rPr>
      </w:pPr>
    </w:p>
    <w:p w14:paraId="6FB4CEF9">
      <w:pPr>
        <w:snapToGrid w:val="0"/>
        <w:spacing w:line="360" w:lineRule="auto"/>
        <w:ind w:right="480"/>
        <w:jc w:val="center"/>
        <w:rPr>
          <w:rFonts w:ascii="宋体" w:hAnsi="宋体" w:cs="宋体"/>
          <w:b/>
          <w:color w:val="auto"/>
          <w:kern w:val="0"/>
          <w:sz w:val="32"/>
          <w:szCs w:val="32"/>
          <w:highlight w:val="none"/>
        </w:rPr>
      </w:pPr>
    </w:p>
    <w:p w14:paraId="1F5FD4DB">
      <w:pPr>
        <w:snapToGrid w:val="0"/>
        <w:spacing w:line="360" w:lineRule="auto"/>
        <w:ind w:right="480"/>
        <w:jc w:val="center"/>
        <w:rPr>
          <w:rFonts w:ascii="宋体" w:hAnsi="宋体" w:cs="宋体"/>
          <w:b/>
          <w:color w:val="auto"/>
          <w:kern w:val="0"/>
          <w:sz w:val="32"/>
          <w:szCs w:val="32"/>
          <w:highlight w:val="none"/>
        </w:rPr>
      </w:pPr>
    </w:p>
    <w:p w14:paraId="08273907">
      <w:pPr>
        <w:snapToGrid w:val="0"/>
        <w:spacing w:line="360" w:lineRule="auto"/>
        <w:ind w:right="480"/>
        <w:jc w:val="center"/>
        <w:rPr>
          <w:rFonts w:ascii="宋体" w:hAnsi="宋体" w:cs="宋体"/>
          <w:b/>
          <w:color w:val="auto"/>
          <w:kern w:val="0"/>
          <w:sz w:val="32"/>
          <w:szCs w:val="32"/>
          <w:highlight w:val="none"/>
        </w:rPr>
      </w:pPr>
    </w:p>
    <w:p w14:paraId="5452CE6C">
      <w:pPr>
        <w:snapToGrid w:val="0"/>
        <w:spacing w:line="360" w:lineRule="auto"/>
        <w:ind w:right="480"/>
        <w:jc w:val="center"/>
        <w:rPr>
          <w:rFonts w:ascii="宋体" w:hAnsi="宋体" w:cs="宋体"/>
          <w:b/>
          <w:color w:val="auto"/>
          <w:kern w:val="0"/>
          <w:sz w:val="32"/>
          <w:szCs w:val="32"/>
          <w:highlight w:val="none"/>
        </w:rPr>
      </w:pPr>
    </w:p>
    <w:p w14:paraId="4078CEEE">
      <w:pPr>
        <w:snapToGrid w:val="0"/>
        <w:spacing w:line="360" w:lineRule="auto"/>
        <w:ind w:right="480"/>
        <w:jc w:val="center"/>
        <w:rPr>
          <w:rFonts w:ascii="宋体" w:hAnsi="宋体" w:cs="宋体"/>
          <w:b/>
          <w:color w:val="auto"/>
          <w:kern w:val="0"/>
          <w:sz w:val="32"/>
          <w:szCs w:val="32"/>
          <w:highlight w:val="none"/>
        </w:rPr>
      </w:pPr>
    </w:p>
    <w:p w14:paraId="3401122C">
      <w:pPr>
        <w:snapToGrid w:val="0"/>
        <w:spacing w:line="360" w:lineRule="auto"/>
        <w:ind w:right="480"/>
        <w:jc w:val="center"/>
        <w:rPr>
          <w:rFonts w:ascii="宋体" w:hAnsi="宋体" w:cs="宋体"/>
          <w:b/>
          <w:color w:val="auto"/>
          <w:kern w:val="0"/>
          <w:sz w:val="32"/>
          <w:szCs w:val="32"/>
          <w:highlight w:val="none"/>
        </w:rPr>
      </w:pPr>
    </w:p>
    <w:p w14:paraId="2A9557B6">
      <w:pPr>
        <w:snapToGrid w:val="0"/>
        <w:spacing w:line="360" w:lineRule="auto"/>
        <w:ind w:right="480"/>
        <w:jc w:val="center"/>
        <w:rPr>
          <w:rFonts w:ascii="宋体" w:hAnsi="宋体" w:cs="宋体"/>
          <w:b/>
          <w:color w:val="auto"/>
          <w:kern w:val="0"/>
          <w:sz w:val="32"/>
          <w:szCs w:val="32"/>
          <w:highlight w:val="none"/>
        </w:rPr>
      </w:pPr>
    </w:p>
    <w:p w14:paraId="4180ECC3">
      <w:pPr>
        <w:snapToGrid w:val="0"/>
        <w:spacing w:line="360" w:lineRule="auto"/>
        <w:ind w:right="480"/>
        <w:jc w:val="center"/>
        <w:rPr>
          <w:rFonts w:ascii="宋体" w:hAnsi="宋体" w:cs="宋体"/>
          <w:b/>
          <w:color w:val="auto"/>
          <w:kern w:val="0"/>
          <w:sz w:val="32"/>
          <w:szCs w:val="32"/>
          <w:highlight w:val="none"/>
        </w:rPr>
      </w:pPr>
    </w:p>
    <w:p w14:paraId="2B03637F">
      <w:pPr>
        <w:snapToGrid w:val="0"/>
        <w:spacing w:line="360" w:lineRule="auto"/>
        <w:ind w:right="480"/>
        <w:jc w:val="center"/>
        <w:rPr>
          <w:rFonts w:ascii="宋体" w:hAnsi="宋体" w:cs="宋体"/>
          <w:b/>
          <w:color w:val="auto"/>
          <w:kern w:val="0"/>
          <w:sz w:val="32"/>
          <w:szCs w:val="32"/>
          <w:highlight w:val="none"/>
        </w:rPr>
      </w:pPr>
    </w:p>
    <w:p w14:paraId="30518BD2">
      <w:pPr>
        <w:snapToGrid w:val="0"/>
        <w:spacing w:line="360" w:lineRule="auto"/>
        <w:ind w:right="480"/>
        <w:jc w:val="center"/>
        <w:rPr>
          <w:rFonts w:ascii="宋体" w:hAnsi="宋体" w:cs="宋体"/>
          <w:b/>
          <w:color w:val="auto"/>
          <w:kern w:val="0"/>
          <w:sz w:val="32"/>
          <w:szCs w:val="32"/>
          <w:highlight w:val="none"/>
        </w:rPr>
      </w:pPr>
    </w:p>
    <w:p w14:paraId="13A640F1">
      <w:pPr>
        <w:snapToGrid w:val="0"/>
        <w:spacing w:line="360" w:lineRule="auto"/>
        <w:ind w:right="480"/>
        <w:jc w:val="center"/>
        <w:rPr>
          <w:rFonts w:ascii="宋体" w:hAnsi="宋体" w:cs="宋体"/>
          <w:b/>
          <w:color w:val="auto"/>
          <w:kern w:val="0"/>
          <w:sz w:val="32"/>
          <w:szCs w:val="32"/>
          <w:highlight w:val="none"/>
        </w:rPr>
        <w:sectPr>
          <w:headerReference r:id="rId18" w:type="first"/>
          <w:footerReference r:id="rId20" w:type="first"/>
          <w:headerReference r:id="rId17" w:type="default"/>
          <w:footerReference r:id="rId19" w:type="default"/>
          <w:pgSz w:w="11906" w:h="16838"/>
          <w:pgMar w:top="1276" w:right="1417" w:bottom="1247" w:left="1417" w:header="851" w:footer="992" w:gutter="0"/>
          <w:cols w:space="0" w:num="1"/>
          <w:titlePg/>
          <w:rtlGutter w:val="0"/>
          <w:docGrid w:linePitch="312" w:charSpace="0"/>
        </w:sectPr>
      </w:pPr>
    </w:p>
    <w:p w14:paraId="4406AAF0">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94FDA1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杭州市余杭区百丈镇人民政府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BA2C96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百丈幼儿园及其分园保安保洁服务购买项目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HZYHZFCG-2025-016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C9AB26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862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B0E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1DF95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3957D1C2">
            <w:pPr>
              <w:spacing w:line="360" w:lineRule="auto"/>
              <w:jc w:val="center"/>
              <w:rPr>
                <w:rFonts w:ascii="宋体" w:hAnsi="宋体" w:cs="宋体"/>
                <w:b/>
                <w:color w:val="auto"/>
                <w:sz w:val="24"/>
                <w:highlight w:val="none"/>
              </w:rPr>
            </w:pPr>
          </w:p>
          <w:p w14:paraId="58A07F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3A404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591FF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8E39C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27BF734B">
            <w:pPr>
              <w:spacing w:line="360" w:lineRule="auto"/>
              <w:jc w:val="center"/>
              <w:rPr>
                <w:rFonts w:ascii="宋体" w:hAnsi="宋体" w:cs="宋体"/>
                <w:b/>
                <w:color w:val="auto"/>
                <w:sz w:val="24"/>
                <w:highlight w:val="none"/>
              </w:rPr>
            </w:pPr>
          </w:p>
          <w:p w14:paraId="5A6775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4DFCEEC">
            <w:pPr>
              <w:spacing w:line="360" w:lineRule="auto"/>
              <w:jc w:val="center"/>
              <w:rPr>
                <w:rFonts w:ascii="宋体" w:hAnsi="宋体" w:cs="宋体"/>
                <w:b/>
                <w:color w:val="auto"/>
                <w:sz w:val="24"/>
                <w:highlight w:val="none"/>
              </w:rPr>
            </w:pPr>
          </w:p>
          <w:p w14:paraId="4876FE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5A8D440">
            <w:pPr>
              <w:spacing w:line="360" w:lineRule="auto"/>
              <w:jc w:val="center"/>
              <w:rPr>
                <w:rFonts w:ascii="宋体" w:hAnsi="宋体" w:cs="宋体"/>
                <w:b/>
                <w:color w:val="auto"/>
                <w:sz w:val="24"/>
                <w:highlight w:val="none"/>
              </w:rPr>
            </w:pPr>
          </w:p>
        </w:tc>
      </w:tr>
      <w:tr w14:paraId="6116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2AD3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2352B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FBB020D">
            <w:pPr>
              <w:snapToGrid w:val="0"/>
              <w:spacing w:line="360" w:lineRule="auto"/>
              <w:jc w:val="center"/>
              <w:rPr>
                <w:rFonts w:ascii="宋体" w:hAnsi="宋体" w:cs="宋体"/>
                <w:color w:val="auto"/>
                <w:sz w:val="24"/>
                <w:highlight w:val="none"/>
              </w:rPr>
            </w:pPr>
          </w:p>
        </w:tc>
        <w:tc>
          <w:tcPr>
            <w:tcW w:w="2410" w:type="dxa"/>
            <w:vAlign w:val="center"/>
          </w:tcPr>
          <w:p w14:paraId="7FFD12FA">
            <w:pPr>
              <w:snapToGrid w:val="0"/>
              <w:spacing w:line="360" w:lineRule="auto"/>
              <w:jc w:val="center"/>
              <w:rPr>
                <w:rFonts w:ascii="宋体" w:hAnsi="宋体" w:cs="宋体"/>
                <w:color w:val="auto"/>
                <w:sz w:val="24"/>
                <w:highlight w:val="none"/>
              </w:rPr>
            </w:pPr>
          </w:p>
        </w:tc>
        <w:tc>
          <w:tcPr>
            <w:tcW w:w="2268" w:type="dxa"/>
            <w:vAlign w:val="center"/>
          </w:tcPr>
          <w:p w14:paraId="7D3334CD">
            <w:pPr>
              <w:snapToGrid w:val="0"/>
              <w:spacing w:line="360" w:lineRule="auto"/>
              <w:jc w:val="center"/>
              <w:rPr>
                <w:rFonts w:ascii="宋体" w:hAnsi="宋体" w:cs="宋体"/>
                <w:color w:val="auto"/>
                <w:sz w:val="24"/>
                <w:highlight w:val="none"/>
              </w:rPr>
            </w:pPr>
          </w:p>
        </w:tc>
        <w:tc>
          <w:tcPr>
            <w:tcW w:w="2126" w:type="dxa"/>
            <w:vAlign w:val="center"/>
          </w:tcPr>
          <w:p w14:paraId="0176E25F">
            <w:pPr>
              <w:spacing w:line="360" w:lineRule="auto"/>
              <w:jc w:val="center"/>
              <w:rPr>
                <w:rFonts w:ascii="宋体" w:hAnsi="宋体" w:cs="宋体"/>
                <w:color w:val="auto"/>
                <w:sz w:val="24"/>
                <w:highlight w:val="none"/>
              </w:rPr>
            </w:pPr>
          </w:p>
        </w:tc>
        <w:tc>
          <w:tcPr>
            <w:tcW w:w="2127" w:type="dxa"/>
            <w:vAlign w:val="top"/>
          </w:tcPr>
          <w:p w14:paraId="719D0280">
            <w:pPr>
              <w:spacing w:line="360" w:lineRule="auto"/>
              <w:jc w:val="center"/>
              <w:rPr>
                <w:rFonts w:ascii="宋体" w:hAnsi="宋体" w:cs="宋体"/>
                <w:color w:val="auto"/>
                <w:sz w:val="24"/>
                <w:highlight w:val="none"/>
              </w:rPr>
            </w:pPr>
          </w:p>
        </w:tc>
        <w:tc>
          <w:tcPr>
            <w:tcW w:w="2126" w:type="dxa"/>
            <w:vAlign w:val="center"/>
          </w:tcPr>
          <w:p w14:paraId="290B8106">
            <w:pPr>
              <w:spacing w:line="360" w:lineRule="auto"/>
              <w:jc w:val="center"/>
              <w:rPr>
                <w:rFonts w:ascii="宋体" w:hAnsi="宋体" w:cs="宋体"/>
                <w:color w:val="auto"/>
                <w:sz w:val="24"/>
                <w:highlight w:val="none"/>
              </w:rPr>
            </w:pPr>
          </w:p>
        </w:tc>
      </w:tr>
      <w:tr w14:paraId="52B0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30B9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B0696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5302922">
            <w:pPr>
              <w:snapToGrid w:val="0"/>
              <w:spacing w:line="360" w:lineRule="auto"/>
              <w:jc w:val="center"/>
              <w:rPr>
                <w:rFonts w:ascii="宋体" w:hAnsi="宋体" w:cs="宋体"/>
                <w:color w:val="auto"/>
                <w:sz w:val="24"/>
                <w:highlight w:val="none"/>
              </w:rPr>
            </w:pPr>
          </w:p>
        </w:tc>
        <w:tc>
          <w:tcPr>
            <w:tcW w:w="2410" w:type="dxa"/>
            <w:vAlign w:val="center"/>
          </w:tcPr>
          <w:p w14:paraId="76324D37">
            <w:pPr>
              <w:snapToGrid w:val="0"/>
              <w:spacing w:line="360" w:lineRule="auto"/>
              <w:jc w:val="center"/>
              <w:rPr>
                <w:rFonts w:ascii="宋体" w:hAnsi="宋体" w:cs="宋体"/>
                <w:color w:val="auto"/>
                <w:sz w:val="24"/>
                <w:highlight w:val="none"/>
              </w:rPr>
            </w:pPr>
          </w:p>
        </w:tc>
        <w:tc>
          <w:tcPr>
            <w:tcW w:w="2268" w:type="dxa"/>
            <w:vAlign w:val="center"/>
          </w:tcPr>
          <w:p w14:paraId="57489825">
            <w:pPr>
              <w:snapToGrid w:val="0"/>
              <w:spacing w:line="360" w:lineRule="auto"/>
              <w:jc w:val="center"/>
              <w:rPr>
                <w:rFonts w:ascii="宋体" w:hAnsi="宋体" w:cs="宋体"/>
                <w:color w:val="auto"/>
                <w:sz w:val="24"/>
                <w:highlight w:val="none"/>
              </w:rPr>
            </w:pPr>
          </w:p>
        </w:tc>
        <w:tc>
          <w:tcPr>
            <w:tcW w:w="2126" w:type="dxa"/>
            <w:vAlign w:val="center"/>
          </w:tcPr>
          <w:p w14:paraId="335D62F3">
            <w:pPr>
              <w:spacing w:line="360" w:lineRule="auto"/>
              <w:jc w:val="center"/>
              <w:rPr>
                <w:rFonts w:ascii="宋体" w:hAnsi="宋体" w:cs="宋体"/>
                <w:color w:val="auto"/>
                <w:sz w:val="24"/>
                <w:highlight w:val="none"/>
              </w:rPr>
            </w:pPr>
          </w:p>
        </w:tc>
        <w:tc>
          <w:tcPr>
            <w:tcW w:w="2127" w:type="dxa"/>
            <w:vAlign w:val="top"/>
          </w:tcPr>
          <w:p w14:paraId="2E231DC5">
            <w:pPr>
              <w:spacing w:line="360" w:lineRule="auto"/>
              <w:jc w:val="center"/>
              <w:rPr>
                <w:rFonts w:ascii="宋体" w:hAnsi="宋体" w:cs="宋体"/>
                <w:color w:val="auto"/>
                <w:sz w:val="24"/>
                <w:highlight w:val="none"/>
              </w:rPr>
            </w:pPr>
          </w:p>
        </w:tc>
        <w:tc>
          <w:tcPr>
            <w:tcW w:w="2126" w:type="dxa"/>
            <w:vAlign w:val="center"/>
          </w:tcPr>
          <w:p w14:paraId="0AA2099D">
            <w:pPr>
              <w:spacing w:line="360" w:lineRule="auto"/>
              <w:jc w:val="center"/>
              <w:rPr>
                <w:rFonts w:ascii="宋体" w:hAnsi="宋体" w:cs="宋体"/>
                <w:color w:val="auto"/>
                <w:sz w:val="24"/>
                <w:highlight w:val="none"/>
              </w:rPr>
            </w:pPr>
          </w:p>
        </w:tc>
      </w:tr>
      <w:tr w14:paraId="3999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7190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DC5B057">
            <w:pPr>
              <w:snapToGrid w:val="0"/>
              <w:spacing w:line="360" w:lineRule="auto"/>
              <w:jc w:val="center"/>
              <w:rPr>
                <w:rFonts w:ascii="宋体" w:hAnsi="宋体" w:cs="宋体"/>
                <w:color w:val="auto"/>
                <w:sz w:val="24"/>
                <w:highlight w:val="none"/>
              </w:rPr>
            </w:pPr>
          </w:p>
        </w:tc>
        <w:tc>
          <w:tcPr>
            <w:tcW w:w="2268" w:type="dxa"/>
            <w:vAlign w:val="center"/>
          </w:tcPr>
          <w:p w14:paraId="39D99AC9">
            <w:pPr>
              <w:snapToGrid w:val="0"/>
              <w:spacing w:line="360" w:lineRule="auto"/>
              <w:jc w:val="center"/>
              <w:rPr>
                <w:rFonts w:ascii="宋体" w:hAnsi="宋体" w:cs="宋体"/>
                <w:color w:val="auto"/>
                <w:sz w:val="24"/>
                <w:highlight w:val="none"/>
              </w:rPr>
            </w:pPr>
          </w:p>
        </w:tc>
        <w:tc>
          <w:tcPr>
            <w:tcW w:w="2410" w:type="dxa"/>
            <w:vAlign w:val="center"/>
          </w:tcPr>
          <w:p w14:paraId="08B380D6">
            <w:pPr>
              <w:snapToGrid w:val="0"/>
              <w:spacing w:line="360" w:lineRule="auto"/>
              <w:jc w:val="center"/>
              <w:rPr>
                <w:rFonts w:ascii="宋体" w:hAnsi="宋体" w:cs="宋体"/>
                <w:color w:val="auto"/>
                <w:sz w:val="24"/>
                <w:highlight w:val="none"/>
              </w:rPr>
            </w:pPr>
          </w:p>
        </w:tc>
        <w:tc>
          <w:tcPr>
            <w:tcW w:w="2268" w:type="dxa"/>
            <w:vAlign w:val="center"/>
          </w:tcPr>
          <w:p w14:paraId="082F2656">
            <w:pPr>
              <w:snapToGrid w:val="0"/>
              <w:spacing w:line="360" w:lineRule="auto"/>
              <w:jc w:val="center"/>
              <w:rPr>
                <w:rFonts w:ascii="宋体" w:hAnsi="宋体" w:cs="宋体"/>
                <w:color w:val="auto"/>
                <w:sz w:val="24"/>
                <w:highlight w:val="none"/>
              </w:rPr>
            </w:pPr>
          </w:p>
        </w:tc>
        <w:tc>
          <w:tcPr>
            <w:tcW w:w="2126" w:type="dxa"/>
            <w:vAlign w:val="center"/>
          </w:tcPr>
          <w:p w14:paraId="7F9AE6AB">
            <w:pPr>
              <w:spacing w:line="360" w:lineRule="auto"/>
              <w:jc w:val="center"/>
              <w:rPr>
                <w:rFonts w:ascii="宋体" w:hAnsi="宋体" w:cs="宋体"/>
                <w:color w:val="auto"/>
                <w:sz w:val="24"/>
                <w:highlight w:val="none"/>
              </w:rPr>
            </w:pPr>
          </w:p>
        </w:tc>
        <w:tc>
          <w:tcPr>
            <w:tcW w:w="2127" w:type="dxa"/>
            <w:vAlign w:val="top"/>
          </w:tcPr>
          <w:p w14:paraId="75335C7D">
            <w:pPr>
              <w:spacing w:line="360" w:lineRule="auto"/>
              <w:jc w:val="center"/>
              <w:rPr>
                <w:rFonts w:ascii="宋体" w:hAnsi="宋体" w:cs="宋体"/>
                <w:color w:val="auto"/>
                <w:sz w:val="24"/>
                <w:highlight w:val="none"/>
              </w:rPr>
            </w:pPr>
          </w:p>
        </w:tc>
        <w:tc>
          <w:tcPr>
            <w:tcW w:w="2126" w:type="dxa"/>
            <w:vAlign w:val="center"/>
          </w:tcPr>
          <w:p w14:paraId="35FB586A">
            <w:pPr>
              <w:spacing w:line="360" w:lineRule="auto"/>
              <w:jc w:val="center"/>
              <w:rPr>
                <w:rFonts w:ascii="宋体" w:hAnsi="宋体" w:cs="宋体"/>
                <w:color w:val="auto"/>
                <w:sz w:val="24"/>
                <w:highlight w:val="none"/>
              </w:rPr>
            </w:pPr>
          </w:p>
        </w:tc>
      </w:tr>
      <w:tr w14:paraId="2E1C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2241F7">
            <w:pPr>
              <w:spacing w:line="360" w:lineRule="auto"/>
              <w:jc w:val="center"/>
              <w:rPr>
                <w:rFonts w:ascii="宋体" w:hAnsi="宋体" w:cs="宋体"/>
                <w:color w:val="auto"/>
                <w:sz w:val="24"/>
                <w:highlight w:val="none"/>
              </w:rPr>
            </w:pPr>
          </w:p>
        </w:tc>
        <w:tc>
          <w:tcPr>
            <w:tcW w:w="992" w:type="dxa"/>
            <w:vAlign w:val="center"/>
          </w:tcPr>
          <w:p w14:paraId="178D36D7">
            <w:pPr>
              <w:snapToGrid w:val="0"/>
              <w:spacing w:line="360" w:lineRule="auto"/>
              <w:jc w:val="center"/>
              <w:rPr>
                <w:rFonts w:ascii="宋体" w:hAnsi="宋体" w:cs="宋体"/>
                <w:color w:val="auto"/>
                <w:sz w:val="24"/>
                <w:highlight w:val="none"/>
              </w:rPr>
            </w:pPr>
          </w:p>
        </w:tc>
        <w:tc>
          <w:tcPr>
            <w:tcW w:w="2268" w:type="dxa"/>
            <w:vAlign w:val="center"/>
          </w:tcPr>
          <w:p w14:paraId="36DEBBDF">
            <w:pPr>
              <w:snapToGrid w:val="0"/>
              <w:spacing w:line="360" w:lineRule="auto"/>
              <w:jc w:val="center"/>
              <w:rPr>
                <w:rFonts w:ascii="宋体" w:hAnsi="宋体" w:cs="宋体"/>
                <w:color w:val="auto"/>
                <w:sz w:val="24"/>
                <w:highlight w:val="none"/>
              </w:rPr>
            </w:pPr>
          </w:p>
        </w:tc>
        <w:tc>
          <w:tcPr>
            <w:tcW w:w="2410" w:type="dxa"/>
            <w:vAlign w:val="center"/>
          </w:tcPr>
          <w:p w14:paraId="7EFF84D4">
            <w:pPr>
              <w:snapToGrid w:val="0"/>
              <w:spacing w:line="360" w:lineRule="auto"/>
              <w:jc w:val="center"/>
              <w:rPr>
                <w:rFonts w:ascii="宋体" w:hAnsi="宋体" w:cs="宋体"/>
                <w:color w:val="auto"/>
                <w:sz w:val="24"/>
                <w:highlight w:val="none"/>
              </w:rPr>
            </w:pPr>
          </w:p>
        </w:tc>
        <w:tc>
          <w:tcPr>
            <w:tcW w:w="2268" w:type="dxa"/>
            <w:vAlign w:val="center"/>
          </w:tcPr>
          <w:p w14:paraId="0037248F">
            <w:pPr>
              <w:snapToGrid w:val="0"/>
              <w:spacing w:line="360" w:lineRule="auto"/>
              <w:jc w:val="center"/>
              <w:rPr>
                <w:rFonts w:ascii="宋体" w:hAnsi="宋体" w:cs="宋体"/>
                <w:color w:val="auto"/>
                <w:sz w:val="24"/>
                <w:highlight w:val="none"/>
              </w:rPr>
            </w:pPr>
          </w:p>
        </w:tc>
        <w:tc>
          <w:tcPr>
            <w:tcW w:w="2126" w:type="dxa"/>
            <w:vAlign w:val="center"/>
          </w:tcPr>
          <w:p w14:paraId="0D85832E">
            <w:pPr>
              <w:spacing w:line="360" w:lineRule="auto"/>
              <w:jc w:val="center"/>
              <w:rPr>
                <w:rFonts w:ascii="宋体" w:hAnsi="宋体" w:cs="宋体"/>
                <w:color w:val="auto"/>
                <w:sz w:val="24"/>
                <w:highlight w:val="none"/>
              </w:rPr>
            </w:pPr>
          </w:p>
        </w:tc>
        <w:tc>
          <w:tcPr>
            <w:tcW w:w="2127" w:type="dxa"/>
            <w:vAlign w:val="top"/>
          </w:tcPr>
          <w:p w14:paraId="35793A58">
            <w:pPr>
              <w:spacing w:line="360" w:lineRule="auto"/>
              <w:jc w:val="center"/>
              <w:rPr>
                <w:rFonts w:ascii="宋体" w:hAnsi="宋体" w:cs="宋体"/>
                <w:color w:val="auto"/>
                <w:sz w:val="24"/>
                <w:highlight w:val="none"/>
              </w:rPr>
            </w:pPr>
          </w:p>
        </w:tc>
        <w:tc>
          <w:tcPr>
            <w:tcW w:w="2126" w:type="dxa"/>
            <w:vAlign w:val="center"/>
          </w:tcPr>
          <w:p w14:paraId="2CF63910">
            <w:pPr>
              <w:spacing w:line="360" w:lineRule="auto"/>
              <w:jc w:val="center"/>
              <w:rPr>
                <w:rFonts w:ascii="宋体" w:hAnsi="宋体" w:cs="宋体"/>
                <w:color w:val="auto"/>
                <w:sz w:val="24"/>
                <w:highlight w:val="none"/>
              </w:rPr>
            </w:pPr>
          </w:p>
        </w:tc>
      </w:tr>
      <w:tr w14:paraId="6EB2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3D4A44">
            <w:pPr>
              <w:spacing w:line="360" w:lineRule="auto"/>
              <w:jc w:val="center"/>
              <w:rPr>
                <w:rFonts w:ascii="宋体" w:hAnsi="宋体" w:cs="宋体"/>
                <w:color w:val="auto"/>
                <w:sz w:val="24"/>
                <w:highlight w:val="none"/>
              </w:rPr>
            </w:pPr>
          </w:p>
        </w:tc>
        <w:tc>
          <w:tcPr>
            <w:tcW w:w="992" w:type="dxa"/>
            <w:vAlign w:val="center"/>
          </w:tcPr>
          <w:p w14:paraId="3AAE0D0C">
            <w:pPr>
              <w:snapToGrid w:val="0"/>
              <w:spacing w:line="360" w:lineRule="auto"/>
              <w:jc w:val="center"/>
              <w:rPr>
                <w:rFonts w:ascii="宋体" w:hAnsi="宋体" w:cs="宋体"/>
                <w:color w:val="auto"/>
                <w:sz w:val="24"/>
                <w:highlight w:val="none"/>
              </w:rPr>
            </w:pPr>
          </w:p>
        </w:tc>
        <w:tc>
          <w:tcPr>
            <w:tcW w:w="2268" w:type="dxa"/>
            <w:vAlign w:val="center"/>
          </w:tcPr>
          <w:p w14:paraId="07175C2C">
            <w:pPr>
              <w:snapToGrid w:val="0"/>
              <w:spacing w:line="360" w:lineRule="auto"/>
              <w:jc w:val="center"/>
              <w:rPr>
                <w:rFonts w:ascii="宋体" w:hAnsi="宋体" w:cs="宋体"/>
                <w:color w:val="auto"/>
                <w:sz w:val="24"/>
                <w:highlight w:val="none"/>
              </w:rPr>
            </w:pPr>
          </w:p>
        </w:tc>
        <w:tc>
          <w:tcPr>
            <w:tcW w:w="2410" w:type="dxa"/>
            <w:vAlign w:val="center"/>
          </w:tcPr>
          <w:p w14:paraId="04B85A78">
            <w:pPr>
              <w:snapToGrid w:val="0"/>
              <w:spacing w:line="360" w:lineRule="auto"/>
              <w:jc w:val="center"/>
              <w:rPr>
                <w:rFonts w:ascii="宋体" w:hAnsi="宋体" w:cs="宋体"/>
                <w:color w:val="auto"/>
                <w:sz w:val="24"/>
                <w:highlight w:val="none"/>
              </w:rPr>
            </w:pPr>
          </w:p>
        </w:tc>
        <w:tc>
          <w:tcPr>
            <w:tcW w:w="2268" w:type="dxa"/>
            <w:vAlign w:val="center"/>
          </w:tcPr>
          <w:p w14:paraId="1C2E15CE">
            <w:pPr>
              <w:snapToGrid w:val="0"/>
              <w:spacing w:line="360" w:lineRule="auto"/>
              <w:jc w:val="center"/>
              <w:rPr>
                <w:rFonts w:ascii="宋体" w:hAnsi="宋体" w:cs="宋体"/>
                <w:color w:val="auto"/>
                <w:sz w:val="24"/>
                <w:highlight w:val="none"/>
              </w:rPr>
            </w:pPr>
          </w:p>
        </w:tc>
        <w:tc>
          <w:tcPr>
            <w:tcW w:w="2126" w:type="dxa"/>
            <w:vAlign w:val="center"/>
          </w:tcPr>
          <w:p w14:paraId="5965511C">
            <w:pPr>
              <w:spacing w:line="360" w:lineRule="auto"/>
              <w:jc w:val="center"/>
              <w:rPr>
                <w:rFonts w:ascii="宋体" w:hAnsi="宋体" w:cs="宋体"/>
                <w:color w:val="auto"/>
                <w:sz w:val="24"/>
                <w:highlight w:val="none"/>
              </w:rPr>
            </w:pPr>
          </w:p>
        </w:tc>
        <w:tc>
          <w:tcPr>
            <w:tcW w:w="2127" w:type="dxa"/>
            <w:vAlign w:val="top"/>
          </w:tcPr>
          <w:p w14:paraId="699577F5">
            <w:pPr>
              <w:spacing w:line="360" w:lineRule="auto"/>
              <w:jc w:val="center"/>
              <w:rPr>
                <w:rFonts w:ascii="宋体" w:hAnsi="宋体" w:cs="宋体"/>
                <w:color w:val="auto"/>
                <w:sz w:val="24"/>
                <w:highlight w:val="none"/>
              </w:rPr>
            </w:pPr>
          </w:p>
        </w:tc>
        <w:tc>
          <w:tcPr>
            <w:tcW w:w="2126" w:type="dxa"/>
            <w:vAlign w:val="center"/>
          </w:tcPr>
          <w:p w14:paraId="3AAC7030">
            <w:pPr>
              <w:spacing w:line="360" w:lineRule="auto"/>
              <w:jc w:val="center"/>
              <w:rPr>
                <w:rFonts w:ascii="宋体" w:hAnsi="宋体" w:cs="宋体"/>
                <w:color w:val="auto"/>
                <w:sz w:val="24"/>
                <w:highlight w:val="none"/>
              </w:rPr>
            </w:pPr>
          </w:p>
        </w:tc>
      </w:tr>
      <w:tr w14:paraId="77E1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336D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6F037E49">
            <w:pPr>
              <w:spacing w:line="360" w:lineRule="auto"/>
              <w:jc w:val="center"/>
              <w:rPr>
                <w:rFonts w:ascii="宋体" w:hAnsi="宋体" w:cs="宋体"/>
                <w:color w:val="auto"/>
                <w:sz w:val="24"/>
                <w:highlight w:val="none"/>
              </w:rPr>
            </w:pPr>
          </w:p>
        </w:tc>
      </w:tr>
      <w:tr w14:paraId="4C9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88C6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12AC7CA4">
            <w:pPr>
              <w:spacing w:line="360" w:lineRule="auto"/>
              <w:jc w:val="center"/>
              <w:rPr>
                <w:rFonts w:ascii="宋体" w:hAnsi="宋体" w:cs="宋体"/>
                <w:color w:val="auto"/>
                <w:sz w:val="24"/>
                <w:highlight w:val="none"/>
              </w:rPr>
            </w:pPr>
          </w:p>
        </w:tc>
      </w:tr>
    </w:tbl>
    <w:p w14:paraId="3D0946E7">
      <w:pPr>
        <w:rPr>
          <w:rFonts w:hint="eastAsia" w:ascii="宋体" w:hAnsi="宋体" w:eastAsia="宋体" w:cs="宋体"/>
          <w:color w:val="auto"/>
          <w:kern w:val="0"/>
          <w:sz w:val="24"/>
          <w:szCs w:val="24"/>
          <w:highlight w:val="none"/>
          <w:lang w:val="zh-CN"/>
        </w:rPr>
      </w:pPr>
    </w:p>
    <w:p w14:paraId="345DCD1F">
      <w:pPr>
        <w:snapToGrid w:val="0"/>
        <w:spacing w:line="360" w:lineRule="auto"/>
        <w:ind w:left="480"/>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EFE0E7F">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w:t>
      </w:r>
      <w:r>
        <w:rPr>
          <w:rFonts w:hint="eastAsia" w:ascii="宋体" w:hAnsi="宋体" w:eastAsia="宋体" w:cs="宋体"/>
          <w:color w:val="auto"/>
          <w:kern w:val="0"/>
          <w:sz w:val="24"/>
          <w:highlight w:val="none"/>
          <w:lang w:val="en-US" w:eastAsia="zh-CN"/>
        </w:rPr>
        <w:t>要求</w:t>
      </w:r>
      <w:r>
        <w:rPr>
          <w:rFonts w:hint="eastAsia" w:ascii="宋体" w:hAnsi="宋体" w:eastAsia="宋体" w:cs="宋体"/>
          <w:color w:val="auto"/>
          <w:kern w:val="0"/>
          <w:sz w:val="24"/>
          <w:highlight w:val="none"/>
          <w:lang w:val="zh-CN"/>
        </w:rPr>
        <w:t>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8B600A5">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B47BE22">
      <w:pPr>
        <w:snapToGrid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0E60782">
      <w:pPr>
        <w:rPr>
          <w:rFonts w:hint="eastAsia" w:ascii="宋体" w:hAnsi="宋体" w:eastAsia="宋体" w:cs="宋体"/>
          <w:color w:val="auto"/>
          <w:kern w:val="0"/>
          <w:sz w:val="24"/>
          <w:szCs w:val="24"/>
          <w:highlight w:val="none"/>
          <w:lang w:val="zh-CN"/>
        </w:rPr>
        <w:sectPr>
          <w:headerReference r:id="rId22" w:type="first"/>
          <w:footerReference r:id="rId24" w:type="first"/>
          <w:headerReference r:id="rId21" w:type="default"/>
          <w:footerReference r:id="rId23" w:type="default"/>
          <w:pgSz w:w="16838" w:h="11906" w:orient="landscape"/>
          <w:pgMar w:top="1417" w:right="1276" w:bottom="1417" w:left="1247" w:header="851" w:footer="992" w:gutter="0"/>
          <w:cols w:space="0" w:num="1"/>
          <w:titlePg/>
          <w:rtlGutter w:val="0"/>
          <w:docGrid w:linePitch="312" w:charSpace="0"/>
        </w:sectPr>
      </w:pPr>
    </w:p>
    <w:p w14:paraId="688B03CD">
      <w:pPr>
        <w:rPr>
          <w:rFonts w:hint="eastAsia"/>
          <w:color w:val="auto"/>
          <w:highlight w:val="none"/>
          <w:lang w:val="zh-CN"/>
        </w:rPr>
      </w:pPr>
    </w:p>
    <w:p w14:paraId="666ADD07">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DB17100">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2C94471">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7F19E13C">
      <w:pPr>
        <w:spacing w:line="360" w:lineRule="auto"/>
        <w:ind w:right="420" w:firstLine="3614" w:firstLineChars="1000"/>
        <w:rPr>
          <w:rFonts w:ascii="宋体" w:hAnsi="宋体" w:cs="宋体"/>
          <w:b/>
          <w:color w:val="auto"/>
          <w:kern w:val="0"/>
          <w:sz w:val="36"/>
          <w:szCs w:val="36"/>
          <w:highlight w:val="none"/>
        </w:rPr>
      </w:pPr>
    </w:p>
    <w:p w14:paraId="49696E01">
      <w:pPr>
        <w:spacing w:line="360" w:lineRule="auto"/>
        <w:ind w:right="420" w:firstLine="3614" w:firstLineChars="1000"/>
        <w:rPr>
          <w:rFonts w:ascii="宋体" w:hAnsi="宋体" w:cs="宋体"/>
          <w:b/>
          <w:color w:val="auto"/>
          <w:kern w:val="0"/>
          <w:sz w:val="36"/>
          <w:szCs w:val="36"/>
          <w:highlight w:val="none"/>
        </w:rPr>
      </w:pPr>
    </w:p>
    <w:p w14:paraId="6E863726">
      <w:pPr>
        <w:spacing w:line="360" w:lineRule="auto"/>
        <w:ind w:right="420" w:firstLine="3614" w:firstLineChars="1000"/>
        <w:rPr>
          <w:rFonts w:ascii="宋体" w:hAnsi="宋体" w:cs="宋体"/>
          <w:b/>
          <w:color w:val="auto"/>
          <w:kern w:val="0"/>
          <w:sz w:val="36"/>
          <w:szCs w:val="36"/>
          <w:highlight w:val="none"/>
        </w:rPr>
      </w:pPr>
    </w:p>
    <w:p w14:paraId="59E7516D">
      <w:pPr>
        <w:spacing w:line="360" w:lineRule="auto"/>
        <w:ind w:right="420" w:firstLine="3614" w:firstLineChars="1000"/>
        <w:rPr>
          <w:rFonts w:ascii="宋体" w:hAnsi="宋体" w:cs="宋体"/>
          <w:b/>
          <w:color w:val="auto"/>
          <w:kern w:val="0"/>
          <w:sz w:val="36"/>
          <w:szCs w:val="36"/>
          <w:highlight w:val="none"/>
        </w:rPr>
      </w:pPr>
    </w:p>
    <w:p w14:paraId="7D7B381E">
      <w:pPr>
        <w:spacing w:line="360" w:lineRule="auto"/>
        <w:ind w:right="420" w:firstLine="3614" w:firstLineChars="1000"/>
        <w:rPr>
          <w:rFonts w:ascii="宋体" w:hAnsi="宋体" w:cs="宋体"/>
          <w:b/>
          <w:color w:val="auto"/>
          <w:kern w:val="0"/>
          <w:sz w:val="36"/>
          <w:szCs w:val="36"/>
          <w:highlight w:val="none"/>
        </w:rPr>
      </w:pPr>
    </w:p>
    <w:p w14:paraId="60DB1A9A">
      <w:pPr>
        <w:spacing w:line="360" w:lineRule="auto"/>
        <w:ind w:right="420" w:firstLine="3614" w:firstLineChars="1000"/>
        <w:rPr>
          <w:rFonts w:ascii="宋体" w:hAnsi="宋体" w:cs="宋体"/>
          <w:b/>
          <w:color w:val="auto"/>
          <w:kern w:val="0"/>
          <w:sz w:val="36"/>
          <w:szCs w:val="36"/>
          <w:highlight w:val="none"/>
        </w:rPr>
      </w:pPr>
    </w:p>
    <w:p w14:paraId="1256D29D">
      <w:pPr>
        <w:spacing w:line="360" w:lineRule="auto"/>
        <w:ind w:right="420" w:firstLine="3614" w:firstLineChars="1000"/>
        <w:rPr>
          <w:rFonts w:ascii="宋体" w:hAnsi="宋体" w:cs="宋体"/>
          <w:b/>
          <w:color w:val="auto"/>
          <w:kern w:val="0"/>
          <w:sz w:val="36"/>
          <w:szCs w:val="36"/>
          <w:highlight w:val="none"/>
        </w:rPr>
      </w:pPr>
    </w:p>
    <w:p w14:paraId="0364F6A6">
      <w:pPr>
        <w:spacing w:line="360" w:lineRule="auto"/>
        <w:ind w:right="420" w:firstLine="3614" w:firstLineChars="1000"/>
        <w:rPr>
          <w:rFonts w:ascii="宋体" w:hAnsi="宋体" w:cs="宋体"/>
          <w:b/>
          <w:color w:val="auto"/>
          <w:kern w:val="0"/>
          <w:sz w:val="36"/>
          <w:szCs w:val="36"/>
          <w:highlight w:val="none"/>
        </w:rPr>
      </w:pPr>
    </w:p>
    <w:p w14:paraId="09A2254A">
      <w:pPr>
        <w:spacing w:line="360" w:lineRule="auto"/>
        <w:ind w:right="420" w:firstLine="3614" w:firstLineChars="1000"/>
        <w:rPr>
          <w:rFonts w:ascii="宋体" w:hAnsi="宋体" w:cs="宋体"/>
          <w:b/>
          <w:color w:val="auto"/>
          <w:kern w:val="0"/>
          <w:sz w:val="36"/>
          <w:szCs w:val="36"/>
          <w:highlight w:val="none"/>
        </w:rPr>
      </w:pPr>
    </w:p>
    <w:p w14:paraId="7FFF91CB">
      <w:pPr>
        <w:spacing w:line="360" w:lineRule="auto"/>
        <w:ind w:right="420" w:firstLine="3614" w:firstLineChars="1000"/>
        <w:rPr>
          <w:rFonts w:ascii="宋体" w:hAnsi="宋体" w:cs="宋体"/>
          <w:b/>
          <w:color w:val="auto"/>
          <w:kern w:val="0"/>
          <w:sz w:val="36"/>
          <w:szCs w:val="36"/>
          <w:highlight w:val="none"/>
        </w:rPr>
      </w:pPr>
    </w:p>
    <w:p w14:paraId="21415D0A">
      <w:pPr>
        <w:spacing w:line="360" w:lineRule="auto"/>
        <w:ind w:right="420" w:firstLine="3614" w:firstLineChars="1000"/>
        <w:rPr>
          <w:rFonts w:ascii="宋体" w:hAnsi="宋体" w:cs="宋体"/>
          <w:b/>
          <w:color w:val="auto"/>
          <w:kern w:val="0"/>
          <w:sz w:val="36"/>
          <w:szCs w:val="36"/>
          <w:highlight w:val="none"/>
        </w:rPr>
      </w:pPr>
    </w:p>
    <w:p w14:paraId="6C20E2C4">
      <w:pPr>
        <w:spacing w:line="360" w:lineRule="auto"/>
        <w:ind w:right="420" w:firstLine="3614" w:firstLineChars="1000"/>
        <w:rPr>
          <w:rFonts w:ascii="宋体" w:hAnsi="宋体" w:cs="宋体"/>
          <w:b/>
          <w:color w:val="auto"/>
          <w:kern w:val="0"/>
          <w:sz w:val="36"/>
          <w:szCs w:val="36"/>
          <w:highlight w:val="none"/>
        </w:rPr>
      </w:pPr>
    </w:p>
    <w:p w14:paraId="401AD781">
      <w:pPr>
        <w:spacing w:line="360" w:lineRule="auto"/>
        <w:ind w:right="420" w:firstLine="3614" w:firstLineChars="1000"/>
        <w:rPr>
          <w:rFonts w:ascii="宋体" w:hAnsi="宋体" w:cs="宋体"/>
          <w:b/>
          <w:color w:val="auto"/>
          <w:kern w:val="0"/>
          <w:sz w:val="36"/>
          <w:szCs w:val="36"/>
          <w:highlight w:val="none"/>
        </w:rPr>
      </w:pPr>
    </w:p>
    <w:p w14:paraId="64C5350F">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6F13ED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08C2F81">
      <w:pPr>
        <w:spacing w:line="360" w:lineRule="auto"/>
        <w:jc w:val="center"/>
        <w:rPr>
          <w:rFonts w:ascii="宋体" w:hAnsi="宋体" w:cs="宋体"/>
          <w:b/>
          <w:color w:val="auto"/>
          <w:spacing w:val="6"/>
          <w:sz w:val="32"/>
          <w:szCs w:val="32"/>
          <w:highlight w:val="none"/>
        </w:rPr>
      </w:pPr>
      <w:bookmarkStart w:id="478" w:name="OLE_LINK13"/>
      <w:bookmarkStart w:id="479" w:name="OLE_LINK14"/>
      <w:r>
        <w:rPr>
          <w:rFonts w:hint="eastAsia" w:ascii="宋体" w:hAnsi="宋体" w:cs="宋体"/>
          <w:b/>
          <w:color w:val="auto"/>
          <w:spacing w:val="6"/>
          <w:sz w:val="32"/>
          <w:szCs w:val="32"/>
          <w:highlight w:val="none"/>
        </w:rPr>
        <w:t>残疾人福利性单位声明函</w:t>
      </w:r>
    </w:p>
    <w:bookmarkEnd w:id="478"/>
    <w:bookmarkEnd w:id="479"/>
    <w:p w14:paraId="7AE54F45">
      <w:pPr>
        <w:spacing w:line="360" w:lineRule="auto"/>
        <w:rPr>
          <w:rFonts w:ascii="宋体" w:hAnsi="宋体" w:cs="宋体"/>
          <w:b/>
          <w:color w:val="auto"/>
          <w:spacing w:val="6"/>
          <w:sz w:val="30"/>
          <w:szCs w:val="30"/>
          <w:highlight w:val="none"/>
        </w:rPr>
      </w:pPr>
    </w:p>
    <w:p w14:paraId="256F2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杭州市余杭区百丈镇人民政府</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 xml:space="preserve">百丈幼儿园及其分园保安保洁服务购买项目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136E8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6D7724F">
      <w:pPr>
        <w:spacing w:line="360" w:lineRule="auto"/>
        <w:ind w:firstLine="480" w:firstLineChars="200"/>
        <w:rPr>
          <w:rFonts w:ascii="宋体" w:hAnsi="宋体" w:cs="宋体"/>
          <w:color w:val="auto"/>
          <w:sz w:val="24"/>
          <w:highlight w:val="none"/>
        </w:rPr>
      </w:pPr>
    </w:p>
    <w:p w14:paraId="78168189">
      <w:pPr>
        <w:spacing w:line="360" w:lineRule="auto"/>
        <w:ind w:firstLine="480" w:firstLineChars="200"/>
        <w:rPr>
          <w:rFonts w:ascii="宋体" w:hAnsi="宋体" w:cs="宋体"/>
          <w:color w:val="auto"/>
          <w:sz w:val="24"/>
          <w:highlight w:val="none"/>
        </w:rPr>
      </w:pPr>
    </w:p>
    <w:p w14:paraId="1FF0982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84652C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87FA46">
      <w:pPr>
        <w:spacing w:line="360" w:lineRule="auto"/>
        <w:ind w:firstLine="480" w:firstLineChars="200"/>
        <w:rPr>
          <w:rFonts w:ascii="宋体" w:hAnsi="宋体" w:cs="宋体"/>
          <w:color w:val="auto"/>
          <w:sz w:val="24"/>
          <w:highlight w:val="none"/>
        </w:rPr>
      </w:pPr>
    </w:p>
    <w:p w14:paraId="195C69E3">
      <w:pPr>
        <w:spacing w:line="360" w:lineRule="auto"/>
        <w:ind w:firstLine="420" w:firstLineChars="200"/>
        <w:rPr>
          <w:rFonts w:ascii="宋体" w:hAnsi="宋体" w:cs="宋体"/>
          <w:color w:val="auto"/>
          <w:highlight w:val="none"/>
        </w:rPr>
      </w:pPr>
    </w:p>
    <w:p w14:paraId="089D3C65">
      <w:pPr>
        <w:spacing w:line="360" w:lineRule="auto"/>
        <w:ind w:firstLine="420" w:firstLineChars="200"/>
        <w:rPr>
          <w:rFonts w:ascii="宋体" w:hAnsi="宋体" w:cs="宋体"/>
          <w:color w:val="auto"/>
          <w:highlight w:val="none"/>
        </w:rPr>
      </w:pPr>
    </w:p>
    <w:p w14:paraId="3F424E15">
      <w:pPr>
        <w:spacing w:line="360" w:lineRule="auto"/>
        <w:ind w:firstLine="420" w:firstLineChars="200"/>
        <w:rPr>
          <w:rFonts w:ascii="宋体" w:hAnsi="宋体" w:cs="宋体"/>
          <w:color w:val="auto"/>
          <w:highlight w:val="none"/>
        </w:rPr>
      </w:pPr>
    </w:p>
    <w:p w14:paraId="331BCBA6">
      <w:pPr>
        <w:spacing w:line="360" w:lineRule="auto"/>
        <w:ind w:firstLine="420" w:firstLineChars="200"/>
        <w:rPr>
          <w:rFonts w:ascii="宋体" w:hAnsi="宋体" w:cs="宋体"/>
          <w:color w:val="auto"/>
          <w:highlight w:val="none"/>
        </w:rPr>
      </w:pPr>
    </w:p>
    <w:p w14:paraId="7131424B">
      <w:pPr>
        <w:spacing w:line="360" w:lineRule="auto"/>
        <w:rPr>
          <w:rFonts w:ascii="宋体" w:hAnsi="宋体" w:cs="宋体"/>
          <w:b/>
          <w:color w:val="auto"/>
          <w:sz w:val="24"/>
          <w:highlight w:val="none"/>
        </w:rPr>
      </w:pPr>
    </w:p>
    <w:p w14:paraId="5166CF2A">
      <w:pPr>
        <w:spacing w:line="360" w:lineRule="auto"/>
        <w:rPr>
          <w:rFonts w:ascii="宋体" w:hAnsi="宋体" w:cs="宋体"/>
          <w:b/>
          <w:color w:val="auto"/>
          <w:sz w:val="24"/>
          <w:highlight w:val="none"/>
        </w:rPr>
      </w:pPr>
    </w:p>
    <w:p w14:paraId="09E3C564">
      <w:pPr>
        <w:spacing w:line="360" w:lineRule="auto"/>
        <w:rPr>
          <w:rFonts w:ascii="宋体" w:hAnsi="宋体" w:cs="宋体"/>
          <w:b/>
          <w:color w:val="auto"/>
          <w:sz w:val="24"/>
          <w:highlight w:val="none"/>
        </w:rPr>
      </w:pPr>
    </w:p>
    <w:p w14:paraId="1A48DFD0">
      <w:pPr>
        <w:spacing w:line="360" w:lineRule="auto"/>
        <w:rPr>
          <w:rFonts w:ascii="宋体" w:hAnsi="宋体" w:cs="宋体"/>
          <w:b/>
          <w:color w:val="auto"/>
          <w:sz w:val="24"/>
          <w:highlight w:val="none"/>
        </w:rPr>
      </w:pPr>
    </w:p>
    <w:p w14:paraId="63B5515C">
      <w:pPr>
        <w:spacing w:line="360" w:lineRule="auto"/>
        <w:rPr>
          <w:rFonts w:ascii="宋体" w:hAnsi="宋体" w:cs="宋体"/>
          <w:b/>
          <w:color w:val="auto"/>
          <w:sz w:val="24"/>
          <w:highlight w:val="none"/>
        </w:rPr>
      </w:pPr>
    </w:p>
    <w:p w14:paraId="7322BE27">
      <w:pPr>
        <w:spacing w:line="360" w:lineRule="auto"/>
        <w:rPr>
          <w:rFonts w:ascii="宋体" w:hAnsi="宋体" w:cs="宋体"/>
          <w:b/>
          <w:color w:val="auto"/>
          <w:sz w:val="24"/>
          <w:highlight w:val="none"/>
        </w:rPr>
      </w:pPr>
    </w:p>
    <w:p w14:paraId="2FDEEA04">
      <w:pPr>
        <w:spacing w:line="360" w:lineRule="auto"/>
        <w:rPr>
          <w:rFonts w:ascii="宋体" w:hAnsi="宋体" w:cs="宋体"/>
          <w:b/>
          <w:color w:val="auto"/>
          <w:sz w:val="24"/>
          <w:highlight w:val="none"/>
        </w:rPr>
      </w:pPr>
    </w:p>
    <w:p w14:paraId="55C2BA0C">
      <w:pPr>
        <w:spacing w:line="360" w:lineRule="auto"/>
        <w:rPr>
          <w:rFonts w:ascii="宋体" w:hAnsi="宋体" w:cs="宋体"/>
          <w:b/>
          <w:color w:val="auto"/>
          <w:sz w:val="24"/>
          <w:highlight w:val="none"/>
        </w:rPr>
      </w:pPr>
    </w:p>
    <w:p w14:paraId="4557315F">
      <w:pPr>
        <w:spacing w:line="360" w:lineRule="auto"/>
        <w:rPr>
          <w:rFonts w:ascii="宋体" w:hAnsi="宋体" w:cs="宋体"/>
          <w:b/>
          <w:color w:val="auto"/>
          <w:sz w:val="24"/>
          <w:highlight w:val="none"/>
        </w:rPr>
      </w:pPr>
    </w:p>
    <w:p w14:paraId="5180B6A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B39E43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AD378D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0AED3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6198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23C0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9858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D4303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0C61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9F6C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76B5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AA5A6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2554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91D28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6AEA60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70D18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F89D3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38B22C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D800F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917A8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4CB9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BAB5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B109DF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9184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E90CEB">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12705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890AE6B">
      <w:pPr>
        <w:spacing w:line="360" w:lineRule="auto"/>
        <w:jc w:val="center"/>
        <w:rPr>
          <w:rFonts w:ascii="宋体" w:hAnsi="宋体" w:cs="宋体"/>
          <w:b/>
          <w:bCs/>
          <w:color w:val="auto"/>
          <w:sz w:val="24"/>
          <w:highlight w:val="none"/>
        </w:rPr>
      </w:pPr>
    </w:p>
    <w:p w14:paraId="3A702142">
      <w:pPr>
        <w:spacing w:line="360" w:lineRule="auto"/>
        <w:rPr>
          <w:rFonts w:ascii="宋体" w:hAnsi="宋体" w:cs="宋体"/>
          <w:b/>
          <w:color w:val="auto"/>
          <w:sz w:val="24"/>
          <w:highlight w:val="none"/>
        </w:rPr>
      </w:pPr>
    </w:p>
    <w:p w14:paraId="7A8DB1C9">
      <w:pPr>
        <w:spacing w:line="360" w:lineRule="auto"/>
        <w:rPr>
          <w:rFonts w:ascii="宋体" w:hAnsi="宋体" w:cs="宋体"/>
          <w:b/>
          <w:color w:val="auto"/>
          <w:sz w:val="24"/>
          <w:highlight w:val="none"/>
        </w:rPr>
      </w:pPr>
    </w:p>
    <w:p w14:paraId="22E29F26">
      <w:pPr>
        <w:spacing w:line="360" w:lineRule="auto"/>
        <w:rPr>
          <w:rFonts w:ascii="宋体" w:hAnsi="宋体" w:cs="宋体"/>
          <w:b/>
          <w:color w:val="auto"/>
          <w:sz w:val="24"/>
          <w:highlight w:val="none"/>
        </w:rPr>
      </w:pPr>
    </w:p>
    <w:p w14:paraId="6FB37A3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656F9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DA372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F9D8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A434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05843D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1BD60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9FAF80">
      <w:pPr>
        <w:widowControl/>
        <w:spacing w:line="360" w:lineRule="auto"/>
        <w:ind w:firstLine="600" w:firstLineChars="200"/>
        <w:jc w:val="left"/>
        <w:rPr>
          <w:rFonts w:ascii="宋体" w:hAnsi="宋体" w:cs="宋体"/>
          <w:color w:val="auto"/>
          <w:sz w:val="30"/>
          <w:szCs w:val="30"/>
          <w:highlight w:val="none"/>
        </w:rPr>
      </w:pPr>
    </w:p>
    <w:p w14:paraId="0F547773">
      <w:pPr>
        <w:spacing w:line="360" w:lineRule="auto"/>
        <w:jc w:val="center"/>
        <w:rPr>
          <w:rFonts w:ascii="宋体" w:hAnsi="宋体" w:cs="宋体"/>
          <w:b/>
          <w:color w:val="auto"/>
          <w:spacing w:val="6"/>
          <w:sz w:val="32"/>
          <w:szCs w:val="32"/>
          <w:highlight w:val="none"/>
        </w:rPr>
      </w:pPr>
    </w:p>
    <w:p w14:paraId="62865AC6">
      <w:pPr>
        <w:spacing w:line="360" w:lineRule="auto"/>
        <w:jc w:val="center"/>
        <w:rPr>
          <w:rFonts w:ascii="宋体" w:hAnsi="宋体" w:cs="宋体"/>
          <w:b/>
          <w:color w:val="auto"/>
          <w:spacing w:val="6"/>
          <w:sz w:val="32"/>
          <w:szCs w:val="32"/>
          <w:highlight w:val="none"/>
        </w:rPr>
      </w:pPr>
    </w:p>
    <w:p w14:paraId="63F2EC17">
      <w:pPr>
        <w:spacing w:line="360" w:lineRule="auto"/>
        <w:jc w:val="center"/>
        <w:rPr>
          <w:rFonts w:ascii="宋体" w:hAnsi="宋体" w:cs="宋体"/>
          <w:b/>
          <w:color w:val="auto"/>
          <w:spacing w:val="6"/>
          <w:sz w:val="32"/>
          <w:szCs w:val="32"/>
          <w:highlight w:val="none"/>
        </w:rPr>
      </w:pPr>
    </w:p>
    <w:p w14:paraId="1C6C691F">
      <w:pPr>
        <w:spacing w:line="360" w:lineRule="auto"/>
        <w:jc w:val="center"/>
        <w:rPr>
          <w:rFonts w:ascii="宋体" w:hAnsi="宋体" w:cs="宋体"/>
          <w:b/>
          <w:color w:val="auto"/>
          <w:spacing w:val="6"/>
          <w:sz w:val="32"/>
          <w:szCs w:val="32"/>
          <w:highlight w:val="none"/>
        </w:rPr>
      </w:pPr>
    </w:p>
    <w:p w14:paraId="3ECFFB35">
      <w:pPr>
        <w:spacing w:line="360" w:lineRule="auto"/>
        <w:jc w:val="center"/>
        <w:rPr>
          <w:rFonts w:ascii="宋体" w:hAnsi="宋体" w:cs="宋体"/>
          <w:b/>
          <w:color w:val="auto"/>
          <w:spacing w:val="6"/>
          <w:sz w:val="32"/>
          <w:szCs w:val="32"/>
          <w:highlight w:val="none"/>
        </w:rPr>
      </w:pPr>
    </w:p>
    <w:p w14:paraId="7B0E76CB">
      <w:pPr>
        <w:spacing w:line="360" w:lineRule="auto"/>
        <w:jc w:val="center"/>
        <w:rPr>
          <w:rFonts w:ascii="宋体" w:hAnsi="宋体" w:cs="宋体"/>
          <w:b/>
          <w:color w:val="auto"/>
          <w:spacing w:val="6"/>
          <w:sz w:val="32"/>
          <w:szCs w:val="32"/>
          <w:highlight w:val="none"/>
        </w:rPr>
      </w:pPr>
    </w:p>
    <w:p w14:paraId="6EEFFEA5">
      <w:pPr>
        <w:spacing w:line="360" w:lineRule="auto"/>
        <w:jc w:val="center"/>
        <w:rPr>
          <w:rFonts w:ascii="宋体" w:hAnsi="宋体" w:cs="宋体"/>
          <w:b/>
          <w:color w:val="auto"/>
          <w:spacing w:val="6"/>
          <w:sz w:val="32"/>
          <w:szCs w:val="32"/>
          <w:highlight w:val="none"/>
        </w:rPr>
      </w:pPr>
    </w:p>
    <w:p w14:paraId="4E42AB2C">
      <w:pPr>
        <w:spacing w:line="360" w:lineRule="auto"/>
        <w:jc w:val="center"/>
        <w:rPr>
          <w:rFonts w:ascii="宋体" w:hAnsi="宋体" w:cs="宋体"/>
          <w:b/>
          <w:color w:val="auto"/>
          <w:spacing w:val="6"/>
          <w:sz w:val="32"/>
          <w:szCs w:val="32"/>
          <w:highlight w:val="none"/>
        </w:rPr>
      </w:pPr>
    </w:p>
    <w:p w14:paraId="44CDD11E">
      <w:pPr>
        <w:spacing w:line="360" w:lineRule="auto"/>
        <w:jc w:val="center"/>
        <w:rPr>
          <w:rFonts w:ascii="宋体" w:hAnsi="宋体" w:cs="宋体"/>
          <w:b/>
          <w:color w:val="auto"/>
          <w:spacing w:val="6"/>
          <w:sz w:val="32"/>
          <w:szCs w:val="32"/>
          <w:highlight w:val="none"/>
        </w:rPr>
      </w:pPr>
    </w:p>
    <w:p w14:paraId="67CF5D4D">
      <w:pPr>
        <w:spacing w:line="360" w:lineRule="auto"/>
        <w:jc w:val="center"/>
        <w:rPr>
          <w:rFonts w:ascii="宋体" w:hAnsi="宋体" w:cs="宋体"/>
          <w:b/>
          <w:color w:val="auto"/>
          <w:spacing w:val="6"/>
          <w:sz w:val="32"/>
          <w:szCs w:val="32"/>
          <w:highlight w:val="none"/>
        </w:rPr>
      </w:pPr>
    </w:p>
    <w:p w14:paraId="23E4A7E1">
      <w:pPr>
        <w:spacing w:line="360" w:lineRule="auto"/>
        <w:jc w:val="center"/>
        <w:rPr>
          <w:rFonts w:ascii="宋体" w:hAnsi="宋体" w:cs="宋体"/>
          <w:b/>
          <w:color w:val="auto"/>
          <w:spacing w:val="6"/>
          <w:sz w:val="32"/>
          <w:szCs w:val="32"/>
          <w:highlight w:val="none"/>
        </w:rPr>
      </w:pPr>
    </w:p>
    <w:p w14:paraId="647887B3">
      <w:pPr>
        <w:spacing w:line="360" w:lineRule="auto"/>
        <w:jc w:val="center"/>
        <w:rPr>
          <w:rFonts w:ascii="宋体" w:hAnsi="宋体" w:cs="宋体"/>
          <w:b/>
          <w:color w:val="auto"/>
          <w:spacing w:val="6"/>
          <w:sz w:val="32"/>
          <w:szCs w:val="32"/>
          <w:highlight w:val="none"/>
        </w:rPr>
      </w:pPr>
    </w:p>
    <w:p w14:paraId="5D7236F7">
      <w:pPr>
        <w:spacing w:line="360" w:lineRule="auto"/>
        <w:jc w:val="left"/>
        <w:rPr>
          <w:rFonts w:ascii="宋体" w:hAnsi="宋体" w:cs="宋体"/>
          <w:b/>
          <w:color w:val="auto"/>
          <w:spacing w:val="6"/>
          <w:sz w:val="32"/>
          <w:szCs w:val="32"/>
          <w:highlight w:val="none"/>
        </w:rPr>
      </w:pPr>
    </w:p>
    <w:p w14:paraId="0F825DDA">
      <w:pPr>
        <w:spacing w:line="360" w:lineRule="auto"/>
        <w:jc w:val="left"/>
        <w:rPr>
          <w:rFonts w:ascii="宋体" w:hAnsi="宋体" w:cs="宋体"/>
          <w:b/>
          <w:color w:val="auto"/>
          <w:spacing w:val="6"/>
          <w:sz w:val="32"/>
          <w:szCs w:val="32"/>
          <w:highlight w:val="none"/>
        </w:rPr>
      </w:pPr>
    </w:p>
    <w:p w14:paraId="42836D0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970D22E">
      <w:pPr>
        <w:spacing w:line="360" w:lineRule="auto"/>
        <w:jc w:val="center"/>
        <w:rPr>
          <w:rFonts w:ascii="宋体" w:hAnsi="宋体" w:cs="宋体"/>
          <w:b/>
          <w:color w:val="auto"/>
          <w:sz w:val="24"/>
          <w:highlight w:val="none"/>
        </w:rPr>
      </w:pPr>
    </w:p>
    <w:p w14:paraId="34E07B8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318F4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C78B7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3AFDC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7EBF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83D51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FE60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2F7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F0573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70A5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165E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ED886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2E784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8F0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CA1D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FC80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85ECA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D0507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68807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BA511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194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D3C33C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B847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B642A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818352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3474E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6BA77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455A784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E12B6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B9CE7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A609E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A8A4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A13D18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7D9DC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3025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67A3B5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6F2E10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4E06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2A5E872">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9FEAF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DA10776">
      <w:pPr>
        <w:spacing w:line="360" w:lineRule="auto"/>
        <w:rPr>
          <w:rFonts w:ascii="宋体" w:hAnsi="宋体" w:cs="宋体"/>
          <w:b/>
          <w:color w:val="auto"/>
          <w:sz w:val="24"/>
          <w:highlight w:val="none"/>
        </w:rPr>
      </w:pPr>
    </w:p>
    <w:p w14:paraId="5CA00695">
      <w:pPr>
        <w:spacing w:line="360" w:lineRule="auto"/>
        <w:rPr>
          <w:rFonts w:ascii="宋体" w:hAnsi="宋体" w:cs="宋体"/>
          <w:b/>
          <w:color w:val="auto"/>
          <w:sz w:val="24"/>
          <w:highlight w:val="none"/>
        </w:rPr>
      </w:pPr>
    </w:p>
    <w:p w14:paraId="5E85A71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BD8C84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0F32C5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7AF2F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C8755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1744B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CC613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973E2D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123811">
      <w:pPr>
        <w:spacing w:line="360" w:lineRule="auto"/>
        <w:rPr>
          <w:rFonts w:ascii="宋体" w:hAnsi="宋体" w:cs="宋体"/>
          <w:b/>
          <w:color w:val="auto"/>
          <w:sz w:val="24"/>
          <w:highlight w:val="none"/>
        </w:rPr>
      </w:pPr>
    </w:p>
    <w:p w14:paraId="246EF73F">
      <w:pPr>
        <w:autoSpaceDE w:val="0"/>
        <w:autoSpaceDN w:val="0"/>
        <w:jc w:val="center"/>
        <w:rPr>
          <w:rFonts w:ascii="宋体" w:hAnsi="宋体" w:cs="宋体"/>
          <w:b/>
          <w:color w:val="auto"/>
          <w:spacing w:val="6"/>
          <w:sz w:val="32"/>
          <w:szCs w:val="32"/>
          <w:highlight w:val="none"/>
        </w:rPr>
      </w:pPr>
    </w:p>
    <w:p w14:paraId="5E3C4A7A">
      <w:pPr>
        <w:autoSpaceDE w:val="0"/>
        <w:autoSpaceDN w:val="0"/>
        <w:jc w:val="center"/>
        <w:rPr>
          <w:rFonts w:ascii="宋体" w:hAnsi="宋体" w:cs="宋体"/>
          <w:b/>
          <w:color w:val="auto"/>
          <w:spacing w:val="6"/>
          <w:sz w:val="32"/>
          <w:szCs w:val="32"/>
          <w:highlight w:val="none"/>
        </w:rPr>
      </w:pPr>
    </w:p>
    <w:p w14:paraId="3D68962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E38076F">
      <w:pPr>
        <w:spacing w:line="360" w:lineRule="auto"/>
        <w:rPr>
          <w:rFonts w:ascii="宋体" w:hAnsi="宋体" w:cs="宋体"/>
          <w:color w:val="auto"/>
          <w:sz w:val="24"/>
          <w:highlight w:val="none"/>
          <w:u w:val="single"/>
        </w:rPr>
      </w:pPr>
    </w:p>
    <w:p w14:paraId="70C425A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杭州市余杭区百丈镇人民政府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2CC914B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百丈幼儿园及其分园保安保洁服务购买项目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71998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BB0A9C3">
      <w:pPr>
        <w:spacing w:line="360" w:lineRule="auto"/>
        <w:ind w:firstLine="494"/>
        <w:rPr>
          <w:rFonts w:ascii="宋体" w:hAnsi="宋体" w:cs="宋体"/>
          <w:color w:val="auto"/>
          <w:sz w:val="24"/>
          <w:highlight w:val="none"/>
        </w:rPr>
      </w:pPr>
    </w:p>
    <w:p w14:paraId="686FE620">
      <w:pPr>
        <w:spacing w:line="360" w:lineRule="auto"/>
        <w:ind w:firstLine="494"/>
        <w:rPr>
          <w:rFonts w:ascii="宋体" w:hAnsi="宋体" w:cs="宋体"/>
          <w:color w:val="auto"/>
          <w:sz w:val="24"/>
          <w:highlight w:val="none"/>
        </w:rPr>
      </w:pPr>
    </w:p>
    <w:p w14:paraId="77EB3549">
      <w:pPr>
        <w:spacing w:line="360" w:lineRule="auto"/>
        <w:ind w:firstLine="494"/>
        <w:rPr>
          <w:rFonts w:ascii="宋体" w:hAnsi="宋体" w:cs="宋体"/>
          <w:color w:val="auto"/>
          <w:sz w:val="24"/>
          <w:highlight w:val="none"/>
        </w:rPr>
      </w:pPr>
    </w:p>
    <w:p w14:paraId="09E703AE">
      <w:pPr>
        <w:spacing w:line="360" w:lineRule="auto"/>
        <w:ind w:firstLine="494"/>
        <w:rPr>
          <w:rFonts w:ascii="宋体" w:hAnsi="宋体" w:cs="宋体"/>
          <w:color w:val="auto"/>
          <w:sz w:val="24"/>
          <w:highlight w:val="none"/>
        </w:rPr>
      </w:pPr>
    </w:p>
    <w:p w14:paraId="58150D5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4FA2FA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22ED89">
      <w:pPr>
        <w:rPr>
          <w:rFonts w:ascii="宋体" w:hAnsi="宋体" w:cs="宋体"/>
          <w:color w:val="auto"/>
          <w:sz w:val="24"/>
          <w:highlight w:val="none"/>
        </w:rPr>
      </w:pPr>
      <w:r>
        <w:rPr>
          <w:rFonts w:hint="eastAsia" w:ascii="宋体" w:hAnsi="宋体" w:cs="宋体"/>
          <w:b/>
          <w:bCs/>
          <w:color w:val="auto"/>
          <w:sz w:val="24"/>
          <w:highlight w:val="none"/>
        </w:rPr>
        <w:t>附：</w:t>
      </w:r>
    </w:p>
    <w:p w14:paraId="5490C1B1">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5AC7C104">
      <w:pPr>
        <w:autoSpaceDE w:val="0"/>
        <w:autoSpaceDN w:val="0"/>
        <w:jc w:val="center"/>
        <w:rPr>
          <w:rFonts w:ascii="宋体" w:hAnsi="宋体" w:cs="宋体"/>
          <w:b/>
          <w:color w:val="auto"/>
          <w:spacing w:val="6"/>
          <w:sz w:val="32"/>
          <w:szCs w:val="32"/>
          <w:highlight w:val="none"/>
        </w:rPr>
      </w:pPr>
    </w:p>
    <w:p w14:paraId="56BC1DD0">
      <w:pPr>
        <w:autoSpaceDE w:val="0"/>
        <w:autoSpaceDN w:val="0"/>
        <w:jc w:val="center"/>
        <w:rPr>
          <w:rFonts w:ascii="宋体" w:hAnsi="宋体" w:cs="宋体"/>
          <w:b/>
          <w:color w:val="auto"/>
          <w:spacing w:val="6"/>
          <w:sz w:val="32"/>
          <w:szCs w:val="32"/>
          <w:highlight w:val="none"/>
        </w:rPr>
      </w:pPr>
    </w:p>
    <w:p w14:paraId="4F56D3EE">
      <w:pPr>
        <w:autoSpaceDE w:val="0"/>
        <w:autoSpaceDN w:val="0"/>
        <w:jc w:val="center"/>
        <w:rPr>
          <w:rFonts w:ascii="宋体" w:hAnsi="宋体" w:cs="宋体"/>
          <w:b/>
          <w:color w:val="auto"/>
          <w:spacing w:val="6"/>
          <w:sz w:val="32"/>
          <w:szCs w:val="32"/>
          <w:highlight w:val="none"/>
        </w:rPr>
      </w:pPr>
    </w:p>
    <w:p w14:paraId="10488773">
      <w:pPr>
        <w:autoSpaceDE w:val="0"/>
        <w:autoSpaceDN w:val="0"/>
        <w:jc w:val="center"/>
        <w:rPr>
          <w:rFonts w:ascii="宋体" w:hAnsi="宋体" w:cs="宋体"/>
          <w:b/>
          <w:color w:val="auto"/>
          <w:spacing w:val="6"/>
          <w:sz w:val="32"/>
          <w:szCs w:val="32"/>
          <w:highlight w:val="none"/>
        </w:rPr>
      </w:pPr>
    </w:p>
    <w:p w14:paraId="2BBC30C9">
      <w:pPr>
        <w:autoSpaceDE w:val="0"/>
        <w:autoSpaceDN w:val="0"/>
        <w:jc w:val="center"/>
        <w:rPr>
          <w:rFonts w:ascii="宋体" w:hAnsi="宋体" w:cs="宋体"/>
          <w:b/>
          <w:color w:val="auto"/>
          <w:spacing w:val="6"/>
          <w:sz w:val="32"/>
          <w:szCs w:val="32"/>
          <w:highlight w:val="none"/>
        </w:rPr>
      </w:pPr>
    </w:p>
    <w:p w14:paraId="6B4540DE">
      <w:pPr>
        <w:autoSpaceDE w:val="0"/>
        <w:autoSpaceDN w:val="0"/>
        <w:jc w:val="center"/>
        <w:rPr>
          <w:rFonts w:ascii="宋体" w:hAnsi="宋体" w:cs="宋体"/>
          <w:b/>
          <w:color w:val="auto"/>
          <w:spacing w:val="6"/>
          <w:sz w:val="32"/>
          <w:szCs w:val="32"/>
          <w:highlight w:val="none"/>
        </w:rPr>
      </w:pPr>
    </w:p>
    <w:p w14:paraId="6D816B62">
      <w:pPr>
        <w:autoSpaceDE w:val="0"/>
        <w:autoSpaceDN w:val="0"/>
        <w:jc w:val="center"/>
        <w:rPr>
          <w:rFonts w:ascii="宋体" w:hAnsi="宋体" w:cs="宋体"/>
          <w:b/>
          <w:color w:val="auto"/>
          <w:spacing w:val="6"/>
          <w:sz w:val="32"/>
          <w:szCs w:val="32"/>
          <w:highlight w:val="none"/>
        </w:rPr>
      </w:pPr>
    </w:p>
    <w:p w14:paraId="277DB59A">
      <w:pPr>
        <w:autoSpaceDE w:val="0"/>
        <w:autoSpaceDN w:val="0"/>
        <w:jc w:val="center"/>
        <w:rPr>
          <w:rFonts w:ascii="宋体" w:hAnsi="宋体" w:cs="宋体"/>
          <w:b/>
          <w:color w:val="auto"/>
          <w:spacing w:val="6"/>
          <w:sz w:val="32"/>
          <w:szCs w:val="32"/>
          <w:highlight w:val="none"/>
        </w:rPr>
      </w:pPr>
    </w:p>
    <w:p w14:paraId="6EA64251">
      <w:pPr>
        <w:autoSpaceDE w:val="0"/>
        <w:autoSpaceDN w:val="0"/>
        <w:jc w:val="center"/>
        <w:rPr>
          <w:rFonts w:ascii="宋体" w:hAnsi="宋体" w:cs="宋体"/>
          <w:b/>
          <w:color w:val="auto"/>
          <w:spacing w:val="6"/>
          <w:sz w:val="32"/>
          <w:szCs w:val="32"/>
          <w:highlight w:val="none"/>
        </w:rPr>
      </w:pPr>
    </w:p>
    <w:p w14:paraId="72879D3E">
      <w:pPr>
        <w:autoSpaceDE w:val="0"/>
        <w:autoSpaceDN w:val="0"/>
        <w:jc w:val="center"/>
        <w:rPr>
          <w:rFonts w:ascii="宋体" w:hAnsi="宋体" w:cs="宋体"/>
          <w:b/>
          <w:color w:val="auto"/>
          <w:spacing w:val="6"/>
          <w:sz w:val="32"/>
          <w:szCs w:val="32"/>
          <w:highlight w:val="none"/>
        </w:rPr>
      </w:pPr>
    </w:p>
    <w:p w14:paraId="1BDDFE6D">
      <w:pPr>
        <w:autoSpaceDE w:val="0"/>
        <w:autoSpaceDN w:val="0"/>
        <w:jc w:val="center"/>
        <w:rPr>
          <w:rFonts w:ascii="宋体" w:hAnsi="宋体" w:cs="宋体"/>
          <w:b/>
          <w:color w:val="auto"/>
          <w:spacing w:val="6"/>
          <w:sz w:val="32"/>
          <w:szCs w:val="32"/>
          <w:highlight w:val="none"/>
        </w:rPr>
      </w:pPr>
    </w:p>
    <w:p w14:paraId="0C9D6737">
      <w:pPr>
        <w:autoSpaceDE w:val="0"/>
        <w:autoSpaceDN w:val="0"/>
        <w:jc w:val="center"/>
        <w:rPr>
          <w:rFonts w:ascii="宋体" w:hAnsi="宋体" w:cs="宋体"/>
          <w:b/>
          <w:color w:val="auto"/>
          <w:spacing w:val="6"/>
          <w:sz w:val="32"/>
          <w:szCs w:val="32"/>
          <w:highlight w:val="none"/>
        </w:rPr>
      </w:pPr>
    </w:p>
    <w:p w14:paraId="6E56D624">
      <w:pPr>
        <w:autoSpaceDE w:val="0"/>
        <w:autoSpaceDN w:val="0"/>
        <w:jc w:val="center"/>
        <w:rPr>
          <w:rFonts w:ascii="宋体" w:hAnsi="宋体" w:cs="宋体"/>
          <w:b/>
          <w:color w:val="auto"/>
          <w:spacing w:val="6"/>
          <w:sz w:val="32"/>
          <w:szCs w:val="32"/>
          <w:highlight w:val="none"/>
        </w:rPr>
      </w:pPr>
    </w:p>
    <w:p w14:paraId="4455C453">
      <w:pPr>
        <w:autoSpaceDE w:val="0"/>
        <w:autoSpaceDN w:val="0"/>
        <w:jc w:val="center"/>
        <w:rPr>
          <w:rFonts w:ascii="宋体" w:hAnsi="宋体" w:cs="宋体"/>
          <w:b/>
          <w:color w:val="auto"/>
          <w:spacing w:val="6"/>
          <w:sz w:val="32"/>
          <w:szCs w:val="32"/>
          <w:highlight w:val="none"/>
        </w:rPr>
      </w:pPr>
    </w:p>
    <w:p w14:paraId="78E0ED0F">
      <w:pPr>
        <w:autoSpaceDE w:val="0"/>
        <w:autoSpaceDN w:val="0"/>
        <w:jc w:val="center"/>
        <w:rPr>
          <w:rFonts w:ascii="宋体" w:hAnsi="宋体" w:cs="宋体"/>
          <w:b/>
          <w:color w:val="auto"/>
          <w:spacing w:val="6"/>
          <w:sz w:val="32"/>
          <w:szCs w:val="32"/>
          <w:highlight w:val="none"/>
        </w:rPr>
      </w:pPr>
    </w:p>
    <w:p w14:paraId="1A186A5A">
      <w:pPr>
        <w:autoSpaceDE w:val="0"/>
        <w:autoSpaceDN w:val="0"/>
        <w:jc w:val="center"/>
        <w:rPr>
          <w:rFonts w:ascii="宋体" w:hAnsi="宋体" w:cs="宋体"/>
          <w:b/>
          <w:color w:val="auto"/>
          <w:spacing w:val="6"/>
          <w:sz w:val="32"/>
          <w:szCs w:val="32"/>
          <w:highlight w:val="none"/>
        </w:rPr>
      </w:pPr>
    </w:p>
    <w:p w14:paraId="1CB34B1B">
      <w:pPr>
        <w:autoSpaceDE w:val="0"/>
        <w:autoSpaceDN w:val="0"/>
        <w:jc w:val="center"/>
        <w:rPr>
          <w:rFonts w:ascii="宋体" w:hAnsi="宋体" w:cs="宋体"/>
          <w:b/>
          <w:color w:val="auto"/>
          <w:spacing w:val="6"/>
          <w:sz w:val="32"/>
          <w:szCs w:val="32"/>
          <w:highlight w:val="none"/>
        </w:rPr>
      </w:pPr>
    </w:p>
    <w:p w14:paraId="18A8059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0884D1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4FE78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百丈幼儿园及其分园保安保洁服务购买项目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D1ACB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84FBE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BA87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07037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CD57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9DBB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495D3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D0BC75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8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8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8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81"/>
      <w:r>
        <w:rPr>
          <w:rFonts w:hint="eastAsia" w:ascii="宋体" w:hAnsi="宋体" w:cs="宋体"/>
          <w:b/>
          <w:color w:val="auto"/>
          <w:kern w:val="0"/>
          <w:sz w:val="24"/>
          <w:highlight w:val="none"/>
          <w:lang w:val="zh-CN"/>
        </w:rPr>
        <w:t>）</w:t>
      </w:r>
    </w:p>
    <w:p w14:paraId="1145651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8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82"/>
    </w:p>
    <w:p w14:paraId="6A85C2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A232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4B4A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8AAD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99F47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83146E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DA0E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B9ACC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97844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B5473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695E44">
      <w:pPr>
        <w:autoSpaceDE w:val="0"/>
        <w:autoSpaceDN w:val="0"/>
        <w:jc w:val="center"/>
        <w:rPr>
          <w:rFonts w:ascii="宋体" w:hAnsi="宋体" w:cs="宋体"/>
          <w:b/>
          <w:color w:val="auto"/>
          <w:spacing w:val="6"/>
          <w:sz w:val="32"/>
          <w:szCs w:val="32"/>
          <w:highlight w:val="none"/>
        </w:rPr>
      </w:pPr>
    </w:p>
    <w:p w14:paraId="579E3694">
      <w:pPr>
        <w:autoSpaceDE w:val="0"/>
        <w:autoSpaceDN w:val="0"/>
        <w:jc w:val="center"/>
        <w:rPr>
          <w:rFonts w:ascii="宋体" w:hAnsi="宋体" w:cs="宋体"/>
          <w:b/>
          <w:color w:val="auto"/>
          <w:spacing w:val="6"/>
          <w:sz w:val="32"/>
          <w:szCs w:val="32"/>
          <w:highlight w:val="none"/>
        </w:rPr>
      </w:pPr>
    </w:p>
    <w:p w14:paraId="094DF1DE">
      <w:pPr>
        <w:autoSpaceDE w:val="0"/>
        <w:autoSpaceDN w:val="0"/>
        <w:jc w:val="center"/>
        <w:rPr>
          <w:rFonts w:ascii="宋体" w:hAnsi="宋体" w:cs="宋体"/>
          <w:b/>
          <w:color w:val="auto"/>
          <w:spacing w:val="6"/>
          <w:sz w:val="32"/>
          <w:szCs w:val="32"/>
          <w:highlight w:val="none"/>
        </w:rPr>
      </w:pPr>
    </w:p>
    <w:p w14:paraId="731AD676">
      <w:pPr>
        <w:autoSpaceDE w:val="0"/>
        <w:autoSpaceDN w:val="0"/>
        <w:jc w:val="center"/>
        <w:rPr>
          <w:rFonts w:ascii="宋体" w:hAnsi="宋体" w:cs="宋体"/>
          <w:b/>
          <w:color w:val="auto"/>
          <w:spacing w:val="6"/>
          <w:sz w:val="32"/>
          <w:szCs w:val="32"/>
          <w:highlight w:val="none"/>
        </w:rPr>
      </w:pPr>
    </w:p>
    <w:p w14:paraId="49AD7846">
      <w:pPr>
        <w:autoSpaceDE w:val="0"/>
        <w:autoSpaceDN w:val="0"/>
        <w:jc w:val="center"/>
        <w:rPr>
          <w:rFonts w:ascii="宋体" w:hAnsi="宋体" w:cs="宋体"/>
          <w:b/>
          <w:color w:val="auto"/>
          <w:spacing w:val="6"/>
          <w:sz w:val="32"/>
          <w:szCs w:val="32"/>
          <w:highlight w:val="none"/>
        </w:rPr>
      </w:pPr>
    </w:p>
    <w:p w14:paraId="1E97D4B9">
      <w:pPr>
        <w:autoSpaceDE w:val="0"/>
        <w:autoSpaceDN w:val="0"/>
        <w:jc w:val="center"/>
        <w:rPr>
          <w:rFonts w:ascii="宋体" w:hAnsi="宋体" w:cs="宋体"/>
          <w:b/>
          <w:color w:val="auto"/>
          <w:spacing w:val="6"/>
          <w:sz w:val="32"/>
          <w:szCs w:val="32"/>
          <w:highlight w:val="none"/>
        </w:rPr>
      </w:pPr>
    </w:p>
    <w:p w14:paraId="0ED85A39">
      <w:pPr>
        <w:autoSpaceDE w:val="0"/>
        <w:autoSpaceDN w:val="0"/>
        <w:jc w:val="center"/>
        <w:rPr>
          <w:rFonts w:ascii="宋体" w:hAnsi="宋体" w:cs="宋体"/>
          <w:b/>
          <w:color w:val="auto"/>
          <w:spacing w:val="6"/>
          <w:sz w:val="32"/>
          <w:szCs w:val="32"/>
          <w:highlight w:val="none"/>
        </w:rPr>
      </w:pPr>
    </w:p>
    <w:p w14:paraId="4439321F">
      <w:pPr>
        <w:autoSpaceDE w:val="0"/>
        <w:autoSpaceDN w:val="0"/>
        <w:jc w:val="center"/>
        <w:rPr>
          <w:rFonts w:ascii="宋体" w:hAnsi="宋体" w:cs="宋体"/>
          <w:b/>
          <w:color w:val="auto"/>
          <w:spacing w:val="6"/>
          <w:sz w:val="32"/>
          <w:szCs w:val="32"/>
          <w:highlight w:val="none"/>
        </w:rPr>
      </w:pPr>
    </w:p>
    <w:p w14:paraId="22CADFA0">
      <w:pPr>
        <w:autoSpaceDE w:val="0"/>
        <w:autoSpaceDN w:val="0"/>
        <w:jc w:val="center"/>
        <w:rPr>
          <w:rFonts w:ascii="宋体" w:hAnsi="宋体" w:cs="宋体"/>
          <w:b/>
          <w:color w:val="auto"/>
          <w:spacing w:val="6"/>
          <w:sz w:val="32"/>
          <w:szCs w:val="32"/>
          <w:highlight w:val="none"/>
        </w:rPr>
      </w:pPr>
    </w:p>
    <w:p w14:paraId="1DA6C148">
      <w:pPr>
        <w:autoSpaceDE w:val="0"/>
        <w:autoSpaceDN w:val="0"/>
        <w:jc w:val="center"/>
        <w:rPr>
          <w:rFonts w:ascii="宋体" w:hAnsi="宋体" w:cs="宋体"/>
          <w:b/>
          <w:color w:val="auto"/>
          <w:spacing w:val="6"/>
          <w:sz w:val="32"/>
          <w:szCs w:val="32"/>
          <w:highlight w:val="none"/>
        </w:rPr>
      </w:pPr>
    </w:p>
    <w:p w14:paraId="0F553884">
      <w:pPr>
        <w:autoSpaceDE w:val="0"/>
        <w:autoSpaceDN w:val="0"/>
        <w:jc w:val="center"/>
        <w:rPr>
          <w:rFonts w:ascii="宋体" w:hAnsi="宋体" w:cs="宋体"/>
          <w:b/>
          <w:color w:val="auto"/>
          <w:spacing w:val="6"/>
          <w:sz w:val="32"/>
          <w:szCs w:val="32"/>
          <w:highlight w:val="none"/>
        </w:rPr>
      </w:pPr>
    </w:p>
    <w:p w14:paraId="06E584DC">
      <w:pPr>
        <w:autoSpaceDE w:val="0"/>
        <w:autoSpaceDN w:val="0"/>
        <w:jc w:val="center"/>
        <w:rPr>
          <w:rFonts w:ascii="宋体" w:hAnsi="宋体" w:cs="宋体"/>
          <w:b/>
          <w:color w:val="auto"/>
          <w:spacing w:val="6"/>
          <w:sz w:val="32"/>
          <w:szCs w:val="32"/>
          <w:highlight w:val="none"/>
        </w:rPr>
      </w:pPr>
    </w:p>
    <w:p w14:paraId="2C5D6F3D">
      <w:pPr>
        <w:autoSpaceDE w:val="0"/>
        <w:autoSpaceDN w:val="0"/>
        <w:jc w:val="center"/>
        <w:rPr>
          <w:rFonts w:ascii="宋体" w:hAnsi="宋体" w:cs="宋体"/>
          <w:b/>
          <w:color w:val="auto"/>
          <w:spacing w:val="6"/>
          <w:sz w:val="32"/>
          <w:szCs w:val="32"/>
          <w:highlight w:val="none"/>
        </w:rPr>
      </w:pPr>
    </w:p>
    <w:p w14:paraId="38DA36E2">
      <w:pPr>
        <w:autoSpaceDE w:val="0"/>
        <w:autoSpaceDN w:val="0"/>
        <w:jc w:val="center"/>
        <w:rPr>
          <w:rFonts w:ascii="宋体" w:hAnsi="宋体" w:cs="宋体"/>
          <w:b/>
          <w:color w:val="auto"/>
          <w:spacing w:val="6"/>
          <w:sz w:val="32"/>
          <w:szCs w:val="32"/>
          <w:highlight w:val="none"/>
        </w:rPr>
      </w:pPr>
    </w:p>
    <w:p w14:paraId="00DB01FB">
      <w:pPr>
        <w:autoSpaceDE w:val="0"/>
        <w:autoSpaceDN w:val="0"/>
        <w:jc w:val="center"/>
        <w:rPr>
          <w:rFonts w:ascii="宋体" w:hAnsi="宋体" w:cs="宋体"/>
          <w:b/>
          <w:color w:val="auto"/>
          <w:spacing w:val="6"/>
          <w:sz w:val="32"/>
          <w:szCs w:val="32"/>
          <w:highlight w:val="none"/>
        </w:rPr>
      </w:pPr>
    </w:p>
    <w:p w14:paraId="41A12AFE">
      <w:pPr>
        <w:autoSpaceDE w:val="0"/>
        <w:autoSpaceDN w:val="0"/>
        <w:jc w:val="center"/>
        <w:rPr>
          <w:rFonts w:ascii="宋体" w:hAnsi="宋体" w:cs="宋体"/>
          <w:b/>
          <w:color w:val="auto"/>
          <w:spacing w:val="6"/>
          <w:sz w:val="32"/>
          <w:szCs w:val="32"/>
          <w:highlight w:val="none"/>
        </w:rPr>
      </w:pPr>
    </w:p>
    <w:p w14:paraId="7F1A1B9C">
      <w:pPr>
        <w:autoSpaceDE w:val="0"/>
        <w:autoSpaceDN w:val="0"/>
        <w:jc w:val="center"/>
        <w:rPr>
          <w:rFonts w:ascii="宋体" w:hAnsi="宋体" w:cs="宋体"/>
          <w:b/>
          <w:color w:val="auto"/>
          <w:spacing w:val="6"/>
          <w:sz w:val="32"/>
          <w:szCs w:val="32"/>
          <w:highlight w:val="none"/>
        </w:rPr>
      </w:pPr>
    </w:p>
    <w:p w14:paraId="667E53A5">
      <w:pPr>
        <w:autoSpaceDE w:val="0"/>
        <w:autoSpaceDN w:val="0"/>
        <w:jc w:val="center"/>
        <w:rPr>
          <w:rFonts w:ascii="宋体" w:hAnsi="宋体" w:cs="宋体"/>
          <w:b/>
          <w:color w:val="auto"/>
          <w:spacing w:val="6"/>
          <w:sz w:val="32"/>
          <w:szCs w:val="32"/>
          <w:highlight w:val="none"/>
        </w:rPr>
      </w:pPr>
    </w:p>
    <w:p w14:paraId="650AEED1">
      <w:pPr>
        <w:autoSpaceDE w:val="0"/>
        <w:autoSpaceDN w:val="0"/>
        <w:jc w:val="center"/>
        <w:rPr>
          <w:rFonts w:ascii="宋体" w:hAnsi="宋体" w:cs="宋体"/>
          <w:b/>
          <w:color w:val="auto"/>
          <w:spacing w:val="6"/>
          <w:sz w:val="32"/>
          <w:szCs w:val="32"/>
          <w:highlight w:val="none"/>
        </w:rPr>
      </w:pPr>
    </w:p>
    <w:p w14:paraId="69880850">
      <w:pPr>
        <w:autoSpaceDE w:val="0"/>
        <w:autoSpaceDN w:val="0"/>
        <w:jc w:val="center"/>
        <w:rPr>
          <w:rFonts w:ascii="宋体" w:hAnsi="宋体" w:cs="宋体"/>
          <w:b/>
          <w:color w:val="auto"/>
          <w:spacing w:val="6"/>
          <w:sz w:val="32"/>
          <w:szCs w:val="32"/>
          <w:highlight w:val="none"/>
        </w:rPr>
      </w:pPr>
    </w:p>
    <w:p w14:paraId="474B2642">
      <w:pPr>
        <w:autoSpaceDE w:val="0"/>
        <w:autoSpaceDN w:val="0"/>
        <w:jc w:val="center"/>
        <w:rPr>
          <w:rFonts w:ascii="宋体" w:hAnsi="宋体" w:cs="宋体"/>
          <w:b/>
          <w:color w:val="auto"/>
          <w:spacing w:val="6"/>
          <w:sz w:val="32"/>
          <w:szCs w:val="32"/>
          <w:highlight w:val="none"/>
        </w:rPr>
      </w:pPr>
    </w:p>
    <w:p w14:paraId="2CA18E74">
      <w:pPr>
        <w:autoSpaceDE w:val="0"/>
        <w:autoSpaceDN w:val="0"/>
        <w:jc w:val="center"/>
        <w:rPr>
          <w:rFonts w:ascii="宋体" w:hAnsi="宋体" w:cs="宋体"/>
          <w:b/>
          <w:color w:val="auto"/>
          <w:spacing w:val="6"/>
          <w:sz w:val="32"/>
          <w:szCs w:val="32"/>
          <w:highlight w:val="none"/>
        </w:rPr>
      </w:pPr>
    </w:p>
    <w:p w14:paraId="152018D3">
      <w:pPr>
        <w:autoSpaceDE w:val="0"/>
        <w:autoSpaceDN w:val="0"/>
        <w:jc w:val="center"/>
        <w:rPr>
          <w:rFonts w:ascii="宋体" w:hAnsi="宋体" w:cs="宋体"/>
          <w:b/>
          <w:color w:val="auto"/>
          <w:spacing w:val="6"/>
          <w:sz w:val="32"/>
          <w:szCs w:val="32"/>
          <w:highlight w:val="none"/>
        </w:rPr>
      </w:pPr>
    </w:p>
    <w:p w14:paraId="110BE4C4">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EE725E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FEF57B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A6F2F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百丈幼儿园及其分园保安保洁服务购买项目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7CD1D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E9554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2B376F">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4084B7">
      <w:pPr>
        <w:rPr>
          <w:color w:val="auto"/>
          <w:highlight w:val="none"/>
        </w:rPr>
      </w:pPr>
      <w:r>
        <w:rPr>
          <w:rFonts w:hint="eastAsia"/>
          <w:color w:val="auto"/>
          <w:highlight w:val="none"/>
          <w:lang w:val="zh-CN"/>
        </w:rPr>
        <w:t xml:space="preserve"> </w:t>
      </w:r>
    </w:p>
    <w:p w14:paraId="7C3958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42366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95550E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7081B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84FDE1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0A382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44115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DA3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0B6144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D4B5B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7570E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E255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235DF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F48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87A79B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21865B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78E47F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7C3AF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FF628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3E8001">
      <w:pPr>
        <w:autoSpaceDE w:val="0"/>
        <w:autoSpaceDN w:val="0"/>
        <w:jc w:val="center"/>
        <w:rPr>
          <w:rFonts w:ascii="宋体" w:hAnsi="宋体" w:cs="宋体"/>
          <w:b/>
          <w:color w:val="auto"/>
          <w:spacing w:val="6"/>
          <w:sz w:val="32"/>
          <w:szCs w:val="32"/>
          <w:highlight w:val="none"/>
        </w:rPr>
      </w:pPr>
    </w:p>
    <w:p w14:paraId="6CDA1C96">
      <w:pPr>
        <w:autoSpaceDE w:val="0"/>
        <w:autoSpaceDN w:val="0"/>
        <w:jc w:val="center"/>
        <w:rPr>
          <w:rFonts w:ascii="宋体" w:hAnsi="宋体" w:cs="宋体"/>
          <w:b/>
          <w:color w:val="auto"/>
          <w:spacing w:val="6"/>
          <w:sz w:val="32"/>
          <w:szCs w:val="32"/>
          <w:highlight w:val="none"/>
        </w:rPr>
      </w:pPr>
    </w:p>
    <w:p w14:paraId="3F1A6E0E">
      <w:pPr>
        <w:autoSpaceDE w:val="0"/>
        <w:autoSpaceDN w:val="0"/>
        <w:jc w:val="center"/>
        <w:rPr>
          <w:rFonts w:ascii="宋体" w:hAnsi="宋体" w:cs="宋体"/>
          <w:b/>
          <w:color w:val="auto"/>
          <w:spacing w:val="6"/>
          <w:sz w:val="32"/>
          <w:szCs w:val="32"/>
          <w:highlight w:val="none"/>
        </w:rPr>
      </w:pPr>
    </w:p>
    <w:p w14:paraId="1EE2B54E">
      <w:pPr>
        <w:autoSpaceDE w:val="0"/>
        <w:autoSpaceDN w:val="0"/>
        <w:jc w:val="center"/>
        <w:rPr>
          <w:rFonts w:ascii="宋体" w:hAnsi="宋体" w:cs="宋体"/>
          <w:b/>
          <w:color w:val="auto"/>
          <w:spacing w:val="6"/>
          <w:sz w:val="32"/>
          <w:szCs w:val="32"/>
          <w:highlight w:val="none"/>
        </w:rPr>
      </w:pPr>
    </w:p>
    <w:p w14:paraId="4A912770">
      <w:pPr>
        <w:autoSpaceDE w:val="0"/>
        <w:autoSpaceDN w:val="0"/>
        <w:jc w:val="center"/>
        <w:rPr>
          <w:rFonts w:ascii="宋体" w:hAnsi="宋体" w:cs="宋体"/>
          <w:b/>
          <w:color w:val="auto"/>
          <w:spacing w:val="6"/>
          <w:sz w:val="32"/>
          <w:szCs w:val="32"/>
          <w:highlight w:val="none"/>
        </w:rPr>
      </w:pPr>
    </w:p>
    <w:p w14:paraId="0E7B36E4">
      <w:pPr>
        <w:autoSpaceDE w:val="0"/>
        <w:autoSpaceDN w:val="0"/>
        <w:jc w:val="center"/>
        <w:rPr>
          <w:rFonts w:ascii="宋体" w:hAnsi="宋体" w:cs="宋体"/>
          <w:b/>
          <w:color w:val="auto"/>
          <w:spacing w:val="6"/>
          <w:sz w:val="32"/>
          <w:szCs w:val="32"/>
          <w:highlight w:val="none"/>
        </w:rPr>
      </w:pPr>
    </w:p>
    <w:p w14:paraId="373DFF0C">
      <w:pPr>
        <w:autoSpaceDE w:val="0"/>
        <w:autoSpaceDN w:val="0"/>
        <w:jc w:val="center"/>
        <w:rPr>
          <w:rFonts w:ascii="宋体" w:hAnsi="宋体" w:cs="宋体"/>
          <w:b/>
          <w:color w:val="auto"/>
          <w:spacing w:val="6"/>
          <w:sz w:val="32"/>
          <w:szCs w:val="32"/>
          <w:highlight w:val="none"/>
        </w:rPr>
      </w:pPr>
    </w:p>
    <w:p w14:paraId="5948C111">
      <w:pPr>
        <w:autoSpaceDE w:val="0"/>
        <w:autoSpaceDN w:val="0"/>
        <w:jc w:val="center"/>
        <w:rPr>
          <w:rFonts w:ascii="宋体" w:hAnsi="宋体" w:cs="宋体"/>
          <w:b/>
          <w:color w:val="auto"/>
          <w:spacing w:val="6"/>
          <w:sz w:val="32"/>
          <w:szCs w:val="32"/>
          <w:highlight w:val="none"/>
        </w:rPr>
      </w:pPr>
    </w:p>
    <w:p w14:paraId="2847D489">
      <w:pPr>
        <w:autoSpaceDE w:val="0"/>
        <w:autoSpaceDN w:val="0"/>
        <w:jc w:val="center"/>
        <w:rPr>
          <w:rFonts w:ascii="宋体" w:hAnsi="宋体" w:cs="宋体"/>
          <w:b/>
          <w:color w:val="auto"/>
          <w:spacing w:val="6"/>
          <w:sz w:val="32"/>
          <w:szCs w:val="32"/>
          <w:highlight w:val="none"/>
        </w:rPr>
      </w:pPr>
    </w:p>
    <w:p w14:paraId="521E2139">
      <w:pPr>
        <w:autoSpaceDE w:val="0"/>
        <w:autoSpaceDN w:val="0"/>
        <w:jc w:val="center"/>
        <w:rPr>
          <w:rFonts w:ascii="宋体" w:hAnsi="宋体" w:cs="宋体"/>
          <w:b/>
          <w:color w:val="auto"/>
          <w:spacing w:val="6"/>
          <w:sz w:val="32"/>
          <w:szCs w:val="32"/>
          <w:highlight w:val="none"/>
        </w:rPr>
      </w:pPr>
    </w:p>
    <w:p w14:paraId="3FBF9721">
      <w:pPr>
        <w:autoSpaceDE w:val="0"/>
        <w:autoSpaceDN w:val="0"/>
        <w:jc w:val="center"/>
        <w:rPr>
          <w:rFonts w:ascii="宋体" w:hAnsi="宋体" w:cs="宋体"/>
          <w:b/>
          <w:color w:val="auto"/>
          <w:spacing w:val="6"/>
          <w:sz w:val="32"/>
          <w:szCs w:val="32"/>
          <w:highlight w:val="none"/>
        </w:rPr>
      </w:pPr>
    </w:p>
    <w:p w14:paraId="7660334F">
      <w:pPr>
        <w:autoSpaceDE w:val="0"/>
        <w:autoSpaceDN w:val="0"/>
        <w:jc w:val="center"/>
        <w:rPr>
          <w:rFonts w:ascii="宋体" w:hAnsi="宋体" w:cs="宋体"/>
          <w:b/>
          <w:color w:val="auto"/>
          <w:spacing w:val="6"/>
          <w:sz w:val="32"/>
          <w:szCs w:val="32"/>
          <w:highlight w:val="none"/>
        </w:rPr>
      </w:pPr>
    </w:p>
    <w:p w14:paraId="630F17D4">
      <w:pPr>
        <w:autoSpaceDE w:val="0"/>
        <w:autoSpaceDN w:val="0"/>
        <w:jc w:val="center"/>
        <w:rPr>
          <w:rFonts w:ascii="宋体" w:hAnsi="宋体" w:cs="宋体"/>
          <w:b/>
          <w:color w:val="auto"/>
          <w:spacing w:val="6"/>
          <w:sz w:val="32"/>
          <w:szCs w:val="32"/>
          <w:highlight w:val="none"/>
        </w:rPr>
      </w:pPr>
    </w:p>
    <w:p w14:paraId="3CEC86CD">
      <w:pPr>
        <w:autoSpaceDE w:val="0"/>
        <w:autoSpaceDN w:val="0"/>
        <w:jc w:val="center"/>
        <w:rPr>
          <w:rFonts w:ascii="宋体" w:hAnsi="宋体" w:cs="宋体"/>
          <w:b/>
          <w:color w:val="auto"/>
          <w:spacing w:val="6"/>
          <w:sz w:val="32"/>
          <w:szCs w:val="32"/>
          <w:highlight w:val="none"/>
        </w:rPr>
      </w:pPr>
    </w:p>
    <w:p w14:paraId="6846E270">
      <w:pPr>
        <w:autoSpaceDE w:val="0"/>
        <w:autoSpaceDN w:val="0"/>
        <w:jc w:val="center"/>
        <w:rPr>
          <w:rFonts w:ascii="宋体" w:hAnsi="宋体" w:cs="宋体"/>
          <w:b/>
          <w:color w:val="auto"/>
          <w:spacing w:val="6"/>
          <w:sz w:val="32"/>
          <w:szCs w:val="32"/>
          <w:highlight w:val="none"/>
        </w:rPr>
      </w:pPr>
    </w:p>
    <w:p w14:paraId="7E10E0A3">
      <w:pPr>
        <w:autoSpaceDE w:val="0"/>
        <w:autoSpaceDN w:val="0"/>
        <w:jc w:val="center"/>
        <w:rPr>
          <w:rFonts w:ascii="宋体" w:hAnsi="宋体" w:cs="宋体"/>
          <w:b/>
          <w:color w:val="auto"/>
          <w:spacing w:val="6"/>
          <w:sz w:val="32"/>
          <w:szCs w:val="32"/>
          <w:highlight w:val="none"/>
        </w:rPr>
      </w:pPr>
    </w:p>
    <w:p w14:paraId="4707F664">
      <w:pPr>
        <w:autoSpaceDE w:val="0"/>
        <w:autoSpaceDN w:val="0"/>
        <w:jc w:val="center"/>
        <w:rPr>
          <w:rFonts w:ascii="宋体" w:hAnsi="宋体" w:cs="宋体"/>
          <w:b/>
          <w:color w:val="auto"/>
          <w:spacing w:val="6"/>
          <w:sz w:val="32"/>
          <w:szCs w:val="32"/>
          <w:highlight w:val="none"/>
        </w:rPr>
      </w:pPr>
    </w:p>
    <w:p w14:paraId="3D0C86CE">
      <w:pPr>
        <w:autoSpaceDE w:val="0"/>
        <w:autoSpaceDN w:val="0"/>
        <w:jc w:val="center"/>
        <w:rPr>
          <w:rFonts w:ascii="宋体" w:hAnsi="宋体" w:cs="宋体"/>
          <w:b/>
          <w:color w:val="auto"/>
          <w:spacing w:val="6"/>
          <w:sz w:val="32"/>
          <w:szCs w:val="32"/>
          <w:highlight w:val="none"/>
        </w:rPr>
      </w:pPr>
    </w:p>
    <w:p w14:paraId="090E4E81">
      <w:pPr>
        <w:autoSpaceDE w:val="0"/>
        <w:autoSpaceDN w:val="0"/>
        <w:jc w:val="center"/>
        <w:rPr>
          <w:rFonts w:ascii="宋体" w:hAnsi="宋体" w:cs="宋体"/>
          <w:b/>
          <w:color w:val="auto"/>
          <w:spacing w:val="6"/>
          <w:sz w:val="32"/>
          <w:szCs w:val="32"/>
          <w:highlight w:val="none"/>
        </w:rPr>
      </w:pPr>
    </w:p>
    <w:p w14:paraId="1FADE417">
      <w:pPr>
        <w:autoSpaceDE w:val="0"/>
        <w:autoSpaceDN w:val="0"/>
        <w:jc w:val="center"/>
        <w:rPr>
          <w:rFonts w:ascii="宋体" w:hAnsi="宋体" w:cs="宋体"/>
          <w:b/>
          <w:color w:val="auto"/>
          <w:spacing w:val="6"/>
          <w:sz w:val="32"/>
          <w:szCs w:val="32"/>
          <w:highlight w:val="none"/>
        </w:rPr>
      </w:pPr>
    </w:p>
    <w:p w14:paraId="1A9AB9A3">
      <w:pPr>
        <w:autoSpaceDE w:val="0"/>
        <w:autoSpaceDN w:val="0"/>
        <w:jc w:val="center"/>
        <w:rPr>
          <w:rFonts w:ascii="宋体" w:hAnsi="宋体" w:cs="宋体"/>
          <w:b/>
          <w:color w:val="auto"/>
          <w:spacing w:val="6"/>
          <w:sz w:val="32"/>
          <w:szCs w:val="32"/>
          <w:highlight w:val="none"/>
        </w:rPr>
      </w:pPr>
    </w:p>
    <w:p w14:paraId="239D0742">
      <w:pPr>
        <w:autoSpaceDE w:val="0"/>
        <w:autoSpaceDN w:val="0"/>
        <w:jc w:val="center"/>
        <w:rPr>
          <w:rFonts w:ascii="宋体" w:hAnsi="宋体" w:cs="宋体"/>
          <w:b/>
          <w:color w:val="auto"/>
          <w:spacing w:val="6"/>
          <w:sz w:val="32"/>
          <w:szCs w:val="32"/>
          <w:highlight w:val="none"/>
        </w:rPr>
      </w:pPr>
    </w:p>
    <w:p w14:paraId="0078AD5C">
      <w:pPr>
        <w:autoSpaceDE w:val="0"/>
        <w:autoSpaceDN w:val="0"/>
        <w:jc w:val="center"/>
        <w:rPr>
          <w:rFonts w:ascii="宋体" w:hAnsi="宋体" w:cs="宋体"/>
          <w:b/>
          <w:color w:val="auto"/>
          <w:spacing w:val="6"/>
          <w:sz w:val="32"/>
          <w:szCs w:val="32"/>
          <w:highlight w:val="none"/>
        </w:rPr>
      </w:pPr>
    </w:p>
    <w:p w14:paraId="614D2303">
      <w:pPr>
        <w:autoSpaceDE w:val="0"/>
        <w:autoSpaceDN w:val="0"/>
        <w:jc w:val="center"/>
        <w:rPr>
          <w:rFonts w:ascii="宋体" w:hAnsi="宋体" w:cs="宋体"/>
          <w:b/>
          <w:color w:val="auto"/>
          <w:spacing w:val="6"/>
          <w:sz w:val="32"/>
          <w:szCs w:val="32"/>
          <w:highlight w:val="none"/>
        </w:rPr>
      </w:pPr>
    </w:p>
    <w:p w14:paraId="4D072818">
      <w:pPr>
        <w:autoSpaceDE w:val="0"/>
        <w:autoSpaceDN w:val="0"/>
        <w:jc w:val="center"/>
        <w:rPr>
          <w:rFonts w:ascii="宋体" w:hAnsi="宋体" w:cs="宋体"/>
          <w:b/>
          <w:color w:val="auto"/>
          <w:spacing w:val="6"/>
          <w:sz w:val="32"/>
          <w:szCs w:val="32"/>
          <w:highlight w:val="none"/>
        </w:rPr>
      </w:pPr>
    </w:p>
    <w:p w14:paraId="0E55386E">
      <w:pPr>
        <w:autoSpaceDE w:val="0"/>
        <w:autoSpaceDN w:val="0"/>
        <w:jc w:val="center"/>
        <w:rPr>
          <w:rFonts w:ascii="宋体" w:hAnsi="宋体" w:cs="宋体"/>
          <w:b/>
          <w:color w:val="auto"/>
          <w:spacing w:val="6"/>
          <w:sz w:val="32"/>
          <w:szCs w:val="32"/>
          <w:highlight w:val="none"/>
        </w:rPr>
      </w:pPr>
    </w:p>
    <w:p w14:paraId="1ADE8EE9">
      <w:pPr>
        <w:autoSpaceDE w:val="0"/>
        <w:autoSpaceDN w:val="0"/>
        <w:jc w:val="center"/>
        <w:rPr>
          <w:rFonts w:ascii="宋体" w:hAnsi="宋体" w:cs="宋体"/>
          <w:b/>
          <w:color w:val="auto"/>
          <w:spacing w:val="6"/>
          <w:sz w:val="32"/>
          <w:szCs w:val="32"/>
          <w:highlight w:val="none"/>
        </w:rPr>
      </w:pPr>
    </w:p>
    <w:p w14:paraId="27325B9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392D064">
      <w:pPr>
        <w:spacing w:line="360" w:lineRule="auto"/>
        <w:jc w:val="center"/>
        <w:rPr>
          <w:rFonts w:ascii="宋体" w:hAnsi="宋体" w:cs="宋体"/>
          <w:color w:val="auto"/>
          <w:sz w:val="24"/>
          <w:highlight w:val="none"/>
          <w:u w:val="single"/>
        </w:rPr>
      </w:pPr>
    </w:p>
    <w:p w14:paraId="14B6D04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23AB03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杭州市余杭区百丈镇人民政府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百丈幼儿园及其分园保安保洁服务购买项目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20B2A8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w:t>
      </w:r>
      <w:r>
        <w:rPr>
          <w:rFonts w:hint="eastAsia" w:ascii="宋体" w:hAnsi="宋体" w:cs="宋体"/>
          <w:color w:val="auto"/>
          <w:sz w:val="24"/>
          <w:highlight w:val="none"/>
          <w:u w:val="none"/>
          <w:lang w:eastAsia="zh-CN"/>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32189BF">
      <w:pPr>
        <w:spacing w:line="360" w:lineRule="auto"/>
        <w:ind w:firstLine="480" w:firstLineChars="200"/>
        <w:jc w:val="left"/>
        <w:rPr>
          <w:rFonts w:ascii="宋体" w:hAnsi="宋体" w:cs="宋体"/>
          <w:sz w:val="24"/>
        </w:rPr>
      </w:pPr>
      <w:r>
        <w:rPr>
          <w:rFonts w:hint="eastAsia" w:ascii="宋体" w:hAnsi="宋体" w:cs="宋体"/>
          <w:sz w:val="24"/>
        </w:rPr>
        <w:t>……</w:t>
      </w:r>
    </w:p>
    <w:p w14:paraId="60CA0E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6994A7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D30C3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EF953E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B0424B9">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0B862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0517C3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196D851F">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6B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37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DB136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50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A0831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BC9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EE5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83" w:name="_Toc36110187"/>
    <w:bookmarkStart w:id="484" w:name="_Toc164085800"/>
    <w:bookmarkStart w:id="485" w:name="_Toc131845147"/>
    <w:bookmarkStart w:id="486" w:name="_Toc91899912"/>
    <w:r>
      <w:rPr>
        <w:rFonts w:hint="eastAsia" w:ascii="仿宋_GB2312" w:eastAsia="仿宋_GB2312"/>
        <w:kern w:val="0"/>
        <w:szCs w:val="21"/>
      </w:rPr>
      <w:t xml:space="preserve"> 页</w:t>
    </w:r>
    <w:bookmarkEnd w:id="483"/>
    <w:bookmarkEnd w:id="484"/>
    <w:bookmarkEnd w:id="485"/>
    <w:bookmarkEnd w:id="48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1352">
    <w:pPr>
      <w:pStyle w:val="39"/>
      <w:framePr w:wrap="around" w:vAnchor="text" w:hAnchor="margin" w:xAlign="right" w:y="1"/>
      <w:rPr>
        <w:rStyle w:val="73"/>
      </w:rPr>
    </w:pPr>
    <w:r>
      <w:fldChar w:fldCharType="begin"/>
    </w:r>
    <w:r>
      <w:rPr>
        <w:rStyle w:val="73"/>
      </w:rPr>
      <w:instrText xml:space="preserve">PAGE  </w:instrText>
    </w:r>
    <w:r>
      <w:fldChar w:fldCharType="end"/>
    </w:r>
  </w:p>
  <w:p w14:paraId="4E91A8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E3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5A49">
    <w:pPr>
      <w:pStyle w:val="39"/>
    </w:pPr>
    <w:r>
      <w:rPr>
        <w:rFonts w:ascii="Times New Roman" w:hAnsi="Times New Roman" w:eastAsia="宋体" w:cs="Times New Roman"/>
        <w:kern w:val="2"/>
        <w:sz w:val="18"/>
        <w:szCs w:val="18"/>
        <w:lang w:val="en-US" w:eastAsia="zh-CN" w:bidi="ar-SA"/>
      </w:rPr>
      <w:pict>
        <v:shape id="_x0000_s2050" o:spid="_x0000_s2050" o:spt="202" type="#_x0000_t202" style="position:absolute;left:0pt;margin-left:158.1pt;margin-top:-21.55pt;height:49.15pt;width:113.3pt;mso-position-horizontal-relative:margin;z-index:251661312;mso-width-relative:page;mso-height-relative:page;" filled="f" stroked="f" coordsize="21600,21600" o:gfxdata="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bvD02QAAAAoBAAAPAAAAAAAAAAEAIAAAACIAAABkcnMvZG93bnJldi54bWxQSwEC&#10;FAAUAAAACACHTuJAR4znk7oBAAByAwAADgAAAAAAAAABACAAAAAoAQAAZHJzL2Uyb0RvYy54bWxQ&#10;SwUGAAAAAAYABgBZAQAAVAUAAAAA&#10;">
          <v:path/>
          <v:fill on="f" focussize="0,0"/>
          <v:stroke on="f"/>
          <v:imagedata o:title=""/>
          <o:lock v:ext="edit" aspectratio="f"/>
          <v:textbox inset="0mm,0mm,0mm,0mm">
            <w:txbxContent>
              <w:p w14:paraId="61DF0C94">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E0DE">
    <w:pPr>
      <w:pStyle w:val="39"/>
    </w:pPr>
    <w:r>
      <w:rPr>
        <w:rFonts w:ascii="Times New Roman" w:hAnsi="Times New Roman" w:eastAsia="宋体" w:cs="Times New Roman"/>
        <w:kern w:val="2"/>
        <w:sz w:val="18"/>
        <w:szCs w:val="18"/>
        <w:lang w:val="en-US" w:eastAsia="zh-CN" w:bidi="ar-SA"/>
      </w:rPr>
      <w:pict>
        <v:shape id="文本框 4"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7BA1046">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64BF">
    <w:pPr>
      <w:pStyle w:val="39"/>
      <w:spacing w:before="0" w:beforeLines="251" w:beforeAutospacing="0"/>
    </w:pPr>
    <w:r>
      <w:rPr>
        <w:rFonts w:ascii="Times New Roman" w:hAnsi="Times New Roman" w:eastAsia="宋体" w:cs="Times New Roman"/>
        <w:kern w:val="2"/>
        <w:sz w:val="18"/>
        <w:szCs w:val="18"/>
        <w:lang w:val="en-US" w:eastAsia="zh-CN" w:bidi="ar-SA"/>
      </w:rPr>
      <w:pict>
        <v:shape id="文本框 9" o:spid="_x0000_s2051" o:spt="202" type="#_x0000_t202" style="position:absolute;left:0pt;margin-top:0pt;height:27.6pt;width:113.3pt;mso-position-horizontal:center;mso-position-horizontal-relative:margin;z-index:251663360;mso-width-relative:page;mso-height-relative:page;" filled="f" stroked="f" coordsize="21600,21600" o:gfxdata="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edIL/UAAAABAEAAA8AAAAAAAAAAQAgAAAAIgAAAGRycy9kb3ducmV2LnhtbFBLAQIUABQA&#10;AAAIAIdO4kDF/WrCuwEAAHIDAAAOAAAAAAAAAAEAIAAAACMBAABkcnMvZTJvRG9jLnhtbFBLBQYA&#10;AAAABgAGAFkBAABQBQAAAAA=&#10;">
          <v:path/>
          <v:fill on="f" focussize="0,0"/>
          <v:stroke on="f"/>
          <v:imagedata o:title=""/>
          <o:lock v:ext="edit" aspectratio="f"/>
          <v:textbox inset="0mm,0mm,0mm,0mm">
            <w:txbxContent>
              <w:p w14:paraId="000288E1">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6C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92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87EBD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CF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56E78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8BFE">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16244AA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F9A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747B">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44C3AF2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3F84">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61B68BE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573">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0324">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2845841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3CEC">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F245">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6201">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1">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2">
    <w:nsid w:val="C3424699"/>
    <w:multiLevelType w:val="singleLevel"/>
    <w:tmpl w:val="C3424699"/>
    <w:lvl w:ilvl="0" w:tentative="0">
      <w:start w:val="1"/>
      <w:numFmt w:val="decimalEnclosedCircleChinese"/>
      <w:suff w:val="nothing"/>
      <w:lvlText w:val="%1　"/>
      <w:lvlJc w:val="left"/>
      <w:pPr>
        <w:ind w:left="0" w:firstLine="400"/>
      </w:pPr>
      <w:rPr>
        <w:rFonts w:hint="eastAsia"/>
      </w:rPr>
    </w:lvl>
  </w:abstractNum>
  <w:abstractNum w:abstractNumId="3">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4">
    <w:nsid w:val="06CA521B"/>
    <w:multiLevelType w:val="singleLevel"/>
    <w:tmpl w:val="06CA521B"/>
    <w:lvl w:ilvl="0" w:tentative="0">
      <w:start w:val="1"/>
      <w:numFmt w:val="decimal"/>
      <w:suff w:val="nothing"/>
      <w:lvlText w:val="%1．"/>
      <w:lvlJc w:val="left"/>
      <w:pPr>
        <w:ind w:left="0" w:firstLine="400"/>
      </w:pPr>
      <w:rPr>
        <w:rFonts w:hint="default"/>
      </w:rPr>
    </w:lvl>
  </w:abstractNum>
  <w:abstractNum w:abstractNumId="5">
    <w:nsid w:val="0CE5D3FC"/>
    <w:multiLevelType w:val="singleLevel"/>
    <w:tmpl w:val="0CE5D3FC"/>
    <w:lvl w:ilvl="0" w:tentative="0">
      <w:start w:val="4"/>
      <w:numFmt w:val="chineseCounting"/>
      <w:suff w:val="nothing"/>
      <w:lvlText w:val="%1、"/>
      <w:lvlJc w:val="left"/>
      <w:rPr>
        <w:rFonts w:hint="eastAsia"/>
      </w:rPr>
    </w:lvl>
  </w:abstractNum>
  <w:abstractNum w:abstractNumId="6">
    <w:nsid w:val="35CA9619"/>
    <w:multiLevelType w:val="singleLevel"/>
    <w:tmpl w:val="35CA9619"/>
    <w:lvl w:ilvl="0" w:tentative="0">
      <w:start w:val="1"/>
      <w:numFmt w:val="decimal"/>
      <w:suff w:val="nothing"/>
      <w:lvlText w:val="%1、"/>
      <w:lvlJc w:val="left"/>
    </w:lvl>
  </w:abstractNum>
  <w:abstractNum w:abstractNumId="7">
    <w:nsid w:val="6445E6DC"/>
    <w:multiLevelType w:val="singleLevel"/>
    <w:tmpl w:val="6445E6DC"/>
    <w:lvl w:ilvl="0" w:tentative="0">
      <w:start w:val="4"/>
      <w:numFmt w:val="decimal"/>
      <w:suff w:val="nothing"/>
      <w:lvlText w:val="%1."/>
      <w:lvlJc w:val="left"/>
    </w:lvl>
  </w:abstractNum>
  <w:abstractNum w:abstractNumId="8">
    <w:nsid w:val="6502789B"/>
    <w:multiLevelType w:val="singleLevel"/>
    <w:tmpl w:val="6502789B"/>
    <w:lvl w:ilvl="0" w:tentative="0">
      <w:start w:val="1"/>
      <w:numFmt w:val="decimal"/>
      <w:suff w:val="nothing"/>
      <w:lvlText w:val="%1．"/>
      <w:lvlJc w:val="left"/>
      <w:pPr>
        <w:ind w:left="0" w:leftChars="0" w:firstLine="400" w:firstLineChars="0"/>
      </w:pPr>
      <w:rPr>
        <w:rFonts w:hint="default"/>
      </w:rPr>
    </w:lvl>
  </w:abstractNum>
  <w:abstractNum w:abstractNumId="9">
    <w:nsid w:val="6502A3EB"/>
    <w:multiLevelType w:val="singleLevel"/>
    <w:tmpl w:val="6502A3EB"/>
    <w:lvl w:ilvl="0" w:tentative="0">
      <w:start w:val="1"/>
      <w:numFmt w:val="decimal"/>
      <w:suff w:val="nothing"/>
      <w:lvlText w:val="%1．"/>
      <w:lvlJc w:val="left"/>
      <w:pPr>
        <w:ind w:left="0" w:leftChars="0" w:firstLine="400" w:firstLineChars="0"/>
      </w:pPr>
      <w:rPr>
        <w:rFonts w:hint="default"/>
      </w:rPr>
    </w:lvl>
  </w:abstractNum>
  <w:abstractNum w:abstractNumId="10">
    <w:nsid w:val="6502B651"/>
    <w:multiLevelType w:val="singleLevel"/>
    <w:tmpl w:val="6502B651"/>
    <w:lvl w:ilvl="0" w:tentative="0">
      <w:start w:val="1"/>
      <w:numFmt w:val="decimal"/>
      <w:suff w:val="nothing"/>
      <w:lvlText w:val="%1．"/>
      <w:lvlJc w:val="left"/>
      <w:pPr>
        <w:ind w:left="0" w:leftChars="0" w:firstLine="400" w:firstLineChars="0"/>
      </w:pPr>
      <w:rPr>
        <w:rFonts w:hint="default"/>
      </w:rPr>
    </w:lvl>
  </w:abstractNum>
  <w:abstractNum w:abstractNumId="11">
    <w:nsid w:val="6503C795"/>
    <w:multiLevelType w:val="singleLevel"/>
    <w:tmpl w:val="6503C795"/>
    <w:lvl w:ilvl="0" w:tentative="0">
      <w:start w:val="1"/>
      <w:numFmt w:val="chineseCounting"/>
      <w:suff w:val="nothing"/>
      <w:lvlText w:val="（%1）"/>
      <w:lvlJc w:val="left"/>
      <w:pPr>
        <w:ind w:left="0" w:leftChars="0" w:firstLine="420" w:firstLineChars="0"/>
      </w:pPr>
      <w:rPr>
        <w:rFonts w:hint="eastAsia"/>
      </w:rPr>
    </w:lvl>
  </w:abstractNum>
  <w:abstractNum w:abstractNumId="12">
    <w:nsid w:val="6503C7EE"/>
    <w:multiLevelType w:val="singleLevel"/>
    <w:tmpl w:val="6503C7EE"/>
    <w:lvl w:ilvl="0" w:tentative="0">
      <w:start w:val="1"/>
      <w:numFmt w:val="decimal"/>
      <w:suff w:val="nothing"/>
      <w:lvlText w:val="%1．"/>
      <w:lvlJc w:val="left"/>
      <w:pPr>
        <w:ind w:left="0" w:leftChars="0" w:firstLine="400" w:firstLineChars="0"/>
      </w:pPr>
      <w:rPr>
        <w:rFonts w:hint="default"/>
      </w:rPr>
    </w:lvl>
  </w:abstractNum>
  <w:abstractNum w:abstractNumId="13">
    <w:nsid w:val="65040292"/>
    <w:multiLevelType w:val="singleLevel"/>
    <w:tmpl w:val="65040292"/>
    <w:lvl w:ilvl="0" w:tentative="0">
      <w:start w:val="1"/>
      <w:numFmt w:val="decimal"/>
      <w:suff w:val="nothing"/>
      <w:lvlText w:val="%1．"/>
      <w:lvlJc w:val="left"/>
      <w:pPr>
        <w:ind w:left="0" w:leftChars="0" w:firstLine="400" w:firstLineChars="0"/>
      </w:pPr>
      <w:rPr>
        <w:rFonts w:hint="default"/>
      </w:rPr>
    </w:lvl>
  </w:abstractNum>
  <w:abstractNum w:abstractNumId="14">
    <w:nsid w:val="650402AB"/>
    <w:multiLevelType w:val="singleLevel"/>
    <w:tmpl w:val="650402AB"/>
    <w:lvl w:ilvl="0" w:tentative="0">
      <w:start w:val="1"/>
      <w:numFmt w:val="decimal"/>
      <w:suff w:val="nothing"/>
      <w:lvlText w:val="%1．"/>
      <w:lvlJc w:val="left"/>
      <w:pPr>
        <w:ind w:left="0" w:leftChars="0" w:firstLine="400" w:firstLineChars="0"/>
      </w:pPr>
      <w:rPr>
        <w:rFonts w:hint="default"/>
      </w:rPr>
    </w:lvl>
  </w:abstractNum>
  <w:abstractNum w:abstractNumId="15">
    <w:nsid w:val="6524ECB5"/>
    <w:multiLevelType w:val="singleLevel"/>
    <w:tmpl w:val="6524ECB5"/>
    <w:lvl w:ilvl="0" w:tentative="0">
      <w:start w:val="1"/>
      <w:numFmt w:val="chineseCounting"/>
      <w:suff w:val="nothing"/>
      <w:lvlText w:val="%1、"/>
      <w:lvlJc w:val="left"/>
      <w:pPr>
        <w:ind w:left="0" w:leftChars="0" w:firstLine="420" w:firstLineChars="0"/>
      </w:pPr>
      <w:rPr>
        <w:rFonts w:hint="eastAsia"/>
      </w:rPr>
    </w:lvl>
  </w:abstractNum>
  <w:abstractNum w:abstractNumId="16">
    <w:nsid w:val="6524EDFB"/>
    <w:multiLevelType w:val="singleLevel"/>
    <w:tmpl w:val="6524EDFB"/>
    <w:lvl w:ilvl="0" w:tentative="0">
      <w:start w:val="1"/>
      <w:numFmt w:val="chineseCounting"/>
      <w:suff w:val="nothing"/>
      <w:lvlText w:val="（%1）"/>
      <w:lvlJc w:val="left"/>
      <w:pPr>
        <w:ind w:left="0" w:leftChars="0" w:firstLine="420" w:firstLineChars="0"/>
      </w:pPr>
      <w:rPr>
        <w:rFonts w:hint="eastAsia"/>
      </w:rPr>
    </w:lvl>
  </w:abstractNum>
  <w:abstractNum w:abstractNumId="17">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18">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7"/>
  </w:num>
  <w:num w:numId="2">
    <w:abstractNumId w:val="15"/>
  </w:num>
  <w:num w:numId="3">
    <w:abstractNumId w:val="1"/>
  </w:num>
  <w:num w:numId="4">
    <w:abstractNumId w:val="0"/>
  </w:num>
  <w:num w:numId="5">
    <w:abstractNumId w:val="4"/>
  </w:num>
  <w:num w:numId="6">
    <w:abstractNumId w:val="2"/>
  </w:num>
  <w:num w:numId="7">
    <w:abstractNumId w:val="3"/>
  </w:num>
  <w:num w:numId="8">
    <w:abstractNumId w:val="18"/>
  </w:num>
  <w:num w:numId="9">
    <w:abstractNumId w:val="10"/>
  </w:num>
  <w:num w:numId="10">
    <w:abstractNumId w:val="8"/>
  </w:num>
  <w:num w:numId="11">
    <w:abstractNumId w:val="9"/>
  </w:num>
  <w:num w:numId="12">
    <w:abstractNumId w:val="6"/>
  </w:num>
  <w:num w:numId="13">
    <w:abstractNumId w:val="11"/>
  </w:num>
  <w:num w:numId="14">
    <w:abstractNumId w:val="12"/>
  </w:num>
  <w:num w:numId="15">
    <w:abstractNumId w:val="16"/>
  </w:num>
  <w:num w:numId="16">
    <w:abstractNumId w:val="13"/>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E2D95"/>
    <w:rsid w:val="05251E14"/>
    <w:rsid w:val="05A16594"/>
    <w:rsid w:val="05A7762D"/>
    <w:rsid w:val="060E5941"/>
    <w:rsid w:val="06110FAF"/>
    <w:rsid w:val="06493CA7"/>
    <w:rsid w:val="065A6178"/>
    <w:rsid w:val="06655EF0"/>
    <w:rsid w:val="066F1CF3"/>
    <w:rsid w:val="06930BB8"/>
    <w:rsid w:val="06FD67C2"/>
    <w:rsid w:val="07245D42"/>
    <w:rsid w:val="07264C62"/>
    <w:rsid w:val="072A339C"/>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9F67204"/>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9E7583"/>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5E17F3"/>
    <w:rsid w:val="1FC31268"/>
    <w:rsid w:val="1FD52DD5"/>
    <w:rsid w:val="1FE868A9"/>
    <w:rsid w:val="20034907"/>
    <w:rsid w:val="20173E4B"/>
    <w:rsid w:val="204E48BC"/>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900939"/>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6A42C5"/>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DA0682"/>
    <w:rsid w:val="29F26D24"/>
    <w:rsid w:val="2A15033F"/>
    <w:rsid w:val="2A1662C1"/>
    <w:rsid w:val="2A1C7367"/>
    <w:rsid w:val="2A2815FA"/>
    <w:rsid w:val="2A6D6092"/>
    <w:rsid w:val="2A7D76B4"/>
    <w:rsid w:val="2ACD01C8"/>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D82788"/>
    <w:rsid w:val="34E967CE"/>
    <w:rsid w:val="34FA6E12"/>
    <w:rsid w:val="34FC44CA"/>
    <w:rsid w:val="354D7158"/>
    <w:rsid w:val="358D5588"/>
    <w:rsid w:val="35914EBE"/>
    <w:rsid w:val="35C3492C"/>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ECB6A7C"/>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0F6379"/>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613985"/>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DC23BAA"/>
    <w:rsid w:val="5E006862"/>
    <w:rsid w:val="5E0207B9"/>
    <w:rsid w:val="5E1834A1"/>
    <w:rsid w:val="5E261785"/>
    <w:rsid w:val="5E4A7017"/>
    <w:rsid w:val="5E552BBA"/>
    <w:rsid w:val="5E611C10"/>
    <w:rsid w:val="5E7A0F3F"/>
    <w:rsid w:val="5E902F06"/>
    <w:rsid w:val="5EFC7377"/>
    <w:rsid w:val="5F06174D"/>
    <w:rsid w:val="5F3A3602"/>
    <w:rsid w:val="5F4534FA"/>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BF118BC"/>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textRotate="1"/>
    <customShpInfo spid="_x0000_s2049" textRotate="1"/>
    <customShpInfo spid="_x0000_s2051" textRotate="1"/>
    <customShpInfo spid="_x0000_s1028"/>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17677</Words>
  <Characters>18744</Characters>
  <Lines>281</Lines>
  <Paragraphs>79</Paragraphs>
  <TotalTime>0</TotalTime>
  <ScaleCrop>false</ScaleCrop>
  <LinksUpToDate>false</LinksUpToDate>
  <CharactersWithSpaces>19149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2025-02-20T01:01:03Z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eyJoZGlkIjoiNWVlM2QwYmFmYWQ2NTI5MjM0ZWFjNDE1ZjViNzMyNTMiLCJ1c2VySWQiOiIyODE3ODUzMzQifQ==</vt:lpwstr>
  </property>
</Properties>
</file>