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1ADF6">
      <w:pPr>
        <w:adjustRightInd/>
        <w:spacing w:line="360" w:lineRule="auto"/>
        <w:jc w:val="center"/>
        <w:rPr>
          <w:rFonts w:hint="eastAsia" w:ascii="宋体" w:hAnsi="宋体" w:cs="宋体"/>
          <w:color w:val="auto"/>
          <w:sz w:val="48"/>
          <w:szCs w:val="48"/>
          <w:lang w:eastAsia="zh-CN"/>
        </w:rPr>
      </w:pPr>
    </w:p>
    <w:p w14:paraId="3766E0EA">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杭州市余杭区</w:t>
      </w:r>
      <w:r>
        <w:rPr>
          <w:rFonts w:hint="eastAsia" w:ascii="宋体" w:hAnsi="宋体" w:cs="宋体"/>
          <w:color w:val="auto"/>
          <w:sz w:val="48"/>
          <w:szCs w:val="48"/>
          <w:lang w:val="en-US" w:eastAsia="zh-CN"/>
        </w:rPr>
        <w:t>沈括</w:t>
      </w:r>
      <w:r>
        <w:rPr>
          <w:rFonts w:hint="eastAsia" w:ascii="宋体" w:hAnsi="宋体" w:cs="宋体"/>
          <w:color w:val="auto"/>
          <w:sz w:val="48"/>
          <w:szCs w:val="48"/>
          <w:lang w:eastAsia="zh-CN"/>
        </w:rPr>
        <w:t>中学关于校园文化采购项目</w:t>
      </w:r>
    </w:p>
    <w:p w14:paraId="3BF678F0">
      <w:pPr>
        <w:adjustRightInd/>
        <w:spacing w:line="360" w:lineRule="auto"/>
        <w:jc w:val="center"/>
        <w:rPr>
          <w:rFonts w:hint="eastAsia" w:ascii="宋体" w:hAnsi="宋体" w:cs="宋体"/>
          <w:color w:val="auto"/>
          <w:sz w:val="48"/>
          <w:szCs w:val="48"/>
        </w:rPr>
      </w:pPr>
    </w:p>
    <w:p w14:paraId="1AA44888">
      <w:pPr>
        <w:pStyle w:val="23"/>
        <w:rPr>
          <w:rFonts w:hint="eastAsia" w:ascii="宋体" w:hAnsi="宋体" w:cs="宋体"/>
          <w:color w:val="auto"/>
          <w:sz w:val="48"/>
          <w:szCs w:val="48"/>
        </w:rPr>
      </w:pPr>
    </w:p>
    <w:p w14:paraId="75EB7D0A">
      <w:pPr>
        <w:rPr>
          <w:rFonts w:hint="eastAsia"/>
          <w:color w:val="auto"/>
        </w:rPr>
      </w:pPr>
    </w:p>
    <w:p w14:paraId="5105CF9A">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5740E3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6F8DB9E5">
      <w:pPr>
        <w:adjustRightInd/>
        <w:spacing w:line="360" w:lineRule="auto"/>
        <w:ind w:firstLine="3300" w:firstLineChars="1100"/>
        <w:rPr>
          <w:rFonts w:hint="eastAsia" w:ascii="宋体" w:hAnsi="宋体" w:cs="宋体"/>
          <w:color w:val="auto"/>
          <w:sz w:val="30"/>
          <w:szCs w:val="30"/>
        </w:rPr>
      </w:pPr>
      <w:r>
        <w:rPr>
          <w:rFonts w:hint="eastAsia" w:ascii="宋体" w:hAnsi="宋体" w:cs="宋体"/>
          <w:color w:val="auto"/>
          <w:sz w:val="30"/>
          <w:szCs w:val="30"/>
        </w:rPr>
        <w:t>编号:ZFCG-SX2025-006</w:t>
      </w:r>
    </w:p>
    <w:p w14:paraId="74AD6A69">
      <w:pPr>
        <w:adjustRightInd/>
        <w:spacing w:line="360" w:lineRule="auto"/>
        <w:ind w:firstLine="3300" w:firstLineChars="1100"/>
        <w:rPr>
          <w:rFonts w:hint="eastAsia" w:ascii="宋体" w:hAnsi="宋体" w:eastAsia="宋体" w:cs="宋体"/>
          <w:color w:val="auto"/>
          <w:sz w:val="28"/>
          <w:szCs w:val="20"/>
          <w:lang w:eastAsia="zh-CN"/>
        </w:rPr>
      </w:pPr>
      <w:r>
        <w:rPr>
          <w:rFonts w:hint="eastAsia" w:ascii="宋体" w:hAnsi="宋体" w:cs="宋体"/>
          <w:color w:val="auto"/>
          <w:sz w:val="30"/>
          <w:szCs w:val="30"/>
          <w:lang w:val="en-US" w:eastAsia="zh-CN"/>
        </w:rPr>
        <w:t xml:space="preserve">    </w:t>
      </w:r>
    </w:p>
    <w:p w14:paraId="7E080DD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325B13E0">
      <w:pPr>
        <w:spacing w:line="360" w:lineRule="auto"/>
        <w:jc w:val="center"/>
        <w:rPr>
          <w:rFonts w:ascii="宋体" w:hAnsi="宋体" w:cs="宋体"/>
          <w:b/>
          <w:color w:val="auto"/>
          <w:sz w:val="44"/>
          <w:szCs w:val="44"/>
        </w:rPr>
      </w:pPr>
    </w:p>
    <w:p w14:paraId="40D524B8">
      <w:pPr>
        <w:spacing w:line="360" w:lineRule="auto"/>
        <w:jc w:val="center"/>
        <w:rPr>
          <w:rFonts w:ascii="宋体" w:hAnsi="宋体" w:cs="宋体"/>
          <w:color w:val="auto"/>
          <w:sz w:val="24"/>
        </w:rPr>
      </w:pPr>
    </w:p>
    <w:p w14:paraId="24BB6A63">
      <w:pPr>
        <w:pStyle w:val="23"/>
        <w:rPr>
          <w:color w:val="auto"/>
        </w:rPr>
      </w:pPr>
    </w:p>
    <w:p w14:paraId="429C262C">
      <w:pPr>
        <w:rPr>
          <w:color w:val="auto"/>
        </w:rPr>
      </w:pPr>
    </w:p>
    <w:p w14:paraId="1C05F8B0">
      <w:pPr>
        <w:pStyle w:val="23"/>
        <w:rPr>
          <w:color w:val="auto"/>
        </w:rPr>
      </w:pPr>
    </w:p>
    <w:p w14:paraId="219682C3">
      <w:pPr>
        <w:rPr>
          <w:color w:val="auto"/>
        </w:rPr>
      </w:pPr>
    </w:p>
    <w:p w14:paraId="73E52CF1">
      <w:pPr>
        <w:pStyle w:val="23"/>
        <w:rPr>
          <w:color w:val="auto"/>
        </w:rPr>
      </w:pPr>
    </w:p>
    <w:p w14:paraId="0C432343">
      <w:pPr>
        <w:rPr>
          <w:color w:val="auto"/>
        </w:rPr>
      </w:pPr>
    </w:p>
    <w:p w14:paraId="111CF7BC">
      <w:pPr>
        <w:spacing w:line="360" w:lineRule="auto"/>
        <w:rPr>
          <w:rFonts w:ascii="宋体" w:hAnsi="宋体" w:cs="宋体"/>
          <w:color w:val="auto"/>
          <w:sz w:val="32"/>
          <w:szCs w:val="32"/>
        </w:rPr>
      </w:pPr>
    </w:p>
    <w:p w14:paraId="0A14A19B">
      <w:pPr>
        <w:adjustRightInd w:val="0"/>
        <w:snapToGrid w:val="0"/>
        <w:spacing w:line="360" w:lineRule="auto"/>
        <w:jc w:val="center"/>
        <w:rPr>
          <w:rFonts w:hint="eastAsia" w:eastAsia="仿宋"/>
          <w:color w:val="auto"/>
          <w:lang w:eastAsia="zh-CN"/>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w:t>
      </w:r>
      <w:r>
        <w:rPr>
          <w:rFonts w:hint="eastAsia" w:ascii="仿宋" w:hAnsi="仿宋" w:eastAsia="仿宋" w:cs="仿宋_GB2312"/>
          <w:color w:val="auto"/>
          <w:sz w:val="32"/>
          <w:szCs w:val="32"/>
          <w:lang w:val="en-US" w:eastAsia="zh-CN"/>
        </w:rPr>
        <w:t>沈括</w:t>
      </w:r>
      <w:r>
        <w:rPr>
          <w:rFonts w:hint="eastAsia" w:ascii="仿宋" w:hAnsi="仿宋" w:eastAsia="仿宋" w:cs="仿宋_GB2312"/>
          <w:color w:val="auto"/>
          <w:sz w:val="32"/>
          <w:szCs w:val="32"/>
          <w:lang w:eastAsia="zh-CN"/>
        </w:rPr>
        <w:t>中学</w:t>
      </w:r>
    </w:p>
    <w:p w14:paraId="7246B703">
      <w:pPr>
        <w:adjustRightInd w:val="0"/>
        <w:snapToGrid w:val="0"/>
        <w:spacing w:line="360" w:lineRule="auto"/>
        <w:ind w:firstLine="960" w:firstLineChars="300"/>
        <w:jc w:val="both"/>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招标服务机构：</w:t>
      </w:r>
      <w:r>
        <w:rPr>
          <w:rFonts w:hint="eastAsia" w:ascii="仿宋" w:hAnsi="仿宋" w:eastAsia="仿宋" w:cs="仿宋_GB2312"/>
          <w:color w:val="auto"/>
          <w:sz w:val="32"/>
          <w:szCs w:val="32"/>
          <w:lang w:eastAsia="zh-CN"/>
        </w:rPr>
        <w:t>杭州盛新项目管理咨询有限公司</w:t>
      </w:r>
    </w:p>
    <w:p w14:paraId="71508109">
      <w:pPr>
        <w:snapToGrid w:val="0"/>
        <w:spacing w:line="360" w:lineRule="auto"/>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月</w:t>
      </w:r>
    </w:p>
    <w:p w14:paraId="1A232A7E">
      <w:pPr>
        <w:spacing w:line="360" w:lineRule="auto"/>
        <w:jc w:val="center"/>
        <w:rPr>
          <w:rFonts w:ascii="宋体" w:hAnsi="宋体" w:cs="宋体"/>
          <w:color w:val="auto"/>
          <w:sz w:val="24"/>
        </w:rPr>
      </w:pPr>
      <w:bookmarkStart w:id="0" w:name="_Hlt67893495"/>
      <w:bookmarkEnd w:id="0"/>
    </w:p>
    <w:p w14:paraId="1D8B95EA">
      <w:pPr>
        <w:spacing w:line="360" w:lineRule="auto"/>
        <w:jc w:val="center"/>
        <w:rPr>
          <w:rFonts w:ascii="宋体" w:hAnsi="宋体" w:cs="宋体"/>
          <w:color w:val="auto"/>
          <w:sz w:val="24"/>
        </w:rPr>
      </w:pPr>
    </w:p>
    <w:p w14:paraId="32A80F9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537E13A">
      <w:pPr>
        <w:spacing w:line="360" w:lineRule="auto"/>
        <w:rPr>
          <w:rFonts w:ascii="宋体" w:hAnsi="宋体" w:cs="宋体"/>
          <w:color w:val="auto"/>
          <w:sz w:val="32"/>
          <w:szCs w:val="32"/>
        </w:rPr>
      </w:pPr>
    </w:p>
    <w:p w14:paraId="0D4E1B2D">
      <w:pPr>
        <w:spacing w:line="360" w:lineRule="auto"/>
        <w:rPr>
          <w:rFonts w:ascii="宋体" w:hAnsi="宋体" w:cs="宋体"/>
          <w:color w:val="auto"/>
          <w:sz w:val="32"/>
          <w:szCs w:val="32"/>
        </w:rPr>
      </w:pPr>
    </w:p>
    <w:p w14:paraId="3E4A4B4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1ADBA1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409A13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0D04D0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A951F6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2420F3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3C86CBD">
      <w:pPr>
        <w:spacing w:line="360" w:lineRule="auto"/>
        <w:ind w:firstLine="549" w:firstLineChars="229"/>
        <w:rPr>
          <w:rFonts w:ascii="宋体" w:hAnsi="宋体" w:cs="宋体"/>
          <w:color w:val="auto"/>
          <w:sz w:val="24"/>
        </w:rPr>
      </w:pPr>
      <w:bookmarkStart w:id="1" w:name="_Hlt91233176"/>
      <w:bookmarkEnd w:id="1"/>
      <w:bookmarkStart w:id="2" w:name="_Toc91899869"/>
    </w:p>
    <w:p w14:paraId="41DA7A10">
      <w:pPr>
        <w:spacing w:line="360" w:lineRule="auto"/>
        <w:ind w:firstLine="549" w:firstLineChars="229"/>
        <w:rPr>
          <w:rFonts w:ascii="宋体" w:hAnsi="宋体" w:cs="宋体"/>
          <w:color w:val="auto"/>
          <w:sz w:val="24"/>
        </w:rPr>
      </w:pPr>
    </w:p>
    <w:p w14:paraId="3DB6F9E6">
      <w:pPr>
        <w:spacing w:line="360" w:lineRule="auto"/>
        <w:ind w:firstLine="549" w:firstLineChars="229"/>
        <w:rPr>
          <w:rFonts w:ascii="宋体" w:hAnsi="宋体" w:cs="宋体"/>
          <w:color w:val="auto"/>
          <w:sz w:val="24"/>
        </w:rPr>
      </w:pPr>
    </w:p>
    <w:p w14:paraId="34A1B6C7">
      <w:pPr>
        <w:spacing w:line="360" w:lineRule="auto"/>
        <w:ind w:firstLine="549" w:firstLineChars="229"/>
        <w:rPr>
          <w:rFonts w:ascii="宋体" w:hAnsi="宋体" w:cs="宋体"/>
          <w:color w:val="auto"/>
          <w:sz w:val="24"/>
        </w:rPr>
      </w:pPr>
    </w:p>
    <w:p w14:paraId="4542CEA9">
      <w:pPr>
        <w:spacing w:line="360" w:lineRule="auto"/>
        <w:ind w:firstLine="549" w:firstLineChars="229"/>
        <w:rPr>
          <w:rFonts w:ascii="宋体" w:hAnsi="宋体" w:cs="宋体"/>
          <w:color w:val="auto"/>
          <w:sz w:val="24"/>
        </w:rPr>
      </w:pPr>
    </w:p>
    <w:p w14:paraId="6FC40F93">
      <w:pPr>
        <w:spacing w:line="360" w:lineRule="auto"/>
        <w:ind w:firstLine="549" w:firstLineChars="229"/>
        <w:rPr>
          <w:rFonts w:ascii="宋体" w:hAnsi="宋体" w:cs="宋体"/>
          <w:color w:val="auto"/>
          <w:sz w:val="24"/>
        </w:rPr>
      </w:pPr>
    </w:p>
    <w:p w14:paraId="07AF015A">
      <w:pPr>
        <w:spacing w:line="360" w:lineRule="auto"/>
        <w:ind w:firstLine="549" w:firstLineChars="229"/>
        <w:rPr>
          <w:rFonts w:ascii="宋体" w:hAnsi="宋体" w:cs="宋体"/>
          <w:color w:val="auto"/>
          <w:sz w:val="24"/>
        </w:rPr>
      </w:pPr>
    </w:p>
    <w:p w14:paraId="40BBDE40">
      <w:pPr>
        <w:spacing w:line="360" w:lineRule="auto"/>
        <w:ind w:firstLine="549" w:firstLineChars="229"/>
        <w:rPr>
          <w:rFonts w:ascii="宋体" w:hAnsi="宋体" w:cs="宋体"/>
          <w:color w:val="auto"/>
          <w:sz w:val="24"/>
        </w:rPr>
      </w:pPr>
    </w:p>
    <w:p w14:paraId="61CC91A1">
      <w:pPr>
        <w:spacing w:line="360" w:lineRule="auto"/>
        <w:ind w:firstLine="549" w:firstLineChars="229"/>
        <w:rPr>
          <w:rFonts w:ascii="宋体" w:hAnsi="宋体" w:cs="宋体"/>
          <w:color w:val="auto"/>
          <w:sz w:val="24"/>
        </w:rPr>
      </w:pPr>
    </w:p>
    <w:p w14:paraId="613030C1">
      <w:pPr>
        <w:spacing w:line="360" w:lineRule="auto"/>
        <w:ind w:firstLine="549" w:firstLineChars="229"/>
        <w:rPr>
          <w:rFonts w:ascii="宋体" w:hAnsi="宋体" w:cs="宋体"/>
          <w:color w:val="auto"/>
          <w:sz w:val="24"/>
        </w:rPr>
      </w:pPr>
    </w:p>
    <w:p w14:paraId="6F13BCC3">
      <w:pPr>
        <w:spacing w:line="360" w:lineRule="auto"/>
        <w:ind w:firstLine="549" w:firstLineChars="229"/>
        <w:rPr>
          <w:rFonts w:ascii="宋体" w:hAnsi="宋体" w:cs="宋体"/>
          <w:color w:val="auto"/>
          <w:sz w:val="24"/>
        </w:rPr>
      </w:pPr>
    </w:p>
    <w:p w14:paraId="483130BE">
      <w:pPr>
        <w:spacing w:line="360" w:lineRule="auto"/>
        <w:ind w:firstLine="549" w:firstLineChars="229"/>
        <w:rPr>
          <w:rFonts w:ascii="宋体" w:hAnsi="宋体" w:cs="宋体"/>
          <w:color w:val="auto"/>
          <w:sz w:val="24"/>
        </w:rPr>
      </w:pPr>
    </w:p>
    <w:p w14:paraId="7AED1A28">
      <w:pPr>
        <w:spacing w:line="360" w:lineRule="auto"/>
        <w:ind w:firstLine="549" w:firstLineChars="229"/>
        <w:rPr>
          <w:rFonts w:ascii="宋体" w:hAnsi="宋体" w:cs="宋体"/>
          <w:color w:val="auto"/>
          <w:sz w:val="24"/>
        </w:rPr>
      </w:pPr>
    </w:p>
    <w:p w14:paraId="45781CA5">
      <w:pPr>
        <w:spacing w:line="360" w:lineRule="auto"/>
        <w:rPr>
          <w:rFonts w:ascii="宋体" w:hAnsi="宋体" w:cs="宋体"/>
          <w:color w:val="auto"/>
          <w:sz w:val="24"/>
        </w:rPr>
      </w:pPr>
    </w:p>
    <w:p w14:paraId="3C3A8A06">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0963D3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rPr>
      </w:pPr>
      <w:r>
        <w:rPr>
          <w:rFonts w:hint="eastAsia" w:ascii="宋体" w:hAnsi="宋体" w:eastAsia="宋体"/>
          <w:color w:val="auto"/>
          <w:sz w:val="24"/>
        </w:rPr>
        <w:t>项目概况</w:t>
      </w:r>
    </w:p>
    <w:p w14:paraId="323711CE">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u w:val="single"/>
        </w:rPr>
      </w:pPr>
      <w:r>
        <w:rPr>
          <w:rFonts w:hint="eastAsia" w:ascii="宋体" w:hAnsi="宋体"/>
          <w:color w:val="auto"/>
          <w:sz w:val="24"/>
          <w:u w:val="single"/>
          <w:lang w:eastAsia="zh-CN"/>
        </w:rPr>
        <w:t>杭州市余杭区</w:t>
      </w:r>
      <w:r>
        <w:rPr>
          <w:rFonts w:hint="eastAsia" w:ascii="宋体" w:hAnsi="宋体"/>
          <w:color w:val="auto"/>
          <w:sz w:val="24"/>
          <w:u w:val="single"/>
          <w:lang w:val="en-US" w:eastAsia="zh-CN"/>
        </w:rPr>
        <w:t>沈括</w:t>
      </w:r>
      <w:r>
        <w:rPr>
          <w:rFonts w:hint="eastAsia" w:ascii="宋体" w:hAnsi="宋体"/>
          <w:color w:val="auto"/>
          <w:sz w:val="24"/>
          <w:u w:val="single"/>
          <w:lang w:eastAsia="zh-CN"/>
        </w:rPr>
        <w:t>中学关于校园文化采购项目</w:t>
      </w:r>
      <w:r>
        <w:rPr>
          <w:rFonts w:hint="eastAsia" w:ascii="宋体" w:hAnsi="宋体" w:eastAsia="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ascii="宋体" w:hAnsi="宋体" w:eastAsia="宋体" w:cs="Times New Roman"/>
          <w:snapToGrid/>
          <w:color w:val="auto"/>
          <w:kern w:val="2"/>
          <w:sz w:val="24"/>
          <w:szCs w:val="24"/>
        </w:rPr>
        <w:t>https://www.zcygov.cn/）获取（下载）招标文件，并于</w:t>
      </w:r>
      <w:r>
        <w:rPr>
          <w:rStyle w:val="76"/>
          <w:rFonts w:hint="eastAsia" w:ascii="宋体" w:hAnsi="宋体" w:eastAsia="宋体" w:cs="Times New Roman"/>
          <w:snapToGrid/>
          <w:color w:val="auto"/>
          <w:kern w:val="2"/>
          <w:sz w:val="24"/>
          <w:szCs w:val="24"/>
          <w:highlight w:val="none"/>
        </w:rPr>
        <w:t>202</w:t>
      </w:r>
      <w:r>
        <w:rPr>
          <w:rStyle w:val="76"/>
          <w:rFonts w:hint="eastAsia" w:ascii="宋体" w:hAnsi="宋体" w:cs="Times New Roman"/>
          <w:snapToGrid/>
          <w:color w:val="auto"/>
          <w:kern w:val="2"/>
          <w:sz w:val="24"/>
          <w:szCs w:val="24"/>
          <w:highlight w:val="none"/>
          <w:lang w:val="en-US" w:eastAsia="zh-CN"/>
        </w:rPr>
        <w:t>5</w:t>
      </w:r>
      <w:r>
        <w:rPr>
          <w:rStyle w:val="76"/>
          <w:rFonts w:ascii="宋体" w:hAnsi="宋体" w:eastAsia="宋体" w:cs="Times New Roman"/>
          <w:snapToGrid/>
          <w:color w:val="auto"/>
          <w:kern w:val="2"/>
          <w:sz w:val="24"/>
          <w:szCs w:val="24"/>
          <w:highlight w:val="none"/>
        </w:rPr>
        <w:t>年</w:t>
      </w:r>
      <w:r>
        <w:rPr>
          <w:rStyle w:val="76"/>
          <w:rFonts w:hint="eastAsia" w:ascii="宋体" w:hAnsi="宋体" w:cs="Times New Roman"/>
          <w:snapToGrid/>
          <w:color w:val="auto"/>
          <w:kern w:val="2"/>
          <w:sz w:val="24"/>
          <w:szCs w:val="24"/>
          <w:highlight w:val="none"/>
          <w:lang w:val="en-US" w:eastAsia="zh-CN"/>
        </w:rPr>
        <w:t>3</w:t>
      </w:r>
      <w:r>
        <w:rPr>
          <w:rStyle w:val="76"/>
          <w:rFonts w:hint="eastAsia" w:ascii="宋体" w:hAnsi="宋体" w:eastAsia="宋体" w:cs="Times New Roman"/>
          <w:snapToGrid/>
          <w:color w:val="auto"/>
          <w:kern w:val="2"/>
          <w:sz w:val="24"/>
          <w:szCs w:val="24"/>
          <w:highlight w:val="none"/>
        </w:rPr>
        <w:t>月</w:t>
      </w:r>
      <w:r>
        <w:rPr>
          <w:rStyle w:val="76"/>
          <w:rFonts w:hint="eastAsia" w:ascii="宋体" w:hAnsi="宋体" w:cs="Times New Roman"/>
          <w:snapToGrid/>
          <w:color w:val="auto"/>
          <w:kern w:val="2"/>
          <w:sz w:val="24"/>
          <w:szCs w:val="24"/>
          <w:highlight w:val="none"/>
          <w:lang w:val="en-US" w:eastAsia="zh-CN"/>
        </w:rPr>
        <w:t>14</w:t>
      </w:r>
      <w:r>
        <w:rPr>
          <w:rStyle w:val="76"/>
          <w:rFonts w:hint="eastAsia" w:ascii="宋体" w:hAnsi="宋体" w:eastAsia="宋体" w:cs="Times New Roman"/>
          <w:snapToGrid/>
          <w:color w:val="auto"/>
          <w:kern w:val="2"/>
          <w:sz w:val="24"/>
          <w:szCs w:val="24"/>
          <w:highlight w:val="none"/>
        </w:rPr>
        <w:t>日</w:t>
      </w:r>
      <w:r>
        <w:rPr>
          <w:rStyle w:val="76"/>
          <w:rFonts w:hint="eastAsia" w:ascii="宋体" w:hAnsi="宋体" w:cs="Times New Roman"/>
          <w:snapToGrid/>
          <w:color w:val="auto"/>
          <w:kern w:val="2"/>
          <w:sz w:val="24"/>
          <w:szCs w:val="24"/>
          <w:highlight w:val="none"/>
          <w:lang w:val="en-US" w:eastAsia="zh-CN"/>
        </w:rPr>
        <w:t>10</w:t>
      </w:r>
      <w:r>
        <w:rPr>
          <w:rStyle w:val="76"/>
          <w:rFonts w:hint="eastAsia" w:ascii="宋体" w:hAnsi="宋体" w:eastAsia="宋体" w:cs="Times New Roman"/>
          <w:snapToGrid/>
          <w:color w:val="auto"/>
          <w:kern w:val="2"/>
          <w:sz w:val="24"/>
          <w:szCs w:val="24"/>
          <w:highlight w:val="none"/>
        </w:rPr>
        <w:t>点</w:t>
      </w:r>
      <w:r>
        <w:rPr>
          <w:rStyle w:val="76"/>
          <w:rFonts w:hint="eastAsia" w:ascii="宋体" w:hAnsi="宋体" w:cs="Times New Roman"/>
          <w:snapToGrid/>
          <w:color w:val="auto"/>
          <w:kern w:val="2"/>
          <w:sz w:val="24"/>
          <w:szCs w:val="24"/>
          <w:highlight w:val="none"/>
          <w:lang w:val="en-US" w:eastAsia="zh-CN"/>
        </w:rPr>
        <w:t>00</w:t>
      </w:r>
      <w:r>
        <w:rPr>
          <w:rStyle w:val="76"/>
          <w:rFonts w:hint="eastAsia" w:ascii="宋体" w:hAnsi="宋体" w:eastAsia="宋体" w:cs="Times New Roman"/>
          <w:snapToGrid/>
          <w:color w:val="auto"/>
          <w:kern w:val="2"/>
          <w:sz w:val="24"/>
          <w:szCs w:val="24"/>
          <w:highlight w:val="none"/>
        </w:rPr>
        <w:t>分</w:t>
      </w:r>
      <w:r>
        <w:rPr>
          <w:rStyle w:val="76"/>
          <w:rFonts w:hint="eastAsia" w:ascii="宋体" w:hAnsi="宋体" w:eastAsia="宋体" w:cs="Times New Roman"/>
          <w:bCs/>
          <w:snapToGrid/>
          <w:color w:val="auto"/>
          <w:kern w:val="2"/>
          <w:sz w:val="24"/>
          <w:szCs w:val="24"/>
          <w:highlight w:val="none"/>
        </w:rPr>
        <w:t>00秒</w:t>
      </w:r>
      <w:r>
        <w:rPr>
          <w:rStyle w:val="76"/>
          <w:rFonts w:hint="eastAsia" w:ascii="宋体" w:hAnsi="宋体" w:eastAsia="宋体" w:cs="Times New Roman"/>
          <w:bCs/>
          <w:snapToGrid/>
          <w:color w:val="auto"/>
          <w:kern w:val="2"/>
          <w:sz w:val="24"/>
          <w:szCs w:val="24"/>
        </w:rPr>
        <w:fldChar w:fldCharType="end"/>
      </w:r>
      <w:r>
        <w:rPr>
          <w:rFonts w:hint="eastAsia" w:ascii="宋体" w:hAnsi="宋体" w:eastAsia="宋体"/>
          <w:bCs/>
          <w:color w:val="auto"/>
          <w:sz w:val="24"/>
        </w:rPr>
        <w:t>（北京时间）前</w:t>
      </w:r>
      <w:r>
        <w:rPr>
          <w:rFonts w:hint="eastAsia" w:ascii="宋体" w:hAnsi="宋体" w:eastAsia="宋体"/>
          <w:color w:val="auto"/>
          <w:sz w:val="24"/>
        </w:rPr>
        <w:t>递交（上传）投标文件。</w:t>
      </w:r>
    </w:p>
    <w:p w14:paraId="14845AFD">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EC07F0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项目编号：ZFCG-SX2025-006</w:t>
      </w:r>
      <w:r>
        <w:rPr>
          <w:rFonts w:hint="eastAsia" w:ascii="宋体" w:hAnsi="宋体" w:cs="宋体"/>
          <w:b/>
          <w:color w:val="auto"/>
          <w:sz w:val="24"/>
          <w:lang w:val="en-US" w:eastAsia="zh-CN"/>
        </w:rPr>
        <w:t xml:space="preserve"> </w:t>
      </w:r>
    </w:p>
    <w:p w14:paraId="30475AC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杭州市余杭区</w:t>
      </w:r>
      <w:r>
        <w:rPr>
          <w:rFonts w:hint="eastAsia" w:ascii="宋体" w:hAnsi="宋体" w:cs="宋体"/>
          <w:b/>
          <w:color w:val="auto"/>
          <w:sz w:val="24"/>
          <w:lang w:val="en-US" w:eastAsia="zh-CN"/>
        </w:rPr>
        <w:t>沈括</w:t>
      </w:r>
      <w:r>
        <w:rPr>
          <w:rFonts w:hint="eastAsia" w:ascii="宋体" w:hAnsi="宋体" w:cs="宋体"/>
          <w:b/>
          <w:color w:val="auto"/>
          <w:sz w:val="24"/>
          <w:lang w:eastAsia="zh-CN"/>
        </w:rPr>
        <w:t>中学关于校园文化采购项目</w:t>
      </w:r>
    </w:p>
    <w:p w14:paraId="6300C01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800660</w:t>
      </w:r>
    </w:p>
    <w:p w14:paraId="3D8DCED3">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800660</w:t>
      </w:r>
    </w:p>
    <w:p w14:paraId="28638460">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olor w:val="auto"/>
          <w:sz w:val="24"/>
          <w:u w:val="single"/>
          <w:lang w:eastAsia="zh-CN"/>
        </w:rPr>
        <w:t>杭州市余杭区</w:t>
      </w:r>
      <w:r>
        <w:rPr>
          <w:rFonts w:hint="eastAsia" w:hAnsi="宋体"/>
          <w:color w:val="auto"/>
          <w:sz w:val="24"/>
          <w:u w:val="single"/>
          <w:lang w:val="en-US" w:eastAsia="zh-CN"/>
        </w:rPr>
        <w:t>沈括</w:t>
      </w:r>
      <w:r>
        <w:rPr>
          <w:rFonts w:hint="eastAsia" w:hAnsi="宋体"/>
          <w:color w:val="auto"/>
          <w:sz w:val="24"/>
          <w:u w:val="single"/>
          <w:lang w:eastAsia="zh-CN"/>
        </w:rPr>
        <w:t>中学关于校园文化采购项目</w:t>
      </w:r>
      <w:r>
        <w:rPr>
          <w:rFonts w:hint="eastAsia" w:hAnsi="宋体" w:cs="宋体"/>
          <w:bCs/>
          <w:snapToGrid/>
          <w:color w:val="auto"/>
          <w:kern w:val="2"/>
          <w:sz w:val="24"/>
          <w:szCs w:val="24"/>
        </w:rPr>
        <w:t>主要内容：</w:t>
      </w:r>
      <w:r>
        <w:rPr>
          <w:rFonts w:hint="eastAsia" w:hAnsi="宋体"/>
          <w:color w:val="auto"/>
          <w:sz w:val="24"/>
          <w:u w:val="single"/>
          <w:lang w:val="en-US" w:eastAsia="zh-CN"/>
        </w:rPr>
        <w:t xml:space="preserve"> </w:t>
      </w:r>
      <w:r>
        <w:rPr>
          <w:rFonts w:hint="eastAsia" w:hAnsi="宋体"/>
          <w:color w:val="auto"/>
          <w:sz w:val="24"/>
          <w:u w:val="single"/>
          <w:lang w:eastAsia="zh-CN"/>
        </w:rPr>
        <w:t>杭州市余杭区</w:t>
      </w:r>
      <w:r>
        <w:rPr>
          <w:rFonts w:hint="eastAsia" w:hAnsi="宋体"/>
          <w:color w:val="auto"/>
          <w:sz w:val="24"/>
          <w:u w:val="single"/>
          <w:lang w:val="en-US" w:eastAsia="zh-CN"/>
        </w:rPr>
        <w:t>沈括</w:t>
      </w:r>
      <w:r>
        <w:rPr>
          <w:rFonts w:hint="eastAsia" w:hAnsi="宋体"/>
          <w:color w:val="auto"/>
          <w:sz w:val="24"/>
          <w:u w:val="single"/>
          <w:lang w:eastAsia="zh-CN"/>
        </w:rPr>
        <w:t>中学关于校园文化采购项目</w:t>
      </w:r>
      <w:r>
        <w:rPr>
          <w:rFonts w:hint="eastAsia" w:ascii="宋体" w:hAnsi="宋体" w:eastAsia="宋体"/>
          <w:snapToGrid/>
          <w:color w:val="auto"/>
          <w:kern w:val="2"/>
          <w:sz w:val="24"/>
          <w:szCs w:val="24"/>
        </w:rPr>
        <w:t>。具体以招标文件第三部分采购需求为准，供应商可点击本公告下方“浏览采购文件”查看采购需求。</w:t>
      </w:r>
    </w:p>
    <w:p w14:paraId="1EE4D02C">
      <w:pPr>
        <w:pStyle w:val="129"/>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rPr>
        <w:t>合同内所有产品于签订合同之日起计算30日内全部安装到位</w:t>
      </w:r>
      <w:r>
        <w:rPr>
          <w:rFonts w:hint="eastAsia" w:ascii="宋体" w:hAnsi="宋体" w:cs="宋体"/>
          <w:b w:val="0"/>
          <w:bCs/>
          <w:color w:val="auto"/>
          <w:lang w:eastAsia="zh-CN"/>
        </w:rPr>
        <w:t>。</w:t>
      </w:r>
      <w:r>
        <w:rPr>
          <w:rFonts w:hint="eastAsia" w:ascii="宋体" w:hAnsi="宋体" w:cs="宋体"/>
          <w:b w:val="0"/>
          <w:bCs/>
          <w:color w:val="auto"/>
        </w:rPr>
        <w:t xml:space="preserve"> </w:t>
      </w:r>
    </w:p>
    <w:p w14:paraId="5C49DA96">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snapToGrid/>
          <w:color w:val="auto"/>
          <w:kern w:val="2"/>
          <w:sz w:val="24"/>
        </w:rPr>
        <w:t>；</w:t>
      </w:r>
      <w:r>
        <w:rPr>
          <w:rFonts w:hint="eastAsia" w:ascii="Wingdings" w:hAnsi="Wingdings" w:eastAsia="宋体" w:cs="宋体"/>
          <w:snapToGrid w:val="0"/>
          <w:color w:val="auto"/>
          <w:kern w:val="0"/>
          <w:sz w:val="24"/>
          <w:szCs w:val="20"/>
          <w:lang w:val="en-US" w:eastAsia="zh-CN" w:bidi="ar-SA"/>
        </w:rPr>
        <w:sym w:font="Wingdings" w:char="00A8"/>
      </w:r>
      <w:r>
        <w:rPr>
          <w:rFonts w:hint="eastAsia" w:hAnsi="宋体" w:cs="宋体"/>
          <w:b/>
          <w:color w:val="auto"/>
          <w:sz w:val="24"/>
        </w:rPr>
        <w:t>否</w:t>
      </w:r>
      <w:r>
        <w:rPr>
          <w:rFonts w:hint="eastAsia" w:hAnsi="宋体" w:cs="宋体"/>
          <w:color w:val="auto"/>
          <w:kern w:val="0"/>
          <w:sz w:val="24"/>
        </w:rPr>
        <w:t>。</w:t>
      </w:r>
    </w:p>
    <w:p w14:paraId="34348A7E">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2ADEB93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EF92A3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7C514906">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6C8383F">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87C56EE">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01947C42">
      <w:pPr>
        <w:spacing w:line="360" w:lineRule="auto"/>
        <w:ind w:firstLine="897" w:firstLineChars="374"/>
        <w:rPr>
          <w:rFonts w:ascii="宋体" w:hAnsi="宋体" w:cs="宋体"/>
          <w:color w:val="auto"/>
          <w:sz w:val="24"/>
          <w:u w:val="single"/>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货物全部由符合政策要求的中小企业制造，提供中小企业声明函；</w:t>
      </w:r>
    </w:p>
    <w:p w14:paraId="37D47751">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货物全部由符合政策要求的小微企业制造，提供中小企业声明函；</w:t>
      </w:r>
    </w:p>
    <w:p w14:paraId="21410049">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bookmarkStart w:id="12" w:name="_Hlk101132524"/>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3D2C851">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07B9F8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0B0934EE">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60C4DA">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4B126F3">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14:paraId="70969DB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A259861">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394A940">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0AE81F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FC92BFF">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75EDF9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AE6CB2D">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6B084DB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55AB574">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B0AE65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2D22007">
      <w:pPr>
        <w:spacing w:line="360" w:lineRule="auto"/>
        <w:rPr>
          <w:rFonts w:ascii="宋体" w:hAnsi="宋体" w:cs="宋体"/>
          <w:b/>
          <w:color w:val="auto"/>
          <w:sz w:val="24"/>
        </w:rPr>
      </w:pPr>
      <w:r>
        <w:rPr>
          <w:rFonts w:hint="eastAsia" w:ascii="宋体" w:hAnsi="宋体" w:cs="宋体"/>
          <w:b/>
          <w:color w:val="auto"/>
          <w:sz w:val="24"/>
        </w:rPr>
        <w:t>六、其他补充事宜</w:t>
      </w:r>
    </w:p>
    <w:p w14:paraId="26D7261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5E6795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6F2FC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A76315">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D2A491">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BD004E3">
      <w:pPr>
        <w:spacing w:line="600" w:lineRule="exact"/>
        <w:rPr>
          <w:rFonts w:ascii="宋体" w:hAnsi="宋体" w:cs="宋体"/>
          <w:color w:val="auto"/>
          <w:sz w:val="24"/>
        </w:rPr>
      </w:pPr>
      <w:r>
        <w:rPr>
          <w:rFonts w:hint="eastAsia" w:ascii="宋体" w:hAnsi="宋体" w:cs="宋体"/>
          <w:color w:val="auto"/>
          <w:sz w:val="24"/>
        </w:rPr>
        <w:t xml:space="preserve"> 1.采购人信息</w:t>
      </w:r>
    </w:p>
    <w:p w14:paraId="47BC6DC2">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rPr>
        <w:t>名    称：</w:t>
      </w:r>
      <w:r>
        <w:rPr>
          <w:rFonts w:hint="eastAsia" w:ascii="宋体" w:hAnsi="宋体" w:cs="宋体"/>
          <w:color w:val="auto"/>
          <w:sz w:val="24"/>
          <w:highlight w:val="none"/>
          <w:lang w:val="en-US" w:eastAsia="zh-CN"/>
        </w:rPr>
        <w:t xml:space="preserve">杭州市余杭区沈括中学 </w:t>
      </w:r>
    </w:p>
    <w:p w14:paraId="7FC7EE4B">
      <w:pPr>
        <w:spacing w:line="600" w:lineRule="exact"/>
        <w:ind w:firstLine="480"/>
        <w:rPr>
          <w:rFonts w:hint="default" w:ascii="宋体" w:hAnsi="宋体" w:cs="宋体"/>
          <w:color w:val="auto"/>
          <w:sz w:val="24"/>
          <w:highlight w:val="none"/>
          <w:lang w:val="en-US"/>
        </w:rPr>
      </w:pPr>
      <w:r>
        <w:rPr>
          <w:rFonts w:hint="eastAsia" w:ascii="宋体" w:hAnsi="宋体" w:cs="宋体"/>
          <w:color w:val="auto"/>
          <w:sz w:val="24"/>
          <w:highlight w:val="none"/>
        </w:rPr>
        <w:t>地    址：杭州市余杭区良渚街道通运街416号</w:t>
      </w:r>
      <w:r>
        <w:rPr>
          <w:rFonts w:hint="eastAsia" w:ascii="宋体" w:hAnsi="宋体" w:cs="宋体"/>
          <w:color w:val="auto"/>
          <w:sz w:val="24"/>
          <w:highlight w:val="none"/>
          <w:lang w:val="en-US" w:eastAsia="zh-CN"/>
        </w:rPr>
        <w:t xml:space="preserve">  </w:t>
      </w:r>
    </w:p>
    <w:p w14:paraId="6FE5CF5A">
      <w:pPr>
        <w:spacing w:line="600" w:lineRule="exact"/>
        <w:ind w:firstLine="480"/>
        <w:rPr>
          <w:rFonts w:hint="default" w:ascii="宋体" w:hAnsi="宋体" w:cs="宋体"/>
          <w:color w:val="auto"/>
          <w:sz w:val="24"/>
          <w:highlight w:val="none"/>
          <w:lang w:val="en-US"/>
        </w:rPr>
      </w:pPr>
      <w:r>
        <w:rPr>
          <w:rFonts w:hint="eastAsia" w:ascii="宋体" w:hAnsi="宋体" w:cs="宋体"/>
          <w:color w:val="auto"/>
          <w:sz w:val="24"/>
        </w:rPr>
        <w:t>项</w:t>
      </w:r>
      <w:r>
        <w:rPr>
          <w:rFonts w:hint="eastAsia" w:ascii="宋体" w:hAnsi="宋体" w:cs="宋体"/>
          <w:color w:val="auto"/>
          <w:sz w:val="24"/>
          <w:highlight w:val="none"/>
        </w:rPr>
        <w:t>目联系人（询问）：汤佳钢</w:t>
      </w:r>
      <w:r>
        <w:rPr>
          <w:rFonts w:hint="eastAsia" w:ascii="宋体" w:hAnsi="宋体" w:cs="宋体"/>
          <w:color w:val="auto"/>
          <w:sz w:val="24"/>
          <w:shd w:val="clear" w:color="050000" w:fill="FFFFFF"/>
          <w:lang w:val="en-US" w:eastAsia="zh-CN"/>
        </w:rPr>
        <w:t xml:space="preserve">  </w:t>
      </w:r>
    </w:p>
    <w:p w14:paraId="218F6FD8">
      <w:pPr>
        <w:widowControl/>
        <w:snapToGrid w:val="0"/>
        <w:spacing w:before="122"/>
        <w:ind w:firstLine="480" w:firstLineChars="200"/>
        <w:jc w:val="left"/>
        <w:rPr>
          <w:rFonts w:hint="default"/>
          <w:color w:val="auto"/>
          <w:sz w:val="24"/>
          <w:lang w:val="en-US" w:eastAsia="zh-CN"/>
        </w:rPr>
      </w:pPr>
      <w:r>
        <w:rPr>
          <w:rFonts w:hint="eastAsia" w:ascii="宋体" w:hAnsi="宋体" w:cs="宋体"/>
          <w:color w:val="auto"/>
          <w:sz w:val="24"/>
          <w:highlight w:val="none"/>
        </w:rPr>
        <w:t>项目联系方式（询</w:t>
      </w:r>
      <w:r>
        <w:rPr>
          <w:rFonts w:hint="eastAsia"/>
          <w:color w:val="auto"/>
          <w:sz w:val="24"/>
          <w:lang w:eastAsia="zh-CN"/>
        </w:rPr>
        <w:t>问）：0571-88771255</w:t>
      </w:r>
      <w:r>
        <w:rPr>
          <w:rFonts w:hint="eastAsia" w:ascii="宋体" w:hAnsi="宋体" w:cs="宋体"/>
          <w:color w:val="auto"/>
          <w:sz w:val="24"/>
          <w:shd w:val="clear" w:color="050000" w:fill="FFFFFF"/>
          <w:lang w:val="en-US" w:eastAsia="zh-CN"/>
        </w:rPr>
        <w:t xml:space="preserve">  </w:t>
      </w:r>
    </w:p>
    <w:p w14:paraId="0E592D4F">
      <w:pPr>
        <w:spacing w:line="600" w:lineRule="exact"/>
        <w:ind w:firstLine="480"/>
        <w:rPr>
          <w:rFonts w:hint="default"/>
          <w:color w:val="auto"/>
          <w:sz w:val="24"/>
          <w:lang w:val="en-US" w:eastAsia="zh-CN"/>
        </w:rPr>
      </w:pPr>
      <w:r>
        <w:rPr>
          <w:rFonts w:hint="eastAsia"/>
          <w:color w:val="auto"/>
          <w:sz w:val="24"/>
          <w:lang w:eastAsia="zh-CN"/>
        </w:rPr>
        <w:t>质疑联系人：王镇洪</w:t>
      </w:r>
      <w:r>
        <w:rPr>
          <w:rFonts w:hint="eastAsia"/>
          <w:color w:val="auto"/>
          <w:sz w:val="24"/>
          <w:lang w:val="en-US" w:eastAsia="zh-CN"/>
        </w:rPr>
        <w:t xml:space="preserve"> </w:t>
      </w:r>
    </w:p>
    <w:p w14:paraId="14B3C346">
      <w:pPr>
        <w:spacing w:line="600" w:lineRule="exact"/>
        <w:ind w:firstLine="480"/>
        <w:rPr>
          <w:rFonts w:hint="default"/>
          <w:color w:val="auto"/>
          <w:sz w:val="24"/>
          <w:lang w:val="en-US" w:eastAsia="zh-CN"/>
        </w:rPr>
      </w:pPr>
      <w:r>
        <w:rPr>
          <w:rFonts w:hint="eastAsia"/>
          <w:color w:val="auto"/>
          <w:sz w:val="24"/>
          <w:lang w:eastAsia="zh-CN"/>
        </w:rPr>
        <w:t>质疑联</w:t>
      </w:r>
      <w:r>
        <w:rPr>
          <w:rFonts w:hint="eastAsia"/>
          <w:color w:val="auto"/>
          <w:sz w:val="24"/>
          <w:lang w:val="en-US" w:eastAsia="zh-CN"/>
        </w:rPr>
        <w:t xml:space="preserve">系方式：17326084812 </w:t>
      </w:r>
    </w:p>
    <w:p w14:paraId="05B6BF49">
      <w:pPr>
        <w:pStyle w:val="963"/>
        <w:rPr>
          <w:rFonts w:hint="default"/>
          <w:color w:val="auto"/>
          <w:lang w:val="en-US" w:eastAsia="zh-CN"/>
        </w:rPr>
      </w:pPr>
    </w:p>
    <w:p w14:paraId="79300E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1435B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杭州盛新项目管理咨询有限公司</w:t>
      </w:r>
    </w:p>
    <w:p w14:paraId="2AB461A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址：杭州市余杭区瓶窑镇瓶仓大道966号2幢506—2室 </w:t>
      </w:r>
    </w:p>
    <w:p w14:paraId="2CDB1E9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李云婷</w:t>
      </w:r>
    </w:p>
    <w:p w14:paraId="001847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项目联系方式（询问）：15267164667 </w:t>
      </w:r>
    </w:p>
    <w:p w14:paraId="3488D2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徐杰</w:t>
      </w:r>
      <w:r>
        <w:rPr>
          <w:rFonts w:hint="eastAsia" w:ascii="宋体" w:hAnsi="宋体" w:cs="宋体"/>
          <w:color w:val="auto"/>
          <w:sz w:val="24"/>
          <w:highlight w:val="none"/>
        </w:rPr>
        <w:t xml:space="preserve"> </w:t>
      </w:r>
    </w:p>
    <w:p w14:paraId="18892C3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89089909</w:t>
      </w:r>
    </w:p>
    <w:p w14:paraId="1F2DAB98">
      <w:pPr>
        <w:pStyle w:val="963"/>
        <w:ind w:firstLine="480"/>
        <w:rPr>
          <w:rFonts w:hint="eastAsia"/>
          <w:color w:val="auto"/>
          <w:lang w:val="en-US" w:eastAsia="zh-CN"/>
        </w:rPr>
      </w:pPr>
    </w:p>
    <w:p w14:paraId="74681DA7">
      <w:pPr>
        <w:spacing w:line="360" w:lineRule="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3</w:t>
      </w:r>
      <w:r>
        <w:rPr>
          <w:rFonts w:hint="eastAsia" w:ascii="宋体" w:hAnsi="宋体" w:eastAsia="宋体" w:cs="宋体"/>
          <w:color w:val="auto"/>
          <w:sz w:val="24"/>
        </w:rPr>
        <w:t xml:space="preserve">.同级政府采购监督管理部门            </w:t>
      </w:r>
    </w:p>
    <w:p w14:paraId="1534F73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14:paraId="3C9D86D6">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地    址：杭州市上城区清泰街549号城建综合大楼11楼（快递仅限ems或顺丰） </w:t>
      </w:r>
    </w:p>
    <w:p w14:paraId="02E34C4B">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14:paraId="16799FE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bookmarkStart w:id="559" w:name="_GoBack"/>
      <w:bookmarkEnd w:id="559"/>
    </w:p>
    <w:p w14:paraId="39D263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监督投诉电话：0571-87800218,0571-87227671       </w:t>
      </w:r>
    </w:p>
    <w:p w14:paraId="2EF2F7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6B1E6748">
      <w:pPr>
        <w:spacing w:line="360" w:lineRule="auto"/>
        <w:ind w:firstLine="480" w:firstLineChars="200"/>
        <w:rPr>
          <w:rFonts w:hAnsi="宋体" w:cs="宋体"/>
          <w:b/>
          <w:color w:val="auto"/>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color w:val="auto"/>
          <w:sz w:val="24"/>
        </w:rPr>
        <w:t xml:space="preserve">                        </w:t>
      </w:r>
      <w:r>
        <w:rPr>
          <w:rFonts w:hAnsi="宋体" w:cs="宋体"/>
          <w:b/>
          <w:color w:val="auto"/>
          <w:sz w:val="36"/>
          <w:szCs w:val="20"/>
        </w:rPr>
        <w:t xml:space="preserve"> </w:t>
      </w:r>
    </w:p>
    <w:p w14:paraId="3FC2C642">
      <w:pPr>
        <w:pStyle w:val="2"/>
        <w:rPr>
          <w:rFonts w:ascii="宋体"/>
          <w:snapToGrid w:val="0"/>
          <w:color w:val="auto"/>
        </w:rPr>
      </w:pPr>
      <w:r>
        <w:rPr>
          <w:color w:val="auto"/>
        </w:rPr>
        <w:br w:type="page"/>
      </w:r>
    </w:p>
    <w:p w14:paraId="4748542D">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14F1472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CD4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A7A0CA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BE4A76">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E1A222">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6560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885A4EC">
            <w:pPr>
              <w:snapToGrid w:val="0"/>
              <w:spacing w:line="360" w:lineRule="auto"/>
              <w:jc w:val="center"/>
              <w:rPr>
                <w:rFonts w:ascii="宋体" w:hAnsi="宋体" w:cs="宋体"/>
                <w:color w:val="auto"/>
                <w:sz w:val="24"/>
              </w:rPr>
            </w:pPr>
          </w:p>
          <w:p w14:paraId="3502242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9D5833">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F3D7F">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3F973787">
            <w:pPr>
              <w:spacing w:line="360" w:lineRule="auto"/>
              <w:rPr>
                <w:rFonts w:ascii="宋体" w:hAnsi="宋体" w:cs="宋体"/>
                <w:color w:val="auto"/>
                <w:sz w:val="24"/>
              </w:rPr>
            </w:pPr>
          </w:p>
        </w:tc>
      </w:tr>
      <w:tr w14:paraId="1DABE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64938C">
            <w:pPr>
              <w:snapToGrid w:val="0"/>
              <w:spacing w:line="360" w:lineRule="auto"/>
              <w:jc w:val="center"/>
              <w:rPr>
                <w:rFonts w:ascii="宋体" w:hAnsi="宋体" w:cs="宋体"/>
                <w:color w:val="auto"/>
                <w:sz w:val="24"/>
              </w:rPr>
            </w:pPr>
          </w:p>
          <w:p w14:paraId="2C186AD1">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3277A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705F2">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 xml:space="preserve"> 文化上墙</w:t>
            </w:r>
            <w:r>
              <w:rPr>
                <w:rFonts w:hint="eastAsia" w:ascii="宋体" w:hAnsi="宋体" w:cs="宋体"/>
                <w:color w:val="auto"/>
                <w:kern w:val="0"/>
                <w:sz w:val="24"/>
                <w:u w:val="single"/>
              </w:rPr>
              <w:t xml:space="preserve">采购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14:paraId="242104C5">
            <w:pPr>
              <w:pStyle w:val="2"/>
              <w:rPr>
                <w:rFonts w:ascii="宋体" w:hAnsi="宋体" w:eastAsia="宋体" w:cs="宋体"/>
                <w:color w:val="auto"/>
                <w:lang w:val="en-US"/>
              </w:rPr>
            </w:pPr>
            <w:r>
              <w:rPr>
                <w:rFonts w:hint="eastAsia" w:ascii="宋体" w:hAnsi="宋体" w:eastAsia="宋体" w:cs="宋体"/>
                <w:color w:val="auto"/>
                <w:lang w:val="en-US"/>
              </w:rPr>
              <w:t>……</w:t>
            </w:r>
          </w:p>
        </w:tc>
      </w:tr>
      <w:tr w14:paraId="01715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9F6E36">
            <w:pPr>
              <w:snapToGrid w:val="0"/>
              <w:spacing w:line="360" w:lineRule="auto"/>
              <w:jc w:val="center"/>
              <w:rPr>
                <w:rFonts w:ascii="宋体" w:hAnsi="宋体" w:cs="宋体"/>
                <w:color w:val="auto"/>
                <w:sz w:val="24"/>
              </w:rPr>
            </w:pPr>
          </w:p>
          <w:p w14:paraId="3B34C880">
            <w:pPr>
              <w:snapToGrid w:val="0"/>
              <w:spacing w:line="360" w:lineRule="auto"/>
              <w:jc w:val="center"/>
              <w:rPr>
                <w:rFonts w:ascii="宋体" w:hAnsi="宋体" w:cs="宋体"/>
                <w:color w:val="auto"/>
                <w:sz w:val="24"/>
              </w:rPr>
            </w:pPr>
          </w:p>
          <w:p w14:paraId="0179894F">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F00FB4">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899BB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7BF62B43">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30292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07278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27EFC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A1C3F">
            <w:pPr>
              <w:spacing w:line="360" w:lineRule="auto"/>
              <w:rPr>
                <w:rFonts w:ascii="宋体" w:hAnsi="宋体" w:cs="宋体"/>
                <w:color w:val="auto"/>
                <w:sz w:val="24"/>
              </w:rPr>
            </w:pPr>
            <w:r>
              <w:rPr>
                <w:rFonts w:hint="eastAsia" w:ascii="宋体" w:hAnsi="宋体" w:cs="宋体"/>
                <w:color w:val="auto"/>
                <w:kern w:val="0"/>
                <w:sz w:val="24"/>
              </w:rPr>
              <w:t>☐A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eastAsia="宋体" w:cs="宋体"/>
                <w:color w:val="auto"/>
                <w:kern w:val="0"/>
                <w:sz w:val="24"/>
                <w:szCs w:val="24"/>
                <w:lang w:val="en-US" w:eastAsia="zh-CN" w:bidi="ar-SA"/>
              </w:rPr>
              <w:sym w:font="Wingdings" w:char="00FE"/>
            </w:r>
            <w:r>
              <w:rPr>
                <w:rFonts w:hint="eastAsia" w:ascii="宋体" w:hAnsi="宋体" w:cs="宋体"/>
                <w:color w:val="auto"/>
                <w:kern w:val="0"/>
                <w:sz w:val="24"/>
              </w:rPr>
              <w:t>B</w:t>
            </w:r>
            <w:r>
              <w:rPr>
                <w:rFonts w:hint="eastAsia" w:ascii="宋体" w:hAnsi="宋体" w:cs="宋体"/>
                <w:color w:val="auto"/>
                <w:sz w:val="24"/>
              </w:rPr>
              <w:t>不同意分包。</w:t>
            </w:r>
          </w:p>
          <w:p w14:paraId="64BC66C2">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B890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991A47">
            <w:pPr>
              <w:snapToGrid w:val="0"/>
              <w:spacing w:line="360" w:lineRule="auto"/>
              <w:jc w:val="center"/>
              <w:rPr>
                <w:rFonts w:ascii="宋体" w:hAnsi="宋体" w:cs="宋体"/>
                <w:color w:val="auto"/>
                <w:sz w:val="24"/>
              </w:rPr>
            </w:pPr>
          </w:p>
          <w:p w14:paraId="0437B963">
            <w:pPr>
              <w:snapToGrid w:val="0"/>
              <w:spacing w:line="360" w:lineRule="auto"/>
              <w:jc w:val="center"/>
              <w:rPr>
                <w:rFonts w:ascii="宋体" w:hAnsi="宋体" w:cs="宋体"/>
                <w:color w:val="auto"/>
                <w:sz w:val="24"/>
              </w:rPr>
            </w:pPr>
          </w:p>
          <w:p w14:paraId="6A12E428">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DDB99A">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BB25C">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646A8C85">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4A11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574CAA">
            <w:pPr>
              <w:snapToGrid w:val="0"/>
              <w:spacing w:line="360" w:lineRule="auto"/>
              <w:jc w:val="center"/>
              <w:rPr>
                <w:rFonts w:ascii="宋体" w:hAnsi="宋体" w:cs="宋体"/>
                <w:color w:val="auto"/>
                <w:sz w:val="24"/>
              </w:rPr>
            </w:pPr>
          </w:p>
          <w:p w14:paraId="46F78487">
            <w:pPr>
              <w:snapToGrid w:val="0"/>
              <w:spacing w:line="360" w:lineRule="auto"/>
              <w:jc w:val="center"/>
              <w:rPr>
                <w:rFonts w:ascii="宋体" w:hAnsi="宋体" w:cs="宋体"/>
                <w:color w:val="auto"/>
                <w:sz w:val="24"/>
              </w:rPr>
            </w:pPr>
          </w:p>
          <w:p w14:paraId="42AF6AAB">
            <w:pPr>
              <w:snapToGrid w:val="0"/>
              <w:spacing w:line="360" w:lineRule="auto"/>
              <w:jc w:val="center"/>
              <w:rPr>
                <w:rFonts w:ascii="宋体" w:hAnsi="宋体" w:cs="宋体"/>
                <w:color w:val="auto"/>
                <w:sz w:val="24"/>
              </w:rPr>
            </w:pPr>
          </w:p>
          <w:p w14:paraId="42170E17">
            <w:pPr>
              <w:snapToGrid w:val="0"/>
              <w:spacing w:line="360" w:lineRule="auto"/>
              <w:jc w:val="center"/>
              <w:rPr>
                <w:rFonts w:ascii="宋体" w:hAnsi="宋体" w:cs="宋体"/>
                <w:color w:val="auto"/>
                <w:sz w:val="24"/>
              </w:rPr>
            </w:pPr>
          </w:p>
          <w:p w14:paraId="1E84EADB">
            <w:pPr>
              <w:snapToGrid w:val="0"/>
              <w:spacing w:line="360" w:lineRule="auto"/>
              <w:jc w:val="center"/>
              <w:rPr>
                <w:rFonts w:ascii="宋体" w:hAnsi="宋体" w:cs="宋体"/>
                <w:color w:val="auto"/>
                <w:sz w:val="24"/>
              </w:rPr>
            </w:pPr>
          </w:p>
          <w:p w14:paraId="5C7DC67F">
            <w:pPr>
              <w:snapToGrid w:val="0"/>
              <w:spacing w:line="360" w:lineRule="auto"/>
              <w:jc w:val="center"/>
              <w:rPr>
                <w:rFonts w:ascii="宋体" w:hAnsi="宋体" w:cs="宋体"/>
                <w:color w:val="auto"/>
                <w:sz w:val="24"/>
              </w:rPr>
            </w:pPr>
          </w:p>
          <w:p w14:paraId="63C63263">
            <w:pPr>
              <w:snapToGrid w:val="0"/>
              <w:spacing w:line="360" w:lineRule="auto"/>
              <w:jc w:val="center"/>
              <w:rPr>
                <w:rFonts w:ascii="宋体" w:hAnsi="宋体" w:cs="宋体"/>
                <w:color w:val="auto"/>
                <w:sz w:val="24"/>
              </w:rPr>
            </w:pPr>
          </w:p>
          <w:p w14:paraId="563C1F50">
            <w:pPr>
              <w:snapToGrid w:val="0"/>
              <w:spacing w:line="360" w:lineRule="auto"/>
              <w:jc w:val="center"/>
              <w:rPr>
                <w:rFonts w:ascii="宋体" w:hAnsi="宋体" w:cs="宋体"/>
                <w:color w:val="auto"/>
                <w:sz w:val="24"/>
              </w:rPr>
            </w:pPr>
          </w:p>
          <w:p w14:paraId="113B54B5">
            <w:pPr>
              <w:snapToGrid w:val="0"/>
              <w:spacing w:line="360" w:lineRule="auto"/>
              <w:jc w:val="center"/>
              <w:rPr>
                <w:rFonts w:ascii="宋体" w:hAnsi="宋体" w:cs="宋体"/>
                <w:color w:val="auto"/>
                <w:sz w:val="24"/>
              </w:rPr>
            </w:pPr>
          </w:p>
          <w:p w14:paraId="40810F74">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B8D8E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0B040">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sym w:font="Wingdings" w:char="00FE"/>
            </w:r>
            <w:r>
              <w:rPr>
                <w:rFonts w:hint="eastAsia" w:ascii="宋体" w:hAnsi="宋体" w:cs="宋体"/>
                <w:color w:val="auto"/>
                <w:kern w:val="0"/>
                <w:sz w:val="24"/>
              </w:rPr>
              <w:t>A</w:t>
            </w:r>
            <w:r>
              <w:rPr>
                <w:rFonts w:hint="eastAsia" w:ascii="宋体" w:hAnsi="宋体" w:cs="宋体"/>
                <w:color w:val="auto"/>
                <w:sz w:val="24"/>
              </w:rPr>
              <w:t>不要求提供。</w:t>
            </w:r>
          </w:p>
          <w:p w14:paraId="34D0B2B9">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sym w:font="Wingdings" w:char="00A8"/>
            </w:r>
            <w:r>
              <w:rPr>
                <w:rFonts w:hint="eastAsia" w:ascii="宋体" w:hAnsi="宋体" w:cs="宋体"/>
                <w:color w:val="auto"/>
                <w:kern w:val="0"/>
                <w:sz w:val="24"/>
              </w:rPr>
              <w:t>B要求提供，</w:t>
            </w:r>
          </w:p>
          <w:p w14:paraId="4299A542">
            <w:pPr>
              <w:pStyle w:val="60"/>
              <w:spacing w:line="240" w:lineRule="auto"/>
              <w:ind w:firstLine="0"/>
              <w:jc w:val="both"/>
              <w:rPr>
                <w:rFonts w:hint="eastAsia" w:ascii="宋体" w:hAnsi="宋体" w:eastAsia="宋体" w:cs="宋体"/>
                <w:b w:val="0"/>
                <w:bCs w:val="0"/>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hAnsi="宋体" w:cs="宋体"/>
                <w:snapToGrid w:val="0"/>
                <w:color w:val="auto"/>
                <w:kern w:val="28"/>
                <w:sz w:val="24"/>
                <w:lang w:val="en-US" w:eastAsia="zh-CN"/>
              </w:rPr>
              <w:t xml:space="preserve"> </w:t>
            </w:r>
          </w:p>
          <w:p w14:paraId="545E0D70">
            <w:pPr>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5CE4F82B">
            <w:pPr>
              <w:spacing w:line="360" w:lineRule="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）是否需要随样品提交检测报告：</w:t>
            </w: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否；☐是，检测机构的要求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34BB4E8">
            <w:pPr>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）提供样品的时间：</w:t>
            </w:r>
            <w:r>
              <w:rPr>
                <w:rFonts w:hint="eastAsia" w:ascii="宋体" w:hAnsi="宋体" w:cs="宋体"/>
                <w:color w:val="auto"/>
                <w:sz w:val="24"/>
                <w:lang w:val="en-US" w:eastAsia="zh-CN"/>
              </w:rPr>
              <w:t>投标时间截止前</w:t>
            </w:r>
            <w:r>
              <w:rPr>
                <w:rFonts w:hint="eastAsia" w:ascii="宋体" w:hAnsi="宋体" w:cs="宋体"/>
                <w:color w:val="auto"/>
                <w:kern w:val="0"/>
                <w:sz w:val="24"/>
              </w:rPr>
              <w:t>；地点：</w:t>
            </w:r>
            <w:r>
              <w:rPr>
                <w:rFonts w:hint="eastAsia" w:hAnsi="宋体" w:cs="宋体"/>
                <w:color w:val="auto"/>
                <w:sz w:val="24"/>
                <w:u w:val="single"/>
                <w:lang w:val="en-US" w:eastAsia="zh-CN"/>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hAnsi="宋体" w:cs="宋体"/>
                <w:color w:val="auto"/>
                <w:sz w:val="24"/>
                <w:u w:val="single"/>
                <w:lang w:val="en-US" w:eastAsia="zh-CN"/>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20F7FB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5</w:t>
            </w:r>
            <w:r>
              <w:rPr>
                <w:rFonts w:hint="eastAsia" w:ascii="宋体" w:hAnsi="宋体" w:cs="宋体"/>
                <w:color w:val="auto"/>
                <w:sz w:val="24"/>
              </w:rPr>
              <w:t>)采购活动结束后，对于未中标人提供的样品，采购人、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3DC760F">
            <w:pPr>
              <w:spacing w:line="360" w:lineRule="auto"/>
              <w:rPr>
                <w:rFonts w:ascii="宋体" w:hAnsi="宋体" w:cs="宋体"/>
                <w:b/>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）制作、运输、安装和保管样品所发生的一切费用由投标人自理。</w:t>
            </w:r>
          </w:p>
        </w:tc>
      </w:tr>
      <w:tr w14:paraId="407D1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8F4648">
            <w:pPr>
              <w:snapToGrid w:val="0"/>
              <w:spacing w:line="360" w:lineRule="auto"/>
              <w:jc w:val="center"/>
              <w:rPr>
                <w:rFonts w:ascii="宋体" w:hAnsi="宋体" w:cs="宋体"/>
                <w:color w:val="auto"/>
                <w:sz w:val="24"/>
              </w:rPr>
            </w:pPr>
          </w:p>
          <w:p w14:paraId="205A15E3">
            <w:pPr>
              <w:snapToGrid w:val="0"/>
              <w:spacing w:line="360" w:lineRule="auto"/>
              <w:jc w:val="center"/>
              <w:rPr>
                <w:rFonts w:ascii="宋体" w:hAnsi="宋体" w:cs="宋体"/>
                <w:color w:val="auto"/>
                <w:sz w:val="24"/>
              </w:rPr>
            </w:pPr>
          </w:p>
          <w:p w14:paraId="36E927ED">
            <w:pPr>
              <w:snapToGrid w:val="0"/>
              <w:spacing w:line="360" w:lineRule="auto"/>
              <w:jc w:val="center"/>
              <w:rPr>
                <w:rFonts w:ascii="宋体" w:hAnsi="宋体" w:cs="宋体"/>
                <w:color w:val="auto"/>
                <w:sz w:val="24"/>
              </w:rPr>
            </w:pPr>
          </w:p>
          <w:p w14:paraId="72953ABB">
            <w:pPr>
              <w:snapToGrid w:val="0"/>
              <w:spacing w:line="360" w:lineRule="auto"/>
              <w:jc w:val="center"/>
              <w:rPr>
                <w:rFonts w:ascii="宋体" w:hAnsi="宋体" w:cs="宋体"/>
                <w:color w:val="auto"/>
                <w:sz w:val="24"/>
              </w:rPr>
            </w:pPr>
          </w:p>
          <w:p w14:paraId="665FF852">
            <w:pPr>
              <w:snapToGrid w:val="0"/>
              <w:spacing w:line="360" w:lineRule="auto"/>
              <w:jc w:val="center"/>
              <w:rPr>
                <w:rFonts w:ascii="宋体" w:hAnsi="宋体" w:cs="宋体"/>
                <w:color w:val="auto"/>
                <w:sz w:val="24"/>
              </w:rPr>
            </w:pPr>
          </w:p>
          <w:p w14:paraId="50950703">
            <w:pPr>
              <w:snapToGrid w:val="0"/>
              <w:spacing w:line="360" w:lineRule="auto"/>
              <w:jc w:val="center"/>
              <w:rPr>
                <w:rFonts w:ascii="宋体" w:hAnsi="宋体" w:cs="宋体"/>
                <w:color w:val="auto"/>
                <w:sz w:val="24"/>
              </w:rPr>
            </w:pPr>
          </w:p>
          <w:p w14:paraId="7A877C16">
            <w:pPr>
              <w:snapToGrid w:val="0"/>
              <w:spacing w:line="360" w:lineRule="auto"/>
              <w:jc w:val="center"/>
              <w:rPr>
                <w:rFonts w:ascii="宋体" w:hAnsi="宋体" w:cs="宋体"/>
                <w:color w:val="auto"/>
                <w:sz w:val="24"/>
              </w:rPr>
            </w:pPr>
          </w:p>
          <w:p w14:paraId="6A46C3BE">
            <w:pPr>
              <w:snapToGrid w:val="0"/>
              <w:spacing w:line="360" w:lineRule="auto"/>
              <w:jc w:val="center"/>
              <w:rPr>
                <w:rFonts w:ascii="宋体" w:hAnsi="宋体" w:cs="宋体"/>
                <w:color w:val="auto"/>
                <w:sz w:val="24"/>
              </w:rPr>
            </w:pPr>
          </w:p>
          <w:p w14:paraId="2AAE3796">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E9F061">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2083B4">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736EF3AC">
            <w:pPr>
              <w:spacing w:line="360" w:lineRule="auto"/>
              <w:rPr>
                <w:rFonts w:ascii="宋体" w:hAnsi="宋体" w:cs="宋体"/>
                <w:color w:val="auto"/>
                <w:kern w:val="0"/>
                <w:sz w:val="24"/>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rPr>
              <w:t>B组织。</w:t>
            </w:r>
          </w:p>
          <w:p w14:paraId="22F0008B">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E2F5EF5">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14:paraId="6BF0CDE1">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交易中心现场讲解演示。现场讲解地点为</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E97CE1A">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C24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7341F1D5">
            <w:pPr>
              <w:snapToGrid w:val="0"/>
              <w:spacing w:line="360" w:lineRule="auto"/>
              <w:jc w:val="center"/>
              <w:rPr>
                <w:rFonts w:ascii="宋体" w:hAnsi="宋体" w:cs="宋体"/>
                <w:color w:val="auto"/>
                <w:sz w:val="24"/>
              </w:rPr>
            </w:pPr>
          </w:p>
          <w:p w14:paraId="20FC1453">
            <w:pPr>
              <w:snapToGrid w:val="0"/>
              <w:spacing w:line="360" w:lineRule="auto"/>
              <w:jc w:val="center"/>
              <w:rPr>
                <w:rFonts w:ascii="宋体" w:hAnsi="宋体" w:cs="宋体"/>
                <w:color w:val="auto"/>
                <w:sz w:val="24"/>
              </w:rPr>
            </w:pPr>
          </w:p>
          <w:p w14:paraId="0CEFBA6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4BA0D15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4642B">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60F1F7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B82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14:paraId="22337E0B">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88FE5D6">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BFC4B0">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59196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75FD61B">
            <w:pPr>
              <w:snapToGrid w:val="0"/>
              <w:spacing w:line="360" w:lineRule="auto"/>
              <w:jc w:val="center"/>
              <w:rPr>
                <w:rFonts w:ascii="宋体" w:hAnsi="宋体" w:cs="宋体"/>
                <w:color w:val="auto"/>
                <w:sz w:val="24"/>
              </w:rPr>
            </w:pPr>
          </w:p>
          <w:p w14:paraId="64D16D02">
            <w:pPr>
              <w:snapToGrid w:val="0"/>
              <w:spacing w:line="360" w:lineRule="auto"/>
              <w:jc w:val="center"/>
              <w:rPr>
                <w:rFonts w:ascii="宋体" w:hAnsi="宋体" w:cs="宋体"/>
                <w:color w:val="auto"/>
                <w:sz w:val="24"/>
              </w:rPr>
            </w:pPr>
          </w:p>
          <w:p w14:paraId="6D6A085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3F50A9">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9D0D5">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93A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129B8B7">
            <w:pPr>
              <w:snapToGrid w:val="0"/>
              <w:spacing w:line="360" w:lineRule="auto"/>
              <w:jc w:val="center"/>
              <w:rPr>
                <w:rFonts w:ascii="宋体" w:hAnsi="宋体" w:cs="宋体"/>
                <w:color w:val="auto"/>
                <w:sz w:val="24"/>
              </w:rPr>
            </w:pPr>
          </w:p>
          <w:p w14:paraId="00C2D8D8">
            <w:pPr>
              <w:snapToGrid w:val="0"/>
              <w:spacing w:line="360" w:lineRule="auto"/>
              <w:jc w:val="center"/>
              <w:rPr>
                <w:rFonts w:ascii="宋体" w:hAnsi="宋体" w:cs="宋体"/>
                <w:color w:val="auto"/>
                <w:sz w:val="24"/>
              </w:rPr>
            </w:pPr>
          </w:p>
          <w:p w14:paraId="3F8E04D9">
            <w:pPr>
              <w:snapToGrid w:val="0"/>
              <w:spacing w:line="360" w:lineRule="auto"/>
              <w:jc w:val="center"/>
              <w:rPr>
                <w:rFonts w:ascii="宋体" w:hAnsi="宋体" w:cs="宋体"/>
                <w:color w:val="auto"/>
                <w:sz w:val="24"/>
              </w:rPr>
            </w:pPr>
          </w:p>
          <w:p w14:paraId="158DC9B8">
            <w:pPr>
              <w:snapToGrid w:val="0"/>
              <w:spacing w:line="360" w:lineRule="auto"/>
              <w:jc w:val="center"/>
              <w:rPr>
                <w:rFonts w:ascii="宋体" w:hAnsi="宋体" w:cs="宋体"/>
                <w:color w:val="auto"/>
                <w:sz w:val="24"/>
              </w:rPr>
            </w:pPr>
          </w:p>
          <w:p w14:paraId="0D94F726">
            <w:pPr>
              <w:snapToGrid w:val="0"/>
              <w:spacing w:line="360" w:lineRule="auto"/>
              <w:jc w:val="center"/>
              <w:rPr>
                <w:rFonts w:ascii="宋体" w:hAnsi="宋体" w:cs="宋体"/>
                <w:color w:val="auto"/>
                <w:sz w:val="24"/>
              </w:rPr>
            </w:pPr>
          </w:p>
          <w:p w14:paraId="12B782A0">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EA998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D5ABB95">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10FFF71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0C7471E">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D889764">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549B66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EF64FA5">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1EDE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8" w:hRule="atLeast"/>
          <w:tblHeader/>
        </w:trPr>
        <w:tc>
          <w:tcPr>
            <w:tcW w:w="629" w:type="dxa"/>
            <w:tcBorders>
              <w:top w:val="single" w:color="auto" w:sz="4" w:space="0"/>
              <w:left w:val="single" w:color="000000" w:sz="8" w:space="0"/>
              <w:right w:val="single" w:color="000000" w:sz="2" w:space="0"/>
            </w:tcBorders>
          </w:tcPr>
          <w:p w14:paraId="03B2FF19">
            <w:pPr>
              <w:snapToGrid w:val="0"/>
              <w:spacing w:line="360" w:lineRule="auto"/>
              <w:jc w:val="center"/>
              <w:rPr>
                <w:rFonts w:ascii="宋体" w:hAnsi="宋体" w:cs="宋体"/>
                <w:color w:val="auto"/>
                <w:sz w:val="24"/>
              </w:rPr>
            </w:pPr>
          </w:p>
          <w:p w14:paraId="0C6D5C1E">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10E3295">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6AC8054">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927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9BDA8E">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D03AB3">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3AADB4">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val="en-US" w:eastAsia="zh-CN"/>
              </w:rPr>
              <w:t xml:space="preserve"> 杭州市余杭区瓶窑镇瓶仓大道966号2号楼506-2号 </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 xml:space="preserve"> 江美娟联系电话：13967165271</w:t>
            </w:r>
            <w:r>
              <w:rPr>
                <w:rFonts w:hint="eastAsia" w:hAnsi="宋体" w:cs="宋体"/>
                <w:color w:val="auto"/>
                <w:sz w:val="24"/>
                <w:szCs w:val="24"/>
                <w:u w:val="single"/>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0F3A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7E382">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2B4708E2">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F92B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6E30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9FE41F0">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F002A9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0F0EEF8">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6F97D3E9">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3394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16F9D4">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3F35758">
            <w:pPr>
              <w:snapToGrid w:val="0"/>
              <w:spacing w:line="360" w:lineRule="auto"/>
              <w:jc w:val="center"/>
              <w:rPr>
                <w:rFonts w:ascii="宋体" w:hAnsi="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273A26A4">
            <w:pPr>
              <w:snapToGrid w:val="0"/>
              <w:spacing w:line="360" w:lineRule="auto"/>
              <w:ind w:firstLine="0" w:firstLineChars="0"/>
              <w:jc w:val="left"/>
              <w:rPr>
                <w:rFonts w:hint="eastAsia" w:ascii="宋体" w:hAnsi="宋体" w:eastAsia="宋体" w:cs="Arial"/>
                <w:color w:val="auto"/>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44587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118DB4">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7C0F3F1">
            <w:pPr>
              <w:snapToGrid w:val="0"/>
              <w:spacing w:line="360" w:lineRule="auto"/>
              <w:jc w:val="center"/>
              <w:rPr>
                <w:rFonts w:ascii="宋体" w:hAnsi="宋体" w:cs="宋体"/>
                <w:b/>
                <w:color w:val="auto"/>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8EA0823">
            <w:pPr>
              <w:snapToGrid w:val="0"/>
              <w:spacing w:line="360" w:lineRule="auto"/>
              <w:ind w:firstLine="0" w:firstLineChars="0"/>
              <w:jc w:val="left"/>
              <w:rPr>
                <w:rFonts w:hint="eastAsia" w:ascii="宋体" w:hAnsi="宋体" w:eastAsia="宋体" w:cs="Arial"/>
                <w:color w:val="auto"/>
                <w:kern w:val="0"/>
                <w:sz w:val="24"/>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14:paraId="119A51E4">
      <w:pPr>
        <w:snapToGrid w:val="0"/>
        <w:spacing w:line="360" w:lineRule="auto"/>
        <w:jc w:val="center"/>
        <w:rPr>
          <w:rFonts w:ascii="宋体" w:hAnsi="宋体" w:cs="宋体"/>
          <w:b/>
          <w:color w:val="auto"/>
          <w:sz w:val="32"/>
          <w:szCs w:val="20"/>
        </w:rPr>
      </w:pPr>
    </w:p>
    <w:bookmarkEnd w:id="10"/>
    <w:p w14:paraId="7A9E69E4">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14:paraId="62902D35">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3E638B8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4D81A0A">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FB17CB8">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2D85A6B">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78CFE6AF">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0193F82">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F796B1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D234FC">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7D7A5B6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4954F86C">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EE9812C">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5183043">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67E2758">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CF6466B">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F5E2641">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EC9685D">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DA7AABA">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20AD276">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B64B41">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020420D">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F2405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F71670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24A6893C">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6341127">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13F4E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AC649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A2C27F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2A89DBD">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621A197">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85A97CE">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2A56E9A2">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7BB359EA">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0D27F7BA">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BA713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0E3687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80B7F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EE4FF96">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CA8818E">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163AF8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F752DCD">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782D4D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C92764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7588316">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3A04C39">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34CA2A5">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3A17B00">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22C4665">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34488B6">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70D678C">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F17AF0D">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2ADA282">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5277242">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8E29A63">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02A82AC9">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4E7910F">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F012149">
      <w:pPr>
        <w:pStyle w:val="88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6721DEB">
      <w:pPr>
        <w:pStyle w:val="887"/>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6FF0C70C">
      <w:pPr>
        <w:pStyle w:val="887"/>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余杭政府采购项目投诉材料可寄送至杭州市余杭区财政局、浙江省政府采购行政裁决服务中心（杭州），地址：杭州市上城区四季青街道新业路市民之家G03办公室（快递仅限ems或顺丰） ，收件人：</w:t>
      </w:r>
      <w:r>
        <w:rPr>
          <w:rFonts w:hint="eastAsia"/>
          <w:color w:val="auto"/>
          <w:highlight w:val="none"/>
          <w:lang w:eastAsia="zh-CN"/>
        </w:rPr>
        <w:t>朱女士、王女士</w:t>
      </w:r>
      <w:r>
        <w:rPr>
          <w:rFonts w:hint="eastAsia"/>
          <w:color w:val="auto"/>
          <w:highlight w:val="none"/>
        </w:rPr>
        <w:t>，电话：</w:t>
      </w:r>
      <w:r>
        <w:rPr>
          <w:rFonts w:hint="eastAsia" w:ascii="宋体" w:hAnsi="宋体" w:eastAsia="宋体" w:cs="宋体"/>
          <w:color w:val="auto"/>
          <w:sz w:val="24"/>
        </w:rPr>
        <w:t>0571-</w:t>
      </w:r>
      <w:r>
        <w:rPr>
          <w:rFonts w:hint="eastAsia" w:ascii="宋体" w:hAnsi="宋体" w:cs="宋体"/>
          <w:color w:val="auto"/>
          <w:sz w:val="24"/>
          <w:lang w:val="en-US" w:eastAsia="zh-CN"/>
        </w:rPr>
        <w:t>85252453</w:t>
      </w:r>
      <w:r>
        <w:rPr>
          <w:rFonts w:hint="eastAsia" w:ascii="宋体" w:hAnsi="宋体" w:eastAsia="宋体" w:cs="宋体"/>
          <w:color w:val="auto"/>
          <w:sz w:val="24"/>
        </w:rPr>
        <w:t xml:space="preserve"> </w:t>
      </w:r>
      <w:r>
        <w:rPr>
          <w:rFonts w:hint="eastAsia"/>
          <w:color w:val="auto"/>
          <w:highlight w:val="none"/>
        </w:rPr>
        <w:t>。</w:t>
      </w:r>
    </w:p>
    <w:p w14:paraId="625B42F6">
      <w:pPr>
        <w:pStyle w:val="88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06C3B84">
      <w:pPr>
        <w:pStyle w:val="129"/>
        <w:snapToGrid w:val="0"/>
        <w:spacing w:before="0"/>
        <w:ind w:firstLine="360"/>
        <w:rPr>
          <w:rFonts w:ascii="宋体" w:hAnsi="宋体" w:cs="宋体"/>
          <w:color w:val="auto"/>
          <w:sz w:val="18"/>
          <w:szCs w:val="18"/>
        </w:rPr>
      </w:pPr>
    </w:p>
    <w:p w14:paraId="641C65E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42F14B9">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64B03BCD">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DB6953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1DB189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D25782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836175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F66E58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2DF86B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13DEE5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10629ED">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63334A85">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4C7A0D96">
      <w:pPr>
        <w:pStyle w:val="129"/>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2D1CF9">
      <w:pPr>
        <w:pStyle w:val="23"/>
        <w:rPr>
          <w:rFonts w:hAnsi="宋体" w:cs="宋体"/>
          <w:color w:val="auto"/>
          <w:sz w:val="18"/>
          <w:szCs w:val="18"/>
          <w:lang w:val="en-US"/>
        </w:rPr>
      </w:pPr>
      <w:r>
        <w:rPr>
          <w:rFonts w:hint="eastAsia" w:hAnsi="宋体" w:cs="宋体"/>
          <w:color w:val="auto"/>
          <w:szCs w:val="24"/>
          <w:lang w:val="en-US"/>
        </w:rPr>
        <w:t xml:space="preserve">    </w:t>
      </w:r>
    </w:p>
    <w:p w14:paraId="408E54A1">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AA7CA0D">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77E4DBCF">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E1CA9DD">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4FF6B95">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D12C7F7">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6384ACA1">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EAAE9E7">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B2A27C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3914F03">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740157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E31D21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BE9A2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19550BB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EFDA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AE01C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0DA49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B8B3C1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C01C39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0BB9FD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F7945A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7AB215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9E07E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33CF5D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028FB4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EF93F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1C84E2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1EE44F3">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4567FD7">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5A2F6504">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47AD3A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1CBE7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FDE67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6F3417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B68A1D4">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2EE41B5">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23CF8D6">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6945922">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3E33FEA">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E69F79">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B659419">
      <w:pPr>
        <w:pStyle w:val="129"/>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568D14D">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2CF74568">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139B61A">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E9F018F">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14C1CF25">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DABA4AA">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BC14628">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BFB4E03">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646C383">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7A240D7">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B7712F3">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370E618D">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F0F329F">
      <w:pPr>
        <w:pStyle w:val="129"/>
        <w:spacing w:before="0"/>
        <w:ind w:firstLine="643"/>
        <w:rPr>
          <w:rFonts w:ascii="宋体" w:hAnsi="宋体" w:cs="宋体"/>
          <w:b/>
          <w:color w:val="auto"/>
          <w:sz w:val="32"/>
        </w:rPr>
      </w:pPr>
    </w:p>
    <w:p w14:paraId="64583E52">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AC3B53E">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DF92C18">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117D186">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294C6777">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A554BB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4460EB9">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899513D">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A3BB187">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2D8A55E3">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71DDD9F">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BE7A529">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6FBC854">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2D8AEAF">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A650A2A">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45945A6">
      <w:pPr>
        <w:pStyle w:val="129"/>
        <w:spacing w:before="0"/>
        <w:ind w:firstLine="0" w:firstLineChars="0"/>
        <w:rPr>
          <w:rFonts w:ascii="宋体" w:hAnsi="宋体" w:cs="宋体"/>
          <w:color w:val="auto"/>
          <w:kern w:val="0"/>
          <w:szCs w:val="24"/>
        </w:rPr>
      </w:pPr>
    </w:p>
    <w:p w14:paraId="03C2E21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4B426E2">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AA8BC8D">
      <w:pPr>
        <w:spacing w:line="360" w:lineRule="auto"/>
        <w:rPr>
          <w:rFonts w:ascii="宋体" w:hAnsi="宋体" w:cs="宋体"/>
          <w:b/>
          <w:color w:val="auto"/>
          <w:sz w:val="24"/>
        </w:rPr>
      </w:pPr>
    </w:p>
    <w:p w14:paraId="0AC70A6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305002A3">
      <w:pPr>
        <w:pStyle w:val="24"/>
        <w:spacing w:line="360" w:lineRule="auto"/>
        <w:ind w:left="479" w:hanging="479" w:hangingChars="199"/>
        <w:rPr>
          <w:rFonts w:cs="宋体"/>
          <w:b/>
          <w:color w:val="auto"/>
        </w:rPr>
      </w:pPr>
      <w:r>
        <w:rPr>
          <w:rFonts w:hint="eastAsia" w:cs="宋体"/>
          <w:b/>
          <w:color w:val="auto"/>
        </w:rPr>
        <w:t>22. 确定中标供应商</w:t>
      </w:r>
    </w:p>
    <w:p w14:paraId="0B3A0036">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B82E5CF">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A66FE9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1C7359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F8F14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89CD9DF">
      <w:pPr>
        <w:snapToGrid w:val="0"/>
        <w:spacing w:line="360" w:lineRule="auto"/>
        <w:ind w:left="120" w:leftChars="57" w:firstLine="482" w:firstLineChars="150"/>
        <w:jc w:val="center"/>
        <w:rPr>
          <w:rFonts w:ascii="宋体" w:hAnsi="宋体" w:cs="宋体"/>
          <w:b/>
          <w:color w:val="auto"/>
          <w:sz w:val="32"/>
        </w:rPr>
      </w:pPr>
    </w:p>
    <w:p w14:paraId="57E2C13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5EAD2DF7">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24E1C3F">
      <w:pPr>
        <w:pStyle w:val="24"/>
        <w:spacing w:line="360" w:lineRule="auto"/>
        <w:ind w:left="479" w:hanging="479" w:hangingChars="199"/>
        <w:rPr>
          <w:rFonts w:cs="宋体"/>
          <w:b/>
          <w:color w:val="auto"/>
        </w:rPr>
      </w:pPr>
      <w:r>
        <w:rPr>
          <w:rFonts w:hint="eastAsia" w:cs="宋体"/>
          <w:b/>
          <w:color w:val="auto"/>
        </w:rPr>
        <w:t>25. 合同的签订</w:t>
      </w:r>
    </w:p>
    <w:p w14:paraId="4CA382B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F6423F2">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F8BADBF">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4C26738">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1CDCD154">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04F3B0C">
      <w:pPr>
        <w:pStyle w:val="24"/>
        <w:spacing w:line="360" w:lineRule="auto"/>
        <w:ind w:left="479" w:hanging="479" w:hangingChars="199"/>
        <w:rPr>
          <w:rFonts w:cs="宋体"/>
          <w:b/>
          <w:color w:val="auto"/>
        </w:rPr>
      </w:pPr>
      <w:r>
        <w:rPr>
          <w:rFonts w:hint="eastAsia" w:cs="宋体"/>
          <w:b/>
          <w:color w:val="auto"/>
        </w:rPr>
        <w:t>26. 履约保证金</w:t>
      </w:r>
    </w:p>
    <w:p w14:paraId="58626F41">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9086731">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5CA5AC">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0CB1170A">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9330544">
      <w:pPr>
        <w:rPr>
          <w:color w:val="auto"/>
        </w:rPr>
      </w:pPr>
    </w:p>
    <w:p w14:paraId="41640ABD">
      <w:pPr>
        <w:snapToGrid w:val="0"/>
        <w:spacing w:line="360" w:lineRule="auto"/>
        <w:ind w:firstLine="3357" w:firstLineChars="1045"/>
        <w:rPr>
          <w:rFonts w:ascii="宋体" w:hAnsi="宋体" w:cs="宋体"/>
          <w:b/>
          <w:color w:val="auto"/>
          <w:sz w:val="32"/>
        </w:rPr>
      </w:pPr>
    </w:p>
    <w:p w14:paraId="64FED5E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100A9535">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8AD554D">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C3A0364">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954C515">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9D70F9B">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39B963A">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5F76081">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8A405B">
      <w:pPr>
        <w:tabs>
          <w:tab w:val="left" w:pos="0"/>
        </w:tabs>
        <w:spacing w:line="360" w:lineRule="auto"/>
        <w:ind w:firstLine="480"/>
        <w:rPr>
          <w:rFonts w:ascii="宋体" w:hAnsi="宋体" w:cs="宋体"/>
          <w:color w:val="auto"/>
          <w:sz w:val="24"/>
        </w:rPr>
      </w:pPr>
    </w:p>
    <w:p w14:paraId="3FD7C49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E93F1F9">
      <w:pPr>
        <w:pStyle w:val="24"/>
        <w:spacing w:line="360" w:lineRule="auto"/>
        <w:ind w:firstLine="0" w:firstLineChars="0"/>
        <w:rPr>
          <w:rFonts w:cs="宋体"/>
          <w:b/>
          <w:color w:val="auto"/>
        </w:rPr>
      </w:pPr>
      <w:r>
        <w:rPr>
          <w:rFonts w:hint="eastAsia" w:cs="宋体"/>
          <w:b/>
          <w:color w:val="auto"/>
        </w:rPr>
        <w:t>30.验收</w:t>
      </w:r>
    </w:p>
    <w:p w14:paraId="4F87A1E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B14E6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D8A9BD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5DB31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rPr>
        <w:t>30.4验收合格的项目，采购人将根据采购合同的约定及时向供应商支付采购资金、退还履约保证金。验收不合格的项目，采购人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B0F85B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68072998"/>
      <w:bookmarkEnd w:id="20"/>
      <w:bookmarkStart w:id="21" w:name="_Hlt68403820"/>
      <w:bookmarkEnd w:id="21"/>
      <w:bookmarkStart w:id="22" w:name="_Hlt75236011"/>
      <w:bookmarkEnd w:id="22"/>
      <w:bookmarkStart w:id="23" w:name="_Hlt74730295"/>
      <w:bookmarkEnd w:id="23"/>
      <w:bookmarkStart w:id="24" w:name="_Hlt74714665"/>
      <w:bookmarkEnd w:id="24"/>
      <w:bookmarkStart w:id="25" w:name="_Hlt75236101"/>
      <w:bookmarkEnd w:id="25"/>
      <w:bookmarkStart w:id="26" w:name="_Hlt74729768"/>
      <w:bookmarkEnd w:id="26"/>
      <w:bookmarkStart w:id="27" w:name="_Hlt75236290"/>
      <w:bookmarkEnd w:id="27"/>
      <w:bookmarkStart w:id="28" w:name="_Hlt68073093"/>
      <w:bookmarkEnd w:id="28"/>
      <w:bookmarkStart w:id="29" w:name="_Hlt74707468"/>
      <w:bookmarkEnd w:id="29"/>
      <w:bookmarkStart w:id="30" w:name="_Hlt68057669"/>
      <w:bookmarkEnd w:id="30"/>
    </w:p>
    <w:bookmarkEnd w:id="13"/>
    <w:bookmarkEnd w:id="14"/>
    <w:p w14:paraId="4EDFD799">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29CABFF8">
      <w:pPr>
        <w:pStyle w:val="722"/>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一、项目概述：</w:t>
      </w:r>
    </w:p>
    <w:p w14:paraId="619D7E12">
      <w:pPr>
        <w:pStyle w:val="722"/>
        <w:numPr>
          <w:ilvl w:val="0"/>
          <w:numId w:val="0"/>
        </w:num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本项目为“交钥匙”项目，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内容包括但不限于以上采购清单中货物</w:t>
      </w:r>
      <w:r>
        <w:rPr>
          <w:rFonts w:hint="eastAsia" w:ascii="宋体" w:hAnsi="宋体" w:eastAsia="宋体" w:cs="宋体"/>
          <w:color w:val="auto"/>
          <w:sz w:val="24"/>
          <w:szCs w:val="24"/>
          <w:lang w:val="en-US" w:eastAsia="zh-CN"/>
        </w:rPr>
        <w:t>的设计、制作、</w:t>
      </w:r>
      <w:r>
        <w:rPr>
          <w:rFonts w:hint="eastAsia" w:ascii="宋体" w:hAnsi="宋体" w:eastAsia="宋体" w:cs="宋体"/>
          <w:color w:val="auto"/>
          <w:sz w:val="24"/>
          <w:szCs w:val="24"/>
        </w:rPr>
        <w:t>供货、安装调试、货物验收、培训、质保期内的售后服务等。对于随招标文件提供的工程量清单（仅作参考）中没有详细工程量清单部分内容，投标人可根据以往的工作经验以及自身的总承包能力结合本项目相关内容自主进行详细报价或按1项进行综合报价</w:t>
      </w:r>
      <w:r>
        <w:rPr>
          <w:rFonts w:hint="eastAsia" w:ascii="宋体" w:hAnsi="宋体" w:eastAsia="宋体" w:cs="宋体"/>
          <w:color w:val="auto"/>
          <w:sz w:val="24"/>
          <w:szCs w:val="24"/>
          <w:lang w:eastAsia="zh-CN"/>
        </w:rPr>
        <w:t>。</w:t>
      </w:r>
    </w:p>
    <w:p w14:paraId="5644C327">
      <w:pPr>
        <w:pStyle w:val="722"/>
        <w:numPr>
          <w:ilvl w:val="0"/>
          <w:numId w:val="0"/>
        </w:num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本项目实行总价包干原则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中标单位应派有经验的技术人员对安装现场进行实地勘察，对各种</w:t>
      </w:r>
      <w:r>
        <w:rPr>
          <w:rFonts w:hint="eastAsia" w:ascii="宋体" w:hAnsi="宋体" w:eastAsia="宋体" w:cs="宋体"/>
          <w:color w:val="auto"/>
          <w:sz w:val="24"/>
          <w:szCs w:val="24"/>
          <w:lang w:val="en-US" w:eastAsia="zh-CN"/>
        </w:rPr>
        <w:t>产品的设计、制作、</w:t>
      </w:r>
      <w:r>
        <w:rPr>
          <w:rFonts w:hint="eastAsia" w:ascii="宋体" w:hAnsi="宋体" w:eastAsia="宋体" w:cs="宋体"/>
          <w:color w:val="auto"/>
          <w:sz w:val="24"/>
          <w:szCs w:val="24"/>
        </w:rPr>
        <w:t>采购、制造、运输、安装、工期、安全、文明施工进行总承包，一切费用均由中标单位负责。</w:t>
      </w:r>
    </w:p>
    <w:p w14:paraId="3AE3023E">
      <w:pPr>
        <w:pStyle w:val="722"/>
        <w:numPr>
          <w:ilvl w:val="0"/>
          <w:numId w:val="1"/>
        </w:numPr>
        <w:spacing w:line="360" w:lineRule="auto"/>
        <w:jc w:val="both"/>
        <w:rPr>
          <w:rFonts w:hint="eastAsia" w:ascii="宋体" w:hAnsi="宋体" w:eastAsia="宋体" w:cs="宋体"/>
          <w:color w:val="auto"/>
          <w:sz w:val="24"/>
          <w:szCs w:val="24"/>
        </w:rPr>
      </w:pPr>
      <w:r>
        <w:rPr>
          <w:rFonts w:hint="eastAsia" w:ascii="宋体" w:hAnsi="宋体" w:eastAsia="宋体"/>
          <w:color w:val="auto"/>
          <w:sz w:val="28"/>
          <w:szCs w:val="28"/>
          <w:lang w:eastAsia="zh-CN"/>
        </w:rPr>
        <w:t>招标内容及清单：</w:t>
      </w:r>
    </w:p>
    <w:tbl>
      <w:tblPr>
        <w:tblStyle w:val="62"/>
        <w:tblW w:w="8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2916"/>
        <w:gridCol w:w="827"/>
        <w:gridCol w:w="981"/>
        <w:gridCol w:w="3080"/>
      </w:tblGrid>
      <w:tr w14:paraId="7856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C179FAC">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6F64E4F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项目名称</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18060B7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CDDD314">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17B986F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材质</w:t>
            </w:r>
          </w:p>
        </w:tc>
      </w:tr>
      <w:tr w14:paraId="4862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444EA66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5672B8E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1号楼中庭通往未来的时光门</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1CCBB88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80A1DFC">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3A664E6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设计造型，1.5MM不锈钢焊接成型，内衬钢结构镀锌方管60MM*60MM*2.5MM,C20混凝土预埋，表面烤漆文字画面丝印，防水LED灯光，整体尺寸：高3500MM*宽3500MM*长5000MM</w:t>
            </w:r>
          </w:p>
        </w:tc>
      </w:tr>
      <w:tr w14:paraId="1D43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7273DAE">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482A06BA">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2号楼中庭学校主要风景石</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36529F6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71EC78C">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0CE587A9">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自然石块，表面刻字，整体尺寸：高2000MM*宽1000MM*长5000MM，底座C20混凝土浇筑</w:t>
            </w:r>
          </w:p>
        </w:tc>
      </w:tr>
      <w:tr w14:paraId="26D8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5AD896D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09BBE62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3号楼中庭具有代表性的科技小品景观</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23BC6F2B">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处</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78ED3C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341F2DAF">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设计造型，1.5MM不锈钢焊接成型，内衬钢结构镀锌方管60MM*60MM*2.5MM,C20混凝土预埋，表面烤漆文字画面丝印，防水LED灯光，整体尺寸：高2500MM*宽2500MM*长4000MM，玻璃钢造型人物3个尺寸：高1700MM</w:t>
            </w:r>
          </w:p>
        </w:tc>
      </w:tr>
      <w:tr w14:paraId="4913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4DDF6EDF">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4B212B39">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七年级教学楼楼道</w:t>
            </w:r>
            <w:r>
              <w:rPr>
                <w:rFonts w:hint="eastAsia"/>
                <w:lang w:val="en-US" w:eastAsia="zh-CN"/>
              </w:rPr>
              <w:t>及上下楼梯</w:t>
            </w:r>
            <w:r>
              <w:rPr>
                <w:rFonts w:hint="eastAsia"/>
              </w:rPr>
              <w:t>展示文化墙</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5B3284B4">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5F5C989">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cs="宋体"/>
                <w:color w:val="auto"/>
                <w:kern w:val="0"/>
                <w:sz w:val="24"/>
                <w:szCs w:val="24"/>
                <w:lang w:val="en-US" w:eastAsia="zh-CN" w:bidi="ar-SA"/>
              </w:rPr>
              <w:t>9</w:t>
            </w:r>
            <w:r>
              <w:rPr>
                <w:rFonts w:hint="eastAsia" w:ascii="宋体" w:hAnsi="宋体" w:eastAsia="宋体" w:cs="宋体"/>
                <w:color w:val="auto"/>
                <w:kern w:val="0"/>
                <w:sz w:val="24"/>
                <w:szCs w:val="24"/>
                <w:lang w:val="en-US" w:eastAsia="zh-CN" w:bidi="ar-SA"/>
              </w:rPr>
              <w:t>8</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B04DC3F">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1.5CM高密PVC烤漆UV打印+软板多层叠加</w:t>
            </w:r>
          </w:p>
        </w:tc>
      </w:tr>
      <w:tr w14:paraId="18C6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06BA72AF">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6AC7C6A8">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七年级教学楼东面连廊1—4层文化展示装置</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4323D187">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B9E2536">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0D778F83">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rPr>
              <w:t>设计造型，1.5MM不锈钢焊接成型，内衬钢结构镀锌方管60MM*60MM*2.5MM，表面烤漆文字画面丝印，防水LED灯光，整体尺寸：高2700MM*宽5000MM*厚度700MM</w:t>
            </w:r>
          </w:p>
        </w:tc>
      </w:tr>
      <w:tr w14:paraId="515B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3E136482">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5EF96DE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团队活动室</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32DF12FA">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A7297F6">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72</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6F0BF74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1.5CM高密PVC烤漆UV打印，多层叠加</w:t>
            </w:r>
          </w:p>
        </w:tc>
      </w:tr>
      <w:tr w14:paraId="2719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19FD8A32">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235DF17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体育馆文化</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775169E2">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826E095">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68</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2813356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1.5CM高密PVC烤漆UV打印，多层叠加</w:t>
            </w:r>
          </w:p>
        </w:tc>
      </w:tr>
      <w:tr w14:paraId="1BBB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0068525F">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784EC20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校园</w:t>
            </w:r>
            <w:r>
              <w:rPr>
                <w:rFonts w:hint="eastAsia" w:ascii="宋体" w:hAnsi="宋体" w:eastAsia="宋体" w:cs="宋体"/>
                <w:color w:val="auto"/>
                <w:kern w:val="0"/>
                <w:sz w:val="24"/>
                <w:szCs w:val="24"/>
                <w:lang w:val="en-US" w:eastAsia="zh-CN" w:bidi="ar-SA"/>
              </w:rPr>
              <w:t>二层外立面文化（实验楼-图书馆-体育馆）</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4A2BDDE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50D31080">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347</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617794B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1.5CM高密PVC烤漆UV打印，多层叠加</w:t>
            </w:r>
          </w:p>
        </w:tc>
      </w:tr>
      <w:tr w14:paraId="65DF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A8EE9E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41ACF711">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看台文化</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666D903A">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45ACC2B">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2</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5810F1D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外用环氧金属漆+墙绘</w:t>
            </w:r>
          </w:p>
        </w:tc>
      </w:tr>
      <w:tr w14:paraId="469A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239BEE5">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3AFF247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通道口3D墙绘</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6349DB84">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平方</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19D6749">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358</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7E3A32D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rPr>
              <w:t>3D墙绘</w:t>
            </w:r>
          </w:p>
        </w:tc>
      </w:tr>
      <w:tr w14:paraId="0E01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1EB9200C">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1</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60A63539">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校园草地牌</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0BFD06F7">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5A42C2F">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30</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7C590165">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1.5MM不锈钢焊接成型，内衬钢结构镀锌方管60MM*60MM*2.5MM,C20混凝土预埋，表面烤漆文字画面丝印，防水LED灯光，整体尺寸：高1500MM*宽600MM*厚度80MM</w:t>
            </w:r>
          </w:p>
        </w:tc>
      </w:tr>
      <w:tr w14:paraId="4FE8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321D869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12</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3A75D32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地下车库标识牌</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155AED5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B1319B0">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30</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4305EF1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10MMPVC烤漆文字画面丝印，整体尺寸：高800MM*宽1200MM</w:t>
            </w:r>
          </w:p>
        </w:tc>
      </w:tr>
      <w:tr w14:paraId="3E68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1367EB66">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13</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079DCC2A">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消防疏散示意图</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1D75312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5A122D5">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80</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7C4089A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8MM亚克力烤漆文字画面丝印，整体尺寸：750MM*500MM</w:t>
            </w:r>
          </w:p>
        </w:tc>
      </w:tr>
      <w:tr w14:paraId="09AE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F04C5BE">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4</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61DD109B">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消防栓灭火器使用方法</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24EBFF45">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FD0E2B1">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120</w:t>
            </w:r>
          </w:p>
        </w:tc>
        <w:tc>
          <w:tcPr>
            <w:tcW w:w="3080" w:type="dxa"/>
            <w:tcBorders>
              <w:top w:val="single" w:color="000000" w:sz="4" w:space="0"/>
              <w:left w:val="single" w:color="000000" w:sz="4" w:space="0"/>
              <w:bottom w:val="single" w:color="000000" w:sz="4" w:space="0"/>
              <w:right w:val="single" w:color="000000" w:sz="4" w:space="0"/>
            </w:tcBorders>
            <w:noWrap/>
            <w:vAlign w:val="center"/>
          </w:tcPr>
          <w:p w14:paraId="787D8AC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5MM亚克力文字画面丝印,整体尺寸：1600MM*600MM</w:t>
            </w:r>
          </w:p>
        </w:tc>
      </w:tr>
    </w:tbl>
    <w:p w14:paraId="53332A23">
      <w:pPr>
        <w:adjustRightInd w:val="0"/>
        <w:snapToGrid w:val="0"/>
        <w:spacing w:line="360" w:lineRule="auto"/>
        <w:rPr>
          <w:rFonts w:hint="eastAsia" w:ascii="宋体" w:hAnsi="宋体"/>
          <w:b/>
          <w:bCs/>
          <w:color w:val="auto"/>
          <w:sz w:val="24"/>
          <w:highlight w:val="none"/>
          <w:lang w:eastAsia="zh-CN"/>
        </w:rPr>
      </w:pPr>
    </w:p>
    <w:p w14:paraId="361F2646">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三、供货要求：</w:t>
      </w:r>
    </w:p>
    <w:p w14:paraId="1B347536">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1、供方所供的货物必须为全新的，符合国家标准的合格产品；</w:t>
      </w:r>
    </w:p>
    <w:p w14:paraId="11C9496A">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2、所供货物不会侵犯任何第三方知识产权；</w:t>
      </w:r>
    </w:p>
    <w:p w14:paraId="5E9D294C">
      <w:pPr>
        <w:numPr>
          <w:ilvl w:val="0"/>
          <w:numId w:val="2"/>
        </w:numPr>
        <w:adjustRightInd w:val="0"/>
        <w:snapToGrid w:val="0"/>
        <w:spacing w:line="400" w:lineRule="atLeast"/>
        <w:ind w:firstLine="352" w:firstLineChars="147"/>
        <w:rPr>
          <w:rFonts w:hint="eastAsia" w:ascii="宋体" w:hAnsi="宋体"/>
          <w:bCs/>
          <w:color w:val="auto"/>
          <w:sz w:val="24"/>
          <w:szCs w:val="24"/>
        </w:rPr>
      </w:pPr>
      <w:r>
        <w:rPr>
          <w:rFonts w:ascii="Times New Roman" w:hAnsi="Times New Roman"/>
          <w:bCs/>
          <w:color w:val="auto"/>
          <w:sz w:val="24"/>
          <w:szCs w:val="24"/>
        </w:rPr>
        <w:t>送货地址：</w:t>
      </w:r>
      <w:r>
        <w:rPr>
          <w:rFonts w:hint="eastAsia" w:ascii="宋体" w:hAnsi="宋体"/>
          <w:bCs/>
          <w:color w:val="auto"/>
          <w:sz w:val="24"/>
          <w:szCs w:val="24"/>
        </w:rPr>
        <w:t>杭州市</w:t>
      </w:r>
      <w:r>
        <w:rPr>
          <w:rFonts w:hint="eastAsia" w:ascii="宋体" w:hAnsi="宋体"/>
          <w:bCs/>
          <w:color w:val="auto"/>
          <w:sz w:val="24"/>
          <w:szCs w:val="24"/>
          <w:lang w:val="en-US" w:eastAsia="zh-CN"/>
        </w:rPr>
        <w:t>余杭</w:t>
      </w:r>
      <w:r>
        <w:rPr>
          <w:rFonts w:hint="eastAsia" w:ascii="宋体" w:hAnsi="宋体"/>
          <w:bCs/>
          <w:color w:val="auto"/>
          <w:sz w:val="24"/>
          <w:szCs w:val="24"/>
        </w:rPr>
        <w:t>区</w:t>
      </w:r>
    </w:p>
    <w:p w14:paraId="390C8192">
      <w:pPr>
        <w:adjustRightInd w:val="0"/>
        <w:snapToGrid w:val="0"/>
        <w:spacing w:line="400" w:lineRule="atLeast"/>
        <w:rPr>
          <w:rFonts w:ascii="Times New Roman" w:hAnsi="Times New Roman"/>
          <w:b/>
          <w:bCs/>
          <w:color w:val="auto"/>
          <w:sz w:val="24"/>
          <w:szCs w:val="24"/>
        </w:rPr>
      </w:pPr>
      <w:r>
        <w:rPr>
          <w:rFonts w:ascii="Times New Roman" w:hAnsi="Times New Roman"/>
          <w:b/>
          <w:bCs/>
          <w:color w:val="auto"/>
          <w:sz w:val="24"/>
          <w:szCs w:val="24"/>
        </w:rPr>
        <w:t>四、售后服务要求：</w:t>
      </w:r>
    </w:p>
    <w:p w14:paraId="39380123">
      <w:pPr>
        <w:adjustRightInd w:val="0"/>
        <w:snapToGrid w:val="0"/>
        <w:spacing w:line="360" w:lineRule="auto"/>
        <w:ind w:firstLine="352" w:firstLineChars="147"/>
        <w:rPr>
          <w:rFonts w:ascii="宋体" w:hAnsi="宋体"/>
          <w:bCs/>
          <w:color w:val="auto"/>
          <w:sz w:val="24"/>
          <w:szCs w:val="24"/>
        </w:rPr>
      </w:pPr>
      <w:r>
        <w:rPr>
          <w:rFonts w:ascii="Times New Roman" w:hAnsi="Times New Roman"/>
          <w:bCs/>
          <w:color w:val="auto"/>
          <w:sz w:val="24"/>
          <w:szCs w:val="24"/>
        </w:rPr>
        <w:t>1、质保期要求：</w:t>
      </w:r>
      <w:r>
        <w:rPr>
          <w:rFonts w:hint="eastAsia" w:ascii="Times New Roman" w:hAnsi="Times New Roman"/>
          <w:bCs/>
          <w:color w:val="auto"/>
          <w:sz w:val="24"/>
          <w:szCs w:val="24"/>
          <w:lang w:val="en-US" w:eastAsia="zh-CN"/>
        </w:rPr>
        <w:t>1</w:t>
      </w:r>
      <w:r>
        <w:rPr>
          <w:rFonts w:hint="eastAsia" w:ascii="Times New Roman" w:hAnsi="Times New Roman"/>
          <w:bCs/>
          <w:color w:val="auto"/>
          <w:sz w:val="24"/>
          <w:szCs w:val="24"/>
        </w:rPr>
        <w:t>年。</w:t>
      </w:r>
      <w:r>
        <w:rPr>
          <w:rFonts w:hint="eastAsia" w:ascii="宋体" w:hAnsi="宋体"/>
          <w:bCs/>
          <w:color w:val="auto"/>
          <w:sz w:val="24"/>
          <w:szCs w:val="24"/>
        </w:rPr>
        <w:t>所有</w:t>
      </w:r>
      <w:r>
        <w:rPr>
          <w:rFonts w:hint="eastAsia" w:ascii="宋体" w:hAnsi="宋体"/>
          <w:bCs/>
          <w:color w:val="auto"/>
          <w:sz w:val="24"/>
          <w:szCs w:val="24"/>
          <w:lang w:eastAsia="zh-CN"/>
        </w:rPr>
        <w:t>产品</w:t>
      </w:r>
      <w:r>
        <w:rPr>
          <w:rFonts w:hint="eastAsia" w:ascii="宋体" w:hAnsi="宋体"/>
          <w:bCs/>
          <w:color w:val="auto"/>
          <w:sz w:val="24"/>
          <w:szCs w:val="24"/>
        </w:rPr>
        <w:t>在质保期内各类零件损坏，由乙方在48小时内负责维修或更换，不得收取任何费用。</w:t>
      </w:r>
    </w:p>
    <w:p w14:paraId="16CB5D44">
      <w:pPr>
        <w:adjustRightInd w:val="0"/>
        <w:snapToGrid w:val="0"/>
        <w:spacing w:line="360" w:lineRule="auto"/>
        <w:ind w:firstLine="352" w:firstLineChars="147"/>
        <w:rPr>
          <w:rFonts w:hint="eastAsia" w:ascii="宋体" w:hAnsi="宋体"/>
          <w:bCs/>
          <w:color w:val="auto"/>
          <w:sz w:val="24"/>
          <w:szCs w:val="24"/>
        </w:rPr>
      </w:pPr>
      <w:r>
        <w:rPr>
          <w:rFonts w:ascii="Times New Roman" w:hAnsi="Times New Roman"/>
          <w:bCs/>
          <w:color w:val="auto"/>
          <w:sz w:val="24"/>
          <w:szCs w:val="24"/>
        </w:rPr>
        <w:t>2、技术支持要求：质保期内出现问题，</w:t>
      </w:r>
      <w:r>
        <w:rPr>
          <w:rFonts w:hint="eastAsia" w:ascii="宋体" w:hAnsi="宋体"/>
          <w:bCs/>
          <w:color w:val="auto"/>
          <w:sz w:val="24"/>
          <w:szCs w:val="24"/>
        </w:rPr>
        <w:t>0.5小时内响应，2小时内到达现场，2小时内解决问题，现场解决不了的问题采取：乙方在48小时内未能解决问题的，甲方有权请第三方解决问题，所产生的费用，在质保金内扣除措施。</w:t>
      </w:r>
    </w:p>
    <w:p w14:paraId="0C819D22">
      <w:pPr>
        <w:adjustRightInd w:val="0"/>
        <w:snapToGrid w:val="0"/>
        <w:spacing w:line="400" w:lineRule="atLeast"/>
        <w:ind w:firstLine="352" w:firstLineChars="147"/>
        <w:rPr>
          <w:rFonts w:ascii="Times New Roman" w:hAnsi="Times New Roman"/>
          <w:bCs/>
          <w:color w:val="auto"/>
          <w:sz w:val="24"/>
          <w:szCs w:val="24"/>
        </w:rPr>
      </w:pPr>
      <w:r>
        <w:rPr>
          <w:rFonts w:ascii="Times New Roman" w:hAnsi="Times New Roman"/>
          <w:bCs/>
          <w:color w:val="auto"/>
          <w:sz w:val="24"/>
          <w:szCs w:val="24"/>
        </w:rPr>
        <w:t>3、其他：</w:t>
      </w:r>
      <w:r>
        <w:rPr>
          <w:rFonts w:hint="eastAsia" w:ascii="Times New Roman" w:hAnsi="Times New Roman"/>
          <w:bCs/>
          <w:color w:val="auto"/>
          <w:sz w:val="24"/>
          <w:szCs w:val="24"/>
        </w:rPr>
        <w:t>中标单位在质保期内每年应（不少于一次）到使用单位进行保养、检修。</w:t>
      </w:r>
    </w:p>
    <w:p w14:paraId="28C77263">
      <w:pPr>
        <w:adjustRightInd w:val="0"/>
        <w:snapToGrid w:val="0"/>
        <w:spacing w:line="360" w:lineRule="auto"/>
        <w:rPr>
          <w:rFonts w:ascii="宋体" w:hAnsi="宋体" w:cs="宋体"/>
          <w:bCs/>
          <w:color w:val="auto"/>
          <w:sz w:val="28"/>
          <w:szCs w:val="28"/>
        </w:rPr>
      </w:pPr>
      <w:r>
        <w:rPr>
          <w:rFonts w:ascii="Times New Roman" w:hAnsi="Times New Roman"/>
          <w:b/>
          <w:bCs/>
          <w:color w:val="auto"/>
          <w:sz w:val="24"/>
          <w:szCs w:val="24"/>
        </w:rPr>
        <w:t>五、培训要求：</w:t>
      </w:r>
      <w:r>
        <w:rPr>
          <w:rFonts w:hint="eastAsia" w:ascii="Times New Roman" w:hAnsi="Times New Roman"/>
          <w:bCs/>
          <w:color w:val="auto"/>
          <w:sz w:val="24"/>
          <w:szCs w:val="24"/>
        </w:rPr>
        <w:t>供应商须向使用方做好</w:t>
      </w:r>
      <w:r>
        <w:rPr>
          <w:rFonts w:hint="eastAsia" w:ascii="Times New Roman" w:hAnsi="Times New Roman"/>
          <w:bCs/>
          <w:color w:val="auto"/>
          <w:sz w:val="24"/>
          <w:szCs w:val="24"/>
          <w:lang w:eastAsia="zh-CN"/>
        </w:rPr>
        <w:t>产品</w:t>
      </w:r>
      <w:r>
        <w:rPr>
          <w:rFonts w:hint="eastAsia" w:ascii="Times New Roman" w:hAnsi="Times New Roman"/>
          <w:bCs/>
          <w:color w:val="auto"/>
          <w:sz w:val="24"/>
          <w:szCs w:val="24"/>
        </w:rPr>
        <w:t>日常保养、使用、管理的培训。</w:t>
      </w:r>
    </w:p>
    <w:p w14:paraId="4B501B0B">
      <w:pPr>
        <w:adjustRightInd w:val="0"/>
        <w:snapToGrid w:val="0"/>
        <w:spacing w:line="360" w:lineRule="auto"/>
        <w:rPr>
          <w:rFonts w:ascii="Times New Roman" w:hAnsi="Times New Roman"/>
          <w:b/>
          <w:bCs/>
          <w:color w:val="auto"/>
          <w:sz w:val="24"/>
          <w:szCs w:val="24"/>
        </w:rPr>
      </w:pPr>
      <w:r>
        <w:rPr>
          <w:rFonts w:ascii="Times New Roman" w:hAnsi="Times New Roman"/>
          <w:b/>
          <w:bCs/>
          <w:color w:val="auto"/>
          <w:sz w:val="24"/>
          <w:szCs w:val="24"/>
        </w:rPr>
        <w:t>六、工期要求</w:t>
      </w:r>
    </w:p>
    <w:p w14:paraId="0EF53ECE">
      <w:pPr>
        <w:adjustRightInd w:val="0"/>
        <w:snapToGrid w:val="0"/>
        <w:spacing w:line="360" w:lineRule="auto"/>
        <w:rPr>
          <w:rFonts w:hint="eastAsia" w:ascii="宋体" w:hAnsi="宋体"/>
          <w:bCs/>
          <w:color w:val="auto"/>
          <w:sz w:val="24"/>
          <w:szCs w:val="24"/>
        </w:rPr>
      </w:pPr>
      <w:r>
        <w:rPr>
          <w:rFonts w:hint="eastAsia" w:ascii="Times New Roman" w:hAnsi="Times New Roman"/>
          <w:b/>
          <w:bCs/>
          <w:color w:val="auto"/>
          <w:sz w:val="24"/>
          <w:szCs w:val="24"/>
        </w:rPr>
        <w:t xml:space="preserve">    </w:t>
      </w:r>
      <w:r>
        <w:rPr>
          <w:rFonts w:hint="eastAsia" w:ascii="宋体" w:hAnsi="宋体"/>
          <w:bCs/>
          <w:color w:val="auto"/>
          <w:sz w:val="24"/>
          <w:szCs w:val="24"/>
        </w:rPr>
        <w:t>1.合同内所有</w:t>
      </w:r>
      <w:r>
        <w:rPr>
          <w:rFonts w:hint="eastAsia" w:ascii="宋体" w:hAnsi="宋体"/>
          <w:bCs/>
          <w:color w:val="auto"/>
          <w:sz w:val="24"/>
          <w:szCs w:val="24"/>
          <w:lang w:eastAsia="zh-CN"/>
        </w:rPr>
        <w:t>产品</w:t>
      </w:r>
      <w:r>
        <w:rPr>
          <w:rFonts w:hint="eastAsia" w:ascii="宋体" w:hAnsi="宋体"/>
          <w:bCs/>
          <w:color w:val="auto"/>
          <w:sz w:val="24"/>
          <w:szCs w:val="24"/>
        </w:rPr>
        <w:t>于签订合同之日起计算30日内全部安装到位。</w:t>
      </w:r>
    </w:p>
    <w:p w14:paraId="2DD9428C">
      <w:pPr>
        <w:adjustRightInd w:val="0"/>
        <w:snapToGrid w:val="0"/>
        <w:spacing w:line="360" w:lineRule="auto"/>
        <w:rPr>
          <w:rFonts w:hint="eastAsia" w:ascii="宋体" w:hAnsi="宋体"/>
          <w:bCs/>
          <w:color w:val="auto"/>
          <w:sz w:val="24"/>
          <w:szCs w:val="24"/>
        </w:rPr>
      </w:pPr>
      <w:r>
        <w:rPr>
          <w:rFonts w:hint="eastAsia" w:ascii="宋体" w:hAnsi="宋体"/>
          <w:bCs/>
          <w:color w:val="auto"/>
          <w:sz w:val="24"/>
          <w:szCs w:val="24"/>
        </w:rPr>
        <w:t xml:space="preserve">    2.合同内所有物品乙方送货时提供清单一式两份，甲方对乙方送达合同内</w:t>
      </w:r>
      <w:r>
        <w:rPr>
          <w:rFonts w:hint="eastAsia" w:ascii="宋体" w:hAnsi="宋体"/>
          <w:bCs/>
          <w:color w:val="auto"/>
          <w:sz w:val="24"/>
          <w:szCs w:val="24"/>
          <w:lang w:eastAsia="zh-CN"/>
        </w:rPr>
        <w:t>产品</w:t>
      </w:r>
      <w:r>
        <w:rPr>
          <w:rFonts w:hint="eastAsia" w:ascii="宋体" w:hAnsi="宋体"/>
          <w:bCs/>
          <w:color w:val="auto"/>
          <w:sz w:val="24"/>
          <w:szCs w:val="24"/>
        </w:rPr>
        <w:t>数量、质量核对无误后在两份清单上确认签字，甲乙各持一份。</w:t>
      </w:r>
    </w:p>
    <w:p w14:paraId="5DB672AA">
      <w:pPr>
        <w:adjustRightInd w:val="0"/>
        <w:snapToGrid w:val="0"/>
        <w:spacing w:line="360" w:lineRule="auto"/>
        <w:rPr>
          <w:rFonts w:hint="eastAsia" w:ascii="宋体" w:hAnsi="宋体"/>
          <w:b/>
          <w:bCs/>
          <w:color w:val="auto"/>
          <w:sz w:val="24"/>
          <w:szCs w:val="24"/>
        </w:rPr>
      </w:pPr>
      <w:r>
        <w:rPr>
          <w:rFonts w:hint="eastAsia" w:ascii="宋体" w:hAnsi="宋体"/>
          <w:bCs/>
          <w:color w:val="auto"/>
          <w:sz w:val="24"/>
          <w:szCs w:val="24"/>
        </w:rPr>
        <w:t xml:space="preserve">    3.如未能按照合同约定时间供货，每超一天甲方按合同总价的百分之一扣除。</w:t>
      </w:r>
    </w:p>
    <w:p w14:paraId="7CD0347C">
      <w:pPr>
        <w:adjustRightInd w:val="0"/>
        <w:snapToGrid w:val="0"/>
        <w:spacing w:line="360" w:lineRule="auto"/>
        <w:rPr>
          <w:rFonts w:hint="eastAsia" w:ascii="宋体" w:hAnsi="宋体"/>
          <w:b/>
          <w:bCs/>
          <w:color w:val="auto"/>
          <w:sz w:val="24"/>
          <w:szCs w:val="24"/>
        </w:rPr>
      </w:pPr>
      <w:r>
        <w:rPr>
          <w:rFonts w:hint="eastAsia" w:ascii="宋体" w:hAnsi="宋体"/>
          <w:b/>
          <w:bCs/>
          <w:color w:val="auto"/>
          <w:sz w:val="24"/>
          <w:szCs w:val="24"/>
        </w:rPr>
        <w:t>七、履约保证金和质量保证金：</w:t>
      </w:r>
    </w:p>
    <w:p w14:paraId="01F5CA0C">
      <w:pPr>
        <w:adjustRightInd w:val="0"/>
        <w:snapToGrid w:val="0"/>
        <w:spacing w:line="360" w:lineRule="auto"/>
        <w:ind w:firstLine="352" w:firstLineChars="147"/>
        <w:rPr>
          <w:rFonts w:hint="eastAsia" w:ascii="宋体" w:hAnsi="宋体"/>
          <w:bCs/>
          <w:color w:val="auto"/>
          <w:sz w:val="24"/>
          <w:szCs w:val="24"/>
        </w:rPr>
      </w:pPr>
      <w:r>
        <w:rPr>
          <w:rFonts w:hint="eastAsia" w:ascii="宋体" w:hAnsi="宋体"/>
          <w:bCs/>
          <w:color w:val="auto"/>
          <w:sz w:val="24"/>
          <w:szCs w:val="24"/>
        </w:rPr>
        <w:t>在合同签订后供应商向采购人缴纳中标总额</w:t>
      </w:r>
      <w:r>
        <w:rPr>
          <w:rFonts w:hint="eastAsia" w:ascii="宋体" w:hAnsi="宋体"/>
          <w:bCs/>
          <w:color w:val="auto"/>
          <w:sz w:val="24"/>
          <w:szCs w:val="24"/>
          <w:lang w:val="en-US" w:eastAsia="zh-CN"/>
        </w:rPr>
        <w:t>1</w:t>
      </w:r>
      <w:r>
        <w:rPr>
          <w:rFonts w:hint="eastAsia" w:ascii="宋体" w:hAnsi="宋体"/>
          <w:bCs/>
          <w:color w:val="auto"/>
          <w:sz w:val="24"/>
          <w:szCs w:val="24"/>
        </w:rPr>
        <w:t>%的履约保证金。</w:t>
      </w:r>
    </w:p>
    <w:p w14:paraId="635919AE">
      <w:pPr>
        <w:adjustRightInd w:val="0"/>
        <w:snapToGrid w:val="0"/>
        <w:spacing w:line="400" w:lineRule="atLeast"/>
        <w:rPr>
          <w:rFonts w:hint="eastAsia" w:ascii="Times New Roman" w:hAnsi="Times New Roman"/>
          <w:b/>
          <w:bCs/>
          <w:color w:val="auto"/>
          <w:sz w:val="24"/>
          <w:szCs w:val="24"/>
        </w:rPr>
      </w:pPr>
      <w:r>
        <w:rPr>
          <w:rFonts w:ascii="Times New Roman" w:hAnsi="Times New Roman"/>
          <w:b/>
          <w:bCs/>
          <w:color w:val="auto"/>
          <w:sz w:val="24"/>
          <w:szCs w:val="24"/>
        </w:rPr>
        <w:t>八、货款支付：</w:t>
      </w:r>
    </w:p>
    <w:p w14:paraId="08ECABA9">
      <w:pPr>
        <w:adjustRightInd w:val="0"/>
        <w:snapToGrid w:val="0"/>
        <w:spacing w:line="360" w:lineRule="auto"/>
        <w:ind w:firstLine="352" w:firstLineChars="147"/>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1、合同签订生效后以及具备实施条件后15天内，采购人向中标方支付合同金额</w:t>
      </w:r>
      <w:r>
        <w:rPr>
          <w:rFonts w:hint="eastAsia" w:ascii="宋体" w:hAnsi="宋体" w:eastAsia="宋体" w:cs="Times New Roman"/>
          <w:bCs/>
          <w:color w:val="auto"/>
          <w:sz w:val="24"/>
          <w:szCs w:val="24"/>
          <w:lang w:val="en-US" w:eastAsia="zh-CN"/>
        </w:rPr>
        <w:t>50</w:t>
      </w:r>
      <w:r>
        <w:rPr>
          <w:rFonts w:hint="eastAsia" w:ascii="宋体" w:hAnsi="宋体" w:eastAsia="宋体" w:cs="Times New Roman"/>
          <w:bCs/>
          <w:color w:val="auto"/>
          <w:sz w:val="24"/>
          <w:szCs w:val="24"/>
        </w:rPr>
        <w:t>％的预付款。乙方根据合同规定将货物交付、安装调试完毕，并经</w:t>
      </w:r>
      <w:r>
        <w:rPr>
          <w:rFonts w:hint="eastAsia" w:ascii="宋体" w:hAnsi="宋体" w:eastAsia="宋体" w:cs="Times New Roman"/>
          <w:bCs/>
          <w:color w:val="auto"/>
          <w:sz w:val="24"/>
          <w:szCs w:val="24"/>
          <w:lang w:val="en-US" w:eastAsia="zh-CN"/>
        </w:rPr>
        <w:t>甲方委托的第三方机构</w:t>
      </w:r>
      <w:r>
        <w:rPr>
          <w:rFonts w:hint="eastAsia" w:ascii="宋体" w:hAnsi="宋体" w:eastAsia="宋体" w:cs="Times New Roman"/>
          <w:bCs/>
          <w:color w:val="auto"/>
          <w:sz w:val="24"/>
          <w:szCs w:val="24"/>
        </w:rPr>
        <w:t xml:space="preserve">最终验收合格后，支付合同价剩余货款。 </w:t>
      </w:r>
    </w:p>
    <w:p w14:paraId="2A877445">
      <w:pPr>
        <w:adjustRightInd w:val="0"/>
        <w:snapToGrid w:val="0"/>
        <w:spacing w:line="360" w:lineRule="auto"/>
        <w:ind w:firstLine="352" w:firstLineChars="147"/>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2、甲方支付合同价剩余货款前，乙方必须提交符合要求的发票。</w:t>
      </w:r>
    </w:p>
    <w:p w14:paraId="1099A9CC">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14:paraId="431BBA8C">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14:paraId="393F9178">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14:paraId="6CE25B03">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14:paraId="26AF32EC">
      <w:pPr>
        <w:pStyle w:val="23"/>
        <w:rPr>
          <w:rFonts w:hint="eastAsia" w:ascii="宋体" w:hAnsi="宋体" w:cs="宋体"/>
          <w:b/>
          <w:color w:val="auto"/>
          <w:sz w:val="36"/>
          <w:szCs w:val="36"/>
        </w:rPr>
      </w:pPr>
    </w:p>
    <w:p w14:paraId="78CD4674">
      <w:pPr>
        <w:rPr>
          <w:rFonts w:hint="eastAsia" w:ascii="宋体" w:hAnsi="宋体" w:cs="宋体"/>
          <w:b/>
          <w:color w:val="auto"/>
          <w:sz w:val="36"/>
          <w:szCs w:val="36"/>
        </w:rPr>
      </w:pPr>
    </w:p>
    <w:p w14:paraId="35126541">
      <w:pPr>
        <w:pStyle w:val="23"/>
        <w:rPr>
          <w:rFonts w:hint="eastAsia" w:ascii="宋体" w:hAnsi="宋体" w:cs="宋体"/>
          <w:b/>
          <w:color w:val="auto"/>
          <w:sz w:val="36"/>
          <w:szCs w:val="36"/>
        </w:rPr>
      </w:pPr>
    </w:p>
    <w:p w14:paraId="7EAA4B05">
      <w:pPr>
        <w:rPr>
          <w:rFonts w:hint="eastAsia" w:ascii="宋体" w:hAnsi="宋体" w:cs="宋体"/>
          <w:b/>
          <w:color w:val="auto"/>
          <w:sz w:val="36"/>
          <w:szCs w:val="36"/>
        </w:rPr>
      </w:pPr>
    </w:p>
    <w:p w14:paraId="7A38B965">
      <w:pPr>
        <w:pStyle w:val="23"/>
        <w:rPr>
          <w:rFonts w:hint="eastAsia" w:ascii="宋体" w:hAnsi="宋体" w:cs="宋体"/>
          <w:b/>
          <w:color w:val="auto"/>
          <w:sz w:val="36"/>
          <w:szCs w:val="36"/>
        </w:rPr>
      </w:pPr>
    </w:p>
    <w:p w14:paraId="11D66850">
      <w:pPr>
        <w:rPr>
          <w:rFonts w:hint="eastAsia" w:ascii="宋体" w:hAnsi="宋体" w:cs="宋体"/>
          <w:b/>
          <w:color w:val="auto"/>
          <w:sz w:val="36"/>
          <w:szCs w:val="36"/>
        </w:rPr>
      </w:pPr>
    </w:p>
    <w:p w14:paraId="65C52F65">
      <w:pPr>
        <w:pStyle w:val="23"/>
        <w:rPr>
          <w:rFonts w:hint="eastAsia" w:ascii="宋体" w:hAnsi="宋体" w:cs="宋体"/>
          <w:b/>
          <w:color w:val="auto"/>
          <w:sz w:val="36"/>
          <w:szCs w:val="36"/>
        </w:rPr>
      </w:pPr>
    </w:p>
    <w:p w14:paraId="5797775F">
      <w:pPr>
        <w:rPr>
          <w:rFonts w:hint="eastAsia" w:ascii="宋体" w:hAnsi="宋体" w:cs="宋体"/>
          <w:b/>
          <w:color w:val="auto"/>
          <w:sz w:val="36"/>
          <w:szCs w:val="36"/>
        </w:rPr>
      </w:pPr>
    </w:p>
    <w:p w14:paraId="5B99C69B">
      <w:pPr>
        <w:pStyle w:val="23"/>
        <w:rPr>
          <w:rFonts w:hint="eastAsia" w:ascii="宋体" w:hAnsi="宋体" w:cs="宋体"/>
          <w:b/>
          <w:color w:val="auto"/>
          <w:sz w:val="36"/>
          <w:szCs w:val="36"/>
        </w:rPr>
      </w:pPr>
    </w:p>
    <w:p w14:paraId="3EB28F3C">
      <w:pPr>
        <w:rPr>
          <w:rFonts w:hint="eastAsia" w:ascii="宋体" w:hAnsi="宋体" w:cs="宋体"/>
          <w:b/>
          <w:color w:val="auto"/>
          <w:sz w:val="36"/>
          <w:szCs w:val="36"/>
        </w:rPr>
      </w:pPr>
    </w:p>
    <w:p w14:paraId="41039D3F">
      <w:pPr>
        <w:pStyle w:val="23"/>
        <w:rPr>
          <w:rFonts w:hint="eastAsia" w:ascii="宋体" w:hAnsi="宋体" w:cs="宋体"/>
          <w:b/>
          <w:color w:val="auto"/>
          <w:sz w:val="36"/>
          <w:szCs w:val="36"/>
        </w:rPr>
      </w:pPr>
    </w:p>
    <w:p w14:paraId="2260200F">
      <w:pPr>
        <w:rPr>
          <w:rFonts w:hint="eastAsia"/>
          <w:color w:val="auto"/>
        </w:rPr>
      </w:pPr>
    </w:p>
    <w:p w14:paraId="0BC6ED23">
      <w:pPr>
        <w:numPr>
          <w:ilvl w:val="0"/>
          <w:numId w:val="0"/>
        </w:num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3300"/>
      <w:bookmarkEnd w:id="32"/>
      <w:bookmarkStart w:id="33" w:name="_Toc184310288"/>
      <w:bookmarkEnd w:id="33"/>
      <w:bookmarkStart w:id="34" w:name="_Toc184310304"/>
      <w:bookmarkEnd w:id="34"/>
      <w:bookmarkStart w:id="35" w:name="_Toc184313294"/>
      <w:bookmarkEnd w:id="35"/>
      <w:bookmarkStart w:id="36" w:name="_Toc184313243"/>
      <w:bookmarkEnd w:id="36"/>
      <w:bookmarkStart w:id="37" w:name="_Toc184314437"/>
      <w:bookmarkEnd w:id="37"/>
      <w:bookmarkStart w:id="38" w:name="_Toc184314434"/>
      <w:bookmarkEnd w:id="38"/>
      <w:bookmarkStart w:id="39" w:name="_Toc184314453"/>
      <w:bookmarkEnd w:id="39"/>
      <w:bookmarkStart w:id="40" w:name="_Toc184313308"/>
      <w:bookmarkEnd w:id="40"/>
      <w:bookmarkStart w:id="41" w:name="_Toc184313251"/>
      <w:bookmarkEnd w:id="41"/>
      <w:bookmarkStart w:id="42" w:name="_Toc184313287"/>
      <w:bookmarkEnd w:id="42"/>
      <w:bookmarkStart w:id="43" w:name="_Toc184314460"/>
      <w:bookmarkEnd w:id="43"/>
      <w:bookmarkStart w:id="44" w:name="_Toc184308050"/>
      <w:bookmarkEnd w:id="44"/>
      <w:bookmarkStart w:id="45" w:name="_Toc184308073"/>
      <w:bookmarkEnd w:id="45"/>
      <w:bookmarkStart w:id="46" w:name="_Toc184312122"/>
      <w:bookmarkEnd w:id="46"/>
      <w:bookmarkStart w:id="47" w:name="_Toc184308070"/>
      <w:bookmarkEnd w:id="47"/>
      <w:bookmarkStart w:id="48" w:name="_Toc184308062"/>
      <w:bookmarkEnd w:id="48"/>
      <w:bookmarkStart w:id="49" w:name="_Toc184312131"/>
      <w:bookmarkEnd w:id="49"/>
      <w:bookmarkStart w:id="50" w:name="_Toc184314482"/>
      <w:bookmarkEnd w:id="50"/>
      <w:bookmarkStart w:id="51" w:name="_Toc184310324"/>
      <w:bookmarkEnd w:id="51"/>
      <w:bookmarkStart w:id="52" w:name="_Toc184313290"/>
      <w:bookmarkEnd w:id="52"/>
      <w:bookmarkStart w:id="53" w:name="_Toc184310337"/>
      <w:bookmarkEnd w:id="53"/>
      <w:bookmarkStart w:id="54" w:name="_Toc184314465"/>
      <w:bookmarkEnd w:id="54"/>
      <w:bookmarkStart w:id="55" w:name="_Toc184313282"/>
      <w:bookmarkEnd w:id="55"/>
      <w:bookmarkStart w:id="56" w:name="_Toc184314479"/>
      <w:bookmarkEnd w:id="56"/>
      <w:bookmarkStart w:id="57" w:name="_Toc184313304"/>
      <w:bookmarkEnd w:id="57"/>
      <w:bookmarkStart w:id="58" w:name="_Toc184310335"/>
      <w:bookmarkEnd w:id="58"/>
      <w:bookmarkStart w:id="59" w:name="_Toc184314447"/>
      <w:bookmarkEnd w:id="59"/>
      <w:bookmarkStart w:id="60" w:name="_Toc184308096"/>
      <w:bookmarkEnd w:id="60"/>
      <w:bookmarkStart w:id="61" w:name="_Toc184310322"/>
      <w:bookmarkEnd w:id="61"/>
      <w:bookmarkStart w:id="62" w:name="_Toc184310319"/>
      <w:bookmarkEnd w:id="62"/>
      <w:bookmarkStart w:id="63" w:name="_Toc184310290"/>
      <w:bookmarkEnd w:id="63"/>
      <w:bookmarkStart w:id="64" w:name="_Toc184308052"/>
      <w:bookmarkEnd w:id="64"/>
      <w:bookmarkStart w:id="65" w:name="_Toc184312085"/>
      <w:bookmarkEnd w:id="65"/>
      <w:bookmarkStart w:id="66" w:name="_Toc184310328"/>
      <w:bookmarkEnd w:id="66"/>
      <w:bookmarkStart w:id="67" w:name="_Toc184314427"/>
      <w:bookmarkEnd w:id="67"/>
      <w:bookmarkStart w:id="68" w:name="_Toc184308088"/>
      <w:bookmarkEnd w:id="68"/>
      <w:bookmarkStart w:id="69" w:name="_Toc184308091"/>
      <w:bookmarkEnd w:id="69"/>
      <w:bookmarkStart w:id="70" w:name="_Toc184310305"/>
      <w:bookmarkEnd w:id="70"/>
      <w:bookmarkStart w:id="71" w:name="_Toc184308078"/>
      <w:bookmarkEnd w:id="71"/>
      <w:bookmarkStart w:id="72" w:name="_Toc184313298"/>
      <w:bookmarkEnd w:id="72"/>
      <w:bookmarkStart w:id="73" w:name="_Toc184313247"/>
      <w:bookmarkEnd w:id="73"/>
      <w:bookmarkStart w:id="74" w:name="_Toc184310291"/>
      <w:bookmarkEnd w:id="74"/>
      <w:bookmarkStart w:id="75" w:name="_Toc184312129"/>
      <w:bookmarkEnd w:id="75"/>
      <w:bookmarkStart w:id="76" w:name="_Toc184308067"/>
      <w:bookmarkEnd w:id="76"/>
      <w:bookmarkStart w:id="77" w:name="_Toc184314411"/>
      <w:bookmarkEnd w:id="77"/>
      <w:bookmarkStart w:id="78" w:name="_Toc184310292"/>
      <w:bookmarkEnd w:id="78"/>
      <w:bookmarkStart w:id="79" w:name="_Toc184310274"/>
      <w:bookmarkEnd w:id="79"/>
      <w:bookmarkStart w:id="80" w:name="_Toc184313280"/>
      <w:bookmarkEnd w:id="80"/>
      <w:bookmarkStart w:id="81" w:name="_Toc184312088"/>
      <w:bookmarkEnd w:id="81"/>
      <w:bookmarkStart w:id="82" w:name="_Toc184314422"/>
      <w:bookmarkEnd w:id="82"/>
      <w:bookmarkStart w:id="83" w:name="_Toc184308087"/>
      <w:bookmarkEnd w:id="83"/>
      <w:bookmarkStart w:id="84" w:name="_Toc184310300"/>
      <w:bookmarkEnd w:id="84"/>
      <w:bookmarkStart w:id="85" w:name="_Toc184308101"/>
      <w:bookmarkEnd w:id="85"/>
      <w:bookmarkStart w:id="86" w:name="_Toc184310315"/>
      <w:bookmarkEnd w:id="86"/>
      <w:bookmarkStart w:id="87" w:name="_Toc184313253"/>
      <w:bookmarkEnd w:id="87"/>
      <w:bookmarkStart w:id="88" w:name="_Toc184312106"/>
      <w:bookmarkEnd w:id="88"/>
      <w:bookmarkStart w:id="89" w:name="_Toc184312102"/>
      <w:bookmarkEnd w:id="89"/>
      <w:bookmarkStart w:id="90" w:name="_Toc184308100"/>
      <w:bookmarkEnd w:id="90"/>
      <w:bookmarkStart w:id="91" w:name="_Toc184312079"/>
      <w:bookmarkEnd w:id="91"/>
      <w:bookmarkStart w:id="92" w:name="_Toc184312111"/>
      <w:bookmarkEnd w:id="92"/>
      <w:bookmarkStart w:id="93" w:name="_Toc184313240"/>
      <w:bookmarkEnd w:id="93"/>
      <w:bookmarkStart w:id="94" w:name="_Toc184308038"/>
      <w:bookmarkEnd w:id="94"/>
      <w:bookmarkStart w:id="95" w:name="_Toc184313261"/>
      <w:bookmarkEnd w:id="95"/>
      <w:bookmarkStart w:id="96" w:name="_Toc184313254"/>
      <w:bookmarkEnd w:id="96"/>
      <w:bookmarkStart w:id="97" w:name="_Toc184310296"/>
      <w:bookmarkEnd w:id="97"/>
      <w:bookmarkStart w:id="98" w:name="_Toc184314458"/>
      <w:bookmarkEnd w:id="98"/>
      <w:bookmarkStart w:id="99" w:name="_Toc184314450"/>
      <w:bookmarkEnd w:id="99"/>
      <w:bookmarkStart w:id="100" w:name="_Toc184314471"/>
      <w:bookmarkEnd w:id="100"/>
      <w:bookmarkStart w:id="101" w:name="_Toc184314446"/>
      <w:bookmarkEnd w:id="101"/>
      <w:bookmarkStart w:id="102" w:name="_Toc184312082"/>
      <w:bookmarkEnd w:id="102"/>
      <w:bookmarkStart w:id="103" w:name="_Toc184310317"/>
      <w:bookmarkEnd w:id="103"/>
      <w:bookmarkStart w:id="104" w:name="_Toc184314419"/>
      <w:bookmarkEnd w:id="104"/>
      <w:bookmarkStart w:id="105" w:name="_Toc184313242"/>
      <w:bookmarkEnd w:id="105"/>
      <w:bookmarkStart w:id="106" w:name="_Toc184310338"/>
      <w:bookmarkEnd w:id="106"/>
      <w:bookmarkStart w:id="107" w:name="_Toc184310318"/>
      <w:bookmarkEnd w:id="107"/>
      <w:bookmarkStart w:id="108" w:name="_Toc184308051"/>
      <w:bookmarkEnd w:id="108"/>
      <w:bookmarkStart w:id="109" w:name="_Toc184314462"/>
      <w:bookmarkEnd w:id="109"/>
      <w:bookmarkStart w:id="110" w:name="_Toc184308061"/>
      <w:bookmarkEnd w:id="110"/>
      <w:bookmarkStart w:id="111" w:name="_Toc184312073"/>
      <w:bookmarkEnd w:id="111"/>
      <w:bookmarkStart w:id="112" w:name="_Toc184310331"/>
      <w:bookmarkEnd w:id="112"/>
      <w:bookmarkStart w:id="113" w:name="_Toc184312110"/>
      <w:bookmarkEnd w:id="113"/>
      <w:bookmarkStart w:id="114" w:name="_Toc184313297"/>
      <w:bookmarkEnd w:id="114"/>
      <w:bookmarkStart w:id="115" w:name="_Toc184313310"/>
      <w:bookmarkEnd w:id="115"/>
      <w:bookmarkStart w:id="116" w:name="_Toc184310273"/>
      <w:bookmarkEnd w:id="116"/>
      <w:bookmarkStart w:id="117" w:name="_Toc184312087"/>
      <w:bookmarkEnd w:id="117"/>
      <w:bookmarkStart w:id="118" w:name="_Toc184310313"/>
      <w:bookmarkEnd w:id="118"/>
      <w:bookmarkStart w:id="119" w:name="_Toc184310314"/>
      <w:bookmarkEnd w:id="119"/>
      <w:bookmarkStart w:id="120" w:name="_Toc184310277"/>
      <w:bookmarkEnd w:id="120"/>
      <w:bookmarkStart w:id="121" w:name="_Toc184312090"/>
      <w:bookmarkEnd w:id="121"/>
      <w:bookmarkStart w:id="122" w:name="_Toc184310308"/>
      <w:bookmarkEnd w:id="122"/>
      <w:bookmarkStart w:id="123" w:name="_Toc184313239"/>
      <w:bookmarkEnd w:id="123"/>
      <w:bookmarkStart w:id="124" w:name="_Toc184314455"/>
      <w:bookmarkEnd w:id="124"/>
      <w:bookmarkStart w:id="125" w:name="_Toc184313284"/>
      <w:bookmarkEnd w:id="125"/>
      <w:bookmarkStart w:id="126" w:name="_Toc184310279"/>
      <w:bookmarkEnd w:id="126"/>
      <w:bookmarkStart w:id="127" w:name="_Toc184308048"/>
      <w:bookmarkEnd w:id="127"/>
      <w:bookmarkStart w:id="128" w:name="_Toc184314413"/>
      <w:bookmarkEnd w:id="128"/>
      <w:bookmarkStart w:id="129" w:name="_Toc184313270"/>
      <w:bookmarkEnd w:id="129"/>
      <w:bookmarkStart w:id="130" w:name="_Toc184312067"/>
      <w:bookmarkEnd w:id="130"/>
      <w:bookmarkStart w:id="131" w:name="_Toc184313275"/>
      <w:bookmarkEnd w:id="131"/>
      <w:bookmarkStart w:id="132" w:name="_Toc184308107"/>
      <w:bookmarkEnd w:id="132"/>
      <w:bookmarkStart w:id="133" w:name="_Toc184312089"/>
      <w:bookmarkEnd w:id="133"/>
      <w:bookmarkStart w:id="134" w:name="_Toc184308074"/>
      <w:bookmarkEnd w:id="134"/>
      <w:bookmarkStart w:id="135" w:name="_Toc184308089"/>
      <w:bookmarkEnd w:id="135"/>
      <w:bookmarkStart w:id="136" w:name="_Toc184312139"/>
      <w:bookmarkEnd w:id="136"/>
      <w:bookmarkStart w:id="137" w:name="_Toc184308056"/>
      <w:bookmarkEnd w:id="137"/>
      <w:bookmarkStart w:id="138" w:name="_Toc184312132"/>
      <w:bookmarkEnd w:id="138"/>
      <w:bookmarkStart w:id="139" w:name="_Toc184310334"/>
      <w:bookmarkEnd w:id="139"/>
      <w:bookmarkStart w:id="140" w:name="_Toc184308055"/>
      <w:bookmarkEnd w:id="140"/>
      <w:bookmarkStart w:id="141" w:name="_Toc184313279"/>
      <w:bookmarkEnd w:id="141"/>
      <w:bookmarkStart w:id="142" w:name="_Toc184313256"/>
      <w:bookmarkEnd w:id="142"/>
      <w:bookmarkStart w:id="143" w:name="_Toc184312093"/>
      <w:bookmarkEnd w:id="143"/>
      <w:bookmarkStart w:id="144" w:name="_Toc184310284"/>
      <w:bookmarkEnd w:id="144"/>
      <w:bookmarkStart w:id="145" w:name="_Toc184313293"/>
      <w:bookmarkEnd w:id="145"/>
      <w:bookmarkStart w:id="146" w:name="_Toc184314464"/>
      <w:bookmarkEnd w:id="146"/>
      <w:bookmarkStart w:id="147" w:name="_Toc184312114"/>
      <w:bookmarkEnd w:id="147"/>
      <w:bookmarkStart w:id="148" w:name="_Toc184308068"/>
      <w:bookmarkEnd w:id="148"/>
      <w:bookmarkStart w:id="149" w:name="_Toc184313309"/>
      <w:bookmarkEnd w:id="149"/>
      <w:bookmarkStart w:id="150" w:name="_Toc184313252"/>
      <w:bookmarkEnd w:id="150"/>
      <w:bookmarkStart w:id="151" w:name="_Toc184310295"/>
      <w:bookmarkEnd w:id="151"/>
      <w:bookmarkStart w:id="152" w:name="_Toc184308043"/>
      <w:bookmarkEnd w:id="152"/>
      <w:bookmarkStart w:id="153" w:name="_Toc184314461"/>
      <w:bookmarkEnd w:id="153"/>
      <w:bookmarkStart w:id="154" w:name="_Toc184313283"/>
      <w:bookmarkEnd w:id="154"/>
      <w:bookmarkStart w:id="155" w:name="_Toc184312113"/>
      <w:bookmarkEnd w:id="155"/>
      <w:bookmarkStart w:id="156" w:name="_Toc184313244"/>
      <w:bookmarkEnd w:id="156"/>
      <w:bookmarkStart w:id="157" w:name="_Toc184312074"/>
      <w:bookmarkEnd w:id="157"/>
      <w:bookmarkStart w:id="158" w:name="_Toc184310301"/>
      <w:bookmarkEnd w:id="158"/>
      <w:bookmarkStart w:id="159" w:name="_Toc184312091"/>
      <w:bookmarkEnd w:id="159"/>
      <w:bookmarkStart w:id="160" w:name="_Toc184308036"/>
      <w:bookmarkEnd w:id="160"/>
      <w:bookmarkStart w:id="161" w:name="_Toc184310311"/>
      <w:bookmarkEnd w:id="161"/>
      <w:bookmarkStart w:id="162" w:name="_Toc184312120"/>
      <w:bookmarkEnd w:id="162"/>
      <w:bookmarkStart w:id="163" w:name="_Toc184312130"/>
      <w:bookmarkEnd w:id="163"/>
      <w:bookmarkStart w:id="164" w:name="_Toc184312075"/>
      <w:bookmarkEnd w:id="164"/>
      <w:bookmarkStart w:id="165" w:name="_Toc184314459"/>
      <w:bookmarkEnd w:id="165"/>
      <w:bookmarkStart w:id="166" w:name="_Toc184312121"/>
      <w:bookmarkEnd w:id="166"/>
      <w:bookmarkStart w:id="167" w:name="_Toc184310285"/>
      <w:bookmarkEnd w:id="167"/>
      <w:bookmarkStart w:id="168" w:name="_Toc184313285"/>
      <w:bookmarkEnd w:id="168"/>
      <w:bookmarkStart w:id="169" w:name="_Toc184310323"/>
      <w:bookmarkEnd w:id="169"/>
      <w:bookmarkStart w:id="170" w:name="_Toc184312101"/>
      <w:bookmarkEnd w:id="170"/>
      <w:bookmarkStart w:id="171" w:name="_Toc184310336"/>
      <w:bookmarkEnd w:id="171"/>
      <w:bookmarkStart w:id="172" w:name="_Toc184314418"/>
      <w:bookmarkEnd w:id="172"/>
      <w:bookmarkStart w:id="173" w:name="_Toc184313246"/>
      <w:bookmarkEnd w:id="173"/>
      <w:bookmarkStart w:id="174" w:name="_Toc184314472"/>
      <w:bookmarkEnd w:id="174"/>
      <w:bookmarkStart w:id="175" w:name="_Toc184312084"/>
      <w:bookmarkEnd w:id="175"/>
      <w:bookmarkStart w:id="176" w:name="_Toc184312126"/>
      <w:bookmarkEnd w:id="176"/>
      <w:bookmarkStart w:id="177" w:name="_Toc184314433"/>
      <w:bookmarkEnd w:id="177"/>
      <w:bookmarkStart w:id="178" w:name="_Toc184313281"/>
      <w:bookmarkEnd w:id="178"/>
      <w:bookmarkStart w:id="179" w:name="_Toc184312072"/>
      <w:bookmarkEnd w:id="179"/>
      <w:bookmarkStart w:id="180" w:name="_Toc184312116"/>
      <w:bookmarkEnd w:id="180"/>
      <w:bookmarkStart w:id="181" w:name="_Toc184314440"/>
      <w:bookmarkEnd w:id="181"/>
      <w:bookmarkStart w:id="182" w:name="_Toc184313257"/>
      <w:bookmarkEnd w:id="182"/>
      <w:bookmarkStart w:id="183" w:name="_Toc184312127"/>
      <w:bookmarkEnd w:id="183"/>
      <w:bookmarkStart w:id="184" w:name="_Toc184314417"/>
      <w:bookmarkEnd w:id="184"/>
      <w:bookmarkStart w:id="185" w:name="_Toc184313269"/>
      <w:bookmarkEnd w:id="185"/>
      <w:bookmarkStart w:id="186" w:name="_Toc184313267"/>
      <w:bookmarkEnd w:id="186"/>
      <w:bookmarkStart w:id="187" w:name="_Toc184313238"/>
      <w:bookmarkEnd w:id="187"/>
      <w:bookmarkStart w:id="188" w:name="_Toc184308069"/>
      <w:bookmarkEnd w:id="188"/>
      <w:bookmarkStart w:id="189" w:name="_Toc184312124"/>
      <w:bookmarkEnd w:id="189"/>
      <w:bookmarkStart w:id="190" w:name="_Toc184308106"/>
      <w:bookmarkEnd w:id="190"/>
      <w:bookmarkStart w:id="191" w:name="_Toc184310280"/>
      <w:bookmarkEnd w:id="191"/>
      <w:bookmarkStart w:id="192" w:name="_Toc184313274"/>
      <w:bookmarkEnd w:id="192"/>
      <w:bookmarkStart w:id="193" w:name="_Toc184312107"/>
      <w:bookmarkEnd w:id="193"/>
      <w:bookmarkStart w:id="194" w:name="_Toc184312071"/>
      <w:bookmarkEnd w:id="194"/>
      <w:bookmarkStart w:id="195" w:name="_Toc184308065"/>
      <w:bookmarkEnd w:id="195"/>
      <w:bookmarkStart w:id="196" w:name="_Toc184308104"/>
      <w:bookmarkEnd w:id="196"/>
      <w:bookmarkStart w:id="197" w:name="_Toc184312086"/>
      <w:bookmarkEnd w:id="197"/>
      <w:bookmarkStart w:id="198" w:name="_Toc184313292"/>
      <w:bookmarkEnd w:id="198"/>
      <w:bookmarkStart w:id="199" w:name="_Toc184314452"/>
      <w:bookmarkEnd w:id="199"/>
      <w:bookmarkStart w:id="200" w:name="_Toc184310299"/>
      <w:bookmarkEnd w:id="200"/>
      <w:bookmarkStart w:id="201" w:name="_Toc184314474"/>
      <w:bookmarkEnd w:id="201"/>
      <w:bookmarkStart w:id="202" w:name="_Toc184313263"/>
      <w:bookmarkEnd w:id="202"/>
      <w:bookmarkStart w:id="203" w:name="_Toc184313299"/>
      <w:bookmarkEnd w:id="203"/>
      <w:bookmarkStart w:id="204" w:name="_Toc184310342"/>
      <w:bookmarkEnd w:id="204"/>
      <w:bookmarkStart w:id="205" w:name="_Toc184313291"/>
      <w:bookmarkEnd w:id="205"/>
      <w:bookmarkStart w:id="206" w:name="_Toc184314448"/>
      <w:bookmarkEnd w:id="206"/>
      <w:bookmarkStart w:id="207" w:name="_Toc184310278"/>
      <w:bookmarkEnd w:id="207"/>
      <w:bookmarkStart w:id="208" w:name="_Toc184313245"/>
      <w:bookmarkEnd w:id="208"/>
      <w:bookmarkStart w:id="209" w:name="_Toc184314457"/>
      <w:bookmarkEnd w:id="209"/>
      <w:bookmarkStart w:id="210" w:name="_Toc184312092"/>
      <w:bookmarkEnd w:id="210"/>
      <w:bookmarkStart w:id="211" w:name="_Toc184312081"/>
      <w:bookmarkEnd w:id="211"/>
      <w:bookmarkStart w:id="212" w:name="_Toc184310333"/>
      <w:bookmarkEnd w:id="212"/>
      <w:bookmarkStart w:id="213" w:name="_Toc184314421"/>
      <w:bookmarkEnd w:id="213"/>
      <w:bookmarkStart w:id="214" w:name="_Toc184312117"/>
      <w:bookmarkEnd w:id="214"/>
      <w:bookmarkStart w:id="215" w:name="_Toc184313288"/>
      <w:bookmarkEnd w:id="215"/>
      <w:bookmarkStart w:id="216" w:name="_Toc184314470"/>
      <w:bookmarkEnd w:id="216"/>
      <w:bookmarkStart w:id="217" w:name="_Toc184308071"/>
      <w:bookmarkEnd w:id="217"/>
      <w:bookmarkStart w:id="218" w:name="_Toc184308105"/>
      <w:bookmarkEnd w:id="218"/>
      <w:bookmarkStart w:id="219" w:name="_Toc184314473"/>
      <w:bookmarkEnd w:id="219"/>
      <w:bookmarkStart w:id="220" w:name="_Toc184313260"/>
      <w:bookmarkEnd w:id="220"/>
      <w:bookmarkStart w:id="221" w:name="_Toc184313286"/>
      <w:bookmarkEnd w:id="221"/>
      <w:bookmarkStart w:id="222" w:name="_Toc184313271"/>
      <w:bookmarkEnd w:id="222"/>
      <w:bookmarkStart w:id="223" w:name="_Toc184312105"/>
      <w:bookmarkEnd w:id="223"/>
      <w:bookmarkStart w:id="224" w:name="_Toc184308044"/>
      <w:bookmarkEnd w:id="224"/>
      <w:bookmarkStart w:id="225" w:name="_Toc184314442"/>
      <w:bookmarkEnd w:id="225"/>
      <w:bookmarkStart w:id="226" w:name="_Toc184314430"/>
      <w:bookmarkEnd w:id="226"/>
      <w:bookmarkStart w:id="227" w:name="_Toc184312068"/>
      <w:bookmarkEnd w:id="227"/>
      <w:bookmarkStart w:id="228" w:name="_Toc184314445"/>
      <w:bookmarkEnd w:id="228"/>
      <w:bookmarkStart w:id="229" w:name="_Toc184310286"/>
      <w:bookmarkEnd w:id="229"/>
      <w:bookmarkStart w:id="230" w:name="_Toc184313249"/>
      <w:bookmarkEnd w:id="230"/>
      <w:bookmarkStart w:id="231" w:name="_Toc184310298"/>
      <w:bookmarkEnd w:id="231"/>
      <w:bookmarkStart w:id="232" w:name="_Toc184314429"/>
      <w:bookmarkEnd w:id="232"/>
      <w:bookmarkStart w:id="233" w:name="_Toc184314444"/>
      <w:bookmarkEnd w:id="233"/>
      <w:bookmarkStart w:id="234" w:name="_Toc184312080"/>
      <w:bookmarkEnd w:id="234"/>
      <w:bookmarkStart w:id="235" w:name="_Toc184310339"/>
      <w:bookmarkEnd w:id="235"/>
      <w:bookmarkStart w:id="236" w:name="_Toc184313272"/>
      <w:bookmarkEnd w:id="236"/>
      <w:bookmarkStart w:id="237" w:name="_Toc184313307"/>
      <w:bookmarkEnd w:id="237"/>
      <w:bookmarkStart w:id="238" w:name="_Toc184308099"/>
      <w:bookmarkEnd w:id="238"/>
      <w:bookmarkStart w:id="239" w:name="_Toc184310306"/>
      <w:bookmarkEnd w:id="239"/>
      <w:bookmarkStart w:id="240" w:name="_Toc184312115"/>
      <w:bookmarkEnd w:id="240"/>
      <w:bookmarkStart w:id="241" w:name="_Toc184313259"/>
      <w:bookmarkEnd w:id="241"/>
      <w:bookmarkStart w:id="242" w:name="_Toc184310340"/>
      <w:bookmarkEnd w:id="242"/>
      <w:bookmarkStart w:id="243" w:name="_Toc184310330"/>
      <w:bookmarkEnd w:id="243"/>
      <w:bookmarkStart w:id="244" w:name="_Toc184312076"/>
      <w:bookmarkEnd w:id="244"/>
      <w:bookmarkStart w:id="245" w:name="_Toc184313255"/>
      <w:bookmarkEnd w:id="245"/>
      <w:bookmarkStart w:id="246" w:name="_Toc184314412"/>
      <w:bookmarkEnd w:id="246"/>
      <w:bookmarkStart w:id="247" w:name="_Toc184314424"/>
      <w:bookmarkEnd w:id="247"/>
      <w:bookmarkStart w:id="248" w:name="_Toc184308081"/>
      <w:bookmarkEnd w:id="248"/>
      <w:bookmarkStart w:id="249" w:name="_Toc184310293"/>
      <w:bookmarkEnd w:id="249"/>
      <w:bookmarkStart w:id="250" w:name="_Toc184312104"/>
      <w:bookmarkEnd w:id="250"/>
      <w:bookmarkStart w:id="251" w:name="_Toc184310276"/>
      <w:bookmarkEnd w:id="251"/>
      <w:bookmarkStart w:id="252" w:name="_Toc184310307"/>
      <w:bookmarkEnd w:id="252"/>
      <w:bookmarkStart w:id="253" w:name="_Toc184310344"/>
      <w:bookmarkEnd w:id="253"/>
      <w:bookmarkStart w:id="254" w:name="_Toc184310303"/>
      <w:bookmarkEnd w:id="254"/>
      <w:bookmarkStart w:id="255" w:name="_Toc184312095"/>
      <w:bookmarkEnd w:id="255"/>
      <w:bookmarkStart w:id="256" w:name="_Toc184312069"/>
      <w:bookmarkEnd w:id="256"/>
      <w:bookmarkStart w:id="257" w:name="_Toc184310297"/>
      <w:bookmarkEnd w:id="257"/>
      <w:bookmarkStart w:id="258" w:name="_Toc184308049"/>
      <w:bookmarkEnd w:id="258"/>
      <w:bookmarkStart w:id="259" w:name="_Toc184313306"/>
      <w:bookmarkEnd w:id="259"/>
      <w:bookmarkStart w:id="260" w:name="_Toc184308082"/>
      <w:bookmarkEnd w:id="260"/>
      <w:bookmarkStart w:id="261" w:name="_Toc184308045"/>
      <w:bookmarkEnd w:id="261"/>
      <w:bookmarkStart w:id="262" w:name="_Toc184312128"/>
      <w:bookmarkEnd w:id="262"/>
      <w:bookmarkStart w:id="263" w:name="_Toc184314416"/>
      <w:bookmarkEnd w:id="263"/>
      <w:bookmarkStart w:id="264" w:name="_Toc184312096"/>
      <w:bookmarkEnd w:id="264"/>
      <w:bookmarkStart w:id="265" w:name="_Toc184310275"/>
      <w:bookmarkEnd w:id="265"/>
      <w:bookmarkStart w:id="266" w:name="_Toc184314478"/>
      <w:bookmarkEnd w:id="266"/>
      <w:bookmarkStart w:id="267" w:name="_Toc184308108"/>
      <w:bookmarkEnd w:id="267"/>
      <w:bookmarkStart w:id="268" w:name="_Toc184308059"/>
      <w:bookmarkEnd w:id="268"/>
      <w:bookmarkStart w:id="269" w:name="_Toc184308102"/>
      <w:bookmarkEnd w:id="269"/>
      <w:bookmarkStart w:id="270" w:name="_Toc184312112"/>
      <w:bookmarkEnd w:id="270"/>
      <w:bookmarkStart w:id="271" w:name="_Toc184310302"/>
      <w:bookmarkEnd w:id="271"/>
      <w:bookmarkStart w:id="272" w:name="_Toc184312125"/>
      <w:bookmarkEnd w:id="272"/>
      <w:bookmarkStart w:id="273" w:name="_Toc184310326"/>
      <w:bookmarkEnd w:id="273"/>
      <w:bookmarkStart w:id="274" w:name="_Toc184313303"/>
      <w:bookmarkEnd w:id="274"/>
      <w:bookmarkStart w:id="275" w:name="_Toc184310272"/>
      <w:bookmarkEnd w:id="275"/>
      <w:bookmarkStart w:id="276" w:name="_Toc184312137"/>
      <w:bookmarkEnd w:id="276"/>
      <w:bookmarkStart w:id="277" w:name="_Toc184314441"/>
      <w:bookmarkEnd w:id="277"/>
      <w:bookmarkStart w:id="278" w:name="_Toc184314480"/>
      <w:bookmarkEnd w:id="278"/>
      <w:bookmarkStart w:id="279" w:name="_Toc184312108"/>
      <w:bookmarkEnd w:id="279"/>
      <w:bookmarkStart w:id="280" w:name="_Toc184308086"/>
      <w:bookmarkEnd w:id="280"/>
      <w:bookmarkStart w:id="281" w:name="_Toc184313264"/>
      <w:bookmarkEnd w:id="281"/>
      <w:bookmarkStart w:id="282" w:name="_Toc184314468"/>
      <w:bookmarkEnd w:id="282"/>
      <w:bookmarkStart w:id="283" w:name="_Toc184308053"/>
      <w:bookmarkEnd w:id="283"/>
      <w:bookmarkStart w:id="284" w:name="_Toc184310320"/>
      <w:bookmarkEnd w:id="284"/>
      <w:bookmarkStart w:id="285" w:name="_Toc184308090"/>
      <w:bookmarkEnd w:id="285"/>
      <w:bookmarkStart w:id="286" w:name="_Toc184313301"/>
      <w:bookmarkEnd w:id="286"/>
      <w:bookmarkStart w:id="287" w:name="_Toc184308075"/>
      <w:bookmarkEnd w:id="287"/>
      <w:bookmarkStart w:id="288" w:name="_Toc184312070"/>
      <w:bookmarkEnd w:id="288"/>
      <w:bookmarkStart w:id="289" w:name="_Toc184314423"/>
      <w:bookmarkEnd w:id="289"/>
      <w:bookmarkStart w:id="290" w:name="_Toc184314481"/>
      <w:bookmarkEnd w:id="290"/>
      <w:bookmarkStart w:id="291" w:name="_Toc184312099"/>
      <w:bookmarkEnd w:id="291"/>
      <w:bookmarkStart w:id="292" w:name="_Toc184308080"/>
      <w:bookmarkEnd w:id="292"/>
      <w:bookmarkStart w:id="293" w:name="_Toc184314467"/>
      <w:bookmarkEnd w:id="293"/>
      <w:bookmarkStart w:id="294" w:name="_Toc184314425"/>
      <w:bookmarkEnd w:id="294"/>
      <w:bookmarkStart w:id="295" w:name="_Toc184313302"/>
      <w:bookmarkEnd w:id="295"/>
      <w:bookmarkStart w:id="296" w:name="_Toc184314420"/>
      <w:bookmarkEnd w:id="296"/>
      <w:bookmarkStart w:id="297" w:name="_Toc184312077"/>
      <w:bookmarkEnd w:id="297"/>
      <w:bookmarkStart w:id="298" w:name="_Toc184314436"/>
      <w:bookmarkEnd w:id="298"/>
      <w:bookmarkStart w:id="299" w:name="_Toc184312123"/>
      <w:bookmarkEnd w:id="299"/>
      <w:bookmarkStart w:id="300" w:name="_Toc184308066"/>
      <w:bookmarkEnd w:id="300"/>
      <w:bookmarkStart w:id="301" w:name="_Toc184314449"/>
      <w:bookmarkEnd w:id="301"/>
      <w:bookmarkStart w:id="302" w:name="_Toc184313258"/>
      <w:bookmarkEnd w:id="302"/>
      <w:bookmarkStart w:id="303" w:name="_Toc184314469"/>
      <w:bookmarkEnd w:id="303"/>
      <w:bookmarkStart w:id="304" w:name="_Toc184314410"/>
      <w:bookmarkEnd w:id="304"/>
      <w:bookmarkStart w:id="305" w:name="_Toc184310289"/>
      <w:bookmarkEnd w:id="305"/>
      <w:bookmarkStart w:id="306" w:name="_Toc184314454"/>
      <w:bookmarkEnd w:id="306"/>
      <w:bookmarkStart w:id="307" w:name="_Toc184313241"/>
      <w:bookmarkEnd w:id="307"/>
      <w:bookmarkStart w:id="308" w:name="_Toc184314456"/>
      <w:bookmarkEnd w:id="308"/>
      <w:bookmarkStart w:id="309" w:name="_Toc184310294"/>
      <w:bookmarkEnd w:id="309"/>
      <w:bookmarkStart w:id="310" w:name="_Toc184312119"/>
      <w:bookmarkEnd w:id="310"/>
      <w:bookmarkStart w:id="311" w:name="_Toc184310341"/>
      <w:bookmarkEnd w:id="311"/>
      <w:bookmarkStart w:id="312" w:name="_Toc184308060"/>
      <w:bookmarkEnd w:id="312"/>
      <w:bookmarkStart w:id="313" w:name="_Toc184308037"/>
      <w:bookmarkEnd w:id="313"/>
      <w:bookmarkStart w:id="314" w:name="_Toc184313277"/>
      <w:bookmarkEnd w:id="314"/>
      <w:bookmarkStart w:id="315" w:name="_Toc184312118"/>
      <w:bookmarkEnd w:id="315"/>
      <w:bookmarkStart w:id="316" w:name="_Toc184308064"/>
      <w:bookmarkEnd w:id="316"/>
      <w:bookmarkStart w:id="317" w:name="_Toc184312094"/>
      <w:bookmarkEnd w:id="317"/>
      <w:bookmarkStart w:id="318" w:name="_Toc184314438"/>
      <w:bookmarkEnd w:id="318"/>
      <w:bookmarkStart w:id="319" w:name="_Toc184314451"/>
      <w:bookmarkEnd w:id="319"/>
      <w:bookmarkStart w:id="320" w:name="_Toc184312100"/>
      <w:bookmarkEnd w:id="320"/>
      <w:bookmarkStart w:id="321" w:name="_Toc184313289"/>
      <w:bookmarkEnd w:id="321"/>
      <w:bookmarkStart w:id="322" w:name="_Toc184308093"/>
      <w:bookmarkEnd w:id="322"/>
      <w:bookmarkStart w:id="323" w:name="_Toc184312078"/>
      <w:bookmarkEnd w:id="323"/>
      <w:bookmarkStart w:id="324" w:name="_Toc184310325"/>
      <w:bookmarkEnd w:id="324"/>
      <w:bookmarkStart w:id="325" w:name="_Toc184313268"/>
      <w:bookmarkEnd w:id="325"/>
      <w:bookmarkStart w:id="326" w:name="_Toc184310310"/>
      <w:bookmarkEnd w:id="326"/>
      <w:bookmarkStart w:id="327" w:name="_Toc184312083"/>
      <w:bookmarkEnd w:id="327"/>
      <w:bookmarkStart w:id="328" w:name="_Toc184310283"/>
      <w:bookmarkEnd w:id="328"/>
      <w:bookmarkStart w:id="329" w:name="_Toc184314415"/>
      <w:bookmarkEnd w:id="329"/>
      <w:bookmarkStart w:id="330" w:name="_Toc184312134"/>
      <w:bookmarkEnd w:id="330"/>
      <w:bookmarkStart w:id="331" w:name="_Toc184312138"/>
      <w:bookmarkEnd w:id="331"/>
      <w:bookmarkStart w:id="332" w:name="_Toc184314426"/>
      <w:bookmarkEnd w:id="332"/>
      <w:bookmarkStart w:id="333" w:name="_Toc184314435"/>
      <w:bookmarkEnd w:id="333"/>
      <w:bookmarkStart w:id="334" w:name="_Toc184308085"/>
      <w:bookmarkEnd w:id="334"/>
      <w:bookmarkStart w:id="335" w:name="_Toc184313276"/>
      <w:bookmarkEnd w:id="335"/>
      <w:bookmarkStart w:id="336" w:name="_Toc184308040"/>
      <w:bookmarkEnd w:id="336"/>
      <w:bookmarkStart w:id="337" w:name="_Toc184314466"/>
      <w:bookmarkEnd w:id="337"/>
      <w:bookmarkStart w:id="338" w:name="_Toc184308098"/>
      <w:bookmarkEnd w:id="338"/>
      <w:bookmarkStart w:id="339" w:name="_Toc184310312"/>
      <w:bookmarkEnd w:id="339"/>
      <w:bookmarkStart w:id="340" w:name="_Toc184310316"/>
      <w:bookmarkEnd w:id="340"/>
      <w:bookmarkStart w:id="341" w:name="_Toc184310332"/>
      <w:bookmarkEnd w:id="341"/>
      <w:bookmarkStart w:id="342" w:name="_Toc184308083"/>
      <w:bookmarkEnd w:id="342"/>
      <w:bookmarkStart w:id="343" w:name="_Toc184308094"/>
      <w:bookmarkEnd w:id="343"/>
      <w:bookmarkStart w:id="344" w:name="_Toc184310321"/>
      <w:bookmarkEnd w:id="344"/>
      <w:bookmarkStart w:id="345" w:name="_Toc184313278"/>
      <w:bookmarkEnd w:id="345"/>
      <w:bookmarkStart w:id="346" w:name="_Toc184314439"/>
      <w:bookmarkEnd w:id="346"/>
      <w:bookmarkStart w:id="347" w:name="_Toc184308047"/>
      <w:bookmarkEnd w:id="347"/>
      <w:bookmarkStart w:id="348" w:name="_Toc184314475"/>
      <w:bookmarkEnd w:id="348"/>
      <w:bookmarkStart w:id="349" w:name="_Toc184313266"/>
      <w:bookmarkEnd w:id="349"/>
      <w:bookmarkStart w:id="350" w:name="_Toc184310327"/>
      <w:bookmarkEnd w:id="350"/>
      <w:bookmarkStart w:id="351" w:name="_Toc184313265"/>
      <w:bookmarkEnd w:id="351"/>
      <w:bookmarkStart w:id="352" w:name="_Toc184313305"/>
      <w:bookmarkEnd w:id="352"/>
      <w:bookmarkStart w:id="353" w:name="_Toc184312109"/>
      <w:bookmarkEnd w:id="353"/>
      <w:bookmarkStart w:id="354" w:name="_Toc184308084"/>
      <w:bookmarkEnd w:id="354"/>
      <w:bookmarkStart w:id="355" w:name="_Toc184310329"/>
      <w:bookmarkEnd w:id="355"/>
      <w:bookmarkStart w:id="356" w:name="_Toc184310343"/>
      <w:bookmarkEnd w:id="356"/>
      <w:bookmarkStart w:id="357" w:name="_Toc184312103"/>
      <w:bookmarkEnd w:id="357"/>
      <w:bookmarkStart w:id="358" w:name="_Toc184313250"/>
      <w:bookmarkEnd w:id="358"/>
      <w:bookmarkStart w:id="359" w:name="_Toc184308103"/>
      <w:bookmarkEnd w:id="359"/>
      <w:bookmarkStart w:id="360" w:name="_Toc184312136"/>
      <w:bookmarkEnd w:id="360"/>
      <w:bookmarkStart w:id="361" w:name="_Toc184313296"/>
      <w:bookmarkEnd w:id="361"/>
      <w:bookmarkStart w:id="362" w:name="_Toc184313262"/>
      <w:bookmarkEnd w:id="362"/>
      <w:bookmarkStart w:id="363" w:name="_Toc184313248"/>
      <w:bookmarkEnd w:id="363"/>
      <w:bookmarkStart w:id="364" w:name="_Toc184308041"/>
      <w:bookmarkEnd w:id="364"/>
      <w:bookmarkStart w:id="365" w:name="_Toc184310281"/>
      <w:bookmarkEnd w:id="365"/>
      <w:bookmarkStart w:id="366" w:name="_Toc184310287"/>
      <w:bookmarkEnd w:id="366"/>
      <w:bookmarkStart w:id="367" w:name="_Toc184310309"/>
      <w:bookmarkEnd w:id="367"/>
      <w:bookmarkStart w:id="368" w:name="_Toc184314428"/>
      <w:bookmarkEnd w:id="368"/>
      <w:bookmarkStart w:id="369" w:name="_Toc184314477"/>
      <w:bookmarkEnd w:id="369"/>
      <w:bookmarkStart w:id="370" w:name="_Toc184313295"/>
      <w:bookmarkEnd w:id="370"/>
      <w:bookmarkStart w:id="371" w:name="_Toc184312133"/>
      <w:bookmarkEnd w:id="371"/>
      <w:bookmarkStart w:id="372" w:name="_Toc184308039"/>
      <w:bookmarkEnd w:id="372"/>
      <w:bookmarkStart w:id="373" w:name="_Toc184313273"/>
      <w:bookmarkEnd w:id="373"/>
      <w:bookmarkStart w:id="374" w:name="_Toc184308054"/>
      <w:bookmarkEnd w:id="374"/>
      <w:bookmarkStart w:id="375" w:name="_Toc184308057"/>
      <w:bookmarkEnd w:id="375"/>
      <w:bookmarkStart w:id="376" w:name="_Toc184308072"/>
      <w:bookmarkEnd w:id="376"/>
      <w:bookmarkStart w:id="377" w:name="_Toc184308063"/>
      <w:bookmarkEnd w:id="377"/>
      <w:bookmarkStart w:id="378" w:name="_Toc184314414"/>
      <w:bookmarkEnd w:id="378"/>
      <w:bookmarkStart w:id="379" w:name="_Toc184310282"/>
      <w:bookmarkEnd w:id="379"/>
      <w:bookmarkStart w:id="380" w:name="_Toc184308077"/>
      <w:bookmarkEnd w:id="380"/>
      <w:bookmarkStart w:id="381" w:name="_Toc184314476"/>
      <w:bookmarkEnd w:id="381"/>
      <w:bookmarkStart w:id="382" w:name="_Toc184308058"/>
      <w:bookmarkEnd w:id="382"/>
      <w:bookmarkStart w:id="383" w:name="_Toc184308097"/>
      <w:bookmarkEnd w:id="383"/>
      <w:bookmarkStart w:id="384" w:name="_Toc184308076"/>
      <w:bookmarkEnd w:id="384"/>
      <w:bookmarkStart w:id="385" w:name="_Toc184308095"/>
      <w:bookmarkEnd w:id="385"/>
      <w:bookmarkStart w:id="386" w:name="_Toc184308092"/>
      <w:bookmarkEnd w:id="386"/>
      <w:bookmarkStart w:id="387" w:name="_Toc184308079"/>
      <w:bookmarkEnd w:id="387"/>
      <w:bookmarkStart w:id="388" w:name="_Toc184308046"/>
      <w:bookmarkEnd w:id="388"/>
      <w:bookmarkStart w:id="389" w:name="_Toc184308042"/>
      <w:bookmarkEnd w:id="389"/>
      <w:bookmarkStart w:id="390" w:name="_Toc184314463"/>
      <w:bookmarkEnd w:id="390"/>
      <w:bookmarkStart w:id="391" w:name="_Toc184312097"/>
      <w:bookmarkEnd w:id="391"/>
      <w:bookmarkStart w:id="392" w:name="_Toc184314443"/>
      <w:bookmarkEnd w:id="392"/>
      <w:bookmarkStart w:id="393" w:name="_Toc184314432"/>
      <w:bookmarkEnd w:id="393"/>
      <w:bookmarkStart w:id="394" w:name="_Toc184312098"/>
      <w:bookmarkEnd w:id="394"/>
      <w:bookmarkStart w:id="395" w:name="_Toc184312135"/>
      <w:bookmarkEnd w:id="395"/>
      <w:bookmarkStart w:id="396" w:name="_Toc184314431"/>
      <w:bookmarkEnd w:id="396"/>
      <w:r>
        <w:rPr>
          <w:rFonts w:hint="eastAsia" w:ascii="宋体" w:hAnsi="宋体" w:cs="宋体"/>
          <w:b/>
          <w:color w:val="auto"/>
          <w:sz w:val="36"/>
          <w:szCs w:val="36"/>
        </w:rPr>
        <w:t>评标办法</w:t>
      </w:r>
    </w:p>
    <w:p w14:paraId="6F1C387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pPr w:leftFromText="180" w:rightFromText="180" w:vertAnchor="text" w:horzAnchor="page" w:tblpX="1137" w:tblpY="126"/>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15"/>
        <w:gridCol w:w="721"/>
        <w:gridCol w:w="937"/>
      </w:tblGrid>
      <w:tr w14:paraId="1B23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8" w:type="dxa"/>
            <w:gridSpan w:val="2"/>
            <w:noWrap w:val="0"/>
            <w:vAlign w:val="center"/>
          </w:tcPr>
          <w:p w14:paraId="0B72F0F8">
            <w:pPr>
              <w:widowControl w:val="0"/>
              <w:wordWrap/>
              <w:adjustRightInd w:val="0"/>
              <w:snapToGrid/>
              <w:spacing w:line="360" w:lineRule="auto"/>
              <w:ind w:left="0" w:leftChars="0" w:right="0"/>
              <w:jc w:val="center"/>
              <w:textAlignment w:val="auto"/>
              <w:rPr>
                <w:rFonts w:hint="eastAsia"/>
                <w:color w:val="auto"/>
                <w:sz w:val="24"/>
                <w:szCs w:val="24"/>
                <w:lang w:val="en-US" w:eastAsia="zh-CN"/>
              </w:rPr>
            </w:pPr>
            <w:r>
              <w:rPr>
                <w:rFonts w:hint="eastAsia"/>
                <w:color w:val="auto"/>
                <w:sz w:val="24"/>
                <w:szCs w:val="24"/>
                <w:lang w:val="en-US" w:eastAsia="zh-CN"/>
              </w:rPr>
              <w:t>评标标准</w:t>
            </w:r>
          </w:p>
        </w:tc>
        <w:tc>
          <w:tcPr>
            <w:tcW w:w="721" w:type="dxa"/>
            <w:noWrap w:val="0"/>
            <w:vAlign w:val="center"/>
          </w:tcPr>
          <w:p w14:paraId="211D1150">
            <w:pPr>
              <w:widowControl w:val="0"/>
              <w:wordWrap/>
              <w:adjustRightInd w:val="0"/>
              <w:snapToGrid/>
              <w:spacing w:line="360" w:lineRule="auto"/>
              <w:ind w:left="0" w:leftChars="0" w:right="0"/>
              <w:jc w:val="center"/>
              <w:textAlignment w:val="auto"/>
              <w:rPr>
                <w:rFonts w:hint="default"/>
                <w:color w:val="auto"/>
                <w:sz w:val="24"/>
                <w:szCs w:val="24"/>
                <w:lang w:val="en-US" w:eastAsia="zh-CN"/>
              </w:rPr>
            </w:pPr>
            <w:r>
              <w:rPr>
                <w:rFonts w:hint="eastAsia"/>
                <w:color w:val="auto"/>
                <w:sz w:val="24"/>
                <w:szCs w:val="24"/>
                <w:lang w:val="en-US" w:eastAsia="zh-CN"/>
              </w:rPr>
              <w:t>分值</w:t>
            </w:r>
          </w:p>
        </w:tc>
        <w:tc>
          <w:tcPr>
            <w:tcW w:w="937" w:type="dxa"/>
            <w:noWrap w:val="0"/>
            <w:vAlign w:val="center"/>
          </w:tcPr>
          <w:p w14:paraId="41C2738D">
            <w:pPr>
              <w:widowControl w:val="0"/>
              <w:wordWrap/>
              <w:adjustRightInd w:val="0"/>
              <w:snapToGrid/>
              <w:spacing w:line="360" w:lineRule="auto"/>
              <w:ind w:left="0" w:leftChars="0" w:right="0"/>
              <w:jc w:val="center"/>
              <w:textAlignment w:val="auto"/>
              <w:rPr>
                <w:rFonts w:hint="default"/>
                <w:color w:val="auto"/>
                <w:sz w:val="24"/>
                <w:szCs w:val="24"/>
                <w:lang w:val="en-US" w:eastAsia="zh-CN"/>
              </w:rPr>
            </w:pPr>
            <w:r>
              <w:rPr>
                <w:rFonts w:hint="eastAsia"/>
                <w:color w:val="auto"/>
                <w:sz w:val="24"/>
                <w:szCs w:val="24"/>
                <w:lang w:val="en-US" w:eastAsia="zh-CN"/>
              </w:rPr>
              <w:t>主观分/客观分</w:t>
            </w:r>
          </w:p>
        </w:tc>
      </w:tr>
      <w:tr w14:paraId="1A3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noWrap w:val="0"/>
            <w:vAlign w:val="center"/>
          </w:tcPr>
          <w:p w14:paraId="0C7D8B88">
            <w:pPr>
              <w:widowControl w:val="0"/>
              <w:wordWrap/>
              <w:adjustRightInd w:val="0"/>
              <w:snapToGrid/>
              <w:spacing w:line="360" w:lineRule="auto"/>
              <w:ind w:left="0" w:leftChars="0" w:right="0"/>
              <w:jc w:val="center"/>
              <w:textAlignment w:val="auto"/>
              <w:rPr>
                <w:rFonts w:hint="eastAsia" w:ascii="仿宋_GB2312" w:hAnsi="仿宋" w:eastAsia="仿宋_GB2312" w:cs="Arial"/>
                <w:color w:val="auto"/>
                <w:kern w:val="0"/>
                <w:sz w:val="24"/>
                <w:szCs w:val="24"/>
                <w:lang w:val="en-US" w:eastAsia="zh-CN" w:bidi="ar-SA"/>
              </w:rPr>
            </w:pPr>
            <w:r>
              <w:rPr>
                <w:rFonts w:hint="eastAsia"/>
                <w:color w:val="auto"/>
                <w:sz w:val="24"/>
                <w:szCs w:val="24"/>
                <w:lang w:val="en-US" w:eastAsia="zh-CN"/>
              </w:rPr>
              <w:t>设计理念（0～8分）</w:t>
            </w:r>
          </w:p>
        </w:tc>
        <w:tc>
          <w:tcPr>
            <w:tcW w:w="6415" w:type="dxa"/>
            <w:noWrap w:val="0"/>
            <w:vAlign w:val="center"/>
          </w:tcPr>
          <w:p w14:paraId="382A65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 w:eastAsia="宋体" w:cs="Arial"/>
                <w:color w:val="auto"/>
                <w:kern w:val="0"/>
                <w:sz w:val="24"/>
                <w:szCs w:val="24"/>
                <w:lang w:val="en-US" w:eastAsia="zh-CN" w:bidi="ar-SA"/>
              </w:rPr>
            </w:pPr>
            <w:r>
              <w:rPr>
                <w:rFonts w:hint="eastAsia" w:ascii="Times New Roman" w:hAnsi="Times New Roman" w:cs="Times New Roman"/>
                <w:color w:val="auto"/>
                <w:sz w:val="24"/>
                <w:szCs w:val="24"/>
                <w:vertAlign w:val="baseline"/>
                <w:lang w:eastAsia="zh-CN"/>
              </w:rPr>
              <w:t>设计理念</w:t>
            </w:r>
            <w:r>
              <w:rPr>
                <w:rFonts w:hint="eastAsia" w:ascii="Times New Roman" w:hAnsi="Times New Roman" w:eastAsia="宋体" w:cs="Times New Roman"/>
                <w:color w:val="auto"/>
                <w:sz w:val="24"/>
                <w:szCs w:val="24"/>
                <w:vertAlign w:val="baseline"/>
                <w:lang w:eastAsia="zh-CN"/>
              </w:rPr>
              <w:t>、设计构思、文化的挖掘提炼；</w:t>
            </w:r>
            <w:r>
              <w:rPr>
                <w:rFonts w:hint="eastAsia" w:ascii="Times New Roman" w:hAnsi="Times New Roman" w:eastAsia="宋体" w:cs="Times New Roman"/>
                <w:color w:val="auto"/>
                <w:sz w:val="24"/>
                <w:szCs w:val="24"/>
                <w:vertAlign w:val="baseline"/>
                <w:lang w:val="en-US" w:eastAsia="zh-CN"/>
              </w:rPr>
              <w:t>设计理念、构思、文化的挖掘全面合理的得</w:t>
            </w:r>
            <w:r>
              <w:rPr>
                <w:rFonts w:hint="eastAsia" w:cs="Times New Roman"/>
                <w:color w:val="auto"/>
                <w:sz w:val="24"/>
                <w:szCs w:val="24"/>
                <w:vertAlign w:val="baseline"/>
                <w:lang w:val="en-US" w:eastAsia="zh-CN"/>
              </w:rPr>
              <w:t>8</w:t>
            </w:r>
            <w:r>
              <w:rPr>
                <w:rFonts w:hint="eastAsia" w:ascii="Times New Roman" w:hAnsi="Times New Roman" w:eastAsia="宋体" w:cs="Times New Roman"/>
                <w:color w:val="auto"/>
                <w:sz w:val="24"/>
                <w:szCs w:val="24"/>
                <w:vertAlign w:val="baseline"/>
                <w:lang w:val="en-US" w:eastAsia="zh-CN"/>
              </w:rPr>
              <w:t>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6</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的得4分，未提供不得分。</w:t>
            </w:r>
          </w:p>
        </w:tc>
        <w:tc>
          <w:tcPr>
            <w:tcW w:w="721" w:type="dxa"/>
            <w:noWrap w:val="0"/>
            <w:vAlign w:val="center"/>
          </w:tcPr>
          <w:p w14:paraId="68E1DB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r>
              <w:rPr>
                <w:rFonts w:hint="eastAsia" w:cs="Times New Roman"/>
                <w:color w:val="auto"/>
                <w:sz w:val="24"/>
                <w:szCs w:val="24"/>
                <w:vertAlign w:val="baseline"/>
                <w:lang w:val="en-US" w:eastAsia="zh-CN"/>
              </w:rPr>
              <w:t>8</w:t>
            </w:r>
          </w:p>
        </w:tc>
        <w:tc>
          <w:tcPr>
            <w:tcW w:w="937" w:type="dxa"/>
            <w:noWrap w:val="0"/>
            <w:vAlign w:val="center"/>
          </w:tcPr>
          <w:p w14:paraId="76056F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1B6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83" w:type="dxa"/>
            <w:vMerge w:val="restart"/>
            <w:noWrap w:val="0"/>
            <w:vAlign w:val="top"/>
          </w:tcPr>
          <w:p w14:paraId="0BD16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5811BC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2F21BD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4AFD49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708382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0E96E7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rPr>
            </w:pPr>
          </w:p>
          <w:p w14:paraId="6A9628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rPr>
            </w:pPr>
            <w:r>
              <w:rPr>
                <w:rFonts w:hint="eastAsia"/>
                <w:color w:val="auto"/>
                <w:sz w:val="24"/>
                <w:szCs w:val="24"/>
              </w:rPr>
              <w:t>文化创意（0～1</w:t>
            </w:r>
            <w:r>
              <w:rPr>
                <w:rFonts w:hint="eastAsia"/>
                <w:color w:val="auto"/>
                <w:sz w:val="24"/>
                <w:szCs w:val="24"/>
                <w:lang w:val="en-US" w:eastAsia="zh-CN"/>
              </w:rPr>
              <w:t>8</w:t>
            </w:r>
            <w:r>
              <w:rPr>
                <w:rFonts w:hint="eastAsia"/>
                <w:color w:val="auto"/>
                <w:sz w:val="24"/>
                <w:szCs w:val="24"/>
              </w:rPr>
              <w:t>分）</w:t>
            </w:r>
          </w:p>
        </w:tc>
        <w:tc>
          <w:tcPr>
            <w:tcW w:w="6415" w:type="dxa"/>
            <w:noWrap w:val="0"/>
            <w:vAlign w:val="top"/>
          </w:tcPr>
          <w:p w14:paraId="22671455">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rPr>
            </w:pPr>
            <w:r>
              <w:rPr>
                <w:rFonts w:hint="eastAsia"/>
                <w:color w:val="auto"/>
                <w:sz w:val="24"/>
                <w:szCs w:val="24"/>
                <w:vertAlign w:val="baseline"/>
              </w:rPr>
              <w:t>整体设计创意</w:t>
            </w:r>
            <w:r>
              <w:rPr>
                <w:rFonts w:hint="eastAsia"/>
                <w:color w:val="auto"/>
                <w:sz w:val="24"/>
                <w:szCs w:val="24"/>
                <w:vertAlign w:val="baseline"/>
                <w:lang w:eastAsia="zh-CN"/>
              </w:rPr>
              <w:t>新颖，具有专业性、严谨性、</w:t>
            </w:r>
            <w:r>
              <w:rPr>
                <w:rFonts w:hint="eastAsia"/>
                <w:color w:val="auto"/>
                <w:sz w:val="24"/>
                <w:szCs w:val="24"/>
                <w:vertAlign w:val="baseline"/>
              </w:rPr>
              <w:t>连续性</w:t>
            </w:r>
            <w:r>
              <w:rPr>
                <w:rFonts w:hint="eastAsia"/>
                <w:color w:val="auto"/>
                <w:sz w:val="24"/>
                <w:szCs w:val="24"/>
                <w:vertAlign w:val="baseline"/>
                <w:lang w:eastAsia="zh-CN"/>
              </w:rPr>
              <w:t>；</w:t>
            </w:r>
            <w:r>
              <w:rPr>
                <w:rFonts w:hint="eastAsia"/>
                <w:color w:val="auto"/>
                <w:sz w:val="24"/>
                <w:szCs w:val="24"/>
                <w:vertAlign w:val="baseline"/>
                <w:lang w:val="en-US" w:eastAsia="zh-CN"/>
              </w:rPr>
              <w:t>设计创意专业新颖专业合理的得6分，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的得2分，未提供不得分。</w:t>
            </w:r>
          </w:p>
        </w:tc>
        <w:tc>
          <w:tcPr>
            <w:tcW w:w="721" w:type="dxa"/>
            <w:noWrap w:val="0"/>
            <w:vAlign w:val="center"/>
          </w:tcPr>
          <w:p w14:paraId="6A740B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eastAsia="宋体"/>
                <w:color w:val="auto"/>
                <w:sz w:val="24"/>
                <w:szCs w:val="24"/>
                <w:vertAlign w:val="baseline"/>
                <w:lang w:val="en-US" w:eastAsia="zh-CN"/>
              </w:rPr>
            </w:pPr>
            <w:r>
              <w:rPr>
                <w:rFonts w:hint="eastAsia"/>
                <w:color w:val="auto"/>
                <w:sz w:val="24"/>
                <w:szCs w:val="24"/>
                <w:vertAlign w:val="baseline"/>
                <w:lang w:val="en-US" w:eastAsia="zh-CN"/>
              </w:rPr>
              <w:t>0-6</w:t>
            </w:r>
          </w:p>
        </w:tc>
        <w:tc>
          <w:tcPr>
            <w:tcW w:w="937" w:type="dxa"/>
            <w:noWrap w:val="0"/>
            <w:vAlign w:val="center"/>
          </w:tcPr>
          <w:p w14:paraId="2890D6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117F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83" w:type="dxa"/>
            <w:vMerge w:val="continue"/>
            <w:noWrap w:val="0"/>
            <w:vAlign w:val="top"/>
          </w:tcPr>
          <w:p w14:paraId="314A8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p>
        </w:tc>
        <w:tc>
          <w:tcPr>
            <w:tcW w:w="6415" w:type="dxa"/>
            <w:noWrap w:val="0"/>
            <w:vAlign w:val="top"/>
          </w:tcPr>
          <w:p w14:paraId="0E7962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olor w:val="auto"/>
                <w:sz w:val="24"/>
                <w:szCs w:val="24"/>
                <w:vertAlign w:val="baseline"/>
              </w:rPr>
            </w:pPr>
            <w:r>
              <w:rPr>
                <w:rFonts w:hint="eastAsia"/>
                <w:color w:val="auto"/>
                <w:sz w:val="24"/>
                <w:szCs w:val="24"/>
                <w:vertAlign w:val="baseline"/>
              </w:rPr>
              <w:t>2、具备专属性</w:t>
            </w:r>
            <w:r>
              <w:rPr>
                <w:rFonts w:hint="eastAsia"/>
                <w:color w:val="auto"/>
                <w:sz w:val="24"/>
                <w:szCs w:val="24"/>
                <w:vertAlign w:val="baseline"/>
                <w:lang w:eastAsia="zh-CN"/>
              </w:rPr>
              <w:t>，</w:t>
            </w:r>
            <w:r>
              <w:rPr>
                <w:rFonts w:hint="eastAsia"/>
                <w:color w:val="auto"/>
                <w:sz w:val="24"/>
                <w:szCs w:val="24"/>
                <w:vertAlign w:val="baseline"/>
              </w:rPr>
              <w:t>创新性</w:t>
            </w:r>
            <w:r>
              <w:rPr>
                <w:rFonts w:hint="eastAsia"/>
                <w:color w:val="auto"/>
                <w:sz w:val="24"/>
                <w:szCs w:val="24"/>
                <w:vertAlign w:val="baseline"/>
                <w:lang w:eastAsia="zh-CN"/>
              </w:rPr>
              <w:t>，</w:t>
            </w:r>
            <w:r>
              <w:rPr>
                <w:rFonts w:hint="eastAsia"/>
                <w:color w:val="auto"/>
                <w:sz w:val="24"/>
                <w:szCs w:val="24"/>
                <w:vertAlign w:val="baseline"/>
              </w:rPr>
              <w:t>独创性</w:t>
            </w:r>
            <w:r>
              <w:rPr>
                <w:rFonts w:hint="eastAsia"/>
                <w:color w:val="auto"/>
                <w:sz w:val="24"/>
                <w:szCs w:val="24"/>
                <w:vertAlign w:val="baseline"/>
                <w:lang w:eastAsia="zh-CN"/>
              </w:rPr>
              <w:t>；</w:t>
            </w:r>
            <w:r>
              <w:rPr>
                <w:rFonts w:hint="eastAsia"/>
                <w:color w:val="auto"/>
                <w:sz w:val="24"/>
                <w:szCs w:val="24"/>
                <w:vertAlign w:val="baseline"/>
                <w:lang w:val="en-US" w:eastAsia="zh-CN"/>
              </w:rPr>
              <w:t>具有本项目专属且创新独创完美的得6分，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w:t>
            </w:r>
            <w:r>
              <w:rPr>
                <w:rFonts w:hint="eastAsia" w:ascii="Times New Roman" w:hAnsi="Times New Roman" w:cs="Times New Roman"/>
                <w:color w:val="auto"/>
                <w:sz w:val="24"/>
                <w:szCs w:val="24"/>
                <w:vertAlign w:val="baseline"/>
                <w:lang w:val="en-US" w:eastAsia="zh-CN"/>
              </w:rPr>
              <w:t>未提供的不得分。</w:t>
            </w:r>
          </w:p>
        </w:tc>
        <w:tc>
          <w:tcPr>
            <w:tcW w:w="721" w:type="dxa"/>
            <w:noWrap w:val="0"/>
            <w:vAlign w:val="center"/>
          </w:tcPr>
          <w:p w14:paraId="6BB53B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eastAsia="宋体"/>
                <w:color w:val="auto"/>
                <w:sz w:val="24"/>
                <w:szCs w:val="24"/>
                <w:vertAlign w:val="baseline"/>
                <w:lang w:val="en-US" w:eastAsia="zh-CN"/>
              </w:rPr>
            </w:pPr>
            <w:r>
              <w:rPr>
                <w:rFonts w:hint="eastAsia"/>
                <w:color w:val="auto"/>
                <w:sz w:val="24"/>
                <w:szCs w:val="24"/>
                <w:vertAlign w:val="baseline"/>
                <w:lang w:val="en-US" w:eastAsia="zh-CN"/>
              </w:rPr>
              <w:t>0-6</w:t>
            </w:r>
          </w:p>
        </w:tc>
        <w:tc>
          <w:tcPr>
            <w:tcW w:w="937" w:type="dxa"/>
            <w:noWrap w:val="0"/>
            <w:vAlign w:val="center"/>
          </w:tcPr>
          <w:p w14:paraId="60D8B0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2736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83" w:type="dxa"/>
            <w:vMerge w:val="continue"/>
            <w:noWrap w:val="0"/>
            <w:vAlign w:val="top"/>
          </w:tcPr>
          <w:p w14:paraId="4AC66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rPr>
            </w:pPr>
          </w:p>
        </w:tc>
        <w:tc>
          <w:tcPr>
            <w:tcW w:w="6415" w:type="dxa"/>
            <w:noWrap w:val="0"/>
            <w:vAlign w:val="top"/>
          </w:tcPr>
          <w:p w14:paraId="638AA5F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color w:val="auto"/>
                <w:sz w:val="24"/>
                <w:szCs w:val="24"/>
                <w:vertAlign w:val="baseline"/>
              </w:rPr>
            </w:pPr>
            <w:r>
              <w:rPr>
                <w:rFonts w:hint="eastAsia"/>
                <w:color w:val="auto"/>
                <w:sz w:val="24"/>
                <w:szCs w:val="24"/>
                <w:vertAlign w:val="baseline"/>
              </w:rPr>
              <w:t>3、主题</w:t>
            </w:r>
            <w:r>
              <w:rPr>
                <w:rFonts w:hint="eastAsia"/>
                <w:color w:val="auto"/>
                <w:sz w:val="24"/>
                <w:szCs w:val="24"/>
                <w:vertAlign w:val="baseline"/>
                <w:lang w:eastAsia="zh-CN"/>
              </w:rPr>
              <w:t>清晰，</w:t>
            </w:r>
            <w:r>
              <w:rPr>
                <w:rFonts w:hint="eastAsia"/>
                <w:color w:val="auto"/>
                <w:sz w:val="24"/>
                <w:szCs w:val="24"/>
                <w:vertAlign w:val="baseline"/>
              </w:rPr>
              <w:t>特色鲜明</w:t>
            </w:r>
            <w:r>
              <w:rPr>
                <w:rFonts w:hint="eastAsia"/>
                <w:color w:val="auto"/>
                <w:sz w:val="24"/>
                <w:szCs w:val="24"/>
                <w:vertAlign w:val="baseline"/>
                <w:lang w:eastAsia="zh-CN"/>
              </w:rPr>
              <w:t>，</w:t>
            </w:r>
            <w:r>
              <w:rPr>
                <w:rFonts w:hint="eastAsia"/>
                <w:color w:val="auto"/>
                <w:sz w:val="24"/>
                <w:szCs w:val="24"/>
                <w:vertAlign w:val="baseline"/>
              </w:rPr>
              <w:t>方案具有文化</w:t>
            </w:r>
            <w:r>
              <w:rPr>
                <w:rFonts w:hint="eastAsia"/>
                <w:color w:val="auto"/>
                <w:sz w:val="24"/>
                <w:szCs w:val="24"/>
                <w:vertAlign w:val="baseline"/>
                <w:lang w:eastAsia="zh-CN"/>
              </w:rPr>
              <w:t>底蕴，</w:t>
            </w:r>
            <w:r>
              <w:rPr>
                <w:rFonts w:hint="eastAsia"/>
                <w:color w:val="auto"/>
                <w:sz w:val="24"/>
                <w:szCs w:val="24"/>
                <w:vertAlign w:val="baseline"/>
              </w:rPr>
              <w:t>设计具有艺术韵味</w:t>
            </w:r>
            <w:r>
              <w:rPr>
                <w:rFonts w:hint="eastAsia"/>
                <w:color w:val="auto"/>
                <w:sz w:val="24"/>
                <w:szCs w:val="24"/>
                <w:vertAlign w:val="baseline"/>
                <w:lang w:eastAsia="zh-CN"/>
              </w:rPr>
              <w:t>，</w:t>
            </w:r>
            <w:r>
              <w:rPr>
                <w:rFonts w:hint="eastAsia"/>
                <w:color w:val="auto"/>
                <w:sz w:val="24"/>
                <w:szCs w:val="24"/>
                <w:vertAlign w:val="baseline"/>
              </w:rPr>
              <w:t>展示具有教育效果</w:t>
            </w:r>
            <w:r>
              <w:rPr>
                <w:rFonts w:hint="eastAsia"/>
                <w:color w:val="auto"/>
                <w:sz w:val="24"/>
                <w:szCs w:val="24"/>
                <w:vertAlign w:val="baseline"/>
                <w:lang w:eastAsia="zh-CN"/>
              </w:rPr>
              <w:t>；</w:t>
            </w:r>
            <w:r>
              <w:rPr>
                <w:rFonts w:hint="eastAsia"/>
                <w:color w:val="auto"/>
                <w:sz w:val="24"/>
                <w:szCs w:val="24"/>
                <w:vertAlign w:val="baseline"/>
                <w:lang w:val="en-US" w:eastAsia="zh-CN"/>
              </w:rPr>
              <w:t>展现文化底蕴和教育效果明显的得6分，</w:t>
            </w:r>
            <w:r>
              <w:rPr>
                <w:rFonts w:hint="eastAsia" w:cs="Times New Roman"/>
                <w:color w:val="auto"/>
                <w:sz w:val="24"/>
                <w:szCs w:val="24"/>
                <w:vertAlign w:val="baseline"/>
                <w:lang w:val="en-US" w:eastAsia="zh-CN"/>
              </w:rPr>
              <w:t>明显但有所欠缺</w:t>
            </w:r>
            <w:r>
              <w:rPr>
                <w:rFonts w:hint="eastAsia" w:ascii="Times New Roman" w:hAnsi="Times New Roman" w:cs="Times New Roman"/>
                <w:color w:val="auto"/>
                <w:sz w:val="24"/>
                <w:szCs w:val="24"/>
                <w:vertAlign w:val="baseline"/>
                <w:lang w:val="en-US" w:eastAsia="zh-CN"/>
              </w:rPr>
              <w:t>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w:t>
            </w:r>
            <w:r>
              <w:rPr>
                <w:rFonts w:hint="eastAsia" w:ascii="Times New Roman" w:hAnsi="Times New Roman" w:cs="Times New Roman"/>
                <w:color w:val="auto"/>
                <w:sz w:val="24"/>
                <w:szCs w:val="24"/>
                <w:vertAlign w:val="baseline"/>
                <w:lang w:val="en-US" w:eastAsia="zh-CN"/>
              </w:rPr>
              <w:t>未提供的不得分。</w:t>
            </w:r>
          </w:p>
        </w:tc>
        <w:tc>
          <w:tcPr>
            <w:tcW w:w="721" w:type="dxa"/>
            <w:noWrap w:val="0"/>
            <w:vAlign w:val="center"/>
          </w:tcPr>
          <w:p w14:paraId="4024DB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eastAsia="宋体"/>
                <w:color w:val="auto"/>
                <w:sz w:val="24"/>
                <w:szCs w:val="24"/>
                <w:vertAlign w:val="baseline"/>
                <w:lang w:val="en-US" w:eastAsia="zh-CN"/>
              </w:rPr>
            </w:pPr>
            <w:r>
              <w:rPr>
                <w:rFonts w:hint="eastAsia"/>
                <w:color w:val="auto"/>
                <w:sz w:val="24"/>
                <w:szCs w:val="24"/>
                <w:vertAlign w:val="baseline"/>
                <w:lang w:val="en-US" w:eastAsia="zh-CN"/>
              </w:rPr>
              <w:t>0-6</w:t>
            </w:r>
          </w:p>
        </w:tc>
        <w:tc>
          <w:tcPr>
            <w:tcW w:w="937" w:type="dxa"/>
            <w:noWrap w:val="0"/>
            <w:vAlign w:val="center"/>
          </w:tcPr>
          <w:p w14:paraId="6DE82C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360A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Merge w:val="restart"/>
            <w:noWrap w:val="0"/>
            <w:vAlign w:val="top"/>
          </w:tcPr>
          <w:p w14:paraId="524411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p>
          <w:p w14:paraId="537521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p>
          <w:p w14:paraId="10AC20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p>
          <w:p w14:paraId="61512E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p>
          <w:p w14:paraId="35CE8C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r>
              <w:rPr>
                <w:rFonts w:hint="eastAsia" w:ascii="Times New Roman" w:hAnsi="Times New Roman" w:cs="Times New Roman"/>
                <w:color w:val="auto"/>
                <w:sz w:val="24"/>
                <w:szCs w:val="24"/>
                <w:vertAlign w:val="baseline"/>
              </w:rPr>
              <w:t>空间规划（0~</w:t>
            </w:r>
            <w:r>
              <w:rPr>
                <w:rFonts w:hint="eastAsia" w:ascii="Times New Roman" w:hAnsi="Times New Roman" w:cs="Times New Roman"/>
                <w:color w:val="auto"/>
                <w:sz w:val="24"/>
                <w:szCs w:val="24"/>
                <w:vertAlign w:val="baseline"/>
                <w:lang w:val="en-US" w:eastAsia="zh-CN"/>
              </w:rPr>
              <w:t>18</w:t>
            </w:r>
            <w:r>
              <w:rPr>
                <w:rFonts w:hint="eastAsia" w:ascii="Times New Roman" w:hAnsi="Times New Roman" w:cs="Times New Roman"/>
                <w:color w:val="auto"/>
                <w:sz w:val="24"/>
                <w:szCs w:val="24"/>
                <w:vertAlign w:val="baseline"/>
              </w:rPr>
              <w:t>分）</w:t>
            </w:r>
          </w:p>
        </w:tc>
        <w:tc>
          <w:tcPr>
            <w:tcW w:w="6415" w:type="dxa"/>
            <w:noWrap w:val="0"/>
            <w:vAlign w:val="top"/>
          </w:tcPr>
          <w:p w14:paraId="248B2825">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rPr>
            </w:pPr>
            <w:r>
              <w:rPr>
                <w:rFonts w:hint="eastAsia"/>
                <w:color w:val="auto"/>
                <w:sz w:val="24"/>
                <w:szCs w:val="24"/>
                <w:vertAlign w:val="baseline"/>
              </w:rPr>
              <w:t>空间规划、布局科学</w:t>
            </w:r>
            <w:r>
              <w:rPr>
                <w:rFonts w:hint="eastAsia"/>
                <w:color w:val="auto"/>
                <w:sz w:val="24"/>
                <w:szCs w:val="24"/>
                <w:vertAlign w:val="baseline"/>
                <w:lang w:eastAsia="zh-CN"/>
              </w:rPr>
              <w:t>，</w:t>
            </w:r>
            <w:r>
              <w:rPr>
                <w:rFonts w:hint="eastAsia"/>
                <w:color w:val="auto"/>
                <w:sz w:val="24"/>
                <w:szCs w:val="24"/>
                <w:vertAlign w:val="baseline"/>
              </w:rPr>
              <w:t>点位合理</w:t>
            </w:r>
            <w:r>
              <w:rPr>
                <w:rFonts w:hint="eastAsia"/>
                <w:color w:val="auto"/>
                <w:sz w:val="24"/>
                <w:szCs w:val="24"/>
                <w:vertAlign w:val="baseline"/>
                <w:lang w:eastAsia="zh-CN"/>
              </w:rPr>
              <w:t>，</w:t>
            </w:r>
            <w:r>
              <w:rPr>
                <w:rFonts w:hint="eastAsia"/>
                <w:color w:val="auto"/>
                <w:sz w:val="24"/>
                <w:szCs w:val="24"/>
                <w:vertAlign w:val="baseline"/>
              </w:rPr>
              <w:t>路线</w:t>
            </w:r>
            <w:r>
              <w:rPr>
                <w:rFonts w:hint="eastAsia"/>
                <w:color w:val="auto"/>
                <w:sz w:val="24"/>
                <w:szCs w:val="24"/>
                <w:vertAlign w:val="baseline"/>
                <w:lang w:val="en-US" w:eastAsia="zh-CN"/>
              </w:rPr>
              <w:t>清晰</w:t>
            </w:r>
            <w:r>
              <w:rPr>
                <w:rFonts w:hint="eastAsia"/>
                <w:color w:val="auto"/>
                <w:sz w:val="24"/>
                <w:szCs w:val="24"/>
                <w:vertAlign w:val="baseline"/>
                <w:lang w:eastAsia="zh-CN"/>
              </w:rPr>
              <w:t>；</w:t>
            </w:r>
            <w:r>
              <w:rPr>
                <w:rFonts w:hint="eastAsia"/>
                <w:color w:val="auto"/>
                <w:sz w:val="24"/>
                <w:szCs w:val="24"/>
                <w:vertAlign w:val="baseline"/>
                <w:lang w:val="en-US" w:eastAsia="zh-CN"/>
              </w:rPr>
              <w:t>规划布局合理清新的得6分，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的得2分，未提供不得分。</w:t>
            </w:r>
          </w:p>
        </w:tc>
        <w:tc>
          <w:tcPr>
            <w:tcW w:w="721" w:type="dxa"/>
            <w:noWrap w:val="0"/>
            <w:vAlign w:val="center"/>
          </w:tcPr>
          <w:p w14:paraId="4D770A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r>
              <w:rPr>
                <w:rFonts w:hint="eastAsia" w:cs="Times New Roman"/>
                <w:color w:val="auto"/>
                <w:sz w:val="24"/>
                <w:szCs w:val="24"/>
                <w:vertAlign w:val="baseline"/>
                <w:lang w:val="en-US" w:eastAsia="zh-CN"/>
              </w:rPr>
              <w:t>6</w:t>
            </w:r>
          </w:p>
        </w:tc>
        <w:tc>
          <w:tcPr>
            <w:tcW w:w="937" w:type="dxa"/>
            <w:noWrap w:val="0"/>
            <w:vAlign w:val="center"/>
          </w:tcPr>
          <w:p w14:paraId="1E4FBC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08D2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83" w:type="dxa"/>
            <w:vMerge w:val="continue"/>
            <w:noWrap w:val="0"/>
            <w:vAlign w:val="top"/>
          </w:tcPr>
          <w:p w14:paraId="7C3B3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rPr>
            </w:pPr>
          </w:p>
        </w:tc>
        <w:tc>
          <w:tcPr>
            <w:tcW w:w="6415" w:type="dxa"/>
            <w:noWrap w:val="0"/>
            <w:vAlign w:val="top"/>
          </w:tcPr>
          <w:p w14:paraId="1FAFFA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r>
              <w:rPr>
                <w:rFonts w:hint="eastAsia"/>
                <w:color w:val="auto"/>
                <w:sz w:val="24"/>
                <w:szCs w:val="24"/>
                <w:vertAlign w:val="baseline"/>
                <w:lang w:val="en-US" w:eastAsia="zh-CN"/>
              </w:rPr>
              <w:t>2、</w:t>
            </w:r>
            <w:r>
              <w:rPr>
                <w:rFonts w:hint="eastAsia"/>
                <w:color w:val="auto"/>
                <w:sz w:val="24"/>
                <w:szCs w:val="24"/>
                <w:vertAlign w:val="baseline"/>
              </w:rPr>
              <w:t>具有环境艺术理念</w:t>
            </w:r>
            <w:r>
              <w:rPr>
                <w:rFonts w:hint="eastAsia"/>
                <w:color w:val="auto"/>
                <w:sz w:val="24"/>
                <w:szCs w:val="24"/>
                <w:vertAlign w:val="baseline"/>
                <w:lang w:eastAsia="zh-CN"/>
              </w:rPr>
              <w:t>，</w:t>
            </w:r>
            <w:r>
              <w:rPr>
                <w:rFonts w:hint="eastAsia"/>
                <w:color w:val="auto"/>
                <w:sz w:val="24"/>
                <w:szCs w:val="24"/>
                <w:vertAlign w:val="baseline"/>
              </w:rPr>
              <w:t>设计尺寸与所处环境空间协调</w:t>
            </w:r>
            <w:r>
              <w:rPr>
                <w:rFonts w:hint="eastAsia"/>
                <w:color w:val="auto"/>
                <w:sz w:val="24"/>
                <w:szCs w:val="24"/>
                <w:vertAlign w:val="baseline"/>
                <w:lang w:eastAsia="zh-CN"/>
              </w:rPr>
              <w:t>；</w:t>
            </w:r>
            <w:r>
              <w:rPr>
                <w:rFonts w:hint="eastAsia"/>
                <w:color w:val="auto"/>
                <w:sz w:val="24"/>
                <w:szCs w:val="24"/>
                <w:vertAlign w:val="baseline"/>
                <w:lang w:val="en-US" w:eastAsia="zh-CN"/>
              </w:rPr>
              <w:t>合理协调的得6分，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w:t>
            </w:r>
            <w:r>
              <w:rPr>
                <w:rFonts w:hint="eastAsia" w:ascii="Times New Roman" w:hAnsi="Times New Roman" w:cs="Times New Roman"/>
                <w:color w:val="auto"/>
                <w:sz w:val="24"/>
                <w:szCs w:val="24"/>
                <w:vertAlign w:val="baseline"/>
                <w:lang w:val="en-US" w:eastAsia="zh-CN"/>
              </w:rPr>
              <w:t>未提供的不得分</w:t>
            </w:r>
            <w:r>
              <w:rPr>
                <w:rFonts w:hint="eastAsia"/>
                <w:color w:val="auto"/>
                <w:sz w:val="24"/>
                <w:szCs w:val="24"/>
                <w:vertAlign w:val="baseline"/>
                <w:lang w:val="en-US" w:eastAsia="zh-CN"/>
              </w:rPr>
              <w:t>。</w:t>
            </w:r>
          </w:p>
        </w:tc>
        <w:tc>
          <w:tcPr>
            <w:tcW w:w="721" w:type="dxa"/>
            <w:noWrap w:val="0"/>
            <w:vAlign w:val="center"/>
          </w:tcPr>
          <w:p w14:paraId="04E894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r>
              <w:rPr>
                <w:rFonts w:hint="eastAsia" w:cs="Times New Roman"/>
                <w:color w:val="auto"/>
                <w:sz w:val="24"/>
                <w:szCs w:val="24"/>
                <w:vertAlign w:val="baseline"/>
                <w:lang w:val="en-US" w:eastAsia="zh-CN"/>
              </w:rPr>
              <w:t>6</w:t>
            </w:r>
          </w:p>
        </w:tc>
        <w:tc>
          <w:tcPr>
            <w:tcW w:w="937" w:type="dxa"/>
            <w:noWrap w:val="0"/>
            <w:vAlign w:val="center"/>
          </w:tcPr>
          <w:p w14:paraId="33CC4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0D15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83" w:type="dxa"/>
            <w:vMerge w:val="continue"/>
            <w:noWrap w:val="0"/>
            <w:vAlign w:val="top"/>
          </w:tcPr>
          <w:p w14:paraId="4F33EA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4"/>
                <w:szCs w:val="24"/>
                <w:vertAlign w:val="baseline"/>
                <w:lang w:val="en-US" w:eastAsia="zh-CN"/>
              </w:rPr>
            </w:pPr>
          </w:p>
        </w:tc>
        <w:tc>
          <w:tcPr>
            <w:tcW w:w="6415" w:type="dxa"/>
            <w:noWrap w:val="0"/>
            <w:vAlign w:val="top"/>
          </w:tcPr>
          <w:p w14:paraId="132D35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3、根据现场踏勘进行深化设计效果图，效果图组织结构明确、效果鲜明，每一个节点必需两张效果图，符合的得</w:t>
            </w:r>
            <w:r>
              <w:rPr>
                <w:rFonts w:hint="eastAsia" w:cs="Times New Roman"/>
                <w:color w:val="auto"/>
                <w:sz w:val="24"/>
                <w:szCs w:val="24"/>
                <w:vertAlign w:val="baseline"/>
                <w:lang w:val="en-US" w:eastAsia="zh-CN"/>
              </w:rPr>
              <w:t>6</w:t>
            </w:r>
            <w:r>
              <w:rPr>
                <w:rFonts w:hint="eastAsia" w:ascii="Times New Roman" w:hAnsi="Times New Roman" w:cs="Times New Roman"/>
                <w:color w:val="auto"/>
                <w:sz w:val="24"/>
                <w:szCs w:val="24"/>
                <w:vertAlign w:val="baseline"/>
                <w:lang w:val="en-US" w:eastAsia="zh-CN"/>
              </w:rPr>
              <w:t>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分，提供但有偏差得</w:t>
            </w:r>
            <w:r>
              <w:rPr>
                <w:rFonts w:hint="eastAsia" w:cs="Times New Roman"/>
                <w:color w:val="auto"/>
                <w:sz w:val="24"/>
                <w:szCs w:val="24"/>
                <w:vertAlign w:val="baseline"/>
                <w:lang w:val="en-US" w:eastAsia="zh-CN"/>
              </w:rPr>
              <w:t>2</w:t>
            </w:r>
            <w:r>
              <w:rPr>
                <w:rFonts w:hint="eastAsia" w:ascii="Times New Roman" w:hAnsi="Times New Roman" w:cs="Times New Roman"/>
                <w:color w:val="auto"/>
                <w:sz w:val="24"/>
                <w:szCs w:val="24"/>
                <w:vertAlign w:val="baseline"/>
                <w:lang w:val="en-US" w:eastAsia="zh-CN"/>
              </w:rPr>
              <w:t>分，未提供的不得分；</w:t>
            </w:r>
          </w:p>
        </w:tc>
        <w:tc>
          <w:tcPr>
            <w:tcW w:w="721" w:type="dxa"/>
            <w:noWrap w:val="0"/>
            <w:vAlign w:val="center"/>
          </w:tcPr>
          <w:p w14:paraId="4A8C8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w:t>
            </w:r>
            <w:r>
              <w:rPr>
                <w:rFonts w:hint="eastAsia" w:cs="Times New Roman"/>
                <w:color w:val="auto"/>
                <w:sz w:val="24"/>
                <w:szCs w:val="24"/>
                <w:vertAlign w:val="baseline"/>
                <w:lang w:val="en-US" w:eastAsia="zh-CN"/>
              </w:rPr>
              <w:t>6</w:t>
            </w:r>
          </w:p>
        </w:tc>
        <w:tc>
          <w:tcPr>
            <w:tcW w:w="937" w:type="dxa"/>
            <w:noWrap w:val="0"/>
            <w:vAlign w:val="center"/>
          </w:tcPr>
          <w:p w14:paraId="64730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4F38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83" w:type="dxa"/>
            <w:vMerge w:val="restart"/>
            <w:noWrap w:val="0"/>
            <w:vAlign w:val="top"/>
          </w:tcPr>
          <w:p w14:paraId="3B8E02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color w:val="auto"/>
                <w:sz w:val="24"/>
                <w:szCs w:val="24"/>
                <w:vertAlign w:val="baseline"/>
              </w:rPr>
            </w:pPr>
          </w:p>
          <w:p w14:paraId="741704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color w:val="auto"/>
                <w:sz w:val="24"/>
                <w:szCs w:val="24"/>
                <w:vertAlign w:val="baseline"/>
              </w:rPr>
            </w:pPr>
          </w:p>
          <w:p w14:paraId="087BD6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val="0"/>
                <w:bCs w:val="0"/>
                <w:color w:val="auto"/>
                <w:sz w:val="24"/>
                <w:szCs w:val="24"/>
                <w:vertAlign w:val="baseline"/>
              </w:rPr>
            </w:pPr>
          </w:p>
          <w:p w14:paraId="0B9BC9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rPr>
            </w:pPr>
            <w:r>
              <w:rPr>
                <w:rFonts w:hint="eastAsia"/>
                <w:b w:val="0"/>
                <w:bCs w:val="0"/>
                <w:color w:val="auto"/>
                <w:sz w:val="24"/>
                <w:szCs w:val="24"/>
                <w:vertAlign w:val="baseline"/>
              </w:rPr>
              <w:t>效果呈现</w:t>
            </w:r>
            <w:r>
              <w:rPr>
                <w:rFonts w:hint="eastAsia"/>
                <w:b w:val="0"/>
                <w:bCs w:val="0"/>
                <w:color w:val="auto"/>
                <w:sz w:val="24"/>
                <w:szCs w:val="24"/>
                <w:vertAlign w:val="baseline"/>
                <w:lang w:eastAsia="zh-CN"/>
              </w:rPr>
              <w:t>（</w:t>
            </w:r>
            <w:r>
              <w:rPr>
                <w:rFonts w:hint="eastAsia"/>
                <w:b w:val="0"/>
                <w:bCs w:val="0"/>
                <w:color w:val="auto"/>
                <w:sz w:val="24"/>
                <w:szCs w:val="24"/>
                <w:vertAlign w:val="baseline"/>
              </w:rPr>
              <w:t>0</w:t>
            </w:r>
            <w:r>
              <w:rPr>
                <w:rFonts w:hint="eastAsia" w:ascii="微软雅黑" w:hAnsi="微软雅黑" w:eastAsia="微软雅黑" w:cs="微软雅黑"/>
                <w:b w:val="0"/>
                <w:bCs w:val="0"/>
                <w:i w:val="0"/>
                <w:iCs w:val="0"/>
                <w:caps w:val="0"/>
                <w:color w:val="auto"/>
                <w:spacing w:val="0"/>
                <w:sz w:val="24"/>
                <w:szCs w:val="24"/>
                <w:shd w:val="clear" w:color="auto" w:fill="FCFDFE"/>
              </w:rPr>
              <w:t>~</w:t>
            </w:r>
            <w:r>
              <w:rPr>
                <w:rFonts w:hint="eastAsia"/>
                <w:b w:val="0"/>
                <w:bCs w:val="0"/>
                <w:color w:val="auto"/>
                <w:sz w:val="24"/>
                <w:szCs w:val="24"/>
                <w:vertAlign w:val="baseline"/>
              </w:rPr>
              <w:t>1</w:t>
            </w:r>
            <w:r>
              <w:rPr>
                <w:rFonts w:hint="eastAsia"/>
                <w:b w:val="0"/>
                <w:bCs w:val="0"/>
                <w:color w:val="auto"/>
                <w:sz w:val="24"/>
                <w:szCs w:val="24"/>
                <w:vertAlign w:val="baseline"/>
                <w:lang w:val="en-US" w:eastAsia="zh-CN"/>
              </w:rPr>
              <w:t>2</w:t>
            </w:r>
            <w:r>
              <w:rPr>
                <w:rFonts w:hint="eastAsia"/>
                <w:b w:val="0"/>
                <w:bCs w:val="0"/>
                <w:color w:val="auto"/>
                <w:sz w:val="24"/>
                <w:szCs w:val="24"/>
                <w:vertAlign w:val="baseline"/>
              </w:rPr>
              <w:t>分</w:t>
            </w:r>
            <w:r>
              <w:rPr>
                <w:rFonts w:hint="eastAsia"/>
                <w:b w:val="0"/>
                <w:bCs w:val="0"/>
                <w:color w:val="auto"/>
                <w:sz w:val="24"/>
                <w:szCs w:val="24"/>
                <w:vertAlign w:val="baseline"/>
                <w:lang w:eastAsia="zh-CN"/>
              </w:rPr>
              <w:t>）</w:t>
            </w:r>
          </w:p>
        </w:tc>
        <w:tc>
          <w:tcPr>
            <w:tcW w:w="6415" w:type="dxa"/>
            <w:noWrap w:val="0"/>
            <w:vAlign w:val="top"/>
          </w:tcPr>
          <w:p w14:paraId="193DE8FA">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rPr>
            </w:pPr>
            <w:r>
              <w:rPr>
                <w:rFonts w:hint="eastAsia"/>
                <w:color w:val="auto"/>
                <w:sz w:val="24"/>
                <w:szCs w:val="24"/>
                <w:vertAlign w:val="baseline"/>
              </w:rPr>
              <w:t>艺术造型对主题阐述的吻合程度与所处环境的协调性、可赏性</w:t>
            </w:r>
            <w:r>
              <w:rPr>
                <w:rFonts w:hint="eastAsia"/>
                <w:color w:val="auto"/>
                <w:sz w:val="24"/>
                <w:szCs w:val="24"/>
                <w:vertAlign w:val="baseline"/>
                <w:lang w:eastAsia="zh-CN"/>
              </w:rPr>
              <w:t>；</w:t>
            </w:r>
            <w:r>
              <w:rPr>
                <w:rFonts w:hint="eastAsia"/>
                <w:color w:val="auto"/>
                <w:sz w:val="24"/>
                <w:szCs w:val="24"/>
                <w:vertAlign w:val="baseline"/>
                <w:lang w:val="en-US" w:eastAsia="zh-CN"/>
              </w:rPr>
              <w:t>吻合度协调美观的得6分，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的得2分，</w:t>
            </w:r>
            <w:r>
              <w:rPr>
                <w:rFonts w:hint="eastAsia" w:ascii="Times New Roman" w:hAnsi="Times New Roman" w:cs="Times New Roman"/>
                <w:color w:val="auto"/>
                <w:sz w:val="24"/>
                <w:szCs w:val="24"/>
                <w:vertAlign w:val="baseline"/>
                <w:lang w:val="en-US" w:eastAsia="zh-CN"/>
              </w:rPr>
              <w:t>未提供的不得分</w:t>
            </w:r>
            <w:r>
              <w:rPr>
                <w:rFonts w:hint="eastAsia"/>
                <w:color w:val="auto"/>
                <w:sz w:val="24"/>
                <w:szCs w:val="24"/>
                <w:vertAlign w:val="baseline"/>
                <w:lang w:val="en-US" w:eastAsia="zh-CN"/>
              </w:rPr>
              <w:t>。</w:t>
            </w:r>
          </w:p>
        </w:tc>
        <w:tc>
          <w:tcPr>
            <w:tcW w:w="721" w:type="dxa"/>
            <w:noWrap w:val="0"/>
            <w:vAlign w:val="center"/>
          </w:tcPr>
          <w:p w14:paraId="6809E6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0-6</w:t>
            </w:r>
          </w:p>
        </w:tc>
        <w:tc>
          <w:tcPr>
            <w:tcW w:w="937" w:type="dxa"/>
            <w:noWrap w:val="0"/>
            <w:vAlign w:val="center"/>
          </w:tcPr>
          <w:p w14:paraId="1665E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7158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483" w:type="dxa"/>
            <w:vMerge w:val="continue"/>
            <w:noWrap w:val="0"/>
            <w:vAlign w:val="top"/>
          </w:tcPr>
          <w:p w14:paraId="337F44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rPr>
            </w:pPr>
          </w:p>
        </w:tc>
        <w:tc>
          <w:tcPr>
            <w:tcW w:w="6415" w:type="dxa"/>
            <w:noWrap w:val="0"/>
            <w:vAlign w:val="top"/>
          </w:tcPr>
          <w:p w14:paraId="440BC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cs="Times New Roman"/>
                <w:color w:val="auto"/>
                <w:sz w:val="24"/>
                <w:szCs w:val="24"/>
                <w:vertAlign w:val="baseline"/>
              </w:rPr>
            </w:pPr>
            <w:r>
              <w:rPr>
                <w:rFonts w:hint="eastAsia" w:ascii="Times New Roman" w:hAnsi="Times New Roman" w:cs="Times New Roman"/>
                <w:color w:val="auto"/>
                <w:sz w:val="24"/>
                <w:szCs w:val="24"/>
                <w:vertAlign w:val="baseline"/>
              </w:rPr>
              <w:t>2、</w:t>
            </w:r>
            <w:r>
              <w:rPr>
                <w:rFonts w:hint="eastAsia" w:ascii="Times New Roman" w:hAnsi="Times New Roman" w:cs="Times New Roman"/>
                <w:color w:val="auto"/>
                <w:sz w:val="24"/>
                <w:szCs w:val="24"/>
                <w:vertAlign w:val="baseline"/>
                <w:lang w:eastAsia="zh-CN"/>
              </w:rPr>
              <w:t>提供平面图、</w:t>
            </w:r>
            <w:r>
              <w:rPr>
                <w:rFonts w:hint="eastAsia" w:ascii="Times New Roman" w:hAnsi="Times New Roman" w:cs="Times New Roman"/>
                <w:color w:val="auto"/>
                <w:sz w:val="24"/>
                <w:szCs w:val="24"/>
                <w:vertAlign w:val="baseline"/>
              </w:rPr>
              <w:t>效果图</w:t>
            </w:r>
            <w:r>
              <w:rPr>
                <w:rFonts w:hint="eastAsia" w:ascii="Times New Roman" w:hAnsi="Times New Roman" w:cs="Times New Roman"/>
                <w:color w:val="auto"/>
                <w:sz w:val="24"/>
                <w:szCs w:val="24"/>
                <w:vertAlign w:val="baseline"/>
                <w:lang w:eastAsia="zh-CN"/>
              </w:rPr>
              <w:t>（按实际装修效果布局）、施工工艺图，</w:t>
            </w:r>
            <w:r>
              <w:rPr>
                <w:rFonts w:hint="eastAsia" w:ascii="Times New Roman" w:hAnsi="Times New Roman" w:cs="Times New Roman"/>
                <w:color w:val="auto"/>
                <w:sz w:val="24"/>
                <w:szCs w:val="24"/>
                <w:vertAlign w:val="baseline"/>
              </w:rPr>
              <w:t>方案编排合理</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lang w:val="en-US" w:eastAsia="zh-CN"/>
              </w:rPr>
              <w:t>合理且符合要求的得</w:t>
            </w:r>
            <w:r>
              <w:rPr>
                <w:rFonts w:hint="eastAsia" w:cs="Times New Roman"/>
                <w:color w:val="auto"/>
                <w:sz w:val="24"/>
                <w:szCs w:val="24"/>
                <w:vertAlign w:val="baseline"/>
                <w:lang w:val="en-US" w:eastAsia="zh-CN"/>
              </w:rPr>
              <w:t>6</w:t>
            </w:r>
            <w:r>
              <w:rPr>
                <w:rFonts w:hint="eastAsia" w:ascii="Times New Roman" w:hAnsi="Times New Roman" w:cs="Times New Roman"/>
                <w:color w:val="auto"/>
                <w:sz w:val="24"/>
                <w:szCs w:val="24"/>
                <w:vertAlign w:val="baseline"/>
                <w:lang w:val="en-US" w:eastAsia="zh-CN"/>
              </w:rPr>
              <w:t>分，合理但有所欠缺的得</w:t>
            </w:r>
            <w:r>
              <w:rPr>
                <w:rFonts w:hint="eastAsia" w:cs="Times New Roman"/>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ascii="Times New Roman" w:hAnsi="Times New Roman" w:cs="Times New Roman"/>
                <w:color w:val="auto"/>
                <w:sz w:val="24"/>
                <w:szCs w:val="24"/>
                <w:vertAlign w:val="baseline"/>
                <w:lang w:val="en-US" w:eastAsia="zh-CN"/>
              </w:rPr>
              <w:t>的得</w:t>
            </w:r>
            <w:r>
              <w:rPr>
                <w:rFonts w:hint="eastAsia" w:cs="Times New Roman"/>
                <w:color w:val="auto"/>
                <w:sz w:val="24"/>
                <w:szCs w:val="24"/>
                <w:vertAlign w:val="baseline"/>
                <w:lang w:val="en-US" w:eastAsia="zh-CN"/>
              </w:rPr>
              <w:t>2</w:t>
            </w:r>
            <w:r>
              <w:rPr>
                <w:rFonts w:hint="eastAsia" w:ascii="Times New Roman" w:hAnsi="Times New Roman" w:cs="Times New Roman"/>
                <w:color w:val="auto"/>
                <w:sz w:val="24"/>
                <w:szCs w:val="24"/>
                <w:vertAlign w:val="baseline"/>
                <w:lang w:val="en-US" w:eastAsia="zh-CN"/>
              </w:rPr>
              <w:t>分，未提供的不得分</w:t>
            </w:r>
            <w:r>
              <w:rPr>
                <w:rFonts w:hint="eastAsia"/>
                <w:color w:val="auto"/>
                <w:sz w:val="24"/>
                <w:szCs w:val="24"/>
                <w:vertAlign w:val="baseline"/>
                <w:lang w:val="en-US" w:eastAsia="zh-CN"/>
              </w:rPr>
              <w:t>。</w:t>
            </w:r>
          </w:p>
        </w:tc>
        <w:tc>
          <w:tcPr>
            <w:tcW w:w="721" w:type="dxa"/>
            <w:noWrap w:val="0"/>
            <w:vAlign w:val="center"/>
          </w:tcPr>
          <w:p w14:paraId="6285A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0-6</w:t>
            </w:r>
          </w:p>
        </w:tc>
        <w:tc>
          <w:tcPr>
            <w:tcW w:w="937" w:type="dxa"/>
            <w:noWrap w:val="0"/>
            <w:vAlign w:val="center"/>
          </w:tcPr>
          <w:p w14:paraId="070A05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227C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83" w:type="dxa"/>
            <w:vMerge w:val="restart"/>
            <w:noWrap w:val="0"/>
            <w:vAlign w:val="top"/>
          </w:tcPr>
          <w:p w14:paraId="044621EB">
            <w:pPr>
              <w:widowControl w:val="0"/>
              <w:wordWrap/>
              <w:adjustRightInd w:val="0"/>
              <w:snapToGrid/>
              <w:spacing w:line="360" w:lineRule="auto"/>
              <w:ind w:left="0" w:leftChars="0" w:right="0"/>
              <w:jc w:val="center"/>
              <w:textAlignment w:val="auto"/>
              <w:rPr>
                <w:rFonts w:hint="eastAsia"/>
                <w:b w:val="0"/>
                <w:bCs w:val="0"/>
                <w:color w:val="auto"/>
                <w:sz w:val="24"/>
                <w:szCs w:val="24"/>
                <w:vertAlign w:val="baseline"/>
              </w:rPr>
            </w:pPr>
          </w:p>
          <w:p w14:paraId="121C9406">
            <w:pPr>
              <w:widowControl w:val="0"/>
              <w:wordWrap/>
              <w:adjustRightInd w:val="0"/>
              <w:snapToGrid/>
              <w:spacing w:line="360" w:lineRule="auto"/>
              <w:ind w:left="0" w:leftChars="0" w:right="0"/>
              <w:jc w:val="center"/>
              <w:textAlignment w:val="auto"/>
              <w:rPr>
                <w:rFonts w:hint="eastAsia" w:ascii="仿宋_GB2312" w:hAnsi="仿宋" w:eastAsia="仿宋_GB2312" w:cs="Arial"/>
                <w:color w:val="auto"/>
                <w:kern w:val="0"/>
                <w:sz w:val="24"/>
                <w:szCs w:val="24"/>
                <w:lang w:val="en-US" w:eastAsia="zh-CN" w:bidi="ar-SA"/>
              </w:rPr>
            </w:pPr>
            <w:r>
              <w:rPr>
                <w:rFonts w:hint="eastAsia"/>
                <w:b w:val="0"/>
                <w:bCs w:val="0"/>
                <w:color w:val="auto"/>
                <w:sz w:val="24"/>
                <w:szCs w:val="24"/>
                <w:vertAlign w:val="baseline"/>
              </w:rPr>
              <w:t>组织实施情况</w:t>
            </w:r>
            <w:r>
              <w:rPr>
                <w:rFonts w:hint="eastAsia"/>
                <w:b w:val="0"/>
                <w:bCs w:val="0"/>
                <w:color w:val="auto"/>
                <w:sz w:val="24"/>
                <w:szCs w:val="24"/>
                <w:vertAlign w:val="baseline"/>
                <w:lang w:eastAsia="zh-CN"/>
              </w:rPr>
              <w:t>（</w:t>
            </w:r>
            <w:r>
              <w:rPr>
                <w:rFonts w:hint="eastAsia"/>
                <w:b w:val="0"/>
                <w:bCs w:val="0"/>
                <w:color w:val="auto"/>
                <w:sz w:val="24"/>
                <w:szCs w:val="24"/>
                <w:vertAlign w:val="baseline"/>
              </w:rPr>
              <w:t>0</w:t>
            </w:r>
            <w:r>
              <w:rPr>
                <w:rFonts w:hint="eastAsia" w:ascii="微软雅黑" w:hAnsi="微软雅黑" w:eastAsia="微软雅黑" w:cs="微软雅黑"/>
                <w:b w:val="0"/>
                <w:bCs w:val="0"/>
                <w:i w:val="0"/>
                <w:iCs w:val="0"/>
                <w:caps w:val="0"/>
                <w:color w:val="auto"/>
                <w:spacing w:val="0"/>
                <w:sz w:val="24"/>
                <w:szCs w:val="24"/>
                <w:shd w:val="clear" w:color="auto" w:fill="FCFDFE"/>
              </w:rPr>
              <w:t>~</w:t>
            </w:r>
            <w:r>
              <w:rPr>
                <w:rFonts w:hint="eastAsia" w:eastAsia="微软雅黑"/>
                <w:b w:val="0"/>
                <w:bCs w:val="0"/>
                <w:color w:val="auto"/>
                <w:sz w:val="24"/>
                <w:szCs w:val="24"/>
                <w:vertAlign w:val="baseline"/>
                <w:lang w:val="en-US" w:eastAsia="zh-CN"/>
              </w:rPr>
              <w:t>4</w:t>
            </w:r>
            <w:r>
              <w:rPr>
                <w:rFonts w:hint="eastAsia"/>
                <w:b w:val="0"/>
                <w:bCs w:val="0"/>
                <w:color w:val="auto"/>
                <w:sz w:val="24"/>
                <w:szCs w:val="24"/>
                <w:vertAlign w:val="baseline"/>
              </w:rPr>
              <w:t>分</w:t>
            </w:r>
            <w:r>
              <w:rPr>
                <w:rFonts w:hint="eastAsia"/>
                <w:b w:val="0"/>
                <w:bCs w:val="0"/>
                <w:color w:val="auto"/>
                <w:sz w:val="24"/>
                <w:szCs w:val="24"/>
                <w:vertAlign w:val="baseline"/>
                <w:lang w:eastAsia="zh-CN"/>
              </w:rPr>
              <w:t>）</w:t>
            </w:r>
          </w:p>
        </w:tc>
        <w:tc>
          <w:tcPr>
            <w:tcW w:w="6415" w:type="dxa"/>
            <w:noWrap w:val="0"/>
            <w:vAlign w:val="top"/>
          </w:tcPr>
          <w:p w14:paraId="5D4D314C">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ascii="仿宋_GB2312" w:hAnsi="仿宋" w:eastAsia="仿宋_GB2312" w:cs="Arial"/>
                <w:color w:val="auto"/>
                <w:kern w:val="0"/>
                <w:sz w:val="24"/>
                <w:szCs w:val="24"/>
                <w:lang w:val="en-US" w:eastAsia="zh-CN" w:bidi="ar-SA"/>
              </w:rPr>
            </w:pPr>
            <w:r>
              <w:rPr>
                <w:rFonts w:hint="eastAsia"/>
                <w:color w:val="auto"/>
                <w:sz w:val="24"/>
                <w:szCs w:val="24"/>
                <w:vertAlign w:val="baseline"/>
              </w:rPr>
              <w:t>组织机构、工作时间进度表、工作程序和步骤、管理和协调方法、关键步骤的思路和要点</w:t>
            </w:r>
            <w:r>
              <w:rPr>
                <w:rFonts w:hint="eastAsia"/>
                <w:color w:val="auto"/>
                <w:sz w:val="24"/>
                <w:szCs w:val="24"/>
                <w:vertAlign w:val="baseline"/>
                <w:lang w:eastAsia="zh-CN"/>
              </w:rPr>
              <w:t>；</w:t>
            </w:r>
            <w:r>
              <w:rPr>
                <w:rFonts w:hint="eastAsia"/>
                <w:color w:val="auto"/>
                <w:sz w:val="24"/>
                <w:szCs w:val="24"/>
                <w:vertAlign w:val="baseline"/>
              </w:rPr>
              <w:t>介绍施工的关键部位及施工方案</w:t>
            </w:r>
            <w:r>
              <w:rPr>
                <w:rFonts w:hint="eastAsia"/>
                <w:color w:val="auto"/>
                <w:sz w:val="24"/>
                <w:szCs w:val="24"/>
                <w:vertAlign w:val="baseline"/>
                <w:lang w:eastAsia="zh-CN"/>
              </w:rPr>
              <w:t>；</w:t>
            </w:r>
            <w:r>
              <w:rPr>
                <w:rFonts w:hint="eastAsia"/>
                <w:color w:val="auto"/>
                <w:sz w:val="24"/>
                <w:szCs w:val="24"/>
                <w:vertAlign w:val="baseline"/>
                <w:lang w:val="en-US" w:eastAsia="zh-CN"/>
              </w:rPr>
              <w:t>合理的得2分，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1.5</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的得1分，</w:t>
            </w:r>
            <w:r>
              <w:rPr>
                <w:rFonts w:hint="eastAsia" w:ascii="Times New Roman" w:hAnsi="Times New Roman" w:cs="Times New Roman"/>
                <w:color w:val="auto"/>
                <w:sz w:val="24"/>
                <w:szCs w:val="24"/>
                <w:vertAlign w:val="baseline"/>
                <w:lang w:val="en-US" w:eastAsia="zh-CN"/>
              </w:rPr>
              <w:t>未提供的不得分</w:t>
            </w:r>
            <w:r>
              <w:rPr>
                <w:rFonts w:hint="eastAsia"/>
                <w:color w:val="auto"/>
                <w:sz w:val="24"/>
                <w:szCs w:val="24"/>
                <w:vertAlign w:val="baseline"/>
                <w:lang w:val="en-US" w:eastAsia="zh-CN"/>
              </w:rPr>
              <w:t>。</w:t>
            </w:r>
          </w:p>
        </w:tc>
        <w:tc>
          <w:tcPr>
            <w:tcW w:w="721" w:type="dxa"/>
            <w:noWrap w:val="0"/>
            <w:vAlign w:val="center"/>
          </w:tcPr>
          <w:p w14:paraId="455AE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宋体"/>
                <w:color w:val="auto"/>
                <w:sz w:val="24"/>
                <w:szCs w:val="24"/>
                <w:vertAlign w:val="baseline"/>
                <w:lang w:val="en-US" w:eastAsia="zh-CN"/>
              </w:rPr>
            </w:pPr>
            <w:r>
              <w:rPr>
                <w:rFonts w:hint="eastAsia"/>
                <w:color w:val="auto"/>
                <w:sz w:val="24"/>
                <w:szCs w:val="24"/>
                <w:vertAlign w:val="baseline"/>
                <w:lang w:val="en-US" w:eastAsia="zh-CN"/>
              </w:rPr>
              <w:t>0-2</w:t>
            </w:r>
          </w:p>
        </w:tc>
        <w:tc>
          <w:tcPr>
            <w:tcW w:w="937" w:type="dxa"/>
            <w:noWrap w:val="0"/>
            <w:vAlign w:val="center"/>
          </w:tcPr>
          <w:p w14:paraId="7347F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6C0A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483" w:type="dxa"/>
            <w:vMerge w:val="continue"/>
            <w:noWrap w:val="0"/>
            <w:vAlign w:val="top"/>
          </w:tcPr>
          <w:p w14:paraId="5D393D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rPr>
            </w:pPr>
          </w:p>
        </w:tc>
        <w:tc>
          <w:tcPr>
            <w:tcW w:w="6415" w:type="dxa"/>
            <w:noWrap w:val="0"/>
            <w:vAlign w:val="top"/>
          </w:tcPr>
          <w:p w14:paraId="0E2F16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color w:val="auto"/>
                <w:sz w:val="24"/>
                <w:szCs w:val="24"/>
                <w:vertAlign w:val="baseline"/>
              </w:rPr>
            </w:pPr>
            <w:r>
              <w:rPr>
                <w:rFonts w:hint="eastAsia"/>
                <w:color w:val="auto"/>
                <w:sz w:val="24"/>
                <w:szCs w:val="24"/>
                <w:vertAlign w:val="baseline"/>
              </w:rPr>
              <w:t>2、对招标项目的质量、安全、投资控制等是否明确</w:t>
            </w:r>
            <w:r>
              <w:rPr>
                <w:rFonts w:hint="eastAsia"/>
                <w:color w:val="auto"/>
                <w:sz w:val="24"/>
                <w:szCs w:val="24"/>
                <w:vertAlign w:val="baseline"/>
                <w:lang w:eastAsia="zh-CN"/>
              </w:rPr>
              <w:t>，</w:t>
            </w:r>
            <w:r>
              <w:rPr>
                <w:rFonts w:hint="eastAsia"/>
                <w:color w:val="auto"/>
                <w:sz w:val="24"/>
                <w:szCs w:val="24"/>
                <w:vertAlign w:val="baseline"/>
              </w:rPr>
              <w:t>保证措施是否切实、可行</w:t>
            </w:r>
            <w:r>
              <w:rPr>
                <w:rFonts w:hint="eastAsia"/>
                <w:color w:val="auto"/>
                <w:sz w:val="24"/>
                <w:szCs w:val="24"/>
                <w:vertAlign w:val="baseline"/>
                <w:lang w:eastAsia="zh-CN"/>
              </w:rPr>
              <w:t>；</w:t>
            </w:r>
            <w:r>
              <w:rPr>
                <w:rFonts w:hint="eastAsia"/>
                <w:color w:val="auto"/>
                <w:sz w:val="24"/>
                <w:szCs w:val="24"/>
                <w:vertAlign w:val="baseline"/>
                <w:lang w:val="en-US" w:eastAsia="zh-CN"/>
              </w:rPr>
              <w:t>周全可行的得2分，</w:t>
            </w:r>
            <w:r>
              <w:rPr>
                <w:rFonts w:hint="eastAsia" w:cs="Times New Roman"/>
                <w:color w:val="auto"/>
                <w:sz w:val="24"/>
                <w:szCs w:val="24"/>
                <w:vertAlign w:val="baseline"/>
                <w:lang w:val="en-US" w:eastAsia="zh-CN"/>
              </w:rPr>
              <w:t>可行但有所欠缺</w:t>
            </w:r>
            <w:r>
              <w:rPr>
                <w:rFonts w:hint="eastAsia" w:ascii="Times New Roman" w:hAnsi="Times New Roman" w:cs="Times New Roman"/>
                <w:color w:val="auto"/>
                <w:sz w:val="24"/>
                <w:szCs w:val="24"/>
                <w:vertAlign w:val="baseline"/>
                <w:lang w:val="en-US" w:eastAsia="zh-CN"/>
              </w:rPr>
              <w:t>的得</w:t>
            </w:r>
            <w:r>
              <w:rPr>
                <w:rFonts w:hint="eastAsia" w:cs="Times New Roman"/>
                <w:color w:val="auto"/>
                <w:sz w:val="24"/>
                <w:szCs w:val="24"/>
                <w:vertAlign w:val="baseline"/>
                <w:lang w:val="en-US" w:eastAsia="zh-CN"/>
              </w:rPr>
              <w:t>1.5</w:t>
            </w:r>
            <w:r>
              <w:rPr>
                <w:rFonts w:hint="eastAsia" w:ascii="Times New Roman" w:hAnsi="Times New Roman" w:cs="Times New Roman"/>
                <w:color w:val="auto"/>
                <w:sz w:val="24"/>
                <w:szCs w:val="24"/>
                <w:vertAlign w:val="baseline"/>
                <w:lang w:val="en-US" w:eastAsia="zh-CN"/>
              </w:rPr>
              <w:t>分，</w:t>
            </w:r>
            <w:r>
              <w:rPr>
                <w:rFonts w:hint="eastAsia" w:ascii="Times New Roman" w:hAnsi="Times New Roman" w:eastAsia="宋体" w:cs="Times New Roman"/>
                <w:color w:val="auto"/>
                <w:sz w:val="24"/>
                <w:szCs w:val="24"/>
                <w:vertAlign w:val="baseline"/>
                <w:lang w:val="en-US" w:eastAsia="zh-CN"/>
              </w:rPr>
              <w:t>内容欠缺且不合理</w:t>
            </w:r>
            <w:r>
              <w:rPr>
                <w:rFonts w:hint="eastAsia"/>
                <w:color w:val="auto"/>
                <w:sz w:val="24"/>
                <w:szCs w:val="24"/>
                <w:vertAlign w:val="baseline"/>
                <w:lang w:val="en-US" w:eastAsia="zh-CN"/>
              </w:rPr>
              <w:t>的得1分，</w:t>
            </w:r>
            <w:r>
              <w:rPr>
                <w:rFonts w:hint="eastAsia" w:ascii="Times New Roman" w:hAnsi="Times New Roman" w:cs="Times New Roman"/>
                <w:color w:val="auto"/>
                <w:sz w:val="24"/>
                <w:szCs w:val="24"/>
                <w:vertAlign w:val="baseline"/>
                <w:lang w:val="en-US" w:eastAsia="zh-CN"/>
              </w:rPr>
              <w:t>未提供的不得分</w:t>
            </w:r>
            <w:r>
              <w:rPr>
                <w:rFonts w:hint="eastAsia"/>
                <w:color w:val="auto"/>
                <w:sz w:val="24"/>
                <w:szCs w:val="24"/>
                <w:vertAlign w:val="baseline"/>
                <w:lang w:val="en-US" w:eastAsia="zh-CN"/>
              </w:rPr>
              <w:t>。</w:t>
            </w:r>
          </w:p>
        </w:tc>
        <w:tc>
          <w:tcPr>
            <w:tcW w:w="721" w:type="dxa"/>
            <w:noWrap w:val="0"/>
            <w:vAlign w:val="center"/>
          </w:tcPr>
          <w:p w14:paraId="592583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宋体"/>
                <w:color w:val="auto"/>
                <w:sz w:val="24"/>
                <w:szCs w:val="24"/>
                <w:vertAlign w:val="baseline"/>
                <w:lang w:val="en-US" w:eastAsia="zh-CN"/>
              </w:rPr>
            </w:pPr>
            <w:r>
              <w:rPr>
                <w:rFonts w:hint="eastAsia"/>
                <w:color w:val="auto"/>
                <w:sz w:val="24"/>
                <w:szCs w:val="24"/>
                <w:vertAlign w:val="baseline"/>
                <w:lang w:val="en-US" w:eastAsia="zh-CN"/>
              </w:rPr>
              <w:t>0-2</w:t>
            </w:r>
          </w:p>
        </w:tc>
        <w:tc>
          <w:tcPr>
            <w:tcW w:w="937" w:type="dxa"/>
            <w:noWrap w:val="0"/>
            <w:vAlign w:val="center"/>
          </w:tcPr>
          <w:p w14:paraId="1DFE5D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sz w:val="24"/>
                <w:szCs w:val="24"/>
                <w:vertAlign w:val="baseline"/>
                <w:lang w:val="en-US" w:eastAsia="zh-CN"/>
              </w:rPr>
            </w:pPr>
            <w:r>
              <w:rPr>
                <w:rFonts w:hint="eastAsia" w:cs="Times New Roman"/>
                <w:color w:val="auto"/>
                <w:sz w:val="24"/>
                <w:szCs w:val="24"/>
                <w:vertAlign w:val="baseline"/>
                <w:lang w:val="en-US" w:eastAsia="zh-CN"/>
              </w:rPr>
              <w:t>主观分</w:t>
            </w:r>
          </w:p>
        </w:tc>
      </w:tr>
      <w:tr w14:paraId="1F36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83" w:type="dxa"/>
            <w:vMerge w:val="restart"/>
            <w:noWrap w:val="0"/>
            <w:vAlign w:val="top"/>
          </w:tcPr>
          <w:p w14:paraId="1E4A25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auto"/>
                <w:spacing w:val="0"/>
                <w:sz w:val="24"/>
                <w:szCs w:val="24"/>
                <w:shd w:val="clear" w:color="auto" w:fill="FCFDFE"/>
              </w:rPr>
            </w:pPr>
          </w:p>
          <w:p w14:paraId="6A6878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auto"/>
                <w:spacing w:val="0"/>
                <w:sz w:val="24"/>
                <w:szCs w:val="24"/>
                <w:shd w:val="clear" w:color="auto" w:fill="FCFDFE"/>
              </w:rPr>
            </w:pPr>
          </w:p>
          <w:p w14:paraId="118059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auto"/>
                <w:spacing w:val="0"/>
                <w:sz w:val="24"/>
                <w:szCs w:val="24"/>
                <w:shd w:val="clear" w:color="auto" w:fill="FCFDFE"/>
              </w:rPr>
            </w:pPr>
          </w:p>
          <w:p w14:paraId="7DC6BB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auto"/>
                <w:spacing w:val="0"/>
                <w:sz w:val="24"/>
                <w:szCs w:val="24"/>
                <w:shd w:val="clear" w:color="auto" w:fill="FCFDFE"/>
                <w:lang w:eastAsia="zh-CN"/>
              </w:rPr>
            </w:pPr>
            <w:r>
              <w:rPr>
                <w:rFonts w:hint="eastAsia" w:ascii="宋体" w:hAnsi="宋体" w:eastAsia="宋体" w:cs="宋体"/>
                <w:b w:val="0"/>
                <w:bCs w:val="0"/>
                <w:i w:val="0"/>
                <w:iCs w:val="0"/>
                <w:caps w:val="0"/>
                <w:color w:val="auto"/>
                <w:spacing w:val="0"/>
                <w:sz w:val="24"/>
                <w:szCs w:val="24"/>
                <w:shd w:val="clear" w:color="auto" w:fill="FCFDFE"/>
              </w:rPr>
              <w:t xml:space="preserve">售后服务方案 </w:t>
            </w:r>
            <w:r>
              <w:rPr>
                <w:rFonts w:hint="eastAsia" w:ascii="宋体" w:hAnsi="宋体" w:eastAsia="宋体" w:cs="宋体"/>
                <w:b w:val="0"/>
                <w:bCs w:val="0"/>
                <w:i w:val="0"/>
                <w:iCs w:val="0"/>
                <w:caps w:val="0"/>
                <w:color w:val="auto"/>
                <w:spacing w:val="0"/>
                <w:sz w:val="24"/>
                <w:szCs w:val="24"/>
                <w:shd w:val="clear" w:color="auto" w:fill="FCFDFE"/>
                <w:lang w:eastAsia="zh-CN"/>
              </w:rPr>
              <w:t>（</w:t>
            </w:r>
            <w:r>
              <w:rPr>
                <w:rFonts w:hint="eastAsia" w:ascii="宋体" w:hAnsi="宋体" w:eastAsia="宋体" w:cs="宋体"/>
                <w:b w:val="0"/>
                <w:bCs w:val="0"/>
                <w:i w:val="0"/>
                <w:iCs w:val="0"/>
                <w:caps w:val="0"/>
                <w:color w:val="auto"/>
                <w:spacing w:val="0"/>
                <w:sz w:val="24"/>
                <w:szCs w:val="24"/>
                <w:shd w:val="clear" w:color="auto" w:fill="FCFDFE"/>
              </w:rPr>
              <w:t>0</w:t>
            </w:r>
            <w:r>
              <w:rPr>
                <w:rFonts w:hint="eastAsia" w:ascii="微软雅黑" w:hAnsi="微软雅黑" w:eastAsia="微软雅黑" w:cs="微软雅黑"/>
                <w:b w:val="0"/>
                <w:bCs w:val="0"/>
                <w:i w:val="0"/>
                <w:iCs w:val="0"/>
                <w:caps w:val="0"/>
                <w:color w:val="auto"/>
                <w:spacing w:val="0"/>
                <w:sz w:val="24"/>
                <w:szCs w:val="24"/>
                <w:shd w:val="clear" w:color="auto" w:fill="FCFDFE"/>
              </w:rPr>
              <w:t>~</w:t>
            </w:r>
            <w:r>
              <w:rPr>
                <w:rFonts w:hint="eastAsia" w:ascii="宋体" w:hAnsi="宋体" w:cs="宋体"/>
                <w:b w:val="0"/>
                <w:bCs w:val="0"/>
                <w:i w:val="0"/>
                <w:iCs w:val="0"/>
                <w:caps w:val="0"/>
                <w:color w:val="auto"/>
                <w:spacing w:val="0"/>
                <w:sz w:val="24"/>
                <w:szCs w:val="24"/>
                <w:shd w:val="clear" w:color="auto" w:fill="FCFDFE"/>
                <w:lang w:val="en-US" w:eastAsia="zh-CN"/>
              </w:rPr>
              <w:t>3</w:t>
            </w:r>
            <w:r>
              <w:rPr>
                <w:rFonts w:hint="eastAsia" w:ascii="宋体" w:hAnsi="宋体" w:eastAsia="宋体" w:cs="宋体"/>
                <w:b w:val="0"/>
                <w:bCs w:val="0"/>
                <w:i w:val="0"/>
                <w:iCs w:val="0"/>
                <w:caps w:val="0"/>
                <w:color w:val="auto"/>
                <w:spacing w:val="0"/>
                <w:sz w:val="24"/>
                <w:szCs w:val="24"/>
                <w:shd w:val="clear" w:color="auto" w:fill="FCFDFE"/>
              </w:rPr>
              <w:t>分</w:t>
            </w:r>
            <w:r>
              <w:rPr>
                <w:rFonts w:hint="eastAsia" w:ascii="宋体" w:hAnsi="宋体" w:eastAsia="宋体" w:cs="宋体"/>
                <w:b w:val="0"/>
                <w:bCs w:val="0"/>
                <w:i w:val="0"/>
                <w:iCs w:val="0"/>
                <w:caps w:val="0"/>
                <w:color w:val="auto"/>
                <w:spacing w:val="0"/>
                <w:sz w:val="24"/>
                <w:szCs w:val="24"/>
                <w:shd w:val="clear" w:color="auto" w:fill="FCFDFE"/>
                <w:lang w:eastAsia="zh-CN"/>
              </w:rPr>
              <w:t>）</w:t>
            </w:r>
          </w:p>
          <w:p w14:paraId="24C617A9">
            <w:pPr>
              <w:widowControl w:val="0"/>
              <w:wordWrap/>
              <w:adjustRightInd w:val="0"/>
              <w:snapToGrid/>
              <w:spacing w:line="360" w:lineRule="auto"/>
              <w:ind w:left="0" w:leftChars="0" w:right="0"/>
              <w:jc w:val="center"/>
              <w:textAlignment w:val="auto"/>
              <w:rPr>
                <w:rFonts w:hint="eastAsia" w:ascii="仿宋_GB2312" w:hAnsi="仿宋" w:eastAsia="仿宋_GB2312" w:cs="Arial"/>
                <w:color w:val="auto"/>
                <w:kern w:val="0"/>
                <w:sz w:val="24"/>
                <w:szCs w:val="24"/>
                <w:lang w:val="en-US" w:eastAsia="zh-CN" w:bidi="ar-SA"/>
              </w:rPr>
            </w:pPr>
          </w:p>
        </w:tc>
        <w:tc>
          <w:tcPr>
            <w:tcW w:w="6415" w:type="dxa"/>
            <w:noWrap w:val="0"/>
            <w:vAlign w:val="top"/>
          </w:tcPr>
          <w:p w14:paraId="3296339B">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ascii="仿宋_GB2312" w:hAnsi="仿宋" w:eastAsia="仿宋_GB2312" w:cs="Arial"/>
                <w:color w:val="auto"/>
                <w:kern w:val="0"/>
                <w:sz w:val="24"/>
                <w:szCs w:val="24"/>
                <w:lang w:val="en-US" w:eastAsia="zh-CN" w:bidi="ar-SA"/>
              </w:rPr>
            </w:pPr>
            <w:r>
              <w:rPr>
                <w:rFonts w:hint="eastAsia" w:ascii="宋体" w:hAnsi="宋体" w:eastAsia="宋体" w:cs="宋体"/>
                <w:i w:val="0"/>
                <w:iCs w:val="0"/>
                <w:caps w:val="0"/>
                <w:color w:val="auto"/>
                <w:spacing w:val="0"/>
                <w:sz w:val="24"/>
                <w:szCs w:val="24"/>
                <w:shd w:val="clear" w:color="auto" w:fill="FCFDFE"/>
              </w:rPr>
              <w:t>投标人提供的售后服务方案、维护人员和机构等情况</w:t>
            </w:r>
            <w:r>
              <w:rPr>
                <w:rFonts w:hint="eastAsia" w:ascii="宋体" w:hAnsi="宋体" w:cs="宋体"/>
                <w:i w:val="0"/>
                <w:iCs w:val="0"/>
                <w:caps w:val="0"/>
                <w:color w:val="auto"/>
                <w:spacing w:val="0"/>
                <w:sz w:val="24"/>
                <w:szCs w:val="24"/>
                <w:shd w:val="clear" w:color="auto" w:fill="FCFDFE"/>
                <w:lang w:eastAsia="zh-CN"/>
              </w:rPr>
              <w:t>；</w:t>
            </w:r>
            <w:r>
              <w:rPr>
                <w:rFonts w:hint="eastAsia" w:ascii="宋体" w:hAnsi="宋体" w:eastAsia="宋体" w:cs="宋体"/>
                <w:i w:val="0"/>
                <w:iCs w:val="0"/>
                <w:caps w:val="0"/>
                <w:color w:val="auto"/>
                <w:spacing w:val="0"/>
                <w:sz w:val="24"/>
                <w:szCs w:val="24"/>
                <w:shd w:val="clear" w:color="auto" w:fill="FCFDFE"/>
              </w:rPr>
              <w:t xml:space="preserve"> </w:t>
            </w:r>
            <w:r>
              <w:rPr>
                <w:rFonts w:hint="eastAsia" w:ascii="宋体" w:hAnsi="宋体" w:cs="宋体"/>
                <w:i w:val="0"/>
                <w:iCs w:val="0"/>
                <w:caps w:val="0"/>
                <w:color w:val="auto"/>
                <w:spacing w:val="0"/>
                <w:sz w:val="24"/>
                <w:szCs w:val="24"/>
                <w:shd w:val="clear" w:color="auto" w:fill="FCFDFE"/>
                <w:lang w:val="en-US" w:eastAsia="zh-CN"/>
              </w:rPr>
              <w:t>合理且符合的得1分，</w:t>
            </w:r>
            <w:r>
              <w:rPr>
                <w:rFonts w:hint="eastAsia" w:ascii="Times New Roman" w:hAnsi="Times New Roman" w:cs="Times New Roman"/>
                <w:color w:val="auto"/>
                <w:sz w:val="24"/>
                <w:szCs w:val="24"/>
                <w:vertAlign w:val="baseline"/>
                <w:lang w:val="en-US" w:eastAsia="zh-CN"/>
              </w:rPr>
              <w:t>合理但有所欠缺的得</w:t>
            </w:r>
            <w:r>
              <w:rPr>
                <w:rFonts w:hint="eastAsia" w:cs="Times New Roman"/>
                <w:color w:val="auto"/>
                <w:sz w:val="24"/>
                <w:szCs w:val="24"/>
                <w:vertAlign w:val="baseline"/>
                <w:lang w:val="en-US" w:eastAsia="zh-CN"/>
              </w:rPr>
              <w:t>0.5</w:t>
            </w:r>
            <w:r>
              <w:rPr>
                <w:rFonts w:hint="eastAsia" w:ascii="Times New Roman" w:hAnsi="Times New Roman" w:cs="Times New Roman"/>
                <w:color w:val="auto"/>
                <w:sz w:val="24"/>
                <w:szCs w:val="24"/>
                <w:vertAlign w:val="baseline"/>
                <w:lang w:val="en-US" w:eastAsia="zh-CN"/>
              </w:rPr>
              <w:t>分，未提供的不得分</w:t>
            </w:r>
            <w:r>
              <w:rPr>
                <w:rFonts w:hint="eastAsia"/>
                <w:color w:val="auto"/>
                <w:sz w:val="24"/>
                <w:szCs w:val="24"/>
                <w:vertAlign w:val="baseline"/>
                <w:lang w:val="en-US" w:eastAsia="zh-CN"/>
              </w:rPr>
              <w:t>。</w:t>
            </w:r>
          </w:p>
        </w:tc>
        <w:tc>
          <w:tcPr>
            <w:tcW w:w="721" w:type="dxa"/>
            <w:noWrap w:val="0"/>
            <w:vAlign w:val="center"/>
          </w:tcPr>
          <w:p w14:paraId="22B49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eastAsia="宋体" w:cs="宋体"/>
                <w:i w:val="0"/>
                <w:iCs w:val="0"/>
                <w:caps w:val="0"/>
                <w:color w:val="auto"/>
                <w:spacing w:val="0"/>
                <w:sz w:val="24"/>
                <w:szCs w:val="24"/>
                <w:shd w:val="clear" w:color="auto" w:fill="FCFDFE"/>
                <w:lang w:val="en-US" w:eastAsia="zh-CN"/>
              </w:rPr>
              <w:t>0-</w:t>
            </w:r>
            <w:r>
              <w:rPr>
                <w:rFonts w:hint="eastAsia" w:ascii="宋体" w:hAnsi="宋体" w:cs="宋体"/>
                <w:i w:val="0"/>
                <w:iCs w:val="0"/>
                <w:caps w:val="0"/>
                <w:color w:val="auto"/>
                <w:spacing w:val="0"/>
                <w:sz w:val="24"/>
                <w:szCs w:val="24"/>
                <w:shd w:val="clear" w:color="auto" w:fill="FCFDFE"/>
                <w:lang w:val="en-US" w:eastAsia="zh-CN"/>
              </w:rPr>
              <w:t>1</w:t>
            </w:r>
          </w:p>
        </w:tc>
        <w:tc>
          <w:tcPr>
            <w:tcW w:w="937" w:type="dxa"/>
            <w:noWrap w:val="0"/>
            <w:vAlign w:val="center"/>
          </w:tcPr>
          <w:p w14:paraId="083175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aps w:val="0"/>
                <w:color w:val="auto"/>
                <w:spacing w:val="0"/>
                <w:sz w:val="24"/>
                <w:szCs w:val="24"/>
                <w:shd w:val="clear" w:color="auto" w:fill="FCFDFE"/>
                <w:lang w:val="en-US" w:eastAsia="zh-CN"/>
              </w:rPr>
            </w:pPr>
            <w:r>
              <w:rPr>
                <w:rFonts w:hint="eastAsia" w:cs="Times New Roman"/>
                <w:color w:val="auto"/>
                <w:sz w:val="24"/>
                <w:szCs w:val="24"/>
                <w:vertAlign w:val="baseline"/>
                <w:lang w:val="en-US" w:eastAsia="zh-CN"/>
              </w:rPr>
              <w:t>主观分</w:t>
            </w:r>
          </w:p>
        </w:tc>
      </w:tr>
      <w:tr w14:paraId="26EE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83" w:type="dxa"/>
            <w:vMerge w:val="continue"/>
            <w:noWrap w:val="0"/>
            <w:vAlign w:val="top"/>
          </w:tcPr>
          <w:p w14:paraId="7300B3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rPr>
            </w:pPr>
          </w:p>
        </w:tc>
        <w:tc>
          <w:tcPr>
            <w:tcW w:w="6415" w:type="dxa"/>
            <w:noWrap w:val="0"/>
            <w:vAlign w:val="top"/>
          </w:tcPr>
          <w:p w14:paraId="3F6B4A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eastAsia="宋体" w:cs="宋体"/>
                <w:i w:val="0"/>
                <w:iCs w:val="0"/>
                <w:caps w:val="0"/>
                <w:color w:val="auto"/>
                <w:spacing w:val="0"/>
                <w:sz w:val="24"/>
                <w:szCs w:val="24"/>
                <w:shd w:val="clear" w:color="auto" w:fill="FCFDFE"/>
                <w:lang w:val="en-US" w:eastAsia="zh-CN"/>
              </w:rPr>
              <w:t>2、承诺质保时间1年的得0.5分，承诺质保时间2年的得1分，未承诺不得分（格式自拟）</w:t>
            </w:r>
          </w:p>
        </w:tc>
        <w:tc>
          <w:tcPr>
            <w:tcW w:w="721" w:type="dxa"/>
            <w:noWrap w:val="0"/>
            <w:vAlign w:val="center"/>
          </w:tcPr>
          <w:p w14:paraId="5ACC44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eastAsia="宋体" w:cs="宋体"/>
                <w:i w:val="0"/>
                <w:iCs w:val="0"/>
                <w:caps w:val="0"/>
                <w:color w:val="auto"/>
                <w:spacing w:val="0"/>
                <w:sz w:val="24"/>
                <w:szCs w:val="24"/>
                <w:shd w:val="clear" w:color="auto" w:fill="FCFDFE"/>
                <w:lang w:val="en-US" w:eastAsia="zh-CN"/>
              </w:rPr>
              <w:t>0-1</w:t>
            </w:r>
          </w:p>
        </w:tc>
        <w:tc>
          <w:tcPr>
            <w:tcW w:w="937" w:type="dxa"/>
            <w:noWrap w:val="0"/>
            <w:vAlign w:val="center"/>
          </w:tcPr>
          <w:p w14:paraId="0BB48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cs="宋体"/>
                <w:i w:val="0"/>
                <w:iCs w:val="0"/>
                <w:caps w:val="0"/>
                <w:color w:val="auto"/>
                <w:spacing w:val="0"/>
                <w:sz w:val="24"/>
                <w:szCs w:val="24"/>
                <w:shd w:val="clear" w:color="auto" w:fill="FCFDFE"/>
                <w:lang w:val="en-US" w:eastAsia="zh-CN"/>
              </w:rPr>
              <w:t>客观分</w:t>
            </w:r>
          </w:p>
        </w:tc>
      </w:tr>
      <w:tr w14:paraId="6A88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83" w:type="dxa"/>
            <w:vMerge w:val="continue"/>
            <w:noWrap w:val="0"/>
            <w:vAlign w:val="top"/>
          </w:tcPr>
          <w:p w14:paraId="7EB0CA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color w:val="auto"/>
                <w:sz w:val="24"/>
                <w:szCs w:val="24"/>
              </w:rPr>
            </w:pPr>
          </w:p>
        </w:tc>
        <w:tc>
          <w:tcPr>
            <w:tcW w:w="6415" w:type="dxa"/>
            <w:noWrap w:val="0"/>
            <w:vAlign w:val="top"/>
          </w:tcPr>
          <w:p w14:paraId="3E6B12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eastAsia="宋体" w:cs="宋体"/>
                <w:i w:val="0"/>
                <w:iCs w:val="0"/>
                <w:caps w:val="0"/>
                <w:color w:val="auto"/>
                <w:spacing w:val="0"/>
                <w:sz w:val="24"/>
                <w:szCs w:val="24"/>
                <w:shd w:val="clear" w:color="auto" w:fill="FCFDFE"/>
                <w:lang w:val="en-US" w:eastAsia="zh-CN"/>
              </w:rPr>
              <w:t>3、20分钟内响应50分钟内赶到的得</w:t>
            </w:r>
            <w:r>
              <w:rPr>
                <w:rFonts w:hint="eastAsia" w:ascii="宋体" w:hAnsi="宋体" w:cs="宋体"/>
                <w:i w:val="0"/>
                <w:iCs w:val="0"/>
                <w:caps w:val="0"/>
                <w:color w:val="auto"/>
                <w:spacing w:val="0"/>
                <w:sz w:val="24"/>
                <w:szCs w:val="24"/>
                <w:shd w:val="clear" w:color="auto" w:fill="FCFDFE"/>
                <w:lang w:val="en-US" w:eastAsia="zh-CN"/>
              </w:rPr>
              <w:t>1</w:t>
            </w:r>
            <w:r>
              <w:rPr>
                <w:rFonts w:hint="eastAsia" w:ascii="宋体" w:hAnsi="宋体" w:eastAsia="宋体" w:cs="宋体"/>
                <w:i w:val="0"/>
                <w:iCs w:val="0"/>
                <w:caps w:val="0"/>
                <w:color w:val="auto"/>
                <w:spacing w:val="0"/>
                <w:sz w:val="24"/>
                <w:szCs w:val="24"/>
                <w:shd w:val="clear" w:color="auto" w:fill="FCFDFE"/>
                <w:lang w:val="en-US" w:eastAsia="zh-CN"/>
              </w:rPr>
              <w:t>分，30分钟内响应1.5小时赶到的得</w:t>
            </w:r>
            <w:r>
              <w:rPr>
                <w:rFonts w:hint="eastAsia" w:ascii="宋体" w:hAnsi="宋体" w:cs="宋体"/>
                <w:i w:val="0"/>
                <w:iCs w:val="0"/>
                <w:caps w:val="0"/>
                <w:color w:val="auto"/>
                <w:spacing w:val="0"/>
                <w:sz w:val="24"/>
                <w:szCs w:val="24"/>
                <w:shd w:val="clear" w:color="auto" w:fill="FCFDFE"/>
                <w:lang w:val="en-US" w:eastAsia="zh-CN"/>
              </w:rPr>
              <w:t>0.5</w:t>
            </w:r>
            <w:r>
              <w:rPr>
                <w:rFonts w:hint="eastAsia" w:ascii="宋体" w:hAnsi="宋体" w:eastAsia="宋体" w:cs="宋体"/>
                <w:i w:val="0"/>
                <w:iCs w:val="0"/>
                <w:caps w:val="0"/>
                <w:color w:val="auto"/>
                <w:spacing w:val="0"/>
                <w:sz w:val="24"/>
                <w:szCs w:val="24"/>
                <w:shd w:val="clear" w:color="auto" w:fill="FCFDFE"/>
                <w:lang w:val="en-US" w:eastAsia="zh-CN"/>
              </w:rPr>
              <w:t>分，其余不得分</w:t>
            </w:r>
            <w:r>
              <w:rPr>
                <w:rFonts w:hint="eastAsia" w:ascii="宋体" w:hAnsi="宋体" w:cs="宋体"/>
                <w:i w:val="0"/>
                <w:iCs w:val="0"/>
                <w:caps w:val="0"/>
                <w:color w:val="auto"/>
                <w:spacing w:val="0"/>
                <w:sz w:val="24"/>
                <w:szCs w:val="24"/>
                <w:shd w:val="clear" w:color="auto" w:fill="FCFDFE"/>
                <w:lang w:val="en-US" w:eastAsia="zh-CN"/>
              </w:rPr>
              <w:t>。</w:t>
            </w:r>
          </w:p>
        </w:tc>
        <w:tc>
          <w:tcPr>
            <w:tcW w:w="721" w:type="dxa"/>
            <w:noWrap w:val="0"/>
            <w:vAlign w:val="center"/>
          </w:tcPr>
          <w:p w14:paraId="0A8C2B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auto"/>
                <w:spacing w:val="0"/>
                <w:sz w:val="24"/>
                <w:szCs w:val="24"/>
                <w:shd w:val="clear" w:color="auto" w:fill="FCFDFE"/>
                <w:lang w:val="en-US" w:eastAsia="zh-CN"/>
              </w:rPr>
            </w:pPr>
            <w:r>
              <w:rPr>
                <w:rFonts w:hint="eastAsia" w:ascii="宋体" w:hAnsi="宋体" w:eastAsia="宋体" w:cs="宋体"/>
                <w:i w:val="0"/>
                <w:iCs w:val="0"/>
                <w:caps w:val="0"/>
                <w:color w:val="auto"/>
                <w:spacing w:val="0"/>
                <w:sz w:val="24"/>
                <w:szCs w:val="24"/>
                <w:shd w:val="clear" w:color="auto" w:fill="FCFDFE"/>
                <w:lang w:val="en-US" w:eastAsia="zh-CN"/>
              </w:rPr>
              <w:t>0-</w:t>
            </w:r>
            <w:r>
              <w:rPr>
                <w:rFonts w:hint="eastAsia" w:ascii="宋体" w:hAnsi="宋体" w:cs="宋体"/>
                <w:i w:val="0"/>
                <w:iCs w:val="0"/>
                <w:caps w:val="0"/>
                <w:color w:val="auto"/>
                <w:spacing w:val="0"/>
                <w:sz w:val="24"/>
                <w:szCs w:val="24"/>
                <w:shd w:val="clear" w:color="auto" w:fill="FCFDFE"/>
                <w:lang w:val="en-US" w:eastAsia="zh-CN"/>
              </w:rPr>
              <w:t>1</w:t>
            </w:r>
          </w:p>
        </w:tc>
        <w:tc>
          <w:tcPr>
            <w:tcW w:w="937" w:type="dxa"/>
            <w:noWrap w:val="0"/>
            <w:vAlign w:val="center"/>
          </w:tcPr>
          <w:p w14:paraId="6384F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auto"/>
                <w:spacing w:val="0"/>
                <w:sz w:val="24"/>
                <w:szCs w:val="24"/>
                <w:shd w:val="clear" w:color="auto" w:fill="FCFDFE"/>
                <w:lang w:val="en-US" w:eastAsia="zh-CN"/>
              </w:rPr>
            </w:pPr>
            <w:r>
              <w:rPr>
                <w:rFonts w:hint="eastAsia" w:ascii="宋体" w:hAnsi="宋体" w:cs="宋体"/>
                <w:i w:val="0"/>
                <w:iCs w:val="0"/>
                <w:caps w:val="0"/>
                <w:color w:val="auto"/>
                <w:spacing w:val="0"/>
                <w:sz w:val="24"/>
                <w:szCs w:val="24"/>
                <w:shd w:val="clear" w:color="auto" w:fill="FCFDFE"/>
                <w:lang w:val="en-US" w:eastAsia="zh-CN"/>
              </w:rPr>
              <w:t>客观分</w:t>
            </w:r>
          </w:p>
        </w:tc>
      </w:tr>
      <w:tr w14:paraId="6DEF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83" w:type="dxa"/>
            <w:noWrap w:val="0"/>
            <w:vAlign w:val="center"/>
          </w:tcPr>
          <w:p w14:paraId="7385C73F">
            <w:pPr>
              <w:widowControl w:val="0"/>
              <w:wordWrap/>
              <w:adjustRightInd w:val="0"/>
              <w:snapToGrid/>
              <w:spacing w:line="360" w:lineRule="auto"/>
              <w:ind w:left="0" w:leftChars="0" w:right="0"/>
              <w:jc w:val="center"/>
              <w:textAlignment w:val="auto"/>
              <w:rPr>
                <w:rFonts w:hint="default" w:ascii="仿宋_GB2312" w:hAnsi="仿宋" w:eastAsia="仿宋_GB2312" w:cs="Arial"/>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负责人（0-2分）</w:t>
            </w:r>
          </w:p>
        </w:tc>
        <w:tc>
          <w:tcPr>
            <w:tcW w:w="6415" w:type="dxa"/>
            <w:noWrap w:val="0"/>
            <w:vAlign w:val="center"/>
          </w:tcPr>
          <w:p w14:paraId="39363BAD">
            <w:pPr>
              <w:widowControl/>
              <w:spacing w:line="360" w:lineRule="auto"/>
              <w:ind w:firstLine="0" w:firstLine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宋体"/>
                <w:color w:val="auto"/>
                <w:sz w:val="24"/>
                <w:highlight w:val="none"/>
              </w:rPr>
              <w:t>项目负责人具备2年以上类似工作经验，得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分，需提供项目负责人投标截止日期前在投标人单位近一个月的社保缴纳证明材料复印件以及类似项目的业绩证明，不提供不得分。</w:t>
            </w:r>
          </w:p>
        </w:tc>
        <w:tc>
          <w:tcPr>
            <w:tcW w:w="721" w:type="dxa"/>
            <w:noWrap w:val="0"/>
            <w:vAlign w:val="center"/>
          </w:tcPr>
          <w:p w14:paraId="0CC46E1E">
            <w:pPr>
              <w:widowControl w:val="0"/>
              <w:spacing w:line="360" w:lineRule="auto"/>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rPr>
              <w:t>0-2</w:t>
            </w:r>
          </w:p>
        </w:tc>
        <w:tc>
          <w:tcPr>
            <w:tcW w:w="937" w:type="dxa"/>
            <w:noWrap w:val="0"/>
            <w:vAlign w:val="center"/>
          </w:tcPr>
          <w:p w14:paraId="62D94543">
            <w:pPr>
              <w:widowControl w:val="0"/>
              <w:spacing w:line="360" w:lineRule="auto"/>
              <w:jc w:val="center"/>
              <w:rPr>
                <w:rFonts w:hint="eastAsia" w:ascii="宋体" w:hAnsi="宋体" w:cs="Times New Roman"/>
                <w:color w:val="auto"/>
                <w:kern w:val="2"/>
                <w:sz w:val="24"/>
                <w:szCs w:val="24"/>
                <w:lang w:val="en-US" w:eastAsia="zh-CN"/>
              </w:rPr>
            </w:pPr>
            <w:r>
              <w:rPr>
                <w:rFonts w:hint="eastAsia" w:ascii="宋体" w:hAnsi="宋体" w:cs="宋体"/>
                <w:i w:val="0"/>
                <w:iCs w:val="0"/>
                <w:caps w:val="0"/>
                <w:color w:val="auto"/>
                <w:spacing w:val="0"/>
                <w:sz w:val="24"/>
                <w:szCs w:val="24"/>
                <w:shd w:val="clear" w:color="auto" w:fill="FCFDFE"/>
                <w:lang w:val="en-US" w:eastAsia="zh-CN"/>
              </w:rPr>
              <w:t>客观分</w:t>
            </w:r>
          </w:p>
        </w:tc>
      </w:tr>
      <w:tr w14:paraId="0B1B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83" w:type="dxa"/>
            <w:noWrap w:val="0"/>
            <w:vAlign w:val="center"/>
          </w:tcPr>
          <w:p w14:paraId="5BBC4E05">
            <w:pPr>
              <w:widowControl/>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合理化建议（0-2分）</w:t>
            </w:r>
          </w:p>
        </w:tc>
        <w:tc>
          <w:tcPr>
            <w:tcW w:w="6415" w:type="dxa"/>
            <w:noWrap w:val="0"/>
            <w:vAlign w:val="center"/>
          </w:tcPr>
          <w:p w14:paraId="3C081ECA">
            <w:pPr>
              <w:widowControl/>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根据投标人提供的针对本项目的合理化建议进行综合打分。</w:t>
            </w:r>
            <w:r>
              <w:rPr>
                <w:rFonts w:hint="eastAsia" w:ascii="宋体" w:hAnsi="宋体"/>
                <w:color w:val="auto"/>
                <w:sz w:val="24"/>
                <w:lang w:val="en-US" w:eastAsia="zh-CN"/>
              </w:rPr>
              <w:t>方案一般，科学，较为合理的得2分；方案粗糙，较科学性，一般合理的得1分；没有不得分。</w:t>
            </w:r>
            <w:r>
              <w:rPr>
                <w:rFonts w:hint="eastAsia" w:ascii="宋体" w:hAnsi="宋体" w:eastAsia="宋体" w:cs="宋体"/>
                <w:color w:val="auto"/>
                <w:sz w:val="24"/>
                <w:highlight w:val="none"/>
                <w:lang w:val="en-US" w:eastAsia="zh-CN"/>
              </w:rPr>
              <w:t>不提供不得分。</w:t>
            </w:r>
          </w:p>
        </w:tc>
        <w:tc>
          <w:tcPr>
            <w:tcW w:w="721" w:type="dxa"/>
            <w:noWrap w:val="0"/>
            <w:vAlign w:val="center"/>
          </w:tcPr>
          <w:p w14:paraId="0533FABD">
            <w:pPr>
              <w:widowControl w:val="0"/>
              <w:spacing w:line="360" w:lineRule="auto"/>
              <w:jc w:val="center"/>
              <w:rPr>
                <w:rFonts w:hint="default" w:ascii="宋体" w:hAnsi="Calibri" w:eastAsia="宋体" w:cs="Times New Roman"/>
                <w:color w:val="auto"/>
                <w:kern w:val="2"/>
                <w:sz w:val="24"/>
                <w:szCs w:val="24"/>
                <w:lang w:val="en-US" w:eastAsia="zh-CN" w:bidi="ar-SA"/>
              </w:rPr>
            </w:pPr>
            <w:r>
              <w:rPr>
                <w:rFonts w:hint="eastAsia" w:ascii="宋体" w:cs="Times New Roman"/>
                <w:color w:val="auto"/>
                <w:sz w:val="24"/>
                <w:szCs w:val="24"/>
                <w:lang w:val="en-US" w:eastAsia="zh-CN"/>
              </w:rPr>
              <w:t>0-2</w:t>
            </w:r>
          </w:p>
        </w:tc>
        <w:tc>
          <w:tcPr>
            <w:tcW w:w="937" w:type="dxa"/>
            <w:noWrap w:val="0"/>
            <w:vAlign w:val="center"/>
          </w:tcPr>
          <w:p w14:paraId="698B6E8A">
            <w:pPr>
              <w:widowControl w:val="0"/>
              <w:spacing w:line="360" w:lineRule="auto"/>
              <w:jc w:val="center"/>
              <w:rPr>
                <w:rFonts w:hint="eastAsia" w:ascii="宋体" w:cs="Times New Roman"/>
                <w:color w:val="auto"/>
                <w:sz w:val="24"/>
                <w:szCs w:val="24"/>
                <w:lang w:val="en-US" w:eastAsia="zh-CN"/>
              </w:rPr>
            </w:pPr>
            <w:r>
              <w:rPr>
                <w:rFonts w:hint="eastAsia" w:ascii="宋体" w:hAnsi="宋体" w:cs="宋体"/>
                <w:i w:val="0"/>
                <w:iCs w:val="0"/>
                <w:caps w:val="0"/>
                <w:color w:val="auto"/>
                <w:spacing w:val="0"/>
                <w:sz w:val="24"/>
                <w:szCs w:val="24"/>
                <w:shd w:val="clear" w:color="auto" w:fill="FCFDFE"/>
                <w:lang w:val="en-US" w:eastAsia="zh-CN"/>
              </w:rPr>
              <w:t>主观分</w:t>
            </w:r>
          </w:p>
        </w:tc>
      </w:tr>
      <w:tr w14:paraId="36E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83" w:type="dxa"/>
            <w:noWrap w:val="0"/>
            <w:vAlign w:val="center"/>
          </w:tcPr>
          <w:p w14:paraId="32AA3647">
            <w:pPr>
              <w:widowControl w:val="0"/>
              <w:wordWrap/>
              <w:adjustRightInd/>
              <w:snapToGrid/>
              <w:spacing w:line="360" w:lineRule="auto"/>
              <w:jc w:val="center"/>
              <w:textAlignment w:val="auto"/>
              <w:rPr>
                <w:rFonts w:hint="eastAsia" w:ascii="仿宋_GB2312" w:hAnsi="仿宋" w:eastAsia="仿宋_GB2312" w:cs="Arial"/>
                <w:color w:val="auto"/>
                <w:kern w:val="0"/>
                <w:sz w:val="24"/>
                <w:szCs w:val="24"/>
                <w:lang w:val="en-US" w:eastAsia="zh-CN" w:bidi="ar-SA"/>
              </w:rPr>
            </w:pPr>
            <w:r>
              <w:rPr>
                <w:rFonts w:hint="eastAsia" w:ascii="Times New Roman" w:hAnsi="Times New Roman" w:cs="Times New Roman"/>
                <w:color w:val="auto"/>
                <w:sz w:val="24"/>
                <w:szCs w:val="24"/>
                <w:vertAlign w:val="baseline"/>
              </w:rPr>
              <w:t>项目业绩</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rPr>
              <w:t>0~</w:t>
            </w:r>
            <w:r>
              <w:rPr>
                <w:rFonts w:hint="eastAsia" w:cs="Times New Roman"/>
                <w:color w:val="auto"/>
                <w:sz w:val="24"/>
                <w:szCs w:val="24"/>
                <w:vertAlign w:val="baseline"/>
                <w:lang w:val="en-US" w:eastAsia="zh-CN"/>
              </w:rPr>
              <w:t>3</w:t>
            </w:r>
            <w:r>
              <w:rPr>
                <w:rFonts w:hint="eastAsia" w:ascii="Times New Roman" w:hAnsi="Times New Roman" w:cs="Times New Roman"/>
                <w:color w:val="auto"/>
                <w:sz w:val="24"/>
                <w:szCs w:val="24"/>
                <w:vertAlign w:val="baseline"/>
              </w:rPr>
              <w:t>分</w:t>
            </w:r>
            <w:r>
              <w:rPr>
                <w:rFonts w:hint="eastAsia" w:ascii="Times New Roman" w:hAnsi="Times New Roman" w:cs="Times New Roman"/>
                <w:color w:val="auto"/>
                <w:sz w:val="24"/>
                <w:szCs w:val="24"/>
                <w:vertAlign w:val="baseline"/>
                <w:lang w:eastAsia="zh-CN"/>
              </w:rPr>
              <w:t>）</w:t>
            </w:r>
          </w:p>
        </w:tc>
        <w:tc>
          <w:tcPr>
            <w:tcW w:w="6415" w:type="dxa"/>
            <w:noWrap w:val="0"/>
            <w:vAlign w:val="top"/>
          </w:tcPr>
          <w:p w14:paraId="3982D6D8">
            <w:pPr>
              <w:widowControl w:val="0"/>
              <w:wordWrap/>
              <w:adjustRightInd/>
              <w:snapToGrid/>
              <w:spacing w:line="360" w:lineRule="auto"/>
              <w:jc w:val="left"/>
              <w:textAlignment w:val="auto"/>
              <w:rPr>
                <w:rFonts w:hint="eastAsia"/>
                <w:color w:val="auto"/>
                <w:sz w:val="24"/>
                <w:szCs w:val="24"/>
                <w:lang w:val="en-US" w:eastAsia="zh-CN"/>
              </w:rPr>
            </w:pPr>
            <w:r>
              <w:rPr>
                <w:rFonts w:hint="eastAsia" w:ascii="Times New Roman" w:hAnsi="Times New Roman" w:cs="Times New Roman"/>
                <w:color w:val="auto"/>
                <w:sz w:val="24"/>
                <w:szCs w:val="24"/>
                <w:vertAlign w:val="baseline"/>
              </w:rPr>
              <w:t>提供20</w:t>
            </w:r>
            <w:r>
              <w:rPr>
                <w:rFonts w:hint="eastAsia" w:ascii="Times New Roman" w:hAnsi="Times New Roman" w:cs="Times New Roman"/>
                <w:color w:val="auto"/>
                <w:sz w:val="24"/>
                <w:szCs w:val="24"/>
                <w:vertAlign w:val="baseline"/>
                <w:lang w:val="en-US" w:eastAsia="zh-CN"/>
              </w:rPr>
              <w:t>2</w:t>
            </w:r>
            <w:r>
              <w:rPr>
                <w:rFonts w:hint="eastAsia" w:cs="Times New Roman"/>
                <w:color w:val="auto"/>
                <w:sz w:val="24"/>
                <w:szCs w:val="24"/>
                <w:vertAlign w:val="baseline"/>
                <w:lang w:val="en-US" w:eastAsia="zh-CN"/>
              </w:rPr>
              <w:t>2</w:t>
            </w:r>
            <w:r>
              <w:rPr>
                <w:rFonts w:hint="eastAsia" w:ascii="Times New Roman" w:hAnsi="Times New Roman" w:cs="Times New Roman"/>
                <w:color w:val="auto"/>
                <w:sz w:val="24"/>
                <w:szCs w:val="24"/>
                <w:vertAlign w:val="baseline"/>
              </w:rPr>
              <w:t>年1月1日以来</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rPr>
              <w:t>做过类似项目业绩</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rPr>
              <w:t>每个得</w:t>
            </w:r>
            <w:r>
              <w:rPr>
                <w:rFonts w:hint="eastAsia" w:cs="Times New Roman"/>
                <w:color w:val="auto"/>
                <w:sz w:val="24"/>
                <w:szCs w:val="24"/>
                <w:vertAlign w:val="baseline"/>
                <w:lang w:val="en-US" w:eastAsia="zh-CN"/>
              </w:rPr>
              <w:t>1</w:t>
            </w:r>
            <w:r>
              <w:rPr>
                <w:rFonts w:hint="eastAsia" w:ascii="Times New Roman" w:hAnsi="Times New Roman" w:cs="Times New Roman"/>
                <w:color w:val="auto"/>
                <w:sz w:val="24"/>
                <w:szCs w:val="24"/>
                <w:vertAlign w:val="baseline"/>
              </w:rPr>
              <w:t>分</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rPr>
              <w:t>最多得</w:t>
            </w:r>
            <w:r>
              <w:rPr>
                <w:rFonts w:hint="eastAsia" w:cs="Times New Roman"/>
                <w:color w:val="auto"/>
                <w:sz w:val="24"/>
                <w:szCs w:val="24"/>
                <w:vertAlign w:val="baseline"/>
                <w:lang w:val="en-US" w:eastAsia="zh-CN"/>
              </w:rPr>
              <w:t>3</w:t>
            </w:r>
            <w:r>
              <w:rPr>
                <w:rFonts w:hint="eastAsia" w:ascii="Times New Roman" w:hAnsi="Times New Roman" w:cs="Times New Roman"/>
                <w:color w:val="auto"/>
                <w:sz w:val="24"/>
                <w:szCs w:val="24"/>
                <w:vertAlign w:val="baseline"/>
              </w:rPr>
              <w:t>分。</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rPr>
              <w:t>以合同</w:t>
            </w:r>
            <w:r>
              <w:rPr>
                <w:rFonts w:hint="eastAsia" w:ascii="宋体" w:hAnsi="宋体"/>
                <w:color w:val="auto"/>
                <w:sz w:val="24"/>
                <w:szCs w:val="24"/>
                <w:lang w:val="en-US" w:eastAsia="zh-CN"/>
              </w:rPr>
              <w:t>扫描</w:t>
            </w:r>
            <w:r>
              <w:rPr>
                <w:rFonts w:hint="eastAsia" w:ascii="Times New Roman" w:hAnsi="Times New Roman" w:cs="Times New Roman"/>
                <w:color w:val="auto"/>
                <w:sz w:val="24"/>
                <w:szCs w:val="24"/>
                <w:vertAlign w:val="baseline"/>
                <w:lang w:val="en-US" w:eastAsia="zh-CN"/>
              </w:rPr>
              <w:t>件</w:t>
            </w:r>
            <w:r>
              <w:rPr>
                <w:rFonts w:hint="eastAsia" w:ascii="Times New Roman" w:hAnsi="Times New Roman" w:cs="Times New Roman"/>
                <w:color w:val="auto"/>
                <w:sz w:val="24"/>
                <w:szCs w:val="24"/>
                <w:vertAlign w:val="baseline"/>
              </w:rPr>
              <w:t>为准</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lang w:val="en-US" w:eastAsia="zh-CN"/>
              </w:rPr>
              <w:t>需加盖公章</w:t>
            </w:r>
            <w:r>
              <w:rPr>
                <w:rFonts w:hint="eastAsia" w:ascii="Times New Roman" w:hAnsi="Times New Roman" w:cs="Times New Roman"/>
                <w:color w:val="auto"/>
                <w:sz w:val="24"/>
                <w:szCs w:val="24"/>
                <w:vertAlign w:val="baseline"/>
                <w:lang w:eastAsia="zh-CN"/>
              </w:rPr>
              <w:t>）</w:t>
            </w:r>
          </w:p>
        </w:tc>
        <w:tc>
          <w:tcPr>
            <w:tcW w:w="721" w:type="dxa"/>
            <w:noWrap w:val="0"/>
            <w:vAlign w:val="center"/>
          </w:tcPr>
          <w:p w14:paraId="40C27022">
            <w:pPr>
              <w:widowControl w:val="0"/>
              <w:wordWrap/>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0-</w:t>
            </w:r>
            <w:r>
              <w:rPr>
                <w:rFonts w:hint="eastAsia" w:cs="Times New Roman"/>
                <w:color w:val="auto"/>
                <w:sz w:val="24"/>
                <w:szCs w:val="24"/>
                <w:vertAlign w:val="baseline"/>
                <w:lang w:val="en-US" w:eastAsia="zh-CN"/>
              </w:rPr>
              <w:t>3</w:t>
            </w:r>
          </w:p>
        </w:tc>
        <w:tc>
          <w:tcPr>
            <w:tcW w:w="937" w:type="dxa"/>
            <w:noWrap w:val="0"/>
            <w:vAlign w:val="center"/>
          </w:tcPr>
          <w:p w14:paraId="78D2B51A">
            <w:pPr>
              <w:widowControl w:val="0"/>
              <w:wordWrap/>
              <w:adjustRightInd/>
              <w:snapToGrid/>
              <w:spacing w:line="360" w:lineRule="auto"/>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宋体" w:hAnsi="宋体" w:cs="宋体"/>
                <w:i w:val="0"/>
                <w:iCs w:val="0"/>
                <w:caps w:val="0"/>
                <w:color w:val="auto"/>
                <w:spacing w:val="0"/>
                <w:sz w:val="24"/>
                <w:szCs w:val="24"/>
                <w:shd w:val="clear" w:color="auto" w:fill="FCFDFE"/>
                <w:lang w:val="en-US" w:eastAsia="zh-CN"/>
              </w:rPr>
              <w:t>客观分</w:t>
            </w:r>
          </w:p>
        </w:tc>
      </w:tr>
      <w:tr w14:paraId="7BE8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483" w:type="dxa"/>
            <w:noWrap w:val="0"/>
            <w:vAlign w:val="center"/>
          </w:tcPr>
          <w:p w14:paraId="6C0CBF4F">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6415" w:type="dxa"/>
            <w:noWrap w:val="0"/>
            <w:vAlign w:val="center"/>
          </w:tcPr>
          <w:p w14:paraId="69BDDF8F">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721" w:type="dxa"/>
            <w:noWrap w:val="0"/>
            <w:vAlign w:val="center"/>
          </w:tcPr>
          <w:p w14:paraId="05DA78F5">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937" w:type="dxa"/>
            <w:noWrap w:val="0"/>
            <w:vAlign w:val="center"/>
          </w:tcPr>
          <w:p w14:paraId="071E7D32">
            <w:pPr>
              <w:widowControl/>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报价分</w:t>
            </w:r>
          </w:p>
        </w:tc>
      </w:tr>
    </w:tbl>
    <w:p w14:paraId="5DF89594">
      <w:pPr>
        <w:snapToGrid w:val="0"/>
        <w:spacing w:line="360" w:lineRule="auto"/>
        <w:jc w:val="center"/>
        <w:rPr>
          <w:rFonts w:ascii="宋体" w:hAnsi="宋体" w:cs="宋体"/>
          <w:b/>
          <w:color w:val="auto"/>
          <w:sz w:val="32"/>
          <w:szCs w:val="20"/>
        </w:rPr>
      </w:pPr>
    </w:p>
    <w:p w14:paraId="3547103D">
      <w:pPr>
        <w:pStyle w:val="2"/>
        <w:ind w:left="0" w:leftChars="0" w:firstLine="0" w:firstLineChars="0"/>
        <w:rPr>
          <w:color w:val="auto"/>
        </w:rPr>
      </w:pPr>
    </w:p>
    <w:p w14:paraId="3A9D5B0A">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7F427761">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41FD5FF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0DEF550">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66AD2CB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B63B3CF">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79BB0C2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FD076D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EA7E9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B58350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02E7239">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9694EAC">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744632A">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C1AB476">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41D4557A">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769B751">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E2F37C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3DB861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05CE521">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7CFAD6">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1CA97E1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71551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D738F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C551F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A690BCC">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A2185E">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FDC4F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25F2E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405653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BACE4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1A532CA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B13662C">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43B43B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47FF993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BCB264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3F20DB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F1787E9">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9F36B7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54E53E59">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174E37C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7F62D4E3">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814B6DF">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6F233EEC">
      <w:pPr>
        <w:pStyle w:val="24"/>
        <w:snapToGrid w:val="0"/>
        <w:spacing w:line="360" w:lineRule="auto"/>
        <w:rPr>
          <w:rFonts w:cs="宋体"/>
          <w:color w:val="auto"/>
        </w:rPr>
      </w:pPr>
      <w:r>
        <w:rPr>
          <w:rFonts w:hint="eastAsia" w:cs="宋体"/>
          <w:color w:val="auto"/>
        </w:rPr>
        <w:t>5.2出现影响采购公正的违法、违规行为的；</w:t>
      </w:r>
    </w:p>
    <w:p w14:paraId="0DDCB7AC">
      <w:pPr>
        <w:pStyle w:val="24"/>
        <w:snapToGrid w:val="0"/>
        <w:spacing w:line="360" w:lineRule="auto"/>
        <w:rPr>
          <w:rFonts w:cs="宋体"/>
          <w:color w:val="auto"/>
        </w:rPr>
      </w:pPr>
      <w:r>
        <w:rPr>
          <w:rFonts w:hint="eastAsia" w:cs="宋体"/>
          <w:color w:val="auto"/>
        </w:rPr>
        <w:t>5.3投标人的报价均超过了采购预算，采购人不能支付的；</w:t>
      </w:r>
    </w:p>
    <w:p w14:paraId="425EDB14">
      <w:pPr>
        <w:pStyle w:val="24"/>
        <w:snapToGrid w:val="0"/>
        <w:spacing w:line="360" w:lineRule="auto"/>
        <w:rPr>
          <w:rFonts w:cs="宋体"/>
          <w:color w:val="auto"/>
        </w:rPr>
      </w:pPr>
      <w:r>
        <w:rPr>
          <w:rFonts w:hint="eastAsia" w:cs="宋体"/>
          <w:color w:val="auto"/>
        </w:rPr>
        <w:t>5.4因重大变故，采购任务取消的。</w:t>
      </w:r>
    </w:p>
    <w:p w14:paraId="7430823A">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FDBAF22">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2A42DF46">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5C63149">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1A4D3B38">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BB910E9">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0F72EA7">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A7DBB1C">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FEDF790">
      <w:pPr>
        <w:pStyle w:val="24"/>
        <w:snapToGrid w:val="0"/>
        <w:spacing w:line="360" w:lineRule="auto"/>
        <w:ind w:firstLine="0" w:firstLineChars="0"/>
        <w:rPr>
          <w:rFonts w:cs="宋体"/>
          <w:color w:val="auto"/>
        </w:rPr>
      </w:pPr>
    </w:p>
    <w:bookmarkEnd w:id="31"/>
    <w:p w14:paraId="68DA3400">
      <w:pPr>
        <w:spacing w:line="360" w:lineRule="auto"/>
        <w:ind w:left="720" w:leftChars="343" w:firstLine="1084" w:firstLineChars="300"/>
        <w:outlineLvl w:val="0"/>
        <w:rPr>
          <w:rFonts w:ascii="宋体" w:hAnsi="宋体" w:cs="宋体"/>
          <w:b/>
          <w:color w:val="auto"/>
          <w:sz w:val="36"/>
          <w:szCs w:val="36"/>
        </w:rPr>
      </w:pPr>
      <w:bookmarkStart w:id="397" w:name="第五部分"/>
      <w:bookmarkStart w:id="398" w:name="_Toc86217003"/>
    </w:p>
    <w:p w14:paraId="035607CE">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33219E3E">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7CE63404">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5A1780A">
      <w:pPr>
        <w:spacing w:line="480" w:lineRule="auto"/>
        <w:jc w:val="center"/>
        <w:rPr>
          <w:rFonts w:ascii="宋体" w:hAnsi="宋体" w:cs="宋体"/>
          <w:b/>
          <w:color w:val="auto"/>
          <w:sz w:val="28"/>
          <w:szCs w:val="28"/>
        </w:rPr>
      </w:pPr>
    </w:p>
    <w:p w14:paraId="0AAC70FC">
      <w:pPr>
        <w:spacing w:line="480" w:lineRule="auto"/>
        <w:jc w:val="center"/>
        <w:rPr>
          <w:rFonts w:ascii="宋体" w:hAnsi="宋体" w:cs="宋体"/>
          <w:b/>
          <w:color w:val="auto"/>
          <w:sz w:val="24"/>
        </w:rPr>
      </w:pPr>
    </w:p>
    <w:p w14:paraId="74D6DC16">
      <w:pPr>
        <w:spacing w:line="480" w:lineRule="auto"/>
        <w:jc w:val="center"/>
        <w:rPr>
          <w:rFonts w:ascii="宋体" w:hAnsi="宋体" w:cs="宋体"/>
          <w:b/>
          <w:color w:val="auto"/>
          <w:sz w:val="24"/>
        </w:rPr>
      </w:pPr>
    </w:p>
    <w:p w14:paraId="1145E03B">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C43638A">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3A6C153B">
      <w:pPr>
        <w:pStyle w:val="700"/>
        <w:rPr>
          <w:rFonts w:ascii="宋体" w:hAnsi="宋体" w:cs="宋体"/>
          <w:color w:val="auto"/>
          <w:szCs w:val="24"/>
        </w:rPr>
      </w:pPr>
    </w:p>
    <w:p w14:paraId="532F0DE5">
      <w:pPr>
        <w:pStyle w:val="700"/>
        <w:rPr>
          <w:rFonts w:ascii="宋体" w:hAnsi="宋体" w:cs="宋体"/>
          <w:color w:val="auto"/>
          <w:szCs w:val="24"/>
        </w:rPr>
      </w:pPr>
    </w:p>
    <w:p w14:paraId="3046A27B">
      <w:pPr>
        <w:pStyle w:val="700"/>
        <w:jc w:val="center"/>
        <w:rPr>
          <w:rFonts w:ascii="宋体" w:hAnsi="宋体" w:cs="宋体"/>
          <w:color w:val="auto"/>
          <w:szCs w:val="24"/>
        </w:rPr>
      </w:pPr>
    </w:p>
    <w:p w14:paraId="0A8BE5FD">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4F842FA">
      <w:pPr>
        <w:pStyle w:val="700"/>
        <w:rPr>
          <w:rFonts w:ascii="宋体" w:hAnsi="宋体" w:cs="宋体"/>
          <w:color w:val="auto"/>
          <w:szCs w:val="24"/>
        </w:rPr>
      </w:pPr>
    </w:p>
    <w:p w14:paraId="1F88C1F9">
      <w:pPr>
        <w:pStyle w:val="700"/>
        <w:rPr>
          <w:rFonts w:ascii="宋体" w:hAnsi="宋体" w:cs="宋体"/>
          <w:color w:val="auto"/>
          <w:szCs w:val="24"/>
        </w:rPr>
      </w:pPr>
    </w:p>
    <w:p w14:paraId="3C0EE09D">
      <w:pPr>
        <w:spacing w:before="120" w:line="22" w:lineRule="atLeast"/>
        <w:rPr>
          <w:rFonts w:ascii="宋体" w:hAnsi="宋体" w:cs="宋体"/>
          <w:color w:val="auto"/>
          <w:sz w:val="24"/>
        </w:rPr>
      </w:pPr>
    </w:p>
    <w:p w14:paraId="5B56D45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353A03F">
      <w:pPr>
        <w:pStyle w:val="597"/>
        <w:spacing w:before="120" w:line="22" w:lineRule="atLeast"/>
        <w:rPr>
          <w:rFonts w:ascii="宋体" w:hAnsi="宋体" w:eastAsia="宋体" w:cs="宋体"/>
          <w:color w:val="auto"/>
          <w:szCs w:val="24"/>
        </w:rPr>
      </w:pPr>
    </w:p>
    <w:p w14:paraId="489DBEAC">
      <w:pPr>
        <w:pStyle w:val="597"/>
        <w:spacing w:before="120" w:line="22" w:lineRule="atLeast"/>
        <w:rPr>
          <w:rFonts w:ascii="宋体" w:hAnsi="宋体" w:eastAsia="宋体" w:cs="宋体"/>
          <w:color w:val="auto"/>
          <w:szCs w:val="24"/>
        </w:rPr>
      </w:pPr>
    </w:p>
    <w:p w14:paraId="2168DF3C">
      <w:pPr>
        <w:rPr>
          <w:rFonts w:ascii="宋体" w:hAnsi="宋体" w:cs="宋体"/>
          <w:color w:val="auto"/>
          <w:sz w:val="24"/>
        </w:rPr>
      </w:pPr>
    </w:p>
    <w:p w14:paraId="35191BA7">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B0058D7">
      <w:pPr>
        <w:spacing w:before="120" w:line="22" w:lineRule="atLeast"/>
        <w:rPr>
          <w:rFonts w:ascii="宋体" w:hAnsi="宋体" w:cs="宋体"/>
          <w:color w:val="auto"/>
          <w:sz w:val="24"/>
        </w:rPr>
      </w:pPr>
    </w:p>
    <w:p w14:paraId="12909F23">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3DCC823">
      <w:pPr>
        <w:spacing w:before="120" w:line="22" w:lineRule="atLeast"/>
        <w:rPr>
          <w:rFonts w:ascii="宋体" w:hAnsi="宋体" w:cs="宋体"/>
          <w:color w:val="auto"/>
          <w:sz w:val="24"/>
        </w:rPr>
      </w:pPr>
    </w:p>
    <w:p w14:paraId="5B2C71A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E2CA260">
      <w:pPr>
        <w:spacing w:before="120" w:line="22" w:lineRule="atLeast"/>
        <w:rPr>
          <w:rFonts w:ascii="宋体" w:hAnsi="宋体" w:cs="宋体"/>
          <w:color w:val="auto"/>
          <w:sz w:val="24"/>
        </w:rPr>
      </w:pPr>
    </w:p>
    <w:p w14:paraId="3AEFCC2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73BD347">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3962F5B2">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0279EA03">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088A13A">
      <w:pPr>
        <w:spacing w:line="560" w:lineRule="exact"/>
        <w:ind w:firstLine="482" w:firstLineChars="200"/>
        <w:outlineLvl w:val="0"/>
        <w:rPr>
          <w:rFonts w:ascii="宋体" w:hAnsi="宋体" w:cs="宋体"/>
          <w:b/>
          <w:color w:val="auto"/>
          <w:sz w:val="24"/>
        </w:rPr>
      </w:pPr>
      <w:bookmarkStart w:id="399" w:name="_Toc24059"/>
      <w:bookmarkStart w:id="400" w:name="_Toc2232"/>
      <w:bookmarkStart w:id="401" w:name="_Toc3029"/>
      <w:r>
        <w:rPr>
          <w:rFonts w:hint="eastAsia" w:ascii="宋体" w:hAnsi="宋体" w:cs="宋体"/>
          <w:b/>
          <w:color w:val="auto"/>
          <w:sz w:val="24"/>
        </w:rPr>
        <w:t>1.1 合同组成部分</w:t>
      </w:r>
      <w:bookmarkEnd w:id="399"/>
      <w:bookmarkEnd w:id="400"/>
      <w:bookmarkEnd w:id="401"/>
    </w:p>
    <w:p w14:paraId="3B6AAFC0">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8DAF8">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3BE8AD48">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73B55937">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41A13714">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1325D064">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79F22E1C">
      <w:pPr>
        <w:spacing w:line="560" w:lineRule="exact"/>
        <w:ind w:firstLine="482" w:firstLineChars="200"/>
        <w:outlineLvl w:val="0"/>
        <w:rPr>
          <w:rFonts w:ascii="宋体" w:hAnsi="宋体" w:cs="宋体"/>
          <w:b/>
          <w:color w:val="auto"/>
          <w:sz w:val="24"/>
        </w:rPr>
      </w:pPr>
      <w:bookmarkStart w:id="402" w:name="_Toc24300"/>
      <w:bookmarkStart w:id="403" w:name="_Toc21295"/>
      <w:bookmarkStart w:id="404" w:name="_Toc27126"/>
      <w:r>
        <w:rPr>
          <w:rFonts w:hint="eastAsia" w:ascii="宋体" w:hAnsi="宋体" w:cs="宋体"/>
          <w:b/>
          <w:color w:val="auto"/>
          <w:sz w:val="24"/>
        </w:rPr>
        <w:t>1.2 货物</w:t>
      </w:r>
      <w:bookmarkEnd w:id="402"/>
      <w:bookmarkEnd w:id="403"/>
      <w:bookmarkEnd w:id="404"/>
    </w:p>
    <w:p w14:paraId="58E563B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29FE46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E280C9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676871A6">
      <w:pPr>
        <w:spacing w:line="560" w:lineRule="exact"/>
        <w:ind w:firstLine="482" w:firstLineChars="200"/>
        <w:outlineLvl w:val="0"/>
        <w:rPr>
          <w:rFonts w:ascii="宋体" w:hAnsi="宋体" w:cs="宋体"/>
          <w:b/>
          <w:color w:val="auto"/>
          <w:sz w:val="24"/>
        </w:rPr>
      </w:pPr>
      <w:bookmarkStart w:id="405" w:name="_Toc21631"/>
      <w:bookmarkStart w:id="406" w:name="_Toc23292"/>
      <w:bookmarkStart w:id="407" w:name="_Toc21551"/>
      <w:r>
        <w:rPr>
          <w:rFonts w:hint="eastAsia" w:ascii="宋体" w:hAnsi="宋体" w:cs="宋体"/>
          <w:b/>
          <w:color w:val="auto"/>
          <w:sz w:val="24"/>
        </w:rPr>
        <w:t>1.3 价款</w:t>
      </w:r>
      <w:bookmarkEnd w:id="405"/>
      <w:bookmarkEnd w:id="406"/>
      <w:bookmarkEnd w:id="407"/>
    </w:p>
    <w:p w14:paraId="5BB7AAFB">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7AE29514">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8B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DA7305">
            <w:pPr>
              <w:pStyle w:val="318"/>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8F2F49">
            <w:pPr>
              <w:pStyle w:val="318"/>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73A1A52">
            <w:pPr>
              <w:pStyle w:val="318"/>
              <w:spacing w:line="560" w:lineRule="exact"/>
              <w:jc w:val="center"/>
              <w:rPr>
                <w:rFonts w:hAnsi="宋体" w:cs="宋体"/>
                <w:color w:val="auto"/>
                <w:sz w:val="24"/>
                <w:szCs w:val="24"/>
              </w:rPr>
            </w:pPr>
            <w:r>
              <w:rPr>
                <w:rFonts w:hint="eastAsia" w:hAnsi="宋体" w:cs="宋体"/>
                <w:color w:val="auto"/>
                <w:sz w:val="24"/>
                <w:szCs w:val="24"/>
              </w:rPr>
              <w:t>分项价格</w:t>
            </w:r>
          </w:p>
        </w:tc>
      </w:tr>
      <w:tr w14:paraId="1C94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63C4BD">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952DB40">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44BBA36">
            <w:pPr>
              <w:pStyle w:val="318"/>
              <w:spacing w:line="560" w:lineRule="exact"/>
              <w:ind w:firstLine="200"/>
              <w:jc w:val="center"/>
              <w:rPr>
                <w:rFonts w:hAnsi="宋体" w:cs="宋体"/>
                <w:color w:val="auto"/>
                <w:sz w:val="24"/>
                <w:szCs w:val="24"/>
              </w:rPr>
            </w:pPr>
          </w:p>
        </w:tc>
      </w:tr>
      <w:tr w14:paraId="0ED2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73FD94">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2EA8829">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2B00F0">
            <w:pPr>
              <w:pStyle w:val="318"/>
              <w:spacing w:line="560" w:lineRule="exact"/>
              <w:ind w:firstLine="200"/>
              <w:jc w:val="center"/>
              <w:rPr>
                <w:rFonts w:hAnsi="宋体" w:cs="宋体"/>
                <w:color w:val="auto"/>
                <w:sz w:val="24"/>
                <w:szCs w:val="24"/>
              </w:rPr>
            </w:pPr>
          </w:p>
        </w:tc>
      </w:tr>
      <w:tr w14:paraId="37A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43C36A">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5BC7FD">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956449C">
            <w:pPr>
              <w:pStyle w:val="318"/>
              <w:spacing w:line="560" w:lineRule="exact"/>
              <w:ind w:firstLine="200"/>
              <w:jc w:val="center"/>
              <w:rPr>
                <w:rFonts w:hAnsi="宋体" w:cs="宋体"/>
                <w:color w:val="auto"/>
                <w:sz w:val="24"/>
                <w:szCs w:val="24"/>
              </w:rPr>
            </w:pPr>
          </w:p>
        </w:tc>
      </w:tr>
      <w:tr w14:paraId="3845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12F26C">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5409A38">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9F1E00B">
            <w:pPr>
              <w:pStyle w:val="318"/>
              <w:spacing w:line="560" w:lineRule="exact"/>
              <w:ind w:firstLine="200"/>
              <w:jc w:val="center"/>
              <w:rPr>
                <w:rFonts w:hAnsi="宋体" w:cs="宋体"/>
                <w:color w:val="auto"/>
                <w:sz w:val="24"/>
                <w:szCs w:val="24"/>
              </w:rPr>
            </w:pPr>
          </w:p>
        </w:tc>
      </w:tr>
      <w:tr w14:paraId="0C63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B9DB858">
            <w:pPr>
              <w:pStyle w:val="318"/>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5E555DF">
            <w:pPr>
              <w:pStyle w:val="318"/>
              <w:spacing w:line="560" w:lineRule="exact"/>
              <w:ind w:firstLine="200"/>
              <w:jc w:val="center"/>
              <w:rPr>
                <w:rFonts w:hAnsi="宋体" w:cs="宋体"/>
                <w:color w:val="auto"/>
                <w:sz w:val="24"/>
                <w:szCs w:val="24"/>
              </w:rPr>
            </w:pPr>
          </w:p>
        </w:tc>
      </w:tr>
    </w:tbl>
    <w:p w14:paraId="2F63C31D">
      <w:pPr>
        <w:pStyle w:val="958"/>
        <w:spacing w:before="0" w:beforeAutospacing="0" w:after="0" w:afterAutospacing="0" w:line="360" w:lineRule="auto"/>
        <w:ind w:firstLine="480"/>
        <w:rPr>
          <w:b/>
          <w:color w:val="auto"/>
        </w:rPr>
      </w:pPr>
      <w:bookmarkStart w:id="408" w:name="_Toc1814"/>
      <w:bookmarkStart w:id="409" w:name="_Toc10340"/>
      <w:bookmarkStart w:id="410" w:name="_Toc22618"/>
      <w:r>
        <w:rPr>
          <w:rFonts w:hint="eastAsia"/>
          <w:b/>
          <w:color w:val="auto"/>
        </w:rPr>
        <w:t>1.4履约保证金</w:t>
      </w:r>
    </w:p>
    <w:p w14:paraId="7A32F18D">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E3780A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2D29A1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D02A9F">
      <w:pPr>
        <w:pStyle w:val="2"/>
        <w:tabs>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156E50">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62DD66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8"/>
      <w:bookmarkEnd w:id="409"/>
      <w:bookmarkEnd w:id="410"/>
      <w:r>
        <w:rPr>
          <w:rFonts w:hint="eastAsia" w:ascii="宋体" w:hAnsi="宋体" w:cs="宋体"/>
          <w:b/>
          <w:color w:val="auto"/>
          <w:sz w:val="24"/>
        </w:rPr>
        <w:t>预付款</w:t>
      </w:r>
    </w:p>
    <w:p w14:paraId="4ABFF5C3">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3A5A17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B2D8C3F">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545B8E7">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063D773">
      <w:pPr>
        <w:pStyle w:val="958"/>
        <w:spacing w:before="0" w:beforeAutospacing="0" w:after="0" w:afterAutospacing="0" w:line="360" w:lineRule="auto"/>
        <w:ind w:firstLine="480"/>
        <w:rPr>
          <w:b/>
          <w:bCs/>
          <w:color w:val="auto"/>
        </w:rPr>
      </w:pPr>
      <w:r>
        <w:rPr>
          <w:rFonts w:hint="eastAsia"/>
          <w:b/>
          <w:bCs/>
          <w:color w:val="auto"/>
        </w:rPr>
        <w:t>1.6资金支付</w:t>
      </w:r>
    </w:p>
    <w:p w14:paraId="0A876992">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C81D35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D080F71">
      <w:pPr>
        <w:spacing w:line="560" w:lineRule="exact"/>
        <w:ind w:firstLine="482" w:firstLineChars="200"/>
        <w:outlineLvl w:val="0"/>
        <w:rPr>
          <w:rFonts w:ascii="宋体" w:hAnsi="宋体" w:cs="宋体"/>
          <w:b/>
          <w:color w:val="auto"/>
          <w:sz w:val="24"/>
        </w:rPr>
      </w:pPr>
      <w:bookmarkStart w:id="411" w:name="_Toc19304"/>
      <w:bookmarkStart w:id="412" w:name="_Toc2846"/>
      <w:bookmarkStart w:id="413" w:name="_Toc32071"/>
      <w:r>
        <w:rPr>
          <w:rFonts w:hint="eastAsia" w:ascii="宋体" w:hAnsi="宋体" w:cs="宋体"/>
          <w:b/>
          <w:color w:val="auto"/>
          <w:sz w:val="24"/>
        </w:rPr>
        <w:t>1.7货物交付期限、地点和方式</w:t>
      </w:r>
      <w:bookmarkEnd w:id="411"/>
      <w:bookmarkEnd w:id="412"/>
      <w:bookmarkEnd w:id="413"/>
    </w:p>
    <w:p w14:paraId="587D002B">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CB04170">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A9386DF">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441C40B">
      <w:pPr>
        <w:spacing w:line="560" w:lineRule="exact"/>
        <w:ind w:firstLine="482" w:firstLineChars="200"/>
        <w:outlineLvl w:val="0"/>
        <w:rPr>
          <w:rFonts w:ascii="宋体" w:hAnsi="宋体" w:cs="宋体"/>
          <w:b/>
          <w:color w:val="auto"/>
          <w:sz w:val="24"/>
        </w:rPr>
      </w:pPr>
      <w:bookmarkStart w:id="414" w:name="_Toc19554"/>
      <w:bookmarkStart w:id="415" w:name="_Toc21423"/>
      <w:bookmarkStart w:id="416" w:name="_Toc27250"/>
      <w:r>
        <w:rPr>
          <w:rFonts w:hint="eastAsia" w:ascii="宋体" w:hAnsi="宋体" w:cs="宋体"/>
          <w:b/>
          <w:color w:val="auto"/>
          <w:sz w:val="24"/>
        </w:rPr>
        <w:t>1.8违约责任</w:t>
      </w:r>
      <w:bookmarkEnd w:id="414"/>
      <w:bookmarkEnd w:id="415"/>
      <w:bookmarkEnd w:id="416"/>
    </w:p>
    <w:p w14:paraId="7C3EC255">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35F9BC21">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37BF92C6">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08163C">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25F6D1">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B9C8715">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225F10F8">
      <w:pPr>
        <w:spacing w:line="560" w:lineRule="exact"/>
        <w:ind w:firstLine="482" w:firstLineChars="200"/>
        <w:outlineLvl w:val="0"/>
        <w:rPr>
          <w:rFonts w:ascii="宋体" w:hAnsi="宋体" w:cs="宋体"/>
          <w:b/>
          <w:color w:val="auto"/>
          <w:sz w:val="24"/>
        </w:rPr>
      </w:pPr>
      <w:bookmarkStart w:id="417" w:name="_Toc28375"/>
      <w:bookmarkStart w:id="418" w:name="_Toc16021"/>
      <w:bookmarkStart w:id="419" w:name="_Toc15583"/>
      <w:r>
        <w:rPr>
          <w:rFonts w:hint="eastAsia" w:ascii="宋体" w:hAnsi="宋体" w:cs="宋体"/>
          <w:b/>
          <w:color w:val="auto"/>
          <w:sz w:val="24"/>
        </w:rPr>
        <w:t>1.9合同争议的解决</w:t>
      </w:r>
      <w:bookmarkEnd w:id="417"/>
      <w:bookmarkEnd w:id="418"/>
      <w:bookmarkEnd w:id="419"/>
    </w:p>
    <w:p w14:paraId="0A1B806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BE3A78F">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CEF42A1">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8D6C8E3">
      <w:pPr>
        <w:spacing w:line="560" w:lineRule="exact"/>
        <w:ind w:firstLine="482" w:firstLineChars="200"/>
        <w:outlineLvl w:val="0"/>
        <w:rPr>
          <w:rFonts w:ascii="宋体" w:hAnsi="宋体" w:cs="宋体"/>
          <w:b/>
          <w:color w:val="auto"/>
          <w:sz w:val="24"/>
        </w:rPr>
      </w:pPr>
      <w:bookmarkStart w:id="420" w:name="_Toc15322"/>
      <w:bookmarkStart w:id="421" w:name="_Toc11173"/>
      <w:bookmarkStart w:id="422" w:name="_Toc7245"/>
      <w:r>
        <w:rPr>
          <w:rFonts w:hint="eastAsia" w:ascii="宋体" w:hAnsi="宋体" w:cs="宋体"/>
          <w:b/>
          <w:color w:val="auto"/>
          <w:sz w:val="24"/>
        </w:rPr>
        <w:t>2.0 合同生效</w:t>
      </w:r>
      <w:bookmarkEnd w:id="420"/>
      <w:bookmarkEnd w:id="421"/>
      <w:bookmarkEnd w:id="422"/>
    </w:p>
    <w:p w14:paraId="0B2B130B">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8AEEDFC">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518DD49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656ED8F0">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7057F33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5A60245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2F9ED2F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618BC39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58F7540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4525B0F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6C9A120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5CA12E5C">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0F6F00E8">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711F4A2D">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49B7B766">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73B28441">
      <w:pPr>
        <w:pStyle w:val="700"/>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6D8222E3">
      <w:pPr>
        <w:spacing w:line="560" w:lineRule="exact"/>
        <w:ind w:firstLine="482" w:firstLineChars="200"/>
        <w:outlineLvl w:val="0"/>
        <w:rPr>
          <w:rFonts w:ascii="宋体" w:hAnsi="宋体" w:cs="宋体"/>
          <w:b/>
          <w:color w:val="auto"/>
          <w:sz w:val="24"/>
        </w:rPr>
      </w:pPr>
      <w:bookmarkStart w:id="423" w:name="_Ref467379225"/>
      <w:bookmarkStart w:id="424" w:name="_Ref467378463"/>
      <w:bookmarkStart w:id="425" w:name="_Toc28763"/>
      <w:bookmarkStart w:id="426" w:name="_Toc487900349"/>
      <w:bookmarkStart w:id="427" w:name="_Toc279701240"/>
      <w:bookmarkStart w:id="428" w:name="_Toc259093669"/>
      <w:bookmarkStart w:id="429" w:name="_Ref467378404"/>
      <w:bookmarkStart w:id="430" w:name="_Ref467379094"/>
      <w:bookmarkStart w:id="431" w:name="_Ref467379109"/>
      <w:bookmarkStart w:id="432" w:name="_Toc19614"/>
      <w:bookmarkStart w:id="433" w:name="_Ref467379195"/>
      <w:bookmarkStart w:id="434" w:name="_Toc16917"/>
      <w:bookmarkStart w:id="435" w:name="_Ref467379205"/>
      <w:bookmarkStart w:id="436" w:name="_Ref467379101"/>
      <w:bookmarkStart w:id="437" w:name="_Ref467378499"/>
      <w:bookmarkStart w:id="438" w:name="_Ref467379214"/>
      <w:r>
        <w:rPr>
          <w:rFonts w:hint="eastAsia" w:ascii="宋体" w:hAnsi="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17381B1">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76FE4A6D">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6F2A707F">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099CF58F">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6A12332A">
      <w:pPr>
        <w:spacing w:line="560" w:lineRule="exact"/>
        <w:ind w:firstLine="480" w:firstLineChars="200"/>
        <w:rPr>
          <w:rFonts w:ascii="宋体" w:hAnsi="宋体" w:cs="宋体"/>
          <w:color w:val="auto"/>
          <w:sz w:val="24"/>
        </w:rPr>
      </w:pPr>
      <w:bookmarkStart w:id="439" w:name="_Ref467378840"/>
      <w:r>
        <w:rPr>
          <w:rFonts w:hint="eastAsia" w:ascii="宋体" w:hAnsi="宋体" w:cs="宋体"/>
          <w:color w:val="auto"/>
          <w:sz w:val="24"/>
        </w:rPr>
        <w:t>2.1.4 “甲方”系指与中标或成交供应商签署合同的采购人</w:t>
      </w:r>
      <w:bookmarkEnd w:id="439"/>
      <w:r>
        <w:rPr>
          <w:rFonts w:hint="eastAsia" w:ascii="宋体" w:hAnsi="宋体" w:cs="宋体"/>
          <w:color w:val="auto"/>
          <w:sz w:val="24"/>
        </w:rPr>
        <w:t>；采购人委托采购代理机构代表其与乙方签订合同的，采购人的授权委托书作为合同附件。</w:t>
      </w:r>
    </w:p>
    <w:p w14:paraId="0968E6C7">
      <w:pPr>
        <w:spacing w:line="560" w:lineRule="exact"/>
        <w:ind w:firstLine="480" w:firstLineChars="200"/>
        <w:rPr>
          <w:rFonts w:ascii="宋体" w:hAnsi="宋体" w:cs="宋体"/>
          <w:color w:val="auto"/>
          <w:sz w:val="24"/>
        </w:rPr>
      </w:pPr>
      <w:bookmarkStart w:id="440" w:name="_Ref467379400"/>
      <w:r>
        <w:rPr>
          <w:rFonts w:hint="eastAsia" w:ascii="宋体" w:hAnsi="宋体" w:cs="宋体"/>
          <w:color w:val="auto"/>
          <w:sz w:val="24"/>
        </w:rPr>
        <w:t>2.1.5 “乙方”系指根据合同约定交付货物的中标或成交供应商</w:t>
      </w:r>
      <w:bookmarkEnd w:id="440"/>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DCD147">
      <w:pPr>
        <w:spacing w:line="560" w:lineRule="exact"/>
        <w:ind w:firstLine="480" w:firstLineChars="200"/>
        <w:rPr>
          <w:rFonts w:ascii="宋体" w:hAnsi="宋体" w:cs="宋体"/>
          <w:color w:val="auto"/>
          <w:sz w:val="24"/>
        </w:rPr>
      </w:pPr>
      <w:bookmarkStart w:id="441" w:name="_Ref467379436"/>
      <w:r>
        <w:rPr>
          <w:rFonts w:hint="eastAsia" w:ascii="宋体" w:hAnsi="宋体" w:cs="宋体"/>
          <w:color w:val="auto"/>
          <w:sz w:val="24"/>
        </w:rPr>
        <w:t>2.1.6 “现场”系指合同约定货物将要运至或者安装的地点。</w:t>
      </w:r>
      <w:bookmarkEnd w:id="441"/>
    </w:p>
    <w:p w14:paraId="5668B3BE">
      <w:pPr>
        <w:spacing w:line="560" w:lineRule="exact"/>
        <w:ind w:firstLine="482" w:firstLineChars="200"/>
        <w:outlineLvl w:val="0"/>
        <w:rPr>
          <w:rFonts w:ascii="宋体" w:hAnsi="宋体" w:cs="宋体"/>
          <w:b/>
          <w:color w:val="auto"/>
          <w:sz w:val="24"/>
        </w:rPr>
      </w:pPr>
      <w:bookmarkStart w:id="442" w:name="_Toc259093670"/>
      <w:bookmarkStart w:id="443" w:name="_Toc32504"/>
      <w:bookmarkStart w:id="444" w:name="_Toc279701241"/>
      <w:bookmarkStart w:id="445" w:name="_Toc27635"/>
      <w:bookmarkStart w:id="446" w:name="_Toc13336"/>
      <w:bookmarkStart w:id="447" w:name="_Toc487900350"/>
      <w:r>
        <w:rPr>
          <w:rFonts w:hint="eastAsia" w:ascii="宋体" w:hAnsi="宋体" w:cs="宋体"/>
          <w:b/>
          <w:color w:val="auto"/>
          <w:sz w:val="24"/>
        </w:rPr>
        <w:t>2.2 技术规范</w:t>
      </w:r>
      <w:bookmarkEnd w:id="442"/>
      <w:bookmarkEnd w:id="443"/>
      <w:bookmarkEnd w:id="444"/>
      <w:bookmarkEnd w:id="445"/>
      <w:bookmarkEnd w:id="446"/>
      <w:bookmarkEnd w:id="447"/>
    </w:p>
    <w:p w14:paraId="2DC50291">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F66E73">
      <w:pPr>
        <w:spacing w:line="560" w:lineRule="exact"/>
        <w:ind w:firstLine="482" w:firstLineChars="200"/>
        <w:outlineLvl w:val="0"/>
        <w:rPr>
          <w:rFonts w:ascii="宋体" w:hAnsi="宋体" w:cs="宋体"/>
          <w:b/>
          <w:color w:val="auto"/>
          <w:sz w:val="24"/>
        </w:rPr>
      </w:pPr>
      <w:bookmarkStart w:id="448" w:name="_Toc259093671"/>
      <w:bookmarkStart w:id="449" w:name="_Toc9829"/>
      <w:bookmarkStart w:id="450" w:name="_Toc279701242"/>
      <w:bookmarkStart w:id="451" w:name="_Toc487900351"/>
      <w:bookmarkStart w:id="452" w:name="_Toc27853"/>
      <w:bookmarkStart w:id="453" w:name="_Toc31634"/>
      <w:r>
        <w:rPr>
          <w:rFonts w:hint="eastAsia" w:ascii="宋体" w:hAnsi="宋体" w:cs="宋体"/>
          <w:b/>
          <w:color w:val="auto"/>
          <w:sz w:val="24"/>
        </w:rPr>
        <w:t>2.3 知识产权</w:t>
      </w:r>
      <w:bookmarkEnd w:id="448"/>
      <w:bookmarkEnd w:id="449"/>
      <w:bookmarkEnd w:id="450"/>
      <w:bookmarkEnd w:id="451"/>
      <w:bookmarkEnd w:id="452"/>
      <w:bookmarkEnd w:id="453"/>
    </w:p>
    <w:p w14:paraId="7A25146B">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6C887B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010DAD13">
      <w:pPr>
        <w:spacing w:line="560" w:lineRule="exact"/>
        <w:ind w:firstLine="482" w:firstLineChars="200"/>
        <w:outlineLvl w:val="0"/>
        <w:rPr>
          <w:rFonts w:ascii="宋体" w:hAnsi="宋体" w:cs="宋体"/>
          <w:b/>
          <w:color w:val="auto"/>
          <w:sz w:val="24"/>
        </w:rPr>
      </w:pPr>
      <w:bookmarkStart w:id="454" w:name="_Toc4194"/>
      <w:bookmarkStart w:id="455" w:name="_Toc29149"/>
      <w:bookmarkStart w:id="456" w:name="_Toc11932"/>
      <w:r>
        <w:rPr>
          <w:rFonts w:hint="eastAsia" w:ascii="宋体" w:hAnsi="宋体" w:cs="宋体"/>
          <w:b/>
          <w:color w:val="auto"/>
          <w:sz w:val="24"/>
        </w:rPr>
        <w:t>2.4 包装和装运</w:t>
      </w:r>
      <w:bookmarkEnd w:id="454"/>
      <w:bookmarkEnd w:id="455"/>
      <w:bookmarkEnd w:id="456"/>
    </w:p>
    <w:p w14:paraId="35A866C6">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360AFC">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72A19F8">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6E4C953B">
      <w:pPr>
        <w:spacing w:line="560" w:lineRule="exact"/>
        <w:ind w:firstLine="482" w:firstLineChars="200"/>
        <w:outlineLvl w:val="0"/>
        <w:rPr>
          <w:rFonts w:ascii="宋体" w:hAnsi="宋体" w:cs="宋体"/>
          <w:b/>
          <w:color w:val="auto"/>
          <w:sz w:val="24"/>
        </w:rPr>
      </w:pPr>
      <w:bookmarkStart w:id="457" w:name="_Toc259093674"/>
      <w:bookmarkStart w:id="458" w:name="_Toc279701245"/>
      <w:bookmarkStart w:id="459" w:name="_Ref467379542"/>
      <w:bookmarkStart w:id="460" w:name="_Ref467379536"/>
      <w:bookmarkStart w:id="461" w:name="_Ref467379527"/>
      <w:bookmarkStart w:id="462" w:name="_Ref467378541"/>
      <w:bookmarkStart w:id="463" w:name="_Toc487900354"/>
      <w:bookmarkStart w:id="464" w:name="_Ref467378591"/>
      <w:bookmarkStart w:id="465" w:name="_Toc30272"/>
      <w:bookmarkStart w:id="466" w:name="_Toc19074"/>
      <w:bookmarkStart w:id="467" w:name="_Toc26182"/>
      <w:r>
        <w:rPr>
          <w:rFonts w:hint="eastAsia" w:ascii="宋体" w:hAnsi="宋体" w:cs="宋体"/>
          <w:b/>
          <w:color w:val="auto"/>
          <w:sz w:val="24"/>
        </w:rPr>
        <w:t>2.</w:t>
      </w:r>
      <w:bookmarkEnd w:id="457"/>
      <w:bookmarkEnd w:id="458"/>
      <w:bookmarkEnd w:id="459"/>
      <w:bookmarkEnd w:id="460"/>
      <w:bookmarkEnd w:id="461"/>
      <w:bookmarkEnd w:id="462"/>
      <w:bookmarkEnd w:id="463"/>
      <w:bookmarkEnd w:id="464"/>
      <w:r>
        <w:rPr>
          <w:rFonts w:hint="eastAsia" w:ascii="宋体" w:hAnsi="宋体" w:cs="宋体"/>
          <w:b/>
          <w:color w:val="auto"/>
          <w:sz w:val="24"/>
        </w:rPr>
        <w:t>5 履约检查和问题反馈</w:t>
      </w:r>
      <w:bookmarkEnd w:id="465"/>
      <w:bookmarkEnd w:id="466"/>
      <w:bookmarkEnd w:id="467"/>
    </w:p>
    <w:p w14:paraId="32F36394">
      <w:pPr>
        <w:spacing w:line="560" w:lineRule="exact"/>
        <w:ind w:firstLine="480" w:firstLineChars="200"/>
        <w:rPr>
          <w:rFonts w:ascii="宋体" w:hAnsi="宋体" w:cs="宋体"/>
          <w:color w:val="auto"/>
          <w:sz w:val="24"/>
        </w:rPr>
      </w:pPr>
      <w:bookmarkStart w:id="468" w:name="_Ref467379657"/>
      <w:r>
        <w:rPr>
          <w:rFonts w:hint="eastAsia" w:ascii="宋体" w:hAnsi="宋体" w:cs="宋体"/>
          <w:color w:val="auto"/>
          <w:sz w:val="24"/>
        </w:rPr>
        <w:t>2.5.1</w:t>
      </w:r>
      <w:bookmarkEnd w:id="468"/>
      <w:bookmarkStart w:id="469" w:name="_Toc186431854"/>
      <w:bookmarkStart w:id="470" w:name="_Toc259093676"/>
      <w:bookmarkStart w:id="471" w:name="_Ref467379793"/>
      <w:bookmarkStart w:id="472" w:name="_Toc279701247"/>
      <w:bookmarkStart w:id="473" w:name="_Toc487900357"/>
      <w:bookmarkStart w:id="474" w:name="_Ref46737980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93BF47">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rPr>
        <w:t>。</w:t>
      </w:r>
    </w:p>
    <w:bookmarkEnd w:id="470"/>
    <w:bookmarkEnd w:id="471"/>
    <w:bookmarkEnd w:id="472"/>
    <w:bookmarkEnd w:id="473"/>
    <w:bookmarkEnd w:id="474"/>
    <w:bookmarkEnd w:id="475"/>
    <w:p w14:paraId="034BD06C">
      <w:pPr>
        <w:spacing w:line="560" w:lineRule="exact"/>
        <w:ind w:firstLine="482" w:firstLineChars="200"/>
        <w:outlineLvl w:val="0"/>
        <w:rPr>
          <w:rFonts w:ascii="宋体" w:hAnsi="宋体" w:cs="宋体"/>
          <w:b/>
          <w:color w:val="auto"/>
          <w:sz w:val="24"/>
        </w:rPr>
      </w:pPr>
      <w:bookmarkStart w:id="476" w:name="_Ref467379852"/>
      <w:bookmarkStart w:id="477" w:name="_Ref467379863"/>
      <w:bookmarkStart w:id="478" w:name="_Toc259093677"/>
      <w:bookmarkStart w:id="479" w:name="_Toc279701248"/>
      <w:bookmarkStart w:id="480" w:name="_Ref467379923"/>
      <w:bookmarkStart w:id="481" w:name="_Toc487900358"/>
      <w:bookmarkStart w:id="482" w:name="_Toc774"/>
      <w:bookmarkStart w:id="483" w:name="_Toc3225"/>
      <w:bookmarkStart w:id="484" w:name="_Toc16110"/>
      <w:r>
        <w:rPr>
          <w:rFonts w:hint="eastAsia" w:ascii="宋体" w:hAnsi="宋体" w:cs="宋体"/>
          <w:b/>
          <w:color w:val="auto"/>
          <w:sz w:val="24"/>
        </w:rPr>
        <w:t>2.6 技术资料</w:t>
      </w:r>
      <w:bookmarkEnd w:id="476"/>
      <w:bookmarkEnd w:id="477"/>
      <w:bookmarkEnd w:id="478"/>
      <w:bookmarkEnd w:id="479"/>
      <w:bookmarkEnd w:id="480"/>
      <w:bookmarkEnd w:id="481"/>
      <w:r>
        <w:rPr>
          <w:rFonts w:hint="eastAsia" w:ascii="宋体" w:hAnsi="宋体" w:cs="宋体"/>
          <w:b/>
          <w:color w:val="auto"/>
          <w:sz w:val="24"/>
        </w:rPr>
        <w:t>和保密义务</w:t>
      </w:r>
      <w:bookmarkEnd w:id="482"/>
      <w:bookmarkEnd w:id="483"/>
      <w:bookmarkEnd w:id="484"/>
    </w:p>
    <w:p w14:paraId="23C702A5">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27C0206D">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5073EA0D">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3FC688">
      <w:pPr>
        <w:spacing w:line="560" w:lineRule="exact"/>
        <w:ind w:firstLine="482" w:firstLineChars="200"/>
        <w:outlineLvl w:val="0"/>
        <w:rPr>
          <w:rFonts w:ascii="宋体" w:hAnsi="宋体" w:cs="宋体"/>
          <w:b/>
          <w:color w:val="auto"/>
          <w:sz w:val="24"/>
        </w:rPr>
      </w:pPr>
      <w:bookmarkStart w:id="485" w:name="_Toc7860"/>
      <w:r>
        <w:rPr>
          <w:rFonts w:hint="eastAsia" w:ascii="宋体" w:hAnsi="宋体" w:cs="宋体"/>
          <w:b/>
          <w:color w:val="auto"/>
          <w:sz w:val="24"/>
        </w:rPr>
        <w:t>2.7 质量保证</w:t>
      </w:r>
      <w:bookmarkEnd w:id="485"/>
    </w:p>
    <w:p w14:paraId="0912868A">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2D0071FC">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68291C79">
      <w:pPr>
        <w:spacing w:line="560" w:lineRule="exact"/>
        <w:ind w:firstLine="482" w:firstLineChars="200"/>
        <w:outlineLvl w:val="0"/>
        <w:rPr>
          <w:rFonts w:ascii="宋体" w:hAnsi="宋体" w:cs="宋体"/>
          <w:b/>
          <w:color w:val="auto"/>
          <w:sz w:val="24"/>
        </w:rPr>
      </w:pPr>
      <w:bookmarkStart w:id="486" w:name="_Toc17244"/>
      <w:bookmarkStart w:id="487" w:name="_Toc279701252"/>
      <w:bookmarkStart w:id="488" w:name="_Toc487900362"/>
      <w:bookmarkStart w:id="489" w:name="_Toc259093681"/>
      <w:r>
        <w:rPr>
          <w:rFonts w:hint="eastAsia" w:ascii="宋体" w:hAnsi="宋体" w:cs="宋体"/>
          <w:b/>
          <w:color w:val="auto"/>
          <w:sz w:val="24"/>
        </w:rPr>
        <w:t>2.8 货物的风险负担</w:t>
      </w:r>
      <w:bookmarkEnd w:id="486"/>
    </w:p>
    <w:p w14:paraId="00E14E01">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48546F19">
      <w:pPr>
        <w:spacing w:line="560" w:lineRule="exact"/>
        <w:ind w:firstLine="482" w:firstLineChars="200"/>
        <w:outlineLvl w:val="0"/>
        <w:rPr>
          <w:rFonts w:ascii="宋体" w:hAnsi="宋体" w:cs="宋体"/>
          <w:b/>
          <w:color w:val="auto"/>
          <w:sz w:val="24"/>
        </w:rPr>
      </w:pPr>
      <w:bookmarkStart w:id="490" w:name="_Toc14055"/>
      <w:r>
        <w:rPr>
          <w:rFonts w:hint="eastAsia" w:ascii="宋体" w:hAnsi="宋体" w:cs="宋体"/>
          <w:b/>
          <w:color w:val="auto"/>
          <w:sz w:val="24"/>
        </w:rPr>
        <w:t>2.9 延迟交货</w:t>
      </w:r>
      <w:bookmarkEnd w:id="487"/>
      <w:bookmarkEnd w:id="488"/>
      <w:bookmarkEnd w:id="489"/>
      <w:bookmarkEnd w:id="490"/>
    </w:p>
    <w:p w14:paraId="13A3EF9C">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C0B201">
      <w:pPr>
        <w:spacing w:line="560" w:lineRule="exact"/>
        <w:ind w:firstLine="482" w:firstLineChars="200"/>
        <w:outlineLvl w:val="0"/>
        <w:rPr>
          <w:rFonts w:ascii="宋体" w:hAnsi="宋体" w:cs="宋体"/>
          <w:b/>
          <w:color w:val="auto"/>
          <w:sz w:val="24"/>
        </w:rPr>
      </w:pPr>
      <w:bookmarkStart w:id="491" w:name="_Toc7502"/>
      <w:bookmarkStart w:id="492" w:name="_Toc279701254"/>
      <w:bookmarkStart w:id="493" w:name="_Toc259093683"/>
      <w:bookmarkStart w:id="494" w:name="_Toc487900364"/>
      <w:bookmarkStart w:id="495" w:name="_Ref467378121"/>
      <w:r>
        <w:rPr>
          <w:rFonts w:hint="eastAsia" w:ascii="宋体" w:hAnsi="宋体" w:cs="宋体"/>
          <w:b/>
          <w:color w:val="auto"/>
          <w:sz w:val="24"/>
        </w:rPr>
        <w:t>2.10 合同变更</w:t>
      </w:r>
      <w:bookmarkEnd w:id="491"/>
    </w:p>
    <w:p w14:paraId="60CD2E73">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518116B3">
      <w:pPr>
        <w:spacing w:line="560" w:lineRule="exact"/>
        <w:ind w:firstLine="482" w:firstLineChars="200"/>
        <w:outlineLvl w:val="0"/>
        <w:rPr>
          <w:rFonts w:ascii="宋体" w:hAnsi="宋体" w:cs="宋体"/>
          <w:b/>
          <w:color w:val="auto"/>
          <w:sz w:val="24"/>
        </w:rPr>
      </w:pPr>
      <w:bookmarkStart w:id="499" w:name="_Toc10366"/>
      <w:bookmarkStart w:id="500" w:name="_Toc22955"/>
      <w:bookmarkStart w:id="501" w:name="_Toc15237"/>
      <w:r>
        <w:rPr>
          <w:rFonts w:hint="eastAsia" w:ascii="宋体" w:hAnsi="宋体" w:cs="宋体"/>
          <w:b/>
          <w:color w:val="auto"/>
          <w:sz w:val="24"/>
        </w:rPr>
        <w:t>2.11 合同转让</w:t>
      </w:r>
      <w:bookmarkEnd w:id="496"/>
      <w:bookmarkEnd w:id="497"/>
      <w:bookmarkEnd w:id="498"/>
      <w:r>
        <w:rPr>
          <w:rFonts w:hint="eastAsia" w:ascii="宋体" w:hAnsi="宋体" w:cs="宋体"/>
          <w:b/>
          <w:color w:val="auto"/>
          <w:sz w:val="24"/>
        </w:rPr>
        <w:t>和分包</w:t>
      </w:r>
      <w:bookmarkEnd w:id="499"/>
      <w:bookmarkEnd w:id="500"/>
      <w:bookmarkEnd w:id="501"/>
    </w:p>
    <w:p w14:paraId="0FF7E3A2">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7E2460">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7DE26AFB">
      <w:pPr>
        <w:spacing w:line="560" w:lineRule="exact"/>
        <w:ind w:firstLine="482" w:firstLineChars="200"/>
        <w:outlineLvl w:val="0"/>
        <w:rPr>
          <w:rFonts w:ascii="宋体" w:hAnsi="宋体" w:cs="宋体"/>
          <w:b/>
          <w:color w:val="auto"/>
          <w:sz w:val="24"/>
        </w:rPr>
      </w:pPr>
      <w:bookmarkStart w:id="502" w:name="_Toc13566"/>
      <w:bookmarkStart w:id="503" w:name="_Toc14066"/>
      <w:bookmarkStart w:id="504" w:name="_Toc16508"/>
      <w:r>
        <w:rPr>
          <w:rFonts w:hint="eastAsia" w:ascii="宋体" w:hAnsi="宋体" w:cs="宋体"/>
          <w:b/>
          <w:color w:val="auto"/>
          <w:sz w:val="24"/>
        </w:rPr>
        <w:t>2.12 不可抗力</w:t>
      </w:r>
      <w:bookmarkEnd w:id="502"/>
      <w:bookmarkEnd w:id="503"/>
      <w:bookmarkEnd w:id="504"/>
    </w:p>
    <w:p w14:paraId="3AAAADBF">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6E5EC689">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2B701671">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018F305A">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7FBAB04F">
      <w:pPr>
        <w:spacing w:line="560" w:lineRule="exact"/>
        <w:ind w:firstLine="482" w:firstLineChars="200"/>
        <w:outlineLvl w:val="0"/>
        <w:rPr>
          <w:rFonts w:ascii="宋体" w:hAnsi="宋体" w:cs="宋体"/>
          <w:b/>
          <w:color w:val="auto"/>
          <w:sz w:val="24"/>
        </w:rPr>
      </w:pPr>
      <w:bookmarkStart w:id="505" w:name="_Toc6969"/>
      <w:bookmarkStart w:id="506" w:name="_Toc487900365"/>
      <w:bookmarkStart w:id="507" w:name="_Toc259093684"/>
      <w:bookmarkStart w:id="508" w:name="_Toc689"/>
      <w:bookmarkStart w:id="509" w:name="_Toc30676"/>
      <w:bookmarkStart w:id="510" w:name="_Toc279701255"/>
      <w:r>
        <w:rPr>
          <w:rFonts w:hint="eastAsia" w:ascii="宋体" w:hAnsi="宋体" w:cs="宋体"/>
          <w:b/>
          <w:color w:val="auto"/>
          <w:sz w:val="24"/>
        </w:rPr>
        <w:t>2.13 税费</w:t>
      </w:r>
      <w:bookmarkEnd w:id="505"/>
      <w:bookmarkEnd w:id="506"/>
      <w:bookmarkEnd w:id="507"/>
      <w:bookmarkEnd w:id="508"/>
      <w:bookmarkEnd w:id="509"/>
      <w:bookmarkEnd w:id="510"/>
    </w:p>
    <w:p w14:paraId="2C5036DF">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584EBFFF">
      <w:pPr>
        <w:spacing w:line="560" w:lineRule="exact"/>
        <w:ind w:firstLine="482" w:firstLineChars="200"/>
        <w:outlineLvl w:val="0"/>
        <w:rPr>
          <w:rFonts w:ascii="宋体" w:hAnsi="宋体" w:cs="宋体"/>
          <w:b/>
          <w:color w:val="auto"/>
          <w:sz w:val="24"/>
        </w:rPr>
      </w:pPr>
      <w:bookmarkStart w:id="511" w:name="_Toc16959"/>
      <w:bookmarkStart w:id="512" w:name="_Toc279701258"/>
      <w:bookmarkStart w:id="513" w:name="_Toc487900368"/>
      <w:bookmarkStart w:id="514" w:name="_Toc259093687"/>
      <w:bookmarkStart w:id="515" w:name="_Toc7102"/>
      <w:bookmarkStart w:id="516" w:name="_Toc8298"/>
      <w:r>
        <w:rPr>
          <w:rFonts w:hint="eastAsia" w:ascii="宋体" w:hAnsi="宋体" w:cs="宋体"/>
          <w:b/>
          <w:color w:val="auto"/>
          <w:sz w:val="24"/>
        </w:rPr>
        <w:t>2.14乙方破产</w:t>
      </w:r>
      <w:bookmarkEnd w:id="511"/>
      <w:bookmarkEnd w:id="512"/>
      <w:bookmarkEnd w:id="513"/>
      <w:bookmarkEnd w:id="514"/>
      <w:bookmarkEnd w:id="515"/>
      <w:bookmarkEnd w:id="516"/>
    </w:p>
    <w:p w14:paraId="73049688">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DCB65E">
      <w:pPr>
        <w:spacing w:line="560" w:lineRule="exact"/>
        <w:ind w:firstLine="482" w:firstLineChars="200"/>
        <w:outlineLvl w:val="0"/>
        <w:rPr>
          <w:rFonts w:ascii="宋体" w:hAnsi="宋体" w:cs="宋体"/>
          <w:b/>
          <w:color w:val="auto"/>
          <w:sz w:val="24"/>
        </w:rPr>
      </w:pPr>
      <w:bookmarkStart w:id="517" w:name="_Toc29333"/>
      <w:bookmarkStart w:id="518" w:name="_Toc15387"/>
      <w:bookmarkStart w:id="519" w:name="_Toc6134"/>
      <w:r>
        <w:rPr>
          <w:rFonts w:hint="eastAsia" w:ascii="宋体" w:hAnsi="宋体" w:cs="宋体"/>
          <w:b/>
          <w:color w:val="auto"/>
          <w:sz w:val="24"/>
        </w:rPr>
        <w:t>2.15 合同中止、终止</w:t>
      </w:r>
      <w:bookmarkEnd w:id="517"/>
      <w:bookmarkEnd w:id="518"/>
      <w:bookmarkEnd w:id="519"/>
    </w:p>
    <w:p w14:paraId="4B8D3C4E">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4251409C">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2E8591C4">
      <w:pPr>
        <w:spacing w:line="560" w:lineRule="exact"/>
        <w:ind w:firstLine="482" w:firstLineChars="200"/>
        <w:outlineLvl w:val="0"/>
        <w:rPr>
          <w:rFonts w:ascii="宋体" w:hAnsi="宋体" w:cs="宋体"/>
          <w:b/>
          <w:color w:val="auto"/>
          <w:sz w:val="24"/>
        </w:rPr>
      </w:pPr>
      <w:bookmarkStart w:id="520" w:name="_Toc1125"/>
      <w:bookmarkStart w:id="521" w:name="_Toc14563"/>
      <w:bookmarkStart w:id="522" w:name="_Toc6596"/>
      <w:r>
        <w:rPr>
          <w:rFonts w:hint="eastAsia" w:ascii="宋体" w:hAnsi="宋体" w:cs="宋体"/>
          <w:b/>
          <w:color w:val="auto"/>
          <w:sz w:val="24"/>
        </w:rPr>
        <w:t>2.16检验和验收</w:t>
      </w:r>
      <w:bookmarkEnd w:id="520"/>
      <w:bookmarkEnd w:id="521"/>
      <w:bookmarkEnd w:id="522"/>
    </w:p>
    <w:p w14:paraId="1B5DF09F">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6141F81F">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47EC960">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2"/>
    <w:bookmarkEnd w:id="493"/>
    <w:bookmarkEnd w:id="494"/>
    <w:bookmarkEnd w:id="495"/>
    <w:p w14:paraId="3B6484D0">
      <w:pPr>
        <w:spacing w:line="560" w:lineRule="exact"/>
        <w:ind w:firstLine="482" w:firstLineChars="200"/>
        <w:outlineLvl w:val="0"/>
        <w:rPr>
          <w:rFonts w:ascii="宋体" w:hAnsi="宋体" w:cs="宋体"/>
          <w:b/>
          <w:color w:val="auto"/>
          <w:sz w:val="24"/>
        </w:rPr>
      </w:pPr>
      <w:bookmarkStart w:id="523" w:name="_Toc259093690"/>
      <w:bookmarkStart w:id="524" w:name="_Toc279701261"/>
      <w:bookmarkStart w:id="525" w:name="_Toc487900371"/>
      <w:bookmarkStart w:id="526" w:name="_Toc19604"/>
      <w:bookmarkStart w:id="527" w:name="_Toc25182"/>
      <w:bookmarkStart w:id="528" w:name="_Toc11284"/>
      <w:r>
        <w:rPr>
          <w:rFonts w:hint="eastAsia" w:ascii="宋体" w:hAnsi="宋体" w:cs="宋体"/>
          <w:b/>
          <w:color w:val="auto"/>
          <w:sz w:val="24"/>
        </w:rPr>
        <w:t>2.17 通知</w:t>
      </w:r>
      <w:bookmarkEnd w:id="523"/>
      <w:bookmarkEnd w:id="524"/>
      <w:bookmarkEnd w:id="525"/>
      <w:r>
        <w:rPr>
          <w:rFonts w:hint="eastAsia" w:ascii="宋体" w:hAnsi="宋体" w:cs="宋体"/>
          <w:b/>
          <w:color w:val="auto"/>
          <w:sz w:val="24"/>
        </w:rPr>
        <w:t>和送达</w:t>
      </w:r>
      <w:bookmarkEnd w:id="526"/>
      <w:bookmarkEnd w:id="527"/>
      <w:bookmarkEnd w:id="528"/>
    </w:p>
    <w:p w14:paraId="2B9BF38A">
      <w:pPr>
        <w:spacing w:line="560" w:lineRule="exact"/>
        <w:ind w:firstLine="480" w:firstLineChars="200"/>
        <w:rPr>
          <w:rFonts w:ascii="宋体" w:hAnsi="宋体" w:cs="宋体"/>
          <w:color w:val="auto"/>
          <w:sz w:val="24"/>
        </w:rPr>
      </w:pPr>
      <w:bookmarkStart w:id="529" w:name="_Toc3135"/>
      <w:bookmarkStart w:id="530" w:name="_Toc6698"/>
      <w:bookmarkStart w:id="531" w:name="_Toc259093691"/>
      <w:bookmarkStart w:id="532" w:name="_Toc279701262"/>
      <w:bookmarkStart w:id="533" w:name="_Toc48790037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9"/>
      <w:bookmarkEnd w:id="530"/>
    </w:p>
    <w:p w14:paraId="14A41463">
      <w:pPr>
        <w:spacing w:line="560" w:lineRule="exact"/>
        <w:ind w:firstLine="480" w:firstLineChars="200"/>
        <w:rPr>
          <w:rFonts w:ascii="宋体" w:hAnsi="宋体" w:cs="宋体"/>
          <w:color w:val="auto"/>
          <w:sz w:val="24"/>
        </w:rPr>
      </w:pPr>
      <w:bookmarkStart w:id="534" w:name="_Toc23294"/>
      <w:bookmarkStart w:id="535"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F920212">
      <w:pPr>
        <w:spacing w:line="560" w:lineRule="exact"/>
        <w:ind w:firstLine="482" w:firstLineChars="200"/>
        <w:outlineLvl w:val="0"/>
        <w:rPr>
          <w:rFonts w:ascii="宋体" w:hAnsi="宋体" w:cs="宋体"/>
          <w:b/>
          <w:color w:val="auto"/>
          <w:sz w:val="24"/>
        </w:rPr>
      </w:pPr>
      <w:bookmarkStart w:id="536" w:name="_Toc18540"/>
      <w:bookmarkStart w:id="537" w:name="_Toc4355"/>
      <w:bookmarkStart w:id="538" w:name="_Toc30599"/>
      <w:r>
        <w:rPr>
          <w:rFonts w:hint="eastAsia" w:ascii="宋体" w:hAnsi="宋体" w:cs="宋体"/>
          <w:b/>
          <w:color w:val="auto"/>
          <w:sz w:val="24"/>
        </w:rPr>
        <w:t>2.18 计量单位</w:t>
      </w:r>
      <w:bookmarkEnd w:id="531"/>
      <w:bookmarkEnd w:id="532"/>
      <w:bookmarkEnd w:id="533"/>
      <w:bookmarkEnd w:id="536"/>
      <w:bookmarkEnd w:id="537"/>
      <w:bookmarkEnd w:id="538"/>
    </w:p>
    <w:p w14:paraId="2FE203D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9420EF2">
      <w:pPr>
        <w:spacing w:line="560" w:lineRule="exact"/>
        <w:ind w:firstLine="482" w:firstLineChars="200"/>
        <w:outlineLvl w:val="0"/>
        <w:rPr>
          <w:rFonts w:ascii="宋体" w:hAnsi="宋体" w:cs="宋体"/>
          <w:b/>
          <w:color w:val="auto"/>
          <w:sz w:val="24"/>
        </w:rPr>
      </w:pPr>
      <w:bookmarkStart w:id="539" w:name="_Toc10330"/>
      <w:bookmarkStart w:id="540" w:name="_Toc259093692"/>
      <w:bookmarkStart w:id="541" w:name="_Toc18567"/>
      <w:bookmarkStart w:id="542" w:name="_Toc12773"/>
      <w:bookmarkStart w:id="543" w:name="_Toc487900373"/>
      <w:bookmarkStart w:id="544" w:name="_Toc279701263"/>
      <w:r>
        <w:rPr>
          <w:rFonts w:hint="eastAsia" w:ascii="宋体" w:hAnsi="宋体" w:cs="宋体"/>
          <w:b/>
          <w:color w:val="auto"/>
          <w:sz w:val="24"/>
        </w:rPr>
        <w:t>2.19 合同使用的文字和适用的法律</w:t>
      </w:r>
      <w:bookmarkEnd w:id="539"/>
      <w:bookmarkEnd w:id="540"/>
      <w:bookmarkEnd w:id="541"/>
      <w:bookmarkEnd w:id="542"/>
      <w:bookmarkEnd w:id="543"/>
      <w:bookmarkEnd w:id="544"/>
    </w:p>
    <w:p w14:paraId="3D35C2FB">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6831DB3C">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3AE5A387">
      <w:pPr>
        <w:spacing w:line="560" w:lineRule="exact"/>
        <w:ind w:firstLine="482" w:firstLineChars="200"/>
        <w:outlineLvl w:val="0"/>
        <w:rPr>
          <w:rFonts w:ascii="宋体" w:hAnsi="宋体" w:cs="宋体"/>
          <w:b/>
          <w:color w:val="auto"/>
          <w:sz w:val="24"/>
        </w:rPr>
      </w:pPr>
      <w:bookmarkStart w:id="545" w:name="_Toc14001"/>
      <w:bookmarkStart w:id="546" w:name="_Toc6885"/>
      <w:bookmarkStart w:id="547" w:name="_Toc19890"/>
      <w:r>
        <w:rPr>
          <w:rFonts w:hint="eastAsia" w:ascii="宋体" w:hAnsi="宋体" w:cs="宋体"/>
          <w:b/>
          <w:color w:val="auto"/>
          <w:sz w:val="24"/>
        </w:rPr>
        <w:t>2.20 合同份数</w:t>
      </w:r>
      <w:bookmarkEnd w:id="545"/>
      <w:bookmarkEnd w:id="546"/>
      <w:bookmarkEnd w:id="547"/>
    </w:p>
    <w:p w14:paraId="2303743A">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5F95E0A8">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338F72E4">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B09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2DE045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14:paraId="77C95B17">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49B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DB4110">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14:paraId="0FA5CD83">
            <w:pPr>
              <w:spacing w:line="360" w:lineRule="auto"/>
              <w:rPr>
                <w:rFonts w:ascii="宋体" w:hAnsi="宋体" w:cs="宋体"/>
                <w:color w:val="auto"/>
                <w:sz w:val="24"/>
              </w:rPr>
            </w:pPr>
          </w:p>
        </w:tc>
      </w:tr>
      <w:tr w14:paraId="049C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A991F3">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14:paraId="398E26E0">
            <w:pPr>
              <w:spacing w:line="360" w:lineRule="auto"/>
              <w:rPr>
                <w:rFonts w:ascii="宋体" w:hAnsi="宋体" w:cs="宋体"/>
                <w:color w:val="auto"/>
                <w:sz w:val="24"/>
              </w:rPr>
            </w:pPr>
          </w:p>
        </w:tc>
      </w:tr>
      <w:tr w14:paraId="400B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E559EC">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14:paraId="456D91D3">
            <w:pPr>
              <w:spacing w:line="360" w:lineRule="auto"/>
              <w:rPr>
                <w:rFonts w:ascii="宋体" w:hAnsi="宋体" w:cs="宋体"/>
                <w:color w:val="auto"/>
                <w:sz w:val="24"/>
              </w:rPr>
            </w:pPr>
          </w:p>
        </w:tc>
      </w:tr>
      <w:tr w14:paraId="416B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7A7444">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14:paraId="69838AE2">
            <w:pPr>
              <w:spacing w:line="360" w:lineRule="auto"/>
              <w:rPr>
                <w:rFonts w:ascii="宋体" w:hAnsi="宋体" w:cs="宋体"/>
                <w:color w:val="auto"/>
                <w:sz w:val="24"/>
              </w:rPr>
            </w:pPr>
          </w:p>
        </w:tc>
      </w:tr>
      <w:tr w14:paraId="6349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952C33">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14:paraId="4B07E0F6">
            <w:pPr>
              <w:spacing w:line="360" w:lineRule="auto"/>
              <w:rPr>
                <w:rFonts w:ascii="宋体" w:hAnsi="宋体" w:cs="宋体"/>
                <w:color w:val="auto"/>
                <w:sz w:val="24"/>
              </w:rPr>
            </w:pPr>
          </w:p>
        </w:tc>
      </w:tr>
      <w:tr w14:paraId="735B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511829">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14:paraId="59C0D4D9">
            <w:pPr>
              <w:spacing w:line="360" w:lineRule="auto"/>
              <w:rPr>
                <w:rFonts w:ascii="宋体" w:hAnsi="宋体" w:cs="宋体"/>
                <w:color w:val="auto"/>
                <w:sz w:val="24"/>
              </w:rPr>
            </w:pPr>
          </w:p>
        </w:tc>
      </w:tr>
      <w:tr w14:paraId="02E6E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EA067A">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14:paraId="38147F39">
            <w:pPr>
              <w:spacing w:line="360" w:lineRule="auto"/>
              <w:rPr>
                <w:rFonts w:ascii="宋体" w:hAnsi="宋体" w:cs="宋体"/>
                <w:color w:val="auto"/>
                <w:sz w:val="24"/>
              </w:rPr>
            </w:pPr>
          </w:p>
        </w:tc>
      </w:tr>
      <w:tr w14:paraId="3F82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C8E7B1">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14:paraId="4E9CA51E">
            <w:pPr>
              <w:spacing w:line="360" w:lineRule="auto"/>
              <w:rPr>
                <w:rFonts w:ascii="宋体" w:hAnsi="宋体" w:cs="宋体"/>
                <w:color w:val="auto"/>
                <w:sz w:val="24"/>
              </w:rPr>
            </w:pPr>
          </w:p>
        </w:tc>
      </w:tr>
      <w:tr w14:paraId="241DC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406624">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14:paraId="3767352C">
            <w:pPr>
              <w:spacing w:line="360" w:lineRule="auto"/>
              <w:rPr>
                <w:rFonts w:ascii="宋体" w:hAnsi="宋体" w:cs="宋体"/>
                <w:color w:val="auto"/>
                <w:sz w:val="24"/>
              </w:rPr>
            </w:pPr>
          </w:p>
        </w:tc>
      </w:tr>
      <w:tr w14:paraId="0181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C26939">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14:paraId="5148358A">
            <w:pPr>
              <w:spacing w:line="360" w:lineRule="auto"/>
              <w:rPr>
                <w:rFonts w:ascii="宋体" w:hAnsi="宋体" w:cs="宋体"/>
                <w:color w:val="auto"/>
                <w:sz w:val="24"/>
              </w:rPr>
            </w:pPr>
          </w:p>
        </w:tc>
      </w:tr>
      <w:tr w14:paraId="7A10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DA3468">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14:paraId="5F2CAA81">
            <w:pPr>
              <w:spacing w:line="360" w:lineRule="auto"/>
              <w:ind w:left="-420" w:leftChars="-200" w:right="-420" w:rightChars="-200" w:firstLine="480" w:firstLineChars="200"/>
              <w:rPr>
                <w:rFonts w:ascii="宋体" w:hAnsi="宋体" w:cs="宋体"/>
                <w:color w:val="auto"/>
                <w:sz w:val="24"/>
              </w:rPr>
            </w:pPr>
          </w:p>
        </w:tc>
      </w:tr>
      <w:tr w14:paraId="6056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D7CE16">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14:paraId="04788E94">
            <w:pPr>
              <w:spacing w:line="360" w:lineRule="auto"/>
              <w:ind w:left="-420" w:leftChars="-200" w:right="-420" w:rightChars="-200" w:firstLine="480" w:firstLineChars="200"/>
              <w:rPr>
                <w:rFonts w:ascii="宋体" w:hAnsi="宋体" w:cs="宋体"/>
                <w:color w:val="auto"/>
                <w:sz w:val="24"/>
              </w:rPr>
            </w:pPr>
          </w:p>
        </w:tc>
      </w:tr>
      <w:tr w14:paraId="4389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8BB35">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14:paraId="2F3D7EDE">
            <w:pPr>
              <w:spacing w:line="360" w:lineRule="auto"/>
              <w:rPr>
                <w:rFonts w:ascii="宋体" w:hAnsi="宋体" w:cs="宋体"/>
                <w:color w:val="auto"/>
                <w:sz w:val="24"/>
              </w:rPr>
            </w:pPr>
          </w:p>
        </w:tc>
      </w:tr>
      <w:tr w14:paraId="627D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C563E6">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14:paraId="0D36A536">
            <w:pPr>
              <w:spacing w:line="360" w:lineRule="auto"/>
              <w:rPr>
                <w:rFonts w:ascii="宋体" w:hAnsi="宋体" w:cs="宋体"/>
                <w:color w:val="auto"/>
                <w:sz w:val="24"/>
              </w:rPr>
            </w:pPr>
          </w:p>
        </w:tc>
      </w:tr>
      <w:tr w14:paraId="7F5B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AA6E1E">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14:paraId="277BB53F">
            <w:pPr>
              <w:spacing w:line="360" w:lineRule="auto"/>
              <w:rPr>
                <w:rFonts w:ascii="宋体" w:hAnsi="宋体" w:cs="宋体"/>
                <w:color w:val="auto"/>
                <w:sz w:val="24"/>
              </w:rPr>
            </w:pPr>
          </w:p>
        </w:tc>
      </w:tr>
      <w:tr w14:paraId="3A0C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2BBF86">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14:paraId="737AD3A5">
            <w:pPr>
              <w:spacing w:line="360" w:lineRule="auto"/>
              <w:rPr>
                <w:rFonts w:ascii="宋体" w:hAnsi="宋体" w:cs="宋体"/>
                <w:color w:val="auto"/>
                <w:sz w:val="24"/>
              </w:rPr>
            </w:pPr>
          </w:p>
        </w:tc>
      </w:tr>
      <w:tr w14:paraId="35F6A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773AD0">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14:paraId="3C6AFBD1">
            <w:pPr>
              <w:spacing w:line="360" w:lineRule="auto"/>
              <w:rPr>
                <w:rFonts w:ascii="宋体" w:hAnsi="宋体" w:cs="宋体"/>
                <w:color w:val="auto"/>
                <w:sz w:val="24"/>
              </w:rPr>
            </w:pPr>
          </w:p>
        </w:tc>
      </w:tr>
      <w:tr w14:paraId="5CDD8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28525C5">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14:paraId="6E2DA8E2">
            <w:pPr>
              <w:spacing w:line="360" w:lineRule="auto"/>
              <w:rPr>
                <w:rFonts w:ascii="宋体" w:hAnsi="宋体" w:cs="宋体"/>
                <w:color w:val="auto"/>
                <w:sz w:val="24"/>
              </w:rPr>
            </w:pPr>
          </w:p>
        </w:tc>
      </w:tr>
      <w:tr w14:paraId="5AEF7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5" w:type="pct"/>
            <w:tcBorders>
              <w:left w:val="single" w:color="auto" w:sz="4" w:space="0"/>
            </w:tcBorders>
            <w:vAlign w:val="center"/>
          </w:tcPr>
          <w:p w14:paraId="51699A8E">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14:paraId="6FA4BF3E">
            <w:pPr>
              <w:spacing w:line="360" w:lineRule="auto"/>
              <w:rPr>
                <w:rFonts w:ascii="宋体" w:hAnsi="宋体" w:cs="宋体"/>
                <w:color w:val="auto"/>
                <w:sz w:val="24"/>
              </w:rPr>
            </w:pPr>
          </w:p>
        </w:tc>
      </w:tr>
    </w:tbl>
    <w:p w14:paraId="40B7180C">
      <w:pPr>
        <w:spacing w:line="360" w:lineRule="auto"/>
        <w:ind w:left="-420" w:leftChars="-200" w:right="-420" w:rightChars="-200" w:firstLine="480" w:firstLineChars="200"/>
        <w:rPr>
          <w:rFonts w:ascii="宋体" w:hAnsi="宋体" w:cs="宋体"/>
          <w:color w:val="auto"/>
          <w:sz w:val="24"/>
        </w:rPr>
      </w:pPr>
    </w:p>
    <w:p w14:paraId="295607E8">
      <w:pPr>
        <w:spacing w:line="360" w:lineRule="auto"/>
        <w:ind w:left="-420" w:leftChars="-200" w:right="-420" w:rightChars="-200"/>
        <w:rPr>
          <w:rFonts w:ascii="宋体" w:hAnsi="宋体" w:cs="宋体"/>
          <w:color w:val="auto"/>
          <w:sz w:val="24"/>
        </w:rPr>
      </w:pPr>
    </w:p>
    <w:p w14:paraId="653C0BFF">
      <w:pPr>
        <w:pStyle w:val="2"/>
        <w:rPr>
          <w:color w:val="auto"/>
        </w:rPr>
      </w:pPr>
    </w:p>
    <w:p w14:paraId="320E20F7">
      <w:pPr>
        <w:rPr>
          <w:color w:val="auto"/>
        </w:rPr>
      </w:pPr>
    </w:p>
    <w:p w14:paraId="3C80AD2E">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5488042C">
      <w:pPr>
        <w:spacing w:line="360" w:lineRule="auto"/>
        <w:jc w:val="center"/>
        <w:outlineLvl w:val="0"/>
        <w:rPr>
          <w:rFonts w:ascii="宋体" w:hAnsi="宋体" w:cs="宋体"/>
          <w:b/>
          <w:color w:val="auto"/>
          <w:kern w:val="0"/>
          <w:sz w:val="36"/>
          <w:szCs w:val="36"/>
        </w:rPr>
      </w:pPr>
    </w:p>
    <w:p w14:paraId="34CAA3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BECFED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4CE24C">
      <w:pPr>
        <w:spacing w:line="360" w:lineRule="auto"/>
        <w:jc w:val="center"/>
        <w:outlineLvl w:val="0"/>
        <w:rPr>
          <w:rFonts w:ascii="宋体" w:hAnsi="宋体" w:cs="宋体"/>
          <w:b/>
          <w:color w:val="auto"/>
          <w:kern w:val="0"/>
          <w:sz w:val="36"/>
          <w:szCs w:val="36"/>
        </w:rPr>
      </w:pPr>
    </w:p>
    <w:p w14:paraId="7BF21F9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834E15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C535EAE">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CBEED7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DC0DD8B">
      <w:pPr>
        <w:snapToGrid w:val="0"/>
        <w:spacing w:line="360" w:lineRule="auto"/>
        <w:ind w:firstLine="480" w:firstLineChars="200"/>
        <w:rPr>
          <w:rFonts w:ascii="宋体" w:hAnsi="宋体" w:cs="宋体"/>
          <w:color w:val="auto"/>
          <w:sz w:val="24"/>
        </w:rPr>
      </w:pPr>
    </w:p>
    <w:p w14:paraId="1257236C">
      <w:pPr>
        <w:spacing w:line="360" w:lineRule="auto"/>
        <w:ind w:firstLine="480" w:firstLineChars="200"/>
        <w:rPr>
          <w:rFonts w:ascii="宋体" w:hAnsi="宋体" w:cs="宋体"/>
          <w:color w:val="auto"/>
          <w:sz w:val="24"/>
        </w:rPr>
      </w:pPr>
    </w:p>
    <w:p w14:paraId="6A0CE26A">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F204F47">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E7CCF2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2EC43D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7B3FDC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26512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288EE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2145E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78F60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F8644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A777F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07CBA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4F012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879BB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47AECA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D74559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6059D1C">
      <w:pPr>
        <w:snapToGrid w:val="0"/>
        <w:spacing w:line="360" w:lineRule="auto"/>
        <w:ind w:right="480"/>
        <w:jc w:val="center"/>
        <w:rPr>
          <w:rFonts w:ascii="宋体" w:hAnsi="宋体" w:cs="宋体"/>
          <w:b/>
          <w:color w:val="auto"/>
          <w:kern w:val="0"/>
          <w:sz w:val="32"/>
          <w:szCs w:val="32"/>
        </w:rPr>
      </w:pPr>
    </w:p>
    <w:p w14:paraId="606BBFAE">
      <w:pPr>
        <w:snapToGrid w:val="0"/>
        <w:spacing w:line="360" w:lineRule="auto"/>
        <w:ind w:right="480"/>
        <w:jc w:val="center"/>
        <w:rPr>
          <w:rFonts w:ascii="宋体" w:hAnsi="宋体" w:cs="宋体"/>
          <w:b/>
          <w:color w:val="auto"/>
          <w:kern w:val="0"/>
          <w:sz w:val="32"/>
          <w:szCs w:val="32"/>
        </w:rPr>
      </w:pPr>
    </w:p>
    <w:p w14:paraId="1B41D3E1">
      <w:pPr>
        <w:snapToGrid w:val="0"/>
        <w:spacing w:line="360" w:lineRule="auto"/>
        <w:ind w:right="480"/>
        <w:jc w:val="center"/>
        <w:rPr>
          <w:rFonts w:ascii="宋体" w:hAnsi="宋体" w:cs="宋体"/>
          <w:b/>
          <w:color w:val="auto"/>
          <w:kern w:val="0"/>
          <w:sz w:val="32"/>
          <w:szCs w:val="32"/>
        </w:rPr>
      </w:pPr>
    </w:p>
    <w:p w14:paraId="6FFBB042">
      <w:pPr>
        <w:rPr>
          <w:rFonts w:ascii="宋体" w:hAnsi="宋体" w:cs="宋体"/>
          <w:color w:val="auto"/>
        </w:rPr>
      </w:pPr>
    </w:p>
    <w:p w14:paraId="1246F62C">
      <w:pPr>
        <w:snapToGrid w:val="0"/>
        <w:spacing w:line="360" w:lineRule="auto"/>
        <w:ind w:right="480"/>
        <w:jc w:val="center"/>
        <w:rPr>
          <w:rFonts w:ascii="宋体" w:hAnsi="宋体" w:cs="宋体"/>
          <w:b/>
          <w:color w:val="auto"/>
          <w:kern w:val="0"/>
          <w:sz w:val="32"/>
          <w:szCs w:val="32"/>
        </w:rPr>
      </w:pPr>
    </w:p>
    <w:p w14:paraId="1E34C458">
      <w:pPr>
        <w:snapToGrid w:val="0"/>
        <w:spacing w:line="360" w:lineRule="auto"/>
        <w:ind w:right="480"/>
        <w:jc w:val="center"/>
        <w:rPr>
          <w:rFonts w:ascii="宋体" w:hAnsi="宋体" w:cs="宋体"/>
          <w:b/>
          <w:color w:val="auto"/>
          <w:kern w:val="0"/>
          <w:sz w:val="32"/>
          <w:szCs w:val="32"/>
        </w:rPr>
      </w:pPr>
    </w:p>
    <w:p w14:paraId="0B18428E">
      <w:pPr>
        <w:snapToGrid w:val="0"/>
        <w:spacing w:line="360" w:lineRule="auto"/>
        <w:ind w:right="480"/>
        <w:jc w:val="center"/>
        <w:rPr>
          <w:rFonts w:ascii="宋体" w:hAnsi="宋体" w:cs="宋体"/>
          <w:b/>
          <w:color w:val="auto"/>
          <w:kern w:val="0"/>
          <w:sz w:val="32"/>
          <w:szCs w:val="32"/>
        </w:rPr>
      </w:pPr>
    </w:p>
    <w:p w14:paraId="0C8AE53B">
      <w:pPr>
        <w:widowControl/>
        <w:spacing w:line="360" w:lineRule="auto"/>
        <w:ind w:firstLine="643" w:firstLineChars="200"/>
        <w:jc w:val="center"/>
        <w:rPr>
          <w:rFonts w:ascii="宋体" w:hAnsi="宋体" w:cs="宋体"/>
          <w:b/>
          <w:color w:val="auto"/>
          <w:kern w:val="0"/>
          <w:sz w:val="32"/>
          <w:szCs w:val="32"/>
        </w:rPr>
      </w:pPr>
    </w:p>
    <w:p w14:paraId="77C807C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86C5B8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DD63551">
      <w:pPr>
        <w:snapToGrid w:val="0"/>
        <w:spacing w:line="360" w:lineRule="auto"/>
        <w:ind w:right="480"/>
        <w:jc w:val="center"/>
        <w:rPr>
          <w:rFonts w:ascii="宋体" w:hAnsi="宋体" w:cs="宋体"/>
          <w:b/>
          <w:color w:val="auto"/>
          <w:kern w:val="0"/>
          <w:sz w:val="32"/>
          <w:szCs w:val="32"/>
        </w:rPr>
      </w:pPr>
    </w:p>
    <w:p w14:paraId="34285CA2">
      <w:pPr>
        <w:snapToGrid w:val="0"/>
        <w:spacing w:line="360" w:lineRule="auto"/>
        <w:ind w:right="480"/>
        <w:jc w:val="center"/>
        <w:rPr>
          <w:rFonts w:ascii="宋体" w:hAnsi="宋体" w:cs="宋体"/>
          <w:b/>
          <w:color w:val="auto"/>
          <w:kern w:val="0"/>
          <w:sz w:val="32"/>
          <w:szCs w:val="32"/>
        </w:rPr>
      </w:pPr>
    </w:p>
    <w:p w14:paraId="73327E1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9EA83C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A1DD6E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E8A1C87">
      <w:pPr>
        <w:widowControl/>
        <w:spacing w:line="360" w:lineRule="auto"/>
        <w:ind w:firstLine="480"/>
        <w:jc w:val="left"/>
        <w:rPr>
          <w:rFonts w:ascii="宋体" w:hAnsi="宋体" w:cs="宋体"/>
          <w:color w:val="auto"/>
          <w:sz w:val="24"/>
        </w:rPr>
      </w:pPr>
    </w:p>
    <w:p w14:paraId="6B0F371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F9F785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A04AD0B">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6433BB7">
      <w:pPr>
        <w:widowControl/>
        <w:spacing w:line="360" w:lineRule="auto"/>
        <w:ind w:left="150"/>
        <w:jc w:val="center"/>
        <w:rPr>
          <w:rFonts w:ascii="宋体" w:hAnsi="宋体" w:cs="宋体"/>
          <w:b/>
          <w:color w:val="auto"/>
          <w:kern w:val="0"/>
          <w:sz w:val="32"/>
          <w:szCs w:val="32"/>
        </w:rPr>
      </w:pPr>
    </w:p>
    <w:p w14:paraId="7D493614">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B3432C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0D88512E">
      <w:pPr>
        <w:rPr>
          <w:rFonts w:ascii="宋体" w:hAnsi="宋体" w:cs="宋体"/>
          <w:color w:val="auto"/>
        </w:rPr>
      </w:pPr>
    </w:p>
    <w:p w14:paraId="1552519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A13C04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F14FA9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62C125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78BD91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481AC8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5996C0A">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A492AF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233B5D1">
      <w:pPr>
        <w:snapToGrid w:val="0"/>
        <w:spacing w:line="360" w:lineRule="auto"/>
        <w:jc w:val="center"/>
        <w:rPr>
          <w:rFonts w:ascii="宋体" w:hAnsi="宋体" w:cs="宋体"/>
          <w:b/>
          <w:color w:val="auto"/>
          <w:kern w:val="0"/>
          <w:sz w:val="32"/>
          <w:szCs w:val="32"/>
          <w:lang w:val="zh-CN"/>
        </w:rPr>
      </w:pPr>
    </w:p>
    <w:p w14:paraId="3867DFA5">
      <w:pPr>
        <w:snapToGrid w:val="0"/>
        <w:spacing w:line="360" w:lineRule="auto"/>
        <w:jc w:val="center"/>
        <w:rPr>
          <w:rFonts w:ascii="宋体" w:hAnsi="宋体" w:cs="宋体"/>
          <w:b/>
          <w:color w:val="auto"/>
          <w:kern w:val="0"/>
          <w:sz w:val="32"/>
          <w:szCs w:val="32"/>
          <w:lang w:val="zh-CN"/>
        </w:rPr>
      </w:pPr>
    </w:p>
    <w:p w14:paraId="1B1CF665">
      <w:pPr>
        <w:snapToGrid w:val="0"/>
        <w:spacing w:line="360" w:lineRule="auto"/>
        <w:jc w:val="center"/>
        <w:rPr>
          <w:rFonts w:ascii="宋体" w:hAnsi="宋体" w:cs="宋体"/>
          <w:b/>
          <w:color w:val="auto"/>
          <w:kern w:val="0"/>
          <w:sz w:val="32"/>
          <w:szCs w:val="32"/>
          <w:lang w:val="zh-CN"/>
        </w:rPr>
      </w:pPr>
    </w:p>
    <w:p w14:paraId="56532090">
      <w:pPr>
        <w:snapToGrid w:val="0"/>
        <w:spacing w:line="360" w:lineRule="auto"/>
        <w:jc w:val="center"/>
        <w:rPr>
          <w:rFonts w:ascii="宋体" w:hAnsi="宋体" w:cs="宋体"/>
          <w:b/>
          <w:color w:val="auto"/>
          <w:kern w:val="0"/>
          <w:sz w:val="32"/>
          <w:szCs w:val="32"/>
          <w:lang w:val="zh-CN"/>
        </w:rPr>
      </w:pPr>
    </w:p>
    <w:p w14:paraId="132A5A3F">
      <w:pPr>
        <w:snapToGrid w:val="0"/>
        <w:spacing w:line="360" w:lineRule="auto"/>
        <w:jc w:val="center"/>
        <w:rPr>
          <w:rFonts w:ascii="宋体" w:hAnsi="宋体" w:cs="宋体"/>
          <w:b/>
          <w:color w:val="auto"/>
          <w:kern w:val="0"/>
          <w:sz w:val="32"/>
          <w:szCs w:val="32"/>
          <w:lang w:val="zh-CN"/>
        </w:rPr>
      </w:pPr>
    </w:p>
    <w:p w14:paraId="1A8240C4">
      <w:pPr>
        <w:snapToGrid w:val="0"/>
        <w:spacing w:line="360" w:lineRule="auto"/>
        <w:jc w:val="center"/>
        <w:outlineLvl w:val="0"/>
        <w:rPr>
          <w:rFonts w:ascii="宋体" w:hAnsi="宋体" w:cs="宋体"/>
          <w:b/>
          <w:color w:val="auto"/>
          <w:kern w:val="0"/>
          <w:sz w:val="32"/>
          <w:szCs w:val="32"/>
        </w:rPr>
      </w:pPr>
    </w:p>
    <w:p w14:paraId="4B13A79D">
      <w:pPr>
        <w:snapToGrid w:val="0"/>
        <w:spacing w:line="360" w:lineRule="auto"/>
        <w:jc w:val="center"/>
        <w:outlineLvl w:val="0"/>
        <w:rPr>
          <w:rFonts w:ascii="宋体" w:hAnsi="宋体" w:cs="宋体"/>
          <w:b/>
          <w:color w:val="auto"/>
          <w:kern w:val="0"/>
          <w:sz w:val="32"/>
          <w:szCs w:val="32"/>
        </w:rPr>
      </w:pPr>
    </w:p>
    <w:p w14:paraId="5F4BAB87">
      <w:pPr>
        <w:rPr>
          <w:rFonts w:ascii="宋体" w:hAnsi="宋体" w:cs="宋体"/>
          <w:color w:val="auto"/>
        </w:rPr>
      </w:pPr>
    </w:p>
    <w:p w14:paraId="2F75332A">
      <w:pPr>
        <w:snapToGrid w:val="0"/>
        <w:spacing w:line="360" w:lineRule="auto"/>
        <w:jc w:val="center"/>
        <w:outlineLvl w:val="0"/>
        <w:rPr>
          <w:rFonts w:ascii="宋体" w:hAnsi="宋体" w:cs="宋体"/>
          <w:b/>
          <w:color w:val="auto"/>
          <w:kern w:val="0"/>
          <w:sz w:val="32"/>
          <w:szCs w:val="32"/>
        </w:rPr>
      </w:pPr>
    </w:p>
    <w:p w14:paraId="52DA511A">
      <w:pPr>
        <w:snapToGrid w:val="0"/>
        <w:spacing w:line="360" w:lineRule="auto"/>
        <w:jc w:val="center"/>
        <w:outlineLvl w:val="0"/>
        <w:rPr>
          <w:rFonts w:ascii="宋体" w:hAnsi="宋体" w:cs="宋体"/>
          <w:b/>
          <w:color w:val="auto"/>
          <w:kern w:val="0"/>
          <w:sz w:val="32"/>
          <w:szCs w:val="32"/>
        </w:rPr>
      </w:pPr>
    </w:p>
    <w:p w14:paraId="09F54C5D">
      <w:pPr>
        <w:pStyle w:val="2"/>
        <w:rPr>
          <w:color w:val="auto"/>
          <w:lang w:val="en-US"/>
        </w:rPr>
      </w:pPr>
    </w:p>
    <w:p w14:paraId="32CA2120">
      <w:pPr>
        <w:rPr>
          <w:color w:val="auto"/>
        </w:rPr>
      </w:pPr>
    </w:p>
    <w:p w14:paraId="62474C75">
      <w:pPr>
        <w:snapToGrid w:val="0"/>
        <w:spacing w:line="360" w:lineRule="auto"/>
        <w:ind w:firstLine="3855" w:firstLineChars="1200"/>
        <w:outlineLvl w:val="0"/>
        <w:rPr>
          <w:rFonts w:ascii="宋体" w:hAnsi="宋体" w:cs="宋体"/>
          <w:b/>
          <w:color w:val="auto"/>
          <w:kern w:val="0"/>
          <w:sz w:val="32"/>
          <w:szCs w:val="32"/>
        </w:rPr>
      </w:pPr>
    </w:p>
    <w:p w14:paraId="533181DF">
      <w:pPr>
        <w:snapToGrid w:val="0"/>
        <w:spacing w:line="360" w:lineRule="auto"/>
        <w:ind w:firstLine="3855" w:firstLineChars="1200"/>
        <w:outlineLvl w:val="0"/>
        <w:rPr>
          <w:rFonts w:ascii="宋体" w:hAnsi="宋体" w:cs="宋体"/>
          <w:b/>
          <w:color w:val="auto"/>
          <w:kern w:val="0"/>
          <w:sz w:val="32"/>
          <w:szCs w:val="32"/>
        </w:rPr>
      </w:pPr>
    </w:p>
    <w:p w14:paraId="6510049E">
      <w:pPr>
        <w:snapToGrid w:val="0"/>
        <w:spacing w:line="360" w:lineRule="auto"/>
        <w:ind w:firstLine="3855" w:firstLineChars="1200"/>
        <w:outlineLvl w:val="0"/>
        <w:rPr>
          <w:rFonts w:ascii="宋体" w:hAnsi="宋体" w:cs="宋体"/>
          <w:b/>
          <w:color w:val="auto"/>
          <w:kern w:val="0"/>
          <w:sz w:val="32"/>
          <w:szCs w:val="32"/>
        </w:rPr>
      </w:pPr>
    </w:p>
    <w:p w14:paraId="2A640A7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E371929">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7FD7AB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0F30E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7F84F4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90ABE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DE9216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C357C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E75D3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DDFEF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9D080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0A3A1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113BA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737C3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A9A84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0F67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A52EE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F9B8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5CAB9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C2DB07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B8426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B9EA6D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23732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EFF5D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43DB97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D2BF75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C25C09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A23495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4FF389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4FA70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B0DC9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E679E1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F95EC27">
      <w:pPr>
        <w:snapToGrid w:val="0"/>
        <w:spacing w:line="360" w:lineRule="auto"/>
        <w:ind w:left="420" w:leftChars="200" w:firstLine="4200" w:firstLineChars="1750"/>
        <w:rPr>
          <w:rFonts w:ascii="宋体" w:hAnsi="宋体" w:cs="宋体"/>
          <w:color w:val="auto"/>
          <w:kern w:val="0"/>
          <w:sz w:val="24"/>
          <w:u w:val="single"/>
        </w:rPr>
      </w:pPr>
    </w:p>
    <w:p w14:paraId="055781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4061B47">
      <w:pPr>
        <w:snapToGrid w:val="0"/>
        <w:spacing w:line="360" w:lineRule="auto"/>
        <w:jc w:val="center"/>
        <w:rPr>
          <w:rFonts w:ascii="宋体" w:hAnsi="宋体" w:cs="宋体"/>
          <w:b/>
          <w:color w:val="auto"/>
          <w:kern w:val="0"/>
          <w:sz w:val="32"/>
          <w:szCs w:val="32"/>
        </w:rPr>
      </w:pPr>
    </w:p>
    <w:p w14:paraId="6D230964">
      <w:pPr>
        <w:snapToGrid w:val="0"/>
        <w:spacing w:line="360" w:lineRule="auto"/>
        <w:rPr>
          <w:rFonts w:ascii="宋体" w:hAnsi="宋体" w:cs="宋体"/>
          <w:color w:val="auto"/>
          <w:sz w:val="24"/>
        </w:rPr>
      </w:pPr>
    </w:p>
    <w:p w14:paraId="28E8AB1C">
      <w:pPr>
        <w:jc w:val="center"/>
        <w:rPr>
          <w:rFonts w:ascii="宋体" w:hAnsi="宋体" w:cs="宋体"/>
          <w:b/>
          <w:color w:val="auto"/>
          <w:kern w:val="0"/>
          <w:sz w:val="32"/>
          <w:szCs w:val="32"/>
        </w:rPr>
      </w:pPr>
    </w:p>
    <w:p w14:paraId="1471499C">
      <w:pPr>
        <w:jc w:val="center"/>
        <w:rPr>
          <w:rFonts w:ascii="宋体" w:hAnsi="宋体" w:cs="宋体"/>
          <w:b/>
          <w:color w:val="auto"/>
          <w:kern w:val="0"/>
          <w:sz w:val="32"/>
          <w:szCs w:val="32"/>
        </w:rPr>
      </w:pPr>
    </w:p>
    <w:p w14:paraId="29D89EAE">
      <w:pPr>
        <w:jc w:val="center"/>
        <w:rPr>
          <w:rFonts w:ascii="宋体" w:hAnsi="宋体" w:cs="宋体"/>
          <w:b/>
          <w:color w:val="auto"/>
          <w:kern w:val="0"/>
          <w:sz w:val="32"/>
          <w:szCs w:val="32"/>
        </w:rPr>
      </w:pPr>
    </w:p>
    <w:p w14:paraId="0F3D70F9">
      <w:pPr>
        <w:jc w:val="center"/>
        <w:rPr>
          <w:rFonts w:ascii="宋体" w:hAnsi="宋体" w:cs="宋体"/>
          <w:b/>
          <w:color w:val="auto"/>
          <w:kern w:val="0"/>
          <w:sz w:val="32"/>
          <w:szCs w:val="32"/>
        </w:rPr>
      </w:pPr>
    </w:p>
    <w:p w14:paraId="28A66C30">
      <w:pPr>
        <w:jc w:val="center"/>
        <w:rPr>
          <w:rFonts w:ascii="宋体" w:hAnsi="宋体" w:cs="宋体"/>
          <w:b/>
          <w:color w:val="auto"/>
          <w:kern w:val="0"/>
          <w:sz w:val="32"/>
          <w:szCs w:val="32"/>
        </w:rPr>
      </w:pPr>
    </w:p>
    <w:p w14:paraId="6DA4D9D7">
      <w:pPr>
        <w:jc w:val="center"/>
        <w:rPr>
          <w:rFonts w:ascii="宋体" w:hAnsi="宋体" w:cs="宋体"/>
          <w:b/>
          <w:color w:val="auto"/>
          <w:kern w:val="0"/>
          <w:sz w:val="32"/>
          <w:szCs w:val="32"/>
        </w:rPr>
      </w:pPr>
    </w:p>
    <w:p w14:paraId="45D4CD7D">
      <w:pPr>
        <w:jc w:val="center"/>
        <w:rPr>
          <w:rFonts w:ascii="宋体" w:hAnsi="宋体" w:cs="宋体"/>
          <w:b/>
          <w:color w:val="auto"/>
          <w:kern w:val="0"/>
          <w:sz w:val="32"/>
          <w:szCs w:val="32"/>
        </w:rPr>
      </w:pPr>
    </w:p>
    <w:p w14:paraId="49E4986B">
      <w:pPr>
        <w:jc w:val="center"/>
        <w:rPr>
          <w:rFonts w:ascii="宋体" w:hAnsi="宋体" w:cs="宋体"/>
          <w:b/>
          <w:color w:val="auto"/>
          <w:kern w:val="0"/>
          <w:sz w:val="32"/>
          <w:szCs w:val="32"/>
        </w:rPr>
      </w:pPr>
    </w:p>
    <w:p w14:paraId="39F8318F">
      <w:pPr>
        <w:jc w:val="center"/>
        <w:rPr>
          <w:rFonts w:ascii="宋体" w:hAnsi="宋体" w:cs="宋体"/>
          <w:b/>
          <w:color w:val="auto"/>
          <w:kern w:val="0"/>
          <w:sz w:val="32"/>
          <w:szCs w:val="32"/>
        </w:rPr>
      </w:pPr>
    </w:p>
    <w:p w14:paraId="5448033C">
      <w:pPr>
        <w:jc w:val="center"/>
        <w:rPr>
          <w:rFonts w:ascii="宋体" w:hAnsi="宋体" w:cs="宋体"/>
          <w:b/>
          <w:color w:val="auto"/>
          <w:kern w:val="0"/>
          <w:sz w:val="32"/>
          <w:szCs w:val="32"/>
        </w:rPr>
      </w:pPr>
    </w:p>
    <w:p w14:paraId="017DCB38">
      <w:pPr>
        <w:jc w:val="center"/>
        <w:rPr>
          <w:rFonts w:ascii="宋体" w:hAnsi="宋体" w:cs="宋体"/>
          <w:b/>
          <w:color w:val="auto"/>
          <w:kern w:val="0"/>
          <w:sz w:val="32"/>
          <w:szCs w:val="32"/>
        </w:rPr>
      </w:pPr>
    </w:p>
    <w:p w14:paraId="33901B7F">
      <w:pPr>
        <w:jc w:val="center"/>
        <w:rPr>
          <w:rFonts w:ascii="宋体" w:hAnsi="宋体" w:cs="宋体"/>
          <w:b/>
          <w:color w:val="auto"/>
          <w:kern w:val="0"/>
          <w:sz w:val="32"/>
          <w:szCs w:val="32"/>
        </w:rPr>
      </w:pPr>
    </w:p>
    <w:p w14:paraId="4036B5A7">
      <w:pPr>
        <w:jc w:val="center"/>
        <w:rPr>
          <w:rFonts w:ascii="宋体" w:hAnsi="宋体" w:cs="宋体"/>
          <w:b/>
          <w:color w:val="auto"/>
          <w:kern w:val="0"/>
          <w:sz w:val="32"/>
          <w:szCs w:val="32"/>
        </w:rPr>
      </w:pPr>
    </w:p>
    <w:p w14:paraId="77815C6C">
      <w:pPr>
        <w:jc w:val="center"/>
        <w:rPr>
          <w:rFonts w:ascii="宋体" w:hAnsi="宋体" w:cs="宋体"/>
          <w:b/>
          <w:color w:val="auto"/>
          <w:kern w:val="0"/>
          <w:sz w:val="32"/>
          <w:szCs w:val="32"/>
        </w:rPr>
      </w:pPr>
    </w:p>
    <w:p w14:paraId="5E254105">
      <w:pPr>
        <w:jc w:val="center"/>
        <w:rPr>
          <w:rFonts w:ascii="宋体" w:hAnsi="宋体" w:cs="宋体"/>
          <w:b/>
          <w:color w:val="auto"/>
          <w:kern w:val="0"/>
          <w:sz w:val="32"/>
          <w:szCs w:val="32"/>
        </w:rPr>
      </w:pPr>
    </w:p>
    <w:p w14:paraId="22EFC9E3">
      <w:pPr>
        <w:jc w:val="center"/>
        <w:rPr>
          <w:rFonts w:ascii="宋体" w:hAnsi="宋体" w:cs="宋体"/>
          <w:b/>
          <w:color w:val="auto"/>
          <w:kern w:val="0"/>
          <w:sz w:val="32"/>
          <w:szCs w:val="32"/>
        </w:rPr>
      </w:pPr>
    </w:p>
    <w:p w14:paraId="3944C67F">
      <w:pPr>
        <w:jc w:val="center"/>
        <w:rPr>
          <w:rFonts w:ascii="宋体" w:hAnsi="宋体" w:cs="宋体"/>
          <w:b/>
          <w:color w:val="auto"/>
          <w:kern w:val="0"/>
          <w:sz w:val="32"/>
          <w:szCs w:val="32"/>
        </w:rPr>
      </w:pPr>
    </w:p>
    <w:p w14:paraId="21A44BC1">
      <w:pPr>
        <w:jc w:val="center"/>
        <w:rPr>
          <w:rFonts w:ascii="宋体" w:hAnsi="宋体" w:cs="宋体"/>
          <w:b/>
          <w:color w:val="auto"/>
          <w:kern w:val="0"/>
          <w:sz w:val="32"/>
          <w:szCs w:val="32"/>
        </w:rPr>
      </w:pPr>
    </w:p>
    <w:p w14:paraId="694DD827">
      <w:pPr>
        <w:jc w:val="center"/>
        <w:rPr>
          <w:rFonts w:ascii="宋体" w:hAnsi="宋体" w:cs="宋体"/>
          <w:b/>
          <w:color w:val="auto"/>
          <w:kern w:val="0"/>
          <w:sz w:val="32"/>
          <w:szCs w:val="32"/>
        </w:rPr>
      </w:pPr>
    </w:p>
    <w:p w14:paraId="70990089">
      <w:pPr>
        <w:jc w:val="center"/>
        <w:rPr>
          <w:rFonts w:ascii="宋体" w:hAnsi="宋体" w:cs="宋体"/>
          <w:b/>
          <w:color w:val="auto"/>
          <w:kern w:val="0"/>
          <w:sz w:val="32"/>
          <w:szCs w:val="32"/>
        </w:rPr>
      </w:pPr>
    </w:p>
    <w:p w14:paraId="45894A07">
      <w:pPr>
        <w:jc w:val="center"/>
        <w:rPr>
          <w:rFonts w:ascii="宋体" w:hAnsi="宋体" w:cs="宋体"/>
          <w:b/>
          <w:color w:val="auto"/>
          <w:kern w:val="0"/>
          <w:sz w:val="32"/>
          <w:szCs w:val="32"/>
        </w:rPr>
      </w:pPr>
    </w:p>
    <w:p w14:paraId="72EC643C">
      <w:pPr>
        <w:jc w:val="center"/>
        <w:rPr>
          <w:rFonts w:ascii="宋体" w:hAnsi="宋体" w:cs="宋体"/>
          <w:b/>
          <w:color w:val="auto"/>
          <w:kern w:val="0"/>
          <w:sz w:val="32"/>
          <w:szCs w:val="32"/>
        </w:rPr>
      </w:pPr>
    </w:p>
    <w:p w14:paraId="609B22C3">
      <w:pPr>
        <w:jc w:val="center"/>
        <w:rPr>
          <w:rFonts w:ascii="宋体" w:hAnsi="宋体" w:cs="宋体"/>
          <w:b/>
          <w:color w:val="auto"/>
          <w:kern w:val="0"/>
          <w:sz w:val="32"/>
          <w:szCs w:val="32"/>
        </w:rPr>
      </w:pPr>
    </w:p>
    <w:p w14:paraId="355A2FC9">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0B677A4">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CE21E4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3C9051FC">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28FD6B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4E36B9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AE329E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588CF2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3E1244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AA90ED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850B95B">
      <w:pPr>
        <w:snapToGrid w:val="0"/>
        <w:spacing w:line="360" w:lineRule="auto"/>
        <w:rPr>
          <w:rFonts w:ascii="宋体" w:hAnsi="宋体" w:cs="宋体"/>
          <w:color w:val="auto"/>
          <w:sz w:val="24"/>
        </w:rPr>
      </w:pPr>
    </w:p>
    <w:p w14:paraId="726C2157">
      <w:pPr>
        <w:snapToGrid w:val="0"/>
        <w:spacing w:line="360" w:lineRule="auto"/>
        <w:rPr>
          <w:rFonts w:ascii="宋体" w:hAnsi="宋体" w:cs="宋体"/>
          <w:color w:val="auto"/>
          <w:sz w:val="24"/>
        </w:rPr>
      </w:pPr>
    </w:p>
    <w:p w14:paraId="2EED2287">
      <w:pPr>
        <w:snapToGrid w:val="0"/>
        <w:spacing w:line="360" w:lineRule="auto"/>
        <w:rPr>
          <w:rFonts w:ascii="宋体" w:hAnsi="宋体" w:cs="宋体"/>
          <w:color w:val="auto"/>
          <w:sz w:val="24"/>
        </w:rPr>
      </w:pPr>
    </w:p>
    <w:p w14:paraId="4080F14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7AD6CA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C51BA9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B72FE0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393F0D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FC133ED">
      <w:pPr>
        <w:jc w:val="center"/>
        <w:rPr>
          <w:rFonts w:ascii="宋体" w:hAnsi="宋体" w:cs="宋体"/>
          <w:b/>
          <w:color w:val="auto"/>
          <w:kern w:val="0"/>
          <w:sz w:val="32"/>
          <w:szCs w:val="32"/>
        </w:rPr>
      </w:pPr>
    </w:p>
    <w:p w14:paraId="4E67EC0A">
      <w:pPr>
        <w:jc w:val="center"/>
        <w:rPr>
          <w:rFonts w:ascii="宋体" w:hAnsi="宋体" w:cs="宋体"/>
          <w:b/>
          <w:color w:val="auto"/>
          <w:kern w:val="0"/>
          <w:sz w:val="32"/>
          <w:szCs w:val="32"/>
        </w:rPr>
      </w:pPr>
    </w:p>
    <w:p w14:paraId="1E904265">
      <w:pPr>
        <w:jc w:val="center"/>
        <w:rPr>
          <w:rFonts w:ascii="宋体" w:hAnsi="宋体" w:cs="宋体"/>
          <w:b/>
          <w:color w:val="auto"/>
          <w:kern w:val="0"/>
          <w:sz w:val="32"/>
          <w:szCs w:val="32"/>
        </w:rPr>
      </w:pPr>
    </w:p>
    <w:p w14:paraId="65A4E40D">
      <w:pPr>
        <w:rPr>
          <w:rFonts w:ascii="宋体" w:hAnsi="宋体" w:cs="宋体"/>
          <w:color w:val="auto"/>
        </w:rPr>
      </w:pPr>
    </w:p>
    <w:p w14:paraId="50385D9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C94B98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FDAB8C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F0A202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E035F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CEE04CF">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E4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C8CEBF">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28B82EFB">
            <w:pPr>
              <w:pStyle w:val="147"/>
              <w:adjustRightInd w:val="0"/>
              <w:spacing w:line="360" w:lineRule="auto"/>
              <w:rPr>
                <w:rFonts w:hAnsi="宋体" w:cs="宋体"/>
                <w:bCs/>
                <w:color w:val="auto"/>
                <w:sz w:val="24"/>
              </w:rPr>
            </w:pPr>
          </w:p>
        </w:tc>
      </w:tr>
    </w:tbl>
    <w:p w14:paraId="44ECED7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DF68A7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C582D7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2100BE5">
      <w:pPr>
        <w:jc w:val="center"/>
        <w:rPr>
          <w:rFonts w:ascii="宋体" w:hAnsi="宋体" w:cs="宋体"/>
          <w:b/>
          <w:color w:val="auto"/>
          <w:kern w:val="0"/>
          <w:sz w:val="32"/>
          <w:szCs w:val="32"/>
        </w:rPr>
      </w:pPr>
    </w:p>
    <w:p w14:paraId="799AAF9A">
      <w:pPr>
        <w:jc w:val="center"/>
        <w:rPr>
          <w:rFonts w:ascii="宋体" w:hAnsi="宋体" w:cs="宋体"/>
          <w:b/>
          <w:color w:val="auto"/>
          <w:kern w:val="0"/>
          <w:sz w:val="32"/>
          <w:szCs w:val="32"/>
        </w:rPr>
      </w:pPr>
    </w:p>
    <w:p w14:paraId="3A76C6B6">
      <w:pPr>
        <w:jc w:val="center"/>
        <w:rPr>
          <w:rFonts w:ascii="宋体" w:hAnsi="宋体" w:cs="宋体"/>
          <w:b/>
          <w:color w:val="auto"/>
          <w:kern w:val="0"/>
          <w:sz w:val="32"/>
          <w:szCs w:val="32"/>
        </w:rPr>
      </w:pPr>
    </w:p>
    <w:p w14:paraId="4081E86A">
      <w:pPr>
        <w:jc w:val="center"/>
        <w:rPr>
          <w:rFonts w:ascii="宋体" w:hAnsi="宋体" w:cs="宋体"/>
          <w:b/>
          <w:color w:val="auto"/>
          <w:kern w:val="0"/>
          <w:sz w:val="32"/>
          <w:szCs w:val="32"/>
        </w:rPr>
      </w:pPr>
    </w:p>
    <w:p w14:paraId="5D734085">
      <w:pPr>
        <w:jc w:val="center"/>
        <w:rPr>
          <w:rFonts w:ascii="宋体" w:hAnsi="宋体" w:cs="宋体"/>
          <w:b/>
          <w:color w:val="auto"/>
          <w:kern w:val="0"/>
          <w:sz w:val="32"/>
          <w:szCs w:val="32"/>
        </w:rPr>
      </w:pPr>
    </w:p>
    <w:p w14:paraId="0C7BCDBD">
      <w:pPr>
        <w:jc w:val="center"/>
        <w:rPr>
          <w:rFonts w:ascii="宋体" w:hAnsi="宋体" w:cs="宋体"/>
          <w:b/>
          <w:color w:val="auto"/>
          <w:kern w:val="0"/>
          <w:sz w:val="32"/>
          <w:szCs w:val="32"/>
        </w:rPr>
      </w:pPr>
    </w:p>
    <w:p w14:paraId="15022C67">
      <w:pPr>
        <w:jc w:val="center"/>
        <w:rPr>
          <w:rFonts w:ascii="宋体" w:hAnsi="宋体" w:cs="宋体"/>
          <w:b/>
          <w:color w:val="auto"/>
          <w:kern w:val="0"/>
          <w:sz w:val="32"/>
          <w:szCs w:val="32"/>
        </w:rPr>
      </w:pPr>
    </w:p>
    <w:p w14:paraId="17C39E59">
      <w:pPr>
        <w:jc w:val="center"/>
        <w:rPr>
          <w:rFonts w:ascii="宋体" w:hAnsi="宋体" w:cs="宋体"/>
          <w:b/>
          <w:color w:val="auto"/>
          <w:kern w:val="0"/>
          <w:sz w:val="32"/>
          <w:szCs w:val="32"/>
        </w:rPr>
      </w:pPr>
    </w:p>
    <w:p w14:paraId="678822FC">
      <w:pPr>
        <w:jc w:val="center"/>
        <w:rPr>
          <w:rFonts w:ascii="宋体" w:hAnsi="宋体" w:cs="宋体"/>
          <w:b/>
          <w:color w:val="auto"/>
          <w:kern w:val="0"/>
          <w:sz w:val="32"/>
          <w:szCs w:val="32"/>
        </w:rPr>
      </w:pPr>
    </w:p>
    <w:p w14:paraId="5EBCE74C">
      <w:pPr>
        <w:jc w:val="center"/>
        <w:rPr>
          <w:rFonts w:ascii="宋体" w:hAnsi="宋体" w:cs="宋体"/>
          <w:b/>
          <w:color w:val="auto"/>
          <w:kern w:val="0"/>
          <w:sz w:val="32"/>
          <w:szCs w:val="32"/>
        </w:rPr>
      </w:pPr>
    </w:p>
    <w:p w14:paraId="2BE0D85C">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0F3FB9F">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E5658AE">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14:paraId="10FBEA5D">
      <w:pPr>
        <w:snapToGrid w:val="0"/>
        <w:spacing w:line="360" w:lineRule="auto"/>
        <w:rPr>
          <w:rFonts w:ascii="宋体" w:hAnsi="宋体" w:cs="宋体"/>
          <w:color w:val="auto"/>
          <w:kern w:val="0"/>
          <w:sz w:val="24"/>
        </w:rPr>
      </w:pPr>
    </w:p>
    <w:p w14:paraId="1465FC17">
      <w:pPr>
        <w:jc w:val="center"/>
        <w:rPr>
          <w:rFonts w:ascii="宋体" w:hAnsi="宋体" w:cs="宋体"/>
          <w:b/>
          <w:color w:val="auto"/>
          <w:kern w:val="0"/>
          <w:sz w:val="32"/>
          <w:szCs w:val="32"/>
        </w:rPr>
      </w:pPr>
    </w:p>
    <w:p w14:paraId="25A44714">
      <w:pPr>
        <w:pStyle w:val="2"/>
        <w:rPr>
          <w:color w:val="auto"/>
          <w:lang w:val="en-US"/>
        </w:rPr>
      </w:pPr>
    </w:p>
    <w:p w14:paraId="2A463C2F">
      <w:pPr>
        <w:rPr>
          <w:color w:val="auto"/>
        </w:rPr>
      </w:pPr>
    </w:p>
    <w:p w14:paraId="6DC3A70D">
      <w:pPr>
        <w:pStyle w:val="2"/>
        <w:rPr>
          <w:color w:val="auto"/>
          <w:lang w:val="en-US"/>
        </w:rPr>
      </w:pPr>
    </w:p>
    <w:p w14:paraId="422340BC">
      <w:pPr>
        <w:jc w:val="center"/>
        <w:rPr>
          <w:rFonts w:ascii="宋体" w:hAnsi="宋体" w:cs="宋体"/>
          <w:b/>
          <w:color w:val="auto"/>
          <w:kern w:val="0"/>
          <w:sz w:val="32"/>
          <w:szCs w:val="32"/>
        </w:rPr>
      </w:pPr>
    </w:p>
    <w:p w14:paraId="7321E5E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4DAE71D">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9C1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2C01D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A3CC5E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6BB1C0F">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161D490">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48A7D8A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606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18521E">
            <w:pPr>
              <w:jc w:val="center"/>
              <w:rPr>
                <w:rFonts w:ascii="宋体" w:hAnsi="宋体" w:cs="宋体"/>
                <w:color w:val="auto"/>
                <w:sz w:val="24"/>
              </w:rPr>
            </w:pPr>
            <w:r>
              <w:rPr>
                <w:rFonts w:hint="eastAsia" w:ascii="宋体" w:hAnsi="宋体" w:cs="宋体"/>
                <w:color w:val="auto"/>
                <w:sz w:val="24"/>
              </w:rPr>
              <w:t>1</w:t>
            </w:r>
          </w:p>
        </w:tc>
        <w:tc>
          <w:tcPr>
            <w:tcW w:w="4991" w:type="dxa"/>
          </w:tcPr>
          <w:p w14:paraId="52C18CA1">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58D793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2FF429D2">
            <w:pPr>
              <w:rPr>
                <w:rFonts w:ascii="宋体" w:hAnsi="宋体" w:cs="宋体"/>
                <w:color w:val="auto"/>
                <w:sz w:val="24"/>
              </w:rPr>
            </w:pPr>
          </w:p>
          <w:p w14:paraId="2EBD9E06">
            <w:pPr>
              <w:rPr>
                <w:rFonts w:ascii="宋体" w:hAnsi="宋体" w:cs="宋体"/>
                <w:color w:val="auto"/>
                <w:sz w:val="24"/>
              </w:rPr>
            </w:pPr>
            <w:r>
              <w:rPr>
                <w:rFonts w:hint="eastAsia" w:ascii="宋体" w:hAnsi="宋体" w:cs="宋体"/>
                <w:color w:val="auto"/>
                <w:sz w:val="24"/>
              </w:rPr>
              <w:t>见投标文件</w:t>
            </w:r>
          </w:p>
          <w:p w14:paraId="7BD2A43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23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A93E31">
            <w:pPr>
              <w:jc w:val="center"/>
              <w:rPr>
                <w:rFonts w:ascii="宋体" w:hAnsi="宋体" w:cs="宋体"/>
                <w:color w:val="auto"/>
                <w:sz w:val="24"/>
              </w:rPr>
            </w:pPr>
            <w:r>
              <w:rPr>
                <w:rFonts w:hint="eastAsia" w:ascii="宋体" w:hAnsi="宋体" w:cs="宋体"/>
                <w:color w:val="auto"/>
                <w:sz w:val="24"/>
              </w:rPr>
              <w:t>2</w:t>
            </w:r>
          </w:p>
        </w:tc>
        <w:tc>
          <w:tcPr>
            <w:tcW w:w="4991" w:type="dxa"/>
          </w:tcPr>
          <w:p w14:paraId="03471DD7">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37D2EA7">
            <w:pPr>
              <w:rPr>
                <w:rFonts w:ascii="宋体" w:hAnsi="宋体" w:cs="宋体"/>
                <w:color w:val="auto"/>
                <w:sz w:val="24"/>
              </w:rPr>
            </w:pPr>
            <w:r>
              <w:rPr>
                <w:rFonts w:hint="eastAsia" w:ascii="宋体" w:hAnsi="宋体" w:cs="宋体"/>
                <w:color w:val="auto"/>
                <w:sz w:val="24"/>
              </w:rPr>
              <w:t>投标函</w:t>
            </w:r>
          </w:p>
        </w:tc>
        <w:tc>
          <w:tcPr>
            <w:tcW w:w="1418" w:type="dxa"/>
          </w:tcPr>
          <w:p w14:paraId="5BF3107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E62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28D40F">
            <w:pPr>
              <w:jc w:val="center"/>
              <w:rPr>
                <w:rFonts w:ascii="宋体" w:hAnsi="宋体" w:cs="宋体"/>
                <w:color w:val="auto"/>
                <w:sz w:val="24"/>
              </w:rPr>
            </w:pPr>
            <w:r>
              <w:rPr>
                <w:rFonts w:hint="eastAsia" w:ascii="宋体" w:hAnsi="宋体" w:cs="宋体"/>
                <w:color w:val="auto"/>
                <w:sz w:val="24"/>
              </w:rPr>
              <w:t>3</w:t>
            </w:r>
          </w:p>
        </w:tc>
        <w:tc>
          <w:tcPr>
            <w:tcW w:w="4991" w:type="dxa"/>
          </w:tcPr>
          <w:p w14:paraId="6B823229">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5858FC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2419D07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23013D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C837AC">
      <w:pPr>
        <w:jc w:val="center"/>
        <w:rPr>
          <w:rFonts w:ascii="宋体" w:hAnsi="宋体" w:cs="宋体"/>
          <w:b/>
          <w:color w:val="auto"/>
          <w:kern w:val="0"/>
          <w:sz w:val="32"/>
          <w:szCs w:val="32"/>
        </w:rPr>
      </w:pPr>
    </w:p>
    <w:p w14:paraId="07C3F1B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486DBE3">
      <w:pPr>
        <w:jc w:val="center"/>
        <w:rPr>
          <w:rFonts w:ascii="宋体" w:hAnsi="宋体" w:cs="宋体"/>
          <w:b/>
          <w:color w:val="auto"/>
          <w:kern w:val="0"/>
          <w:sz w:val="32"/>
          <w:szCs w:val="32"/>
        </w:rPr>
      </w:pPr>
    </w:p>
    <w:p w14:paraId="15EFD610">
      <w:pPr>
        <w:jc w:val="center"/>
        <w:rPr>
          <w:rFonts w:ascii="宋体" w:hAnsi="宋体" w:cs="宋体"/>
          <w:b/>
          <w:color w:val="auto"/>
          <w:kern w:val="0"/>
          <w:sz w:val="32"/>
          <w:szCs w:val="32"/>
        </w:rPr>
      </w:pPr>
    </w:p>
    <w:p w14:paraId="40DB30E8">
      <w:pPr>
        <w:jc w:val="center"/>
        <w:rPr>
          <w:rFonts w:ascii="宋体" w:hAnsi="宋体" w:cs="宋体"/>
          <w:b/>
          <w:color w:val="auto"/>
          <w:kern w:val="0"/>
          <w:sz w:val="32"/>
          <w:szCs w:val="32"/>
        </w:rPr>
      </w:pPr>
    </w:p>
    <w:p w14:paraId="4A46C8E6">
      <w:pPr>
        <w:jc w:val="center"/>
        <w:rPr>
          <w:rFonts w:ascii="宋体" w:hAnsi="宋体" w:cs="宋体"/>
          <w:b/>
          <w:color w:val="auto"/>
          <w:kern w:val="0"/>
          <w:sz w:val="32"/>
          <w:szCs w:val="32"/>
        </w:rPr>
      </w:pPr>
    </w:p>
    <w:p w14:paraId="0EDFE5E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67085ED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374A03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53C3056">
      <w:pPr>
        <w:jc w:val="center"/>
        <w:rPr>
          <w:rFonts w:ascii="宋体" w:hAnsi="宋体" w:cs="宋体"/>
          <w:b/>
          <w:color w:val="auto"/>
          <w:kern w:val="0"/>
          <w:sz w:val="32"/>
          <w:szCs w:val="32"/>
        </w:rPr>
      </w:pPr>
    </w:p>
    <w:p w14:paraId="481361AD">
      <w:pPr>
        <w:jc w:val="center"/>
        <w:rPr>
          <w:rFonts w:ascii="宋体" w:hAnsi="宋体" w:cs="宋体"/>
          <w:b/>
          <w:color w:val="auto"/>
          <w:kern w:val="0"/>
          <w:sz w:val="32"/>
          <w:szCs w:val="32"/>
        </w:rPr>
      </w:pPr>
    </w:p>
    <w:p w14:paraId="1A798636">
      <w:pPr>
        <w:jc w:val="center"/>
        <w:rPr>
          <w:rFonts w:ascii="宋体" w:hAnsi="宋体" w:cs="宋体"/>
          <w:b/>
          <w:color w:val="auto"/>
          <w:kern w:val="0"/>
          <w:sz w:val="32"/>
          <w:szCs w:val="32"/>
        </w:rPr>
      </w:pPr>
    </w:p>
    <w:p w14:paraId="3D71B2C1">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A7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35F38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98B26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1CBC97E">
            <w:pPr>
              <w:spacing w:line="360" w:lineRule="auto"/>
              <w:jc w:val="center"/>
              <w:rPr>
                <w:rFonts w:ascii="宋体" w:hAnsi="宋体" w:cs="宋体"/>
                <w:b/>
                <w:color w:val="auto"/>
                <w:sz w:val="24"/>
              </w:rPr>
            </w:pPr>
          </w:p>
          <w:p w14:paraId="779231C6">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C77814E">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0A1638">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1263D8">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68A3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AB53B">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EC18F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5BBFB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E0DAD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766A19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0D46A1">
            <w:pPr>
              <w:spacing w:line="360" w:lineRule="auto"/>
              <w:jc w:val="center"/>
              <w:rPr>
                <w:rFonts w:ascii="宋体" w:hAnsi="宋体" w:cs="宋体"/>
                <w:color w:val="auto"/>
                <w:sz w:val="24"/>
              </w:rPr>
            </w:pPr>
          </w:p>
        </w:tc>
      </w:tr>
      <w:tr w14:paraId="1F86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283392">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7FC37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C6B517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50824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ABBF7F">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FE1C1A">
            <w:pPr>
              <w:spacing w:line="360" w:lineRule="auto"/>
              <w:jc w:val="center"/>
              <w:rPr>
                <w:rFonts w:ascii="宋体" w:hAnsi="宋体" w:cs="宋体"/>
                <w:color w:val="auto"/>
                <w:sz w:val="24"/>
              </w:rPr>
            </w:pPr>
          </w:p>
        </w:tc>
      </w:tr>
      <w:tr w14:paraId="1DF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2D45C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3FA6EF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D3874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1F777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F8A334">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259236">
            <w:pPr>
              <w:spacing w:line="360" w:lineRule="auto"/>
              <w:jc w:val="center"/>
              <w:rPr>
                <w:rFonts w:ascii="宋体" w:hAnsi="宋体" w:cs="宋体"/>
                <w:color w:val="auto"/>
                <w:sz w:val="24"/>
              </w:rPr>
            </w:pPr>
          </w:p>
        </w:tc>
      </w:tr>
    </w:tbl>
    <w:p w14:paraId="1D21D4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99144FC">
      <w:pPr>
        <w:jc w:val="center"/>
        <w:rPr>
          <w:rFonts w:ascii="宋体" w:hAnsi="宋体" w:cs="宋体"/>
          <w:b/>
          <w:color w:val="auto"/>
          <w:kern w:val="0"/>
          <w:sz w:val="32"/>
          <w:szCs w:val="32"/>
        </w:rPr>
      </w:pPr>
    </w:p>
    <w:p w14:paraId="42CA36E6">
      <w:pPr>
        <w:jc w:val="center"/>
        <w:rPr>
          <w:rFonts w:ascii="宋体" w:hAnsi="宋体" w:cs="宋体"/>
          <w:b/>
          <w:color w:val="auto"/>
          <w:kern w:val="0"/>
          <w:sz w:val="32"/>
          <w:szCs w:val="32"/>
        </w:rPr>
      </w:pPr>
    </w:p>
    <w:p w14:paraId="3138100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1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011DE8">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4E8BAAC">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D36A3D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C7A4669">
            <w:pPr>
              <w:jc w:val="center"/>
              <w:rPr>
                <w:rFonts w:ascii="宋体" w:hAnsi="宋体" w:cs="宋体"/>
                <w:b/>
                <w:bCs/>
                <w:color w:val="auto"/>
                <w:sz w:val="24"/>
              </w:rPr>
            </w:pPr>
            <w:r>
              <w:rPr>
                <w:rFonts w:hint="eastAsia" w:ascii="宋体" w:hAnsi="宋体" w:cs="宋体"/>
                <w:b/>
                <w:bCs/>
                <w:color w:val="auto"/>
                <w:sz w:val="24"/>
              </w:rPr>
              <w:t>偏离说明</w:t>
            </w:r>
          </w:p>
        </w:tc>
      </w:tr>
      <w:tr w14:paraId="2F4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71F146">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45FEC59">
            <w:pPr>
              <w:jc w:val="center"/>
              <w:rPr>
                <w:rFonts w:ascii="宋体" w:hAnsi="宋体" w:cs="宋体"/>
                <w:b/>
                <w:color w:val="auto"/>
                <w:kern w:val="0"/>
                <w:sz w:val="32"/>
                <w:szCs w:val="32"/>
              </w:rPr>
            </w:pPr>
          </w:p>
        </w:tc>
        <w:tc>
          <w:tcPr>
            <w:tcW w:w="3546" w:type="dxa"/>
          </w:tcPr>
          <w:p w14:paraId="5A7BF1D4">
            <w:pPr>
              <w:jc w:val="center"/>
              <w:rPr>
                <w:rFonts w:ascii="宋体" w:hAnsi="宋体" w:cs="宋体"/>
                <w:b/>
                <w:color w:val="auto"/>
                <w:kern w:val="0"/>
                <w:sz w:val="32"/>
                <w:szCs w:val="32"/>
              </w:rPr>
            </w:pPr>
          </w:p>
        </w:tc>
        <w:tc>
          <w:tcPr>
            <w:tcW w:w="1276" w:type="dxa"/>
          </w:tcPr>
          <w:p w14:paraId="127DA093">
            <w:pPr>
              <w:jc w:val="center"/>
              <w:rPr>
                <w:rFonts w:ascii="宋体" w:hAnsi="宋体" w:cs="宋体"/>
                <w:b/>
                <w:color w:val="auto"/>
                <w:kern w:val="0"/>
                <w:sz w:val="32"/>
                <w:szCs w:val="32"/>
              </w:rPr>
            </w:pPr>
          </w:p>
        </w:tc>
      </w:tr>
      <w:tr w14:paraId="1F25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5C6FFE">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BA9B1A0">
            <w:pPr>
              <w:jc w:val="center"/>
              <w:rPr>
                <w:rFonts w:ascii="宋体" w:hAnsi="宋体" w:cs="宋体"/>
                <w:b/>
                <w:color w:val="auto"/>
                <w:kern w:val="0"/>
                <w:sz w:val="32"/>
                <w:szCs w:val="32"/>
              </w:rPr>
            </w:pPr>
          </w:p>
        </w:tc>
        <w:tc>
          <w:tcPr>
            <w:tcW w:w="3546" w:type="dxa"/>
          </w:tcPr>
          <w:p w14:paraId="4435631B">
            <w:pPr>
              <w:jc w:val="center"/>
              <w:rPr>
                <w:rFonts w:ascii="宋体" w:hAnsi="宋体" w:cs="宋体"/>
                <w:b/>
                <w:color w:val="auto"/>
                <w:kern w:val="0"/>
                <w:sz w:val="32"/>
                <w:szCs w:val="32"/>
              </w:rPr>
            </w:pPr>
          </w:p>
        </w:tc>
        <w:tc>
          <w:tcPr>
            <w:tcW w:w="1276" w:type="dxa"/>
          </w:tcPr>
          <w:p w14:paraId="57909386">
            <w:pPr>
              <w:jc w:val="center"/>
              <w:rPr>
                <w:rFonts w:ascii="宋体" w:hAnsi="宋体" w:cs="宋体"/>
                <w:b/>
                <w:color w:val="auto"/>
                <w:kern w:val="0"/>
                <w:sz w:val="32"/>
                <w:szCs w:val="32"/>
              </w:rPr>
            </w:pPr>
          </w:p>
        </w:tc>
      </w:tr>
      <w:tr w14:paraId="2F9F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17E74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4BA5A0D4">
            <w:pPr>
              <w:jc w:val="center"/>
              <w:rPr>
                <w:rFonts w:ascii="宋体" w:hAnsi="宋体" w:cs="宋体"/>
                <w:b/>
                <w:color w:val="auto"/>
                <w:kern w:val="0"/>
                <w:sz w:val="32"/>
                <w:szCs w:val="32"/>
              </w:rPr>
            </w:pPr>
          </w:p>
        </w:tc>
        <w:tc>
          <w:tcPr>
            <w:tcW w:w="3546" w:type="dxa"/>
          </w:tcPr>
          <w:p w14:paraId="601EA82C">
            <w:pPr>
              <w:jc w:val="center"/>
              <w:rPr>
                <w:rFonts w:ascii="宋体" w:hAnsi="宋体" w:cs="宋体"/>
                <w:b/>
                <w:color w:val="auto"/>
                <w:kern w:val="0"/>
                <w:sz w:val="32"/>
                <w:szCs w:val="32"/>
              </w:rPr>
            </w:pPr>
          </w:p>
        </w:tc>
        <w:tc>
          <w:tcPr>
            <w:tcW w:w="1276" w:type="dxa"/>
          </w:tcPr>
          <w:p w14:paraId="00BBC30B">
            <w:pPr>
              <w:jc w:val="center"/>
              <w:rPr>
                <w:rFonts w:ascii="宋体" w:hAnsi="宋体" w:cs="宋体"/>
                <w:b/>
                <w:color w:val="auto"/>
                <w:kern w:val="0"/>
                <w:sz w:val="32"/>
                <w:szCs w:val="32"/>
              </w:rPr>
            </w:pPr>
          </w:p>
        </w:tc>
      </w:tr>
    </w:tbl>
    <w:p w14:paraId="34CC613C">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387AF24F">
      <w:pPr>
        <w:jc w:val="center"/>
        <w:rPr>
          <w:rFonts w:ascii="宋体" w:hAnsi="宋体" w:cs="宋体"/>
          <w:b/>
          <w:color w:val="auto"/>
          <w:kern w:val="0"/>
          <w:sz w:val="32"/>
          <w:szCs w:val="32"/>
        </w:rPr>
      </w:pPr>
    </w:p>
    <w:p w14:paraId="32D1430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1BCCBE3">
      <w:pPr>
        <w:ind w:firstLine="1911" w:firstLineChars="595"/>
        <w:rPr>
          <w:rFonts w:ascii="宋体" w:hAnsi="宋体" w:cs="宋体"/>
          <w:b/>
          <w:bCs/>
          <w:color w:val="auto"/>
          <w:sz w:val="32"/>
          <w:szCs w:val="32"/>
        </w:rPr>
      </w:pPr>
    </w:p>
    <w:p w14:paraId="377EA53E">
      <w:pPr>
        <w:ind w:firstLine="1911" w:firstLineChars="595"/>
        <w:rPr>
          <w:rFonts w:ascii="宋体" w:hAnsi="宋体" w:cs="宋体"/>
          <w:b/>
          <w:bCs/>
          <w:color w:val="auto"/>
          <w:sz w:val="32"/>
          <w:szCs w:val="32"/>
        </w:rPr>
      </w:pPr>
    </w:p>
    <w:p w14:paraId="7676AE83">
      <w:pPr>
        <w:ind w:firstLine="1911" w:firstLineChars="595"/>
        <w:rPr>
          <w:rFonts w:ascii="宋体" w:hAnsi="宋体" w:cs="宋体"/>
          <w:b/>
          <w:bCs/>
          <w:color w:val="auto"/>
          <w:sz w:val="32"/>
          <w:szCs w:val="32"/>
        </w:rPr>
      </w:pPr>
    </w:p>
    <w:p w14:paraId="647467A4">
      <w:pPr>
        <w:ind w:firstLine="1911" w:firstLineChars="595"/>
        <w:rPr>
          <w:rFonts w:ascii="宋体" w:hAnsi="宋体" w:cs="宋体"/>
          <w:b/>
          <w:bCs/>
          <w:color w:val="auto"/>
          <w:sz w:val="32"/>
          <w:szCs w:val="32"/>
        </w:rPr>
      </w:pPr>
    </w:p>
    <w:p w14:paraId="3AF9CC23">
      <w:pPr>
        <w:ind w:firstLine="1911" w:firstLineChars="595"/>
        <w:rPr>
          <w:rFonts w:ascii="宋体" w:hAnsi="宋体" w:cs="宋体"/>
          <w:b/>
          <w:bCs/>
          <w:color w:val="auto"/>
          <w:sz w:val="32"/>
          <w:szCs w:val="32"/>
        </w:rPr>
      </w:pPr>
    </w:p>
    <w:p w14:paraId="3E79847E">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2196DD2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7FB3EE4">
      <w:pPr>
        <w:snapToGrid w:val="0"/>
        <w:spacing w:line="360" w:lineRule="auto"/>
        <w:rPr>
          <w:rFonts w:ascii="宋体" w:hAnsi="宋体" w:cs="宋体"/>
          <w:color w:val="auto"/>
          <w:sz w:val="24"/>
        </w:rPr>
      </w:pPr>
    </w:p>
    <w:p w14:paraId="01345F6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1122FF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16D786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2999B5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0E9073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59AA2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3D3F2A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3D4A43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010F2C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D83254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946880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CC03D7B">
      <w:pPr>
        <w:autoSpaceDE w:val="0"/>
        <w:autoSpaceDN w:val="0"/>
        <w:spacing w:line="360" w:lineRule="auto"/>
        <w:ind w:left="2"/>
        <w:jc w:val="left"/>
        <w:rPr>
          <w:rFonts w:ascii="宋体" w:hAnsi="宋体" w:cs="宋体"/>
          <w:color w:val="auto"/>
          <w:kern w:val="0"/>
          <w:sz w:val="24"/>
          <w:lang w:val="zh-CN"/>
        </w:rPr>
      </w:pPr>
    </w:p>
    <w:p w14:paraId="51F4835E">
      <w:pPr>
        <w:autoSpaceDE w:val="0"/>
        <w:autoSpaceDN w:val="0"/>
        <w:spacing w:line="360" w:lineRule="auto"/>
        <w:ind w:left="2"/>
        <w:jc w:val="left"/>
        <w:rPr>
          <w:rFonts w:ascii="宋体" w:hAnsi="宋体" w:cs="宋体"/>
          <w:color w:val="auto"/>
          <w:kern w:val="0"/>
          <w:sz w:val="24"/>
          <w:lang w:val="zh-CN"/>
        </w:rPr>
      </w:pPr>
    </w:p>
    <w:p w14:paraId="0903FB28">
      <w:pPr>
        <w:autoSpaceDE w:val="0"/>
        <w:autoSpaceDN w:val="0"/>
        <w:spacing w:line="360" w:lineRule="auto"/>
        <w:ind w:left="2"/>
        <w:jc w:val="left"/>
        <w:rPr>
          <w:rFonts w:ascii="宋体" w:hAnsi="宋体" w:cs="宋体"/>
          <w:color w:val="auto"/>
          <w:kern w:val="0"/>
          <w:sz w:val="24"/>
          <w:lang w:val="zh-CN"/>
        </w:rPr>
      </w:pPr>
    </w:p>
    <w:p w14:paraId="20F7A17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6AACD3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C9B6274">
      <w:pPr>
        <w:spacing w:line="360" w:lineRule="auto"/>
        <w:jc w:val="center"/>
        <w:rPr>
          <w:rFonts w:ascii="宋体" w:hAnsi="宋体" w:cs="宋体"/>
          <w:b/>
          <w:bCs/>
          <w:color w:val="auto"/>
          <w:sz w:val="24"/>
        </w:rPr>
      </w:pPr>
    </w:p>
    <w:p w14:paraId="69C954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053AD98">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B9840B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9DCB16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AC49D2">
      <w:pPr>
        <w:spacing w:line="360" w:lineRule="auto"/>
        <w:jc w:val="center"/>
        <w:outlineLvl w:val="0"/>
        <w:rPr>
          <w:rFonts w:ascii="宋体" w:hAnsi="宋体" w:cs="宋体"/>
          <w:b/>
          <w:color w:val="auto"/>
          <w:kern w:val="0"/>
          <w:sz w:val="36"/>
          <w:szCs w:val="36"/>
        </w:rPr>
      </w:pPr>
    </w:p>
    <w:p w14:paraId="69828369">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6B466C5B">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37035978">
      <w:pPr>
        <w:snapToGrid w:val="0"/>
        <w:spacing w:line="360" w:lineRule="auto"/>
        <w:ind w:right="480"/>
        <w:jc w:val="center"/>
        <w:rPr>
          <w:rFonts w:ascii="宋体" w:hAnsi="宋体" w:cs="宋体"/>
          <w:b/>
          <w:color w:val="auto"/>
          <w:kern w:val="0"/>
          <w:sz w:val="32"/>
          <w:szCs w:val="32"/>
        </w:rPr>
      </w:pPr>
    </w:p>
    <w:p w14:paraId="1C15E8C7">
      <w:pPr>
        <w:snapToGrid w:val="0"/>
        <w:spacing w:line="360" w:lineRule="auto"/>
        <w:ind w:right="480"/>
        <w:jc w:val="center"/>
        <w:rPr>
          <w:rFonts w:ascii="宋体" w:hAnsi="宋体" w:cs="宋体"/>
          <w:b/>
          <w:color w:val="auto"/>
          <w:kern w:val="0"/>
          <w:sz w:val="32"/>
          <w:szCs w:val="32"/>
        </w:rPr>
      </w:pPr>
    </w:p>
    <w:p w14:paraId="696BDE1B">
      <w:pPr>
        <w:snapToGrid w:val="0"/>
        <w:spacing w:line="360" w:lineRule="auto"/>
        <w:ind w:right="480"/>
        <w:jc w:val="center"/>
        <w:rPr>
          <w:rFonts w:ascii="宋体" w:hAnsi="宋体" w:cs="宋体"/>
          <w:b/>
          <w:color w:val="auto"/>
          <w:kern w:val="0"/>
          <w:sz w:val="32"/>
          <w:szCs w:val="32"/>
        </w:rPr>
      </w:pPr>
    </w:p>
    <w:p w14:paraId="68B50A2F">
      <w:pPr>
        <w:snapToGrid w:val="0"/>
        <w:spacing w:line="360" w:lineRule="auto"/>
        <w:ind w:right="480"/>
        <w:jc w:val="center"/>
        <w:rPr>
          <w:rFonts w:ascii="宋体" w:hAnsi="宋体" w:cs="宋体"/>
          <w:b/>
          <w:color w:val="auto"/>
          <w:kern w:val="0"/>
          <w:sz w:val="32"/>
          <w:szCs w:val="32"/>
        </w:rPr>
      </w:pPr>
    </w:p>
    <w:p w14:paraId="50D84027">
      <w:pPr>
        <w:snapToGrid w:val="0"/>
        <w:spacing w:line="360" w:lineRule="auto"/>
        <w:ind w:right="480"/>
        <w:jc w:val="center"/>
        <w:rPr>
          <w:rFonts w:ascii="宋体" w:hAnsi="宋体" w:cs="宋体"/>
          <w:b/>
          <w:color w:val="auto"/>
          <w:kern w:val="0"/>
          <w:sz w:val="32"/>
          <w:szCs w:val="32"/>
        </w:rPr>
      </w:pPr>
    </w:p>
    <w:p w14:paraId="0E054510">
      <w:pPr>
        <w:snapToGrid w:val="0"/>
        <w:spacing w:line="360" w:lineRule="auto"/>
        <w:ind w:right="480"/>
        <w:jc w:val="center"/>
        <w:rPr>
          <w:rFonts w:ascii="宋体" w:hAnsi="宋体" w:cs="宋体"/>
          <w:b/>
          <w:color w:val="auto"/>
          <w:kern w:val="0"/>
          <w:sz w:val="32"/>
          <w:szCs w:val="32"/>
        </w:rPr>
      </w:pPr>
    </w:p>
    <w:p w14:paraId="071FAA6E">
      <w:pPr>
        <w:snapToGrid w:val="0"/>
        <w:spacing w:line="360" w:lineRule="auto"/>
        <w:ind w:right="480"/>
        <w:jc w:val="center"/>
        <w:rPr>
          <w:rFonts w:ascii="宋体" w:hAnsi="宋体" w:cs="宋体"/>
          <w:b/>
          <w:color w:val="auto"/>
          <w:kern w:val="0"/>
          <w:sz w:val="32"/>
          <w:szCs w:val="32"/>
        </w:rPr>
      </w:pPr>
    </w:p>
    <w:p w14:paraId="1A2D35D0">
      <w:pPr>
        <w:snapToGrid w:val="0"/>
        <w:spacing w:line="360" w:lineRule="auto"/>
        <w:ind w:right="480"/>
        <w:jc w:val="center"/>
        <w:rPr>
          <w:rFonts w:ascii="宋体" w:hAnsi="宋体" w:cs="宋体"/>
          <w:b/>
          <w:color w:val="auto"/>
          <w:kern w:val="0"/>
          <w:sz w:val="32"/>
          <w:szCs w:val="32"/>
        </w:rPr>
      </w:pPr>
    </w:p>
    <w:p w14:paraId="1B67521A">
      <w:pPr>
        <w:snapToGrid w:val="0"/>
        <w:spacing w:line="360" w:lineRule="auto"/>
        <w:ind w:right="480"/>
        <w:jc w:val="center"/>
        <w:rPr>
          <w:rFonts w:ascii="宋体" w:hAnsi="宋体" w:cs="宋体"/>
          <w:b/>
          <w:color w:val="auto"/>
          <w:kern w:val="0"/>
          <w:sz w:val="32"/>
          <w:szCs w:val="32"/>
        </w:rPr>
      </w:pPr>
    </w:p>
    <w:p w14:paraId="602B78CD">
      <w:pPr>
        <w:snapToGrid w:val="0"/>
        <w:spacing w:line="360" w:lineRule="auto"/>
        <w:ind w:right="480"/>
        <w:jc w:val="center"/>
        <w:rPr>
          <w:rFonts w:ascii="宋体" w:hAnsi="宋体" w:cs="宋体"/>
          <w:b/>
          <w:color w:val="auto"/>
          <w:kern w:val="0"/>
          <w:sz w:val="32"/>
          <w:szCs w:val="32"/>
        </w:rPr>
      </w:pPr>
    </w:p>
    <w:p w14:paraId="0A8E8231">
      <w:pPr>
        <w:snapToGrid w:val="0"/>
        <w:spacing w:line="360" w:lineRule="auto"/>
        <w:ind w:right="480"/>
        <w:jc w:val="center"/>
        <w:rPr>
          <w:rFonts w:ascii="宋体" w:hAnsi="宋体" w:cs="宋体"/>
          <w:b/>
          <w:color w:val="auto"/>
          <w:kern w:val="0"/>
          <w:sz w:val="32"/>
          <w:szCs w:val="32"/>
        </w:rPr>
      </w:pPr>
    </w:p>
    <w:p w14:paraId="4D6EF7C7">
      <w:pPr>
        <w:snapToGrid w:val="0"/>
        <w:spacing w:line="360" w:lineRule="auto"/>
        <w:ind w:right="480"/>
        <w:jc w:val="center"/>
        <w:rPr>
          <w:rFonts w:ascii="宋体" w:hAnsi="宋体" w:cs="宋体"/>
          <w:b/>
          <w:color w:val="auto"/>
          <w:kern w:val="0"/>
          <w:sz w:val="32"/>
          <w:szCs w:val="32"/>
        </w:rPr>
      </w:pPr>
    </w:p>
    <w:p w14:paraId="1E0F3C13">
      <w:pPr>
        <w:snapToGrid w:val="0"/>
        <w:spacing w:line="360" w:lineRule="auto"/>
        <w:ind w:right="480"/>
        <w:jc w:val="center"/>
        <w:rPr>
          <w:rFonts w:ascii="宋体" w:hAnsi="宋体" w:cs="宋体"/>
          <w:b/>
          <w:color w:val="auto"/>
          <w:kern w:val="0"/>
          <w:sz w:val="32"/>
          <w:szCs w:val="32"/>
        </w:rPr>
      </w:pPr>
    </w:p>
    <w:p w14:paraId="49A19B55">
      <w:pPr>
        <w:snapToGrid w:val="0"/>
        <w:spacing w:line="360" w:lineRule="auto"/>
        <w:ind w:right="480"/>
        <w:jc w:val="center"/>
        <w:rPr>
          <w:rFonts w:ascii="宋体" w:hAnsi="宋体" w:cs="宋体"/>
          <w:b/>
          <w:color w:val="auto"/>
          <w:kern w:val="0"/>
          <w:sz w:val="32"/>
          <w:szCs w:val="32"/>
        </w:rPr>
      </w:pPr>
    </w:p>
    <w:p w14:paraId="359A04EB">
      <w:pPr>
        <w:snapToGrid w:val="0"/>
        <w:spacing w:line="360" w:lineRule="auto"/>
        <w:ind w:right="480"/>
        <w:jc w:val="center"/>
        <w:rPr>
          <w:rFonts w:ascii="宋体" w:hAnsi="宋体" w:cs="宋体"/>
          <w:b/>
          <w:color w:val="auto"/>
          <w:kern w:val="0"/>
          <w:sz w:val="32"/>
          <w:szCs w:val="32"/>
        </w:rPr>
      </w:pPr>
    </w:p>
    <w:p w14:paraId="04FBDA4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D04464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4964AE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24B41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F0930F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EB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033639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D68DDB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5D09832C">
            <w:pPr>
              <w:spacing w:line="360" w:lineRule="auto"/>
              <w:jc w:val="center"/>
              <w:rPr>
                <w:rFonts w:ascii="宋体" w:hAnsi="宋体" w:cs="宋体"/>
                <w:b/>
                <w:color w:val="auto"/>
                <w:sz w:val="24"/>
              </w:rPr>
            </w:pPr>
          </w:p>
          <w:p w14:paraId="529F6991">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F7C9190">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5CAE7897">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74B25566">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18B5747F">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6DF2DCB6">
            <w:pPr>
              <w:spacing w:line="360" w:lineRule="auto"/>
              <w:jc w:val="center"/>
              <w:rPr>
                <w:rFonts w:ascii="宋体" w:hAnsi="宋体" w:cs="宋体"/>
                <w:b/>
                <w:color w:val="auto"/>
                <w:sz w:val="24"/>
              </w:rPr>
            </w:pPr>
          </w:p>
          <w:p w14:paraId="54BA054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81B960E">
            <w:pPr>
              <w:spacing w:line="360" w:lineRule="auto"/>
              <w:jc w:val="center"/>
              <w:rPr>
                <w:rFonts w:ascii="宋体" w:hAnsi="宋体" w:cs="宋体"/>
                <w:b/>
                <w:color w:val="auto"/>
                <w:sz w:val="24"/>
              </w:rPr>
            </w:pPr>
          </w:p>
        </w:tc>
      </w:tr>
      <w:tr w14:paraId="681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5340828">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7E72ED41">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F73FF5A">
            <w:pPr>
              <w:snapToGrid w:val="0"/>
              <w:spacing w:line="360" w:lineRule="auto"/>
              <w:jc w:val="center"/>
              <w:rPr>
                <w:rFonts w:ascii="宋体" w:hAnsi="宋体" w:cs="宋体"/>
                <w:color w:val="auto"/>
                <w:sz w:val="24"/>
              </w:rPr>
            </w:pPr>
          </w:p>
        </w:tc>
        <w:tc>
          <w:tcPr>
            <w:tcW w:w="3118" w:type="dxa"/>
            <w:vAlign w:val="center"/>
          </w:tcPr>
          <w:p w14:paraId="4004F926">
            <w:pPr>
              <w:snapToGrid w:val="0"/>
              <w:spacing w:line="360" w:lineRule="auto"/>
              <w:jc w:val="center"/>
              <w:rPr>
                <w:rFonts w:ascii="宋体" w:hAnsi="宋体" w:cs="宋体"/>
                <w:color w:val="auto"/>
                <w:sz w:val="24"/>
              </w:rPr>
            </w:pPr>
          </w:p>
        </w:tc>
        <w:tc>
          <w:tcPr>
            <w:tcW w:w="993" w:type="dxa"/>
            <w:vAlign w:val="center"/>
          </w:tcPr>
          <w:p w14:paraId="66071CB6">
            <w:pPr>
              <w:snapToGrid w:val="0"/>
              <w:spacing w:line="360" w:lineRule="auto"/>
              <w:jc w:val="center"/>
              <w:rPr>
                <w:rFonts w:ascii="宋体" w:hAnsi="宋体" w:cs="宋体"/>
                <w:color w:val="auto"/>
                <w:sz w:val="24"/>
              </w:rPr>
            </w:pPr>
          </w:p>
        </w:tc>
        <w:tc>
          <w:tcPr>
            <w:tcW w:w="1559" w:type="dxa"/>
            <w:vAlign w:val="center"/>
          </w:tcPr>
          <w:p w14:paraId="7675BEEF">
            <w:pPr>
              <w:spacing w:line="360" w:lineRule="auto"/>
              <w:jc w:val="center"/>
              <w:rPr>
                <w:rFonts w:ascii="宋体" w:hAnsi="宋体" w:cs="宋体"/>
                <w:color w:val="auto"/>
                <w:sz w:val="24"/>
              </w:rPr>
            </w:pPr>
          </w:p>
        </w:tc>
        <w:tc>
          <w:tcPr>
            <w:tcW w:w="1984" w:type="dxa"/>
            <w:vAlign w:val="center"/>
          </w:tcPr>
          <w:p w14:paraId="21A96F48">
            <w:pPr>
              <w:spacing w:line="360" w:lineRule="auto"/>
              <w:jc w:val="center"/>
              <w:rPr>
                <w:rFonts w:ascii="宋体" w:hAnsi="宋体" w:cs="宋体"/>
                <w:color w:val="auto"/>
                <w:sz w:val="24"/>
              </w:rPr>
            </w:pPr>
          </w:p>
        </w:tc>
        <w:tc>
          <w:tcPr>
            <w:tcW w:w="3119" w:type="dxa"/>
            <w:vAlign w:val="center"/>
          </w:tcPr>
          <w:p w14:paraId="5C66D55F">
            <w:pPr>
              <w:spacing w:line="360" w:lineRule="auto"/>
              <w:jc w:val="center"/>
              <w:rPr>
                <w:rFonts w:ascii="宋体" w:hAnsi="宋体" w:cs="宋体"/>
                <w:color w:val="auto"/>
                <w:sz w:val="24"/>
              </w:rPr>
            </w:pPr>
          </w:p>
        </w:tc>
      </w:tr>
      <w:tr w14:paraId="560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3A286F">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E97890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BCCCB1C">
            <w:pPr>
              <w:snapToGrid w:val="0"/>
              <w:spacing w:line="360" w:lineRule="auto"/>
              <w:jc w:val="center"/>
              <w:rPr>
                <w:rFonts w:ascii="宋体" w:hAnsi="宋体" w:cs="宋体"/>
                <w:color w:val="auto"/>
                <w:sz w:val="24"/>
              </w:rPr>
            </w:pPr>
          </w:p>
        </w:tc>
        <w:tc>
          <w:tcPr>
            <w:tcW w:w="3118" w:type="dxa"/>
            <w:vAlign w:val="center"/>
          </w:tcPr>
          <w:p w14:paraId="4184ED25">
            <w:pPr>
              <w:snapToGrid w:val="0"/>
              <w:spacing w:line="360" w:lineRule="auto"/>
              <w:jc w:val="center"/>
              <w:rPr>
                <w:rFonts w:ascii="宋体" w:hAnsi="宋体" w:cs="宋体"/>
                <w:color w:val="auto"/>
                <w:sz w:val="24"/>
              </w:rPr>
            </w:pPr>
          </w:p>
        </w:tc>
        <w:tc>
          <w:tcPr>
            <w:tcW w:w="993" w:type="dxa"/>
            <w:vAlign w:val="center"/>
          </w:tcPr>
          <w:p w14:paraId="78F6345A">
            <w:pPr>
              <w:snapToGrid w:val="0"/>
              <w:spacing w:line="360" w:lineRule="auto"/>
              <w:jc w:val="center"/>
              <w:rPr>
                <w:rFonts w:ascii="宋体" w:hAnsi="宋体" w:cs="宋体"/>
                <w:color w:val="auto"/>
                <w:sz w:val="24"/>
              </w:rPr>
            </w:pPr>
          </w:p>
        </w:tc>
        <w:tc>
          <w:tcPr>
            <w:tcW w:w="1559" w:type="dxa"/>
            <w:vAlign w:val="center"/>
          </w:tcPr>
          <w:p w14:paraId="301DDF1B">
            <w:pPr>
              <w:spacing w:line="360" w:lineRule="auto"/>
              <w:jc w:val="center"/>
              <w:rPr>
                <w:rFonts w:ascii="宋体" w:hAnsi="宋体" w:cs="宋体"/>
                <w:color w:val="auto"/>
                <w:sz w:val="24"/>
              </w:rPr>
            </w:pPr>
          </w:p>
        </w:tc>
        <w:tc>
          <w:tcPr>
            <w:tcW w:w="1984" w:type="dxa"/>
            <w:vAlign w:val="center"/>
          </w:tcPr>
          <w:p w14:paraId="5D1D7E21">
            <w:pPr>
              <w:spacing w:line="360" w:lineRule="auto"/>
              <w:jc w:val="center"/>
              <w:rPr>
                <w:rFonts w:ascii="宋体" w:hAnsi="宋体" w:cs="宋体"/>
                <w:color w:val="auto"/>
                <w:sz w:val="24"/>
              </w:rPr>
            </w:pPr>
          </w:p>
        </w:tc>
        <w:tc>
          <w:tcPr>
            <w:tcW w:w="3119" w:type="dxa"/>
            <w:vAlign w:val="center"/>
          </w:tcPr>
          <w:p w14:paraId="2C0C001D">
            <w:pPr>
              <w:spacing w:line="360" w:lineRule="auto"/>
              <w:jc w:val="center"/>
              <w:rPr>
                <w:rFonts w:ascii="宋体" w:hAnsi="宋体" w:cs="宋体"/>
                <w:color w:val="auto"/>
                <w:sz w:val="24"/>
              </w:rPr>
            </w:pPr>
          </w:p>
        </w:tc>
      </w:tr>
      <w:tr w14:paraId="4294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C59E9F">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7DA44170">
            <w:pPr>
              <w:snapToGrid w:val="0"/>
              <w:spacing w:line="360" w:lineRule="auto"/>
              <w:jc w:val="center"/>
              <w:rPr>
                <w:rFonts w:ascii="宋体" w:hAnsi="宋体" w:cs="宋体"/>
                <w:color w:val="auto"/>
                <w:sz w:val="24"/>
              </w:rPr>
            </w:pPr>
          </w:p>
        </w:tc>
        <w:tc>
          <w:tcPr>
            <w:tcW w:w="1843" w:type="dxa"/>
            <w:vAlign w:val="center"/>
          </w:tcPr>
          <w:p w14:paraId="7E40124C">
            <w:pPr>
              <w:snapToGrid w:val="0"/>
              <w:spacing w:line="360" w:lineRule="auto"/>
              <w:jc w:val="center"/>
              <w:rPr>
                <w:rFonts w:ascii="宋体" w:hAnsi="宋体" w:cs="宋体"/>
                <w:color w:val="auto"/>
                <w:sz w:val="24"/>
              </w:rPr>
            </w:pPr>
          </w:p>
        </w:tc>
        <w:tc>
          <w:tcPr>
            <w:tcW w:w="3118" w:type="dxa"/>
            <w:vAlign w:val="center"/>
          </w:tcPr>
          <w:p w14:paraId="53619823">
            <w:pPr>
              <w:snapToGrid w:val="0"/>
              <w:spacing w:line="360" w:lineRule="auto"/>
              <w:jc w:val="center"/>
              <w:rPr>
                <w:rFonts w:ascii="宋体" w:hAnsi="宋体" w:cs="宋体"/>
                <w:color w:val="auto"/>
                <w:sz w:val="24"/>
              </w:rPr>
            </w:pPr>
          </w:p>
        </w:tc>
        <w:tc>
          <w:tcPr>
            <w:tcW w:w="993" w:type="dxa"/>
            <w:vAlign w:val="center"/>
          </w:tcPr>
          <w:p w14:paraId="4763AAF6">
            <w:pPr>
              <w:snapToGrid w:val="0"/>
              <w:spacing w:line="360" w:lineRule="auto"/>
              <w:jc w:val="center"/>
              <w:rPr>
                <w:rFonts w:ascii="宋体" w:hAnsi="宋体" w:cs="宋体"/>
                <w:color w:val="auto"/>
                <w:sz w:val="24"/>
              </w:rPr>
            </w:pPr>
          </w:p>
        </w:tc>
        <w:tc>
          <w:tcPr>
            <w:tcW w:w="1559" w:type="dxa"/>
            <w:vAlign w:val="center"/>
          </w:tcPr>
          <w:p w14:paraId="09DCE8FD">
            <w:pPr>
              <w:spacing w:line="360" w:lineRule="auto"/>
              <w:jc w:val="center"/>
              <w:rPr>
                <w:rFonts w:ascii="宋体" w:hAnsi="宋体" w:cs="宋体"/>
                <w:color w:val="auto"/>
                <w:sz w:val="24"/>
              </w:rPr>
            </w:pPr>
          </w:p>
        </w:tc>
        <w:tc>
          <w:tcPr>
            <w:tcW w:w="1984" w:type="dxa"/>
            <w:vAlign w:val="center"/>
          </w:tcPr>
          <w:p w14:paraId="57991441">
            <w:pPr>
              <w:spacing w:line="360" w:lineRule="auto"/>
              <w:jc w:val="center"/>
              <w:rPr>
                <w:rFonts w:ascii="宋体" w:hAnsi="宋体" w:cs="宋体"/>
                <w:color w:val="auto"/>
                <w:sz w:val="24"/>
              </w:rPr>
            </w:pPr>
          </w:p>
        </w:tc>
        <w:tc>
          <w:tcPr>
            <w:tcW w:w="3119" w:type="dxa"/>
            <w:vAlign w:val="center"/>
          </w:tcPr>
          <w:p w14:paraId="43CA610A">
            <w:pPr>
              <w:spacing w:line="360" w:lineRule="auto"/>
              <w:jc w:val="center"/>
              <w:rPr>
                <w:rFonts w:ascii="宋体" w:hAnsi="宋体" w:cs="宋体"/>
                <w:color w:val="auto"/>
                <w:sz w:val="24"/>
              </w:rPr>
            </w:pPr>
          </w:p>
        </w:tc>
      </w:tr>
      <w:tr w14:paraId="130C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BE5E50">
            <w:pPr>
              <w:spacing w:line="360" w:lineRule="auto"/>
              <w:jc w:val="center"/>
              <w:rPr>
                <w:rFonts w:ascii="宋体" w:hAnsi="宋体" w:cs="宋体"/>
                <w:color w:val="auto"/>
                <w:sz w:val="24"/>
              </w:rPr>
            </w:pPr>
          </w:p>
        </w:tc>
        <w:tc>
          <w:tcPr>
            <w:tcW w:w="1417" w:type="dxa"/>
            <w:vAlign w:val="center"/>
          </w:tcPr>
          <w:p w14:paraId="63DB2E30">
            <w:pPr>
              <w:snapToGrid w:val="0"/>
              <w:spacing w:line="360" w:lineRule="auto"/>
              <w:jc w:val="center"/>
              <w:rPr>
                <w:rFonts w:ascii="宋体" w:hAnsi="宋体" w:cs="宋体"/>
                <w:color w:val="auto"/>
                <w:sz w:val="24"/>
              </w:rPr>
            </w:pPr>
          </w:p>
        </w:tc>
        <w:tc>
          <w:tcPr>
            <w:tcW w:w="1843" w:type="dxa"/>
            <w:vAlign w:val="center"/>
          </w:tcPr>
          <w:p w14:paraId="65BB6D0F">
            <w:pPr>
              <w:snapToGrid w:val="0"/>
              <w:spacing w:line="360" w:lineRule="auto"/>
              <w:jc w:val="center"/>
              <w:rPr>
                <w:rFonts w:ascii="宋体" w:hAnsi="宋体" w:cs="宋体"/>
                <w:color w:val="auto"/>
                <w:sz w:val="24"/>
              </w:rPr>
            </w:pPr>
          </w:p>
        </w:tc>
        <w:tc>
          <w:tcPr>
            <w:tcW w:w="3118" w:type="dxa"/>
            <w:vAlign w:val="center"/>
          </w:tcPr>
          <w:p w14:paraId="24298365">
            <w:pPr>
              <w:snapToGrid w:val="0"/>
              <w:spacing w:line="360" w:lineRule="auto"/>
              <w:jc w:val="center"/>
              <w:rPr>
                <w:rFonts w:ascii="宋体" w:hAnsi="宋体" w:cs="宋体"/>
                <w:color w:val="auto"/>
                <w:sz w:val="24"/>
              </w:rPr>
            </w:pPr>
          </w:p>
        </w:tc>
        <w:tc>
          <w:tcPr>
            <w:tcW w:w="993" w:type="dxa"/>
            <w:vAlign w:val="center"/>
          </w:tcPr>
          <w:p w14:paraId="6F16F05F">
            <w:pPr>
              <w:snapToGrid w:val="0"/>
              <w:spacing w:line="360" w:lineRule="auto"/>
              <w:jc w:val="center"/>
              <w:rPr>
                <w:rFonts w:ascii="宋体" w:hAnsi="宋体" w:cs="宋体"/>
                <w:color w:val="auto"/>
                <w:sz w:val="24"/>
              </w:rPr>
            </w:pPr>
          </w:p>
        </w:tc>
        <w:tc>
          <w:tcPr>
            <w:tcW w:w="1559" w:type="dxa"/>
            <w:vAlign w:val="center"/>
          </w:tcPr>
          <w:p w14:paraId="578DA830">
            <w:pPr>
              <w:spacing w:line="360" w:lineRule="auto"/>
              <w:jc w:val="center"/>
              <w:rPr>
                <w:rFonts w:ascii="宋体" w:hAnsi="宋体" w:cs="宋体"/>
                <w:color w:val="auto"/>
                <w:sz w:val="24"/>
              </w:rPr>
            </w:pPr>
          </w:p>
        </w:tc>
        <w:tc>
          <w:tcPr>
            <w:tcW w:w="1984" w:type="dxa"/>
            <w:vAlign w:val="center"/>
          </w:tcPr>
          <w:p w14:paraId="55AA3113">
            <w:pPr>
              <w:spacing w:line="360" w:lineRule="auto"/>
              <w:jc w:val="center"/>
              <w:rPr>
                <w:rFonts w:ascii="宋体" w:hAnsi="宋体" w:cs="宋体"/>
                <w:color w:val="auto"/>
                <w:sz w:val="24"/>
              </w:rPr>
            </w:pPr>
          </w:p>
        </w:tc>
        <w:tc>
          <w:tcPr>
            <w:tcW w:w="3119" w:type="dxa"/>
            <w:vAlign w:val="center"/>
          </w:tcPr>
          <w:p w14:paraId="2DA516E5">
            <w:pPr>
              <w:spacing w:line="360" w:lineRule="auto"/>
              <w:jc w:val="center"/>
              <w:rPr>
                <w:rFonts w:ascii="宋体" w:hAnsi="宋体" w:cs="宋体"/>
                <w:color w:val="auto"/>
                <w:sz w:val="24"/>
              </w:rPr>
            </w:pPr>
          </w:p>
        </w:tc>
      </w:tr>
      <w:tr w14:paraId="108A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A3B23E">
            <w:pPr>
              <w:spacing w:line="360" w:lineRule="auto"/>
              <w:jc w:val="center"/>
              <w:rPr>
                <w:rFonts w:ascii="宋体" w:hAnsi="宋体" w:cs="宋体"/>
                <w:color w:val="auto"/>
                <w:sz w:val="24"/>
              </w:rPr>
            </w:pPr>
          </w:p>
        </w:tc>
        <w:tc>
          <w:tcPr>
            <w:tcW w:w="1417" w:type="dxa"/>
            <w:vAlign w:val="center"/>
          </w:tcPr>
          <w:p w14:paraId="310595DB">
            <w:pPr>
              <w:snapToGrid w:val="0"/>
              <w:spacing w:line="360" w:lineRule="auto"/>
              <w:jc w:val="center"/>
              <w:rPr>
                <w:rFonts w:ascii="宋体" w:hAnsi="宋体" w:cs="宋体"/>
                <w:color w:val="auto"/>
                <w:sz w:val="24"/>
              </w:rPr>
            </w:pPr>
          </w:p>
        </w:tc>
        <w:tc>
          <w:tcPr>
            <w:tcW w:w="1843" w:type="dxa"/>
            <w:vAlign w:val="center"/>
          </w:tcPr>
          <w:p w14:paraId="0AC71F1B">
            <w:pPr>
              <w:snapToGrid w:val="0"/>
              <w:spacing w:line="360" w:lineRule="auto"/>
              <w:jc w:val="center"/>
              <w:rPr>
                <w:rFonts w:ascii="宋体" w:hAnsi="宋体" w:cs="宋体"/>
                <w:color w:val="auto"/>
                <w:sz w:val="24"/>
              </w:rPr>
            </w:pPr>
          </w:p>
        </w:tc>
        <w:tc>
          <w:tcPr>
            <w:tcW w:w="3118" w:type="dxa"/>
            <w:vAlign w:val="center"/>
          </w:tcPr>
          <w:p w14:paraId="209AC4CA">
            <w:pPr>
              <w:snapToGrid w:val="0"/>
              <w:spacing w:line="360" w:lineRule="auto"/>
              <w:jc w:val="center"/>
              <w:rPr>
                <w:rFonts w:ascii="宋体" w:hAnsi="宋体" w:cs="宋体"/>
                <w:color w:val="auto"/>
                <w:sz w:val="24"/>
              </w:rPr>
            </w:pPr>
          </w:p>
        </w:tc>
        <w:tc>
          <w:tcPr>
            <w:tcW w:w="993" w:type="dxa"/>
            <w:vAlign w:val="center"/>
          </w:tcPr>
          <w:p w14:paraId="642277D9">
            <w:pPr>
              <w:snapToGrid w:val="0"/>
              <w:spacing w:line="360" w:lineRule="auto"/>
              <w:jc w:val="center"/>
              <w:rPr>
                <w:rFonts w:ascii="宋体" w:hAnsi="宋体" w:cs="宋体"/>
                <w:color w:val="auto"/>
                <w:sz w:val="24"/>
              </w:rPr>
            </w:pPr>
          </w:p>
        </w:tc>
        <w:tc>
          <w:tcPr>
            <w:tcW w:w="1559" w:type="dxa"/>
            <w:vAlign w:val="center"/>
          </w:tcPr>
          <w:p w14:paraId="5F0BF2F9">
            <w:pPr>
              <w:spacing w:line="360" w:lineRule="auto"/>
              <w:jc w:val="center"/>
              <w:rPr>
                <w:rFonts w:ascii="宋体" w:hAnsi="宋体" w:cs="宋体"/>
                <w:color w:val="auto"/>
                <w:sz w:val="24"/>
              </w:rPr>
            </w:pPr>
          </w:p>
        </w:tc>
        <w:tc>
          <w:tcPr>
            <w:tcW w:w="1984" w:type="dxa"/>
            <w:vAlign w:val="center"/>
          </w:tcPr>
          <w:p w14:paraId="28EB4C44">
            <w:pPr>
              <w:spacing w:line="360" w:lineRule="auto"/>
              <w:jc w:val="center"/>
              <w:rPr>
                <w:rFonts w:ascii="宋体" w:hAnsi="宋体" w:cs="宋体"/>
                <w:color w:val="auto"/>
                <w:sz w:val="24"/>
              </w:rPr>
            </w:pPr>
          </w:p>
        </w:tc>
        <w:tc>
          <w:tcPr>
            <w:tcW w:w="3119" w:type="dxa"/>
            <w:vAlign w:val="center"/>
          </w:tcPr>
          <w:p w14:paraId="352C55A5">
            <w:pPr>
              <w:spacing w:line="360" w:lineRule="auto"/>
              <w:jc w:val="center"/>
              <w:rPr>
                <w:rFonts w:ascii="宋体" w:hAnsi="宋体" w:cs="宋体"/>
                <w:color w:val="auto"/>
                <w:sz w:val="24"/>
              </w:rPr>
            </w:pPr>
          </w:p>
        </w:tc>
      </w:tr>
      <w:tr w14:paraId="3B67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F554B27">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36D57304">
            <w:pPr>
              <w:spacing w:line="360" w:lineRule="auto"/>
              <w:jc w:val="center"/>
              <w:rPr>
                <w:rFonts w:ascii="宋体" w:hAnsi="宋体" w:cs="宋体"/>
                <w:color w:val="auto"/>
                <w:sz w:val="24"/>
              </w:rPr>
            </w:pPr>
          </w:p>
        </w:tc>
      </w:tr>
      <w:tr w14:paraId="1DBF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1547DA">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FD3E948">
            <w:pPr>
              <w:spacing w:line="360" w:lineRule="auto"/>
              <w:jc w:val="center"/>
              <w:rPr>
                <w:rFonts w:ascii="宋体" w:hAnsi="宋体" w:cs="宋体"/>
                <w:color w:val="auto"/>
                <w:sz w:val="24"/>
              </w:rPr>
            </w:pPr>
          </w:p>
        </w:tc>
      </w:tr>
    </w:tbl>
    <w:p w14:paraId="3568C7C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F4A964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3CC4282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8BD00A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00B519A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640694">
      <w:pPr>
        <w:spacing w:line="360" w:lineRule="auto"/>
        <w:ind w:firstLine="482" w:firstLineChars="200"/>
        <w:rPr>
          <w:rFonts w:ascii="宋体" w:hAnsi="宋体" w:cs="宋体"/>
          <w:b/>
          <w:color w:val="auto"/>
          <w:kern w:val="0"/>
          <w:sz w:val="24"/>
        </w:rPr>
      </w:pPr>
    </w:p>
    <w:p w14:paraId="07640B5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66E95D2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AB62A7C">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14:paraId="5925D57C">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7857219">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172D679">
      <w:pPr>
        <w:spacing w:line="360" w:lineRule="auto"/>
        <w:ind w:right="420" w:firstLine="3614" w:firstLineChars="1000"/>
        <w:rPr>
          <w:rFonts w:ascii="宋体" w:hAnsi="宋体" w:cs="宋体"/>
          <w:b/>
          <w:color w:val="auto"/>
          <w:kern w:val="0"/>
          <w:sz w:val="36"/>
          <w:szCs w:val="36"/>
        </w:rPr>
      </w:pPr>
    </w:p>
    <w:p w14:paraId="5812B382">
      <w:pPr>
        <w:spacing w:line="360" w:lineRule="auto"/>
        <w:ind w:right="420" w:firstLine="3614" w:firstLineChars="1000"/>
        <w:rPr>
          <w:rFonts w:ascii="宋体" w:hAnsi="宋体" w:cs="宋体"/>
          <w:b/>
          <w:color w:val="auto"/>
          <w:kern w:val="0"/>
          <w:sz w:val="36"/>
          <w:szCs w:val="36"/>
        </w:rPr>
      </w:pPr>
    </w:p>
    <w:p w14:paraId="55A62A34">
      <w:pPr>
        <w:spacing w:line="360" w:lineRule="auto"/>
        <w:ind w:right="420" w:firstLine="3614" w:firstLineChars="1000"/>
        <w:rPr>
          <w:rFonts w:ascii="宋体" w:hAnsi="宋体" w:cs="宋体"/>
          <w:b/>
          <w:color w:val="auto"/>
          <w:kern w:val="0"/>
          <w:sz w:val="36"/>
          <w:szCs w:val="36"/>
        </w:rPr>
      </w:pPr>
    </w:p>
    <w:p w14:paraId="7BC882B8">
      <w:pPr>
        <w:spacing w:line="360" w:lineRule="auto"/>
        <w:ind w:right="420" w:firstLine="3614" w:firstLineChars="1000"/>
        <w:rPr>
          <w:rFonts w:ascii="宋体" w:hAnsi="宋体" w:cs="宋体"/>
          <w:b/>
          <w:color w:val="auto"/>
          <w:kern w:val="0"/>
          <w:sz w:val="36"/>
          <w:szCs w:val="36"/>
        </w:rPr>
      </w:pPr>
    </w:p>
    <w:p w14:paraId="1E91B875">
      <w:pPr>
        <w:spacing w:line="360" w:lineRule="auto"/>
        <w:ind w:right="420" w:firstLine="3614" w:firstLineChars="1000"/>
        <w:rPr>
          <w:rFonts w:ascii="宋体" w:hAnsi="宋体" w:cs="宋体"/>
          <w:b/>
          <w:color w:val="auto"/>
          <w:kern w:val="0"/>
          <w:sz w:val="36"/>
          <w:szCs w:val="36"/>
        </w:rPr>
      </w:pPr>
    </w:p>
    <w:p w14:paraId="16F49426">
      <w:pPr>
        <w:spacing w:line="360" w:lineRule="auto"/>
        <w:ind w:right="420" w:firstLine="3614" w:firstLineChars="1000"/>
        <w:rPr>
          <w:rFonts w:ascii="宋体" w:hAnsi="宋体" w:cs="宋体"/>
          <w:b/>
          <w:color w:val="auto"/>
          <w:kern w:val="0"/>
          <w:sz w:val="36"/>
          <w:szCs w:val="36"/>
        </w:rPr>
      </w:pPr>
    </w:p>
    <w:p w14:paraId="59BDE024">
      <w:pPr>
        <w:spacing w:line="360" w:lineRule="auto"/>
        <w:ind w:right="420" w:firstLine="3614" w:firstLineChars="1000"/>
        <w:rPr>
          <w:rFonts w:ascii="宋体" w:hAnsi="宋体" w:cs="宋体"/>
          <w:b/>
          <w:color w:val="auto"/>
          <w:kern w:val="0"/>
          <w:sz w:val="36"/>
          <w:szCs w:val="36"/>
        </w:rPr>
      </w:pPr>
    </w:p>
    <w:p w14:paraId="5A0556EC">
      <w:pPr>
        <w:spacing w:line="360" w:lineRule="auto"/>
        <w:ind w:right="420" w:firstLine="3614" w:firstLineChars="1000"/>
        <w:rPr>
          <w:rFonts w:ascii="宋体" w:hAnsi="宋体" w:cs="宋体"/>
          <w:b/>
          <w:color w:val="auto"/>
          <w:kern w:val="0"/>
          <w:sz w:val="36"/>
          <w:szCs w:val="36"/>
        </w:rPr>
      </w:pPr>
    </w:p>
    <w:p w14:paraId="40753689">
      <w:pPr>
        <w:spacing w:line="360" w:lineRule="auto"/>
        <w:ind w:right="420" w:firstLine="3614" w:firstLineChars="1000"/>
        <w:rPr>
          <w:rFonts w:ascii="宋体" w:hAnsi="宋体" w:cs="宋体"/>
          <w:b/>
          <w:color w:val="auto"/>
          <w:kern w:val="0"/>
          <w:sz w:val="36"/>
          <w:szCs w:val="36"/>
        </w:rPr>
      </w:pPr>
    </w:p>
    <w:p w14:paraId="172B83F9">
      <w:pPr>
        <w:spacing w:line="360" w:lineRule="auto"/>
        <w:ind w:right="420" w:firstLine="3614" w:firstLineChars="1000"/>
        <w:rPr>
          <w:rFonts w:ascii="宋体" w:hAnsi="宋体" w:cs="宋体"/>
          <w:b/>
          <w:color w:val="auto"/>
          <w:kern w:val="0"/>
          <w:sz w:val="36"/>
          <w:szCs w:val="36"/>
        </w:rPr>
      </w:pPr>
    </w:p>
    <w:p w14:paraId="0F8A2C36">
      <w:pPr>
        <w:spacing w:line="360" w:lineRule="auto"/>
        <w:ind w:right="420" w:firstLine="3614" w:firstLineChars="1000"/>
        <w:rPr>
          <w:rFonts w:ascii="宋体" w:hAnsi="宋体" w:cs="宋体"/>
          <w:b/>
          <w:color w:val="auto"/>
          <w:kern w:val="0"/>
          <w:sz w:val="36"/>
          <w:szCs w:val="36"/>
        </w:rPr>
      </w:pPr>
    </w:p>
    <w:p w14:paraId="74492870">
      <w:pPr>
        <w:spacing w:line="360" w:lineRule="auto"/>
        <w:ind w:right="420" w:firstLine="3614" w:firstLineChars="1000"/>
        <w:rPr>
          <w:rFonts w:ascii="宋体" w:hAnsi="宋体" w:cs="宋体"/>
          <w:b/>
          <w:color w:val="auto"/>
          <w:kern w:val="0"/>
          <w:sz w:val="36"/>
          <w:szCs w:val="36"/>
        </w:rPr>
      </w:pPr>
    </w:p>
    <w:p w14:paraId="75176EEE">
      <w:pPr>
        <w:spacing w:line="360" w:lineRule="auto"/>
        <w:ind w:right="420" w:firstLine="3614" w:firstLineChars="1000"/>
        <w:rPr>
          <w:rFonts w:ascii="宋体" w:hAnsi="宋体" w:cs="宋体"/>
          <w:b/>
          <w:color w:val="auto"/>
          <w:kern w:val="0"/>
          <w:sz w:val="36"/>
          <w:szCs w:val="36"/>
        </w:rPr>
      </w:pPr>
    </w:p>
    <w:p w14:paraId="6601FA72">
      <w:pPr>
        <w:spacing w:line="360" w:lineRule="auto"/>
        <w:ind w:right="420" w:firstLine="3614" w:firstLineChars="1000"/>
        <w:rPr>
          <w:rFonts w:ascii="宋体" w:hAnsi="宋体" w:cs="宋体"/>
          <w:b/>
          <w:color w:val="auto"/>
          <w:kern w:val="0"/>
          <w:sz w:val="36"/>
          <w:szCs w:val="36"/>
        </w:rPr>
      </w:pPr>
    </w:p>
    <w:p w14:paraId="29ED8E8E">
      <w:pPr>
        <w:spacing w:line="360" w:lineRule="auto"/>
        <w:ind w:right="420" w:firstLine="3614" w:firstLineChars="1000"/>
        <w:rPr>
          <w:rFonts w:ascii="宋体" w:hAnsi="宋体" w:cs="宋体"/>
          <w:b/>
          <w:color w:val="auto"/>
          <w:kern w:val="0"/>
          <w:sz w:val="36"/>
          <w:szCs w:val="36"/>
        </w:rPr>
      </w:pPr>
    </w:p>
    <w:p w14:paraId="3549972E">
      <w:pPr>
        <w:spacing w:line="360" w:lineRule="auto"/>
        <w:ind w:right="420" w:firstLine="3614" w:firstLineChars="1000"/>
        <w:rPr>
          <w:rFonts w:ascii="宋体" w:hAnsi="宋体" w:cs="宋体"/>
          <w:b/>
          <w:color w:val="auto"/>
          <w:kern w:val="0"/>
          <w:sz w:val="36"/>
          <w:szCs w:val="36"/>
        </w:rPr>
      </w:pPr>
    </w:p>
    <w:p w14:paraId="34E2365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0" w:name="_Toc465665161"/>
      <w:r>
        <w:rPr>
          <w:rFonts w:hint="eastAsia" w:ascii="宋体" w:hAnsi="宋体" w:cs="宋体"/>
          <w:color w:val="auto"/>
        </w:rPr>
        <w:t>附件</w:t>
      </w:r>
      <w:bookmarkEnd w:id="550"/>
    </w:p>
    <w:p w14:paraId="2653051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7EAE0F41">
      <w:pPr>
        <w:spacing w:line="360" w:lineRule="auto"/>
        <w:jc w:val="center"/>
        <w:rPr>
          <w:rFonts w:ascii="宋体" w:hAnsi="宋体" w:cs="宋体"/>
          <w:b/>
          <w:color w:val="auto"/>
          <w:spacing w:val="6"/>
          <w:sz w:val="32"/>
          <w:szCs w:val="32"/>
        </w:rPr>
      </w:pPr>
      <w:bookmarkStart w:id="551" w:name="OLE_LINK14"/>
      <w:bookmarkStart w:id="552" w:name="OLE_LINK13"/>
      <w:r>
        <w:rPr>
          <w:rFonts w:hint="eastAsia" w:ascii="宋体" w:hAnsi="宋体" w:cs="宋体"/>
          <w:b/>
          <w:color w:val="auto"/>
          <w:spacing w:val="6"/>
          <w:sz w:val="32"/>
          <w:szCs w:val="32"/>
        </w:rPr>
        <w:t>残疾人福利性单位声明函</w:t>
      </w:r>
    </w:p>
    <w:bookmarkEnd w:id="551"/>
    <w:bookmarkEnd w:id="552"/>
    <w:p w14:paraId="30623966">
      <w:pPr>
        <w:spacing w:line="360" w:lineRule="auto"/>
        <w:rPr>
          <w:rFonts w:ascii="宋体" w:hAnsi="宋体" w:cs="宋体"/>
          <w:b/>
          <w:color w:val="auto"/>
          <w:spacing w:val="6"/>
          <w:sz w:val="30"/>
          <w:szCs w:val="30"/>
        </w:rPr>
      </w:pPr>
    </w:p>
    <w:p w14:paraId="45E2ADC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DC057E7">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393D213">
      <w:pPr>
        <w:spacing w:line="360" w:lineRule="auto"/>
        <w:ind w:firstLine="480" w:firstLineChars="200"/>
        <w:rPr>
          <w:rFonts w:ascii="宋体" w:hAnsi="宋体" w:cs="宋体"/>
          <w:color w:val="auto"/>
          <w:sz w:val="24"/>
        </w:rPr>
      </w:pPr>
    </w:p>
    <w:p w14:paraId="78EF831A">
      <w:pPr>
        <w:spacing w:line="360" w:lineRule="auto"/>
        <w:ind w:firstLine="480" w:firstLineChars="200"/>
        <w:rPr>
          <w:rFonts w:ascii="宋体" w:hAnsi="宋体" w:cs="宋体"/>
          <w:color w:val="auto"/>
          <w:sz w:val="24"/>
        </w:rPr>
      </w:pPr>
    </w:p>
    <w:p w14:paraId="319859E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382220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DDD42EE">
      <w:pPr>
        <w:spacing w:line="360" w:lineRule="auto"/>
        <w:ind w:firstLine="480" w:firstLineChars="200"/>
        <w:rPr>
          <w:rFonts w:ascii="宋体" w:hAnsi="宋体" w:cs="宋体"/>
          <w:color w:val="auto"/>
          <w:sz w:val="24"/>
        </w:rPr>
      </w:pPr>
    </w:p>
    <w:p w14:paraId="5EA57EF0">
      <w:pPr>
        <w:spacing w:line="360" w:lineRule="auto"/>
        <w:ind w:firstLine="420" w:firstLineChars="200"/>
        <w:rPr>
          <w:rFonts w:ascii="宋体" w:hAnsi="宋体" w:cs="宋体"/>
          <w:color w:val="auto"/>
        </w:rPr>
      </w:pPr>
    </w:p>
    <w:p w14:paraId="6D4C0D21">
      <w:pPr>
        <w:spacing w:line="360" w:lineRule="auto"/>
        <w:ind w:firstLine="420" w:firstLineChars="200"/>
        <w:rPr>
          <w:rFonts w:ascii="宋体" w:hAnsi="宋体" w:cs="宋体"/>
          <w:color w:val="auto"/>
        </w:rPr>
      </w:pPr>
    </w:p>
    <w:p w14:paraId="5AC7D1E5">
      <w:pPr>
        <w:spacing w:line="360" w:lineRule="auto"/>
        <w:ind w:firstLine="420" w:firstLineChars="200"/>
        <w:rPr>
          <w:rFonts w:ascii="宋体" w:hAnsi="宋体" w:cs="宋体"/>
          <w:color w:val="auto"/>
        </w:rPr>
      </w:pPr>
    </w:p>
    <w:p w14:paraId="6C3791DA">
      <w:pPr>
        <w:spacing w:line="360" w:lineRule="auto"/>
        <w:ind w:firstLine="420" w:firstLineChars="200"/>
        <w:rPr>
          <w:rFonts w:ascii="宋体" w:hAnsi="宋体" w:cs="宋体"/>
          <w:color w:val="auto"/>
        </w:rPr>
      </w:pPr>
    </w:p>
    <w:p w14:paraId="22F4D963">
      <w:pPr>
        <w:spacing w:line="360" w:lineRule="auto"/>
        <w:rPr>
          <w:rFonts w:ascii="宋体" w:hAnsi="宋体" w:cs="宋体"/>
          <w:b/>
          <w:color w:val="auto"/>
          <w:sz w:val="24"/>
        </w:rPr>
      </w:pPr>
    </w:p>
    <w:p w14:paraId="18A6CB3C">
      <w:pPr>
        <w:spacing w:line="360" w:lineRule="auto"/>
        <w:rPr>
          <w:rFonts w:ascii="宋体" w:hAnsi="宋体" w:cs="宋体"/>
          <w:b/>
          <w:color w:val="auto"/>
          <w:sz w:val="24"/>
        </w:rPr>
      </w:pPr>
    </w:p>
    <w:p w14:paraId="468A0C30">
      <w:pPr>
        <w:spacing w:line="360" w:lineRule="auto"/>
        <w:rPr>
          <w:rFonts w:ascii="宋体" w:hAnsi="宋体" w:cs="宋体"/>
          <w:b/>
          <w:color w:val="auto"/>
          <w:sz w:val="24"/>
        </w:rPr>
      </w:pPr>
    </w:p>
    <w:p w14:paraId="12FD3A21">
      <w:pPr>
        <w:spacing w:line="360" w:lineRule="auto"/>
        <w:rPr>
          <w:rFonts w:ascii="宋体" w:hAnsi="宋体" w:cs="宋体"/>
          <w:b/>
          <w:color w:val="auto"/>
          <w:sz w:val="24"/>
        </w:rPr>
      </w:pPr>
    </w:p>
    <w:p w14:paraId="3C32F386">
      <w:pPr>
        <w:spacing w:line="360" w:lineRule="auto"/>
        <w:rPr>
          <w:rFonts w:ascii="宋体" w:hAnsi="宋体" w:cs="宋体"/>
          <w:b/>
          <w:color w:val="auto"/>
          <w:sz w:val="24"/>
        </w:rPr>
      </w:pPr>
    </w:p>
    <w:p w14:paraId="555E9D7F">
      <w:pPr>
        <w:spacing w:line="360" w:lineRule="auto"/>
        <w:rPr>
          <w:rFonts w:ascii="宋体" w:hAnsi="宋体" w:cs="宋体"/>
          <w:b/>
          <w:color w:val="auto"/>
          <w:sz w:val="24"/>
        </w:rPr>
      </w:pPr>
    </w:p>
    <w:p w14:paraId="7C9C2AF1">
      <w:pPr>
        <w:spacing w:line="360" w:lineRule="auto"/>
        <w:rPr>
          <w:rFonts w:ascii="宋体" w:hAnsi="宋体" w:cs="宋体"/>
          <w:b/>
          <w:color w:val="auto"/>
          <w:sz w:val="24"/>
        </w:rPr>
      </w:pPr>
    </w:p>
    <w:p w14:paraId="118D6E68">
      <w:pPr>
        <w:spacing w:line="360" w:lineRule="auto"/>
        <w:rPr>
          <w:rFonts w:ascii="宋体" w:hAnsi="宋体" w:cs="宋体"/>
          <w:b/>
          <w:color w:val="auto"/>
          <w:sz w:val="24"/>
        </w:rPr>
      </w:pPr>
    </w:p>
    <w:p w14:paraId="163A5728">
      <w:pPr>
        <w:spacing w:line="360" w:lineRule="auto"/>
        <w:rPr>
          <w:rFonts w:ascii="宋体" w:hAnsi="宋体" w:cs="宋体"/>
          <w:b/>
          <w:color w:val="auto"/>
          <w:sz w:val="24"/>
        </w:rPr>
      </w:pPr>
    </w:p>
    <w:p w14:paraId="07E04C9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3DBA64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A59283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68D625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4E7628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8D494F7">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CA74C5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348F144">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DEC640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E7CF49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2954A8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1B432B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3560D84">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58FCC5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5D8871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9CB091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D20257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A6D137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02F2E3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9A45BF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B1975D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1C72180">
      <w:pPr>
        <w:snapToGrid w:val="0"/>
        <w:spacing w:line="360" w:lineRule="auto"/>
        <w:rPr>
          <w:rFonts w:ascii="宋体" w:hAnsi="宋体" w:cs="宋体"/>
          <w:color w:val="auto"/>
          <w:sz w:val="24"/>
        </w:rPr>
      </w:pPr>
      <w:r>
        <w:rPr>
          <w:rFonts w:hint="eastAsia" w:ascii="宋体" w:hAnsi="宋体" w:cs="宋体"/>
          <w:color w:val="auto"/>
          <w:sz w:val="24"/>
        </w:rPr>
        <w:t>……</w:t>
      </w:r>
    </w:p>
    <w:p w14:paraId="26FB0102">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1A9038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15C58C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EFD34E2">
      <w:pPr>
        <w:spacing w:line="360" w:lineRule="auto"/>
        <w:rPr>
          <w:rFonts w:ascii="宋体" w:hAnsi="宋体" w:cs="宋体"/>
          <w:color w:val="auto"/>
          <w:sz w:val="24"/>
        </w:rPr>
      </w:pPr>
      <w:r>
        <w:rPr>
          <w:rFonts w:hint="eastAsia" w:ascii="宋体" w:hAnsi="宋体" w:cs="宋体"/>
          <w:color w:val="auto"/>
          <w:sz w:val="24"/>
        </w:rPr>
        <w:t xml:space="preserve">日期：    </w:t>
      </w:r>
    </w:p>
    <w:p w14:paraId="38BC3516">
      <w:pPr>
        <w:spacing w:line="360" w:lineRule="auto"/>
        <w:jc w:val="center"/>
        <w:rPr>
          <w:rFonts w:ascii="宋体" w:hAnsi="宋体" w:cs="宋体"/>
          <w:b/>
          <w:bCs/>
          <w:color w:val="auto"/>
          <w:sz w:val="24"/>
        </w:rPr>
      </w:pPr>
    </w:p>
    <w:p w14:paraId="5F11334E">
      <w:pPr>
        <w:spacing w:line="360" w:lineRule="auto"/>
        <w:rPr>
          <w:rFonts w:ascii="宋体" w:hAnsi="宋体" w:cs="宋体"/>
          <w:b/>
          <w:color w:val="auto"/>
          <w:sz w:val="24"/>
        </w:rPr>
      </w:pPr>
    </w:p>
    <w:p w14:paraId="622DB68A">
      <w:pPr>
        <w:spacing w:line="360" w:lineRule="auto"/>
        <w:rPr>
          <w:rFonts w:ascii="宋体" w:hAnsi="宋体" w:cs="宋体"/>
          <w:b/>
          <w:color w:val="auto"/>
          <w:sz w:val="24"/>
        </w:rPr>
      </w:pPr>
    </w:p>
    <w:p w14:paraId="58ACD1A7">
      <w:pPr>
        <w:spacing w:line="360" w:lineRule="auto"/>
        <w:rPr>
          <w:rFonts w:ascii="宋体" w:hAnsi="宋体" w:cs="宋体"/>
          <w:b/>
          <w:color w:val="auto"/>
          <w:sz w:val="24"/>
        </w:rPr>
      </w:pPr>
    </w:p>
    <w:p w14:paraId="45108CDB">
      <w:pPr>
        <w:spacing w:line="360" w:lineRule="auto"/>
        <w:rPr>
          <w:rFonts w:ascii="宋体" w:hAnsi="宋体" w:cs="宋体"/>
          <w:b/>
          <w:color w:val="auto"/>
          <w:sz w:val="24"/>
        </w:rPr>
      </w:pPr>
      <w:r>
        <w:rPr>
          <w:rFonts w:hint="eastAsia" w:ascii="宋体" w:hAnsi="宋体" w:cs="宋体"/>
          <w:b/>
          <w:color w:val="auto"/>
          <w:sz w:val="24"/>
        </w:rPr>
        <w:t>质疑函制作说明：</w:t>
      </w:r>
    </w:p>
    <w:p w14:paraId="3C72A6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5BCFF5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D479A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0655DD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68A4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C75596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E40184A">
      <w:pPr>
        <w:widowControl/>
        <w:spacing w:line="360" w:lineRule="auto"/>
        <w:ind w:firstLine="600" w:firstLineChars="200"/>
        <w:jc w:val="left"/>
        <w:rPr>
          <w:rFonts w:ascii="宋体" w:hAnsi="宋体" w:cs="宋体"/>
          <w:color w:val="auto"/>
          <w:sz w:val="30"/>
          <w:szCs w:val="30"/>
        </w:rPr>
      </w:pPr>
    </w:p>
    <w:p w14:paraId="712578F4">
      <w:pPr>
        <w:spacing w:line="360" w:lineRule="auto"/>
        <w:jc w:val="center"/>
        <w:rPr>
          <w:rFonts w:ascii="宋体" w:hAnsi="宋体" w:cs="宋体"/>
          <w:b/>
          <w:color w:val="auto"/>
          <w:spacing w:val="6"/>
          <w:sz w:val="32"/>
          <w:szCs w:val="32"/>
        </w:rPr>
      </w:pPr>
    </w:p>
    <w:p w14:paraId="468AB598">
      <w:pPr>
        <w:spacing w:line="360" w:lineRule="auto"/>
        <w:jc w:val="center"/>
        <w:rPr>
          <w:rFonts w:ascii="宋体" w:hAnsi="宋体" w:cs="宋体"/>
          <w:b/>
          <w:color w:val="auto"/>
          <w:spacing w:val="6"/>
          <w:sz w:val="32"/>
          <w:szCs w:val="32"/>
        </w:rPr>
      </w:pPr>
    </w:p>
    <w:p w14:paraId="564418A4">
      <w:pPr>
        <w:spacing w:line="360" w:lineRule="auto"/>
        <w:jc w:val="center"/>
        <w:rPr>
          <w:rFonts w:ascii="宋体" w:hAnsi="宋体" w:cs="宋体"/>
          <w:b/>
          <w:color w:val="auto"/>
          <w:spacing w:val="6"/>
          <w:sz w:val="32"/>
          <w:szCs w:val="32"/>
        </w:rPr>
      </w:pPr>
    </w:p>
    <w:p w14:paraId="3AD25D4D">
      <w:pPr>
        <w:spacing w:line="360" w:lineRule="auto"/>
        <w:jc w:val="center"/>
        <w:rPr>
          <w:rFonts w:ascii="宋体" w:hAnsi="宋体" w:cs="宋体"/>
          <w:b/>
          <w:color w:val="auto"/>
          <w:spacing w:val="6"/>
          <w:sz w:val="32"/>
          <w:szCs w:val="32"/>
        </w:rPr>
      </w:pPr>
    </w:p>
    <w:p w14:paraId="7CEFE1AB">
      <w:pPr>
        <w:spacing w:line="360" w:lineRule="auto"/>
        <w:jc w:val="center"/>
        <w:rPr>
          <w:rFonts w:ascii="宋体" w:hAnsi="宋体" w:cs="宋体"/>
          <w:b/>
          <w:color w:val="auto"/>
          <w:spacing w:val="6"/>
          <w:sz w:val="32"/>
          <w:szCs w:val="32"/>
        </w:rPr>
      </w:pPr>
    </w:p>
    <w:p w14:paraId="3FA2278F">
      <w:pPr>
        <w:spacing w:line="360" w:lineRule="auto"/>
        <w:jc w:val="center"/>
        <w:rPr>
          <w:rFonts w:ascii="宋体" w:hAnsi="宋体" w:cs="宋体"/>
          <w:b/>
          <w:color w:val="auto"/>
          <w:spacing w:val="6"/>
          <w:sz w:val="32"/>
          <w:szCs w:val="32"/>
        </w:rPr>
      </w:pPr>
    </w:p>
    <w:p w14:paraId="0B877367">
      <w:pPr>
        <w:spacing w:line="360" w:lineRule="auto"/>
        <w:jc w:val="center"/>
        <w:rPr>
          <w:rFonts w:ascii="宋体" w:hAnsi="宋体" w:cs="宋体"/>
          <w:b/>
          <w:color w:val="auto"/>
          <w:spacing w:val="6"/>
          <w:sz w:val="32"/>
          <w:szCs w:val="32"/>
        </w:rPr>
      </w:pPr>
    </w:p>
    <w:p w14:paraId="05ED4B14">
      <w:pPr>
        <w:spacing w:line="360" w:lineRule="auto"/>
        <w:jc w:val="center"/>
        <w:rPr>
          <w:rFonts w:ascii="宋体" w:hAnsi="宋体" w:cs="宋体"/>
          <w:b/>
          <w:color w:val="auto"/>
          <w:spacing w:val="6"/>
          <w:sz w:val="32"/>
          <w:szCs w:val="32"/>
        </w:rPr>
      </w:pPr>
    </w:p>
    <w:p w14:paraId="72AA4F59">
      <w:pPr>
        <w:spacing w:line="360" w:lineRule="auto"/>
        <w:jc w:val="center"/>
        <w:rPr>
          <w:rFonts w:ascii="宋体" w:hAnsi="宋体" w:cs="宋体"/>
          <w:b/>
          <w:color w:val="auto"/>
          <w:spacing w:val="6"/>
          <w:sz w:val="32"/>
          <w:szCs w:val="32"/>
        </w:rPr>
      </w:pPr>
    </w:p>
    <w:p w14:paraId="3E10703C">
      <w:pPr>
        <w:spacing w:line="360" w:lineRule="auto"/>
        <w:jc w:val="center"/>
        <w:rPr>
          <w:rFonts w:ascii="宋体" w:hAnsi="宋体" w:cs="宋体"/>
          <w:b/>
          <w:color w:val="auto"/>
          <w:spacing w:val="6"/>
          <w:sz w:val="32"/>
          <w:szCs w:val="32"/>
        </w:rPr>
      </w:pPr>
    </w:p>
    <w:p w14:paraId="5DCE200F">
      <w:pPr>
        <w:spacing w:line="360" w:lineRule="auto"/>
        <w:jc w:val="center"/>
        <w:rPr>
          <w:rFonts w:ascii="宋体" w:hAnsi="宋体" w:cs="宋体"/>
          <w:b/>
          <w:color w:val="auto"/>
          <w:spacing w:val="6"/>
          <w:sz w:val="32"/>
          <w:szCs w:val="32"/>
        </w:rPr>
      </w:pPr>
    </w:p>
    <w:p w14:paraId="1E1D2FE5">
      <w:pPr>
        <w:spacing w:line="360" w:lineRule="auto"/>
        <w:jc w:val="center"/>
        <w:rPr>
          <w:rFonts w:ascii="宋体" w:hAnsi="宋体" w:cs="宋体"/>
          <w:b/>
          <w:color w:val="auto"/>
          <w:spacing w:val="6"/>
          <w:sz w:val="32"/>
          <w:szCs w:val="32"/>
        </w:rPr>
      </w:pPr>
    </w:p>
    <w:p w14:paraId="1FF91C73">
      <w:pPr>
        <w:spacing w:line="360" w:lineRule="auto"/>
        <w:jc w:val="left"/>
        <w:rPr>
          <w:rFonts w:ascii="宋体" w:hAnsi="宋体" w:cs="宋体"/>
          <w:b/>
          <w:color w:val="auto"/>
          <w:spacing w:val="6"/>
          <w:sz w:val="32"/>
          <w:szCs w:val="32"/>
        </w:rPr>
      </w:pPr>
    </w:p>
    <w:p w14:paraId="418099E8">
      <w:pPr>
        <w:spacing w:line="360" w:lineRule="auto"/>
        <w:jc w:val="left"/>
        <w:rPr>
          <w:rFonts w:ascii="宋体" w:hAnsi="宋体" w:cs="宋体"/>
          <w:b/>
          <w:color w:val="auto"/>
          <w:spacing w:val="6"/>
          <w:sz w:val="32"/>
          <w:szCs w:val="32"/>
        </w:rPr>
      </w:pPr>
    </w:p>
    <w:p w14:paraId="005951D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F82B7DA">
      <w:pPr>
        <w:spacing w:line="360" w:lineRule="auto"/>
        <w:jc w:val="center"/>
        <w:rPr>
          <w:rFonts w:ascii="宋体" w:hAnsi="宋体" w:cs="宋体"/>
          <w:b/>
          <w:color w:val="auto"/>
          <w:sz w:val="24"/>
        </w:rPr>
      </w:pPr>
    </w:p>
    <w:p w14:paraId="01F3A17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1F912E8">
      <w:pPr>
        <w:spacing w:line="360" w:lineRule="auto"/>
        <w:rPr>
          <w:rFonts w:ascii="宋体" w:hAnsi="宋体" w:cs="宋体"/>
          <w:color w:val="auto"/>
          <w:sz w:val="24"/>
        </w:rPr>
      </w:pPr>
      <w:r>
        <w:rPr>
          <w:rFonts w:hint="eastAsia" w:ascii="宋体" w:hAnsi="宋体" w:cs="宋体"/>
          <w:color w:val="auto"/>
          <w:sz w:val="24"/>
        </w:rPr>
        <w:t>一、投诉相关主体基本情况</w:t>
      </w:r>
    </w:p>
    <w:p w14:paraId="25C78367">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513346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DECE83B">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18C4D1A">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C9A805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E25CD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BE210F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5FB26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498EA2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EFF02D">
      <w:pPr>
        <w:spacing w:line="360" w:lineRule="auto"/>
        <w:rPr>
          <w:rFonts w:ascii="宋体" w:hAnsi="宋体" w:cs="宋体"/>
          <w:color w:val="auto"/>
          <w:sz w:val="24"/>
        </w:rPr>
      </w:pPr>
      <w:r>
        <w:rPr>
          <w:rFonts w:hint="eastAsia" w:ascii="宋体" w:hAnsi="宋体" w:cs="宋体"/>
          <w:color w:val="auto"/>
          <w:sz w:val="24"/>
        </w:rPr>
        <w:t>被投诉人2</w:t>
      </w:r>
    </w:p>
    <w:p w14:paraId="3D049637">
      <w:pPr>
        <w:spacing w:line="360" w:lineRule="auto"/>
        <w:rPr>
          <w:rFonts w:ascii="宋体" w:hAnsi="宋体" w:cs="宋体"/>
          <w:color w:val="auto"/>
          <w:sz w:val="24"/>
          <w:u w:val="dotted"/>
        </w:rPr>
      </w:pPr>
      <w:r>
        <w:rPr>
          <w:rFonts w:hint="eastAsia" w:ascii="宋体" w:hAnsi="宋体" w:cs="宋体"/>
          <w:color w:val="auto"/>
          <w:sz w:val="24"/>
        </w:rPr>
        <w:t>……</w:t>
      </w:r>
    </w:p>
    <w:p w14:paraId="1089F8A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9568C3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08F8A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75D1E1">
      <w:pPr>
        <w:spacing w:line="360" w:lineRule="auto"/>
        <w:rPr>
          <w:rFonts w:ascii="宋体" w:hAnsi="宋体" w:cs="宋体"/>
          <w:color w:val="auto"/>
          <w:sz w:val="24"/>
        </w:rPr>
      </w:pPr>
      <w:r>
        <w:rPr>
          <w:rFonts w:hint="eastAsia" w:ascii="宋体" w:hAnsi="宋体" w:cs="宋体"/>
          <w:color w:val="auto"/>
          <w:sz w:val="24"/>
        </w:rPr>
        <w:t>二、投诉项目基本情况</w:t>
      </w:r>
    </w:p>
    <w:p w14:paraId="7E787D3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04DAAC0">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492EC60">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EDFC2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F966424">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211B4ED">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B31B47">
      <w:pPr>
        <w:spacing w:line="360" w:lineRule="auto"/>
        <w:rPr>
          <w:rFonts w:ascii="宋体" w:hAnsi="宋体" w:cs="宋体"/>
          <w:color w:val="auto"/>
          <w:sz w:val="24"/>
        </w:rPr>
      </w:pPr>
      <w:r>
        <w:rPr>
          <w:rFonts w:hint="eastAsia" w:ascii="宋体" w:hAnsi="宋体" w:cs="宋体"/>
          <w:color w:val="auto"/>
          <w:sz w:val="24"/>
        </w:rPr>
        <w:t>三、质疑基本情况</w:t>
      </w:r>
    </w:p>
    <w:p w14:paraId="524BB63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1D7310C">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672A32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7B1A107">
      <w:pPr>
        <w:spacing w:line="360" w:lineRule="auto"/>
        <w:rPr>
          <w:rFonts w:ascii="宋体" w:hAnsi="宋体" w:cs="宋体"/>
          <w:color w:val="auto"/>
          <w:sz w:val="24"/>
        </w:rPr>
      </w:pPr>
      <w:r>
        <w:rPr>
          <w:rFonts w:hint="eastAsia" w:ascii="宋体" w:hAnsi="宋体" w:cs="宋体"/>
          <w:color w:val="auto"/>
          <w:sz w:val="24"/>
        </w:rPr>
        <w:t>四、投诉事项具体内容</w:t>
      </w:r>
    </w:p>
    <w:p w14:paraId="2C5E793A">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F2B91A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A52DFD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452A1D">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D91770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E21D6A1">
      <w:pPr>
        <w:spacing w:line="360" w:lineRule="auto"/>
        <w:rPr>
          <w:rFonts w:ascii="宋体" w:hAnsi="宋体" w:cs="宋体"/>
          <w:color w:val="auto"/>
          <w:sz w:val="24"/>
        </w:rPr>
      </w:pPr>
      <w:r>
        <w:rPr>
          <w:rFonts w:hint="eastAsia" w:ascii="宋体" w:hAnsi="宋体" w:cs="宋体"/>
          <w:color w:val="auto"/>
          <w:sz w:val="24"/>
        </w:rPr>
        <w:t>投诉事项2</w:t>
      </w:r>
    </w:p>
    <w:p w14:paraId="54A6F0A1">
      <w:pPr>
        <w:spacing w:line="360" w:lineRule="auto"/>
        <w:rPr>
          <w:rFonts w:ascii="宋体" w:hAnsi="宋体" w:cs="宋体"/>
          <w:color w:val="auto"/>
          <w:sz w:val="24"/>
          <w:u w:val="dotted"/>
        </w:rPr>
      </w:pPr>
      <w:r>
        <w:rPr>
          <w:rFonts w:hint="eastAsia" w:ascii="宋体" w:hAnsi="宋体" w:cs="宋体"/>
          <w:color w:val="auto"/>
          <w:sz w:val="24"/>
        </w:rPr>
        <w:t>……</w:t>
      </w:r>
    </w:p>
    <w:p w14:paraId="38AE873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B9CB30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A9505DB">
      <w:pPr>
        <w:spacing w:line="360" w:lineRule="auto"/>
        <w:rPr>
          <w:rFonts w:ascii="宋体" w:hAnsi="宋体" w:cs="宋体"/>
          <w:color w:val="auto"/>
          <w:sz w:val="24"/>
          <w:u w:val="single"/>
        </w:rPr>
      </w:pPr>
      <w:r>
        <w:rPr>
          <w:rFonts w:hint="eastAsia" w:ascii="宋体" w:hAnsi="宋体" w:cs="宋体"/>
          <w:color w:val="auto"/>
          <w:sz w:val="24"/>
        </w:rPr>
        <w:t xml:space="preserve">                                                                                                    </w:t>
      </w:r>
    </w:p>
    <w:p w14:paraId="0F05E00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035ACC0">
      <w:pPr>
        <w:spacing w:line="360" w:lineRule="auto"/>
        <w:rPr>
          <w:rFonts w:ascii="宋体" w:hAnsi="宋体" w:cs="宋体"/>
          <w:color w:val="auto"/>
          <w:sz w:val="24"/>
        </w:rPr>
      </w:pPr>
      <w:r>
        <w:rPr>
          <w:rFonts w:hint="eastAsia" w:ascii="宋体" w:hAnsi="宋体" w:cs="宋体"/>
          <w:color w:val="auto"/>
          <w:sz w:val="24"/>
        </w:rPr>
        <w:t xml:space="preserve">日期：    </w:t>
      </w:r>
    </w:p>
    <w:p w14:paraId="4C40639C">
      <w:pPr>
        <w:spacing w:line="360" w:lineRule="auto"/>
        <w:rPr>
          <w:rFonts w:ascii="宋体" w:hAnsi="宋体" w:cs="宋体"/>
          <w:b/>
          <w:color w:val="auto"/>
          <w:sz w:val="24"/>
        </w:rPr>
      </w:pPr>
    </w:p>
    <w:p w14:paraId="479ECFA8">
      <w:pPr>
        <w:spacing w:line="360" w:lineRule="auto"/>
        <w:rPr>
          <w:rFonts w:ascii="宋体" w:hAnsi="宋体" w:cs="宋体"/>
          <w:b/>
          <w:color w:val="auto"/>
          <w:sz w:val="24"/>
        </w:rPr>
      </w:pPr>
    </w:p>
    <w:p w14:paraId="1E4E187E">
      <w:pPr>
        <w:spacing w:line="360" w:lineRule="auto"/>
        <w:rPr>
          <w:rFonts w:ascii="宋体" w:hAnsi="宋体" w:cs="宋体"/>
          <w:b/>
          <w:color w:val="auto"/>
          <w:sz w:val="24"/>
        </w:rPr>
      </w:pPr>
      <w:r>
        <w:rPr>
          <w:rFonts w:hint="eastAsia" w:ascii="宋体" w:hAnsi="宋体" w:cs="宋体"/>
          <w:b/>
          <w:color w:val="auto"/>
          <w:sz w:val="24"/>
        </w:rPr>
        <w:t>投诉书制作说明：</w:t>
      </w:r>
    </w:p>
    <w:p w14:paraId="035A7EA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BFA882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F0B718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28E89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9C8DD6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736388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A44347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BACB3E1">
      <w:pPr>
        <w:spacing w:line="360" w:lineRule="auto"/>
        <w:rPr>
          <w:rFonts w:ascii="宋体" w:hAnsi="宋体" w:cs="宋体"/>
          <w:b/>
          <w:color w:val="auto"/>
          <w:sz w:val="24"/>
        </w:rPr>
      </w:pPr>
    </w:p>
    <w:p w14:paraId="1F408F19">
      <w:pPr>
        <w:autoSpaceDE w:val="0"/>
        <w:autoSpaceDN w:val="0"/>
        <w:jc w:val="center"/>
        <w:rPr>
          <w:rFonts w:ascii="宋体" w:hAnsi="宋体" w:cs="宋体"/>
          <w:b/>
          <w:color w:val="auto"/>
          <w:spacing w:val="6"/>
          <w:sz w:val="32"/>
          <w:szCs w:val="32"/>
        </w:rPr>
      </w:pPr>
    </w:p>
    <w:p w14:paraId="39A224BA">
      <w:pPr>
        <w:autoSpaceDE w:val="0"/>
        <w:autoSpaceDN w:val="0"/>
        <w:jc w:val="center"/>
        <w:rPr>
          <w:rFonts w:ascii="宋体" w:hAnsi="宋体" w:cs="宋体"/>
          <w:b/>
          <w:color w:val="auto"/>
          <w:spacing w:val="6"/>
          <w:sz w:val="32"/>
          <w:szCs w:val="32"/>
        </w:rPr>
      </w:pPr>
    </w:p>
    <w:p w14:paraId="718D7E3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095D528">
      <w:pPr>
        <w:spacing w:line="360" w:lineRule="auto"/>
        <w:rPr>
          <w:rFonts w:ascii="宋体" w:hAnsi="宋体" w:cs="宋体"/>
          <w:color w:val="auto"/>
          <w:sz w:val="24"/>
          <w:u w:val="single"/>
        </w:rPr>
      </w:pPr>
    </w:p>
    <w:p w14:paraId="36F9072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8DFD22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718958E">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7369A1E">
      <w:pPr>
        <w:spacing w:line="360" w:lineRule="auto"/>
        <w:ind w:firstLine="494"/>
        <w:rPr>
          <w:rFonts w:ascii="宋体" w:hAnsi="宋体" w:cs="宋体"/>
          <w:color w:val="auto"/>
          <w:sz w:val="24"/>
        </w:rPr>
      </w:pPr>
    </w:p>
    <w:p w14:paraId="7E1B89F1">
      <w:pPr>
        <w:spacing w:line="360" w:lineRule="auto"/>
        <w:ind w:firstLine="494"/>
        <w:rPr>
          <w:rFonts w:ascii="宋体" w:hAnsi="宋体" w:cs="宋体"/>
          <w:color w:val="auto"/>
          <w:sz w:val="24"/>
        </w:rPr>
      </w:pPr>
    </w:p>
    <w:p w14:paraId="1035A00D">
      <w:pPr>
        <w:spacing w:line="360" w:lineRule="auto"/>
        <w:ind w:firstLine="494"/>
        <w:rPr>
          <w:rFonts w:ascii="宋体" w:hAnsi="宋体" w:cs="宋体"/>
          <w:color w:val="auto"/>
          <w:sz w:val="24"/>
        </w:rPr>
      </w:pPr>
    </w:p>
    <w:p w14:paraId="65616A72">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1FEF6D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E4C6973">
      <w:pPr>
        <w:rPr>
          <w:rFonts w:ascii="宋体" w:hAnsi="宋体" w:cs="宋体"/>
          <w:color w:val="auto"/>
          <w:sz w:val="24"/>
        </w:rPr>
      </w:pPr>
      <w:r>
        <w:rPr>
          <w:rFonts w:hint="eastAsia" w:ascii="宋体" w:hAnsi="宋体" w:cs="宋体"/>
          <w:b/>
          <w:bCs/>
          <w:color w:val="auto"/>
          <w:sz w:val="24"/>
        </w:rPr>
        <w:t>附：</w:t>
      </w:r>
    </w:p>
    <w:p w14:paraId="40DB949B">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txbx>
                        <w:txbxContent>
                          <w:p w14:paraId="27AC38C9">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z/jB2AAAAAoBAAAPAAAA&#10;AAAAAAEAIAAAACIAAABkcnMvZG93bnJldi54bWxQSwECFAAUAAAACACHTuJAqjnhmxUCAABQBAAA&#10;DgAAAAAAAAABACAAAAAnAQAAZHJzL2Uyb0RvYy54bWxQSwUGAAAAAAYABgBZAQAArgUAAAAA&#10;">
                <v:fill on="t" focussize="0,0"/>
                <v:stroke color="#000000" joinstyle="miter"/>
                <v:imagedata o:title=""/>
                <o:lock v:ext="edit" aspectratio="f"/>
                <v:textbox>
                  <w:txbxContent>
                    <w:p w14:paraId="27AC38C9">
                      <w:pPr>
                        <w:jc w:val="center"/>
                      </w:pPr>
                    </w:p>
                  </w:txbxContent>
                </v:textbox>
              </v:rect>
            </w:pict>
          </mc:Fallback>
        </mc:AlternateContent>
      </w:r>
      <w:r>
        <w:rPr>
          <w:rFonts w:hint="eastAsia" w:ascii="宋体" w:hAnsi="宋体" w:cs="宋体"/>
          <w:b/>
          <w:bCs/>
          <w:color w:val="auto"/>
          <w:sz w:val="24"/>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14:paraId="7971FA1E">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dOwWNgAAAAKAQAADwAA&#10;AAAAAAABACAAAAAiAAAAZHJzL2Rvd25yZXYueG1sUEsBAhQAFAAAAAgAh07iQFUpbaUWAgAAUAQA&#10;AA4AAAAAAAAAAQAgAAAAJwEAAGRycy9lMm9Eb2MueG1sUEsFBgAAAAAGAAYAWQEAAK8FAAAAAA==&#10;">
                <v:fill on="t" focussize="0,0"/>
                <v:stroke color="#000000" joinstyle="miter"/>
                <v:imagedata o:title=""/>
                <o:lock v:ext="edit" aspectratio="f"/>
                <v:textbox>
                  <w:txbxContent>
                    <w:p w14:paraId="7971FA1E">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4D4010FD">
      <w:pPr>
        <w:autoSpaceDE w:val="0"/>
        <w:autoSpaceDN w:val="0"/>
        <w:jc w:val="center"/>
        <w:rPr>
          <w:rFonts w:ascii="宋体" w:hAnsi="宋体" w:cs="宋体"/>
          <w:b/>
          <w:color w:val="auto"/>
          <w:spacing w:val="6"/>
          <w:sz w:val="32"/>
          <w:szCs w:val="32"/>
        </w:rPr>
      </w:pPr>
    </w:p>
    <w:p w14:paraId="01FED02C">
      <w:pPr>
        <w:autoSpaceDE w:val="0"/>
        <w:autoSpaceDN w:val="0"/>
        <w:jc w:val="center"/>
        <w:rPr>
          <w:rFonts w:ascii="宋体" w:hAnsi="宋体" w:cs="宋体"/>
          <w:b/>
          <w:color w:val="auto"/>
          <w:spacing w:val="6"/>
          <w:sz w:val="32"/>
          <w:szCs w:val="32"/>
        </w:rPr>
      </w:pPr>
    </w:p>
    <w:p w14:paraId="6514C643">
      <w:pPr>
        <w:autoSpaceDE w:val="0"/>
        <w:autoSpaceDN w:val="0"/>
        <w:jc w:val="center"/>
        <w:rPr>
          <w:rFonts w:ascii="宋体" w:hAnsi="宋体" w:cs="宋体"/>
          <w:b/>
          <w:color w:val="auto"/>
          <w:spacing w:val="6"/>
          <w:sz w:val="32"/>
          <w:szCs w:val="32"/>
        </w:rPr>
      </w:pPr>
    </w:p>
    <w:p w14:paraId="27ECF17B">
      <w:pPr>
        <w:autoSpaceDE w:val="0"/>
        <w:autoSpaceDN w:val="0"/>
        <w:jc w:val="center"/>
        <w:rPr>
          <w:rFonts w:ascii="宋体" w:hAnsi="宋体" w:cs="宋体"/>
          <w:b/>
          <w:color w:val="auto"/>
          <w:spacing w:val="6"/>
          <w:sz w:val="32"/>
          <w:szCs w:val="32"/>
        </w:rPr>
      </w:pPr>
    </w:p>
    <w:p w14:paraId="5F948ED7">
      <w:pPr>
        <w:autoSpaceDE w:val="0"/>
        <w:autoSpaceDN w:val="0"/>
        <w:jc w:val="center"/>
        <w:rPr>
          <w:rFonts w:ascii="宋体" w:hAnsi="宋体" w:cs="宋体"/>
          <w:b/>
          <w:color w:val="auto"/>
          <w:spacing w:val="6"/>
          <w:sz w:val="32"/>
          <w:szCs w:val="32"/>
        </w:rPr>
      </w:pPr>
    </w:p>
    <w:p w14:paraId="04566C19">
      <w:pPr>
        <w:autoSpaceDE w:val="0"/>
        <w:autoSpaceDN w:val="0"/>
        <w:jc w:val="center"/>
        <w:rPr>
          <w:rFonts w:ascii="宋体" w:hAnsi="宋体" w:cs="宋体"/>
          <w:b/>
          <w:color w:val="auto"/>
          <w:spacing w:val="6"/>
          <w:sz w:val="32"/>
          <w:szCs w:val="32"/>
        </w:rPr>
      </w:pPr>
    </w:p>
    <w:p w14:paraId="520D7ACB">
      <w:pPr>
        <w:autoSpaceDE w:val="0"/>
        <w:autoSpaceDN w:val="0"/>
        <w:jc w:val="center"/>
        <w:rPr>
          <w:rFonts w:ascii="宋体" w:hAnsi="宋体" w:cs="宋体"/>
          <w:b/>
          <w:color w:val="auto"/>
          <w:spacing w:val="6"/>
          <w:sz w:val="32"/>
          <w:szCs w:val="32"/>
        </w:rPr>
      </w:pPr>
    </w:p>
    <w:p w14:paraId="116A9131">
      <w:pPr>
        <w:autoSpaceDE w:val="0"/>
        <w:autoSpaceDN w:val="0"/>
        <w:jc w:val="center"/>
        <w:rPr>
          <w:rFonts w:ascii="宋体" w:hAnsi="宋体" w:cs="宋体"/>
          <w:b/>
          <w:color w:val="auto"/>
          <w:spacing w:val="6"/>
          <w:sz w:val="32"/>
          <w:szCs w:val="32"/>
        </w:rPr>
      </w:pPr>
    </w:p>
    <w:p w14:paraId="00A4C82E">
      <w:pPr>
        <w:autoSpaceDE w:val="0"/>
        <w:autoSpaceDN w:val="0"/>
        <w:jc w:val="center"/>
        <w:rPr>
          <w:rFonts w:ascii="宋体" w:hAnsi="宋体" w:cs="宋体"/>
          <w:b/>
          <w:color w:val="auto"/>
          <w:spacing w:val="6"/>
          <w:sz w:val="32"/>
          <w:szCs w:val="32"/>
        </w:rPr>
      </w:pPr>
    </w:p>
    <w:p w14:paraId="4E0B8D10">
      <w:pPr>
        <w:autoSpaceDE w:val="0"/>
        <w:autoSpaceDN w:val="0"/>
        <w:jc w:val="center"/>
        <w:rPr>
          <w:rFonts w:ascii="宋体" w:hAnsi="宋体" w:cs="宋体"/>
          <w:b/>
          <w:color w:val="auto"/>
          <w:spacing w:val="6"/>
          <w:sz w:val="32"/>
          <w:szCs w:val="32"/>
        </w:rPr>
      </w:pPr>
    </w:p>
    <w:p w14:paraId="4D1986B4">
      <w:pPr>
        <w:autoSpaceDE w:val="0"/>
        <w:autoSpaceDN w:val="0"/>
        <w:jc w:val="center"/>
        <w:rPr>
          <w:rFonts w:ascii="宋体" w:hAnsi="宋体" w:cs="宋体"/>
          <w:b/>
          <w:color w:val="auto"/>
          <w:spacing w:val="6"/>
          <w:sz w:val="32"/>
          <w:szCs w:val="32"/>
        </w:rPr>
      </w:pPr>
    </w:p>
    <w:p w14:paraId="1B524719">
      <w:pPr>
        <w:autoSpaceDE w:val="0"/>
        <w:autoSpaceDN w:val="0"/>
        <w:jc w:val="center"/>
        <w:rPr>
          <w:rFonts w:ascii="宋体" w:hAnsi="宋体" w:cs="宋体"/>
          <w:b/>
          <w:color w:val="auto"/>
          <w:spacing w:val="6"/>
          <w:sz w:val="32"/>
          <w:szCs w:val="32"/>
        </w:rPr>
      </w:pPr>
    </w:p>
    <w:p w14:paraId="0EB1D0E2">
      <w:pPr>
        <w:autoSpaceDE w:val="0"/>
        <w:autoSpaceDN w:val="0"/>
        <w:jc w:val="center"/>
        <w:rPr>
          <w:rFonts w:ascii="宋体" w:hAnsi="宋体" w:cs="宋体"/>
          <w:b/>
          <w:color w:val="auto"/>
          <w:spacing w:val="6"/>
          <w:sz w:val="32"/>
          <w:szCs w:val="32"/>
        </w:rPr>
      </w:pPr>
    </w:p>
    <w:p w14:paraId="19F9C3BB">
      <w:pPr>
        <w:autoSpaceDE w:val="0"/>
        <w:autoSpaceDN w:val="0"/>
        <w:jc w:val="center"/>
        <w:rPr>
          <w:rFonts w:ascii="宋体" w:hAnsi="宋体" w:cs="宋体"/>
          <w:b/>
          <w:color w:val="auto"/>
          <w:spacing w:val="6"/>
          <w:sz w:val="32"/>
          <w:szCs w:val="32"/>
        </w:rPr>
      </w:pPr>
    </w:p>
    <w:p w14:paraId="02B60581">
      <w:pPr>
        <w:autoSpaceDE w:val="0"/>
        <w:autoSpaceDN w:val="0"/>
        <w:jc w:val="center"/>
        <w:rPr>
          <w:rFonts w:ascii="宋体" w:hAnsi="宋体" w:cs="宋体"/>
          <w:b/>
          <w:color w:val="auto"/>
          <w:spacing w:val="6"/>
          <w:sz w:val="32"/>
          <w:szCs w:val="32"/>
        </w:rPr>
      </w:pPr>
    </w:p>
    <w:p w14:paraId="3853A7BA">
      <w:pPr>
        <w:autoSpaceDE w:val="0"/>
        <w:autoSpaceDN w:val="0"/>
        <w:jc w:val="center"/>
        <w:rPr>
          <w:rFonts w:ascii="宋体" w:hAnsi="宋体" w:cs="宋体"/>
          <w:b/>
          <w:color w:val="auto"/>
          <w:spacing w:val="6"/>
          <w:sz w:val="32"/>
          <w:szCs w:val="32"/>
        </w:rPr>
      </w:pPr>
    </w:p>
    <w:p w14:paraId="2BE0AA23">
      <w:pPr>
        <w:autoSpaceDE w:val="0"/>
        <w:autoSpaceDN w:val="0"/>
        <w:jc w:val="center"/>
        <w:rPr>
          <w:rFonts w:ascii="宋体" w:hAnsi="宋体" w:cs="宋体"/>
          <w:b/>
          <w:color w:val="auto"/>
          <w:spacing w:val="6"/>
          <w:sz w:val="32"/>
          <w:szCs w:val="32"/>
        </w:rPr>
      </w:pPr>
    </w:p>
    <w:p w14:paraId="1D3C1B1E">
      <w:pPr>
        <w:autoSpaceDE w:val="0"/>
        <w:autoSpaceDN w:val="0"/>
        <w:jc w:val="center"/>
        <w:rPr>
          <w:rFonts w:ascii="宋体" w:hAnsi="宋体" w:cs="宋体"/>
          <w:b/>
          <w:color w:val="auto"/>
          <w:spacing w:val="6"/>
          <w:sz w:val="32"/>
          <w:szCs w:val="32"/>
        </w:rPr>
      </w:pPr>
    </w:p>
    <w:p w14:paraId="2A86FBA3">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436E950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14B11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F3A60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79695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C6208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58D4ABE">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DEEE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C0147C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14:paraId="0A3746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60BF24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6F8C5DF">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313F8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67AA5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EF5F7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DAA07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598BA0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156320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A8EB0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E6E7EE2">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A03A2B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5BBB55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7BDD08">
      <w:pPr>
        <w:autoSpaceDE w:val="0"/>
        <w:autoSpaceDN w:val="0"/>
        <w:jc w:val="center"/>
        <w:rPr>
          <w:rFonts w:ascii="宋体" w:hAnsi="宋体" w:cs="宋体"/>
          <w:b/>
          <w:color w:val="auto"/>
          <w:spacing w:val="6"/>
          <w:sz w:val="32"/>
          <w:szCs w:val="32"/>
        </w:rPr>
      </w:pPr>
    </w:p>
    <w:p w14:paraId="33AD9A22">
      <w:pPr>
        <w:autoSpaceDE w:val="0"/>
        <w:autoSpaceDN w:val="0"/>
        <w:jc w:val="center"/>
        <w:rPr>
          <w:rFonts w:ascii="宋体" w:hAnsi="宋体" w:cs="宋体"/>
          <w:b/>
          <w:color w:val="auto"/>
          <w:spacing w:val="6"/>
          <w:sz w:val="32"/>
          <w:szCs w:val="32"/>
        </w:rPr>
      </w:pPr>
    </w:p>
    <w:p w14:paraId="67BD5B07">
      <w:pPr>
        <w:autoSpaceDE w:val="0"/>
        <w:autoSpaceDN w:val="0"/>
        <w:jc w:val="center"/>
        <w:rPr>
          <w:rFonts w:ascii="宋体" w:hAnsi="宋体" w:cs="宋体"/>
          <w:b/>
          <w:color w:val="auto"/>
          <w:spacing w:val="6"/>
          <w:sz w:val="32"/>
          <w:szCs w:val="32"/>
        </w:rPr>
      </w:pPr>
    </w:p>
    <w:p w14:paraId="36E9EB73">
      <w:pPr>
        <w:autoSpaceDE w:val="0"/>
        <w:autoSpaceDN w:val="0"/>
        <w:jc w:val="center"/>
        <w:rPr>
          <w:rFonts w:ascii="宋体" w:hAnsi="宋体" w:cs="宋体"/>
          <w:b/>
          <w:color w:val="auto"/>
          <w:spacing w:val="6"/>
          <w:sz w:val="32"/>
          <w:szCs w:val="32"/>
        </w:rPr>
      </w:pPr>
    </w:p>
    <w:p w14:paraId="412C6285">
      <w:pPr>
        <w:autoSpaceDE w:val="0"/>
        <w:autoSpaceDN w:val="0"/>
        <w:jc w:val="center"/>
        <w:rPr>
          <w:rFonts w:ascii="宋体" w:hAnsi="宋体" w:cs="宋体"/>
          <w:b/>
          <w:color w:val="auto"/>
          <w:spacing w:val="6"/>
          <w:sz w:val="32"/>
          <w:szCs w:val="32"/>
        </w:rPr>
      </w:pPr>
    </w:p>
    <w:p w14:paraId="3E777E7E">
      <w:pPr>
        <w:autoSpaceDE w:val="0"/>
        <w:autoSpaceDN w:val="0"/>
        <w:jc w:val="center"/>
        <w:rPr>
          <w:rFonts w:ascii="宋体" w:hAnsi="宋体" w:cs="宋体"/>
          <w:b/>
          <w:color w:val="auto"/>
          <w:spacing w:val="6"/>
          <w:sz w:val="32"/>
          <w:szCs w:val="32"/>
        </w:rPr>
      </w:pPr>
    </w:p>
    <w:p w14:paraId="079BD980">
      <w:pPr>
        <w:autoSpaceDE w:val="0"/>
        <w:autoSpaceDN w:val="0"/>
        <w:jc w:val="center"/>
        <w:rPr>
          <w:rFonts w:ascii="宋体" w:hAnsi="宋体" w:cs="宋体"/>
          <w:b/>
          <w:color w:val="auto"/>
          <w:spacing w:val="6"/>
          <w:sz w:val="32"/>
          <w:szCs w:val="32"/>
        </w:rPr>
      </w:pPr>
    </w:p>
    <w:p w14:paraId="7F63372E">
      <w:pPr>
        <w:autoSpaceDE w:val="0"/>
        <w:autoSpaceDN w:val="0"/>
        <w:jc w:val="center"/>
        <w:rPr>
          <w:rFonts w:ascii="宋体" w:hAnsi="宋体" w:cs="宋体"/>
          <w:b/>
          <w:color w:val="auto"/>
          <w:spacing w:val="6"/>
          <w:sz w:val="32"/>
          <w:szCs w:val="32"/>
        </w:rPr>
      </w:pPr>
    </w:p>
    <w:p w14:paraId="4CEC8ED9">
      <w:pPr>
        <w:autoSpaceDE w:val="0"/>
        <w:autoSpaceDN w:val="0"/>
        <w:jc w:val="center"/>
        <w:rPr>
          <w:rFonts w:ascii="宋体" w:hAnsi="宋体" w:cs="宋体"/>
          <w:b/>
          <w:color w:val="auto"/>
          <w:spacing w:val="6"/>
          <w:sz w:val="32"/>
          <w:szCs w:val="32"/>
        </w:rPr>
      </w:pPr>
    </w:p>
    <w:p w14:paraId="0C06C5AC">
      <w:pPr>
        <w:autoSpaceDE w:val="0"/>
        <w:autoSpaceDN w:val="0"/>
        <w:jc w:val="center"/>
        <w:rPr>
          <w:rFonts w:ascii="宋体" w:hAnsi="宋体" w:cs="宋体"/>
          <w:b/>
          <w:color w:val="auto"/>
          <w:spacing w:val="6"/>
          <w:sz w:val="32"/>
          <w:szCs w:val="32"/>
        </w:rPr>
      </w:pPr>
    </w:p>
    <w:p w14:paraId="1B2D01B1">
      <w:pPr>
        <w:autoSpaceDE w:val="0"/>
        <w:autoSpaceDN w:val="0"/>
        <w:jc w:val="center"/>
        <w:rPr>
          <w:rFonts w:ascii="宋体" w:hAnsi="宋体" w:cs="宋体"/>
          <w:b/>
          <w:color w:val="auto"/>
          <w:spacing w:val="6"/>
          <w:sz w:val="32"/>
          <w:szCs w:val="32"/>
        </w:rPr>
      </w:pPr>
    </w:p>
    <w:p w14:paraId="62649759">
      <w:pPr>
        <w:autoSpaceDE w:val="0"/>
        <w:autoSpaceDN w:val="0"/>
        <w:jc w:val="center"/>
        <w:rPr>
          <w:rFonts w:ascii="宋体" w:hAnsi="宋体" w:cs="宋体"/>
          <w:b/>
          <w:color w:val="auto"/>
          <w:spacing w:val="6"/>
          <w:sz w:val="32"/>
          <w:szCs w:val="32"/>
        </w:rPr>
      </w:pPr>
    </w:p>
    <w:p w14:paraId="2D555B0A">
      <w:pPr>
        <w:autoSpaceDE w:val="0"/>
        <w:autoSpaceDN w:val="0"/>
        <w:jc w:val="center"/>
        <w:rPr>
          <w:rFonts w:ascii="宋体" w:hAnsi="宋体" w:cs="宋体"/>
          <w:b/>
          <w:color w:val="auto"/>
          <w:spacing w:val="6"/>
          <w:sz w:val="32"/>
          <w:szCs w:val="32"/>
        </w:rPr>
      </w:pPr>
    </w:p>
    <w:p w14:paraId="6C65A60D">
      <w:pPr>
        <w:autoSpaceDE w:val="0"/>
        <w:autoSpaceDN w:val="0"/>
        <w:jc w:val="center"/>
        <w:rPr>
          <w:rFonts w:ascii="宋体" w:hAnsi="宋体" w:cs="宋体"/>
          <w:b/>
          <w:color w:val="auto"/>
          <w:spacing w:val="6"/>
          <w:sz w:val="32"/>
          <w:szCs w:val="32"/>
        </w:rPr>
      </w:pPr>
    </w:p>
    <w:p w14:paraId="335C7483">
      <w:pPr>
        <w:autoSpaceDE w:val="0"/>
        <w:autoSpaceDN w:val="0"/>
        <w:jc w:val="center"/>
        <w:rPr>
          <w:rFonts w:ascii="宋体" w:hAnsi="宋体" w:cs="宋体"/>
          <w:b/>
          <w:color w:val="auto"/>
          <w:spacing w:val="6"/>
          <w:sz w:val="32"/>
          <w:szCs w:val="32"/>
        </w:rPr>
      </w:pPr>
    </w:p>
    <w:p w14:paraId="6F31933A">
      <w:pPr>
        <w:autoSpaceDE w:val="0"/>
        <w:autoSpaceDN w:val="0"/>
        <w:jc w:val="center"/>
        <w:rPr>
          <w:rFonts w:ascii="宋体" w:hAnsi="宋体" w:cs="宋体"/>
          <w:b/>
          <w:color w:val="auto"/>
          <w:spacing w:val="6"/>
          <w:sz w:val="32"/>
          <w:szCs w:val="32"/>
        </w:rPr>
      </w:pPr>
    </w:p>
    <w:p w14:paraId="76F63E9D">
      <w:pPr>
        <w:autoSpaceDE w:val="0"/>
        <w:autoSpaceDN w:val="0"/>
        <w:jc w:val="center"/>
        <w:rPr>
          <w:rFonts w:ascii="宋体" w:hAnsi="宋体" w:cs="宋体"/>
          <w:b/>
          <w:color w:val="auto"/>
          <w:spacing w:val="6"/>
          <w:sz w:val="32"/>
          <w:szCs w:val="32"/>
        </w:rPr>
      </w:pPr>
    </w:p>
    <w:p w14:paraId="7C8D1E7D">
      <w:pPr>
        <w:autoSpaceDE w:val="0"/>
        <w:autoSpaceDN w:val="0"/>
        <w:jc w:val="center"/>
        <w:rPr>
          <w:rFonts w:ascii="宋体" w:hAnsi="宋体" w:cs="宋体"/>
          <w:b/>
          <w:color w:val="auto"/>
          <w:spacing w:val="6"/>
          <w:sz w:val="32"/>
          <w:szCs w:val="32"/>
        </w:rPr>
      </w:pPr>
    </w:p>
    <w:p w14:paraId="664AF78C">
      <w:pPr>
        <w:autoSpaceDE w:val="0"/>
        <w:autoSpaceDN w:val="0"/>
        <w:jc w:val="center"/>
        <w:rPr>
          <w:rFonts w:ascii="宋体" w:hAnsi="宋体" w:cs="宋体"/>
          <w:b/>
          <w:color w:val="auto"/>
          <w:spacing w:val="6"/>
          <w:sz w:val="32"/>
          <w:szCs w:val="32"/>
        </w:rPr>
      </w:pPr>
    </w:p>
    <w:p w14:paraId="14A3C98E">
      <w:pPr>
        <w:autoSpaceDE w:val="0"/>
        <w:autoSpaceDN w:val="0"/>
        <w:jc w:val="center"/>
        <w:rPr>
          <w:rFonts w:ascii="宋体" w:hAnsi="宋体" w:cs="宋体"/>
          <w:b/>
          <w:color w:val="auto"/>
          <w:spacing w:val="6"/>
          <w:sz w:val="32"/>
          <w:szCs w:val="32"/>
        </w:rPr>
      </w:pPr>
    </w:p>
    <w:p w14:paraId="3CCB303D">
      <w:pPr>
        <w:autoSpaceDE w:val="0"/>
        <w:autoSpaceDN w:val="0"/>
        <w:jc w:val="center"/>
        <w:rPr>
          <w:rFonts w:ascii="宋体" w:hAnsi="宋体" w:cs="宋体"/>
          <w:b/>
          <w:color w:val="auto"/>
          <w:spacing w:val="6"/>
          <w:sz w:val="32"/>
          <w:szCs w:val="32"/>
        </w:rPr>
      </w:pPr>
    </w:p>
    <w:p w14:paraId="4B5101AF">
      <w:pPr>
        <w:autoSpaceDE w:val="0"/>
        <w:autoSpaceDN w:val="0"/>
        <w:jc w:val="center"/>
        <w:rPr>
          <w:rFonts w:ascii="宋体" w:hAnsi="宋体" w:cs="宋体"/>
          <w:b/>
          <w:color w:val="auto"/>
          <w:spacing w:val="6"/>
          <w:sz w:val="32"/>
          <w:szCs w:val="32"/>
        </w:rPr>
      </w:pPr>
    </w:p>
    <w:p w14:paraId="71AE845F">
      <w:pPr>
        <w:autoSpaceDE w:val="0"/>
        <w:autoSpaceDN w:val="0"/>
        <w:jc w:val="center"/>
        <w:rPr>
          <w:rFonts w:ascii="宋体" w:hAnsi="宋体" w:cs="宋体"/>
          <w:b/>
          <w:color w:val="auto"/>
          <w:spacing w:val="6"/>
          <w:sz w:val="32"/>
          <w:szCs w:val="32"/>
        </w:rPr>
      </w:pPr>
    </w:p>
    <w:p w14:paraId="2B1CF6D6">
      <w:pPr>
        <w:autoSpaceDE w:val="0"/>
        <w:autoSpaceDN w:val="0"/>
        <w:jc w:val="center"/>
        <w:rPr>
          <w:rFonts w:ascii="宋体" w:hAnsi="宋体" w:cs="宋体"/>
          <w:b/>
          <w:color w:val="auto"/>
          <w:spacing w:val="6"/>
          <w:sz w:val="32"/>
          <w:szCs w:val="32"/>
        </w:rPr>
      </w:pPr>
    </w:p>
    <w:p w14:paraId="3B515AC3">
      <w:pPr>
        <w:autoSpaceDE w:val="0"/>
        <w:autoSpaceDN w:val="0"/>
        <w:jc w:val="center"/>
        <w:rPr>
          <w:rFonts w:ascii="宋体" w:hAnsi="宋体" w:cs="宋体"/>
          <w:b/>
          <w:color w:val="auto"/>
          <w:spacing w:val="6"/>
          <w:sz w:val="32"/>
          <w:szCs w:val="32"/>
        </w:rPr>
      </w:pPr>
    </w:p>
    <w:p w14:paraId="2953A65D">
      <w:pPr>
        <w:autoSpaceDE w:val="0"/>
        <w:autoSpaceDN w:val="0"/>
        <w:jc w:val="center"/>
        <w:rPr>
          <w:rFonts w:ascii="宋体" w:hAnsi="宋体" w:cs="宋体"/>
          <w:b/>
          <w:color w:val="auto"/>
          <w:spacing w:val="6"/>
          <w:sz w:val="32"/>
          <w:szCs w:val="32"/>
        </w:rPr>
      </w:pPr>
    </w:p>
    <w:p w14:paraId="1D355E81">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4BD265D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C980C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D8F1A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0EF07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9CFA961">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D3489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F340FEC">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496D31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14:paraId="6F2EDDE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9F4A062">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277A7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2792D4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739E56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C5824F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4459E5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1C2231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37ED9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0DDA47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3FD3B7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387054D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F2E4D4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6DE87B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97A6E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4810AD">
      <w:pPr>
        <w:autoSpaceDE w:val="0"/>
        <w:autoSpaceDN w:val="0"/>
        <w:jc w:val="center"/>
        <w:rPr>
          <w:rFonts w:ascii="宋体" w:hAnsi="宋体" w:cs="宋体"/>
          <w:b/>
          <w:color w:val="auto"/>
          <w:spacing w:val="6"/>
          <w:sz w:val="32"/>
          <w:szCs w:val="32"/>
        </w:rPr>
      </w:pPr>
    </w:p>
    <w:p w14:paraId="18E0B544">
      <w:pPr>
        <w:autoSpaceDE w:val="0"/>
        <w:autoSpaceDN w:val="0"/>
        <w:jc w:val="center"/>
        <w:rPr>
          <w:rFonts w:ascii="宋体" w:hAnsi="宋体" w:cs="宋体"/>
          <w:b/>
          <w:color w:val="auto"/>
          <w:spacing w:val="6"/>
          <w:sz w:val="32"/>
          <w:szCs w:val="32"/>
        </w:rPr>
      </w:pPr>
    </w:p>
    <w:p w14:paraId="63C47D92">
      <w:pPr>
        <w:autoSpaceDE w:val="0"/>
        <w:autoSpaceDN w:val="0"/>
        <w:jc w:val="center"/>
        <w:rPr>
          <w:rFonts w:ascii="宋体" w:hAnsi="宋体" w:cs="宋体"/>
          <w:b/>
          <w:color w:val="auto"/>
          <w:spacing w:val="6"/>
          <w:sz w:val="32"/>
          <w:szCs w:val="32"/>
        </w:rPr>
      </w:pPr>
    </w:p>
    <w:p w14:paraId="00472E3D">
      <w:pPr>
        <w:autoSpaceDE w:val="0"/>
        <w:autoSpaceDN w:val="0"/>
        <w:jc w:val="center"/>
        <w:rPr>
          <w:rFonts w:ascii="宋体" w:hAnsi="宋体" w:cs="宋体"/>
          <w:b/>
          <w:color w:val="auto"/>
          <w:spacing w:val="6"/>
          <w:sz w:val="32"/>
          <w:szCs w:val="32"/>
        </w:rPr>
      </w:pPr>
    </w:p>
    <w:p w14:paraId="52AFA776">
      <w:pPr>
        <w:autoSpaceDE w:val="0"/>
        <w:autoSpaceDN w:val="0"/>
        <w:jc w:val="center"/>
        <w:rPr>
          <w:rFonts w:ascii="宋体" w:hAnsi="宋体" w:cs="宋体"/>
          <w:b/>
          <w:color w:val="auto"/>
          <w:spacing w:val="6"/>
          <w:sz w:val="32"/>
          <w:szCs w:val="32"/>
        </w:rPr>
      </w:pPr>
    </w:p>
    <w:p w14:paraId="1ABB2FB1">
      <w:pPr>
        <w:autoSpaceDE w:val="0"/>
        <w:autoSpaceDN w:val="0"/>
        <w:jc w:val="center"/>
        <w:rPr>
          <w:rFonts w:ascii="宋体" w:hAnsi="宋体" w:cs="宋体"/>
          <w:b/>
          <w:color w:val="auto"/>
          <w:spacing w:val="6"/>
          <w:sz w:val="32"/>
          <w:szCs w:val="32"/>
        </w:rPr>
      </w:pPr>
    </w:p>
    <w:p w14:paraId="4C6EC455">
      <w:pPr>
        <w:autoSpaceDE w:val="0"/>
        <w:autoSpaceDN w:val="0"/>
        <w:jc w:val="center"/>
        <w:rPr>
          <w:rFonts w:ascii="宋体" w:hAnsi="宋体" w:cs="宋体"/>
          <w:b/>
          <w:color w:val="auto"/>
          <w:spacing w:val="6"/>
          <w:sz w:val="32"/>
          <w:szCs w:val="32"/>
        </w:rPr>
      </w:pPr>
    </w:p>
    <w:p w14:paraId="6317A9A3">
      <w:pPr>
        <w:autoSpaceDE w:val="0"/>
        <w:autoSpaceDN w:val="0"/>
        <w:jc w:val="center"/>
        <w:rPr>
          <w:rFonts w:ascii="宋体" w:hAnsi="宋体" w:cs="宋体"/>
          <w:b/>
          <w:color w:val="auto"/>
          <w:spacing w:val="6"/>
          <w:sz w:val="32"/>
          <w:szCs w:val="32"/>
        </w:rPr>
      </w:pPr>
    </w:p>
    <w:p w14:paraId="6B7D6B1A">
      <w:pPr>
        <w:autoSpaceDE w:val="0"/>
        <w:autoSpaceDN w:val="0"/>
        <w:jc w:val="center"/>
        <w:rPr>
          <w:rFonts w:ascii="宋体" w:hAnsi="宋体" w:cs="宋体"/>
          <w:b/>
          <w:color w:val="auto"/>
          <w:spacing w:val="6"/>
          <w:sz w:val="32"/>
          <w:szCs w:val="32"/>
        </w:rPr>
      </w:pPr>
    </w:p>
    <w:p w14:paraId="76BE7DE2">
      <w:pPr>
        <w:autoSpaceDE w:val="0"/>
        <w:autoSpaceDN w:val="0"/>
        <w:jc w:val="center"/>
        <w:rPr>
          <w:rFonts w:ascii="宋体" w:hAnsi="宋体" w:cs="宋体"/>
          <w:b/>
          <w:color w:val="auto"/>
          <w:spacing w:val="6"/>
          <w:sz w:val="32"/>
          <w:szCs w:val="32"/>
        </w:rPr>
      </w:pPr>
    </w:p>
    <w:p w14:paraId="06966E0B">
      <w:pPr>
        <w:autoSpaceDE w:val="0"/>
        <w:autoSpaceDN w:val="0"/>
        <w:jc w:val="center"/>
        <w:rPr>
          <w:rFonts w:ascii="宋体" w:hAnsi="宋体" w:cs="宋体"/>
          <w:b/>
          <w:color w:val="auto"/>
          <w:spacing w:val="6"/>
          <w:sz w:val="32"/>
          <w:szCs w:val="32"/>
        </w:rPr>
      </w:pPr>
    </w:p>
    <w:p w14:paraId="5270C869">
      <w:pPr>
        <w:autoSpaceDE w:val="0"/>
        <w:autoSpaceDN w:val="0"/>
        <w:jc w:val="center"/>
        <w:rPr>
          <w:rFonts w:ascii="宋体" w:hAnsi="宋体" w:cs="宋体"/>
          <w:b/>
          <w:color w:val="auto"/>
          <w:spacing w:val="6"/>
          <w:sz w:val="32"/>
          <w:szCs w:val="32"/>
        </w:rPr>
      </w:pPr>
    </w:p>
    <w:p w14:paraId="69C4CA04">
      <w:pPr>
        <w:autoSpaceDE w:val="0"/>
        <w:autoSpaceDN w:val="0"/>
        <w:jc w:val="center"/>
        <w:rPr>
          <w:rFonts w:ascii="宋体" w:hAnsi="宋体" w:cs="宋体"/>
          <w:b/>
          <w:color w:val="auto"/>
          <w:spacing w:val="6"/>
          <w:sz w:val="32"/>
          <w:szCs w:val="32"/>
        </w:rPr>
      </w:pPr>
    </w:p>
    <w:p w14:paraId="0931CD41">
      <w:pPr>
        <w:autoSpaceDE w:val="0"/>
        <w:autoSpaceDN w:val="0"/>
        <w:jc w:val="center"/>
        <w:rPr>
          <w:rFonts w:ascii="宋体" w:hAnsi="宋体" w:cs="宋体"/>
          <w:b/>
          <w:color w:val="auto"/>
          <w:spacing w:val="6"/>
          <w:sz w:val="32"/>
          <w:szCs w:val="32"/>
        </w:rPr>
      </w:pPr>
    </w:p>
    <w:p w14:paraId="7C0ACDBB">
      <w:pPr>
        <w:autoSpaceDE w:val="0"/>
        <w:autoSpaceDN w:val="0"/>
        <w:jc w:val="center"/>
        <w:rPr>
          <w:rFonts w:ascii="宋体" w:hAnsi="宋体" w:cs="宋体"/>
          <w:b/>
          <w:color w:val="auto"/>
          <w:spacing w:val="6"/>
          <w:sz w:val="32"/>
          <w:szCs w:val="32"/>
        </w:rPr>
      </w:pPr>
    </w:p>
    <w:p w14:paraId="3F31D1D4">
      <w:pPr>
        <w:autoSpaceDE w:val="0"/>
        <w:autoSpaceDN w:val="0"/>
        <w:jc w:val="center"/>
        <w:rPr>
          <w:rFonts w:ascii="宋体" w:hAnsi="宋体" w:cs="宋体"/>
          <w:b/>
          <w:color w:val="auto"/>
          <w:spacing w:val="6"/>
          <w:sz w:val="32"/>
          <w:szCs w:val="32"/>
        </w:rPr>
      </w:pPr>
    </w:p>
    <w:p w14:paraId="14314939">
      <w:pPr>
        <w:autoSpaceDE w:val="0"/>
        <w:autoSpaceDN w:val="0"/>
        <w:jc w:val="center"/>
        <w:rPr>
          <w:rFonts w:ascii="宋体" w:hAnsi="宋体" w:cs="宋体"/>
          <w:b/>
          <w:color w:val="auto"/>
          <w:spacing w:val="6"/>
          <w:sz w:val="32"/>
          <w:szCs w:val="32"/>
        </w:rPr>
      </w:pPr>
    </w:p>
    <w:p w14:paraId="502FF07C">
      <w:pPr>
        <w:autoSpaceDE w:val="0"/>
        <w:autoSpaceDN w:val="0"/>
        <w:jc w:val="center"/>
        <w:rPr>
          <w:rFonts w:ascii="宋体" w:hAnsi="宋体" w:cs="宋体"/>
          <w:b/>
          <w:color w:val="auto"/>
          <w:spacing w:val="6"/>
          <w:sz w:val="32"/>
          <w:szCs w:val="32"/>
        </w:rPr>
      </w:pPr>
    </w:p>
    <w:p w14:paraId="1809ABEC">
      <w:pPr>
        <w:autoSpaceDE w:val="0"/>
        <w:autoSpaceDN w:val="0"/>
        <w:jc w:val="center"/>
        <w:rPr>
          <w:rFonts w:ascii="宋体" w:hAnsi="宋体" w:cs="宋体"/>
          <w:b/>
          <w:color w:val="auto"/>
          <w:spacing w:val="6"/>
          <w:sz w:val="32"/>
          <w:szCs w:val="32"/>
        </w:rPr>
      </w:pPr>
    </w:p>
    <w:p w14:paraId="4085AB59">
      <w:pPr>
        <w:autoSpaceDE w:val="0"/>
        <w:autoSpaceDN w:val="0"/>
        <w:jc w:val="center"/>
        <w:rPr>
          <w:rFonts w:ascii="宋体" w:hAnsi="宋体" w:cs="宋体"/>
          <w:b/>
          <w:color w:val="auto"/>
          <w:spacing w:val="6"/>
          <w:sz w:val="32"/>
          <w:szCs w:val="32"/>
        </w:rPr>
      </w:pPr>
    </w:p>
    <w:p w14:paraId="4A0CF0A7">
      <w:pPr>
        <w:autoSpaceDE w:val="0"/>
        <w:autoSpaceDN w:val="0"/>
        <w:jc w:val="center"/>
        <w:rPr>
          <w:rFonts w:ascii="宋体" w:hAnsi="宋体" w:cs="宋体"/>
          <w:b/>
          <w:color w:val="auto"/>
          <w:spacing w:val="6"/>
          <w:sz w:val="32"/>
          <w:szCs w:val="32"/>
        </w:rPr>
      </w:pPr>
    </w:p>
    <w:p w14:paraId="496BDD4C">
      <w:pPr>
        <w:autoSpaceDE w:val="0"/>
        <w:autoSpaceDN w:val="0"/>
        <w:jc w:val="center"/>
        <w:rPr>
          <w:rFonts w:ascii="宋体" w:hAnsi="宋体" w:cs="宋体"/>
          <w:b/>
          <w:color w:val="auto"/>
          <w:spacing w:val="6"/>
          <w:sz w:val="32"/>
          <w:szCs w:val="32"/>
        </w:rPr>
      </w:pPr>
    </w:p>
    <w:p w14:paraId="7CE98105">
      <w:pPr>
        <w:autoSpaceDE w:val="0"/>
        <w:autoSpaceDN w:val="0"/>
        <w:jc w:val="center"/>
        <w:rPr>
          <w:rFonts w:ascii="宋体" w:hAnsi="宋体" w:cs="宋体"/>
          <w:b/>
          <w:color w:val="auto"/>
          <w:spacing w:val="6"/>
          <w:sz w:val="32"/>
          <w:szCs w:val="32"/>
        </w:rPr>
      </w:pPr>
    </w:p>
    <w:p w14:paraId="70C5EC82">
      <w:pPr>
        <w:autoSpaceDE w:val="0"/>
        <w:autoSpaceDN w:val="0"/>
        <w:jc w:val="center"/>
        <w:rPr>
          <w:rFonts w:ascii="宋体" w:hAnsi="宋体" w:cs="宋体"/>
          <w:b/>
          <w:color w:val="auto"/>
          <w:spacing w:val="6"/>
          <w:sz w:val="32"/>
          <w:szCs w:val="32"/>
        </w:rPr>
      </w:pPr>
    </w:p>
    <w:p w14:paraId="5B640A5D">
      <w:pPr>
        <w:autoSpaceDE w:val="0"/>
        <w:autoSpaceDN w:val="0"/>
        <w:jc w:val="center"/>
        <w:rPr>
          <w:rFonts w:ascii="宋体" w:hAnsi="宋体" w:cs="宋体"/>
          <w:b/>
          <w:color w:val="auto"/>
          <w:spacing w:val="6"/>
          <w:sz w:val="32"/>
          <w:szCs w:val="32"/>
        </w:rPr>
      </w:pPr>
    </w:p>
    <w:p w14:paraId="5300B3D3">
      <w:pPr>
        <w:autoSpaceDE w:val="0"/>
        <w:autoSpaceDN w:val="0"/>
        <w:jc w:val="center"/>
        <w:rPr>
          <w:rFonts w:ascii="宋体" w:hAnsi="宋体" w:cs="宋体"/>
          <w:b/>
          <w:color w:val="auto"/>
          <w:spacing w:val="6"/>
          <w:sz w:val="32"/>
          <w:szCs w:val="32"/>
        </w:rPr>
      </w:pPr>
    </w:p>
    <w:p w14:paraId="3382B07E">
      <w:pPr>
        <w:autoSpaceDE w:val="0"/>
        <w:autoSpaceDN w:val="0"/>
        <w:jc w:val="center"/>
        <w:rPr>
          <w:rFonts w:ascii="宋体" w:hAnsi="宋体" w:cs="宋体"/>
          <w:b/>
          <w:color w:val="auto"/>
          <w:spacing w:val="6"/>
          <w:sz w:val="32"/>
          <w:szCs w:val="32"/>
        </w:rPr>
      </w:pPr>
    </w:p>
    <w:p w14:paraId="1211F530">
      <w:pPr>
        <w:autoSpaceDE w:val="0"/>
        <w:autoSpaceDN w:val="0"/>
        <w:jc w:val="center"/>
        <w:rPr>
          <w:rFonts w:ascii="宋体" w:hAnsi="宋体" w:cs="宋体"/>
          <w:b/>
          <w:color w:val="auto"/>
          <w:spacing w:val="6"/>
          <w:sz w:val="32"/>
          <w:szCs w:val="32"/>
        </w:rPr>
      </w:pPr>
    </w:p>
    <w:p w14:paraId="1A1A8C2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3B0CD43">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44EF7D03">
      <w:pPr>
        <w:spacing w:line="360" w:lineRule="auto"/>
        <w:jc w:val="center"/>
        <w:rPr>
          <w:rFonts w:ascii="宋体" w:hAnsi="宋体" w:cs="宋体"/>
          <w:color w:val="auto"/>
          <w:sz w:val="24"/>
          <w:u w:val="single"/>
        </w:rPr>
      </w:pPr>
    </w:p>
    <w:p w14:paraId="38243654">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193643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A3487C1">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6DC0B23">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5502A92">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2A7FD216">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F8A6D36">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6F97E3E">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0F7D6E3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E5534D5">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79606E07">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33B8345">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7E6578">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E7161C">
      <w:pPr>
        <w:spacing w:line="360" w:lineRule="auto"/>
        <w:jc w:val="center"/>
        <w:rPr>
          <w:rFonts w:ascii="宋体" w:hAnsi="宋体" w:cs="宋体"/>
          <w:b/>
          <w:color w:val="auto"/>
          <w:sz w:val="32"/>
          <w:szCs w:val="32"/>
        </w:rPr>
      </w:pPr>
    </w:p>
    <w:p w14:paraId="413D57DC">
      <w:pPr>
        <w:spacing w:line="360" w:lineRule="auto"/>
        <w:jc w:val="center"/>
        <w:rPr>
          <w:rFonts w:ascii="宋体" w:hAnsi="宋体" w:cs="宋体"/>
          <w:b/>
          <w:color w:val="auto"/>
          <w:sz w:val="32"/>
          <w:szCs w:val="32"/>
        </w:rPr>
      </w:pPr>
    </w:p>
    <w:p w14:paraId="463B234E">
      <w:pPr>
        <w:spacing w:line="360" w:lineRule="auto"/>
        <w:jc w:val="center"/>
        <w:rPr>
          <w:rFonts w:ascii="宋体" w:hAnsi="宋体" w:cs="宋体"/>
          <w:b/>
          <w:color w:val="auto"/>
          <w:sz w:val="32"/>
          <w:szCs w:val="32"/>
        </w:rPr>
      </w:pPr>
    </w:p>
    <w:p w14:paraId="569146F4">
      <w:pPr>
        <w:spacing w:line="360" w:lineRule="auto"/>
        <w:jc w:val="center"/>
        <w:rPr>
          <w:rFonts w:ascii="宋体" w:hAnsi="宋体" w:cs="宋体"/>
          <w:b/>
          <w:color w:val="auto"/>
          <w:sz w:val="32"/>
          <w:szCs w:val="32"/>
        </w:rPr>
      </w:pPr>
    </w:p>
    <w:p w14:paraId="07B5D274">
      <w:pPr>
        <w:spacing w:line="360" w:lineRule="auto"/>
        <w:jc w:val="center"/>
        <w:rPr>
          <w:rFonts w:ascii="宋体" w:hAnsi="宋体" w:cs="宋体"/>
          <w:b/>
          <w:color w:val="auto"/>
          <w:sz w:val="32"/>
          <w:szCs w:val="32"/>
        </w:rPr>
      </w:pPr>
    </w:p>
    <w:p w14:paraId="30DB1D12">
      <w:pPr>
        <w:spacing w:line="360" w:lineRule="auto"/>
        <w:jc w:val="center"/>
        <w:rPr>
          <w:rFonts w:ascii="宋体" w:hAnsi="宋体" w:cs="宋体"/>
          <w:b/>
          <w:color w:val="auto"/>
          <w:sz w:val="32"/>
          <w:szCs w:val="32"/>
        </w:rPr>
      </w:pPr>
    </w:p>
    <w:p w14:paraId="58D422E9">
      <w:pPr>
        <w:spacing w:line="360" w:lineRule="auto"/>
        <w:jc w:val="center"/>
        <w:rPr>
          <w:rFonts w:ascii="宋体" w:hAnsi="宋体" w:cs="宋体"/>
          <w:b/>
          <w:color w:val="auto"/>
          <w:sz w:val="32"/>
          <w:szCs w:val="32"/>
        </w:rPr>
      </w:pPr>
    </w:p>
    <w:p w14:paraId="38C36E54">
      <w:pPr>
        <w:spacing w:line="360" w:lineRule="auto"/>
        <w:jc w:val="center"/>
        <w:rPr>
          <w:rFonts w:ascii="宋体" w:hAnsi="宋体" w:cs="宋体"/>
          <w:b/>
          <w:color w:val="auto"/>
          <w:sz w:val="32"/>
          <w:szCs w:val="32"/>
        </w:rPr>
      </w:pPr>
    </w:p>
    <w:p w14:paraId="4B0C0C31">
      <w:pPr>
        <w:spacing w:line="360" w:lineRule="auto"/>
        <w:jc w:val="center"/>
        <w:rPr>
          <w:rFonts w:ascii="宋体" w:hAnsi="宋体" w:cs="宋体"/>
          <w:b/>
          <w:color w:val="auto"/>
          <w:sz w:val="32"/>
          <w:szCs w:val="32"/>
        </w:rPr>
      </w:pPr>
    </w:p>
    <w:p w14:paraId="53C765F0">
      <w:pPr>
        <w:spacing w:line="360" w:lineRule="auto"/>
        <w:jc w:val="center"/>
        <w:rPr>
          <w:rFonts w:ascii="宋体" w:hAnsi="宋体" w:cs="宋体"/>
          <w:b/>
          <w:color w:val="auto"/>
          <w:sz w:val="32"/>
          <w:szCs w:val="32"/>
        </w:rPr>
      </w:pPr>
    </w:p>
    <w:p w14:paraId="1E25A52A">
      <w:pPr>
        <w:spacing w:line="360" w:lineRule="auto"/>
        <w:jc w:val="center"/>
        <w:rPr>
          <w:rFonts w:ascii="宋体" w:hAnsi="宋体" w:cs="宋体"/>
          <w:b/>
          <w:color w:val="auto"/>
          <w:sz w:val="32"/>
          <w:szCs w:val="32"/>
        </w:rPr>
      </w:pPr>
    </w:p>
    <w:p w14:paraId="165D13A6">
      <w:pPr>
        <w:spacing w:line="360" w:lineRule="auto"/>
        <w:jc w:val="center"/>
        <w:rPr>
          <w:rFonts w:ascii="宋体" w:hAnsi="宋体" w:cs="宋体"/>
          <w:b/>
          <w:color w:val="auto"/>
          <w:sz w:val="32"/>
          <w:szCs w:val="32"/>
        </w:rPr>
      </w:pPr>
    </w:p>
    <w:p w14:paraId="19D225D0">
      <w:pPr>
        <w:spacing w:line="360" w:lineRule="auto"/>
        <w:jc w:val="center"/>
        <w:rPr>
          <w:rFonts w:ascii="宋体" w:hAnsi="宋体" w:cs="宋体"/>
          <w:b/>
          <w:color w:val="auto"/>
          <w:sz w:val="32"/>
          <w:szCs w:val="32"/>
        </w:rPr>
      </w:pPr>
    </w:p>
    <w:p w14:paraId="0DA719E3">
      <w:pPr>
        <w:spacing w:line="360" w:lineRule="auto"/>
        <w:jc w:val="center"/>
        <w:rPr>
          <w:rFonts w:ascii="宋体" w:hAnsi="宋体" w:cs="宋体"/>
          <w:b/>
          <w:color w:val="auto"/>
          <w:sz w:val="32"/>
          <w:szCs w:val="32"/>
        </w:rPr>
      </w:pPr>
    </w:p>
    <w:p w14:paraId="0E340353">
      <w:pPr>
        <w:spacing w:line="360" w:lineRule="auto"/>
        <w:jc w:val="center"/>
        <w:rPr>
          <w:rFonts w:ascii="宋体" w:hAnsi="宋体" w:cs="宋体"/>
          <w:b/>
          <w:color w:val="auto"/>
          <w:sz w:val="32"/>
          <w:szCs w:val="32"/>
        </w:rPr>
      </w:pPr>
    </w:p>
    <w:p w14:paraId="4FFD21C1">
      <w:pPr>
        <w:spacing w:line="360" w:lineRule="auto"/>
        <w:jc w:val="center"/>
        <w:rPr>
          <w:rFonts w:ascii="宋体" w:hAnsi="宋体" w:cs="宋体"/>
          <w:b/>
          <w:color w:val="auto"/>
          <w:sz w:val="32"/>
          <w:szCs w:val="32"/>
        </w:rPr>
      </w:pPr>
    </w:p>
    <w:p w14:paraId="2E273248">
      <w:pPr>
        <w:spacing w:line="360" w:lineRule="auto"/>
        <w:jc w:val="center"/>
        <w:rPr>
          <w:rFonts w:ascii="宋体" w:hAnsi="宋体" w:cs="宋体"/>
          <w:b/>
          <w:color w:val="auto"/>
          <w:sz w:val="32"/>
          <w:szCs w:val="32"/>
        </w:rPr>
      </w:pPr>
    </w:p>
    <w:p w14:paraId="2ECAB30A">
      <w:pPr>
        <w:spacing w:line="360" w:lineRule="auto"/>
        <w:rPr>
          <w:rFonts w:ascii="宋体" w:hAnsi="宋体" w:cs="宋体"/>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002080304"/>
    <w:charset w:val="80"/>
    <w:family w:val="roman"/>
    <w:pitch w:val="default"/>
    <w:sig w:usb0="00000000" w:usb1="00000000" w:usb2="00000010" w:usb3="00000000" w:csb0="0002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61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0D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9E788B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502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D766">
    <w:pPr>
      <w:pStyle w:val="39"/>
      <w:framePr w:wrap="around" w:vAnchor="text" w:hAnchor="margin" w:xAlign="right" w:y="1"/>
      <w:rPr>
        <w:rStyle w:val="72"/>
      </w:rPr>
    </w:pPr>
    <w:r>
      <w:fldChar w:fldCharType="begin"/>
    </w:r>
    <w:r>
      <w:rPr>
        <w:rStyle w:val="72"/>
      </w:rPr>
      <w:instrText xml:space="preserve">PAGE  </w:instrText>
    </w:r>
    <w:r>
      <w:fldChar w:fldCharType="end"/>
    </w:r>
  </w:p>
  <w:p w14:paraId="558C9DF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1F0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46D2">
    <w:pPr>
      <w:pStyle w:val="39"/>
      <w:framePr w:wrap="around" w:vAnchor="text" w:hAnchor="margin" w:xAlign="right" w:y="1"/>
      <w:rPr>
        <w:rStyle w:val="72"/>
      </w:rPr>
    </w:pPr>
    <w:r>
      <w:fldChar w:fldCharType="begin"/>
    </w:r>
    <w:r>
      <w:rPr>
        <w:rStyle w:val="72"/>
      </w:rPr>
      <w:instrText xml:space="preserve">PAGE  </w:instrText>
    </w:r>
    <w:r>
      <w:fldChar w:fldCharType="end"/>
    </w:r>
  </w:p>
  <w:p w14:paraId="1F815B4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83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9FF0">
    <w:pPr>
      <w:pStyle w:val="39"/>
      <w:rPr>
        <w:color w:val="0000FF"/>
        <w:u w:val="thick"/>
      </w:rPr>
    </w:pPr>
    <w:r>
      <w:rPr>
        <w:color w:val="0000FF"/>
        <w:u w:val="thick"/>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283BF4">
                          <w:pPr>
                            <w:pStyle w:val="39"/>
                            <w:jc w:val="center"/>
                            <w:rPr>
                              <w:rStyle w:val="72"/>
                            </w:rPr>
                          </w:pPr>
                          <w:r>
                            <w:fldChar w:fldCharType="begin"/>
                          </w:r>
                          <w:r>
                            <w:rPr>
                              <w:rStyle w:val="72"/>
                            </w:rPr>
                            <w:instrText xml:space="preserve">PAGE  </w:instrText>
                          </w:r>
                          <w:r>
                            <w:fldChar w:fldCharType="separate"/>
                          </w:r>
                          <w:r>
                            <w:rPr>
                              <w:rStyle w:val="72"/>
                            </w:rPr>
                            <w:t>22</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03283BF4">
                    <w:pPr>
                      <w:pStyle w:val="39"/>
                      <w:jc w:val="center"/>
                      <w:rPr>
                        <w:rStyle w:val="72"/>
                      </w:rPr>
                    </w:pPr>
                    <w:r>
                      <w:fldChar w:fldCharType="begin"/>
                    </w:r>
                    <w:r>
                      <w:rPr>
                        <w:rStyle w:val="72"/>
                      </w:rPr>
                      <w:instrText xml:space="preserve">PAGE  </w:instrText>
                    </w:r>
                    <w:r>
                      <w:fldChar w:fldCharType="separate"/>
                    </w:r>
                    <w:r>
                      <w:rPr>
                        <w:rStyle w:val="72"/>
                      </w:rPr>
                      <w:t>22</w:t>
                    </w:r>
                    <w:r>
                      <w:fldChar w:fldCharType="end"/>
                    </w:r>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43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0F10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F3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CDE4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012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4B8F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C8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00F4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02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ACAE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0CBB">
    <w:pPr>
      <w:pStyle w:val="40"/>
      <w:pBdr>
        <w:bottom w:val="single" w:color="auto" w:sz="6" w:space="4"/>
      </w:pBdr>
      <w:jc w:val="right"/>
    </w:pPr>
    <w:r>
      <w:t></w:t>
    </w:r>
    <w:r>
      <w:rPr>
        <w:rFonts w:hint="eastAsia"/>
      </w:rPr>
      <w:t xml:space="preserve">             </w:t>
    </w:r>
    <w:r>
      <w:t>杭州市政府采购公开招标文件</w:t>
    </w:r>
  </w:p>
  <w:p w14:paraId="631004D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6E42">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45DF">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81C3">
    <w:pPr>
      <w:pStyle w:val="4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993A">
    <w:pPr>
      <w:pStyle w:val="40"/>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E9F1">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6CE8">
    <w:pPr>
      <w:pStyle w:val="40"/>
    </w:pPr>
    <w:r>
      <w:t></w:t>
    </w:r>
    <w:r>
      <w:rPr>
        <w:rFonts w:hint="eastAsia"/>
      </w:rPr>
      <w:t xml:space="preserve">         </w:t>
    </w:r>
  </w:p>
  <w:p w14:paraId="4EFA0A8E">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ACF">
    <w:pPr>
      <w:pStyle w:val="40"/>
      <w:rPr>
        <w:rFonts w:ascii="仿宋_GB2312" w:eastAsia="仿宋_GB2312"/>
        <w:b/>
        <w:i/>
        <w:u w:val="single"/>
      </w:rPr>
    </w:pPr>
    <w:r>
      <w:t></w:t>
    </w:r>
    <w:r>
      <w:rPr>
        <w:rFonts w:hint="eastAsia"/>
      </w:rPr>
      <w:t xml:space="preserve">                                                </w:t>
    </w:r>
    <w:r>
      <w:t xml:space="preserve"> 杭州市政府采购公开招标文件</w:t>
    </w:r>
  </w:p>
  <w:p w14:paraId="5190919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AF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0BE6">
    <w:pPr>
      <w:pStyle w:val="40"/>
      <w:jc w:val="right"/>
      <w:rPr>
        <w:rFonts w:ascii="仿宋_GB2312" w:eastAsia="仿宋_GB2312"/>
        <w:b/>
        <w:i/>
        <w:u w:val="single"/>
      </w:rPr>
    </w:pPr>
    <w:r>
      <w:rPr>
        <w:rFonts w:hint="eastAsia"/>
      </w:rPr>
      <w:t xml:space="preserve">                                  </w:t>
    </w:r>
    <w:r>
      <w:t>杭州市政府采购公开招标文件</w:t>
    </w:r>
  </w:p>
  <w:p w14:paraId="595CFC6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CE71">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5884E"/>
    <w:multiLevelType w:val="singleLevel"/>
    <w:tmpl w:val="C415884E"/>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5FB4DDFB"/>
    <w:multiLevelType w:val="singleLevel"/>
    <w:tmpl w:val="5FB4DDFB"/>
    <w:lvl w:ilvl="0" w:tentative="0">
      <w:start w:val="3"/>
      <w:numFmt w:val="decimal"/>
      <w:suff w:val="nothing"/>
      <w:lvlText w:val="%1、"/>
      <w:lvlJc w:val="left"/>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NDgyZDJlNTQ4YWEwNmZiMDNlNjEyY2JjZGE4MjAifQ=="/>
    <w:docVar w:name="KSO_WPS_MARK_KEY" w:val="09da401b-dcec-458e-b86b-edae04d81100"/>
  </w:docVars>
  <w:rsids>
    <w:rsidRoot w:val="00000000"/>
    <w:rsid w:val="071F7EE6"/>
    <w:rsid w:val="0CD25D72"/>
    <w:rsid w:val="13147343"/>
    <w:rsid w:val="143E4A1F"/>
    <w:rsid w:val="14EC6FAA"/>
    <w:rsid w:val="16C123EF"/>
    <w:rsid w:val="19C44475"/>
    <w:rsid w:val="19FE68F9"/>
    <w:rsid w:val="1C185B56"/>
    <w:rsid w:val="1D771F0D"/>
    <w:rsid w:val="1EA9290F"/>
    <w:rsid w:val="226A69DF"/>
    <w:rsid w:val="274719E5"/>
    <w:rsid w:val="27C9064C"/>
    <w:rsid w:val="28160837"/>
    <w:rsid w:val="293B7327"/>
    <w:rsid w:val="2BAA0794"/>
    <w:rsid w:val="2C645C03"/>
    <w:rsid w:val="2F9111DC"/>
    <w:rsid w:val="2FF87D20"/>
    <w:rsid w:val="30F81F7E"/>
    <w:rsid w:val="32920FA1"/>
    <w:rsid w:val="334E5DC6"/>
    <w:rsid w:val="35583699"/>
    <w:rsid w:val="376D0FF4"/>
    <w:rsid w:val="3BC136BC"/>
    <w:rsid w:val="3E15028A"/>
    <w:rsid w:val="4613720A"/>
    <w:rsid w:val="47C8389F"/>
    <w:rsid w:val="4AE922E8"/>
    <w:rsid w:val="4AFB036A"/>
    <w:rsid w:val="525C0809"/>
    <w:rsid w:val="526130AB"/>
    <w:rsid w:val="545D78A2"/>
    <w:rsid w:val="54D264E2"/>
    <w:rsid w:val="59D52423"/>
    <w:rsid w:val="5D1E3745"/>
    <w:rsid w:val="640146EE"/>
    <w:rsid w:val="644F5F43"/>
    <w:rsid w:val="6F6C3363"/>
    <w:rsid w:val="7188277F"/>
    <w:rsid w:val="75877760"/>
    <w:rsid w:val="76F459ED"/>
    <w:rsid w:val="774351D1"/>
    <w:rsid w:val="785D5F3F"/>
    <w:rsid w:val="790F29CB"/>
    <w:rsid w:val="792F0F5E"/>
    <w:rsid w:val="7CB0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qFormat/>
    <w:uiPriority w:val="1"/>
  </w:style>
  <w:style w:type="table" w:default="1" w:styleId="62">
    <w:name w:val="Normal Table"/>
    <w:autoRedefine/>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next w:val="1"/>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4"/>
    <w:autoRedefine/>
    <w:qFormat/>
    <w:uiPriority w:val="99"/>
    <w:pPr>
      <w:spacing w:line="200" w:lineRule="atLeast"/>
      <w:ind w:firstLine="420"/>
    </w:pPr>
    <w:rPr>
      <w:rFonts w:ascii="宋体" w:hAnsi="Courier New"/>
      <w:spacing w:val="-4"/>
      <w:sz w:val="1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d1b8c26c-842e-4f91-baef-10e9c2e02414"/>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_6eb4a6e5-da8e-462b-a767-349a47a8afa0"/>
    <w:qFormat/>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autoRedefine/>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277cd5bf-bbd3-42b4-9a70-0bffde8d5c99"/>
    <w:autoRedefine/>
    <w:qFormat/>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autoRedefine/>
    <w:qFormat/>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_25745295-06e9-4297-9e9d-3799d12bebd8"/>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autoRedefine/>
    <w:qFormat/>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after="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character" w:customStyle="1" w:styleId="964">
    <w:name w:val="font101"/>
    <w:basedOn w:val="69"/>
    <w:qFormat/>
    <w:uiPriority w:val="0"/>
    <w:rPr>
      <w:rFonts w:hint="eastAsia" w:ascii="微软雅黑" w:hAnsi="微软雅黑" w:eastAsia="微软雅黑" w:cs="微软雅黑"/>
      <w:b/>
      <w:bCs/>
      <w:color w:val="FF6600"/>
      <w:sz w:val="20"/>
      <w:szCs w:val="20"/>
      <w:u w:val="none"/>
    </w:rPr>
  </w:style>
  <w:style w:type="character" w:customStyle="1" w:styleId="965">
    <w:name w:val="font112"/>
    <w:basedOn w:val="69"/>
    <w:qFormat/>
    <w:uiPriority w:val="0"/>
    <w:rPr>
      <w:rFonts w:hint="eastAsia" w:ascii="微软雅黑" w:hAnsi="微软雅黑" w:eastAsia="微软雅黑" w:cs="微软雅黑"/>
      <w:b/>
      <w:bCs/>
      <w:color w:val="FF9900"/>
      <w:sz w:val="20"/>
      <w:szCs w:val="20"/>
      <w:u w:val="none"/>
    </w:rPr>
  </w:style>
  <w:style w:type="paragraph" w:customStyle="1" w:styleId="966">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6938</Words>
  <Characters>7406</Characters>
  <Paragraphs>1814</Paragraphs>
  <TotalTime>5</TotalTime>
  <ScaleCrop>false</ScaleCrop>
  <LinksUpToDate>false</LinksUpToDate>
  <CharactersWithSpaces>7785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2025-02-21T08:13:28Z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CBE227E95A2A4F94B84E8EFDC0683DA5_13</vt:lpwstr>
  </property>
  <property fmtid="{D5CDD505-2E9C-101B-9397-08002B2CF9AE}" pid="5" name="KSOTemplateDocerSaveRecord">
    <vt:lpwstr>eyJoZGlkIjoiMzE3NzBmMGJiNTliMjllMWUyZmFkYmVhYzNhYTE0MjciLCJ1c2VySWQiOiIzNjQxMTc5NTEifQ==</vt:lpwstr>
  </property>
</Properties>
</file>