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5B985">
      <w:pPr>
        <w:adjustRightInd/>
        <w:spacing w:line="360" w:lineRule="auto"/>
        <w:jc w:val="both"/>
        <w:rPr>
          <w:rFonts w:hint="eastAsia" w:ascii="宋体" w:hAnsi="宋体" w:cs="宋体"/>
          <w:color w:val="auto"/>
          <w:sz w:val="48"/>
          <w:szCs w:val="48"/>
          <w:highlight w:val="none"/>
          <w:lang w:val="en-US" w:eastAsia="zh-CN"/>
        </w:rPr>
      </w:pPr>
    </w:p>
    <w:p w14:paraId="6A52E17D">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杭州市余杭区良渚沈括小学2025-2026年食堂服务外包招标项目</w:t>
      </w:r>
    </w:p>
    <w:p w14:paraId="5128FCF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53A821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F530254">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ZFCG-SX2025-004</w:t>
      </w:r>
    </w:p>
    <w:p w14:paraId="2940024C">
      <w:pPr>
        <w:adjustRightInd/>
        <w:spacing w:line="360" w:lineRule="auto"/>
        <w:rPr>
          <w:rFonts w:ascii="宋体" w:hAnsi="宋体" w:cs="宋体"/>
          <w:color w:val="auto"/>
          <w:sz w:val="28"/>
          <w:szCs w:val="20"/>
          <w:highlight w:val="none"/>
        </w:rPr>
      </w:pPr>
    </w:p>
    <w:p w14:paraId="392245E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05001BE">
      <w:pPr>
        <w:spacing w:line="360" w:lineRule="auto"/>
        <w:jc w:val="center"/>
        <w:rPr>
          <w:rFonts w:ascii="宋体" w:hAnsi="宋体" w:cs="宋体"/>
          <w:b/>
          <w:color w:val="auto"/>
          <w:sz w:val="44"/>
          <w:szCs w:val="44"/>
          <w:highlight w:val="none"/>
        </w:rPr>
      </w:pPr>
    </w:p>
    <w:p w14:paraId="4E139870">
      <w:pPr>
        <w:spacing w:line="360" w:lineRule="auto"/>
        <w:jc w:val="center"/>
        <w:rPr>
          <w:rFonts w:ascii="宋体" w:hAnsi="宋体" w:cs="宋体"/>
          <w:color w:val="auto"/>
          <w:sz w:val="24"/>
          <w:highlight w:val="none"/>
        </w:rPr>
      </w:pPr>
    </w:p>
    <w:p w14:paraId="372A53BA">
      <w:pPr>
        <w:spacing w:line="360" w:lineRule="auto"/>
        <w:jc w:val="center"/>
        <w:rPr>
          <w:rFonts w:ascii="宋体" w:hAnsi="宋体" w:cs="宋体"/>
          <w:color w:val="auto"/>
          <w:sz w:val="24"/>
          <w:highlight w:val="none"/>
        </w:rPr>
      </w:pPr>
    </w:p>
    <w:p w14:paraId="129446B6">
      <w:pPr>
        <w:spacing w:line="360" w:lineRule="auto"/>
        <w:rPr>
          <w:rFonts w:ascii="宋体" w:hAnsi="宋体" w:cs="宋体"/>
          <w:color w:val="auto"/>
          <w:sz w:val="32"/>
          <w:szCs w:val="32"/>
          <w:highlight w:val="none"/>
        </w:rPr>
      </w:pPr>
    </w:p>
    <w:p w14:paraId="4F1852D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杭州市余杭区良渚沈括小学</w:t>
      </w:r>
    </w:p>
    <w:p w14:paraId="33E1B4C6">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杭州盛新项目管理咨询有限公司</w:t>
      </w:r>
    </w:p>
    <w:p w14:paraId="6BB6D79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5FF541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AC6B17D">
      <w:pPr>
        <w:pStyle w:val="635"/>
        <w:rPr>
          <w:color w:val="auto"/>
          <w:highlight w:val="none"/>
        </w:rPr>
      </w:pPr>
    </w:p>
    <w:p w14:paraId="772C5C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5AA4BEB">
      <w:pPr>
        <w:spacing w:line="360" w:lineRule="auto"/>
        <w:rPr>
          <w:rFonts w:ascii="宋体" w:hAnsi="宋体" w:cs="宋体"/>
          <w:color w:val="auto"/>
          <w:sz w:val="32"/>
          <w:szCs w:val="32"/>
          <w:highlight w:val="none"/>
        </w:rPr>
      </w:pPr>
    </w:p>
    <w:p w14:paraId="5F90ED08">
      <w:pPr>
        <w:spacing w:line="360" w:lineRule="auto"/>
        <w:rPr>
          <w:rFonts w:ascii="宋体" w:hAnsi="宋体" w:cs="宋体"/>
          <w:color w:val="auto"/>
          <w:sz w:val="32"/>
          <w:szCs w:val="32"/>
          <w:highlight w:val="none"/>
        </w:rPr>
      </w:pPr>
    </w:p>
    <w:p w14:paraId="1FDEE60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0D17E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20B28C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236AE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04A9C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200DD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D5DD80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9C7E32F">
      <w:pPr>
        <w:spacing w:line="360" w:lineRule="auto"/>
        <w:ind w:firstLine="549" w:firstLineChars="229"/>
        <w:rPr>
          <w:rFonts w:ascii="宋体" w:hAnsi="宋体" w:cs="宋体"/>
          <w:color w:val="auto"/>
          <w:sz w:val="24"/>
          <w:highlight w:val="none"/>
        </w:rPr>
      </w:pPr>
    </w:p>
    <w:p w14:paraId="006816D3">
      <w:pPr>
        <w:spacing w:line="360" w:lineRule="auto"/>
        <w:ind w:firstLine="549" w:firstLineChars="229"/>
        <w:rPr>
          <w:rFonts w:ascii="宋体" w:hAnsi="宋体" w:cs="宋体"/>
          <w:color w:val="auto"/>
          <w:sz w:val="24"/>
          <w:highlight w:val="none"/>
        </w:rPr>
      </w:pPr>
    </w:p>
    <w:p w14:paraId="043DA595">
      <w:pPr>
        <w:spacing w:line="360" w:lineRule="auto"/>
        <w:ind w:firstLine="549" w:firstLineChars="229"/>
        <w:rPr>
          <w:rFonts w:ascii="宋体" w:hAnsi="宋体" w:cs="宋体"/>
          <w:color w:val="auto"/>
          <w:sz w:val="24"/>
          <w:highlight w:val="none"/>
        </w:rPr>
      </w:pPr>
    </w:p>
    <w:p w14:paraId="6DBF94D8">
      <w:pPr>
        <w:spacing w:line="360" w:lineRule="auto"/>
        <w:ind w:firstLine="549" w:firstLineChars="229"/>
        <w:rPr>
          <w:rFonts w:ascii="宋体" w:hAnsi="宋体" w:cs="宋体"/>
          <w:color w:val="auto"/>
          <w:sz w:val="24"/>
          <w:highlight w:val="none"/>
        </w:rPr>
      </w:pPr>
    </w:p>
    <w:p w14:paraId="23A2EB3F">
      <w:pPr>
        <w:spacing w:line="360" w:lineRule="auto"/>
        <w:ind w:firstLine="549" w:firstLineChars="229"/>
        <w:rPr>
          <w:rFonts w:ascii="宋体" w:hAnsi="宋体" w:cs="宋体"/>
          <w:color w:val="auto"/>
          <w:sz w:val="24"/>
          <w:highlight w:val="none"/>
        </w:rPr>
      </w:pPr>
    </w:p>
    <w:p w14:paraId="771E1325">
      <w:pPr>
        <w:spacing w:line="360" w:lineRule="auto"/>
        <w:ind w:firstLine="549" w:firstLineChars="229"/>
        <w:rPr>
          <w:rFonts w:ascii="宋体" w:hAnsi="宋体" w:cs="宋体"/>
          <w:color w:val="auto"/>
          <w:sz w:val="24"/>
          <w:highlight w:val="none"/>
        </w:rPr>
      </w:pPr>
    </w:p>
    <w:p w14:paraId="312C4577">
      <w:pPr>
        <w:spacing w:line="360" w:lineRule="auto"/>
        <w:ind w:firstLine="549" w:firstLineChars="229"/>
        <w:rPr>
          <w:rFonts w:ascii="宋体" w:hAnsi="宋体" w:cs="宋体"/>
          <w:color w:val="auto"/>
          <w:sz w:val="24"/>
          <w:highlight w:val="none"/>
        </w:rPr>
      </w:pPr>
    </w:p>
    <w:p w14:paraId="64BD3D8D">
      <w:pPr>
        <w:spacing w:line="360" w:lineRule="auto"/>
        <w:ind w:firstLine="549" w:firstLineChars="229"/>
        <w:rPr>
          <w:rFonts w:ascii="宋体" w:hAnsi="宋体" w:cs="宋体"/>
          <w:color w:val="auto"/>
          <w:sz w:val="24"/>
          <w:highlight w:val="none"/>
        </w:rPr>
      </w:pPr>
    </w:p>
    <w:p w14:paraId="43AD474B">
      <w:pPr>
        <w:spacing w:line="360" w:lineRule="auto"/>
        <w:ind w:firstLine="549" w:firstLineChars="229"/>
        <w:rPr>
          <w:rFonts w:ascii="宋体" w:hAnsi="宋体" w:cs="宋体"/>
          <w:color w:val="auto"/>
          <w:sz w:val="24"/>
          <w:highlight w:val="none"/>
        </w:rPr>
      </w:pPr>
    </w:p>
    <w:p w14:paraId="04A4DBE5">
      <w:pPr>
        <w:spacing w:line="360" w:lineRule="auto"/>
        <w:ind w:firstLine="549" w:firstLineChars="229"/>
        <w:rPr>
          <w:rFonts w:ascii="宋体" w:hAnsi="宋体" w:cs="宋体"/>
          <w:color w:val="auto"/>
          <w:sz w:val="24"/>
          <w:highlight w:val="none"/>
        </w:rPr>
      </w:pPr>
    </w:p>
    <w:p w14:paraId="76F35F47">
      <w:pPr>
        <w:spacing w:line="360" w:lineRule="auto"/>
        <w:ind w:firstLine="549" w:firstLineChars="229"/>
        <w:rPr>
          <w:rFonts w:ascii="宋体" w:hAnsi="宋体" w:cs="宋体"/>
          <w:color w:val="auto"/>
          <w:sz w:val="24"/>
          <w:highlight w:val="none"/>
        </w:rPr>
      </w:pPr>
    </w:p>
    <w:p w14:paraId="1D37FD7B">
      <w:pPr>
        <w:spacing w:line="360" w:lineRule="auto"/>
        <w:ind w:firstLine="549" w:firstLineChars="229"/>
        <w:rPr>
          <w:rFonts w:ascii="宋体" w:hAnsi="宋体" w:cs="宋体"/>
          <w:color w:val="auto"/>
          <w:sz w:val="24"/>
          <w:highlight w:val="none"/>
        </w:rPr>
      </w:pPr>
    </w:p>
    <w:p w14:paraId="3FCE15C9">
      <w:pPr>
        <w:spacing w:line="360" w:lineRule="auto"/>
        <w:rPr>
          <w:rFonts w:ascii="宋体" w:hAnsi="宋体" w:cs="宋体"/>
          <w:color w:val="auto"/>
          <w:sz w:val="24"/>
          <w:highlight w:val="none"/>
        </w:rPr>
      </w:pPr>
    </w:p>
    <w:p w14:paraId="7989435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92DA4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C7F2EE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cs="仿宋_GB2312" w:asciiTheme="minorEastAsia" w:hAnsiTheme="minorEastAsia" w:eastAsiaTheme="minorEastAsia"/>
          <w:color w:val="auto"/>
          <w:sz w:val="24"/>
          <w:highlight w:val="none"/>
          <w:u w:val="single"/>
          <w:lang w:val="en-US" w:eastAsia="zh-CN"/>
        </w:rPr>
        <w:t>杭州市余杭区良渚沈括小学2025-2026年食堂服务外包招标项目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 xml:space="preserve"> 13 </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43278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CCD9F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项目编号：ZFCG-SX202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-0</w:t>
      </w:r>
      <w:r>
        <w:rPr>
          <w:rFonts w:hint="eastAsia" w:ascii="宋体" w:hAnsi="宋体" w:cs="宋体"/>
          <w:b/>
          <w:color w:val="auto"/>
          <w:sz w:val="24"/>
          <w:highlight w:val="none"/>
          <w:lang w:val="en-US" w:eastAsia="zh-CN"/>
        </w:rPr>
        <w:t>04</w:t>
      </w:r>
      <w:r>
        <w:rPr>
          <w:rFonts w:hint="eastAsia" w:ascii="宋体" w:hAnsi="宋体" w:cs="宋体"/>
          <w:b w:val="0"/>
          <w:bCs/>
          <w:color w:val="auto"/>
          <w:sz w:val="24"/>
          <w:highlight w:val="none"/>
          <w:lang w:val="en-US" w:eastAsia="zh-CN"/>
        </w:rPr>
        <w:t xml:space="preserve"> </w:t>
      </w:r>
    </w:p>
    <w:p w14:paraId="135A1501">
      <w:pPr>
        <w:spacing w:line="360" w:lineRule="auto"/>
        <w:ind w:firstLine="480"/>
        <w:rPr>
          <w:rFonts w:hint="eastAsia" w:hAnsi="宋体" w:cs="宋体"/>
          <w:bCs/>
          <w:snapToGrid/>
          <w:color w:val="auto"/>
          <w:kern w:val="2"/>
          <w:sz w:val="24"/>
          <w:szCs w:val="24"/>
          <w:highlight w:val="none"/>
          <w:lang w:val="en-US" w:eastAsia="zh-CN"/>
        </w:rPr>
      </w:pPr>
      <w:r>
        <w:rPr>
          <w:rFonts w:hint="eastAsia" w:ascii="宋体" w:hAnsi="宋体" w:cs="宋体"/>
          <w:b/>
          <w:color w:val="auto"/>
          <w:sz w:val="24"/>
          <w:highlight w:val="none"/>
        </w:rPr>
        <w:t>项目名称：</w:t>
      </w:r>
      <w:r>
        <w:rPr>
          <w:rFonts w:hint="eastAsia" w:hAnsi="宋体" w:cs="宋体"/>
          <w:bCs/>
          <w:snapToGrid/>
          <w:color w:val="auto"/>
          <w:kern w:val="2"/>
          <w:sz w:val="24"/>
          <w:szCs w:val="24"/>
          <w:highlight w:val="none"/>
          <w:lang w:val="en-US" w:eastAsia="zh-CN"/>
        </w:rPr>
        <w:t>杭州市余杭区良渚沈括小学2025-2026年食堂服务外包招标项目</w:t>
      </w:r>
    </w:p>
    <w:p w14:paraId="183213B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预算金额（元）：2149767</w:t>
      </w:r>
    </w:p>
    <w:p w14:paraId="6F6DAF5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最高限价（元）：2149767</w:t>
      </w:r>
    </w:p>
    <w:p w14:paraId="6945FF24">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val="en-US" w:eastAsia="zh-CN"/>
        </w:rPr>
        <w:t>杭州市余杭区良渚沈括小学2025-2026年食堂服务外包招标项目</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val="en-US" w:eastAsia="zh-CN"/>
        </w:rPr>
        <w:t>杭州市余杭区良渚沈括小学2025-2026年食堂服务外包招标项目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E2C3D62">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详见第三部分采购需求</w:t>
      </w:r>
      <w:r>
        <w:rPr>
          <w:rFonts w:ascii="宋体" w:hAnsi="宋体" w:cs="宋体"/>
          <w:color w:val="auto"/>
          <w:highlight w:val="none"/>
        </w:rPr>
        <w:t xml:space="preserve"> </w:t>
      </w:r>
    </w:p>
    <w:p w14:paraId="3DB66BF9">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7D674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911F38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159865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C2C6F8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A1B08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B9FF82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BF6E76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FD5849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D745144">
      <w:pPr>
        <w:rPr>
          <w:rFonts w:ascii="宋体" w:hAnsi="宋体" w:cs="宋体"/>
          <w:color w:val="auto"/>
          <w:highlight w:val="none"/>
        </w:rPr>
      </w:pPr>
    </w:p>
    <w:p w14:paraId="2A6EB17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A19898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FF8856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B1055A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B955F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3DBCEF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13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99ECB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3CADF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82325C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1BB0BE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9166A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13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C9BD3F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06F696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13  </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14:paraId="531A56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024AFA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8FBFD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bookmarkStart w:id="519" w:name="_GoBack"/>
    </w:p>
    <w:p w14:paraId="3D8FB0C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bookmarkEnd w:id="519"/>
    <w:p w14:paraId="78CE07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119AE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147C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F146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13FC5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1EE3CC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541689C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杭州市余杭区良渚沈括小学</w:t>
      </w:r>
    </w:p>
    <w:p w14:paraId="5403F9C2">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传    真： /</w:t>
      </w:r>
    </w:p>
    <w:p w14:paraId="585B1F8A">
      <w:pPr>
        <w:spacing w:line="360" w:lineRule="auto"/>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杨超  </w:t>
      </w:r>
    </w:p>
    <w:p w14:paraId="360FEDE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 0571-89000969</w:t>
      </w:r>
    </w:p>
    <w:p w14:paraId="7B211713">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质疑联系人：吴新江</w:t>
      </w:r>
      <w:r>
        <w:rPr>
          <w:rFonts w:hint="eastAsia" w:ascii="宋体" w:hAnsi="宋体" w:cs="宋体"/>
          <w:color w:val="auto"/>
          <w:sz w:val="24"/>
          <w:highlight w:val="none"/>
          <w:lang w:val="en-US" w:eastAsia="zh-CN"/>
        </w:rPr>
        <w:t xml:space="preserve">    </w:t>
      </w:r>
    </w:p>
    <w:p w14:paraId="36BC2942">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质疑联系方式：0571-86187212</w:t>
      </w:r>
      <w:r>
        <w:rPr>
          <w:rFonts w:hint="eastAsia" w:ascii="宋体" w:hAnsi="宋体" w:cs="宋体"/>
          <w:color w:val="auto"/>
          <w:sz w:val="24"/>
          <w:highlight w:val="none"/>
          <w:lang w:val="en-US" w:eastAsia="zh-CN"/>
        </w:rPr>
        <w:t xml:space="preserve">  </w:t>
      </w:r>
    </w:p>
    <w:p w14:paraId="79300E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1435BC">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杭州盛新项目管理咨询有限公司</w:t>
      </w:r>
    </w:p>
    <w:p w14:paraId="2AB461A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址：杭州市余杭区瓶窑镇瓶仓大道966号2幢506—2室 </w:t>
      </w:r>
    </w:p>
    <w:p w14:paraId="2CDB1E9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李云婷</w:t>
      </w:r>
    </w:p>
    <w:p w14:paraId="001847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项目联系方式（询问）：15267164667 </w:t>
      </w:r>
    </w:p>
    <w:p w14:paraId="3488D2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徐杰</w:t>
      </w:r>
      <w:r>
        <w:rPr>
          <w:rFonts w:hint="eastAsia" w:ascii="宋体" w:hAnsi="宋体" w:cs="宋体"/>
          <w:color w:val="auto"/>
          <w:sz w:val="24"/>
          <w:highlight w:val="none"/>
        </w:rPr>
        <w:t xml:space="preserve"> </w:t>
      </w:r>
    </w:p>
    <w:p w14:paraId="5F061B6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89089909</w:t>
      </w:r>
    </w:p>
    <w:p w14:paraId="450364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BB445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4BCF9C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33B3CF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E51FC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4C184D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监督投诉电话：电话：0571-87800218,0571-87227671</w:t>
      </w:r>
    </w:p>
    <w:p w14:paraId="443BBE8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932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E9534D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3B400A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2B8B70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1C9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E9A9C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D9D7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BCFE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A1EA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F823B5">
            <w:pPr>
              <w:snapToGrid w:val="0"/>
              <w:spacing w:line="360" w:lineRule="auto"/>
              <w:jc w:val="center"/>
              <w:rPr>
                <w:rFonts w:ascii="宋体" w:hAnsi="宋体" w:cs="宋体"/>
                <w:color w:val="auto"/>
                <w:sz w:val="24"/>
                <w:highlight w:val="none"/>
              </w:rPr>
            </w:pPr>
          </w:p>
          <w:p w14:paraId="0B617C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F51483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B72E0B9">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520D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03B4A59">
            <w:pPr>
              <w:snapToGrid w:val="0"/>
              <w:spacing w:line="360" w:lineRule="auto"/>
              <w:jc w:val="center"/>
              <w:rPr>
                <w:rFonts w:ascii="宋体" w:hAnsi="宋体" w:cs="宋体"/>
                <w:color w:val="auto"/>
                <w:sz w:val="24"/>
                <w:highlight w:val="none"/>
              </w:rPr>
            </w:pPr>
          </w:p>
          <w:p w14:paraId="78F20C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B7BBA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0503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cs="仿宋_GB2312" w:asciiTheme="minorEastAsia" w:hAnsiTheme="minorEastAsia" w:eastAsiaTheme="minorEastAsia"/>
                <w:color w:val="auto"/>
                <w:sz w:val="24"/>
                <w:highlight w:val="none"/>
                <w:u w:val="single"/>
                <w:lang w:val="en-US" w:eastAsia="zh-CN"/>
              </w:rPr>
              <w:t>食堂服务外包</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303C3A2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10F59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840D7B">
            <w:pPr>
              <w:snapToGrid w:val="0"/>
              <w:spacing w:line="360" w:lineRule="auto"/>
              <w:jc w:val="center"/>
              <w:rPr>
                <w:rFonts w:ascii="宋体" w:hAnsi="宋体" w:cs="宋体"/>
                <w:color w:val="auto"/>
                <w:sz w:val="24"/>
                <w:highlight w:val="none"/>
              </w:rPr>
            </w:pPr>
          </w:p>
          <w:p w14:paraId="31B75A29">
            <w:pPr>
              <w:snapToGrid w:val="0"/>
              <w:spacing w:line="360" w:lineRule="auto"/>
              <w:jc w:val="center"/>
              <w:rPr>
                <w:rFonts w:ascii="宋体" w:hAnsi="宋体" w:cs="宋体"/>
                <w:color w:val="auto"/>
                <w:sz w:val="24"/>
                <w:highlight w:val="none"/>
              </w:rPr>
            </w:pPr>
          </w:p>
          <w:p w14:paraId="36F93B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C46AD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223DF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59BC9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2EE9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C41B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84D10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00271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94B660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ED58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6A5784">
            <w:pPr>
              <w:snapToGrid w:val="0"/>
              <w:spacing w:line="360" w:lineRule="auto"/>
              <w:jc w:val="center"/>
              <w:rPr>
                <w:rFonts w:ascii="宋体" w:hAnsi="宋体" w:cs="宋体"/>
                <w:color w:val="auto"/>
                <w:sz w:val="24"/>
                <w:highlight w:val="none"/>
              </w:rPr>
            </w:pPr>
          </w:p>
          <w:p w14:paraId="5E123885">
            <w:pPr>
              <w:snapToGrid w:val="0"/>
              <w:spacing w:line="360" w:lineRule="auto"/>
              <w:jc w:val="center"/>
              <w:rPr>
                <w:rFonts w:ascii="宋体" w:hAnsi="宋体" w:cs="宋体"/>
                <w:color w:val="auto"/>
                <w:sz w:val="24"/>
                <w:highlight w:val="none"/>
              </w:rPr>
            </w:pPr>
          </w:p>
          <w:p w14:paraId="3EE2E9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9EEC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7B93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C2725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CF75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34199F3">
            <w:pPr>
              <w:snapToGrid w:val="0"/>
              <w:spacing w:line="360" w:lineRule="auto"/>
              <w:jc w:val="center"/>
              <w:rPr>
                <w:rFonts w:ascii="宋体" w:hAnsi="宋体" w:cs="宋体"/>
                <w:color w:val="auto"/>
                <w:sz w:val="24"/>
                <w:highlight w:val="none"/>
              </w:rPr>
            </w:pPr>
          </w:p>
          <w:p w14:paraId="5F75B0AF">
            <w:pPr>
              <w:snapToGrid w:val="0"/>
              <w:spacing w:line="360" w:lineRule="auto"/>
              <w:jc w:val="center"/>
              <w:rPr>
                <w:rFonts w:ascii="宋体" w:hAnsi="宋体" w:cs="宋体"/>
                <w:color w:val="auto"/>
                <w:sz w:val="24"/>
                <w:highlight w:val="none"/>
              </w:rPr>
            </w:pPr>
          </w:p>
          <w:p w14:paraId="61E0FC2C">
            <w:pPr>
              <w:snapToGrid w:val="0"/>
              <w:spacing w:line="360" w:lineRule="auto"/>
              <w:jc w:val="center"/>
              <w:rPr>
                <w:rFonts w:ascii="宋体" w:hAnsi="宋体" w:cs="宋体"/>
                <w:color w:val="auto"/>
                <w:sz w:val="24"/>
                <w:highlight w:val="none"/>
              </w:rPr>
            </w:pPr>
          </w:p>
          <w:p w14:paraId="0439AA66">
            <w:pPr>
              <w:snapToGrid w:val="0"/>
              <w:spacing w:line="360" w:lineRule="auto"/>
              <w:jc w:val="center"/>
              <w:rPr>
                <w:rFonts w:ascii="宋体" w:hAnsi="宋体" w:cs="宋体"/>
                <w:color w:val="auto"/>
                <w:sz w:val="24"/>
                <w:highlight w:val="none"/>
              </w:rPr>
            </w:pPr>
          </w:p>
          <w:p w14:paraId="4B96E6AC">
            <w:pPr>
              <w:snapToGrid w:val="0"/>
              <w:spacing w:line="360" w:lineRule="auto"/>
              <w:jc w:val="center"/>
              <w:rPr>
                <w:rFonts w:ascii="宋体" w:hAnsi="宋体" w:cs="宋体"/>
                <w:color w:val="auto"/>
                <w:sz w:val="24"/>
                <w:highlight w:val="none"/>
              </w:rPr>
            </w:pPr>
          </w:p>
          <w:p w14:paraId="1F567534">
            <w:pPr>
              <w:snapToGrid w:val="0"/>
              <w:spacing w:line="360" w:lineRule="auto"/>
              <w:jc w:val="center"/>
              <w:rPr>
                <w:rFonts w:ascii="宋体" w:hAnsi="宋体" w:cs="宋体"/>
                <w:color w:val="auto"/>
                <w:sz w:val="24"/>
                <w:highlight w:val="none"/>
              </w:rPr>
            </w:pPr>
          </w:p>
          <w:p w14:paraId="37E21F42">
            <w:pPr>
              <w:snapToGrid w:val="0"/>
              <w:spacing w:line="360" w:lineRule="auto"/>
              <w:jc w:val="center"/>
              <w:rPr>
                <w:rFonts w:ascii="宋体" w:hAnsi="宋体" w:cs="宋体"/>
                <w:color w:val="auto"/>
                <w:sz w:val="24"/>
                <w:highlight w:val="none"/>
              </w:rPr>
            </w:pPr>
          </w:p>
          <w:p w14:paraId="05A42E8D">
            <w:pPr>
              <w:snapToGrid w:val="0"/>
              <w:spacing w:line="360" w:lineRule="auto"/>
              <w:jc w:val="center"/>
              <w:rPr>
                <w:rFonts w:ascii="宋体" w:hAnsi="宋体" w:cs="宋体"/>
                <w:color w:val="auto"/>
                <w:sz w:val="24"/>
                <w:highlight w:val="none"/>
              </w:rPr>
            </w:pPr>
          </w:p>
          <w:p w14:paraId="6BF21908">
            <w:pPr>
              <w:snapToGrid w:val="0"/>
              <w:spacing w:line="360" w:lineRule="auto"/>
              <w:jc w:val="center"/>
              <w:rPr>
                <w:rFonts w:ascii="宋体" w:hAnsi="宋体" w:cs="宋体"/>
                <w:color w:val="auto"/>
                <w:sz w:val="24"/>
                <w:highlight w:val="none"/>
              </w:rPr>
            </w:pPr>
          </w:p>
          <w:p w14:paraId="29D323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B2B00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010156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FD1A71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B6C532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7B8FBD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34E4E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E364BD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2B6670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9FAF4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6C48B5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5844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DB7F47">
            <w:pPr>
              <w:snapToGrid w:val="0"/>
              <w:spacing w:line="360" w:lineRule="auto"/>
              <w:jc w:val="center"/>
              <w:rPr>
                <w:rFonts w:ascii="宋体" w:hAnsi="宋体" w:cs="宋体"/>
                <w:color w:val="auto"/>
                <w:sz w:val="24"/>
                <w:highlight w:val="none"/>
              </w:rPr>
            </w:pPr>
          </w:p>
          <w:p w14:paraId="14B684B3">
            <w:pPr>
              <w:snapToGrid w:val="0"/>
              <w:spacing w:line="360" w:lineRule="auto"/>
              <w:jc w:val="center"/>
              <w:rPr>
                <w:rFonts w:ascii="宋体" w:hAnsi="宋体" w:cs="宋体"/>
                <w:color w:val="auto"/>
                <w:sz w:val="24"/>
                <w:highlight w:val="none"/>
              </w:rPr>
            </w:pPr>
          </w:p>
          <w:p w14:paraId="3187FB86">
            <w:pPr>
              <w:snapToGrid w:val="0"/>
              <w:spacing w:line="360" w:lineRule="auto"/>
              <w:jc w:val="center"/>
              <w:rPr>
                <w:rFonts w:ascii="宋体" w:hAnsi="宋体" w:cs="宋体"/>
                <w:color w:val="auto"/>
                <w:sz w:val="24"/>
                <w:highlight w:val="none"/>
              </w:rPr>
            </w:pPr>
          </w:p>
          <w:p w14:paraId="0D7EEB83">
            <w:pPr>
              <w:snapToGrid w:val="0"/>
              <w:spacing w:line="360" w:lineRule="auto"/>
              <w:jc w:val="center"/>
              <w:rPr>
                <w:rFonts w:ascii="宋体" w:hAnsi="宋体" w:cs="宋体"/>
                <w:color w:val="auto"/>
                <w:sz w:val="24"/>
                <w:highlight w:val="none"/>
              </w:rPr>
            </w:pPr>
          </w:p>
          <w:p w14:paraId="4B8491B3">
            <w:pPr>
              <w:snapToGrid w:val="0"/>
              <w:spacing w:line="360" w:lineRule="auto"/>
              <w:jc w:val="center"/>
              <w:rPr>
                <w:rFonts w:ascii="宋体" w:hAnsi="宋体" w:cs="宋体"/>
                <w:color w:val="auto"/>
                <w:sz w:val="24"/>
                <w:highlight w:val="none"/>
              </w:rPr>
            </w:pPr>
          </w:p>
          <w:p w14:paraId="3AD51506">
            <w:pPr>
              <w:snapToGrid w:val="0"/>
              <w:spacing w:line="360" w:lineRule="auto"/>
              <w:jc w:val="center"/>
              <w:rPr>
                <w:rFonts w:ascii="宋体" w:hAnsi="宋体" w:cs="宋体"/>
                <w:color w:val="auto"/>
                <w:sz w:val="24"/>
                <w:highlight w:val="none"/>
              </w:rPr>
            </w:pPr>
          </w:p>
          <w:p w14:paraId="1FCE54BA">
            <w:pPr>
              <w:snapToGrid w:val="0"/>
              <w:spacing w:line="360" w:lineRule="auto"/>
              <w:jc w:val="center"/>
              <w:rPr>
                <w:rFonts w:ascii="宋体" w:hAnsi="宋体" w:cs="宋体"/>
                <w:color w:val="auto"/>
                <w:sz w:val="24"/>
                <w:highlight w:val="none"/>
              </w:rPr>
            </w:pPr>
          </w:p>
          <w:p w14:paraId="29EBC4F3">
            <w:pPr>
              <w:snapToGrid w:val="0"/>
              <w:spacing w:line="360" w:lineRule="auto"/>
              <w:jc w:val="center"/>
              <w:rPr>
                <w:rFonts w:ascii="宋体" w:hAnsi="宋体" w:cs="宋体"/>
                <w:color w:val="auto"/>
                <w:sz w:val="24"/>
                <w:highlight w:val="none"/>
              </w:rPr>
            </w:pPr>
          </w:p>
          <w:p w14:paraId="1D7BBE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64103E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60A7E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214F2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6F76B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57FDE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786EA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2AC0B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CADB96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EBFB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73AA6D">
            <w:pPr>
              <w:snapToGrid w:val="0"/>
              <w:spacing w:line="360" w:lineRule="auto"/>
              <w:jc w:val="center"/>
              <w:rPr>
                <w:rFonts w:ascii="宋体" w:hAnsi="宋体" w:cs="宋体"/>
                <w:color w:val="auto"/>
                <w:sz w:val="24"/>
                <w:highlight w:val="none"/>
              </w:rPr>
            </w:pPr>
          </w:p>
          <w:p w14:paraId="3F33D70D">
            <w:pPr>
              <w:snapToGrid w:val="0"/>
              <w:spacing w:line="360" w:lineRule="auto"/>
              <w:jc w:val="center"/>
              <w:rPr>
                <w:rFonts w:ascii="宋体" w:hAnsi="宋体" w:cs="宋体"/>
                <w:color w:val="auto"/>
                <w:sz w:val="24"/>
                <w:highlight w:val="none"/>
              </w:rPr>
            </w:pPr>
          </w:p>
          <w:p w14:paraId="61CF5A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AC187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9CAAA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1C965F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75D7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F28BAC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0CB16A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84BC9B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8D73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C5565AF">
            <w:pPr>
              <w:snapToGrid w:val="0"/>
              <w:spacing w:line="360" w:lineRule="auto"/>
              <w:jc w:val="center"/>
              <w:rPr>
                <w:rFonts w:ascii="宋体" w:hAnsi="宋体" w:cs="宋体"/>
                <w:color w:val="auto"/>
                <w:sz w:val="24"/>
                <w:highlight w:val="none"/>
              </w:rPr>
            </w:pPr>
          </w:p>
          <w:p w14:paraId="50820810">
            <w:pPr>
              <w:snapToGrid w:val="0"/>
              <w:spacing w:line="360" w:lineRule="auto"/>
              <w:jc w:val="center"/>
              <w:rPr>
                <w:rFonts w:ascii="宋体" w:hAnsi="宋体" w:cs="宋体"/>
                <w:color w:val="auto"/>
                <w:sz w:val="24"/>
                <w:highlight w:val="none"/>
              </w:rPr>
            </w:pPr>
          </w:p>
          <w:p w14:paraId="176AC8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6BF0F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A3717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FA98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1BCA1B6">
            <w:pPr>
              <w:snapToGrid w:val="0"/>
              <w:spacing w:line="360" w:lineRule="auto"/>
              <w:jc w:val="center"/>
              <w:rPr>
                <w:rFonts w:ascii="宋体" w:hAnsi="宋体" w:cs="宋体"/>
                <w:color w:val="auto"/>
                <w:sz w:val="24"/>
                <w:highlight w:val="none"/>
              </w:rPr>
            </w:pPr>
          </w:p>
          <w:p w14:paraId="3B81318D">
            <w:pPr>
              <w:snapToGrid w:val="0"/>
              <w:spacing w:line="360" w:lineRule="auto"/>
              <w:jc w:val="center"/>
              <w:rPr>
                <w:rFonts w:ascii="宋体" w:hAnsi="宋体" w:cs="宋体"/>
                <w:color w:val="auto"/>
                <w:sz w:val="24"/>
                <w:highlight w:val="none"/>
              </w:rPr>
            </w:pPr>
          </w:p>
          <w:p w14:paraId="267D1F42">
            <w:pPr>
              <w:snapToGrid w:val="0"/>
              <w:spacing w:line="360" w:lineRule="auto"/>
              <w:jc w:val="center"/>
              <w:rPr>
                <w:rFonts w:ascii="宋体" w:hAnsi="宋体" w:cs="宋体"/>
                <w:color w:val="auto"/>
                <w:sz w:val="24"/>
                <w:highlight w:val="none"/>
              </w:rPr>
            </w:pPr>
          </w:p>
          <w:p w14:paraId="0BC8BF52">
            <w:pPr>
              <w:snapToGrid w:val="0"/>
              <w:spacing w:line="360" w:lineRule="auto"/>
              <w:jc w:val="center"/>
              <w:rPr>
                <w:rFonts w:ascii="宋体" w:hAnsi="宋体" w:cs="宋体"/>
                <w:color w:val="auto"/>
                <w:sz w:val="24"/>
                <w:highlight w:val="none"/>
              </w:rPr>
            </w:pPr>
          </w:p>
          <w:p w14:paraId="2715A01D">
            <w:pPr>
              <w:snapToGrid w:val="0"/>
              <w:spacing w:line="360" w:lineRule="auto"/>
              <w:jc w:val="center"/>
              <w:rPr>
                <w:rFonts w:ascii="宋体" w:hAnsi="宋体" w:cs="宋体"/>
                <w:color w:val="auto"/>
                <w:sz w:val="24"/>
                <w:highlight w:val="none"/>
              </w:rPr>
            </w:pPr>
          </w:p>
          <w:p w14:paraId="34D7F6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976D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D4BF8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1AB14A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6D3127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7D05D32">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0AB2EC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D3DFE7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F4E9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0FF31A6">
            <w:pPr>
              <w:snapToGrid w:val="0"/>
              <w:spacing w:line="360" w:lineRule="auto"/>
              <w:jc w:val="center"/>
              <w:rPr>
                <w:rFonts w:ascii="宋体" w:hAnsi="宋体" w:cs="宋体"/>
                <w:color w:val="auto"/>
                <w:sz w:val="24"/>
                <w:highlight w:val="none"/>
              </w:rPr>
            </w:pPr>
          </w:p>
          <w:p w14:paraId="538FAF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91F47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20575C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E3E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69DFE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51BD4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1C69FD9">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杭州市余杭区瓶窑镇瓶仓大道966号2幢506—2室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李云婷15267164667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DC9A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28C6F4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B47D92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211A2A1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EF0D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324E47E1">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990390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419816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EEEE37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351E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852BB0">
            <w:pPr>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14</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020F49D4">
            <w:pPr>
              <w:pStyle w:val="129"/>
              <w:snapToGrid w:val="0"/>
              <w:spacing w:beforeAutospacing="0" w:after="0" w:afterAutospacing="0" w:line="360" w:lineRule="exact"/>
              <w:ind w:left="0" w:right="0" w:firstLine="0" w:firstLineChars="0"/>
              <w:rPr>
                <w:rFonts w:hint="eastAsia" w:cs="Arial" w:asciiTheme="minorEastAsia" w:hAnsiTheme="minorEastAsia" w:eastAsiaTheme="minorEastAsia"/>
                <w:color w:val="auto"/>
                <w:kern w:val="0"/>
                <w:sz w:val="24"/>
                <w:highlight w:val="none"/>
              </w:rPr>
            </w:pPr>
            <w:r>
              <w:rPr>
                <w:rFonts w:hint="eastAsia" w:ascii="宋体" w:hAnsi="宋体" w:eastAsia="宋体" w:cs="宋体"/>
                <w:b/>
                <w:bCs/>
                <w:color w:val="auto"/>
                <w:szCs w:val="24"/>
                <w:highlight w:val="none"/>
                <w:lang w:val="en-US" w:eastAsia="zh-CN"/>
              </w:rPr>
              <w:t>招标服务费：本项目的招标代理费用由中标单位支付，代理费用付款按招标代理服务收费管理暂行办法-计价格[2002]1980 号文件，中标人在领取中标通知书前需向招标代理机构支付招标代理服务费，费用包含在总报价中，不单独列项报价。</w:t>
            </w:r>
          </w:p>
        </w:tc>
      </w:tr>
    </w:tbl>
    <w:p w14:paraId="6A3C9F6D">
      <w:pPr>
        <w:snapToGrid w:val="0"/>
        <w:spacing w:line="360" w:lineRule="auto"/>
        <w:jc w:val="center"/>
        <w:rPr>
          <w:rFonts w:ascii="宋体" w:hAnsi="宋体" w:cs="宋体"/>
          <w:b/>
          <w:color w:val="auto"/>
          <w:sz w:val="32"/>
          <w:szCs w:val="20"/>
          <w:highlight w:val="none"/>
        </w:rPr>
      </w:pPr>
    </w:p>
    <w:bookmarkEnd w:id="10"/>
    <w:p w14:paraId="7143D3F1">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AF692C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03EAE0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D101AE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B7BA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99CC7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B426C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00B74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DA21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8023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C28E5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4B496E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E47B0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EA030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44E057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6494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99F9E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582376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AB755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D8DA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3BB0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92C654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EB92B7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9F5A3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9348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250B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EB5A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3BFE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A74A9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1E4AE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9D5E9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93A0A28">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EA6E68D">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FFC5B6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913E8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533278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0A830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021FAE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081ACD8">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63E1BB2">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1282E9E">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68BAAB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600150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6FBCA9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32BCA7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86C4FC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8B1AC9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6BCD374">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CDD6333">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7211D59">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0B948F0">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5D88D55">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0E93959">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1C45CCF">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A5F377A">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9DA8533">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D993E5">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03D55DC">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3F76AB5">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54D2F8A">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AABFB99">
      <w:pPr>
        <w:pStyle w:val="129"/>
        <w:snapToGrid w:val="0"/>
        <w:spacing w:before="0"/>
        <w:ind w:firstLine="360"/>
        <w:rPr>
          <w:rFonts w:ascii="宋体" w:hAnsi="宋体" w:cs="宋体"/>
          <w:color w:val="auto"/>
          <w:sz w:val="18"/>
          <w:szCs w:val="18"/>
          <w:highlight w:val="none"/>
        </w:rPr>
      </w:pPr>
    </w:p>
    <w:p w14:paraId="3C60A61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A5F103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5365BE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6D1D72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882863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76E0F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E4AC0D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2F210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CD3A1B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EC5B6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391D01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D03CB7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0CF4D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D0E97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649E8D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A6BB1A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394AC2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FED01F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B40ED3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43644F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56554FE">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DBA990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71D4C1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34E1B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991F8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D0991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FBCE3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48776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EB00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F98A1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8CE2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F3C9B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7A772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E1D26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6CBBA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DC177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CA61C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3B4FB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AC6B4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E5AC4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A3696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44DC75C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9C46F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D16D24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EA6CBB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6F53E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EBB79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6D84B3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444333F">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F3DAE7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C345DF5">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55426DD">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6947B85">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5F6785">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F2E12B9">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9645D6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B1DF400">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E02D847">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5CA7BF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46C1E5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A0642EA">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216EA3">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F8603B9">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C35F7FC">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0724F5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E3E1EF9">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B66460">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D5F0021">
      <w:pPr>
        <w:pStyle w:val="129"/>
        <w:spacing w:before="0"/>
        <w:ind w:firstLine="643"/>
        <w:rPr>
          <w:rFonts w:ascii="宋体" w:hAnsi="宋体" w:cs="宋体"/>
          <w:b/>
          <w:color w:val="auto"/>
          <w:sz w:val="32"/>
          <w:highlight w:val="none"/>
        </w:rPr>
      </w:pPr>
    </w:p>
    <w:p w14:paraId="71876B69">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867F3AA">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AA7AE47">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7D0DA22">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4B52E56">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772C80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D7232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405E82">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6CCA27C">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25DE99C">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7F3A64F">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6D02C68">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CD48B4E">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8716A8A">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CC58AC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FA0E349">
      <w:pPr>
        <w:pStyle w:val="129"/>
        <w:spacing w:before="0"/>
        <w:ind w:firstLine="0" w:firstLineChars="0"/>
        <w:rPr>
          <w:rFonts w:ascii="宋体" w:hAnsi="宋体" w:cs="宋体"/>
          <w:color w:val="auto"/>
          <w:kern w:val="0"/>
          <w:szCs w:val="24"/>
          <w:highlight w:val="none"/>
        </w:rPr>
      </w:pPr>
    </w:p>
    <w:p w14:paraId="541DA13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843E56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EA197A1">
      <w:pPr>
        <w:spacing w:line="360" w:lineRule="auto"/>
        <w:rPr>
          <w:rFonts w:ascii="宋体" w:hAnsi="宋体" w:cs="宋体"/>
          <w:b/>
          <w:color w:val="auto"/>
          <w:sz w:val="24"/>
          <w:highlight w:val="none"/>
        </w:rPr>
      </w:pPr>
    </w:p>
    <w:p w14:paraId="706AED6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757EE66">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08CB151">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A0AE20C">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E19CBF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27126A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66285B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078639D">
      <w:pPr>
        <w:snapToGrid w:val="0"/>
        <w:spacing w:line="360" w:lineRule="auto"/>
        <w:ind w:left="120" w:leftChars="57" w:firstLine="482" w:firstLineChars="150"/>
        <w:jc w:val="center"/>
        <w:rPr>
          <w:rFonts w:ascii="宋体" w:hAnsi="宋体" w:cs="宋体"/>
          <w:b/>
          <w:color w:val="auto"/>
          <w:sz w:val="32"/>
          <w:highlight w:val="none"/>
        </w:rPr>
      </w:pPr>
    </w:p>
    <w:p w14:paraId="0E9CB1F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F965CF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B291490">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10089E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1A607D">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D9EFA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DCAB26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BED642F">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36F17CA">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5E0D5D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0E47BCD">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B3B9C1">
      <w:pPr>
        <w:pStyle w:val="4"/>
        <w:rPr>
          <w:color w:val="auto"/>
          <w:highlight w:val="none"/>
        </w:rPr>
      </w:pPr>
      <w:r>
        <w:rPr>
          <w:rFonts w:ascii="宋体" w:hAnsi="宋体" w:eastAsia="宋体"/>
          <w:b/>
          <w:bCs/>
          <w:color w:val="auto"/>
          <w:sz w:val="24"/>
          <w:szCs w:val="32"/>
          <w:highlight w:val="none"/>
          <w:lang w:val="en-US"/>
        </w:rPr>
        <w:t>27.预付款</w:t>
      </w:r>
    </w:p>
    <w:p w14:paraId="0C70572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96ABB04">
      <w:pPr>
        <w:rPr>
          <w:color w:val="auto"/>
          <w:highlight w:val="none"/>
        </w:rPr>
      </w:pPr>
    </w:p>
    <w:p w14:paraId="1B3C1707">
      <w:pPr>
        <w:snapToGrid w:val="0"/>
        <w:spacing w:line="360" w:lineRule="auto"/>
        <w:ind w:firstLine="3357" w:firstLineChars="1045"/>
        <w:rPr>
          <w:rFonts w:ascii="宋体" w:hAnsi="宋体" w:cs="宋体"/>
          <w:b/>
          <w:color w:val="auto"/>
          <w:sz w:val="32"/>
          <w:highlight w:val="none"/>
        </w:rPr>
      </w:pPr>
    </w:p>
    <w:p w14:paraId="1056E3B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7D0D307">
      <w:pPr>
        <w:pStyle w:val="12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4696B9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AD715C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F5632C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F94094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8A6F34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8AA935D">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A5492F">
      <w:pPr>
        <w:tabs>
          <w:tab w:val="left" w:pos="0"/>
        </w:tabs>
        <w:spacing w:line="360" w:lineRule="auto"/>
        <w:ind w:firstLine="480"/>
        <w:rPr>
          <w:rFonts w:ascii="宋体" w:hAnsi="宋体" w:cs="宋体"/>
          <w:color w:val="auto"/>
          <w:sz w:val="24"/>
          <w:highlight w:val="none"/>
        </w:rPr>
      </w:pPr>
    </w:p>
    <w:p w14:paraId="64FE93F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15C6E0F">
      <w:pPr>
        <w:pStyle w:val="25"/>
        <w:spacing w:line="360" w:lineRule="auto"/>
        <w:ind w:firstLine="0" w:firstLineChars="0"/>
        <w:rPr>
          <w:rFonts w:cs="宋体"/>
          <w:b/>
          <w:color w:val="auto"/>
          <w:highlight w:val="none"/>
        </w:rPr>
      </w:pPr>
      <w:r>
        <w:rPr>
          <w:rFonts w:hint="eastAsia" w:cs="宋体"/>
          <w:b/>
          <w:color w:val="auto"/>
          <w:highlight w:val="none"/>
        </w:rPr>
        <w:t>30.验收</w:t>
      </w:r>
    </w:p>
    <w:p w14:paraId="40106B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28065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B8593E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980E4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30C2D6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2998"/>
      <w:bookmarkEnd w:id="16"/>
      <w:bookmarkStart w:id="17" w:name="_Hlt68072990"/>
      <w:bookmarkEnd w:id="17"/>
      <w:bookmarkStart w:id="18" w:name="_Hlt74707468"/>
      <w:bookmarkEnd w:id="18"/>
      <w:bookmarkStart w:id="19" w:name="_Hlt75236011"/>
      <w:bookmarkEnd w:id="19"/>
      <w:bookmarkStart w:id="20" w:name="_Hlt75236101"/>
      <w:bookmarkEnd w:id="20"/>
      <w:bookmarkStart w:id="21" w:name="_Hlt74730295"/>
      <w:bookmarkEnd w:id="21"/>
      <w:bookmarkStart w:id="22" w:name="_Hlt68403820"/>
      <w:bookmarkEnd w:id="22"/>
      <w:bookmarkStart w:id="23" w:name="_Hlt74729768"/>
      <w:bookmarkEnd w:id="23"/>
      <w:bookmarkStart w:id="24" w:name="_Hlt68057669"/>
      <w:bookmarkEnd w:id="24"/>
      <w:bookmarkStart w:id="25" w:name="_Hlt68073093"/>
      <w:bookmarkEnd w:id="25"/>
      <w:bookmarkStart w:id="26" w:name="_Hlt75236290"/>
      <w:bookmarkEnd w:id="26"/>
    </w:p>
    <w:bookmarkEnd w:id="11"/>
    <w:bookmarkEnd w:id="12"/>
    <w:p w14:paraId="12E97A7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3B78E5F">
      <w:pPr>
        <w:tabs>
          <w:tab w:val="left" w:pos="0"/>
        </w:tabs>
        <w:spacing w:line="440" w:lineRule="exact"/>
        <w:ind w:firstLine="480"/>
        <w:rPr>
          <w:rFonts w:hint="eastAsia" w:ascii="宋体" w:hAnsi="宋体" w:cs="宋体"/>
          <w:b/>
          <w:bCs/>
          <w:kern w:val="0"/>
          <w:sz w:val="24"/>
        </w:rPr>
      </w:pPr>
      <w:r>
        <w:rPr>
          <w:rFonts w:hint="eastAsia" w:ascii="宋体" w:hAnsi="宋体" w:cs="宋体"/>
          <w:b/>
          <w:bCs/>
          <w:kern w:val="0"/>
          <w:sz w:val="24"/>
        </w:rPr>
        <w:t>一、项目概况：</w:t>
      </w:r>
    </w:p>
    <w:p w14:paraId="475C1301">
      <w:pPr>
        <w:tabs>
          <w:tab w:val="left" w:pos="0"/>
        </w:tabs>
        <w:spacing w:line="440" w:lineRule="exact"/>
        <w:ind w:firstLine="480"/>
        <w:rPr>
          <w:rFonts w:ascii="宋体" w:hAnsi="宋体" w:cs="宋体"/>
          <w:color w:val="auto"/>
          <w:kern w:val="0"/>
          <w:sz w:val="24"/>
        </w:rPr>
      </w:pPr>
      <w:r>
        <w:rPr>
          <w:rFonts w:hint="eastAsia" w:ascii="宋体" w:hAnsi="宋体" w:cs="宋体"/>
          <w:color w:val="auto"/>
          <w:kern w:val="0"/>
          <w:sz w:val="24"/>
        </w:rPr>
        <w:t>良渚街道沈括小学食堂，主要负责学校内人员就餐，</w:t>
      </w:r>
      <w:r>
        <w:rPr>
          <w:rFonts w:hint="eastAsia" w:ascii="宋体" w:hAnsi="宋体" w:cs="宋体"/>
          <w:color w:val="auto"/>
          <w:kern w:val="0"/>
          <w:sz w:val="24"/>
          <w:lang w:val="en-US" w:eastAsia="zh-CN"/>
        </w:rPr>
        <w:t>2025年3月-7月</w:t>
      </w:r>
      <w:r>
        <w:rPr>
          <w:rFonts w:hint="eastAsia" w:ascii="宋体" w:hAnsi="宋体" w:cs="宋体"/>
          <w:color w:val="auto"/>
          <w:kern w:val="0"/>
          <w:sz w:val="24"/>
        </w:rPr>
        <w:t>就餐人数大约为</w:t>
      </w:r>
      <w:r>
        <w:rPr>
          <w:rFonts w:hint="eastAsia" w:ascii="宋体" w:hAnsi="宋体" w:cs="宋体"/>
          <w:color w:val="auto"/>
          <w:kern w:val="0"/>
          <w:sz w:val="24"/>
          <w:lang w:val="en-US" w:eastAsia="zh-CN"/>
        </w:rPr>
        <w:t>1796</w:t>
      </w:r>
      <w:r>
        <w:rPr>
          <w:rFonts w:hint="eastAsia" w:ascii="宋体" w:hAnsi="宋体" w:cs="宋体"/>
          <w:color w:val="auto"/>
          <w:kern w:val="0"/>
          <w:sz w:val="24"/>
        </w:rPr>
        <w:t>名学生中餐，</w:t>
      </w:r>
      <w:r>
        <w:rPr>
          <w:rFonts w:hint="eastAsia" w:ascii="宋体" w:hAnsi="宋体" w:cs="宋体"/>
          <w:color w:val="auto"/>
          <w:kern w:val="0"/>
          <w:sz w:val="24"/>
          <w:lang w:val="en-US" w:eastAsia="zh-CN"/>
        </w:rPr>
        <w:t>教职工约154人，2025年8月-2026年7月</w:t>
      </w:r>
      <w:r>
        <w:rPr>
          <w:rFonts w:hint="eastAsia" w:ascii="宋体" w:hAnsi="宋体" w:cs="宋体"/>
          <w:color w:val="auto"/>
          <w:kern w:val="0"/>
          <w:sz w:val="24"/>
        </w:rPr>
        <w:t>就餐人数大约为</w:t>
      </w:r>
      <w:r>
        <w:rPr>
          <w:rFonts w:hint="eastAsia" w:ascii="宋体" w:hAnsi="宋体" w:cs="宋体"/>
          <w:color w:val="auto"/>
          <w:kern w:val="0"/>
          <w:sz w:val="24"/>
          <w:lang w:val="en-US" w:eastAsia="zh-CN"/>
        </w:rPr>
        <w:t>2426</w:t>
      </w:r>
      <w:r>
        <w:rPr>
          <w:rFonts w:hint="eastAsia" w:ascii="宋体" w:hAnsi="宋体" w:cs="宋体"/>
          <w:color w:val="auto"/>
          <w:kern w:val="0"/>
          <w:sz w:val="24"/>
        </w:rPr>
        <w:t>名学生中餐，</w:t>
      </w:r>
      <w:r>
        <w:rPr>
          <w:rFonts w:hint="eastAsia" w:ascii="宋体" w:hAnsi="宋体" w:cs="宋体"/>
          <w:color w:val="auto"/>
          <w:kern w:val="0"/>
          <w:sz w:val="24"/>
          <w:lang w:val="en-US" w:eastAsia="zh-CN"/>
        </w:rPr>
        <w:t>教职工约180人，需提供</w:t>
      </w:r>
      <w:r>
        <w:rPr>
          <w:rFonts w:hint="eastAsia" w:ascii="宋体" w:hAnsi="宋体" w:cs="宋体"/>
          <w:color w:val="auto"/>
          <w:kern w:val="0"/>
          <w:sz w:val="24"/>
        </w:rPr>
        <w:t>早中晚餐。</w:t>
      </w:r>
    </w:p>
    <w:p w14:paraId="621B8F3E">
      <w:pPr>
        <w:tabs>
          <w:tab w:val="left" w:pos="0"/>
        </w:tabs>
        <w:spacing w:line="440" w:lineRule="exact"/>
        <w:ind w:firstLine="480"/>
        <w:rPr>
          <w:rFonts w:hint="eastAsia" w:ascii="宋体" w:hAnsi="宋体" w:cs="宋体"/>
          <w:b/>
          <w:bCs/>
          <w:color w:val="auto"/>
          <w:kern w:val="0"/>
          <w:sz w:val="24"/>
        </w:rPr>
      </w:pPr>
      <w:r>
        <w:rPr>
          <w:rFonts w:hint="eastAsia" w:ascii="宋体" w:hAnsi="宋体" w:cs="宋体"/>
          <w:b/>
          <w:bCs/>
          <w:color w:val="auto"/>
          <w:kern w:val="0"/>
          <w:sz w:val="24"/>
        </w:rPr>
        <w:t>二、项目要求：</w:t>
      </w:r>
    </w:p>
    <w:p w14:paraId="34D02872">
      <w:pPr>
        <w:tabs>
          <w:tab w:val="left" w:pos="0"/>
        </w:tabs>
        <w:spacing w:line="440" w:lineRule="exact"/>
        <w:ind w:firstLine="480"/>
        <w:rPr>
          <w:rFonts w:hint="eastAsia" w:ascii="宋体" w:hAnsi="宋体" w:cs="宋体"/>
          <w:kern w:val="0"/>
          <w:sz w:val="24"/>
        </w:rPr>
      </w:pPr>
      <w:r>
        <w:rPr>
          <w:rFonts w:hint="eastAsia" w:ascii="宋体" w:hAnsi="宋体" w:cs="宋体"/>
          <w:b w:val="0"/>
          <w:bCs w:val="0"/>
          <w:color w:val="auto"/>
          <w:kern w:val="0"/>
          <w:sz w:val="24"/>
        </w:rPr>
        <w:t>1、</w:t>
      </w:r>
      <w:r>
        <w:rPr>
          <w:rFonts w:hint="eastAsia" w:ascii="宋体" w:hAnsi="宋体" w:cs="宋体"/>
          <w:color w:val="auto"/>
          <w:kern w:val="0"/>
          <w:sz w:val="24"/>
        </w:rPr>
        <w:t>在食堂经营期间要严格执行《食品卫生法》及学院校园有关规定，否则造成的一切后果投标单位应承担其全部赔偿责任，包括政府行政部门的所有罚</w:t>
      </w:r>
      <w:r>
        <w:rPr>
          <w:rFonts w:hint="eastAsia" w:ascii="宋体" w:hAnsi="宋体" w:cs="宋体"/>
          <w:kern w:val="0"/>
          <w:sz w:val="24"/>
        </w:rPr>
        <w:t>款和法律责任。</w:t>
      </w:r>
    </w:p>
    <w:p w14:paraId="004E5B2F">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2</w:t>
      </w:r>
      <w:r>
        <w:rPr>
          <w:rFonts w:hint="eastAsia" w:ascii="宋体" w:hAnsi="宋体" w:cs="宋体"/>
          <w:b w:val="0"/>
          <w:bCs w:val="0"/>
          <w:kern w:val="0"/>
          <w:sz w:val="24"/>
        </w:rPr>
        <w:t>、</w:t>
      </w:r>
      <w:r>
        <w:rPr>
          <w:rFonts w:hint="eastAsia" w:ascii="宋体" w:hAnsi="宋体" w:cs="宋体"/>
          <w:kern w:val="0"/>
          <w:sz w:val="24"/>
        </w:rPr>
        <w:t>投标单位聘请的员工必须符合《中华人民共和国劳动法》的有关要求，承担食堂人员工资、福利、社保等费未取得健康证明进入工作岗位的，被检查发现一人次扣其违约金人民币贰佰元。</w:t>
      </w:r>
    </w:p>
    <w:p w14:paraId="5617F310">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3</w:t>
      </w:r>
      <w:r>
        <w:rPr>
          <w:rFonts w:hint="eastAsia" w:ascii="宋体" w:hAnsi="宋体" w:cs="宋体"/>
          <w:b w:val="0"/>
          <w:bCs w:val="0"/>
          <w:kern w:val="0"/>
          <w:sz w:val="24"/>
        </w:rPr>
        <w:t>、</w:t>
      </w:r>
      <w:r>
        <w:rPr>
          <w:rFonts w:hint="eastAsia" w:ascii="宋体" w:hAnsi="宋体" w:cs="宋体"/>
          <w:kern w:val="0"/>
          <w:sz w:val="24"/>
        </w:rPr>
        <w:t xml:space="preserve">学校不留宿, 投标单位应对工作人员进行管理，并进行防疫、防火等各项安全教育。 如果发生工伤及其他事故，所有费用及责任由投标单位承担。 </w:t>
      </w:r>
    </w:p>
    <w:p w14:paraId="6C2E356F">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4</w:t>
      </w:r>
      <w:r>
        <w:rPr>
          <w:rFonts w:hint="eastAsia" w:ascii="宋体" w:hAnsi="宋体" w:cs="宋体"/>
          <w:b w:val="0"/>
          <w:bCs w:val="0"/>
          <w:kern w:val="0"/>
          <w:sz w:val="24"/>
        </w:rPr>
        <w:t>、</w:t>
      </w:r>
      <w:r>
        <w:rPr>
          <w:rFonts w:hint="eastAsia" w:ascii="宋体" w:hAnsi="宋体" w:cs="宋体"/>
          <w:kern w:val="0"/>
          <w:sz w:val="24"/>
        </w:rPr>
        <w:t xml:space="preserve">投标单位必须按照国家有关规定建立健全《食堂餐饮安全管理制度》等一切相关制度及相关档案资料，并交学校备案后严格执行及接受教育局考核，同时存档。 </w:t>
      </w:r>
    </w:p>
    <w:p w14:paraId="27529D71">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5</w:t>
      </w:r>
      <w:r>
        <w:rPr>
          <w:rFonts w:hint="eastAsia" w:ascii="宋体" w:hAnsi="宋体" w:cs="宋体"/>
          <w:b w:val="0"/>
          <w:bCs w:val="0"/>
          <w:kern w:val="0"/>
          <w:sz w:val="24"/>
        </w:rPr>
        <w:t>、</w:t>
      </w:r>
      <w:r>
        <w:rPr>
          <w:rFonts w:hint="eastAsia" w:ascii="宋体" w:hAnsi="宋体" w:cs="宋体"/>
          <w:kern w:val="0"/>
          <w:sz w:val="24"/>
        </w:rPr>
        <w:t xml:space="preserve">投标单位应加强防火、防盗、防爆等安全保卫工作，定期检查电源货源。 投标单位必须接受学校、各级各部门的防火、防食物中毒等检查监督。 </w:t>
      </w:r>
    </w:p>
    <w:p w14:paraId="4836D199">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6</w:t>
      </w:r>
      <w:r>
        <w:rPr>
          <w:rFonts w:hint="eastAsia" w:ascii="宋体" w:hAnsi="宋体" w:cs="宋体"/>
          <w:b w:val="0"/>
          <w:bCs w:val="0"/>
          <w:kern w:val="0"/>
          <w:sz w:val="24"/>
        </w:rPr>
        <w:t>、</w:t>
      </w:r>
      <w:r>
        <w:rPr>
          <w:rFonts w:hint="eastAsia" w:ascii="宋体" w:hAnsi="宋体" w:cs="宋体"/>
          <w:kern w:val="0"/>
          <w:sz w:val="24"/>
        </w:rPr>
        <w:t>投标方对学校提供的房产及设施设备，应精心维护，除正常消耗外，属于管理不当或故意引起的损失由投标方承担。协议终止时，投标方应将学校提供的设施设备按原接收清单如数完好归还学校（除折旧后）。</w:t>
      </w:r>
    </w:p>
    <w:p w14:paraId="43C9E002">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7</w:t>
      </w:r>
      <w:r>
        <w:rPr>
          <w:rFonts w:hint="eastAsia" w:ascii="宋体" w:hAnsi="宋体" w:cs="宋体"/>
          <w:b w:val="0"/>
          <w:bCs w:val="0"/>
          <w:kern w:val="0"/>
          <w:sz w:val="24"/>
        </w:rPr>
        <w:t>、</w:t>
      </w:r>
      <w:r>
        <w:rPr>
          <w:rFonts w:hint="eastAsia" w:ascii="宋体" w:hAnsi="宋体" w:cs="宋体"/>
          <w:kern w:val="0"/>
          <w:sz w:val="24"/>
        </w:rPr>
        <w:t xml:space="preserve">投标单位不得服务转包。如有违约，应支付违约金人民币5万元整。 若因政府有关部门责令终止或招标方因新校区建成整体搬迁等不可抗原因造成合同终止时，双方均不负责赔偿责任。 </w:t>
      </w:r>
    </w:p>
    <w:p w14:paraId="543D13EA">
      <w:pPr>
        <w:tabs>
          <w:tab w:val="left" w:pos="0"/>
        </w:tabs>
        <w:spacing w:line="440" w:lineRule="exact"/>
        <w:ind w:firstLine="240" w:firstLineChars="100"/>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b w:val="0"/>
          <w:bCs w:val="0"/>
          <w:kern w:val="0"/>
          <w:sz w:val="24"/>
          <w:lang w:val="en-US" w:eastAsia="zh-CN"/>
        </w:rPr>
        <w:t>8</w:t>
      </w:r>
      <w:r>
        <w:rPr>
          <w:rFonts w:hint="eastAsia" w:ascii="宋体" w:hAnsi="宋体" w:cs="宋体"/>
          <w:b w:val="0"/>
          <w:bCs w:val="0"/>
          <w:kern w:val="0"/>
          <w:sz w:val="24"/>
        </w:rPr>
        <w:t>、</w:t>
      </w:r>
      <w:r>
        <w:rPr>
          <w:rFonts w:hint="eastAsia" w:ascii="宋体" w:hAnsi="宋体" w:cs="宋体"/>
          <w:kern w:val="0"/>
          <w:sz w:val="24"/>
        </w:rPr>
        <w:t>投标方在收到学校或使用单位关于服务质量问题的通知后三天内，应迅速查处并书面答复。</w:t>
      </w:r>
    </w:p>
    <w:p w14:paraId="4ECD841E">
      <w:pPr>
        <w:tabs>
          <w:tab w:val="left" w:pos="0"/>
        </w:tabs>
        <w:spacing w:line="440" w:lineRule="exact"/>
        <w:ind w:firstLine="240" w:firstLineChars="100"/>
        <w:jc w:val="left"/>
        <w:rPr>
          <w:rFonts w:hint="eastAsia" w:ascii="宋体" w:hAnsi="宋体" w:cs="宋体"/>
          <w:kern w:val="0"/>
          <w:sz w:val="24"/>
        </w:rPr>
      </w:pPr>
      <w:r>
        <w:rPr>
          <w:rFonts w:hint="eastAsia" w:ascii="宋体" w:hAnsi="宋体" w:cs="宋体"/>
          <w:b w:val="0"/>
          <w:bCs w:val="0"/>
          <w:kern w:val="0"/>
          <w:sz w:val="24"/>
          <w:lang w:val="en-US" w:eastAsia="zh-CN"/>
        </w:rPr>
        <w:t>9</w:t>
      </w:r>
      <w:r>
        <w:rPr>
          <w:rFonts w:hint="eastAsia" w:ascii="宋体" w:hAnsi="宋体" w:cs="宋体"/>
          <w:b w:val="0"/>
          <w:bCs w:val="0"/>
          <w:kern w:val="0"/>
          <w:sz w:val="24"/>
        </w:rPr>
        <w:t>、</w:t>
      </w:r>
      <w:r>
        <w:rPr>
          <w:rFonts w:hint="eastAsia" w:ascii="宋体" w:hAnsi="宋体" w:cs="宋体"/>
          <w:kern w:val="0"/>
          <w:sz w:val="24"/>
        </w:rPr>
        <w:t>如果投标方在收到通知三天后没有弥补缺陷，学校或使用单位可采取必要的补救措施，但风险和费用将由投标方承担。</w:t>
      </w:r>
    </w:p>
    <w:p w14:paraId="7BF975A1">
      <w:pPr>
        <w:tabs>
          <w:tab w:val="left" w:pos="0"/>
        </w:tabs>
        <w:spacing w:line="440" w:lineRule="exact"/>
        <w:ind w:firstLine="240" w:firstLineChars="100"/>
        <w:rPr>
          <w:rFonts w:hint="eastAsia" w:ascii="宋体" w:hAnsi="宋体" w:cs="宋体"/>
          <w:kern w:val="0"/>
          <w:sz w:val="24"/>
        </w:rPr>
      </w:pPr>
      <w:r>
        <w:rPr>
          <w:rFonts w:hint="eastAsia" w:ascii="宋体" w:hAnsi="宋体" w:cs="宋体"/>
          <w:b w:val="0"/>
          <w:bCs w:val="0"/>
          <w:kern w:val="0"/>
          <w:sz w:val="24"/>
          <w:lang w:val="en-US" w:eastAsia="zh-CN"/>
        </w:rPr>
        <w:t>10</w:t>
      </w:r>
      <w:r>
        <w:rPr>
          <w:rFonts w:hint="eastAsia" w:ascii="宋体" w:hAnsi="宋体" w:cs="宋体"/>
          <w:b w:val="0"/>
          <w:bCs w:val="0"/>
          <w:kern w:val="0"/>
          <w:sz w:val="24"/>
        </w:rPr>
        <w:t>、</w:t>
      </w:r>
      <w:r>
        <w:rPr>
          <w:rFonts w:hint="eastAsia" w:ascii="宋体" w:hAnsi="宋体" w:cs="宋体"/>
          <w:kern w:val="0"/>
          <w:sz w:val="24"/>
        </w:rPr>
        <w:t>投标方用工必须符合当地劳动部门的规定，与所招聘的食堂员工签订劳务协议。所有从业人员必须持有健康证、暂住证或居住证，相关人员应具备特种设备操作资格证等。</w:t>
      </w:r>
    </w:p>
    <w:p w14:paraId="3F1CCF52">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11</w:t>
      </w:r>
      <w:r>
        <w:rPr>
          <w:rFonts w:hint="eastAsia" w:ascii="宋体" w:hAnsi="宋体" w:cs="宋体"/>
          <w:b w:val="0"/>
          <w:bCs w:val="0"/>
          <w:kern w:val="0"/>
          <w:sz w:val="24"/>
        </w:rPr>
        <w:t>、</w:t>
      </w:r>
      <w:r>
        <w:rPr>
          <w:rFonts w:hint="eastAsia" w:ascii="宋体" w:hAnsi="宋体" w:cs="宋体"/>
          <w:kern w:val="0"/>
          <w:sz w:val="24"/>
        </w:rPr>
        <w:t>投标方外派食堂工作人员由投标方自行招聘,所聘员工工资、福利待遇、保险、劳动保护用品、体检费、加班费、培训费、丧残疾病、员工住宿由投标方自行承担。</w:t>
      </w:r>
    </w:p>
    <w:p w14:paraId="1848D072">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12</w:t>
      </w:r>
      <w:r>
        <w:rPr>
          <w:rFonts w:hint="eastAsia" w:ascii="宋体" w:hAnsi="宋体" w:cs="宋体"/>
          <w:b w:val="0"/>
          <w:bCs w:val="0"/>
          <w:kern w:val="0"/>
          <w:sz w:val="24"/>
        </w:rPr>
        <w:t>、</w:t>
      </w:r>
      <w:r>
        <w:rPr>
          <w:rFonts w:hint="eastAsia" w:ascii="宋体" w:hAnsi="宋体" w:cs="宋体"/>
          <w:kern w:val="0"/>
          <w:sz w:val="24"/>
        </w:rPr>
        <w:t>投标方需每周四前将下两周的菜单提供给学校，菜单上需注明所需菜品、数量，并列明菜式明细单。</w:t>
      </w:r>
    </w:p>
    <w:p w14:paraId="230BF490">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13</w:t>
      </w:r>
      <w:r>
        <w:rPr>
          <w:rFonts w:hint="eastAsia" w:ascii="宋体" w:hAnsi="宋体" w:cs="宋体"/>
          <w:b w:val="0"/>
          <w:bCs w:val="0"/>
          <w:kern w:val="0"/>
          <w:sz w:val="24"/>
        </w:rPr>
        <w:t>、</w:t>
      </w:r>
      <w:r>
        <w:rPr>
          <w:rFonts w:hint="eastAsia" w:ascii="宋体" w:hAnsi="宋体" w:cs="宋体"/>
          <w:kern w:val="0"/>
          <w:sz w:val="24"/>
        </w:rPr>
        <w:t>投标方应具备对外经营的资质，并向学校提供书面的资质证明，投标方及其从业人员应严格遵守国家《食品卫生法》和杭州市食品卫生防疫等方面法律和法规。应规范着装，上岗人员必须持健康证上岗。</w:t>
      </w:r>
    </w:p>
    <w:p w14:paraId="29E9301F">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14</w:t>
      </w:r>
      <w:r>
        <w:rPr>
          <w:rFonts w:hint="eastAsia" w:ascii="宋体" w:hAnsi="宋体" w:cs="宋体"/>
          <w:b w:val="0"/>
          <w:bCs w:val="0"/>
          <w:kern w:val="0"/>
          <w:sz w:val="24"/>
        </w:rPr>
        <w:t>、</w:t>
      </w:r>
      <w:r>
        <w:rPr>
          <w:rFonts w:hint="eastAsia" w:ascii="宋体" w:hAnsi="宋体" w:cs="宋体"/>
          <w:kern w:val="0"/>
          <w:sz w:val="24"/>
        </w:rPr>
        <w:t>投标方严格按照学校提出的供餐时间和就餐人数准时供餐，满足学校在就餐时间、餐饮品种上的要求及学校招待客餐的制作，并按双方约定的菜肴提供餐饮服务。</w:t>
      </w:r>
    </w:p>
    <w:p w14:paraId="5B0C1953">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15</w:t>
      </w:r>
      <w:r>
        <w:rPr>
          <w:rFonts w:hint="eastAsia" w:ascii="宋体" w:hAnsi="宋体" w:cs="宋体"/>
          <w:b w:val="0"/>
          <w:bCs w:val="0"/>
          <w:kern w:val="0"/>
          <w:sz w:val="24"/>
        </w:rPr>
        <w:t>、</w:t>
      </w:r>
      <w:r>
        <w:rPr>
          <w:rFonts w:hint="eastAsia" w:ascii="宋体" w:hAnsi="宋体" w:cs="宋体"/>
          <w:kern w:val="0"/>
          <w:sz w:val="24"/>
        </w:rPr>
        <w:t>投标方应高度重视饭菜的清洁卫生和保鲜工作，主副食品按国家《食品安全法》规定留样48小时备查。因投标方原因引起的食物中毒、安全事故所造成的一切法律和经济责任均应由投标方承担。</w:t>
      </w:r>
    </w:p>
    <w:p w14:paraId="1571FCDE">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16</w:t>
      </w:r>
      <w:r>
        <w:rPr>
          <w:rFonts w:hint="eastAsia" w:ascii="宋体" w:hAnsi="宋体" w:cs="宋体"/>
          <w:b w:val="0"/>
          <w:bCs w:val="0"/>
          <w:kern w:val="0"/>
          <w:sz w:val="24"/>
        </w:rPr>
        <w:t>、</w:t>
      </w:r>
      <w:r>
        <w:rPr>
          <w:rFonts w:hint="eastAsia" w:ascii="宋体" w:hAnsi="宋体" w:cs="宋体"/>
          <w:kern w:val="0"/>
          <w:sz w:val="24"/>
        </w:rPr>
        <w:t>投标方负责餐厅员工队伍的组建及管理，依法与其建立劳动关系并及时支付劳动报酬。并遵守学校相关的规章制度。如投标方与餐厅员工发生劳动争议、员工伤亡事故等事件，责任由投标方承担。</w:t>
      </w:r>
    </w:p>
    <w:p w14:paraId="52B834AE">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17</w:t>
      </w:r>
      <w:r>
        <w:rPr>
          <w:rFonts w:hint="eastAsia" w:ascii="宋体" w:hAnsi="宋体" w:cs="宋体"/>
          <w:b w:val="0"/>
          <w:bCs w:val="0"/>
          <w:kern w:val="0"/>
          <w:sz w:val="24"/>
        </w:rPr>
        <w:t>、</w:t>
      </w:r>
      <w:r>
        <w:rPr>
          <w:rFonts w:hint="eastAsia" w:ascii="宋体" w:hAnsi="宋体" w:cs="宋体"/>
          <w:kern w:val="0"/>
          <w:sz w:val="24"/>
        </w:rPr>
        <w:t>投标方不得在学校场地制作对外销售的食品（一经发现，对外销金额作为对学校能源资源供给的补偿）。</w:t>
      </w:r>
    </w:p>
    <w:p w14:paraId="1BBCD6B3">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18</w:t>
      </w:r>
      <w:r>
        <w:rPr>
          <w:rFonts w:hint="eastAsia" w:ascii="宋体" w:hAnsi="宋体" w:cs="宋体"/>
          <w:b w:val="0"/>
          <w:bCs w:val="0"/>
          <w:kern w:val="0"/>
          <w:sz w:val="24"/>
        </w:rPr>
        <w:t>、</w:t>
      </w:r>
      <w:r>
        <w:rPr>
          <w:rFonts w:hint="eastAsia" w:ascii="宋体" w:hAnsi="宋体" w:cs="宋体"/>
          <w:kern w:val="0"/>
          <w:sz w:val="24"/>
        </w:rPr>
        <w:t>按“五常法”和“色标化”的管理要求，搞好食堂内、外清洁卫生和安全，终年保持食堂内无蝇、无鼠、无蟑等。加工食品严格执行《食品卫生法》和《食物留样制度》，切配和烹饪过程中做好消毒、清洗、贮藏工作，不能有二次污染。自觉接受学校的卫生监督和卫生防疫部门的检查。达到卫生食堂的标准，争创杭州市示范食堂。</w:t>
      </w:r>
    </w:p>
    <w:p w14:paraId="7AD5D9AB">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19</w:t>
      </w:r>
      <w:r>
        <w:rPr>
          <w:rFonts w:hint="eastAsia" w:ascii="宋体" w:hAnsi="宋体" w:cs="宋体"/>
          <w:b w:val="0"/>
          <w:bCs w:val="0"/>
          <w:kern w:val="0"/>
          <w:sz w:val="24"/>
        </w:rPr>
        <w:t>、</w:t>
      </w:r>
      <w:r>
        <w:rPr>
          <w:rFonts w:hint="eastAsia" w:ascii="宋体" w:hAnsi="宋体" w:cs="宋体"/>
          <w:kern w:val="0"/>
          <w:sz w:val="24"/>
        </w:rPr>
        <w:t>国定假或双休日的经营根据学校需要安排，确保师生的用餐。</w:t>
      </w:r>
    </w:p>
    <w:p w14:paraId="50CBF2AF">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20</w:t>
      </w:r>
      <w:r>
        <w:rPr>
          <w:rFonts w:hint="eastAsia" w:ascii="宋体" w:hAnsi="宋体" w:cs="宋体"/>
          <w:b w:val="0"/>
          <w:bCs w:val="0"/>
          <w:kern w:val="0"/>
          <w:sz w:val="24"/>
        </w:rPr>
        <w:t>、</w:t>
      </w:r>
      <w:r>
        <w:rPr>
          <w:rFonts w:hint="eastAsia" w:ascii="宋体" w:hAnsi="宋体" w:cs="宋体"/>
          <w:kern w:val="0"/>
          <w:sz w:val="24"/>
        </w:rPr>
        <w:t>托管期间，遵守执法部门的法律与法规。服从学校管理人员的指挥、检查、考核，遵守学校制定的管理制度，不做有损学校声誉之事。</w:t>
      </w:r>
    </w:p>
    <w:p w14:paraId="1EE6277E">
      <w:pPr>
        <w:tabs>
          <w:tab w:val="left" w:pos="0"/>
        </w:tabs>
        <w:spacing w:line="440" w:lineRule="exact"/>
        <w:ind w:firstLine="480"/>
        <w:rPr>
          <w:rFonts w:hint="eastAsia" w:ascii="宋体" w:hAnsi="宋体" w:cs="宋体"/>
          <w:kern w:val="0"/>
          <w:sz w:val="24"/>
        </w:rPr>
      </w:pPr>
      <w:r>
        <w:rPr>
          <w:rFonts w:hint="eastAsia" w:ascii="宋体" w:hAnsi="宋体" w:cs="宋体"/>
          <w:b w:val="0"/>
          <w:bCs w:val="0"/>
          <w:kern w:val="0"/>
          <w:sz w:val="24"/>
          <w:lang w:val="en-US" w:eastAsia="zh-CN"/>
        </w:rPr>
        <w:t>21</w:t>
      </w:r>
      <w:r>
        <w:rPr>
          <w:rFonts w:hint="eastAsia" w:ascii="宋体" w:hAnsi="宋体" w:cs="宋体"/>
          <w:b w:val="0"/>
          <w:bCs w:val="0"/>
          <w:kern w:val="0"/>
          <w:sz w:val="24"/>
        </w:rPr>
        <w:t>、</w:t>
      </w:r>
      <w:r>
        <w:rPr>
          <w:rFonts w:hint="eastAsia" w:ascii="宋体" w:hAnsi="宋体" w:cs="宋体"/>
          <w:kern w:val="0"/>
          <w:sz w:val="24"/>
        </w:rPr>
        <w:t>学校食堂会不定期接收上级部门的检查及暗访，如因投标方员工失误造成扣分，或通报，根据情节轻重给予500-2000元的处罚。</w:t>
      </w:r>
    </w:p>
    <w:p w14:paraId="470BDDEC">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lang w:val="en-US" w:eastAsia="zh-CN"/>
        </w:rPr>
        <w:t>22</w:t>
      </w:r>
      <w:r>
        <w:rPr>
          <w:rFonts w:hint="eastAsia" w:ascii="宋体" w:hAnsi="宋体" w:cs="宋体"/>
          <w:b w:val="0"/>
          <w:bCs w:val="0"/>
          <w:kern w:val="0"/>
          <w:sz w:val="24"/>
        </w:rPr>
        <w:t>、食堂运行服务工作人员要求：厨师需持有国家职业资格二级及以上，项目经理需持有健康管理师为三级及以上，具体人员配比由投标单位自行考虑但必须满足学校就餐需求，运营职工总人数不少于教育局按照学校师生比例核定配比人数，要求必须持有健康证、无犯罪记录证明。工作人员年龄要求</w:t>
      </w:r>
      <w:r>
        <w:rPr>
          <w:rFonts w:hint="eastAsia" w:ascii="宋体" w:hAnsi="宋体" w:cs="宋体"/>
          <w:b w:val="0"/>
          <w:bCs w:val="0"/>
          <w:color w:val="auto"/>
          <w:kern w:val="0"/>
          <w:sz w:val="24"/>
        </w:rPr>
        <w:t>：50周岁以下；</w:t>
      </w:r>
      <w:r>
        <w:rPr>
          <w:rFonts w:hint="eastAsia" w:ascii="宋体" w:hAnsi="宋体" w:cs="宋体"/>
          <w:b w:val="0"/>
          <w:bCs w:val="0"/>
          <w:kern w:val="0"/>
          <w:sz w:val="24"/>
        </w:rPr>
        <w:t>特殊岗位人员经甲方同意可适当放宽。投标单位可根据实地踏看工作量增加工作人员，临时有大任务的需临时增加用工人员（含报价中）。用工人员必须发足工资，按规定缴纳社保，并确保工作团队的稳定性。</w:t>
      </w:r>
    </w:p>
    <w:p w14:paraId="62AE2050">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lang w:val="en-US" w:eastAsia="zh-CN"/>
        </w:rPr>
        <w:t>23</w:t>
      </w:r>
      <w:r>
        <w:rPr>
          <w:rFonts w:hint="eastAsia" w:ascii="宋体" w:hAnsi="宋体" w:cs="宋体"/>
          <w:b w:val="0"/>
          <w:bCs w:val="0"/>
          <w:kern w:val="0"/>
          <w:sz w:val="24"/>
        </w:rPr>
        <w:t>、采购人如根据内部管理的需要,要求中标方在合同期内协助解决部分人员的劳务托管问题, 中标方必须配合解决。</w:t>
      </w:r>
    </w:p>
    <w:p w14:paraId="04FC2706">
      <w:pPr>
        <w:tabs>
          <w:tab w:val="left" w:pos="0"/>
        </w:tabs>
        <w:spacing w:line="440" w:lineRule="exact"/>
        <w:ind w:firstLine="480"/>
        <w:rPr>
          <w:rFonts w:hint="eastAsia" w:ascii="宋体" w:hAnsi="宋体" w:cs="宋体"/>
          <w:b w:val="0"/>
          <w:bCs w:val="0"/>
          <w:color w:val="auto"/>
          <w:kern w:val="0"/>
          <w:sz w:val="24"/>
        </w:rPr>
      </w:pPr>
    </w:p>
    <w:p w14:paraId="79F61D7E">
      <w:pPr>
        <w:tabs>
          <w:tab w:val="left" w:pos="0"/>
        </w:tabs>
        <w:spacing w:line="440" w:lineRule="exact"/>
        <w:ind w:firstLine="480"/>
        <w:rPr>
          <w:rFonts w:hint="eastAsia" w:ascii="宋体" w:hAnsi="宋体" w:cs="宋体"/>
          <w:b/>
          <w:bCs/>
          <w:color w:val="auto"/>
          <w:kern w:val="0"/>
          <w:sz w:val="24"/>
        </w:rPr>
      </w:pPr>
      <w:r>
        <w:rPr>
          <w:rFonts w:hint="eastAsia" w:ascii="宋体" w:hAnsi="宋体" w:cs="宋体"/>
          <w:b/>
          <w:bCs/>
          <w:color w:val="auto"/>
          <w:kern w:val="0"/>
          <w:sz w:val="24"/>
        </w:rPr>
        <w:t>三、服务期限及费用结算方式</w:t>
      </w:r>
    </w:p>
    <w:p w14:paraId="2FA0FA1A">
      <w:pPr>
        <w:tabs>
          <w:tab w:val="left" w:pos="0"/>
        </w:tabs>
        <w:spacing w:line="440" w:lineRule="exact"/>
        <w:ind w:firstLine="480"/>
        <w:rPr>
          <w:rFonts w:hint="eastAsia" w:ascii="宋体" w:hAnsi="宋体" w:cs="宋体"/>
          <w:b w:val="0"/>
          <w:bCs w:val="0"/>
          <w:color w:val="auto"/>
          <w:kern w:val="0"/>
          <w:sz w:val="24"/>
        </w:rPr>
      </w:pPr>
      <w:r>
        <w:rPr>
          <w:rFonts w:hint="eastAsia" w:ascii="宋体" w:hAnsi="宋体" w:cs="宋体"/>
          <w:b w:val="0"/>
          <w:bCs w:val="0"/>
          <w:color w:val="auto"/>
          <w:kern w:val="0"/>
          <w:sz w:val="24"/>
        </w:rPr>
        <w:t>（一）服务期限：服务期限壹年零七个月，自2025年</w:t>
      </w:r>
      <w:r>
        <w:rPr>
          <w:rFonts w:hint="eastAsia" w:ascii="宋体" w:hAnsi="宋体" w:cs="宋体"/>
          <w:b w:val="0"/>
          <w:bCs w:val="0"/>
          <w:color w:val="auto"/>
          <w:kern w:val="0"/>
          <w:sz w:val="24"/>
          <w:lang w:val="en-US" w:eastAsia="zh-CN"/>
        </w:rPr>
        <w:t>3</w:t>
      </w:r>
      <w:r>
        <w:rPr>
          <w:rFonts w:hint="eastAsia" w:ascii="宋体" w:hAnsi="宋体" w:cs="宋体"/>
          <w:b w:val="0"/>
          <w:bCs w:val="0"/>
          <w:color w:val="auto"/>
          <w:kern w:val="0"/>
          <w:sz w:val="24"/>
        </w:rPr>
        <w:t>月1日起至2026年7月31日止。合同期内，甲方将对乙方实施考核，如果出现二次满意率达不到要求，学校将中途终止与乙方的服务协议，由学校另行招聘服务方。合同期内如因客观条件（学校核定人员的增减因2025年</w:t>
      </w:r>
      <w:r>
        <w:rPr>
          <w:rFonts w:hint="eastAsia" w:ascii="宋体" w:hAnsi="宋体" w:cs="宋体"/>
          <w:b w:val="0"/>
          <w:bCs w:val="0"/>
          <w:color w:val="auto"/>
          <w:kern w:val="0"/>
          <w:sz w:val="24"/>
          <w:lang w:val="en-US" w:eastAsia="zh-CN"/>
        </w:rPr>
        <w:t>8</w:t>
      </w:r>
      <w:r>
        <w:rPr>
          <w:rFonts w:hint="eastAsia" w:ascii="宋体" w:hAnsi="宋体" w:cs="宋体"/>
          <w:b w:val="0"/>
          <w:bCs w:val="0"/>
          <w:color w:val="auto"/>
          <w:kern w:val="0"/>
          <w:sz w:val="24"/>
        </w:rPr>
        <w:t>月—2026年7月师生人数不确定）的变化造成年度预算的增减，以实际预算为准，并按招标时报价的下浮率进行同比例优惠。</w:t>
      </w:r>
    </w:p>
    <w:p w14:paraId="1C3BD066">
      <w:pPr>
        <w:tabs>
          <w:tab w:val="left" w:pos="0"/>
        </w:tabs>
        <w:spacing w:line="440" w:lineRule="exact"/>
        <w:ind w:firstLine="480"/>
        <w:rPr>
          <w:rFonts w:hint="eastAsia" w:ascii="宋体" w:hAnsi="宋体" w:cs="宋体"/>
          <w:b w:val="0"/>
          <w:bCs w:val="0"/>
          <w:color w:val="auto"/>
          <w:kern w:val="0"/>
          <w:sz w:val="24"/>
        </w:rPr>
      </w:pPr>
      <w:r>
        <w:rPr>
          <w:rFonts w:hint="eastAsia" w:ascii="宋体" w:hAnsi="宋体" w:cs="宋体"/>
          <w:b w:val="0"/>
          <w:bCs w:val="0"/>
          <w:color w:val="auto"/>
          <w:kern w:val="0"/>
          <w:sz w:val="24"/>
        </w:rPr>
        <w:t>（二）结算方式：合同签订完后甲方在合同期内分六次支付费用给乙方，其中2025年3月</w:t>
      </w:r>
      <w:r>
        <w:rPr>
          <w:rFonts w:hint="eastAsia" w:ascii="宋体" w:hAnsi="宋体" w:cs="宋体"/>
          <w:b w:val="0"/>
          <w:bCs w:val="0"/>
          <w:color w:val="auto"/>
          <w:kern w:val="0"/>
          <w:sz w:val="24"/>
          <w:lang w:val="en-US" w:eastAsia="zh-CN"/>
        </w:rPr>
        <w:t>1日-</w:t>
      </w:r>
      <w:r>
        <w:rPr>
          <w:rFonts w:hint="eastAsia" w:ascii="宋体" w:hAnsi="宋体" w:cs="宋体"/>
          <w:b w:val="0"/>
          <w:bCs w:val="0"/>
          <w:color w:val="auto"/>
          <w:kern w:val="0"/>
          <w:sz w:val="24"/>
        </w:rPr>
        <w:t>2025年</w:t>
      </w:r>
      <w:r>
        <w:rPr>
          <w:rFonts w:hint="eastAsia" w:ascii="宋体" w:hAnsi="宋体" w:cs="宋体"/>
          <w:b w:val="0"/>
          <w:bCs w:val="0"/>
          <w:color w:val="auto"/>
          <w:kern w:val="0"/>
          <w:sz w:val="24"/>
          <w:lang w:val="en-US" w:eastAsia="zh-CN"/>
        </w:rPr>
        <w:t>7</w:t>
      </w:r>
      <w:r>
        <w:rPr>
          <w:rFonts w:hint="eastAsia" w:ascii="宋体" w:hAnsi="宋体" w:cs="宋体"/>
          <w:b w:val="0"/>
          <w:bCs w:val="0"/>
          <w:color w:val="auto"/>
          <w:kern w:val="0"/>
          <w:sz w:val="24"/>
        </w:rPr>
        <w:t>月</w:t>
      </w:r>
      <w:r>
        <w:rPr>
          <w:rFonts w:hint="eastAsia" w:ascii="宋体" w:hAnsi="宋体" w:cs="宋体"/>
          <w:b w:val="0"/>
          <w:bCs w:val="0"/>
          <w:color w:val="auto"/>
          <w:kern w:val="0"/>
          <w:sz w:val="24"/>
          <w:lang w:val="en-US" w:eastAsia="zh-CN"/>
        </w:rPr>
        <w:t>31日</w:t>
      </w:r>
      <w:r>
        <w:rPr>
          <w:rFonts w:hint="eastAsia" w:ascii="宋体" w:hAnsi="宋体" w:cs="宋体"/>
          <w:b w:val="0"/>
          <w:bCs w:val="0"/>
          <w:color w:val="auto"/>
          <w:kern w:val="0"/>
          <w:sz w:val="24"/>
        </w:rPr>
        <w:t>合同价（</w:t>
      </w:r>
      <w:r>
        <w:rPr>
          <w:rFonts w:hint="eastAsia" w:ascii="宋体" w:hAnsi="宋体" w:cs="宋体"/>
          <w:b w:val="0"/>
          <w:bCs w:val="0"/>
          <w:color w:val="auto"/>
          <w:kern w:val="0"/>
          <w:sz w:val="24"/>
          <w:lang w:val="en-US" w:eastAsia="zh-CN"/>
        </w:rPr>
        <w:t>526167</w:t>
      </w:r>
      <w:r>
        <w:rPr>
          <w:rFonts w:hint="eastAsia" w:ascii="宋体" w:hAnsi="宋体" w:cs="宋体"/>
          <w:b w:val="0"/>
          <w:bCs w:val="0"/>
          <w:color w:val="auto"/>
          <w:kern w:val="0"/>
          <w:sz w:val="24"/>
        </w:rPr>
        <w:t>元），每次支付50%。2025年</w:t>
      </w:r>
      <w:r>
        <w:rPr>
          <w:rFonts w:hint="eastAsia" w:ascii="宋体" w:hAnsi="宋体" w:cs="宋体"/>
          <w:b w:val="0"/>
          <w:bCs w:val="0"/>
          <w:color w:val="auto"/>
          <w:kern w:val="0"/>
          <w:sz w:val="24"/>
          <w:lang w:val="en-US" w:eastAsia="zh-CN"/>
        </w:rPr>
        <w:t>8</w:t>
      </w:r>
      <w:r>
        <w:rPr>
          <w:rFonts w:hint="eastAsia" w:ascii="宋体" w:hAnsi="宋体" w:cs="宋体"/>
          <w:b w:val="0"/>
          <w:bCs w:val="0"/>
          <w:color w:val="auto"/>
          <w:kern w:val="0"/>
          <w:sz w:val="24"/>
        </w:rPr>
        <w:t>月</w:t>
      </w:r>
      <w:r>
        <w:rPr>
          <w:rFonts w:hint="eastAsia" w:ascii="宋体" w:hAnsi="宋体" w:cs="宋体"/>
          <w:b w:val="0"/>
          <w:bCs w:val="0"/>
          <w:color w:val="auto"/>
          <w:kern w:val="0"/>
          <w:sz w:val="24"/>
          <w:lang w:val="en-US" w:eastAsia="zh-CN"/>
        </w:rPr>
        <w:t>1日-</w:t>
      </w:r>
      <w:r>
        <w:rPr>
          <w:rFonts w:hint="eastAsia" w:ascii="宋体" w:hAnsi="宋体" w:cs="宋体"/>
          <w:b w:val="0"/>
          <w:bCs w:val="0"/>
          <w:color w:val="auto"/>
          <w:kern w:val="0"/>
          <w:sz w:val="24"/>
        </w:rPr>
        <w:t>202</w:t>
      </w:r>
      <w:r>
        <w:rPr>
          <w:rFonts w:hint="eastAsia" w:ascii="宋体" w:hAnsi="宋体" w:cs="宋体"/>
          <w:b w:val="0"/>
          <w:bCs w:val="0"/>
          <w:color w:val="auto"/>
          <w:kern w:val="0"/>
          <w:sz w:val="24"/>
          <w:lang w:val="en-US" w:eastAsia="zh-CN"/>
        </w:rPr>
        <w:t>6</w:t>
      </w:r>
      <w:r>
        <w:rPr>
          <w:rFonts w:hint="eastAsia" w:ascii="宋体" w:hAnsi="宋体" w:cs="宋体"/>
          <w:b w:val="0"/>
          <w:bCs w:val="0"/>
          <w:color w:val="auto"/>
          <w:kern w:val="0"/>
          <w:sz w:val="24"/>
        </w:rPr>
        <w:t>年</w:t>
      </w:r>
      <w:r>
        <w:rPr>
          <w:rFonts w:hint="eastAsia" w:ascii="宋体" w:hAnsi="宋体" w:cs="宋体"/>
          <w:b w:val="0"/>
          <w:bCs w:val="0"/>
          <w:color w:val="auto"/>
          <w:kern w:val="0"/>
          <w:sz w:val="24"/>
          <w:lang w:val="en-US" w:eastAsia="zh-CN"/>
        </w:rPr>
        <w:t>7</w:t>
      </w:r>
      <w:r>
        <w:rPr>
          <w:rFonts w:hint="eastAsia" w:ascii="宋体" w:hAnsi="宋体" w:cs="宋体"/>
          <w:b w:val="0"/>
          <w:bCs w:val="0"/>
          <w:color w:val="auto"/>
          <w:kern w:val="0"/>
          <w:sz w:val="24"/>
        </w:rPr>
        <w:t>月</w:t>
      </w:r>
      <w:r>
        <w:rPr>
          <w:rFonts w:hint="eastAsia" w:ascii="宋体" w:hAnsi="宋体" w:cs="宋体"/>
          <w:b w:val="0"/>
          <w:bCs w:val="0"/>
          <w:color w:val="auto"/>
          <w:kern w:val="0"/>
          <w:sz w:val="24"/>
          <w:lang w:val="en-US" w:eastAsia="zh-CN"/>
        </w:rPr>
        <w:t>31日</w:t>
      </w:r>
      <w:r>
        <w:rPr>
          <w:rFonts w:hint="eastAsia" w:ascii="宋体" w:hAnsi="宋体" w:cs="宋体"/>
          <w:b w:val="0"/>
          <w:bCs w:val="0"/>
          <w:color w:val="auto"/>
          <w:kern w:val="0"/>
          <w:sz w:val="24"/>
        </w:rPr>
        <w:t>，每次支付</w:t>
      </w:r>
      <w:r>
        <w:rPr>
          <w:rFonts w:hint="eastAsia" w:ascii="宋体" w:hAnsi="宋体" w:cs="宋体"/>
          <w:b w:val="0"/>
          <w:bCs w:val="0"/>
          <w:color w:val="auto"/>
          <w:kern w:val="0"/>
          <w:sz w:val="24"/>
          <w:lang w:val="en-US" w:eastAsia="zh-CN"/>
        </w:rPr>
        <w:t>25</w:t>
      </w:r>
      <w:r>
        <w:rPr>
          <w:rFonts w:hint="eastAsia" w:ascii="宋体" w:hAnsi="宋体" w:cs="宋体"/>
          <w:b w:val="0"/>
          <w:bCs w:val="0"/>
          <w:color w:val="auto"/>
          <w:kern w:val="0"/>
          <w:sz w:val="24"/>
        </w:rPr>
        <w:t>%。（学校食堂核定人员的增减的变化造成年度预算的增减，以实际预算为准，并按招标时报价的下浮率进行同比例优惠。）。乙方在支付月份的月初提供发票，甲方凭发票于三十日内向乙方支付相关款项。合同价的10%作为考核费用，甲方在每一个支付周期对乙方进行考核，若出现考核不通过的情况，甲方有权对乙方进行处罚，并根据实际情况扣除相应考核费用。</w:t>
      </w:r>
    </w:p>
    <w:p w14:paraId="67C2EFDF">
      <w:pPr>
        <w:tabs>
          <w:tab w:val="left" w:pos="0"/>
        </w:tabs>
        <w:spacing w:line="440" w:lineRule="exact"/>
        <w:ind w:firstLine="480"/>
        <w:rPr>
          <w:rFonts w:hint="eastAsia" w:ascii="宋体" w:hAnsi="宋体" w:cs="宋体"/>
          <w:b w:val="0"/>
          <w:bCs w:val="0"/>
          <w:color w:val="auto"/>
          <w:kern w:val="0"/>
          <w:sz w:val="24"/>
        </w:rPr>
      </w:pPr>
      <w:r>
        <w:rPr>
          <w:rFonts w:hint="eastAsia" w:ascii="宋体" w:hAnsi="宋体" w:cs="宋体"/>
          <w:b w:val="0"/>
          <w:bCs w:val="0"/>
          <w:color w:val="auto"/>
          <w:kern w:val="0"/>
          <w:sz w:val="24"/>
        </w:rPr>
        <w:t>（三）履约保证金：</w:t>
      </w:r>
    </w:p>
    <w:p w14:paraId="2C45D39D">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color w:val="auto"/>
          <w:kern w:val="0"/>
          <w:sz w:val="24"/>
        </w:rPr>
        <w:t>1、 签订合同</w:t>
      </w:r>
      <w:r>
        <w:rPr>
          <w:rFonts w:hint="eastAsia" w:ascii="宋体" w:hAnsi="宋体" w:cs="宋体"/>
          <w:b w:val="0"/>
          <w:bCs w:val="0"/>
          <w:color w:val="auto"/>
          <w:kern w:val="0"/>
          <w:sz w:val="24"/>
          <w:lang w:val="en-US" w:eastAsia="zh-CN"/>
        </w:rPr>
        <w:t>后</w:t>
      </w:r>
      <w:r>
        <w:rPr>
          <w:rFonts w:hint="eastAsia" w:ascii="宋体" w:hAnsi="宋体" w:cs="宋体"/>
          <w:b w:val="0"/>
          <w:bCs w:val="0"/>
          <w:color w:val="auto"/>
          <w:kern w:val="0"/>
          <w:sz w:val="24"/>
        </w:rPr>
        <w:t xml:space="preserve"> 3 个工作日内，中标单位须向采购人缴纳相当于年合同价 1%的履约保证金。以保证中标单位遵守本合同的</w:t>
      </w:r>
      <w:r>
        <w:rPr>
          <w:rFonts w:hint="eastAsia" w:ascii="宋体" w:hAnsi="宋体" w:cs="宋体"/>
          <w:b w:val="0"/>
          <w:bCs w:val="0"/>
          <w:kern w:val="0"/>
          <w:sz w:val="24"/>
        </w:rPr>
        <w:t>一切条款、条件和承诺，该保证金在采购人的规定存续期间不计息。合同签订后自动转为质保金，服务期满考核通过后无息返还。</w:t>
      </w:r>
    </w:p>
    <w:p w14:paraId="3807F32D">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7C67BDD0">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2AE8C62C">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四、服务承诺</w:t>
      </w:r>
    </w:p>
    <w:p w14:paraId="618DFD7E">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1、投标人应制定专门的项目负责人与招标人保持联系，随时解决各类问题；</w:t>
      </w:r>
    </w:p>
    <w:p w14:paraId="506E6E7F">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2、投标人须对招标文件中提出的服务内容和各项要求做出明确的承诺，说明是否可以达到相应的标准以及如何达到；</w:t>
      </w:r>
    </w:p>
    <w:p w14:paraId="36C57218">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3、服务方案和相关服务承诺应内容明确，范围清楚，内容真实可行，并必须真实可靠，否则一切后果投标人自负；</w:t>
      </w:r>
    </w:p>
    <w:p w14:paraId="62E3CC00">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 xml:space="preserve"> 五、优惠服务</w:t>
      </w:r>
    </w:p>
    <w:p w14:paraId="73E9B4B4">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1、投标人可根据自身条件，说明可能给予招标人的优惠服务，这些优惠服务必须是符合国家相关规定的、与服务项目相关的内容；</w:t>
      </w:r>
    </w:p>
    <w:p w14:paraId="39AC9352">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 xml:space="preserve">2、投标人提供的优惠服务将作为评标的一个因素； </w:t>
      </w:r>
    </w:p>
    <w:p w14:paraId="34CC140C">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六、其他服务</w:t>
      </w:r>
    </w:p>
    <w:p w14:paraId="3F018F9C">
      <w:pPr>
        <w:tabs>
          <w:tab w:val="left" w:pos="0"/>
        </w:tabs>
        <w:spacing w:line="440" w:lineRule="exact"/>
        <w:ind w:firstLine="480"/>
        <w:rPr>
          <w:rFonts w:hint="eastAsia" w:ascii="宋体" w:hAnsi="宋体" w:cs="宋体"/>
          <w:b w:val="0"/>
          <w:bCs w:val="0"/>
          <w:kern w:val="0"/>
          <w:sz w:val="24"/>
        </w:rPr>
      </w:pPr>
      <w:r>
        <w:rPr>
          <w:rFonts w:hint="eastAsia" w:ascii="宋体" w:hAnsi="宋体" w:cs="宋体"/>
          <w:b w:val="0"/>
          <w:bCs w:val="0"/>
          <w:kern w:val="0"/>
          <w:sz w:val="24"/>
        </w:rPr>
        <w:t>1、除招标人提出的各项服务要求外，投标人可根据本公司业务开展情况，说明可提供的其他特色服务。</w:t>
      </w:r>
    </w:p>
    <w:p w14:paraId="7B6AF96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331"/>
      <w:bookmarkEnd w:id="28"/>
      <w:bookmarkStart w:id="29" w:name="_Toc184314477"/>
      <w:bookmarkEnd w:id="29"/>
      <w:bookmarkStart w:id="30" w:name="_Toc184310321"/>
      <w:bookmarkEnd w:id="30"/>
      <w:bookmarkStart w:id="31" w:name="_Toc184314478"/>
      <w:bookmarkEnd w:id="31"/>
      <w:bookmarkStart w:id="32" w:name="_Toc184310299"/>
      <w:bookmarkEnd w:id="32"/>
      <w:bookmarkStart w:id="33" w:name="_Toc184314473"/>
      <w:bookmarkEnd w:id="33"/>
      <w:bookmarkStart w:id="34" w:name="_Toc184314436"/>
      <w:bookmarkEnd w:id="34"/>
      <w:bookmarkStart w:id="35" w:name="_Toc184313272"/>
      <w:bookmarkEnd w:id="35"/>
      <w:bookmarkStart w:id="36" w:name="_Toc184314459"/>
      <w:bookmarkEnd w:id="36"/>
      <w:bookmarkStart w:id="37" w:name="_Toc184314474"/>
      <w:bookmarkEnd w:id="37"/>
      <w:bookmarkStart w:id="38" w:name="_Toc184308105"/>
      <w:bookmarkEnd w:id="38"/>
      <w:bookmarkStart w:id="39" w:name="_Toc184312087"/>
      <w:bookmarkEnd w:id="39"/>
      <w:bookmarkStart w:id="40" w:name="_Toc184310293"/>
      <w:bookmarkEnd w:id="40"/>
      <w:bookmarkStart w:id="41" w:name="_Toc184312107"/>
      <w:bookmarkEnd w:id="41"/>
      <w:bookmarkStart w:id="42" w:name="_Toc184313304"/>
      <w:bookmarkEnd w:id="42"/>
      <w:bookmarkStart w:id="43" w:name="_Toc184310281"/>
      <w:bookmarkEnd w:id="43"/>
      <w:bookmarkStart w:id="44" w:name="_Toc184312124"/>
      <w:bookmarkEnd w:id="44"/>
      <w:bookmarkStart w:id="45" w:name="_Toc184314448"/>
      <w:bookmarkEnd w:id="45"/>
      <w:bookmarkStart w:id="46" w:name="_Toc184313244"/>
      <w:bookmarkEnd w:id="46"/>
      <w:bookmarkStart w:id="47" w:name="_Toc184308057"/>
      <w:bookmarkEnd w:id="47"/>
      <w:bookmarkStart w:id="48" w:name="_Toc184312076"/>
      <w:bookmarkEnd w:id="48"/>
      <w:bookmarkStart w:id="49" w:name="_Toc184314434"/>
      <w:bookmarkEnd w:id="49"/>
      <w:bookmarkStart w:id="50" w:name="_Toc184313257"/>
      <w:bookmarkEnd w:id="50"/>
      <w:bookmarkStart w:id="51" w:name="_Toc184310326"/>
      <w:bookmarkEnd w:id="51"/>
      <w:bookmarkStart w:id="52" w:name="_Toc184308069"/>
      <w:bookmarkEnd w:id="52"/>
      <w:bookmarkStart w:id="53" w:name="_Toc184308037"/>
      <w:bookmarkEnd w:id="53"/>
      <w:bookmarkStart w:id="54" w:name="_Toc184313251"/>
      <w:bookmarkEnd w:id="54"/>
      <w:bookmarkStart w:id="55" w:name="_Toc184313289"/>
      <w:bookmarkEnd w:id="55"/>
      <w:bookmarkStart w:id="56" w:name="_Toc184313286"/>
      <w:bookmarkEnd w:id="56"/>
      <w:bookmarkStart w:id="57" w:name="_Toc184312112"/>
      <w:bookmarkEnd w:id="57"/>
      <w:bookmarkStart w:id="58" w:name="_Toc184313242"/>
      <w:bookmarkEnd w:id="58"/>
      <w:bookmarkStart w:id="59" w:name="_Toc184314460"/>
      <w:bookmarkEnd w:id="59"/>
      <w:bookmarkStart w:id="60" w:name="_Toc184314451"/>
      <w:bookmarkEnd w:id="60"/>
      <w:bookmarkStart w:id="61" w:name="_Toc184312091"/>
      <w:bookmarkEnd w:id="61"/>
      <w:bookmarkStart w:id="62" w:name="_Toc184313254"/>
      <w:bookmarkEnd w:id="62"/>
      <w:bookmarkStart w:id="63" w:name="_Toc184312101"/>
      <w:bookmarkEnd w:id="63"/>
      <w:bookmarkStart w:id="64" w:name="_Toc184314425"/>
      <w:bookmarkEnd w:id="64"/>
      <w:bookmarkStart w:id="65" w:name="_Toc184313296"/>
      <w:bookmarkEnd w:id="65"/>
      <w:bookmarkStart w:id="66" w:name="_Toc184310303"/>
      <w:bookmarkEnd w:id="66"/>
      <w:bookmarkStart w:id="67" w:name="_Toc184312135"/>
      <w:bookmarkEnd w:id="67"/>
      <w:bookmarkStart w:id="68" w:name="_Toc184314468"/>
      <w:bookmarkEnd w:id="68"/>
      <w:bookmarkStart w:id="69" w:name="_Toc184313252"/>
      <w:bookmarkEnd w:id="69"/>
      <w:bookmarkStart w:id="70" w:name="_Toc184314466"/>
      <w:bookmarkEnd w:id="70"/>
      <w:bookmarkStart w:id="71" w:name="_Toc184312075"/>
      <w:bookmarkEnd w:id="71"/>
      <w:bookmarkStart w:id="72" w:name="_Toc184312103"/>
      <w:bookmarkEnd w:id="72"/>
      <w:bookmarkStart w:id="73" w:name="_Toc184312071"/>
      <w:bookmarkEnd w:id="73"/>
      <w:bookmarkStart w:id="74" w:name="_Toc184312127"/>
      <w:bookmarkEnd w:id="74"/>
      <w:bookmarkStart w:id="75" w:name="_Toc184314463"/>
      <w:bookmarkEnd w:id="75"/>
      <w:bookmarkStart w:id="76" w:name="_Toc184310298"/>
      <w:bookmarkEnd w:id="76"/>
      <w:bookmarkStart w:id="77" w:name="_Toc184308082"/>
      <w:bookmarkEnd w:id="77"/>
      <w:bookmarkStart w:id="78" w:name="_Toc184308097"/>
      <w:bookmarkEnd w:id="78"/>
      <w:bookmarkStart w:id="79" w:name="_Toc184310273"/>
      <w:bookmarkEnd w:id="79"/>
      <w:bookmarkStart w:id="80" w:name="_Toc184312070"/>
      <w:bookmarkEnd w:id="80"/>
      <w:bookmarkStart w:id="81" w:name="_Toc184314450"/>
      <w:bookmarkEnd w:id="81"/>
      <w:bookmarkStart w:id="82" w:name="_Toc184310322"/>
      <w:bookmarkEnd w:id="82"/>
      <w:bookmarkStart w:id="83" w:name="_Toc184310305"/>
      <w:bookmarkEnd w:id="83"/>
      <w:bookmarkStart w:id="84" w:name="_Toc184313239"/>
      <w:bookmarkEnd w:id="84"/>
      <w:bookmarkStart w:id="85" w:name="_Toc184314455"/>
      <w:bookmarkEnd w:id="85"/>
      <w:bookmarkStart w:id="86" w:name="_Toc184312128"/>
      <w:bookmarkEnd w:id="86"/>
      <w:bookmarkStart w:id="87" w:name="_Toc184313250"/>
      <w:bookmarkEnd w:id="87"/>
      <w:bookmarkStart w:id="88" w:name="_Toc184312090"/>
      <w:bookmarkEnd w:id="88"/>
      <w:bookmarkStart w:id="89" w:name="_Toc184308051"/>
      <w:bookmarkEnd w:id="89"/>
      <w:bookmarkStart w:id="90" w:name="_Toc184312110"/>
      <w:bookmarkEnd w:id="90"/>
      <w:bookmarkStart w:id="91" w:name="_Toc184312138"/>
      <w:bookmarkEnd w:id="91"/>
      <w:bookmarkStart w:id="92" w:name="_Toc184312083"/>
      <w:bookmarkEnd w:id="92"/>
      <w:bookmarkStart w:id="93" w:name="_Toc184308094"/>
      <w:bookmarkEnd w:id="93"/>
      <w:bookmarkStart w:id="94" w:name="_Toc184308100"/>
      <w:bookmarkEnd w:id="94"/>
      <w:bookmarkStart w:id="95" w:name="_Toc184310291"/>
      <w:bookmarkEnd w:id="95"/>
      <w:bookmarkStart w:id="96" w:name="_Toc184310275"/>
      <w:bookmarkEnd w:id="96"/>
      <w:bookmarkStart w:id="97" w:name="_Toc184310282"/>
      <w:bookmarkEnd w:id="97"/>
      <w:bookmarkStart w:id="98" w:name="_Toc184313283"/>
      <w:bookmarkEnd w:id="98"/>
      <w:bookmarkStart w:id="99" w:name="_Toc184312069"/>
      <w:bookmarkEnd w:id="99"/>
      <w:bookmarkStart w:id="100" w:name="_Toc184308093"/>
      <w:bookmarkEnd w:id="100"/>
      <w:bookmarkStart w:id="101" w:name="_Toc184312089"/>
      <w:bookmarkEnd w:id="101"/>
      <w:bookmarkStart w:id="102" w:name="_Toc184312130"/>
      <w:bookmarkEnd w:id="102"/>
      <w:bookmarkStart w:id="103" w:name="_Toc184314458"/>
      <w:bookmarkEnd w:id="103"/>
      <w:bookmarkStart w:id="104" w:name="_Toc184310334"/>
      <w:bookmarkEnd w:id="104"/>
      <w:bookmarkStart w:id="105" w:name="_Toc184313297"/>
      <w:bookmarkEnd w:id="105"/>
      <w:bookmarkStart w:id="106" w:name="_Toc184308103"/>
      <w:bookmarkEnd w:id="106"/>
      <w:bookmarkStart w:id="107" w:name="_Toc184313243"/>
      <w:bookmarkEnd w:id="107"/>
      <w:bookmarkStart w:id="108" w:name="_Toc184313305"/>
      <w:bookmarkEnd w:id="108"/>
      <w:bookmarkStart w:id="109" w:name="_Toc184312108"/>
      <w:bookmarkEnd w:id="109"/>
      <w:bookmarkStart w:id="110" w:name="_Toc184310301"/>
      <w:bookmarkEnd w:id="110"/>
      <w:bookmarkStart w:id="111" w:name="_Toc184313291"/>
      <w:bookmarkEnd w:id="111"/>
      <w:bookmarkStart w:id="112" w:name="_Toc184314461"/>
      <w:bookmarkEnd w:id="112"/>
      <w:bookmarkStart w:id="113" w:name="_Toc184308065"/>
      <w:bookmarkEnd w:id="113"/>
      <w:bookmarkStart w:id="114" w:name="_Toc184308064"/>
      <w:bookmarkEnd w:id="114"/>
      <w:bookmarkStart w:id="115" w:name="_Toc184310339"/>
      <w:bookmarkEnd w:id="115"/>
      <w:bookmarkStart w:id="116" w:name="_Toc184314421"/>
      <w:bookmarkEnd w:id="116"/>
      <w:bookmarkStart w:id="117" w:name="_Toc184314442"/>
      <w:bookmarkEnd w:id="117"/>
      <w:bookmarkStart w:id="118" w:name="_Toc184312121"/>
      <w:bookmarkEnd w:id="118"/>
      <w:bookmarkStart w:id="119" w:name="_Toc184313306"/>
      <w:bookmarkEnd w:id="119"/>
      <w:bookmarkStart w:id="120" w:name="_Toc184312120"/>
      <w:bookmarkEnd w:id="120"/>
      <w:bookmarkStart w:id="121" w:name="_Toc184313299"/>
      <w:bookmarkEnd w:id="121"/>
      <w:bookmarkStart w:id="122" w:name="_Toc184308080"/>
      <w:bookmarkEnd w:id="122"/>
      <w:bookmarkStart w:id="123" w:name="_Toc184313270"/>
      <w:bookmarkEnd w:id="123"/>
      <w:bookmarkStart w:id="124" w:name="_Toc184310290"/>
      <w:bookmarkEnd w:id="124"/>
      <w:bookmarkStart w:id="125" w:name="_Toc184310323"/>
      <w:bookmarkEnd w:id="125"/>
      <w:bookmarkStart w:id="126" w:name="_Toc184313300"/>
      <w:bookmarkEnd w:id="126"/>
      <w:bookmarkStart w:id="127" w:name="_Toc184308048"/>
      <w:bookmarkEnd w:id="127"/>
      <w:bookmarkStart w:id="128" w:name="_Toc184310287"/>
      <w:bookmarkEnd w:id="128"/>
      <w:bookmarkStart w:id="129" w:name="_Toc184308052"/>
      <w:bookmarkEnd w:id="129"/>
      <w:bookmarkStart w:id="130" w:name="_Toc184314411"/>
      <w:bookmarkEnd w:id="130"/>
      <w:bookmarkStart w:id="131" w:name="_Toc184312072"/>
      <w:bookmarkEnd w:id="131"/>
      <w:bookmarkStart w:id="132" w:name="_Toc184313276"/>
      <w:bookmarkEnd w:id="132"/>
      <w:bookmarkStart w:id="133" w:name="_Toc184310343"/>
      <w:bookmarkEnd w:id="133"/>
      <w:bookmarkStart w:id="134" w:name="_Toc184312115"/>
      <w:bookmarkEnd w:id="134"/>
      <w:bookmarkStart w:id="135" w:name="_Toc184314443"/>
      <w:bookmarkEnd w:id="135"/>
      <w:bookmarkStart w:id="136" w:name="_Toc184310311"/>
      <w:bookmarkEnd w:id="136"/>
      <w:bookmarkStart w:id="137" w:name="_Toc184310284"/>
      <w:bookmarkEnd w:id="137"/>
      <w:bookmarkStart w:id="138" w:name="_Toc184314467"/>
      <w:bookmarkEnd w:id="138"/>
      <w:bookmarkStart w:id="139" w:name="_Toc184314412"/>
      <w:bookmarkEnd w:id="139"/>
      <w:bookmarkStart w:id="140" w:name="_Toc184308087"/>
      <w:bookmarkEnd w:id="140"/>
      <w:bookmarkStart w:id="141" w:name="_Toc184312105"/>
      <w:bookmarkEnd w:id="141"/>
      <w:bookmarkStart w:id="142" w:name="_Toc184313261"/>
      <w:bookmarkEnd w:id="142"/>
      <w:bookmarkStart w:id="143" w:name="_Toc184312084"/>
      <w:bookmarkEnd w:id="143"/>
      <w:bookmarkStart w:id="144" w:name="_Toc184314481"/>
      <w:bookmarkEnd w:id="144"/>
      <w:bookmarkStart w:id="145" w:name="_Toc184314441"/>
      <w:bookmarkEnd w:id="145"/>
      <w:bookmarkStart w:id="146" w:name="_Toc184313266"/>
      <w:bookmarkEnd w:id="146"/>
      <w:bookmarkStart w:id="147" w:name="_Toc184308061"/>
      <w:bookmarkEnd w:id="147"/>
      <w:bookmarkStart w:id="148" w:name="_Toc184308095"/>
      <w:bookmarkEnd w:id="148"/>
      <w:bookmarkStart w:id="149" w:name="_Toc184312082"/>
      <w:bookmarkEnd w:id="149"/>
      <w:bookmarkStart w:id="150" w:name="_Toc184312125"/>
      <w:bookmarkEnd w:id="150"/>
      <w:bookmarkStart w:id="151" w:name="_Toc184312118"/>
      <w:bookmarkEnd w:id="151"/>
      <w:bookmarkStart w:id="152" w:name="_Toc184308107"/>
      <w:bookmarkEnd w:id="152"/>
      <w:bookmarkStart w:id="153" w:name="_Toc184310341"/>
      <w:bookmarkEnd w:id="153"/>
      <w:bookmarkStart w:id="154" w:name="_Toc184314422"/>
      <w:bookmarkEnd w:id="154"/>
      <w:bookmarkStart w:id="155" w:name="_Toc184308062"/>
      <w:bookmarkEnd w:id="155"/>
      <w:bookmarkStart w:id="156" w:name="_Toc184308106"/>
      <w:bookmarkEnd w:id="156"/>
      <w:bookmarkStart w:id="157" w:name="_Toc184310286"/>
      <w:bookmarkEnd w:id="157"/>
      <w:bookmarkStart w:id="158" w:name="_Toc184308092"/>
      <w:bookmarkEnd w:id="158"/>
      <w:bookmarkStart w:id="159" w:name="_Toc184310307"/>
      <w:bookmarkEnd w:id="159"/>
      <w:bookmarkStart w:id="160" w:name="_Toc184314438"/>
      <w:bookmarkEnd w:id="160"/>
      <w:bookmarkStart w:id="161" w:name="_Toc184308058"/>
      <w:bookmarkEnd w:id="161"/>
      <w:bookmarkStart w:id="162" w:name="_Toc184312074"/>
      <w:bookmarkEnd w:id="162"/>
      <w:bookmarkStart w:id="163" w:name="_Toc184312133"/>
      <w:bookmarkEnd w:id="163"/>
      <w:bookmarkStart w:id="164" w:name="_Toc184310276"/>
      <w:bookmarkEnd w:id="164"/>
      <w:bookmarkStart w:id="165" w:name="_Toc184312100"/>
      <w:bookmarkEnd w:id="165"/>
      <w:bookmarkStart w:id="166" w:name="_Toc184310309"/>
      <w:bookmarkEnd w:id="166"/>
      <w:bookmarkStart w:id="167" w:name="_Toc184313274"/>
      <w:bookmarkEnd w:id="167"/>
      <w:bookmarkStart w:id="168" w:name="_Toc184308038"/>
      <w:bookmarkEnd w:id="168"/>
      <w:bookmarkStart w:id="169" w:name="_Toc184308055"/>
      <w:bookmarkEnd w:id="169"/>
      <w:bookmarkStart w:id="170" w:name="_Toc184310318"/>
      <w:bookmarkEnd w:id="170"/>
      <w:bookmarkStart w:id="171" w:name="_Toc184314480"/>
      <w:bookmarkEnd w:id="171"/>
      <w:bookmarkStart w:id="172" w:name="_Toc184308056"/>
      <w:bookmarkEnd w:id="172"/>
      <w:bookmarkStart w:id="173" w:name="_Toc184310335"/>
      <w:bookmarkEnd w:id="173"/>
      <w:bookmarkStart w:id="174" w:name="_Toc184308041"/>
      <w:bookmarkEnd w:id="174"/>
      <w:bookmarkStart w:id="175" w:name="_Toc184314479"/>
      <w:bookmarkEnd w:id="175"/>
      <w:bookmarkStart w:id="176" w:name="_Toc184314470"/>
      <w:bookmarkEnd w:id="176"/>
      <w:bookmarkStart w:id="177" w:name="_Toc184313308"/>
      <w:bookmarkEnd w:id="177"/>
      <w:bookmarkStart w:id="178" w:name="_Toc184312073"/>
      <w:bookmarkEnd w:id="178"/>
      <w:bookmarkStart w:id="179" w:name="_Toc184312095"/>
      <w:bookmarkEnd w:id="179"/>
      <w:bookmarkStart w:id="180" w:name="_Toc184312068"/>
      <w:bookmarkEnd w:id="180"/>
      <w:bookmarkStart w:id="181" w:name="_Toc184314462"/>
      <w:bookmarkEnd w:id="181"/>
      <w:bookmarkStart w:id="182" w:name="_Toc184308075"/>
      <w:bookmarkEnd w:id="182"/>
      <w:bookmarkStart w:id="183" w:name="_Toc184310279"/>
      <w:bookmarkEnd w:id="183"/>
      <w:bookmarkStart w:id="184" w:name="_Toc184313267"/>
      <w:bookmarkEnd w:id="184"/>
      <w:bookmarkStart w:id="185" w:name="_Toc184308084"/>
      <w:bookmarkEnd w:id="185"/>
      <w:bookmarkStart w:id="186" w:name="_Toc184312102"/>
      <w:bookmarkEnd w:id="186"/>
      <w:bookmarkStart w:id="187" w:name="_Toc184312123"/>
      <w:bookmarkEnd w:id="187"/>
      <w:bookmarkStart w:id="188" w:name="_Toc184314432"/>
      <w:bookmarkEnd w:id="188"/>
      <w:bookmarkStart w:id="189" w:name="_Toc184314457"/>
      <w:bookmarkEnd w:id="189"/>
      <w:bookmarkStart w:id="190" w:name="_Toc184314431"/>
      <w:bookmarkEnd w:id="190"/>
      <w:bookmarkStart w:id="191" w:name="_Toc184308054"/>
      <w:bookmarkEnd w:id="191"/>
      <w:bookmarkStart w:id="192" w:name="_Toc184310289"/>
      <w:bookmarkEnd w:id="192"/>
      <w:bookmarkStart w:id="193" w:name="_Toc184313290"/>
      <w:bookmarkEnd w:id="193"/>
      <w:bookmarkStart w:id="194" w:name="_Toc184313256"/>
      <w:bookmarkEnd w:id="194"/>
      <w:bookmarkStart w:id="195" w:name="_Toc184312122"/>
      <w:bookmarkEnd w:id="195"/>
      <w:bookmarkStart w:id="196" w:name="_Toc184314420"/>
      <w:bookmarkEnd w:id="196"/>
      <w:bookmarkStart w:id="197" w:name="_Toc184313265"/>
      <w:bookmarkEnd w:id="197"/>
      <w:bookmarkStart w:id="198" w:name="_Toc184308043"/>
      <w:bookmarkEnd w:id="198"/>
      <w:bookmarkStart w:id="199" w:name="_Toc184308096"/>
      <w:bookmarkEnd w:id="199"/>
      <w:bookmarkStart w:id="200" w:name="_Toc184310330"/>
      <w:bookmarkEnd w:id="200"/>
      <w:bookmarkStart w:id="201" w:name="_Toc184313241"/>
      <w:bookmarkEnd w:id="201"/>
      <w:bookmarkStart w:id="202" w:name="_Toc184310274"/>
      <w:bookmarkEnd w:id="202"/>
      <w:bookmarkStart w:id="203" w:name="_Toc184308089"/>
      <w:bookmarkEnd w:id="203"/>
      <w:bookmarkStart w:id="204" w:name="_Toc184308071"/>
      <w:bookmarkEnd w:id="204"/>
      <w:bookmarkStart w:id="205" w:name="_Toc184310342"/>
      <w:bookmarkEnd w:id="205"/>
      <w:bookmarkStart w:id="206" w:name="_Toc184314465"/>
      <w:bookmarkEnd w:id="206"/>
      <w:bookmarkStart w:id="207" w:name="_Toc184308090"/>
      <w:bookmarkEnd w:id="207"/>
      <w:bookmarkStart w:id="208" w:name="_Toc184310300"/>
      <w:bookmarkEnd w:id="208"/>
      <w:bookmarkStart w:id="209" w:name="_Toc184308077"/>
      <w:bookmarkEnd w:id="209"/>
      <w:bookmarkStart w:id="210" w:name="_Toc184312106"/>
      <w:bookmarkEnd w:id="210"/>
      <w:bookmarkStart w:id="211" w:name="_Toc184308081"/>
      <w:bookmarkEnd w:id="211"/>
      <w:bookmarkStart w:id="212" w:name="_Toc184310294"/>
      <w:bookmarkEnd w:id="212"/>
      <w:bookmarkStart w:id="213" w:name="_Toc184308086"/>
      <w:bookmarkEnd w:id="213"/>
      <w:bookmarkStart w:id="214" w:name="_Toc184313245"/>
      <w:bookmarkEnd w:id="214"/>
      <w:bookmarkStart w:id="215" w:name="_Toc184313287"/>
      <w:bookmarkEnd w:id="215"/>
      <w:bookmarkStart w:id="216" w:name="_Toc184308102"/>
      <w:bookmarkEnd w:id="216"/>
      <w:bookmarkStart w:id="217" w:name="_Toc184310297"/>
      <w:bookmarkEnd w:id="217"/>
      <w:bookmarkStart w:id="218" w:name="_Toc184310336"/>
      <w:bookmarkEnd w:id="218"/>
      <w:bookmarkStart w:id="219" w:name="_Toc184314482"/>
      <w:bookmarkEnd w:id="219"/>
      <w:bookmarkStart w:id="220" w:name="_Toc184313247"/>
      <w:bookmarkEnd w:id="220"/>
      <w:bookmarkStart w:id="221" w:name="_Toc184312085"/>
      <w:bookmarkEnd w:id="221"/>
      <w:bookmarkStart w:id="222" w:name="_Toc184312098"/>
      <w:bookmarkEnd w:id="222"/>
      <w:bookmarkStart w:id="223" w:name="_Toc184310344"/>
      <w:bookmarkEnd w:id="223"/>
      <w:bookmarkStart w:id="224" w:name="_Toc184314464"/>
      <w:bookmarkEnd w:id="224"/>
      <w:bookmarkStart w:id="225" w:name="_Toc184312096"/>
      <w:bookmarkEnd w:id="225"/>
      <w:bookmarkStart w:id="226" w:name="_Toc184314449"/>
      <w:bookmarkEnd w:id="226"/>
      <w:bookmarkStart w:id="227" w:name="_Toc184313303"/>
      <w:bookmarkEnd w:id="227"/>
      <w:bookmarkStart w:id="228" w:name="_Toc184308042"/>
      <w:bookmarkEnd w:id="228"/>
      <w:bookmarkStart w:id="229" w:name="_Toc184310328"/>
      <w:bookmarkEnd w:id="229"/>
      <w:bookmarkStart w:id="230" w:name="_Toc184312092"/>
      <w:bookmarkEnd w:id="230"/>
      <w:bookmarkStart w:id="231" w:name="_Toc184313262"/>
      <w:bookmarkEnd w:id="231"/>
      <w:bookmarkStart w:id="232" w:name="_Toc184313238"/>
      <w:bookmarkEnd w:id="232"/>
      <w:bookmarkStart w:id="233" w:name="_Toc184313298"/>
      <w:bookmarkEnd w:id="233"/>
      <w:bookmarkStart w:id="234" w:name="_Toc184308059"/>
      <w:bookmarkEnd w:id="234"/>
      <w:bookmarkStart w:id="235" w:name="_Toc184313288"/>
      <w:bookmarkEnd w:id="235"/>
      <w:bookmarkStart w:id="236" w:name="_Toc184314447"/>
      <w:bookmarkEnd w:id="236"/>
      <w:bookmarkStart w:id="237" w:name="_Toc184308067"/>
      <w:bookmarkEnd w:id="237"/>
      <w:bookmarkStart w:id="238" w:name="_Toc184313301"/>
      <w:bookmarkEnd w:id="238"/>
      <w:bookmarkStart w:id="239" w:name="_Toc184312109"/>
      <w:bookmarkEnd w:id="239"/>
      <w:bookmarkStart w:id="240" w:name="_Toc184308099"/>
      <w:bookmarkEnd w:id="240"/>
      <w:bookmarkStart w:id="241" w:name="_Toc184313259"/>
      <w:bookmarkEnd w:id="241"/>
      <w:bookmarkStart w:id="242" w:name="_Toc184314433"/>
      <w:bookmarkEnd w:id="242"/>
      <w:bookmarkStart w:id="243" w:name="_Toc184314428"/>
      <w:bookmarkEnd w:id="243"/>
      <w:bookmarkStart w:id="244" w:name="_Toc184308044"/>
      <w:bookmarkEnd w:id="244"/>
      <w:bookmarkStart w:id="245" w:name="_Toc184313294"/>
      <w:bookmarkEnd w:id="245"/>
      <w:bookmarkStart w:id="246" w:name="_Toc184310292"/>
      <w:bookmarkEnd w:id="246"/>
      <w:bookmarkStart w:id="247" w:name="_Toc184314446"/>
      <w:bookmarkEnd w:id="247"/>
      <w:bookmarkStart w:id="248" w:name="_Toc184310325"/>
      <w:bookmarkEnd w:id="248"/>
      <w:bookmarkStart w:id="249" w:name="_Toc184313273"/>
      <w:bookmarkEnd w:id="249"/>
      <w:bookmarkStart w:id="250" w:name="_Toc184310304"/>
      <w:bookmarkEnd w:id="250"/>
      <w:bookmarkStart w:id="251" w:name="_Toc184313260"/>
      <w:bookmarkEnd w:id="251"/>
      <w:bookmarkStart w:id="252" w:name="_Toc184308083"/>
      <w:bookmarkEnd w:id="252"/>
      <w:bookmarkStart w:id="253" w:name="_Toc184314454"/>
      <w:bookmarkEnd w:id="253"/>
      <w:bookmarkStart w:id="254" w:name="_Toc184314439"/>
      <w:bookmarkEnd w:id="254"/>
      <w:bookmarkStart w:id="255" w:name="_Toc184313285"/>
      <w:bookmarkEnd w:id="255"/>
      <w:bookmarkStart w:id="256" w:name="_Toc184312067"/>
      <w:bookmarkEnd w:id="256"/>
      <w:bookmarkStart w:id="257" w:name="_Toc184314417"/>
      <w:bookmarkEnd w:id="257"/>
      <w:bookmarkStart w:id="258" w:name="_Toc184308040"/>
      <w:bookmarkEnd w:id="258"/>
      <w:bookmarkStart w:id="259" w:name="_Toc184314476"/>
      <w:bookmarkEnd w:id="259"/>
      <w:bookmarkStart w:id="260" w:name="_Toc184313278"/>
      <w:bookmarkEnd w:id="260"/>
      <w:bookmarkStart w:id="261" w:name="_Toc184312116"/>
      <w:bookmarkEnd w:id="261"/>
      <w:bookmarkStart w:id="262" w:name="_Toc184308091"/>
      <w:bookmarkEnd w:id="262"/>
      <w:bookmarkStart w:id="263" w:name="_Toc184310317"/>
      <w:bookmarkEnd w:id="263"/>
      <w:bookmarkStart w:id="264" w:name="_Toc184313277"/>
      <w:bookmarkEnd w:id="264"/>
      <w:bookmarkStart w:id="265" w:name="_Toc184314445"/>
      <w:bookmarkEnd w:id="265"/>
      <w:bookmarkStart w:id="266" w:name="_Toc184308074"/>
      <w:bookmarkEnd w:id="266"/>
      <w:bookmarkStart w:id="267" w:name="_Toc184312080"/>
      <w:bookmarkEnd w:id="267"/>
      <w:bookmarkStart w:id="268" w:name="_Toc184313249"/>
      <w:bookmarkEnd w:id="268"/>
      <w:bookmarkStart w:id="269" w:name="_Toc184312113"/>
      <w:bookmarkEnd w:id="269"/>
      <w:bookmarkStart w:id="270" w:name="_Toc184312079"/>
      <w:bookmarkEnd w:id="270"/>
      <w:bookmarkStart w:id="271" w:name="_Toc184312114"/>
      <w:bookmarkEnd w:id="271"/>
      <w:bookmarkStart w:id="272" w:name="_Toc184313248"/>
      <w:bookmarkEnd w:id="272"/>
      <w:bookmarkStart w:id="273" w:name="_Toc184312097"/>
      <w:bookmarkEnd w:id="273"/>
      <w:bookmarkStart w:id="274" w:name="_Toc184313264"/>
      <w:bookmarkEnd w:id="274"/>
      <w:bookmarkStart w:id="275" w:name="_Toc184308070"/>
      <w:bookmarkEnd w:id="275"/>
      <w:bookmarkStart w:id="276" w:name="_Toc184310333"/>
      <w:bookmarkEnd w:id="276"/>
      <w:bookmarkStart w:id="277" w:name="_Toc184310288"/>
      <w:bookmarkEnd w:id="277"/>
      <w:bookmarkStart w:id="278" w:name="_Toc184313263"/>
      <w:bookmarkEnd w:id="278"/>
      <w:bookmarkStart w:id="279" w:name="_Toc184314440"/>
      <w:bookmarkEnd w:id="279"/>
      <w:bookmarkStart w:id="280" w:name="_Toc184310332"/>
      <w:bookmarkEnd w:id="280"/>
      <w:bookmarkStart w:id="281" w:name="_Toc184313279"/>
      <w:bookmarkEnd w:id="281"/>
      <w:bookmarkStart w:id="282" w:name="_Toc184310296"/>
      <w:bookmarkEnd w:id="282"/>
      <w:bookmarkStart w:id="283" w:name="_Toc184314444"/>
      <w:bookmarkEnd w:id="283"/>
      <w:bookmarkStart w:id="284" w:name="_Toc184312104"/>
      <w:bookmarkEnd w:id="284"/>
      <w:bookmarkStart w:id="285" w:name="_Toc184313281"/>
      <w:bookmarkEnd w:id="285"/>
      <w:bookmarkStart w:id="286" w:name="_Toc184314456"/>
      <w:bookmarkEnd w:id="286"/>
      <w:bookmarkStart w:id="287" w:name="_Toc184308036"/>
      <w:bookmarkEnd w:id="287"/>
      <w:bookmarkStart w:id="288" w:name="_Toc184313310"/>
      <w:bookmarkEnd w:id="288"/>
      <w:bookmarkStart w:id="289" w:name="_Toc184313280"/>
      <w:bookmarkEnd w:id="289"/>
      <w:bookmarkStart w:id="290" w:name="_Toc184308066"/>
      <w:bookmarkEnd w:id="290"/>
      <w:bookmarkStart w:id="291" w:name="_Toc184312078"/>
      <w:bookmarkEnd w:id="291"/>
      <w:bookmarkStart w:id="292" w:name="_Toc184310324"/>
      <w:bookmarkEnd w:id="292"/>
      <w:bookmarkStart w:id="293" w:name="_Toc184313293"/>
      <w:bookmarkEnd w:id="293"/>
      <w:bookmarkStart w:id="294" w:name="_Toc184312129"/>
      <w:bookmarkEnd w:id="294"/>
      <w:bookmarkStart w:id="295" w:name="_Toc184314414"/>
      <w:bookmarkEnd w:id="295"/>
      <w:bookmarkStart w:id="296" w:name="_Toc184312126"/>
      <w:bookmarkEnd w:id="296"/>
      <w:bookmarkStart w:id="297" w:name="_Toc184314419"/>
      <w:bookmarkEnd w:id="297"/>
      <w:bookmarkStart w:id="298" w:name="_Toc184308047"/>
      <w:bookmarkEnd w:id="298"/>
      <w:bookmarkStart w:id="299" w:name="_Toc184310338"/>
      <w:bookmarkEnd w:id="299"/>
      <w:bookmarkStart w:id="300" w:name="_Toc184313292"/>
      <w:bookmarkEnd w:id="300"/>
      <w:bookmarkStart w:id="301" w:name="_Toc184314423"/>
      <w:bookmarkEnd w:id="301"/>
      <w:bookmarkStart w:id="302" w:name="_Toc184308053"/>
      <w:bookmarkEnd w:id="302"/>
      <w:bookmarkStart w:id="303" w:name="_Toc184312131"/>
      <w:bookmarkEnd w:id="303"/>
      <w:bookmarkStart w:id="304" w:name="_Toc184310283"/>
      <w:bookmarkEnd w:id="304"/>
      <w:bookmarkStart w:id="305" w:name="_Toc184313284"/>
      <w:bookmarkEnd w:id="305"/>
      <w:bookmarkStart w:id="306" w:name="_Toc184312093"/>
      <w:bookmarkEnd w:id="306"/>
      <w:bookmarkStart w:id="307" w:name="_Toc184310315"/>
      <w:bookmarkEnd w:id="307"/>
      <w:bookmarkStart w:id="308" w:name="_Toc184308098"/>
      <w:bookmarkEnd w:id="308"/>
      <w:bookmarkStart w:id="309" w:name="_Toc184312099"/>
      <w:bookmarkEnd w:id="309"/>
      <w:bookmarkStart w:id="310" w:name="_Toc184308073"/>
      <w:bookmarkEnd w:id="310"/>
      <w:bookmarkStart w:id="311" w:name="_Toc184310308"/>
      <w:bookmarkEnd w:id="311"/>
      <w:bookmarkStart w:id="312" w:name="_Toc184310340"/>
      <w:bookmarkEnd w:id="312"/>
      <w:bookmarkStart w:id="313" w:name="_Toc184310329"/>
      <w:bookmarkEnd w:id="313"/>
      <w:bookmarkStart w:id="314" w:name="_Toc184314469"/>
      <w:bookmarkEnd w:id="314"/>
      <w:bookmarkStart w:id="315" w:name="_Toc184313302"/>
      <w:bookmarkEnd w:id="315"/>
      <w:bookmarkStart w:id="316" w:name="_Toc184314429"/>
      <w:bookmarkEnd w:id="316"/>
      <w:bookmarkStart w:id="317" w:name="_Toc184308079"/>
      <w:bookmarkEnd w:id="317"/>
      <w:bookmarkStart w:id="318" w:name="_Toc184308088"/>
      <w:bookmarkEnd w:id="318"/>
      <w:bookmarkStart w:id="319" w:name="_Toc184312077"/>
      <w:bookmarkEnd w:id="319"/>
      <w:bookmarkStart w:id="320" w:name="_Toc184314453"/>
      <w:bookmarkEnd w:id="320"/>
      <w:bookmarkStart w:id="321" w:name="_Toc184313253"/>
      <w:bookmarkEnd w:id="321"/>
      <w:bookmarkStart w:id="322" w:name="_Toc184313295"/>
      <w:bookmarkEnd w:id="322"/>
      <w:bookmarkStart w:id="323" w:name="_Toc184312119"/>
      <w:bookmarkEnd w:id="323"/>
      <w:bookmarkStart w:id="324" w:name="_Toc184314416"/>
      <w:bookmarkEnd w:id="324"/>
      <w:bookmarkStart w:id="325" w:name="_Toc184310319"/>
      <w:bookmarkEnd w:id="325"/>
      <w:bookmarkStart w:id="326" w:name="_Toc184314415"/>
      <w:bookmarkEnd w:id="326"/>
      <w:bookmarkStart w:id="327" w:name="_Toc184308078"/>
      <w:bookmarkEnd w:id="327"/>
      <w:bookmarkStart w:id="328" w:name="_Toc184310277"/>
      <w:bookmarkEnd w:id="328"/>
      <w:bookmarkStart w:id="329" w:name="_Toc184312081"/>
      <w:bookmarkEnd w:id="329"/>
      <w:bookmarkStart w:id="330" w:name="_Toc184308072"/>
      <w:bookmarkEnd w:id="330"/>
      <w:bookmarkStart w:id="331" w:name="_Toc184310320"/>
      <w:bookmarkEnd w:id="331"/>
      <w:bookmarkStart w:id="332" w:name="_Toc184310312"/>
      <w:bookmarkEnd w:id="332"/>
      <w:bookmarkStart w:id="333" w:name="_Toc184312137"/>
      <w:bookmarkEnd w:id="333"/>
      <w:bookmarkStart w:id="334" w:name="_Toc184310316"/>
      <w:bookmarkEnd w:id="334"/>
      <w:bookmarkStart w:id="335" w:name="_Toc184313282"/>
      <w:bookmarkEnd w:id="335"/>
      <w:bookmarkStart w:id="336" w:name="_Toc184314435"/>
      <w:bookmarkEnd w:id="336"/>
      <w:bookmarkStart w:id="337" w:name="_Toc184308085"/>
      <w:bookmarkEnd w:id="337"/>
      <w:bookmarkStart w:id="338" w:name="_Toc184308101"/>
      <w:bookmarkEnd w:id="338"/>
      <w:bookmarkStart w:id="339" w:name="_Toc184310337"/>
      <w:bookmarkEnd w:id="339"/>
      <w:bookmarkStart w:id="340" w:name="_Toc184308063"/>
      <w:bookmarkEnd w:id="340"/>
      <w:bookmarkStart w:id="341" w:name="_Toc184313275"/>
      <w:bookmarkEnd w:id="341"/>
      <w:bookmarkStart w:id="342" w:name="_Toc184313255"/>
      <w:bookmarkEnd w:id="342"/>
      <w:bookmarkStart w:id="343" w:name="_Toc184312134"/>
      <w:bookmarkEnd w:id="343"/>
      <w:bookmarkStart w:id="344" w:name="_Toc184308068"/>
      <w:bookmarkEnd w:id="344"/>
      <w:bookmarkStart w:id="345" w:name="_Toc184308049"/>
      <w:bookmarkEnd w:id="345"/>
      <w:bookmarkStart w:id="346" w:name="_Toc184308046"/>
      <w:bookmarkEnd w:id="346"/>
      <w:bookmarkStart w:id="347" w:name="_Toc184308104"/>
      <w:bookmarkEnd w:id="347"/>
      <w:bookmarkStart w:id="348" w:name="_Toc184310272"/>
      <w:bookmarkEnd w:id="348"/>
      <w:bookmarkStart w:id="349" w:name="_Toc184313246"/>
      <w:bookmarkEnd w:id="349"/>
      <w:bookmarkStart w:id="350" w:name="_Toc184312132"/>
      <w:bookmarkEnd w:id="350"/>
      <w:bookmarkStart w:id="351" w:name="_Toc184310327"/>
      <w:bookmarkEnd w:id="351"/>
      <w:bookmarkStart w:id="352" w:name="_Toc184314410"/>
      <w:bookmarkEnd w:id="352"/>
      <w:bookmarkStart w:id="353" w:name="_Toc184314437"/>
      <w:bookmarkEnd w:id="353"/>
      <w:bookmarkStart w:id="354" w:name="_Toc184310295"/>
      <w:bookmarkEnd w:id="354"/>
      <w:bookmarkStart w:id="355" w:name="_Toc184310285"/>
      <w:bookmarkEnd w:id="355"/>
      <w:bookmarkStart w:id="356" w:name="_Toc184314472"/>
      <w:bookmarkEnd w:id="356"/>
      <w:bookmarkStart w:id="357" w:name="_Toc184310306"/>
      <w:bookmarkEnd w:id="357"/>
      <w:bookmarkStart w:id="358" w:name="_Toc184310314"/>
      <w:bookmarkEnd w:id="358"/>
      <w:bookmarkStart w:id="359" w:name="_Toc184313269"/>
      <w:bookmarkEnd w:id="359"/>
      <w:bookmarkStart w:id="360" w:name="_Toc184308076"/>
      <w:bookmarkEnd w:id="360"/>
      <w:bookmarkStart w:id="361" w:name="_Toc184308060"/>
      <w:bookmarkEnd w:id="361"/>
      <w:bookmarkStart w:id="362" w:name="_Toc184314427"/>
      <w:bookmarkEnd w:id="362"/>
      <w:bookmarkStart w:id="363" w:name="_Toc184312086"/>
      <w:bookmarkEnd w:id="363"/>
      <w:bookmarkStart w:id="364" w:name="_Toc184312136"/>
      <w:bookmarkEnd w:id="364"/>
      <w:bookmarkStart w:id="365" w:name="_Toc184310280"/>
      <w:bookmarkEnd w:id="365"/>
      <w:bookmarkStart w:id="366" w:name="_Toc184314430"/>
      <w:bookmarkEnd w:id="366"/>
      <w:bookmarkStart w:id="367" w:name="_Toc184313268"/>
      <w:bookmarkEnd w:id="367"/>
      <w:bookmarkStart w:id="368" w:name="_Toc184310313"/>
      <w:bookmarkEnd w:id="368"/>
      <w:bookmarkStart w:id="369" w:name="_Toc184308045"/>
      <w:bookmarkEnd w:id="369"/>
      <w:bookmarkStart w:id="370" w:name="_Toc184312139"/>
      <w:bookmarkEnd w:id="370"/>
      <w:bookmarkStart w:id="371" w:name="_Toc184313258"/>
      <w:bookmarkEnd w:id="371"/>
      <w:bookmarkStart w:id="372" w:name="_Toc184308039"/>
      <w:bookmarkEnd w:id="372"/>
      <w:bookmarkStart w:id="373" w:name="_Toc184314426"/>
      <w:bookmarkEnd w:id="373"/>
      <w:bookmarkStart w:id="374" w:name="_Toc184310310"/>
      <w:bookmarkEnd w:id="374"/>
      <w:bookmarkStart w:id="375" w:name="_Toc184313309"/>
      <w:bookmarkEnd w:id="375"/>
      <w:bookmarkStart w:id="376" w:name="_Toc184314418"/>
      <w:bookmarkEnd w:id="376"/>
      <w:bookmarkStart w:id="377" w:name="_Toc184313271"/>
      <w:bookmarkEnd w:id="377"/>
      <w:bookmarkStart w:id="378" w:name="_Toc184310302"/>
      <w:bookmarkEnd w:id="378"/>
      <w:bookmarkStart w:id="379" w:name="_Toc184314452"/>
      <w:bookmarkEnd w:id="379"/>
      <w:bookmarkStart w:id="380" w:name="_Toc184310278"/>
      <w:bookmarkEnd w:id="380"/>
      <w:bookmarkStart w:id="381" w:name="_Toc184312088"/>
      <w:bookmarkEnd w:id="381"/>
      <w:bookmarkStart w:id="382" w:name="_Toc184312111"/>
      <w:bookmarkEnd w:id="382"/>
      <w:bookmarkStart w:id="383" w:name="_Toc184314413"/>
      <w:bookmarkEnd w:id="383"/>
      <w:bookmarkStart w:id="384" w:name="_Toc184308050"/>
      <w:bookmarkEnd w:id="384"/>
      <w:bookmarkStart w:id="385" w:name="_Toc184312094"/>
      <w:bookmarkEnd w:id="385"/>
      <w:bookmarkStart w:id="386" w:name="_Toc184312117"/>
      <w:bookmarkEnd w:id="386"/>
      <w:bookmarkStart w:id="387" w:name="_Toc184313240"/>
      <w:bookmarkEnd w:id="387"/>
      <w:bookmarkStart w:id="388" w:name="_Toc184313307"/>
      <w:bookmarkEnd w:id="388"/>
      <w:bookmarkStart w:id="389" w:name="_Toc184314475"/>
      <w:bookmarkEnd w:id="389"/>
      <w:bookmarkStart w:id="390" w:name="_Toc184308108"/>
      <w:bookmarkEnd w:id="390"/>
      <w:bookmarkStart w:id="391" w:name="_Toc184314424"/>
      <w:bookmarkEnd w:id="391"/>
      <w:bookmarkStart w:id="392" w:name="_Toc184314471"/>
      <w:bookmarkEnd w:id="392"/>
      <w:r>
        <w:rPr>
          <w:rFonts w:hint="eastAsia" w:ascii="宋体" w:hAnsi="宋体" w:cs="宋体"/>
          <w:b/>
          <w:color w:val="auto"/>
          <w:sz w:val="36"/>
          <w:szCs w:val="36"/>
          <w:highlight w:val="none"/>
        </w:rPr>
        <w:t>评标办法</w:t>
      </w:r>
    </w:p>
    <w:p w14:paraId="4AFD190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25" w:type="dxa"/>
        <w:tblInd w:w="-21" w:type="dxa"/>
        <w:tblLayout w:type="autofit"/>
        <w:tblCellMar>
          <w:top w:w="0" w:type="dxa"/>
          <w:left w:w="108" w:type="dxa"/>
          <w:bottom w:w="0" w:type="dxa"/>
          <w:right w:w="108" w:type="dxa"/>
        </w:tblCellMar>
      </w:tblPr>
      <w:tblGrid>
        <w:gridCol w:w="732"/>
        <w:gridCol w:w="5580"/>
        <w:gridCol w:w="1125"/>
        <w:gridCol w:w="988"/>
      </w:tblGrid>
      <w:tr w14:paraId="61F0F880">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5759896">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序号</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B929DD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评分内容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7DDAA1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val="en-US" w:eastAsia="zh-CN" w:bidi="ar"/>
              </w:rPr>
              <w:t>分值</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86027EC">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主观分/客观分</w:t>
            </w:r>
          </w:p>
        </w:tc>
      </w:tr>
      <w:tr w14:paraId="61BACB87">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3C0AD02">
            <w:pPr>
              <w:spacing w:line="360" w:lineRule="auto"/>
              <w:rPr>
                <w:rFonts w:hint="eastAsia" w:ascii="宋体" w:hAnsi="宋体"/>
                <w:color w:val="auto"/>
                <w:sz w:val="24"/>
                <w:lang w:val="en-US" w:eastAsia="zh-CN"/>
              </w:rPr>
            </w:pPr>
            <w:r>
              <w:rPr>
                <w:rFonts w:hint="eastAsia" w:ascii="宋体" w:hAnsi="宋体"/>
                <w:color w:val="auto"/>
                <w:sz w:val="24"/>
                <w:lang w:val="en-US" w:eastAsia="zh-CN"/>
              </w:rPr>
              <w:t>1</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5B17C2E">
            <w:pPr>
              <w:spacing w:line="360" w:lineRule="auto"/>
              <w:rPr>
                <w:rFonts w:hint="eastAsia" w:ascii="宋体" w:hAnsi="宋体"/>
                <w:color w:val="auto"/>
                <w:sz w:val="24"/>
              </w:rPr>
            </w:pPr>
            <w:r>
              <w:rPr>
                <w:rFonts w:hint="eastAsia" w:ascii="宋体" w:hAnsi="宋体"/>
                <w:color w:val="auto"/>
                <w:sz w:val="24"/>
              </w:rPr>
              <w:t>投标人自20</w:t>
            </w:r>
            <w:r>
              <w:rPr>
                <w:rFonts w:hint="eastAsia" w:ascii="宋体" w:hAnsi="宋体"/>
                <w:color w:val="auto"/>
                <w:sz w:val="24"/>
                <w:lang w:val="en-US" w:eastAsia="zh-CN"/>
              </w:rPr>
              <w:t>22</w:t>
            </w:r>
            <w:r>
              <w:rPr>
                <w:rFonts w:hint="eastAsia" w:ascii="宋体" w:hAnsi="宋体"/>
                <w:color w:val="auto"/>
                <w:sz w:val="24"/>
              </w:rPr>
              <w:t>年1月1日（以签订时间为准）以来实施的类似项目为有效业绩，提供合同复印件，每提供一项得0.5分，最高得</w:t>
            </w:r>
            <w:r>
              <w:rPr>
                <w:rFonts w:hint="eastAsia" w:ascii="宋体" w:hAnsi="宋体"/>
                <w:color w:val="auto"/>
                <w:sz w:val="24"/>
                <w:lang w:val="en-US" w:eastAsia="zh-CN"/>
              </w:rPr>
              <w:t>1</w:t>
            </w:r>
            <w:r>
              <w:rPr>
                <w:rFonts w:hint="eastAsia" w:ascii="宋体" w:hAnsi="宋体"/>
                <w:color w:val="auto"/>
                <w:sz w:val="24"/>
              </w:rPr>
              <w:t>分。</w:t>
            </w:r>
          </w:p>
          <w:p w14:paraId="7E52BCA9">
            <w:pPr>
              <w:spacing w:line="360" w:lineRule="auto"/>
              <w:ind w:firstLine="410" w:firstLineChars="171"/>
              <w:rPr>
                <w:rFonts w:hint="eastAsia" w:ascii="宋体" w:hAnsi="宋体"/>
                <w:color w:val="auto"/>
                <w:sz w:val="24"/>
              </w:rPr>
            </w:pPr>
            <w:r>
              <w:rPr>
                <w:rFonts w:hint="eastAsia" w:ascii="宋体" w:hAnsi="宋体"/>
                <w:color w:val="auto"/>
                <w:sz w:val="24"/>
              </w:rPr>
              <w:t>（提供合同扫描复印件加盖公章，不提供不得分）。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941D4AD">
            <w:pPr>
              <w:spacing w:line="360" w:lineRule="auto"/>
              <w:rPr>
                <w:rFonts w:hint="eastAsia" w:ascii="宋体" w:hAnsi="宋体"/>
                <w:color w:val="auto"/>
                <w:sz w:val="24"/>
              </w:rPr>
            </w:pPr>
            <w:r>
              <w:rPr>
                <w:rFonts w:hint="eastAsia" w:ascii="宋体" w:hAnsi="宋体"/>
                <w:color w:val="auto"/>
                <w:sz w:val="24"/>
              </w:rPr>
              <w:t>0-1分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1508D3E">
            <w:pPr>
              <w:spacing w:line="360" w:lineRule="auto"/>
              <w:rPr>
                <w:rFonts w:hint="default" w:ascii="宋体" w:hAnsi="宋体"/>
                <w:color w:val="auto"/>
                <w:sz w:val="24"/>
                <w:lang w:val="en-US" w:eastAsia="zh-CN"/>
              </w:rPr>
            </w:pPr>
            <w:r>
              <w:rPr>
                <w:rFonts w:hint="eastAsia" w:ascii="宋体" w:hAnsi="宋体"/>
                <w:color w:val="auto"/>
                <w:sz w:val="24"/>
                <w:lang w:val="en-US" w:eastAsia="zh-CN"/>
              </w:rPr>
              <w:t>客观分</w:t>
            </w:r>
          </w:p>
        </w:tc>
      </w:tr>
      <w:tr w14:paraId="0AA3A874">
        <w:tblPrEx>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0D18921">
            <w:pPr>
              <w:spacing w:line="360" w:lineRule="auto"/>
              <w:rPr>
                <w:rFonts w:hint="eastAsia" w:ascii="宋体" w:hAnsi="宋体"/>
                <w:color w:val="auto"/>
                <w:sz w:val="24"/>
                <w:lang w:val="en-US" w:eastAsia="zh-CN"/>
              </w:rPr>
            </w:pPr>
            <w:r>
              <w:rPr>
                <w:rFonts w:hint="eastAsia" w:ascii="宋体" w:hAnsi="宋体"/>
                <w:color w:val="auto"/>
                <w:sz w:val="24"/>
                <w:lang w:val="en-US" w:eastAsia="zh-CN"/>
              </w:rPr>
              <w:t>2</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5D59C41">
            <w:pPr>
              <w:spacing w:line="360" w:lineRule="auto"/>
              <w:rPr>
                <w:rFonts w:hint="eastAsia" w:ascii="宋体" w:hAnsi="宋体"/>
                <w:color w:val="auto"/>
                <w:sz w:val="24"/>
              </w:rPr>
            </w:pPr>
            <w:r>
              <w:rPr>
                <w:rFonts w:hint="eastAsia" w:ascii="宋体" w:hAnsi="宋体"/>
                <w:color w:val="auto"/>
                <w:sz w:val="24"/>
              </w:rPr>
              <w:t>投标人具有ISO9001质量管理体系认证、ISO14001环境管理体系认证、ISO45001职业健康体系认证且在有效期内（认证范围必须含餐饮类等相关的餐饮认证），每项得1分。（投标文件中提供证书扫描件，否则不得分）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3A82642">
            <w:pPr>
              <w:spacing w:line="360" w:lineRule="auto"/>
              <w:rPr>
                <w:rFonts w:hint="eastAsia" w:ascii="宋体" w:hAnsi="宋体"/>
                <w:color w:val="auto"/>
                <w:sz w:val="24"/>
              </w:rPr>
            </w:pPr>
            <w:r>
              <w:rPr>
                <w:rFonts w:hint="eastAsia" w:ascii="宋体" w:hAnsi="宋体"/>
                <w:color w:val="auto"/>
                <w:sz w:val="24"/>
              </w:rPr>
              <w:t>0-3分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CB83EAA">
            <w:pPr>
              <w:spacing w:line="360" w:lineRule="auto"/>
              <w:rPr>
                <w:rFonts w:hint="eastAsia" w:ascii="宋体" w:hAnsi="宋体"/>
                <w:color w:val="auto"/>
                <w:sz w:val="24"/>
              </w:rPr>
            </w:pPr>
            <w:r>
              <w:rPr>
                <w:rFonts w:hint="eastAsia" w:ascii="宋体" w:hAnsi="宋体"/>
                <w:color w:val="auto"/>
                <w:sz w:val="24"/>
                <w:lang w:val="en-US" w:eastAsia="zh-CN"/>
              </w:rPr>
              <w:t>客观分</w:t>
            </w:r>
          </w:p>
        </w:tc>
      </w:tr>
      <w:tr w14:paraId="334F5954">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96C5D9E">
            <w:pPr>
              <w:spacing w:line="360" w:lineRule="auto"/>
              <w:rPr>
                <w:rFonts w:hint="eastAsia" w:ascii="宋体" w:hAnsi="宋体"/>
                <w:color w:val="auto"/>
                <w:sz w:val="24"/>
                <w:lang w:val="en-US" w:eastAsia="zh-CN"/>
              </w:rPr>
            </w:pPr>
            <w:r>
              <w:rPr>
                <w:rFonts w:hint="eastAsia" w:ascii="宋体" w:hAnsi="宋体"/>
                <w:color w:val="auto"/>
                <w:sz w:val="24"/>
                <w:lang w:val="en-US" w:eastAsia="zh-CN"/>
              </w:rPr>
              <w:t>3</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C621595">
            <w:pPr>
              <w:spacing w:line="360" w:lineRule="auto"/>
              <w:rPr>
                <w:rFonts w:hint="eastAsia" w:ascii="宋体" w:hAnsi="宋体"/>
                <w:color w:val="auto"/>
                <w:sz w:val="24"/>
              </w:rPr>
            </w:pPr>
            <w:r>
              <w:rPr>
                <w:rFonts w:hint="eastAsia" w:ascii="宋体" w:hAnsi="宋体"/>
                <w:color w:val="auto"/>
                <w:sz w:val="24"/>
              </w:rPr>
              <w:t>有完善的食堂管理制度、管理网络，岗位责任，体现标准化服务，管理服务水平是否符合行业标准。</w:t>
            </w:r>
            <w:r>
              <w:rPr>
                <w:rFonts w:hint="eastAsia" w:ascii="宋体" w:hAnsi="宋体"/>
                <w:color w:val="auto"/>
                <w:sz w:val="24"/>
                <w:lang w:val="en-US" w:eastAsia="zh-CN"/>
              </w:rPr>
              <w:t>方案完整，科学，合理的得6分；方案一般，科学，较为合理的得4分；方案粗糙，较科学性，一般合理的得2分；没有不得分。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551EED7">
            <w:pPr>
              <w:spacing w:line="360" w:lineRule="auto"/>
              <w:rPr>
                <w:rFonts w:hint="eastAsia" w:ascii="宋体" w:hAnsi="宋体"/>
                <w:color w:val="auto"/>
                <w:sz w:val="24"/>
              </w:rPr>
            </w:pPr>
            <w:r>
              <w:rPr>
                <w:rFonts w:hint="eastAsia" w:ascii="宋体" w:hAnsi="宋体"/>
                <w:color w:val="auto"/>
                <w:sz w:val="24"/>
              </w:rPr>
              <w:t>0-6分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EA72463">
            <w:pPr>
              <w:spacing w:line="360" w:lineRule="auto"/>
              <w:rPr>
                <w:rFonts w:hint="default" w:ascii="宋体" w:hAnsi="宋体"/>
                <w:color w:val="auto"/>
                <w:sz w:val="24"/>
                <w:lang w:val="en-US" w:eastAsia="zh-CN"/>
              </w:rPr>
            </w:pPr>
            <w:r>
              <w:rPr>
                <w:rFonts w:hint="eastAsia" w:ascii="宋体" w:hAnsi="宋体"/>
                <w:color w:val="auto"/>
                <w:sz w:val="24"/>
                <w:lang w:val="en-US" w:eastAsia="zh-CN"/>
              </w:rPr>
              <w:t>主观分</w:t>
            </w:r>
          </w:p>
        </w:tc>
      </w:tr>
      <w:tr w14:paraId="63163018">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AB39F76">
            <w:pPr>
              <w:spacing w:line="360" w:lineRule="auto"/>
              <w:rPr>
                <w:rFonts w:hint="eastAsia" w:ascii="宋体" w:hAnsi="宋体"/>
                <w:color w:val="auto"/>
                <w:sz w:val="24"/>
                <w:lang w:val="en-US" w:eastAsia="zh-CN"/>
              </w:rPr>
            </w:pPr>
            <w:r>
              <w:rPr>
                <w:rFonts w:hint="eastAsia" w:ascii="宋体" w:hAnsi="宋体"/>
                <w:color w:val="auto"/>
                <w:sz w:val="24"/>
                <w:lang w:val="en-US" w:eastAsia="zh-CN"/>
              </w:rPr>
              <w:t>4</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39A6119">
            <w:pPr>
              <w:spacing w:line="360" w:lineRule="auto"/>
              <w:rPr>
                <w:rFonts w:hint="eastAsia" w:ascii="宋体" w:hAnsi="宋体"/>
                <w:color w:val="auto"/>
                <w:sz w:val="24"/>
              </w:rPr>
            </w:pPr>
            <w:r>
              <w:rPr>
                <w:rFonts w:hint="eastAsia" w:ascii="宋体" w:hAnsi="宋体"/>
                <w:color w:val="auto"/>
                <w:sz w:val="24"/>
              </w:rPr>
              <w:t>对食堂工作有计划，重视宣传工作，有员工培训计划（含安全培训），食堂管理规范等制度</w:t>
            </w:r>
            <w:r>
              <w:rPr>
                <w:rFonts w:hint="eastAsia" w:ascii="宋体" w:hAnsi="宋体"/>
                <w:color w:val="auto"/>
                <w:sz w:val="24"/>
                <w:lang w:val="en-US" w:eastAsia="zh-CN"/>
              </w:rPr>
              <w:t>科学，合理的得6分；方案一般，科学，较为合理的得4分；方案粗糙，较科学性，一般合理的得2分；没有不得分。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22BE3EE">
            <w:pPr>
              <w:spacing w:line="360" w:lineRule="auto"/>
              <w:rPr>
                <w:rFonts w:hint="eastAsia" w:ascii="宋体" w:hAnsi="宋体"/>
                <w:color w:val="auto"/>
                <w:sz w:val="24"/>
              </w:rPr>
            </w:pPr>
            <w:r>
              <w:rPr>
                <w:rFonts w:hint="eastAsia" w:ascii="宋体" w:hAnsi="宋体"/>
                <w:color w:val="auto"/>
                <w:sz w:val="24"/>
              </w:rPr>
              <w:t>0-</w:t>
            </w:r>
            <w:r>
              <w:rPr>
                <w:rFonts w:hint="default" w:ascii="宋体" w:hAnsi="宋体"/>
                <w:color w:val="auto"/>
                <w:sz w:val="24"/>
              </w:rPr>
              <w:t>6</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77BE309">
            <w:pPr>
              <w:spacing w:line="360" w:lineRule="auto"/>
              <w:rPr>
                <w:rFonts w:hint="eastAsia" w:ascii="宋体" w:hAnsi="宋体"/>
                <w:color w:val="auto"/>
                <w:sz w:val="24"/>
              </w:rPr>
            </w:pPr>
            <w:r>
              <w:rPr>
                <w:rFonts w:hint="eastAsia" w:ascii="宋体" w:hAnsi="宋体"/>
                <w:color w:val="auto"/>
                <w:sz w:val="24"/>
                <w:lang w:val="en-US" w:eastAsia="zh-CN"/>
              </w:rPr>
              <w:t>主观分</w:t>
            </w:r>
          </w:p>
        </w:tc>
      </w:tr>
      <w:tr w14:paraId="74ACF049">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645DB42">
            <w:pPr>
              <w:spacing w:line="360" w:lineRule="auto"/>
              <w:rPr>
                <w:rFonts w:hint="eastAsia" w:ascii="宋体" w:hAnsi="宋体"/>
                <w:color w:val="auto"/>
                <w:sz w:val="24"/>
                <w:lang w:val="en-US" w:eastAsia="zh-CN"/>
              </w:rPr>
            </w:pPr>
            <w:r>
              <w:rPr>
                <w:rFonts w:hint="eastAsia" w:ascii="宋体" w:hAnsi="宋体"/>
                <w:color w:val="auto"/>
                <w:sz w:val="24"/>
                <w:lang w:val="en-US" w:eastAsia="zh-CN"/>
              </w:rPr>
              <w:t>5</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1413D3D">
            <w:pPr>
              <w:spacing w:line="360" w:lineRule="auto"/>
              <w:rPr>
                <w:rFonts w:hint="eastAsia" w:ascii="宋体" w:hAnsi="宋体"/>
                <w:color w:val="auto"/>
                <w:sz w:val="24"/>
              </w:rPr>
            </w:pPr>
            <w:r>
              <w:rPr>
                <w:rFonts w:hint="eastAsia" w:ascii="宋体" w:hAnsi="宋体"/>
                <w:color w:val="auto"/>
                <w:sz w:val="24"/>
              </w:rPr>
              <w:t>执行《劳动合同法》，规范劳动用工。组织架构、人员配置</w:t>
            </w:r>
            <w:r>
              <w:rPr>
                <w:rFonts w:hint="eastAsia" w:ascii="宋体" w:hAnsi="宋体"/>
                <w:color w:val="auto"/>
                <w:sz w:val="24"/>
                <w:lang w:val="en-US" w:eastAsia="zh-CN"/>
              </w:rPr>
              <w:t>合理的得</w:t>
            </w:r>
            <w:r>
              <w:rPr>
                <w:rFonts w:hint="default" w:ascii="宋体" w:hAnsi="宋体"/>
                <w:color w:val="auto"/>
                <w:sz w:val="24"/>
                <w:lang w:eastAsia="zh-CN"/>
              </w:rPr>
              <w:t>6</w:t>
            </w:r>
            <w:r>
              <w:rPr>
                <w:rFonts w:hint="eastAsia" w:ascii="宋体" w:hAnsi="宋体"/>
                <w:color w:val="auto"/>
                <w:sz w:val="24"/>
                <w:lang w:val="en-US" w:eastAsia="zh-CN"/>
              </w:rPr>
              <w:t>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8593454">
            <w:pPr>
              <w:spacing w:line="360" w:lineRule="auto"/>
              <w:rPr>
                <w:rFonts w:hint="eastAsia" w:ascii="宋体" w:hAnsi="宋体"/>
                <w:color w:val="auto"/>
                <w:sz w:val="24"/>
              </w:rPr>
            </w:pPr>
            <w:r>
              <w:rPr>
                <w:rFonts w:hint="eastAsia" w:ascii="宋体" w:hAnsi="宋体"/>
                <w:color w:val="auto"/>
                <w:sz w:val="24"/>
              </w:rPr>
              <w:t>0-</w:t>
            </w:r>
            <w:r>
              <w:rPr>
                <w:rFonts w:hint="default" w:ascii="宋体" w:hAnsi="宋体"/>
                <w:color w:val="auto"/>
                <w:sz w:val="24"/>
              </w:rPr>
              <w:t>6</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F98D3A8">
            <w:pPr>
              <w:spacing w:line="360" w:lineRule="auto"/>
              <w:rPr>
                <w:rFonts w:hint="eastAsia" w:ascii="宋体" w:hAnsi="宋体"/>
                <w:color w:val="auto"/>
                <w:sz w:val="24"/>
              </w:rPr>
            </w:pPr>
            <w:r>
              <w:rPr>
                <w:rFonts w:hint="eastAsia" w:ascii="宋体" w:hAnsi="宋体"/>
                <w:color w:val="auto"/>
                <w:sz w:val="24"/>
                <w:lang w:val="en-US" w:eastAsia="zh-CN"/>
              </w:rPr>
              <w:t>主观分</w:t>
            </w:r>
          </w:p>
        </w:tc>
      </w:tr>
      <w:tr w14:paraId="4E05B6A3">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FAC759F">
            <w:pPr>
              <w:spacing w:line="360" w:lineRule="auto"/>
              <w:rPr>
                <w:rFonts w:hint="eastAsia" w:ascii="宋体" w:hAnsi="宋体"/>
                <w:color w:val="auto"/>
                <w:sz w:val="24"/>
                <w:lang w:val="en-US" w:eastAsia="zh-CN"/>
              </w:rPr>
            </w:pPr>
            <w:r>
              <w:rPr>
                <w:rFonts w:hint="eastAsia" w:ascii="宋体" w:hAnsi="宋体"/>
                <w:color w:val="auto"/>
                <w:sz w:val="24"/>
                <w:lang w:val="en-US" w:eastAsia="zh-CN"/>
              </w:rPr>
              <w:t>6</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E3063DB">
            <w:pPr>
              <w:spacing w:line="360" w:lineRule="auto"/>
              <w:rPr>
                <w:rFonts w:hint="eastAsia" w:ascii="宋体" w:hAnsi="宋体"/>
                <w:color w:val="auto"/>
                <w:sz w:val="24"/>
              </w:rPr>
            </w:pPr>
            <w:r>
              <w:rPr>
                <w:rFonts w:hint="eastAsia" w:ascii="宋体" w:hAnsi="宋体"/>
                <w:color w:val="auto"/>
                <w:sz w:val="24"/>
              </w:rPr>
              <w:t>项目经理具有</w:t>
            </w:r>
            <w:r>
              <w:rPr>
                <w:rFonts w:hint="eastAsia" w:ascii="宋体" w:hAnsi="宋体"/>
                <w:color w:val="auto"/>
                <w:sz w:val="24"/>
                <w:lang w:val="en-US" w:eastAsia="zh-CN"/>
              </w:rPr>
              <w:t>公共营养师证书</w:t>
            </w:r>
            <w:r>
              <w:rPr>
                <w:rFonts w:hint="eastAsia" w:ascii="宋体" w:hAnsi="宋体"/>
                <w:color w:val="auto"/>
                <w:sz w:val="24"/>
              </w:rPr>
              <w:t>的得</w:t>
            </w:r>
            <w:r>
              <w:rPr>
                <w:rFonts w:hint="eastAsia" w:ascii="宋体" w:hAnsi="宋体"/>
                <w:color w:val="auto"/>
                <w:sz w:val="24"/>
                <w:lang w:val="en-US" w:eastAsia="zh-CN"/>
              </w:rPr>
              <w:t>4</w:t>
            </w:r>
            <w:r>
              <w:rPr>
                <w:rFonts w:hint="eastAsia" w:ascii="宋体" w:hAnsi="宋体"/>
                <w:color w:val="auto"/>
                <w:sz w:val="24"/>
              </w:rPr>
              <w:t>分，没有不得分。（提供证书扫描件及</w:t>
            </w:r>
            <w:r>
              <w:rPr>
                <w:rFonts w:hint="eastAsia" w:ascii="宋体" w:hAnsi="宋体"/>
                <w:color w:val="auto"/>
                <w:sz w:val="24"/>
                <w:lang w:val="en-US" w:eastAsia="zh-CN"/>
              </w:rPr>
              <w:t>近一个月</w:t>
            </w:r>
            <w:r>
              <w:rPr>
                <w:rFonts w:hint="eastAsia" w:ascii="宋体" w:hAnsi="宋体"/>
                <w:color w:val="auto"/>
                <w:sz w:val="24"/>
              </w:rPr>
              <w:t>社保</w:t>
            </w:r>
            <w:r>
              <w:rPr>
                <w:rFonts w:hint="eastAsia" w:ascii="宋体" w:hAnsi="宋体"/>
                <w:color w:val="auto"/>
                <w:sz w:val="24"/>
                <w:lang w:val="en-US" w:eastAsia="zh-CN"/>
              </w:rPr>
              <w:t>缴纳</w:t>
            </w:r>
            <w:r>
              <w:rPr>
                <w:rFonts w:hint="eastAsia" w:ascii="宋体" w:hAnsi="宋体"/>
                <w:color w:val="auto"/>
                <w:sz w:val="24"/>
              </w:rPr>
              <w:t>证明）</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5D64831">
            <w:pPr>
              <w:spacing w:line="360" w:lineRule="auto"/>
              <w:rPr>
                <w:rFonts w:hint="eastAsia"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4</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F7E218C">
            <w:pPr>
              <w:spacing w:line="360" w:lineRule="auto"/>
              <w:rPr>
                <w:rFonts w:hint="eastAsia" w:ascii="宋体" w:hAnsi="宋体"/>
                <w:color w:val="auto"/>
                <w:sz w:val="24"/>
              </w:rPr>
            </w:pPr>
            <w:r>
              <w:rPr>
                <w:rFonts w:hint="eastAsia" w:ascii="宋体" w:hAnsi="宋体"/>
                <w:color w:val="auto"/>
                <w:sz w:val="24"/>
                <w:lang w:val="en-US" w:eastAsia="zh-CN"/>
              </w:rPr>
              <w:t>客观分</w:t>
            </w:r>
          </w:p>
        </w:tc>
      </w:tr>
      <w:tr w14:paraId="616916B0">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FCD1ADC">
            <w:pPr>
              <w:spacing w:line="360" w:lineRule="auto"/>
              <w:rPr>
                <w:rFonts w:hint="eastAsia" w:ascii="宋体" w:hAnsi="宋体"/>
                <w:color w:val="auto"/>
                <w:sz w:val="24"/>
                <w:lang w:val="en-US" w:eastAsia="zh-CN"/>
              </w:rPr>
            </w:pPr>
            <w:r>
              <w:rPr>
                <w:rFonts w:hint="eastAsia" w:ascii="宋体" w:hAnsi="宋体"/>
                <w:color w:val="auto"/>
                <w:sz w:val="24"/>
                <w:lang w:val="en-US" w:eastAsia="zh-CN"/>
              </w:rPr>
              <w:t>7</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E1807E0">
            <w:pPr>
              <w:spacing w:line="360" w:lineRule="auto"/>
              <w:rPr>
                <w:rFonts w:hint="eastAsia" w:ascii="宋体" w:hAnsi="宋体"/>
                <w:color w:val="auto"/>
                <w:sz w:val="24"/>
              </w:rPr>
            </w:pPr>
            <w:r>
              <w:rPr>
                <w:rFonts w:hint="eastAsia" w:ascii="宋体" w:hAnsi="宋体"/>
                <w:color w:val="auto"/>
                <w:sz w:val="24"/>
              </w:rPr>
              <w:t>厨师长具有二级及以上的中式烹调师</w:t>
            </w:r>
            <w:r>
              <w:rPr>
                <w:rFonts w:hint="eastAsia" w:ascii="宋体" w:hAnsi="宋体"/>
                <w:color w:val="auto"/>
                <w:sz w:val="24"/>
                <w:lang w:val="en-US" w:eastAsia="zh-CN"/>
              </w:rPr>
              <w:t>证书</w:t>
            </w:r>
            <w:r>
              <w:rPr>
                <w:rFonts w:hint="eastAsia" w:ascii="宋体" w:hAnsi="宋体"/>
                <w:color w:val="auto"/>
                <w:sz w:val="24"/>
              </w:rPr>
              <w:t>得</w:t>
            </w:r>
            <w:r>
              <w:rPr>
                <w:rFonts w:hint="eastAsia" w:ascii="宋体" w:hAnsi="宋体"/>
                <w:color w:val="auto"/>
                <w:sz w:val="24"/>
                <w:lang w:val="en-US" w:eastAsia="zh-CN"/>
              </w:rPr>
              <w:t>4</w:t>
            </w:r>
            <w:r>
              <w:rPr>
                <w:rFonts w:hint="eastAsia" w:ascii="宋体" w:hAnsi="宋体"/>
                <w:color w:val="auto"/>
                <w:sz w:val="24"/>
              </w:rPr>
              <w:t>分，具有三级</w:t>
            </w:r>
            <w:r>
              <w:rPr>
                <w:rFonts w:hint="eastAsia" w:ascii="宋体" w:hAnsi="宋体"/>
                <w:color w:val="auto"/>
                <w:sz w:val="24"/>
                <w:lang w:val="en-US" w:eastAsia="zh-CN"/>
              </w:rPr>
              <w:t>及以下的</w:t>
            </w:r>
            <w:r>
              <w:rPr>
                <w:rFonts w:hint="eastAsia" w:ascii="宋体" w:hAnsi="宋体"/>
                <w:color w:val="auto"/>
                <w:sz w:val="24"/>
              </w:rPr>
              <w:t>中式烹调师</w:t>
            </w:r>
            <w:r>
              <w:rPr>
                <w:rFonts w:hint="eastAsia" w:ascii="宋体" w:hAnsi="宋体"/>
                <w:color w:val="auto"/>
                <w:sz w:val="24"/>
                <w:lang w:val="en-US" w:eastAsia="zh-CN"/>
              </w:rPr>
              <w:t>证书</w:t>
            </w:r>
            <w:r>
              <w:rPr>
                <w:rFonts w:hint="eastAsia" w:ascii="宋体" w:hAnsi="宋体"/>
                <w:color w:val="auto"/>
                <w:sz w:val="24"/>
              </w:rPr>
              <w:t>得</w:t>
            </w:r>
            <w:r>
              <w:rPr>
                <w:rFonts w:hint="eastAsia" w:ascii="宋体" w:hAnsi="宋体"/>
                <w:color w:val="auto"/>
                <w:sz w:val="24"/>
                <w:lang w:val="en-US" w:eastAsia="zh-CN"/>
              </w:rPr>
              <w:t>2</w:t>
            </w:r>
            <w:r>
              <w:rPr>
                <w:rFonts w:hint="eastAsia" w:ascii="宋体" w:hAnsi="宋体"/>
                <w:color w:val="auto"/>
                <w:sz w:val="24"/>
              </w:rPr>
              <w:t>分，没有不得分。（提供证书扫描件及</w:t>
            </w:r>
            <w:r>
              <w:rPr>
                <w:rFonts w:hint="eastAsia" w:ascii="宋体" w:hAnsi="宋体"/>
                <w:color w:val="auto"/>
                <w:sz w:val="24"/>
                <w:lang w:val="en-US" w:eastAsia="zh-CN"/>
              </w:rPr>
              <w:t>近一个月</w:t>
            </w:r>
            <w:r>
              <w:rPr>
                <w:rFonts w:hint="eastAsia" w:ascii="宋体" w:hAnsi="宋体"/>
                <w:color w:val="auto"/>
                <w:sz w:val="24"/>
              </w:rPr>
              <w:t>社保</w:t>
            </w:r>
            <w:r>
              <w:rPr>
                <w:rFonts w:hint="eastAsia" w:ascii="宋体" w:hAnsi="宋体"/>
                <w:color w:val="auto"/>
                <w:sz w:val="24"/>
                <w:lang w:val="en-US" w:eastAsia="zh-CN"/>
              </w:rPr>
              <w:t>缴纳</w:t>
            </w:r>
            <w:r>
              <w:rPr>
                <w:rFonts w:hint="eastAsia" w:ascii="宋体" w:hAnsi="宋体"/>
                <w:color w:val="auto"/>
                <w:sz w:val="24"/>
              </w:rPr>
              <w:t>证明）</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ACF8AD9">
            <w:pPr>
              <w:spacing w:line="360" w:lineRule="auto"/>
              <w:rPr>
                <w:rFonts w:hint="eastAsia"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4</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DF74665">
            <w:pPr>
              <w:spacing w:line="360" w:lineRule="auto"/>
              <w:rPr>
                <w:rFonts w:hint="eastAsia" w:ascii="宋体" w:hAnsi="宋体"/>
                <w:color w:val="auto"/>
                <w:sz w:val="24"/>
              </w:rPr>
            </w:pPr>
            <w:r>
              <w:rPr>
                <w:rFonts w:hint="eastAsia" w:ascii="宋体" w:hAnsi="宋体"/>
                <w:color w:val="auto"/>
                <w:sz w:val="24"/>
                <w:lang w:val="en-US" w:eastAsia="zh-CN"/>
              </w:rPr>
              <w:t>客观分</w:t>
            </w:r>
          </w:p>
        </w:tc>
      </w:tr>
      <w:tr w14:paraId="361AC399">
        <w:tblPrEx>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E8470F4">
            <w:pPr>
              <w:spacing w:line="360" w:lineRule="auto"/>
              <w:rPr>
                <w:rFonts w:hint="eastAsia" w:ascii="宋体" w:hAnsi="宋体"/>
                <w:color w:val="auto"/>
                <w:sz w:val="24"/>
                <w:lang w:val="en-US" w:eastAsia="zh-CN"/>
              </w:rPr>
            </w:pPr>
            <w:r>
              <w:rPr>
                <w:rFonts w:hint="eastAsia" w:ascii="宋体" w:hAnsi="宋体"/>
                <w:color w:val="auto"/>
                <w:sz w:val="24"/>
                <w:lang w:val="en-US" w:eastAsia="zh-CN"/>
              </w:rPr>
              <w:t>8</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4B83D1B">
            <w:pPr>
              <w:spacing w:line="360" w:lineRule="auto"/>
              <w:rPr>
                <w:rFonts w:hint="eastAsia" w:ascii="宋体" w:hAnsi="宋体"/>
                <w:color w:val="auto"/>
                <w:sz w:val="24"/>
              </w:rPr>
            </w:pPr>
            <w:r>
              <w:rPr>
                <w:rFonts w:hint="eastAsia" w:ascii="宋体" w:hAnsi="宋体"/>
                <w:color w:val="auto"/>
                <w:sz w:val="24"/>
              </w:rPr>
              <w:t>项目其他成员中，具有二级</w:t>
            </w:r>
            <w:r>
              <w:rPr>
                <w:rFonts w:hint="eastAsia" w:ascii="宋体" w:hAnsi="宋体"/>
                <w:color w:val="auto"/>
                <w:sz w:val="24"/>
                <w:lang w:val="en-US" w:eastAsia="zh-CN"/>
              </w:rPr>
              <w:t>及以上</w:t>
            </w:r>
            <w:r>
              <w:rPr>
                <w:rFonts w:hint="eastAsia" w:ascii="宋体" w:hAnsi="宋体"/>
                <w:color w:val="auto"/>
                <w:sz w:val="24"/>
              </w:rPr>
              <w:t>的中式烹调师</w:t>
            </w:r>
            <w:r>
              <w:rPr>
                <w:rFonts w:hint="eastAsia" w:ascii="宋体" w:hAnsi="宋体"/>
                <w:color w:val="auto"/>
                <w:sz w:val="24"/>
                <w:lang w:val="en-US" w:eastAsia="zh-CN"/>
              </w:rPr>
              <w:t>证书</w:t>
            </w:r>
            <w:r>
              <w:rPr>
                <w:rFonts w:hint="eastAsia" w:ascii="宋体" w:hAnsi="宋体"/>
                <w:color w:val="auto"/>
                <w:sz w:val="24"/>
              </w:rPr>
              <w:t>的一个得3分，具有三级</w:t>
            </w:r>
            <w:r>
              <w:rPr>
                <w:rFonts w:hint="eastAsia" w:ascii="宋体" w:hAnsi="宋体"/>
                <w:color w:val="auto"/>
                <w:sz w:val="24"/>
                <w:lang w:val="en-US" w:eastAsia="zh-CN"/>
              </w:rPr>
              <w:t>及以下</w:t>
            </w:r>
            <w:r>
              <w:rPr>
                <w:rFonts w:hint="eastAsia" w:ascii="宋体" w:hAnsi="宋体"/>
                <w:color w:val="auto"/>
                <w:sz w:val="24"/>
              </w:rPr>
              <w:t>的中式烹调师的一个得1分</w:t>
            </w:r>
            <w:r>
              <w:rPr>
                <w:rFonts w:hint="eastAsia" w:ascii="宋体" w:hAnsi="宋体"/>
                <w:color w:val="auto"/>
                <w:sz w:val="24"/>
                <w:lang w:eastAsia="zh-CN"/>
              </w:rPr>
              <w:t>，</w:t>
            </w:r>
            <w:r>
              <w:rPr>
                <w:rFonts w:hint="eastAsia" w:ascii="宋体" w:hAnsi="宋体"/>
                <w:color w:val="auto"/>
                <w:sz w:val="24"/>
              </w:rPr>
              <w:t>最高得</w:t>
            </w:r>
            <w:r>
              <w:rPr>
                <w:rFonts w:hint="eastAsia" w:ascii="宋体" w:hAnsi="宋体"/>
                <w:color w:val="auto"/>
                <w:sz w:val="24"/>
                <w:lang w:val="en-US" w:eastAsia="zh-CN"/>
              </w:rPr>
              <w:t>6</w:t>
            </w:r>
            <w:r>
              <w:rPr>
                <w:rFonts w:hint="eastAsia" w:ascii="宋体" w:hAnsi="宋体"/>
                <w:color w:val="auto"/>
                <w:sz w:val="24"/>
              </w:rPr>
              <w:t>分。（提供证书扫描件及</w:t>
            </w:r>
            <w:r>
              <w:rPr>
                <w:rFonts w:hint="eastAsia" w:ascii="宋体" w:hAnsi="宋体"/>
                <w:color w:val="auto"/>
                <w:sz w:val="24"/>
                <w:lang w:val="en-US" w:eastAsia="zh-CN"/>
              </w:rPr>
              <w:t>近一个月</w:t>
            </w:r>
            <w:r>
              <w:rPr>
                <w:rFonts w:hint="eastAsia" w:ascii="宋体" w:hAnsi="宋体"/>
                <w:color w:val="auto"/>
                <w:sz w:val="24"/>
              </w:rPr>
              <w:t>社保</w:t>
            </w:r>
            <w:r>
              <w:rPr>
                <w:rFonts w:hint="eastAsia" w:ascii="宋体" w:hAnsi="宋体"/>
                <w:color w:val="auto"/>
                <w:sz w:val="24"/>
                <w:lang w:val="en-US" w:eastAsia="zh-CN"/>
              </w:rPr>
              <w:t>缴纳</w:t>
            </w:r>
            <w:r>
              <w:rPr>
                <w:rFonts w:hint="eastAsia" w:ascii="宋体" w:hAnsi="宋体"/>
                <w:color w:val="auto"/>
                <w:sz w:val="24"/>
              </w:rPr>
              <w:t>证明）</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56CFDBF">
            <w:pPr>
              <w:spacing w:line="360" w:lineRule="auto"/>
              <w:rPr>
                <w:rFonts w:hint="eastAsia"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6</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A9AE97A">
            <w:pPr>
              <w:spacing w:line="360" w:lineRule="auto"/>
              <w:rPr>
                <w:rFonts w:hint="eastAsia" w:ascii="宋体" w:hAnsi="宋体"/>
                <w:color w:val="auto"/>
                <w:sz w:val="24"/>
              </w:rPr>
            </w:pPr>
            <w:r>
              <w:rPr>
                <w:rFonts w:hint="eastAsia" w:ascii="宋体" w:hAnsi="宋体"/>
                <w:color w:val="auto"/>
                <w:sz w:val="24"/>
                <w:lang w:val="en-US" w:eastAsia="zh-CN"/>
              </w:rPr>
              <w:t>客观分</w:t>
            </w:r>
          </w:p>
        </w:tc>
      </w:tr>
      <w:tr w14:paraId="41E55916">
        <w:tblPrEx>
          <w:tblCellMar>
            <w:top w:w="0" w:type="dxa"/>
            <w:left w:w="108" w:type="dxa"/>
            <w:bottom w:w="0" w:type="dxa"/>
            <w:right w:w="108" w:type="dxa"/>
          </w:tblCellMar>
        </w:tblPrEx>
        <w:trPr>
          <w:trHeight w:val="2271"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C89AEF1">
            <w:pPr>
              <w:spacing w:line="360" w:lineRule="auto"/>
              <w:rPr>
                <w:rFonts w:hint="eastAsia" w:ascii="宋体" w:hAnsi="宋体"/>
                <w:color w:val="auto"/>
                <w:sz w:val="24"/>
                <w:lang w:val="en-US" w:eastAsia="zh-CN"/>
              </w:rPr>
            </w:pPr>
            <w:r>
              <w:rPr>
                <w:rFonts w:hint="eastAsia" w:ascii="宋体" w:hAnsi="宋体"/>
                <w:color w:val="auto"/>
                <w:sz w:val="24"/>
                <w:lang w:val="en-US" w:eastAsia="zh-CN"/>
              </w:rPr>
              <w:t>9</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B2A8A98">
            <w:pPr>
              <w:spacing w:line="360" w:lineRule="auto"/>
              <w:rPr>
                <w:rFonts w:hint="eastAsia" w:ascii="宋体" w:hAnsi="宋体"/>
                <w:color w:val="auto"/>
                <w:sz w:val="24"/>
              </w:rPr>
            </w:pPr>
            <w:r>
              <w:rPr>
                <w:rFonts w:hint="eastAsia" w:ascii="宋体" w:hAnsi="宋体"/>
                <w:color w:val="auto"/>
                <w:sz w:val="24"/>
              </w:rPr>
              <w:t>推行全成本核算，有规范的财务管理制度。关于人工费用成本，对制定各岗位人工工资等费用</w:t>
            </w:r>
            <w:r>
              <w:rPr>
                <w:rFonts w:hint="eastAsia" w:ascii="宋体" w:hAnsi="宋体"/>
                <w:color w:val="auto"/>
                <w:sz w:val="24"/>
                <w:lang w:val="en-US" w:eastAsia="zh-CN"/>
              </w:rPr>
              <w:t>科学，合理的得</w:t>
            </w:r>
            <w:r>
              <w:rPr>
                <w:rFonts w:hint="default" w:ascii="宋体" w:hAnsi="宋体"/>
                <w:color w:val="auto"/>
                <w:sz w:val="24"/>
                <w:lang w:eastAsia="zh-CN"/>
              </w:rPr>
              <w:t>5</w:t>
            </w:r>
            <w:r>
              <w:rPr>
                <w:rFonts w:hint="eastAsia" w:ascii="宋体" w:hAnsi="宋体"/>
                <w:color w:val="auto"/>
                <w:sz w:val="24"/>
                <w:lang w:val="en-US" w:eastAsia="zh-CN"/>
              </w:rPr>
              <w:t>分；方案一般，科学，较为合理的得3.5分；方案粗糙，较科学性，一般合理的得1分；没有不得分。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9136D4">
            <w:pPr>
              <w:spacing w:line="360" w:lineRule="auto"/>
              <w:rPr>
                <w:rFonts w:hint="eastAsia" w:ascii="宋体" w:hAnsi="宋体"/>
                <w:color w:val="auto"/>
                <w:sz w:val="24"/>
              </w:rPr>
            </w:pPr>
            <w:r>
              <w:rPr>
                <w:rFonts w:hint="eastAsia" w:ascii="宋体" w:hAnsi="宋体"/>
                <w:color w:val="auto"/>
                <w:sz w:val="24"/>
              </w:rPr>
              <w:t>0-</w:t>
            </w:r>
            <w:r>
              <w:rPr>
                <w:rFonts w:hint="default" w:ascii="宋体" w:hAnsi="宋体"/>
                <w:color w:val="auto"/>
                <w:sz w:val="24"/>
              </w:rPr>
              <w:t>5</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639232B">
            <w:pPr>
              <w:spacing w:line="360" w:lineRule="auto"/>
              <w:rPr>
                <w:rFonts w:hint="eastAsia" w:ascii="宋体" w:hAnsi="宋体"/>
                <w:color w:val="auto"/>
                <w:sz w:val="24"/>
                <w:lang w:val="en-US" w:eastAsia="zh-CN"/>
              </w:rPr>
            </w:pPr>
            <w:r>
              <w:rPr>
                <w:rFonts w:hint="eastAsia" w:ascii="宋体" w:hAnsi="宋体"/>
                <w:color w:val="auto"/>
                <w:sz w:val="24"/>
                <w:lang w:val="en-US" w:eastAsia="zh-CN"/>
              </w:rPr>
              <w:t>主观分</w:t>
            </w:r>
          </w:p>
        </w:tc>
      </w:tr>
      <w:tr w14:paraId="6F5D2916">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3C5D47B">
            <w:pPr>
              <w:spacing w:line="360" w:lineRule="auto"/>
              <w:rPr>
                <w:rFonts w:hint="default" w:ascii="宋体" w:hAnsi="宋体"/>
                <w:color w:val="auto"/>
                <w:sz w:val="24"/>
                <w:lang w:val="en-US" w:eastAsia="zh-CN"/>
              </w:rPr>
            </w:pPr>
            <w:r>
              <w:rPr>
                <w:rFonts w:hint="eastAsia" w:ascii="宋体" w:hAnsi="宋体"/>
                <w:color w:val="auto"/>
                <w:sz w:val="24"/>
                <w:lang w:val="en-US" w:eastAsia="zh-CN"/>
              </w:rPr>
              <w:t>10</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4D59688">
            <w:pPr>
              <w:spacing w:line="360" w:lineRule="auto"/>
              <w:rPr>
                <w:rFonts w:hint="eastAsia" w:ascii="宋体" w:hAnsi="宋体"/>
                <w:color w:val="auto"/>
                <w:sz w:val="24"/>
              </w:rPr>
            </w:pPr>
            <w:r>
              <w:rPr>
                <w:rFonts w:hint="eastAsia" w:ascii="宋体" w:hAnsi="宋体"/>
                <w:color w:val="auto"/>
                <w:sz w:val="24"/>
              </w:rPr>
              <w:t>针对本项目节水、节电、节气、节油的奖惩措施</w:t>
            </w:r>
            <w:r>
              <w:rPr>
                <w:rFonts w:hint="eastAsia" w:ascii="宋体" w:hAnsi="宋体"/>
                <w:color w:val="auto"/>
                <w:sz w:val="24"/>
                <w:lang w:val="en-US" w:eastAsia="zh-CN"/>
              </w:rPr>
              <w:t>科学，合理的得</w:t>
            </w:r>
            <w:r>
              <w:rPr>
                <w:rFonts w:hint="default" w:ascii="宋体" w:hAnsi="宋体"/>
                <w:color w:val="auto"/>
                <w:sz w:val="24"/>
                <w:lang w:eastAsia="zh-CN"/>
              </w:rPr>
              <w:t>4</w:t>
            </w:r>
            <w:r>
              <w:rPr>
                <w:rFonts w:hint="eastAsia" w:ascii="宋体" w:hAnsi="宋体"/>
                <w:color w:val="auto"/>
                <w:sz w:val="24"/>
                <w:lang w:val="en-US" w:eastAsia="zh-CN"/>
              </w:rPr>
              <w:t>分；方案一般，科学，较为合理的得</w:t>
            </w:r>
            <w:r>
              <w:rPr>
                <w:rFonts w:hint="default" w:ascii="宋体" w:hAnsi="宋体"/>
                <w:color w:val="auto"/>
                <w:sz w:val="24"/>
                <w:lang w:eastAsia="zh-CN"/>
              </w:rPr>
              <w:t>2</w:t>
            </w:r>
            <w:r>
              <w:rPr>
                <w:rFonts w:hint="eastAsia" w:ascii="宋体" w:hAnsi="宋体"/>
                <w:color w:val="auto"/>
                <w:sz w:val="24"/>
                <w:lang w:val="en-US" w:eastAsia="zh-CN"/>
              </w:rPr>
              <w:t>分；方案粗糙，较科学性，一般合理的得1分；没有不得分。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A3B738F">
            <w:pPr>
              <w:spacing w:line="360" w:lineRule="auto"/>
              <w:rPr>
                <w:rFonts w:hint="eastAsia" w:ascii="宋体" w:hAnsi="宋体"/>
                <w:color w:val="auto"/>
                <w:sz w:val="24"/>
              </w:rPr>
            </w:pPr>
            <w:r>
              <w:rPr>
                <w:rFonts w:hint="eastAsia" w:ascii="宋体" w:hAnsi="宋体"/>
                <w:color w:val="auto"/>
                <w:sz w:val="24"/>
              </w:rPr>
              <w:t>0-</w:t>
            </w:r>
            <w:r>
              <w:rPr>
                <w:rFonts w:hint="default" w:ascii="宋体" w:hAnsi="宋体"/>
                <w:color w:val="auto"/>
                <w:sz w:val="24"/>
              </w:rPr>
              <w:t>4</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1D5B031">
            <w:pPr>
              <w:spacing w:line="360" w:lineRule="auto"/>
              <w:rPr>
                <w:rFonts w:hint="eastAsia" w:ascii="宋体" w:hAnsi="宋体"/>
                <w:color w:val="auto"/>
                <w:sz w:val="24"/>
              </w:rPr>
            </w:pPr>
            <w:r>
              <w:rPr>
                <w:rFonts w:hint="eastAsia" w:ascii="宋体" w:hAnsi="宋体"/>
                <w:color w:val="auto"/>
                <w:sz w:val="24"/>
                <w:lang w:val="en-US" w:eastAsia="zh-CN"/>
              </w:rPr>
              <w:t>主观分</w:t>
            </w:r>
          </w:p>
        </w:tc>
      </w:tr>
      <w:tr w14:paraId="227322B0">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7EA034C">
            <w:pPr>
              <w:spacing w:line="360" w:lineRule="auto"/>
              <w:rPr>
                <w:rFonts w:hint="default" w:ascii="宋体" w:hAnsi="宋体"/>
                <w:color w:val="auto"/>
                <w:sz w:val="24"/>
                <w:lang w:val="en-US" w:eastAsia="zh-CN"/>
              </w:rPr>
            </w:pPr>
            <w:r>
              <w:rPr>
                <w:rFonts w:hint="eastAsia" w:ascii="宋体" w:hAnsi="宋体"/>
                <w:color w:val="auto"/>
                <w:sz w:val="24"/>
                <w:lang w:val="en-US" w:eastAsia="zh-CN"/>
              </w:rPr>
              <w:t>11</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924C42C">
            <w:pPr>
              <w:spacing w:line="360" w:lineRule="auto"/>
              <w:rPr>
                <w:rFonts w:hint="eastAsia" w:ascii="宋体" w:hAnsi="宋体"/>
                <w:color w:val="auto"/>
                <w:sz w:val="24"/>
              </w:rPr>
            </w:pPr>
            <w:r>
              <w:rPr>
                <w:rFonts w:hint="eastAsia" w:ascii="宋体" w:hAnsi="宋体"/>
                <w:color w:val="auto"/>
                <w:sz w:val="24"/>
              </w:rPr>
              <w:t>人员培训</w:t>
            </w:r>
            <w:r>
              <w:rPr>
                <w:rFonts w:hint="eastAsia" w:ascii="宋体" w:hAnsi="宋体"/>
                <w:color w:val="auto"/>
                <w:sz w:val="24"/>
                <w:lang w:eastAsia="zh-CN"/>
              </w:rPr>
              <w:t>、</w:t>
            </w:r>
            <w:r>
              <w:rPr>
                <w:rFonts w:hint="eastAsia" w:ascii="宋体" w:hAnsi="宋体"/>
                <w:color w:val="auto"/>
                <w:sz w:val="24"/>
              </w:rPr>
              <w:t>应急预案是否完善。</w:t>
            </w:r>
            <w:r>
              <w:rPr>
                <w:rFonts w:hint="eastAsia" w:ascii="宋体" w:hAnsi="宋体"/>
                <w:color w:val="auto"/>
                <w:sz w:val="24"/>
                <w:lang w:val="en-US" w:eastAsia="zh-CN"/>
              </w:rPr>
              <w:t>人员培训方案完整，科学，人员培训，合理的得</w:t>
            </w:r>
            <w:r>
              <w:rPr>
                <w:rFonts w:hint="default" w:ascii="宋体" w:hAnsi="宋体"/>
                <w:color w:val="auto"/>
                <w:sz w:val="24"/>
                <w:lang w:eastAsia="zh-CN"/>
              </w:rPr>
              <w:t>4</w:t>
            </w:r>
            <w:r>
              <w:rPr>
                <w:rFonts w:hint="eastAsia" w:ascii="宋体" w:hAnsi="宋体"/>
                <w:color w:val="auto"/>
                <w:sz w:val="24"/>
                <w:lang w:val="en-US" w:eastAsia="zh-CN"/>
              </w:rPr>
              <w:t>分；方案一般，科学，较为合理的得</w:t>
            </w:r>
            <w:r>
              <w:rPr>
                <w:rFonts w:hint="default" w:ascii="宋体" w:hAnsi="宋体"/>
                <w:color w:val="auto"/>
                <w:sz w:val="24"/>
                <w:lang w:eastAsia="zh-CN"/>
              </w:rPr>
              <w:t>2</w:t>
            </w:r>
            <w:r>
              <w:rPr>
                <w:rFonts w:hint="eastAsia" w:ascii="宋体" w:hAnsi="宋体"/>
                <w:color w:val="auto"/>
                <w:sz w:val="24"/>
                <w:lang w:val="en-US" w:eastAsia="zh-CN"/>
              </w:rPr>
              <w:t>分；方案粗糙，较科学性，一般合理的得1分；没有不得分。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159CE9C">
            <w:pPr>
              <w:spacing w:line="360" w:lineRule="auto"/>
              <w:rPr>
                <w:rFonts w:hint="eastAsia" w:ascii="宋体" w:hAnsi="宋体"/>
                <w:color w:val="auto"/>
                <w:sz w:val="24"/>
              </w:rPr>
            </w:pPr>
            <w:r>
              <w:rPr>
                <w:rFonts w:hint="eastAsia" w:ascii="宋体" w:hAnsi="宋体"/>
                <w:color w:val="auto"/>
                <w:sz w:val="24"/>
              </w:rPr>
              <w:t>0-</w:t>
            </w:r>
            <w:r>
              <w:rPr>
                <w:rFonts w:hint="default" w:ascii="宋体" w:hAnsi="宋体"/>
                <w:color w:val="auto"/>
                <w:sz w:val="24"/>
              </w:rPr>
              <w:t>4</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C8D5AB2">
            <w:pPr>
              <w:spacing w:line="360" w:lineRule="auto"/>
              <w:rPr>
                <w:rFonts w:hint="eastAsia" w:ascii="宋体" w:hAnsi="宋体"/>
                <w:color w:val="auto"/>
                <w:sz w:val="24"/>
              </w:rPr>
            </w:pPr>
            <w:r>
              <w:rPr>
                <w:rFonts w:hint="eastAsia" w:ascii="宋体" w:hAnsi="宋体"/>
                <w:color w:val="auto"/>
                <w:sz w:val="24"/>
                <w:lang w:val="en-US" w:eastAsia="zh-CN"/>
              </w:rPr>
              <w:t>主观分</w:t>
            </w:r>
          </w:p>
        </w:tc>
      </w:tr>
      <w:tr w14:paraId="2DEBA161">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83D5469">
            <w:pPr>
              <w:spacing w:line="360" w:lineRule="auto"/>
              <w:rPr>
                <w:rFonts w:hint="default" w:ascii="宋体" w:hAnsi="宋体"/>
                <w:color w:val="auto"/>
                <w:sz w:val="24"/>
                <w:lang w:val="en-US" w:eastAsia="zh-CN"/>
              </w:rPr>
            </w:pPr>
            <w:r>
              <w:rPr>
                <w:rFonts w:hint="eastAsia" w:ascii="宋体" w:hAnsi="宋体"/>
                <w:color w:val="auto"/>
                <w:sz w:val="24"/>
                <w:lang w:val="en-US" w:eastAsia="zh-CN"/>
              </w:rPr>
              <w:t>12</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06EEEC8">
            <w:pPr>
              <w:spacing w:line="360" w:lineRule="auto"/>
              <w:rPr>
                <w:rFonts w:hint="eastAsia" w:ascii="宋体" w:hAnsi="宋体"/>
                <w:color w:val="auto"/>
                <w:sz w:val="24"/>
              </w:rPr>
            </w:pPr>
            <w:r>
              <w:rPr>
                <w:rFonts w:hint="eastAsia" w:ascii="宋体" w:hAnsi="宋体"/>
                <w:color w:val="auto"/>
                <w:sz w:val="24"/>
                <w:lang w:eastAsia="zh-CN"/>
              </w:rPr>
              <w:t>提供由</w:t>
            </w:r>
            <w:r>
              <w:rPr>
                <w:rFonts w:hint="eastAsia" w:ascii="宋体" w:hAnsi="宋体"/>
                <w:color w:val="auto"/>
                <w:sz w:val="24"/>
                <w:lang w:val="en-US" w:eastAsia="zh-CN"/>
              </w:rPr>
              <w:t>公共营养师证书</w:t>
            </w:r>
            <w:r>
              <w:rPr>
                <w:rFonts w:hint="eastAsia" w:ascii="宋体" w:hAnsi="宋体"/>
                <w:color w:val="auto"/>
                <w:sz w:val="24"/>
                <w:lang w:eastAsia="zh-CN"/>
              </w:rPr>
              <w:t>编制的每周菜谱单及营养配比说明，体现营养合理、品种多样、荤素搭配</w:t>
            </w:r>
            <w:r>
              <w:rPr>
                <w:rFonts w:hint="eastAsia" w:ascii="宋体" w:hAnsi="宋体"/>
                <w:color w:val="auto"/>
                <w:sz w:val="24"/>
                <w:lang w:val="en-US" w:eastAsia="zh-CN"/>
              </w:rPr>
              <w:t>科学，合理的得</w:t>
            </w:r>
            <w:r>
              <w:rPr>
                <w:rFonts w:hint="default" w:ascii="宋体" w:hAnsi="宋体"/>
                <w:color w:val="auto"/>
                <w:sz w:val="24"/>
                <w:lang w:eastAsia="zh-CN"/>
              </w:rPr>
              <w:t>8</w:t>
            </w:r>
            <w:r>
              <w:rPr>
                <w:rFonts w:hint="eastAsia" w:ascii="宋体" w:hAnsi="宋体"/>
                <w:color w:val="auto"/>
                <w:sz w:val="24"/>
                <w:lang w:val="en-US" w:eastAsia="zh-CN"/>
              </w:rPr>
              <w:t>分；方案一般，科学，较为合理的得6分；方案粗糙，较科学性，一般合理的得4分；没有不得分。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8F9F97">
            <w:pPr>
              <w:spacing w:line="360" w:lineRule="auto"/>
              <w:rPr>
                <w:rFonts w:hint="eastAsia" w:ascii="宋体" w:hAnsi="宋体"/>
                <w:color w:val="auto"/>
                <w:sz w:val="24"/>
              </w:rPr>
            </w:pPr>
            <w:r>
              <w:rPr>
                <w:rFonts w:hint="eastAsia" w:ascii="宋体" w:hAnsi="宋体"/>
                <w:color w:val="auto"/>
                <w:sz w:val="24"/>
              </w:rPr>
              <w:t>0-</w:t>
            </w:r>
            <w:r>
              <w:rPr>
                <w:rFonts w:hint="default" w:ascii="宋体" w:hAnsi="宋体"/>
                <w:color w:val="auto"/>
                <w:sz w:val="24"/>
              </w:rPr>
              <w:t>8</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F1801F6">
            <w:pPr>
              <w:spacing w:line="360" w:lineRule="auto"/>
              <w:rPr>
                <w:rFonts w:hint="eastAsia" w:ascii="宋体" w:hAnsi="宋体"/>
                <w:color w:val="auto"/>
                <w:sz w:val="24"/>
              </w:rPr>
            </w:pPr>
            <w:r>
              <w:rPr>
                <w:rFonts w:hint="eastAsia" w:ascii="宋体" w:hAnsi="宋体"/>
                <w:color w:val="auto"/>
                <w:sz w:val="24"/>
                <w:lang w:val="en-US" w:eastAsia="zh-CN"/>
              </w:rPr>
              <w:t>主观分</w:t>
            </w:r>
          </w:p>
        </w:tc>
      </w:tr>
      <w:tr w14:paraId="2CE78F93">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67AD950">
            <w:pPr>
              <w:spacing w:line="360" w:lineRule="auto"/>
              <w:rPr>
                <w:rFonts w:hint="default" w:ascii="宋体" w:hAnsi="宋体"/>
                <w:color w:val="auto"/>
                <w:sz w:val="24"/>
                <w:lang w:val="en-US" w:eastAsia="zh-CN"/>
              </w:rPr>
            </w:pPr>
            <w:r>
              <w:rPr>
                <w:rFonts w:hint="eastAsia" w:ascii="宋体" w:hAnsi="宋体"/>
                <w:color w:val="auto"/>
                <w:sz w:val="24"/>
                <w:lang w:val="en-US" w:eastAsia="zh-CN"/>
              </w:rPr>
              <w:t>13</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50D8CD1">
            <w:pPr>
              <w:spacing w:line="360" w:lineRule="auto"/>
              <w:rPr>
                <w:rFonts w:hint="eastAsia" w:ascii="宋体" w:hAnsi="宋体"/>
                <w:color w:val="auto"/>
                <w:sz w:val="24"/>
              </w:rPr>
            </w:pPr>
            <w:r>
              <w:rPr>
                <w:rFonts w:hint="eastAsia" w:ascii="宋体" w:hAnsi="宋体"/>
                <w:color w:val="auto"/>
                <w:sz w:val="24"/>
              </w:rPr>
              <w:t>针对伙食质量的具体管控方案</w:t>
            </w:r>
            <w:r>
              <w:rPr>
                <w:rFonts w:hint="eastAsia" w:ascii="宋体" w:hAnsi="宋体"/>
                <w:color w:val="auto"/>
                <w:sz w:val="24"/>
                <w:lang w:val="en-US" w:eastAsia="zh-CN"/>
              </w:rPr>
              <w:t>科学，合理的得</w:t>
            </w:r>
            <w:r>
              <w:rPr>
                <w:rFonts w:hint="default" w:ascii="宋体" w:hAnsi="宋体"/>
                <w:color w:val="auto"/>
                <w:sz w:val="24"/>
                <w:lang w:eastAsia="zh-CN"/>
              </w:rPr>
              <w:t>8</w:t>
            </w:r>
            <w:r>
              <w:rPr>
                <w:rFonts w:hint="eastAsia" w:ascii="宋体" w:hAnsi="宋体"/>
                <w:color w:val="auto"/>
                <w:sz w:val="24"/>
                <w:lang w:val="en-US" w:eastAsia="zh-CN"/>
              </w:rPr>
              <w:t>分；方案一般，科学，较为合理的得6分；方案粗糙，较科学性，一般合理的得4分；没有不得分。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AFD1984">
            <w:pPr>
              <w:spacing w:line="360" w:lineRule="auto"/>
              <w:rPr>
                <w:rFonts w:hint="eastAsia" w:ascii="宋体" w:hAnsi="宋体"/>
                <w:color w:val="auto"/>
                <w:sz w:val="24"/>
              </w:rPr>
            </w:pPr>
            <w:r>
              <w:rPr>
                <w:rFonts w:hint="eastAsia" w:ascii="宋体" w:hAnsi="宋体"/>
                <w:color w:val="auto"/>
                <w:sz w:val="24"/>
              </w:rPr>
              <w:t>0-</w:t>
            </w:r>
            <w:r>
              <w:rPr>
                <w:rFonts w:hint="default" w:ascii="宋体" w:hAnsi="宋体"/>
                <w:color w:val="auto"/>
                <w:sz w:val="24"/>
              </w:rPr>
              <w:t>8</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89B51AE">
            <w:pPr>
              <w:spacing w:line="360" w:lineRule="auto"/>
              <w:rPr>
                <w:rFonts w:hint="eastAsia" w:ascii="宋体" w:hAnsi="宋体"/>
                <w:color w:val="auto"/>
                <w:sz w:val="24"/>
              </w:rPr>
            </w:pPr>
            <w:r>
              <w:rPr>
                <w:rFonts w:hint="eastAsia" w:ascii="宋体" w:hAnsi="宋体"/>
                <w:color w:val="auto"/>
                <w:sz w:val="24"/>
                <w:lang w:val="en-US" w:eastAsia="zh-CN"/>
              </w:rPr>
              <w:t>主观分</w:t>
            </w:r>
          </w:p>
        </w:tc>
      </w:tr>
      <w:tr w14:paraId="59A35671">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45D0E7F">
            <w:pPr>
              <w:spacing w:line="360" w:lineRule="auto"/>
              <w:rPr>
                <w:rFonts w:hint="default" w:ascii="宋体" w:hAnsi="宋体"/>
                <w:color w:val="auto"/>
                <w:sz w:val="24"/>
                <w:lang w:val="en-US" w:eastAsia="zh-CN"/>
              </w:rPr>
            </w:pPr>
            <w:r>
              <w:rPr>
                <w:rFonts w:hint="eastAsia" w:ascii="宋体" w:hAnsi="宋体"/>
                <w:color w:val="auto"/>
                <w:sz w:val="24"/>
                <w:lang w:val="en-US" w:eastAsia="zh-CN"/>
              </w:rPr>
              <w:t>14</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1073EF5">
            <w:pPr>
              <w:spacing w:line="360" w:lineRule="auto"/>
              <w:rPr>
                <w:rFonts w:hint="eastAsia" w:ascii="宋体" w:hAnsi="宋体"/>
                <w:color w:val="auto"/>
                <w:sz w:val="24"/>
              </w:rPr>
            </w:pPr>
            <w:r>
              <w:rPr>
                <w:rFonts w:hint="eastAsia" w:ascii="宋体" w:hAnsi="宋体"/>
                <w:color w:val="auto"/>
                <w:sz w:val="24"/>
              </w:rPr>
              <w:t>提供针对本项目食堂经营方案，对供应模式新颖创新、菜肴丰富、档次搭配</w:t>
            </w:r>
            <w:r>
              <w:rPr>
                <w:rFonts w:hint="eastAsia" w:ascii="宋体" w:hAnsi="宋体"/>
                <w:color w:val="auto"/>
                <w:sz w:val="24"/>
                <w:lang w:val="en-US" w:eastAsia="zh-CN"/>
              </w:rPr>
              <w:t>科学，合理的得</w:t>
            </w:r>
            <w:r>
              <w:rPr>
                <w:rFonts w:hint="default" w:ascii="宋体" w:hAnsi="宋体"/>
                <w:color w:val="auto"/>
                <w:sz w:val="24"/>
                <w:lang w:eastAsia="zh-CN"/>
              </w:rPr>
              <w:t>8</w:t>
            </w:r>
            <w:r>
              <w:rPr>
                <w:rFonts w:hint="eastAsia" w:ascii="宋体" w:hAnsi="宋体"/>
                <w:color w:val="auto"/>
                <w:sz w:val="24"/>
                <w:lang w:val="en-US" w:eastAsia="zh-CN"/>
              </w:rPr>
              <w:t>分；方案一般，科学，较为合理的得6分；方案粗糙，较科学性，一般合理的得4分；没有不得分。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CADE0A4">
            <w:pPr>
              <w:spacing w:line="360" w:lineRule="auto"/>
              <w:rPr>
                <w:rFonts w:hint="eastAsia" w:ascii="宋体" w:hAnsi="宋体"/>
                <w:color w:val="auto"/>
                <w:sz w:val="24"/>
              </w:rPr>
            </w:pPr>
            <w:r>
              <w:rPr>
                <w:rFonts w:hint="eastAsia" w:ascii="宋体" w:hAnsi="宋体"/>
                <w:color w:val="auto"/>
                <w:sz w:val="24"/>
              </w:rPr>
              <w:t>0-</w:t>
            </w:r>
            <w:r>
              <w:rPr>
                <w:rFonts w:hint="default" w:ascii="宋体" w:hAnsi="宋体"/>
                <w:color w:val="auto"/>
                <w:sz w:val="24"/>
              </w:rPr>
              <w:t>8</w:t>
            </w:r>
            <w:r>
              <w:rPr>
                <w:rFonts w:hint="eastAsia" w:ascii="宋体" w:hAnsi="宋体"/>
                <w:color w:val="auto"/>
                <w:sz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162CE2A">
            <w:pPr>
              <w:spacing w:line="360" w:lineRule="auto"/>
              <w:rPr>
                <w:rFonts w:hint="eastAsia" w:ascii="宋体" w:hAnsi="宋体"/>
                <w:color w:val="auto"/>
                <w:sz w:val="24"/>
              </w:rPr>
            </w:pPr>
            <w:r>
              <w:rPr>
                <w:rFonts w:hint="eastAsia" w:ascii="宋体" w:hAnsi="宋体"/>
                <w:color w:val="auto"/>
                <w:sz w:val="24"/>
                <w:lang w:val="en-US" w:eastAsia="zh-CN"/>
              </w:rPr>
              <w:t>主观分</w:t>
            </w:r>
          </w:p>
        </w:tc>
      </w:tr>
      <w:tr w14:paraId="264E6048">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76840BA">
            <w:pPr>
              <w:spacing w:line="360" w:lineRule="auto"/>
              <w:rPr>
                <w:rFonts w:hint="default" w:ascii="宋体" w:hAnsi="宋体"/>
                <w:color w:val="auto"/>
                <w:sz w:val="24"/>
                <w:lang w:val="en-US" w:eastAsia="zh-CN"/>
              </w:rPr>
            </w:pPr>
            <w:r>
              <w:rPr>
                <w:rFonts w:hint="eastAsia" w:ascii="宋体" w:hAnsi="宋体"/>
                <w:color w:val="auto"/>
                <w:sz w:val="24"/>
                <w:lang w:val="en-US" w:eastAsia="zh-CN"/>
              </w:rPr>
              <w:t>15</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5F99A25">
            <w:pPr>
              <w:spacing w:line="360" w:lineRule="auto"/>
              <w:rPr>
                <w:rFonts w:hint="eastAsia" w:ascii="宋体" w:hAnsi="宋体"/>
                <w:color w:val="auto"/>
                <w:sz w:val="24"/>
                <w:lang w:eastAsia="zh-CN"/>
              </w:rPr>
            </w:pPr>
            <w:r>
              <w:rPr>
                <w:rFonts w:hint="eastAsia" w:ascii="宋体" w:hAnsi="宋体"/>
                <w:color w:val="auto"/>
                <w:sz w:val="24"/>
                <w:lang w:eastAsia="zh-CN"/>
              </w:rPr>
              <w:t>菜肴质价相符，符合微利要求，对利润率控制</w:t>
            </w:r>
            <w:r>
              <w:rPr>
                <w:rFonts w:hint="eastAsia" w:ascii="宋体" w:hAnsi="宋体"/>
                <w:color w:val="auto"/>
                <w:sz w:val="24"/>
                <w:lang w:val="en-US" w:eastAsia="zh-CN"/>
              </w:rPr>
              <w:t>科学，合理的得</w:t>
            </w:r>
            <w:r>
              <w:rPr>
                <w:rFonts w:hint="default" w:ascii="宋体" w:hAnsi="宋体"/>
                <w:color w:val="auto"/>
                <w:sz w:val="24"/>
                <w:lang w:eastAsia="zh-CN"/>
              </w:rPr>
              <w:t>6</w:t>
            </w:r>
            <w:r>
              <w:rPr>
                <w:rFonts w:hint="eastAsia" w:ascii="宋体" w:hAnsi="宋体"/>
                <w:color w:val="auto"/>
                <w:sz w:val="24"/>
                <w:lang w:val="en-US" w:eastAsia="zh-CN"/>
              </w:rPr>
              <w:t>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AC4A3F">
            <w:pPr>
              <w:spacing w:line="360" w:lineRule="auto"/>
              <w:rPr>
                <w:rFonts w:hint="eastAsia" w:ascii="宋体" w:hAnsi="宋体"/>
                <w:color w:val="auto"/>
                <w:sz w:val="24"/>
                <w:lang w:eastAsia="zh-CN"/>
              </w:rPr>
            </w:pPr>
            <w:r>
              <w:rPr>
                <w:rFonts w:hint="eastAsia" w:ascii="宋体" w:hAnsi="宋体"/>
                <w:color w:val="auto"/>
                <w:sz w:val="24"/>
                <w:lang w:eastAsia="zh-CN"/>
              </w:rPr>
              <w:t>0-</w:t>
            </w:r>
            <w:r>
              <w:rPr>
                <w:rFonts w:hint="default" w:ascii="宋体" w:hAnsi="宋体"/>
                <w:color w:val="auto"/>
                <w:sz w:val="24"/>
                <w:lang w:eastAsia="zh-CN"/>
              </w:rPr>
              <w:t>6</w:t>
            </w:r>
            <w:r>
              <w:rPr>
                <w:rFonts w:hint="eastAsia" w:ascii="宋体" w:hAnsi="宋体"/>
                <w:color w:val="auto"/>
                <w:sz w:val="24"/>
                <w:lang w:eastAsia="zh-CN"/>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A82F6A6">
            <w:pPr>
              <w:spacing w:line="360" w:lineRule="auto"/>
              <w:rPr>
                <w:rFonts w:hint="eastAsia" w:ascii="宋体" w:hAnsi="宋体"/>
                <w:color w:val="auto"/>
                <w:sz w:val="24"/>
                <w:lang w:eastAsia="zh-CN"/>
              </w:rPr>
            </w:pPr>
            <w:r>
              <w:rPr>
                <w:rFonts w:hint="eastAsia" w:ascii="宋体" w:hAnsi="宋体"/>
                <w:color w:val="auto"/>
                <w:sz w:val="24"/>
                <w:lang w:val="en-US" w:eastAsia="zh-CN"/>
              </w:rPr>
              <w:t>主观分</w:t>
            </w:r>
          </w:p>
        </w:tc>
      </w:tr>
      <w:tr w14:paraId="722062A7">
        <w:tblPrEx>
          <w:tblCellMar>
            <w:top w:w="0" w:type="dxa"/>
            <w:left w:w="108" w:type="dxa"/>
            <w:bottom w:w="0" w:type="dxa"/>
            <w:right w:w="108" w:type="dxa"/>
          </w:tblCellMar>
        </w:tblPrEx>
        <w:trPr>
          <w:trHeight w:val="74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62752E1">
            <w:pPr>
              <w:spacing w:line="360" w:lineRule="auto"/>
              <w:rPr>
                <w:rFonts w:hint="default" w:ascii="宋体" w:hAnsi="宋体"/>
                <w:color w:val="auto"/>
                <w:sz w:val="24"/>
                <w:lang w:val="en-US" w:eastAsia="zh-CN"/>
              </w:rPr>
            </w:pPr>
            <w:r>
              <w:rPr>
                <w:rFonts w:hint="eastAsia" w:ascii="宋体" w:hAnsi="宋体"/>
                <w:color w:val="auto"/>
                <w:sz w:val="24"/>
                <w:lang w:val="en-US" w:eastAsia="zh-CN"/>
              </w:rPr>
              <w:t>16</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DB0EB15">
            <w:pPr>
              <w:spacing w:line="360" w:lineRule="auto"/>
              <w:rPr>
                <w:rFonts w:hint="eastAsia" w:ascii="宋体" w:hAnsi="宋体"/>
                <w:color w:val="auto"/>
                <w:sz w:val="24"/>
                <w:lang w:eastAsia="zh-CN"/>
              </w:rPr>
            </w:pPr>
            <w:r>
              <w:rPr>
                <w:rFonts w:hint="eastAsia" w:ascii="宋体" w:hAnsi="宋体"/>
                <w:color w:val="auto"/>
                <w:sz w:val="24"/>
                <w:lang w:eastAsia="zh-CN"/>
              </w:rPr>
              <w:t>针对本项目服务的相关承诺和投诉处理方案</w:t>
            </w:r>
            <w:r>
              <w:rPr>
                <w:rFonts w:hint="eastAsia" w:ascii="宋体" w:hAnsi="宋体"/>
                <w:color w:val="auto"/>
                <w:sz w:val="24"/>
                <w:lang w:val="en-US" w:eastAsia="zh-CN"/>
              </w:rPr>
              <w:t>科学，合理的得6分；方案一般，科学，较为合理的得4分；方案粗糙，较科学性，一般合理的得2分；没有不得分。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3D3E1EE">
            <w:pPr>
              <w:spacing w:line="360" w:lineRule="auto"/>
              <w:rPr>
                <w:rFonts w:hint="eastAsia" w:ascii="宋体" w:hAnsi="宋体"/>
                <w:color w:val="auto"/>
                <w:sz w:val="24"/>
                <w:lang w:eastAsia="zh-CN"/>
              </w:rPr>
            </w:pPr>
            <w:r>
              <w:rPr>
                <w:rFonts w:hint="eastAsia" w:ascii="宋体" w:hAnsi="宋体"/>
                <w:color w:val="auto"/>
                <w:sz w:val="24"/>
                <w:lang w:eastAsia="zh-CN"/>
              </w:rPr>
              <w:t>0-</w:t>
            </w:r>
            <w:r>
              <w:rPr>
                <w:rFonts w:hint="default" w:ascii="宋体" w:hAnsi="宋体"/>
                <w:color w:val="auto"/>
                <w:sz w:val="24"/>
                <w:lang w:eastAsia="zh-CN"/>
              </w:rPr>
              <w:t>6</w:t>
            </w:r>
            <w:r>
              <w:rPr>
                <w:rFonts w:hint="eastAsia" w:ascii="宋体" w:hAnsi="宋体"/>
                <w:color w:val="auto"/>
                <w:sz w:val="24"/>
                <w:lang w:eastAsia="zh-CN"/>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6E42079">
            <w:pPr>
              <w:spacing w:line="360" w:lineRule="auto"/>
              <w:rPr>
                <w:rFonts w:hint="eastAsia" w:ascii="宋体" w:hAnsi="宋体"/>
                <w:color w:val="auto"/>
                <w:sz w:val="24"/>
                <w:lang w:eastAsia="zh-CN"/>
              </w:rPr>
            </w:pPr>
            <w:r>
              <w:rPr>
                <w:rFonts w:hint="eastAsia" w:ascii="宋体" w:hAnsi="宋体"/>
                <w:color w:val="auto"/>
                <w:sz w:val="24"/>
                <w:lang w:val="en-US" w:eastAsia="zh-CN"/>
              </w:rPr>
              <w:t>主观分</w:t>
            </w:r>
          </w:p>
        </w:tc>
      </w:tr>
      <w:tr w14:paraId="5FD5242F">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810B628">
            <w:pPr>
              <w:spacing w:line="360" w:lineRule="auto"/>
              <w:rPr>
                <w:rFonts w:hint="default" w:ascii="宋体" w:hAnsi="宋体"/>
                <w:color w:val="auto"/>
                <w:sz w:val="24"/>
                <w:lang w:val="en-US" w:eastAsia="zh-CN"/>
              </w:rPr>
            </w:pPr>
            <w:r>
              <w:rPr>
                <w:rFonts w:hint="eastAsia" w:ascii="宋体" w:hAnsi="宋体"/>
                <w:color w:val="auto"/>
                <w:sz w:val="24"/>
                <w:lang w:val="en-US" w:eastAsia="zh-CN"/>
              </w:rPr>
              <w:t>17</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4AC966B">
            <w:pPr>
              <w:spacing w:line="360" w:lineRule="auto"/>
              <w:rPr>
                <w:rFonts w:hint="eastAsia" w:ascii="宋体" w:hAnsi="宋体"/>
                <w:color w:val="auto"/>
                <w:sz w:val="24"/>
                <w:lang w:eastAsia="zh-CN"/>
              </w:rPr>
            </w:pPr>
            <w:r>
              <w:rPr>
                <w:rFonts w:hint="eastAsia" w:ascii="宋体" w:hAnsi="宋体"/>
                <w:color w:val="auto"/>
                <w:sz w:val="24"/>
                <w:lang w:eastAsia="zh-CN"/>
              </w:rPr>
              <w:t>针对本项目的就餐环境布置，共建活动方案</w:t>
            </w:r>
            <w:r>
              <w:rPr>
                <w:rFonts w:hint="eastAsia" w:ascii="宋体" w:hAnsi="宋体"/>
                <w:color w:val="auto"/>
                <w:sz w:val="24"/>
                <w:lang w:val="en-US" w:eastAsia="zh-CN"/>
              </w:rPr>
              <w:t>科学，合理的得</w:t>
            </w:r>
            <w:r>
              <w:rPr>
                <w:rFonts w:hint="default" w:ascii="宋体" w:hAnsi="宋体"/>
                <w:color w:val="auto"/>
                <w:sz w:val="24"/>
                <w:lang w:eastAsia="zh-CN"/>
              </w:rPr>
              <w:t>5</w:t>
            </w:r>
            <w:r>
              <w:rPr>
                <w:rFonts w:hint="eastAsia" w:ascii="宋体" w:hAnsi="宋体"/>
                <w:color w:val="auto"/>
                <w:sz w:val="24"/>
                <w:lang w:val="en-US" w:eastAsia="zh-CN"/>
              </w:rPr>
              <w:t>分；方案一般，科学，较为合理的得3.5分；方案粗糙，较科学性，一般合理的得2分；没有不得分。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2B695D1">
            <w:pPr>
              <w:spacing w:line="360" w:lineRule="auto"/>
              <w:rPr>
                <w:rFonts w:hint="eastAsia" w:ascii="宋体" w:hAnsi="宋体"/>
                <w:color w:val="auto"/>
                <w:sz w:val="24"/>
                <w:lang w:eastAsia="zh-CN"/>
              </w:rPr>
            </w:pPr>
            <w:r>
              <w:rPr>
                <w:rFonts w:hint="eastAsia" w:ascii="宋体" w:hAnsi="宋体"/>
                <w:color w:val="auto"/>
                <w:sz w:val="24"/>
                <w:lang w:eastAsia="zh-CN"/>
              </w:rPr>
              <w:t>0-</w:t>
            </w:r>
            <w:r>
              <w:rPr>
                <w:rFonts w:hint="default" w:ascii="宋体" w:hAnsi="宋体"/>
                <w:color w:val="auto"/>
                <w:sz w:val="24"/>
                <w:lang w:eastAsia="zh-CN"/>
              </w:rPr>
              <w:t>5</w:t>
            </w:r>
            <w:r>
              <w:rPr>
                <w:rFonts w:hint="eastAsia" w:ascii="宋体" w:hAnsi="宋体"/>
                <w:color w:val="auto"/>
                <w:sz w:val="24"/>
                <w:lang w:eastAsia="zh-CN"/>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C36F554">
            <w:pPr>
              <w:spacing w:line="360" w:lineRule="auto"/>
              <w:rPr>
                <w:rFonts w:hint="eastAsia" w:ascii="宋体" w:hAnsi="宋体"/>
                <w:color w:val="auto"/>
                <w:sz w:val="24"/>
                <w:lang w:eastAsia="zh-CN"/>
              </w:rPr>
            </w:pPr>
            <w:r>
              <w:rPr>
                <w:rFonts w:hint="eastAsia" w:ascii="宋体" w:hAnsi="宋体"/>
                <w:color w:val="auto"/>
                <w:sz w:val="24"/>
                <w:lang w:val="en-US" w:eastAsia="zh-CN"/>
              </w:rPr>
              <w:t>主观分</w:t>
            </w:r>
          </w:p>
        </w:tc>
      </w:tr>
      <w:tr w14:paraId="3F2CF1CA">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17E3079">
            <w:pPr>
              <w:spacing w:line="360" w:lineRule="auto"/>
              <w:rPr>
                <w:rFonts w:hint="default" w:ascii="宋体" w:hAnsi="宋体"/>
                <w:color w:val="auto"/>
                <w:sz w:val="24"/>
                <w:lang w:val="en-US" w:eastAsia="zh-CN"/>
              </w:rPr>
            </w:pPr>
            <w:r>
              <w:rPr>
                <w:rFonts w:hint="eastAsia" w:ascii="宋体" w:hAnsi="宋体"/>
                <w:color w:val="auto"/>
                <w:sz w:val="24"/>
                <w:lang w:val="en-US" w:eastAsia="zh-CN"/>
              </w:rPr>
              <w:t>18</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B89D235">
            <w:pPr>
              <w:spacing w:line="360" w:lineRule="auto"/>
              <w:rPr>
                <w:rFonts w:hint="eastAsia" w:ascii="宋体" w:hAnsi="宋体"/>
                <w:color w:val="auto"/>
                <w:sz w:val="24"/>
                <w:lang w:eastAsia="zh-CN"/>
              </w:rPr>
            </w:pPr>
            <w:r>
              <w:rPr>
                <w:rFonts w:hint="eastAsia" w:ascii="宋体" w:hAnsi="宋体"/>
                <w:color w:val="auto"/>
                <w:sz w:val="24"/>
                <w:lang w:eastAsia="zh-CN"/>
              </w:rPr>
              <w:t>有效投标报价的最低价作为评标基准价，其最低报价为满分；按［投标报价得分=（评标基准价/投标报价）*</w:t>
            </w:r>
            <w:r>
              <w:rPr>
                <w:rFonts w:hint="eastAsia" w:ascii="宋体" w:hAnsi="宋体"/>
                <w:color w:val="auto"/>
                <w:sz w:val="24"/>
                <w:lang w:val="en-US" w:eastAsia="zh-CN"/>
              </w:rPr>
              <w:t>10</w:t>
            </w:r>
            <w:r>
              <w:rPr>
                <w:rFonts w:hint="eastAsia" w:ascii="宋体" w:hAnsi="宋体"/>
                <w:color w:val="auto"/>
                <w:sz w:val="24"/>
                <w:lang w:eastAsia="zh-CN"/>
              </w:rPr>
              <w:t>］的计算公式计算。</w:t>
            </w:r>
          </w:p>
          <w:p w14:paraId="1933D8D8">
            <w:pPr>
              <w:spacing w:line="360" w:lineRule="auto"/>
              <w:rPr>
                <w:rFonts w:hint="eastAsia" w:ascii="宋体" w:hAnsi="宋体"/>
                <w:color w:val="auto"/>
                <w:sz w:val="24"/>
                <w:lang w:eastAsia="zh-CN"/>
              </w:rPr>
            </w:pPr>
            <w:r>
              <w:rPr>
                <w:rFonts w:hint="eastAsia" w:ascii="宋体" w:hAnsi="宋体"/>
                <w:color w:val="auto"/>
                <w:sz w:val="24"/>
                <w:lang w:eastAsia="zh-CN"/>
              </w:rPr>
              <w:t>评标过程中，不得去掉报价中的最高报价和最低报价。</w:t>
            </w:r>
          </w:p>
          <w:p w14:paraId="7F5F17ED">
            <w:pPr>
              <w:spacing w:line="360" w:lineRule="auto"/>
              <w:rPr>
                <w:rFonts w:hint="eastAsia" w:ascii="宋体" w:hAnsi="宋体"/>
                <w:color w:val="auto"/>
                <w:sz w:val="24"/>
                <w:lang w:eastAsia="zh-CN"/>
              </w:rPr>
            </w:pPr>
            <w:r>
              <w:rPr>
                <w:rFonts w:hint="eastAsia" w:ascii="宋体" w:hAnsi="宋体"/>
                <w:color w:val="auto"/>
                <w:sz w:val="24"/>
                <w:lang w:eastAsia="zh-CN"/>
              </w:rPr>
              <w:t>对于未预留份额专门面向中小企业的政府采购服务项目，以及预留份额政府采购服务项目中的非预留部分标项，对小型和微型企业的投标报价给予</w:t>
            </w:r>
            <w:r>
              <w:rPr>
                <w:rFonts w:hint="eastAsia" w:ascii="宋体" w:hAnsi="宋体"/>
                <w:color w:val="auto"/>
                <w:sz w:val="24"/>
                <w:lang w:val="en-US" w:eastAsia="zh-CN"/>
              </w:rPr>
              <w:t>20</w:t>
            </w:r>
            <w:r>
              <w:rPr>
                <w:rFonts w:hint="eastAsia" w:ascii="宋体" w:hAnsi="宋体"/>
                <w:color w:val="auto"/>
                <w:sz w:val="24"/>
                <w:lang w:eastAsia="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olor w:val="auto"/>
                <w:sz w:val="24"/>
                <w:lang w:val="en-US" w:eastAsia="zh-CN"/>
              </w:rPr>
              <w:t>6</w:t>
            </w:r>
            <w:r>
              <w:rPr>
                <w:rFonts w:hint="eastAsia" w:ascii="宋体" w:hAnsi="宋体"/>
                <w:color w:val="auto"/>
                <w:sz w:val="24"/>
                <w:lang w:eastAsia="zh-CN"/>
              </w:rPr>
              <w:t>%的扣除，用扣除后的价格参加评审。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D36EC8">
            <w:pPr>
              <w:spacing w:line="360" w:lineRule="auto"/>
              <w:rPr>
                <w:rFonts w:hint="default" w:ascii="宋体" w:hAnsi="宋体"/>
                <w:color w:val="auto"/>
                <w:sz w:val="24"/>
                <w:lang w:val="en-US" w:eastAsia="zh-CN"/>
              </w:rPr>
            </w:pPr>
            <w:r>
              <w:rPr>
                <w:rFonts w:hint="eastAsia" w:ascii="宋体" w:hAnsi="宋体"/>
                <w:color w:val="auto"/>
                <w:sz w:val="24"/>
                <w:lang w:val="en-US" w:eastAsia="zh-CN"/>
              </w:rPr>
              <w:t>0-10分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D6F0C66">
            <w:pPr>
              <w:spacing w:line="360" w:lineRule="auto"/>
              <w:rPr>
                <w:rFonts w:hint="default" w:ascii="宋体" w:hAnsi="宋体"/>
                <w:color w:val="auto"/>
                <w:sz w:val="24"/>
                <w:lang w:val="en-US" w:eastAsia="zh-CN"/>
              </w:rPr>
            </w:pPr>
            <w:r>
              <w:rPr>
                <w:rFonts w:hint="eastAsia" w:ascii="宋体" w:hAnsi="宋体"/>
                <w:color w:val="auto"/>
                <w:sz w:val="24"/>
                <w:lang w:val="en-US" w:eastAsia="zh-CN"/>
              </w:rPr>
              <w:t>报价分</w:t>
            </w:r>
          </w:p>
        </w:tc>
      </w:tr>
    </w:tbl>
    <w:p w14:paraId="12AA7694">
      <w:pPr>
        <w:snapToGrid w:val="0"/>
        <w:spacing w:line="360" w:lineRule="auto"/>
        <w:rPr>
          <w:rFonts w:hint="eastAsia" w:ascii="宋体" w:hAnsi="宋体" w:cs="宋体"/>
          <w:color w:val="auto"/>
          <w:sz w:val="20"/>
          <w:szCs w:val="20"/>
          <w:highlight w:val="none"/>
          <w:shd w:val="clear" w:color="auto" w:fill="FFFFFF"/>
        </w:rPr>
      </w:pPr>
    </w:p>
    <w:p w14:paraId="6A3DE76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8A27C2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8B10A3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35B027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6A16F5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45928B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90F64A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AEED49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CCA7A7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16A481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2291D35">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D96E27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06AC4E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41DB6F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CB92AF7">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D90EDA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E4600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F3F360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195B34F">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84EDA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224DC0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59F76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A8505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F34E8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D6F79A0">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7F6983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309DF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8C8AA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50916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8CEB7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7D9C6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18978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9CBC1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C3B92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3B197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3B123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DBA78D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38CBF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D88D143">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EB09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56B88E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0EF1100">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F46C99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27CA13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9FDD73C">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97FBFE6">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E3054B6">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9505C70">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B429448">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8C09092">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1C57A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D5E075E">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1226A16">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6002DB3">
      <w:pPr>
        <w:pStyle w:val="25"/>
        <w:snapToGrid w:val="0"/>
        <w:spacing w:line="360" w:lineRule="auto"/>
        <w:ind w:firstLine="0" w:firstLineChars="0"/>
        <w:rPr>
          <w:rFonts w:cs="宋体"/>
          <w:color w:val="auto"/>
          <w:highlight w:val="none"/>
        </w:rPr>
      </w:pPr>
    </w:p>
    <w:bookmarkEnd w:id="27"/>
    <w:p w14:paraId="676F6215">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07A3B8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E8ED7F9">
      <w:pPr>
        <w:spacing w:line="360" w:lineRule="auto"/>
        <w:ind w:left="720" w:leftChars="343" w:firstLine="1084" w:firstLineChars="300"/>
        <w:outlineLvl w:val="0"/>
        <w:rPr>
          <w:rFonts w:ascii="宋体" w:hAnsi="宋体" w:cs="宋体"/>
          <w:b/>
          <w:color w:val="auto"/>
          <w:sz w:val="36"/>
          <w:szCs w:val="36"/>
          <w:highlight w:val="none"/>
        </w:rPr>
      </w:pPr>
    </w:p>
    <w:p w14:paraId="512B114F">
      <w:pPr>
        <w:spacing w:line="360" w:lineRule="auto"/>
        <w:ind w:left="720" w:leftChars="343" w:firstLine="1084" w:firstLineChars="300"/>
        <w:outlineLvl w:val="0"/>
        <w:rPr>
          <w:rFonts w:ascii="宋体" w:hAnsi="宋体" w:cs="宋体"/>
          <w:b/>
          <w:color w:val="auto"/>
          <w:sz w:val="36"/>
          <w:szCs w:val="36"/>
          <w:highlight w:val="none"/>
        </w:rPr>
      </w:pPr>
    </w:p>
    <w:p w14:paraId="491A9FD7">
      <w:pPr>
        <w:spacing w:line="360" w:lineRule="auto"/>
        <w:ind w:left="720" w:leftChars="343" w:firstLine="1084" w:firstLineChars="300"/>
        <w:outlineLvl w:val="0"/>
        <w:rPr>
          <w:rFonts w:ascii="宋体" w:hAnsi="宋体" w:cs="宋体"/>
          <w:b/>
          <w:color w:val="auto"/>
          <w:sz w:val="36"/>
          <w:szCs w:val="36"/>
          <w:highlight w:val="none"/>
        </w:rPr>
      </w:pPr>
    </w:p>
    <w:p w14:paraId="5F9115CA">
      <w:pPr>
        <w:spacing w:line="360" w:lineRule="auto"/>
        <w:ind w:left="720" w:leftChars="343" w:firstLine="1084" w:firstLineChars="300"/>
        <w:outlineLvl w:val="0"/>
        <w:rPr>
          <w:rFonts w:ascii="宋体" w:hAnsi="宋体" w:cs="宋体"/>
          <w:b/>
          <w:color w:val="auto"/>
          <w:sz w:val="36"/>
          <w:szCs w:val="36"/>
          <w:highlight w:val="none"/>
        </w:rPr>
      </w:pPr>
    </w:p>
    <w:p w14:paraId="2BA2392A">
      <w:pPr>
        <w:spacing w:line="360" w:lineRule="auto"/>
        <w:ind w:left="720" w:leftChars="343" w:firstLine="1084" w:firstLineChars="300"/>
        <w:outlineLvl w:val="0"/>
        <w:rPr>
          <w:rFonts w:ascii="宋体" w:hAnsi="宋体" w:cs="宋体"/>
          <w:b/>
          <w:color w:val="auto"/>
          <w:sz w:val="36"/>
          <w:szCs w:val="36"/>
          <w:highlight w:val="none"/>
        </w:rPr>
      </w:pPr>
    </w:p>
    <w:p w14:paraId="3A00CF9E">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0CE512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92AA4A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8F8F2A2">
      <w:pPr>
        <w:spacing w:line="480" w:lineRule="auto"/>
        <w:jc w:val="center"/>
        <w:rPr>
          <w:rFonts w:ascii="宋体" w:hAnsi="宋体" w:cs="宋体"/>
          <w:b/>
          <w:color w:val="auto"/>
          <w:sz w:val="28"/>
          <w:szCs w:val="28"/>
          <w:highlight w:val="none"/>
        </w:rPr>
      </w:pPr>
    </w:p>
    <w:p w14:paraId="267F719D">
      <w:pPr>
        <w:spacing w:line="480" w:lineRule="auto"/>
        <w:jc w:val="center"/>
        <w:rPr>
          <w:rFonts w:ascii="宋体" w:hAnsi="宋体" w:cs="宋体"/>
          <w:b/>
          <w:color w:val="auto"/>
          <w:sz w:val="24"/>
          <w:highlight w:val="none"/>
        </w:rPr>
      </w:pPr>
    </w:p>
    <w:p w14:paraId="59EC5F8C">
      <w:pPr>
        <w:spacing w:line="480" w:lineRule="auto"/>
        <w:jc w:val="center"/>
        <w:rPr>
          <w:rFonts w:ascii="宋体" w:hAnsi="宋体" w:cs="宋体"/>
          <w:b/>
          <w:color w:val="auto"/>
          <w:sz w:val="24"/>
          <w:highlight w:val="none"/>
        </w:rPr>
      </w:pPr>
    </w:p>
    <w:p w14:paraId="74E871E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B7254B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3894A19">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0FE1548">
      <w:pPr>
        <w:spacing w:before="120" w:line="22" w:lineRule="atLeast"/>
        <w:rPr>
          <w:rFonts w:ascii="宋体" w:hAnsi="宋体" w:cs="宋体"/>
          <w:color w:val="auto"/>
          <w:sz w:val="24"/>
          <w:highlight w:val="none"/>
        </w:rPr>
      </w:pPr>
    </w:p>
    <w:p w14:paraId="25BA926A">
      <w:pPr>
        <w:pStyle w:val="4"/>
        <w:rPr>
          <w:color w:val="auto"/>
          <w:highlight w:val="none"/>
        </w:rPr>
      </w:pPr>
    </w:p>
    <w:p w14:paraId="5FEE782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DC098D8">
      <w:pPr>
        <w:pStyle w:val="597"/>
        <w:spacing w:before="120" w:line="22" w:lineRule="atLeast"/>
        <w:rPr>
          <w:rFonts w:ascii="宋体" w:hAnsi="宋体" w:eastAsia="宋体" w:cs="宋体"/>
          <w:color w:val="auto"/>
          <w:szCs w:val="24"/>
          <w:highlight w:val="none"/>
        </w:rPr>
      </w:pPr>
    </w:p>
    <w:p w14:paraId="04DBBC2E">
      <w:pPr>
        <w:pStyle w:val="597"/>
        <w:spacing w:before="120" w:line="22" w:lineRule="atLeast"/>
        <w:rPr>
          <w:rFonts w:ascii="宋体" w:hAnsi="宋体" w:eastAsia="宋体" w:cs="宋体"/>
          <w:color w:val="auto"/>
          <w:szCs w:val="24"/>
          <w:highlight w:val="none"/>
        </w:rPr>
      </w:pPr>
    </w:p>
    <w:p w14:paraId="631A9FFE">
      <w:pPr>
        <w:rPr>
          <w:rFonts w:ascii="宋体" w:hAnsi="宋体" w:cs="宋体"/>
          <w:color w:val="auto"/>
          <w:sz w:val="24"/>
          <w:highlight w:val="none"/>
        </w:rPr>
      </w:pPr>
    </w:p>
    <w:p w14:paraId="555D097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FC6D997">
      <w:pPr>
        <w:spacing w:before="120" w:line="22" w:lineRule="atLeast"/>
        <w:rPr>
          <w:rFonts w:ascii="宋体" w:hAnsi="宋体" w:cs="宋体"/>
          <w:color w:val="auto"/>
          <w:sz w:val="24"/>
          <w:highlight w:val="none"/>
        </w:rPr>
      </w:pPr>
    </w:p>
    <w:p w14:paraId="5619B78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719B1C5">
      <w:pPr>
        <w:spacing w:before="120" w:line="22" w:lineRule="atLeast"/>
        <w:rPr>
          <w:rFonts w:ascii="宋体" w:hAnsi="宋体" w:cs="宋体"/>
          <w:color w:val="auto"/>
          <w:sz w:val="24"/>
          <w:highlight w:val="none"/>
        </w:rPr>
      </w:pPr>
    </w:p>
    <w:p w14:paraId="5F57C68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94F3BE8">
      <w:pPr>
        <w:spacing w:before="120" w:line="22" w:lineRule="atLeast"/>
        <w:rPr>
          <w:rFonts w:ascii="宋体" w:hAnsi="宋体" w:cs="宋体"/>
          <w:color w:val="auto"/>
          <w:sz w:val="24"/>
          <w:highlight w:val="none"/>
        </w:rPr>
      </w:pPr>
    </w:p>
    <w:p w14:paraId="7B15672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7D6CBD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05DC34A">
      <w:pPr>
        <w:rPr>
          <w:rFonts w:ascii="宋体" w:hAnsi="宋体" w:cs="宋体"/>
          <w:b/>
          <w:color w:val="auto"/>
          <w:sz w:val="24"/>
          <w:highlight w:val="none"/>
        </w:rPr>
      </w:pPr>
    </w:p>
    <w:p w14:paraId="39CCE8E2">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FB8F49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1BD418B">
      <w:pPr>
        <w:spacing w:line="560" w:lineRule="exact"/>
        <w:ind w:firstLine="482" w:firstLineChars="200"/>
        <w:outlineLvl w:val="0"/>
        <w:rPr>
          <w:rFonts w:ascii="宋体" w:hAnsi="宋体"/>
          <w:color w:val="auto"/>
          <w:sz w:val="24"/>
          <w:highlight w:val="none"/>
        </w:rPr>
      </w:pPr>
      <w:bookmarkStart w:id="395" w:name="_Toc19273"/>
      <w:bookmarkStart w:id="396" w:name="_Toc22967"/>
      <w:bookmarkStart w:id="397" w:name="_Toc28855"/>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473D272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9725C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BBB21A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E107D6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9BEAAC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0E6DB2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2F3D179">
      <w:pPr>
        <w:spacing w:line="560" w:lineRule="exact"/>
        <w:ind w:firstLine="482" w:firstLineChars="200"/>
        <w:outlineLvl w:val="0"/>
        <w:rPr>
          <w:rFonts w:ascii="宋体" w:hAnsi="宋体"/>
          <w:b/>
          <w:color w:val="auto"/>
          <w:sz w:val="24"/>
          <w:highlight w:val="none"/>
        </w:rPr>
      </w:pPr>
      <w:bookmarkStart w:id="400" w:name="_Toc18585"/>
      <w:bookmarkStart w:id="401" w:name="_Toc2918"/>
      <w:bookmarkStart w:id="402" w:name="_Toc6773"/>
      <w:bookmarkStart w:id="403" w:name="_Toc6311"/>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563A2F2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0EFFDA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4577B6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DA22C5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4BDC83A">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2E257E6">
      <w:pPr>
        <w:spacing w:line="560" w:lineRule="exact"/>
        <w:ind w:firstLine="480" w:firstLineChars="200"/>
        <w:rPr>
          <w:rFonts w:ascii="宋体" w:hAnsi="宋体" w:cs="宋体"/>
          <w:color w:val="auto"/>
          <w:sz w:val="24"/>
          <w:highlight w:val="none"/>
          <w:u w:val="single"/>
        </w:rPr>
      </w:pPr>
      <w:bookmarkStart w:id="405" w:name="_Toc4929"/>
      <w:bookmarkStart w:id="406" w:name="_Toc5635"/>
      <w:bookmarkStart w:id="407" w:name="_Toc1386"/>
      <w:bookmarkStart w:id="408" w:name="_Toc13918"/>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0071F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F1601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C88D8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1B7311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7073EC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53C324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09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A7D3A0">
            <w:pPr>
              <w:pStyle w:val="31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C78650C">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39EB83B">
            <w:pPr>
              <w:pStyle w:val="318"/>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E8A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03CCF7">
            <w:pPr>
              <w:pStyle w:val="318"/>
              <w:spacing w:line="560" w:lineRule="exact"/>
              <w:ind w:firstLine="200"/>
              <w:jc w:val="center"/>
              <w:rPr>
                <w:rFonts w:hAnsi="宋体"/>
                <w:color w:val="auto"/>
                <w:sz w:val="24"/>
                <w:szCs w:val="24"/>
                <w:highlight w:val="none"/>
              </w:rPr>
            </w:pPr>
          </w:p>
        </w:tc>
        <w:tc>
          <w:tcPr>
            <w:tcW w:w="3402" w:type="dxa"/>
            <w:vAlign w:val="center"/>
          </w:tcPr>
          <w:p w14:paraId="31981453">
            <w:pPr>
              <w:pStyle w:val="318"/>
              <w:spacing w:line="560" w:lineRule="exact"/>
              <w:ind w:firstLine="200"/>
              <w:jc w:val="center"/>
              <w:rPr>
                <w:rFonts w:hAnsi="宋体"/>
                <w:color w:val="auto"/>
                <w:sz w:val="24"/>
                <w:szCs w:val="24"/>
                <w:highlight w:val="none"/>
              </w:rPr>
            </w:pPr>
          </w:p>
        </w:tc>
        <w:tc>
          <w:tcPr>
            <w:tcW w:w="2552" w:type="dxa"/>
            <w:vAlign w:val="center"/>
          </w:tcPr>
          <w:p w14:paraId="2E602E7A">
            <w:pPr>
              <w:pStyle w:val="318"/>
              <w:spacing w:line="560" w:lineRule="exact"/>
              <w:ind w:firstLine="200"/>
              <w:jc w:val="center"/>
              <w:rPr>
                <w:rFonts w:hAnsi="宋体"/>
                <w:color w:val="auto"/>
                <w:sz w:val="24"/>
                <w:szCs w:val="24"/>
                <w:highlight w:val="none"/>
              </w:rPr>
            </w:pPr>
          </w:p>
        </w:tc>
      </w:tr>
      <w:tr w14:paraId="5FC5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3919E7">
            <w:pPr>
              <w:pStyle w:val="318"/>
              <w:spacing w:line="560" w:lineRule="exact"/>
              <w:ind w:firstLine="200"/>
              <w:jc w:val="center"/>
              <w:rPr>
                <w:rFonts w:hAnsi="宋体"/>
                <w:color w:val="auto"/>
                <w:sz w:val="24"/>
                <w:szCs w:val="24"/>
                <w:highlight w:val="none"/>
              </w:rPr>
            </w:pPr>
          </w:p>
        </w:tc>
        <w:tc>
          <w:tcPr>
            <w:tcW w:w="3402" w:type="dxa"/>
            <w:vAlign w:val="center"/>
          </w:tcPr>
          <w:p w14:paraId="5CB04B5B">
            <w:pPr>
              <w:pStyle w:val="318"/>
              <w:spacing w:line="560" w:lineRule="exact"/>
              <w:ind w:firstLine="200"/>
              <w:jc w:val="center"/>
              <w:rPr>
                <w:rFonts w:hAnsi="宋体"/>
                <w:color w:val="auto"/>
                <w:sz w:val="24"/>
                <w:szCs w:val="24"/>
                <w:highlight w:val="none"/>
              </w:rPr>
            </w:pPr>
          </w:p>
        </w:tc>
        <w:tc>
          <w:tcPr>
            <w:tcW w:w="2552" w:type="dxa"/>
            <w:vAlign w:val="center"/>
          </w:tcPr>
          <w:p w14:paraId="020599E0">
            <w:pPr>
              <w:pStyle w:val="318"/>
              <w:spacing w:line="560" w:lineRule="exact"/>
              <w:ind w:firstLine="200"/>
              <w:jc w:val="center"/>
              <w:rPr>
                <w:rFonts w:hAnsi="宋体"/>
                <w:color w:val="auto"/>
                <w:sz w:val="24"/>
                <w:szCs w:val="24"/>
                <w:highlight w:val="none"/>
              </w:rPr>
            </w:pPr>
          </w:p>
        </w:tc>
      </w:tr>
      <w:tr w14:paraId="6BD8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0A6E1A">
            <w:pPr>
              <w:pStyle w:val="318"/>
              <w:spacing w:line="560" w:lineRule="exact"/>
              <w:ind w:firstLine="200"/>
              <w:jc w:val="center"/>
              <w:rPr>
                <w:rFonts w:hAnsi="宋体"/>
                <w:color w:val="auto"/>
                <w:sz w:val="24"/>
                <w:szCs w:val="24"/>
                <w:highlight w:val="none"/>
              </w:rPr>
            </w:pPr>
          </w:p>
        </w:tc>
        <w:tc>
          <w:tcPr>
            <w:tcW w:w="3402" w:type="dxa"/>
            <w:vAlign w:val="center"/>
          </w:tcPr>
          <w:p w14:paraId="21F112F4">
            <w:pPr>
              <w:pStyle w:val="318"/>
              <w:spacing w:line="560" w:lineRule="exact"/>
              <w:ind w:firstLine="200"/>
              <w:jc w:val="center"/>
              <w:rPr>
                <w:rFonts w:hAnsi="宋体"/>
                <w:color w:val="auto"/>
                <w:sz w:val="24"/>
                <w:szCs w:val="24"/>
                <w:highlight w:val="none"/>
              </w:rPr>
            </w:pPr>
          </w:p>
        </w:tc>
        <w:tc>
          <w:tcPr>
            <w:tcW w:w="2552" w:type="dxa"/>
            <w:vAlign w:val="center"/>
          </w:tcPr>
          <w:p w14:paraId="68D8B984">
            <w:pPr>
              <w:pStyle w:val="318"/>
              <w:spacing w:line="560" w:lineRule="exact"/>
              <w:ind w:firstLine="200"/>
              <w:jc w:val="center"/>
              <w:rPr>
                <w:rFonts w:hAnsi="宋体"/>
                <w:color w:val="auto"/>
                <w:sz w:val="24"/>
                <w:szCs w:val="24"/>
                <w:highlight w:val="none"/>
              </w:rPr>
            </w:pPr>
          </w:p>
        </w:tc>
      </w:tr>
      <w:tr w14:paraId="13D4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A40C22">
            <w:pPr>
              <w:pStyle w:val="318"/>
              <w:spacing w:line="560" w:lineRule="exact"/>
              <w:ind w:firstLine="200"/>
              <w:jc w:val="center"/>
              <w:rPr>
                <w:rFonts w:hAnsi="宋体"/>
                <w:color w:val="auto"/>
                <w:sz w:val="24"/>
                <w:szCs w:val="24"/>
                <w:highlight w:val="none"/>
              </w:rPr>
            </w:pPr>
          </w:p>
        </w:tc>
        <w:tc>
          <w:tcPr>
            <w:tcW w:w="3402" w:type="dxa"/>
            <w:vAlign w:val="center"/>
          </w:tcPr>
          <w:p w14:paraId="0D776243">
            <w:pPr>
              <w:pStyle w:val="318"/>
              <w:spacing w:line="560" w:lineRule="exact"/>
              <w:ind w:firstLine="200"/>
              <w:jc w:val="center"/>
              <w:rPr>
                <w:rFonts w:hAnsi="宋体"/>
                <w:color w:val="auto"/>
                <w:sz w:val="24"/>
                <w:szCs w:val="24"/>
                <w:highlight w:val="none"/>
              </w:rPr>
            </w:pPr>
          </w:p>
        </w:tc>
        <w:tc>
          <w:tcPr>
            <w:tcW w:w="2552" w:type="dxa"/>
            <w:vAlign w:val="center"/>
          </w:tcPr>
          <w:p w14:paraId="770F0FBD">
            <w:pPr>
              <w:pStyle w:val="318"/>
              <w:spacing w:line="560" w:lineRule="exact"/>
              <w:ind w:firstLine="200"/>
              <w:jc w:val="center"/>
              <w:rPr>
                <w:rFonts w:hAnsi="宋体"/>
                <w:color w:val="auto"/>
                <w:sz w:val="24"/>
                <w:szCs w:val="24"/>
                <w:highlight w:val="none"/>
              </w:rPr>
            </w:pPr>
          </w:p>
        </w:tc>
      </w:tr>
      <w:tr w14:paraId="42E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4A9CB6">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203201D">
            <w:pPr>
              <w:pStyle w:val="318"/>
              <w:spacing w:line="560" w:lineRule="exact"/>
              <w:ind w:firstLine="200"/>
              <w:jc w:val="center"/>
              <w:rPr>
                <w:rFonts w:hAnsi="宋体"/>
                <w:color w:val="auto"/>
                <w:sz w:val="24"/>
                <w:szCs w:val="24"/>
                <w:highlight w:val="none"/>
              </w:rPr>
            </w:pPr>
          </w:p>
        </w:tc>
      </w:tr>
    </w:tbl>
    <w:p w14:paraId="33A86E05">
      <w:pPr>
        <w:spacing w:line="560" w:lineRule="exact"/>
        <w:ind w:firstLine="480" w:firstLineChars="200"/>
        <w:rPr>
          <w:rFonts w:ascii="宋体" w:hAnsi="宋体"/>
          <w:color w:val="auto"/>
          <w:sz w:val="24"/>
          <w:highlight w:val="none"/>
        </w:rPr>
      </w:pPr>
      <w:bookmarkStart w:id="410" w:name="_Toc30506"/>
      <w:bookmarkStart w:id="411" w:name="_Toc3654"/>
      <w:bookmarkStart w:id="412" w:name="_Toc30158"/>
      <w:bookmarkStart w:id="413" w:name="_Toc26916"/>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CBC5A6C">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B0CC38B">
      <w:pPr>
        <w:pStyle w:val="958"/>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3625"/>
      <w:bookmarkStart w:id="419" w:name="_Toc31421"/>
      <w:bookmarkStart w:id="420" w:name="_Toc8772"/>
      <w:bookmarkStart w:id="421" w:name="_Toc11108"/>
      <w:bookmarkStart w:id="422" w:name="_Toc4760"/>
      <w:r>
        <w:rPr>
          <w:rFonts w:hint="eastAsia"/>
          <w:b/>
          <w:color w:val="auto"/>
          <w:highlight w:val="none"/>
        </w:rPr>
        <w:t>1.4履约保证金</w:t>
      </w:r>
    </w:p>
    <w:p w14:paraId="08CDB63A">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1752C8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168B06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339FD4D">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F7457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C840D1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63367588">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8F804F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EE31557">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E9BBCDE">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D81E263">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120928C">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031D0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67261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69739F8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580859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9172A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06072F0">
      <w:pPr>
        <w:spacing w:line="560" w:lineRule="exact"/>
        <w:ind w:firstLine="480" w:firstLineChars="200"/>
        <w:outlineLvl w:val="0"/>
        <w:rPr>
          <w:rFonts w:ascii="宋体" w:hAnsi="宋体"/>
          <w:bCs/>
          <w:color w:val="auto"/>
          <w:sz w:val="24"/>
          <w:highlight w:val="none"/>
        </w:rPr>
      </w:pPr>
      <w:bookmarkStart w:id="423" w:name="_Toc3079"/>
      <w:bookmarkStart w:id="424" w:name="_Toc5698"/>
      <w:bookmarkStart w:id="425" w:name="_Toc8586"/>
      <w:bookmarkStart w:id="426" w:name="_Toc24662"/>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615F58A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318C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D654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B01B19">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04A341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559B16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3661E4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05D079A">
      <w:pPr>
        <w:spacing w:line="560" w:lineRule="exact"/>
        <w:ind w:firstLine="480" w:firstLineChars="200"/>
        <w:rPr>
          <w:rFonts w:ascii="宋体" w:hAnsi="宋体" w:cs="宋体"/>
          <w:color w:val="auto"/>
          <w:sz w:val="24"/>
          <w:highlight w:val="none"/>
        </w:rPr>
      </w:pPr>
      <w:bookmarkStart w:id="428" w:name="_Toc30329"/>
      <w:bookmarkStart w:id="429" w:name="_Toc26807"/>
      <w:bookmarkStart w:id="430" w:name="_Toc18683"/>
      <w:bookmarkStart w:id="431" w:name="_Toc32454"/>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7928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42307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50966A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9552F76">
      <w:pPr>
        <w:spacing w:line="560" w:lineRule="exact"/>
        <w:ind w:firstLine="482" w:firstLineChars="200"/>
        <w:outlineLvl w:val="0"/>
        <w:rPr>
          <w:rFonts w:ascii="宋体" w:hAnsi="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rPr>
        <w:t>1.9合同争议的解决</w:t>
      </w:r>
      <w:bookmarkEnd w:id="433"/>
      <w:bookmarkEnd w:id="434"/>
      <w:bookmarkEnd w:id="435"/>
    </w:p>
    <w:p w14:paraId="0B6CBCB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A701E3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1769ED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35A7607">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76CC63A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4658068">
      <w:pPr>
        <w:autoSpaceDE w:val="0"/>
        <w:autoSpaceDN w:val="0"/>
        <w:spacing w:line="560" w:lineRule="exact"/>
        <w:rPr>
          <w:rFonts w:ascii="宋体" w:hAnsi="宋体"/>
          <w:color w:val="auto"/>
          <w:sz w:val="24"/>
          <w:highlight w:val="none"/>
          <w:lang w:val="zh-CN"/>
        </w:rPr>
      </w:pPr>
    </w:p>
    <w:p w14:paraId="04FA235D">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2E2F90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A765002">
      <w:pPr>
        <w:autoSpaceDE w:val="0"/>
        <w:autoSpaceDN w:val="0"/>
        <w:spacing w:line="560" w:lineRule="exact"/>
        <w:rPr>
          <w:rFonts w:ascii="宋体" w:hAnsi="宋体"/>
          <w:color w:val="auto"/>
          <w:sz w:val="24"/>
          <w:highlight w:val="none"/>
          <w:lang w:val="zh-CN"/>
        </w:rPr>
      </w:pPr>
    </w:p>
    <w:p w14:paraId="7F16A0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9B72D2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908963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1C717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E86893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1D4A97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2AEE8A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6B4AD3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8A197B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0C6CB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41E253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C08EA9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8C1EB65">
      <w:pPr>
        <w:widowControl/>
        <w:spacing w:line="560" w:lineRule="exact"/>
        <w:jc w:val="left"/>
        <w:rPr>
          <w:rFonts w:ascii="宋体" w:hAnsi="宋体"/>
          <w:b/>
          <w:color w:val="auto"/>
          <w:sz w:val="24"/>
          <w:highlight w:val="none"/>
        </w:rPr>
      </w:pPr>
    </w:p>
    <w:p w14:paraId="5DFBCAA8">
      <w:pPr>
        <w:widowControl/>
        <w:adjustRightInd/>
        <w:jc w:val="left"/>
        <w:rPr>
          <w:rFonts w:ascii="宋体" w:hAnsi="宋体"/>
          <w:b/>
          <w:color w:val="auto"/>
          <w:sz w:val="24"/>
          <w:highlight w:val="none"/>
        </w:rPr>
      </w:pPr>
      <w:r>
        <w:rPr>
          <w:rFonts w:ascii="宋体" w:hAnsi="宋体"/>
          <w:b/>
          <w:color w:val="auto"/>
          <w:highlight w:val="none"/>
        </w:rPr>
        <w:br w:type="page"/>
      </w:r>
    </w:p>
    <w:p w14:paraId="0ECCEE90">
      <w:pPr>
        <w:pStyle w:val="70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1E9711D">
      <w:pPr>
        <w:spacing w:line="560" w:lineRule="exact"/>
        <w:ind w:firstLine="482" w:firstLineChars="200"/>
        <w:outlineLvl w:val="0"/>
        <w:rPr>
          <w:rFonts w:ascii="宋体" w:hAnsi="宋体"/>
          <w:b/>
          <w:color w:val="auto"/>
          <w:sz w:val="24"/>
          <w:highlight w:val="none"/>
        </w:rPr>
      </w:pPr>
      <w:bookmarkStart w:id="439" w:name="_Toc14021"/>
      <w:bookmarkStart w:id="440" w:name="_Toc19680"/>
      <w:bookmarkStart w:id="441" w:name="_Toc31297"/>
      <w:bookmarkStart w:id="442" w:name="_Toc5228"/>
      <w:bookmarkStart w:id="443" w:name="_Toc25079"/>
      <w:r>
        <w:rPr>
          <w:rFonts w:ascii="宋体" w:hAnsi="宋体"/>
          <w:b/>
          <w:color w:val="auto"/>
          <w:sz w:val="24"/>
          <w:highlight w:val="none"/>
        </w:rPr>
        <w:t>2.1 定义</w:t>
      </w:r>
      <w:bookmarkEnd w:id="439"/>
      <w:bookmarkEnd w:id="440"/>
      <w:bookmarkEnd w:id="441"/>
      <w:bookmarkEnd w:id="442"/>
      <w:bookmarkEnd w:id="443"/>
    </w:p>
    <w:p w14:paraId="020BD8A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D80278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03BABC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C3071DB">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9064090">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6FA8058">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36FA5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021AB47">
      <w:pPr>
        <w:spacing w:line="560" w:lineRule="exact"/>
        <w:ind w:firstLine="482" w:firstLineChars="200"/>
        <w:outlineLvl w:val="0"/>
        <w:rPr>
          <w:rFonts w:ascii="宋体" w:hAnsi="宋体"/>
          <w:b/>
          <w:color w:val="auto"/>
          <w:sz w:val="24"/>
          <w:highlight w:val="none"/>
        </w:rPr>
      </w:pPr>
      <w:bookmarkStart w:id="444" w:name="_Toc31402"/>
      <w:bookmarkStart w:id="445" w:name="_Toc3769"/>
      <w:bookmarkStart w:id="446" w:name="_Toc23289"/>
      <w:bookmarkStart w:id="447" w:name="_Toc19539"/>
      <w:bookmarkStart w:id="448" w:name="_Toc16752"/>
      <w:r>
        <w:rPr>
          <w:rFonts w:ascii="宋体" w:hAnsi="宋体"/>
          <w:b/>
          <w:color w:val="auto"/>
          <w:sz w:val="24"/>
          <w:highlight w:val="none"/>
        </w:rPr>
        <w:t>2.2 技术规范</w:t>
      </w:r>
      <w:bookmarkEnd w:id="444"/>
      <w:bookmarkEnd w:id="445"/>
      <w:bookmarkEnd w:id="446"/>
      <w:bookmarkEnd w:id="447"/>
      <w:bookmarkEnd w:id="448"/>
    </w:p>
    <w:p w14:paraId="5CE427E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B8AD413">
      <w:pPr>
        <w:spacing w:line="560" w:lineRule="exact"/>
        <w:ind w:firstLine="482" w:firstLineChars="200"/>
        <w:outlineLvl w:val="0"/>
        <w:rPr>
          <w:rFonts w:ascii="宋体" w:hAnsi="宋体"/>
          <w:b/>
          <w:color w:val="auto"/>
          <w:sz w:val="24"/>
          <w:highlight w:val="none"/>
        </w:rPr>
      </w:pPr>
      <w:bookmarkStart w:id="449" w:name="_Toc4133"/>
      <w:bookmarkStart w:id="450" w:name="_Toc13673"/>
      <w:bookmarkStart w:id="451" w:name="_Toc12412"/>
      <w:bookmarkStart w:id="452" w:name="_Toc27945"/>
      <w:bookmarkStart w:id="453" w:name="_Toc9161"/>
      <w:r>
        <w:rPr>
          <w:rFonts w:ascii="宋体" w:hAnsi="宋体"/>
          <w:b/>
          <w:color w:val="auto"/>
          <w:sz w:val="24"/>
          <w:highlight w:val="none"/>
        </w:rPr>
        <w:t>2.3 知识产权</w:t>
      </w:r>
      <w:bookmarkEnd w:id="449"/>
      <w:bookmarkEnd w:id="450"/>
      <w:bookmarkEnd w:id="451"/>
      <w:bookmarkEnd w:id="452"/>
      <w:bookmarkEnd w:id="453"/>
    </w:p>
    <w:p w14:paraId="1EDB6B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349558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7CBFD1C">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BCC80D6">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8810F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1723607">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15447"/>
      <w:bookmarkStart w:id="457" w:name="_Toc22011"/>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4918C8D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3A33405">
      <w:pPr>
        <w:spacing w:line="560" w:lineRule="exact"/>
        <w:ind w:firstLine="482" w:firstLineChars="200"/>
        <w:outlineLvl w:val="0"/>
        <w:rPr>
          <w:rFonts w:ascii="宋体" w:hAnsi="宋体"/>
          <w:b/>
          <w:color w:val="auto"/>
          <w:sz w:val="24"/>
          <w:highlight w:val="none"/>
        </w:rPr>
      </w:pPr>
      <w:bookmarkStart w:id="459" w:name="_Toc13467"/>
      <w:bookmarkStart w:id="460" w:name="_Toc30507"/>
      <w:bookmarkStart w:id="461" w:name="_Toc13154"/>
      <w:bookmarkStart w:id="462" w:name="_Toc16163"/>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0DA7F97E">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8B16F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CC7779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460BAC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12EE29E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98834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06133A">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DBA21C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540A3A6">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16FE2E4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989A711">
      <w:pPr>
        <w:spacing w:line="560" w:lineRule="exact"/>
        <w:ind w:firstLine="482" w:firstLineChars="200"/>
        <w:outlineLvl w:val="0"/>
        <w:rPr>
          <w:rFonts w:ascii="宋体" w:hAnsi="宋体"/>
          <w:b/>
          <w:color w:val="auto"/>
          <w:sz w:val="24"/>
          <w:highlight w:val="none"/>
        </w:rPr>
      </w:pPr>
      <w:bookmarkStart w:id="467" w:name="_Toc42"/>
      <w:bookmarkStart w:id="468" w:name="_Toc21830"/>
      <w:bookmarkStart w:id="469" w:name="_Toc10663"/>
      <w:bookmarkStart w:id="470" w:name="_Toc26689"/>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5E578B37">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3B9020C">
      <w:pPr>
        <w:spacing w:line="560" w:lineRule="exact"/>
        <w:ind w:firstLine="482" w:firstLineChars="200"/>
        <w:outlineLvl w:val="0"/>
        <w:rPr>
          <w:rFonts w:ascii="宋体" w:hAnsi="宋体"/>
          <w:b/>
          <w:color w:val="auto"/>
          <w:sz w:val="24"/>
          <w:highlight w:val="none"/>
        </w:rPr>
      </w:pPr>
      <w:bookmarkStart w:id="472" w:name="_Toc4720"/>
      <w:bookmarkStart w:id="473" w:name="_Toc14371"/>
      <w:bookmarkStart w:id="474" w:name="_Toc32494"/>
      <w:bookmarkStart w:id="475" w:name="_Toc25571"/>
      <w:bookmarkStart w:id="476" w:name="_Toc26633"/>
      <w:r>
        <w:rPr>
          <w:rFonts w:ascii="宋体" w:hAnsi="宋体"/>
          <w:b/>
          <w:color w:val="auto"/>
          <w:sz w:val="24"/>
          <w:highlight w:val="none"/>
        </w:rPr>
        <w:t>2.11 不可抗力</w:t>
      </w:r>
      <w:bookmarkEnd w:id="472"/>
      <w:bookmarkEnd w:id="473"/>
      <w:bookmarkEnd w:id="474"/>
      <w:bookmarkEnd w:id="475"/>
      <w:bookmarkEnd w:id="476"/>
    </w:p>
    <w:p w14:paraId="5DC63A9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AA840A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B1E4EC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CF2ECA7">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E1E4F5B">
      <w:pPr>
        <w:spacing w:line="560" w:lineRule="exact"/>
        <w:ind w:firstLine="482" w:firstLineChars="200"/>
        <w:outlineLvl w:val="0"/>
        <w:rPr>
          <w:rFonts w:ascii="宋体" w:hAnsi="宋体"/>
          <w:b/>
          <w:color w:val="auto"/>
          <w:sz w:val="24"/>
          <w:highlight w:val="none"/>
        </w:rPr>
      </w:pPr>
      <w:bookmarkStart w:id="477" w:name="_Toc25783"/>
      <w:bookmarkStart w:id="478" w:name="_Toc14115"/>
      <w:bookmarkStart w:id="479" w:name="_Toc24465"/>
      <w:bookmarkStart w:id="480" w:name="_Toc23854"/>
      <w:bookmarkStart w:id="481" w:name="_Toc3638"/>
      <w:r>
        <w:rPr>
          <w:rFonts w:ascii="宋体" w:hAnsi="宋体"/>
          <w:b/>
          <w:color w:val="auto"/>
          <w:sz w:val="24"/>
          <w:highlight w:val="none"/>
        </w:rPr>
        <w:t>2.12 税费</w:t>
      </w:r>
      <w:bookmarkEnd w:id="477"/>
      <w:bookmarkEnd w:id="478"/>
      <w:bookmarkEnd w:id="479"/>
      <w:bookmarkEnd w:id="480"/>
      <w:bookmarkEnd w:id="481"/>
    </w:p>
    <w:p w14:paraId="70315C3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5ED462B">
      <w:pPr>
        <w:spacing w:line="560" w:lineRule="exact"/>
        <w:ind w:firstLine="482" w:firstLineChars="200"/>
        <w:outlineLvl w:val="0"/>
        <w:rPr>
          <w:rFonts w:ascii="宋体" w:hAnsi="宋体"/>
          <w:b/>
          <w:color w:val="auto"/>
          <w:sz w:val="24"/>
          <w:highlight w:val="none"/>
        </w:rPr>
      </w:pPr>
      <w:bookmarkStart w:id="482" w:name="_Toc30105"/>
      <w:bookmarkStart w:id="483" w:name="_Toc7315"/>
      <w:bookmarkStart w:id="484" w:name="_Toc26883"/>
      <w:bookmarkStart w:id="485" w:name="_Toc25525"/>
      <w:bookmarkStart w:id="486" w:name="_Toc14814"/>
      <w:r>
        <w:rPr>
          <w:rFonts w:ascii="宋体" w:hAnsi="宋体"/>
          <w:b/>
          <w:color w:val="auto"/>
          <w:sz w:val="24"/>
          <w:highlight w:val="none"/>
        </w:rPr>
        <w:t>2.13 乙方破产</w:t>
      </w:r>
      <w:bookmarkEnd w:id="482"/>
      <w:bookmarkEnd w:id="483"/>
      <w:bookmarkEnd w:id="484"/>
      <w:bookmarkEnd w:id="485"/>
      <w:bookmarkEnd w:id="486"/>
    </w:p>
    <w:p w14:paraId="1675C2E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72A65D0">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14:paraId="334A02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B8BC11F">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ED04B14">
      <w:pPr>
        <w:spacing w:line="560" w:lineRule="exact"/>
        <w:ind w:firstLine="482" w:firstLineChars="200"/>
        <w:outlineLvl w:val="0"/>
        <w:rPr>
          <w:rFonts w:ascii="宋体" w:hAnsi="宋体"/>
          <w:b/>
          <w:color w:val="auto"/>
          <w:sz w:val="24"/>
          <w:highlight w:val="none"/>
        </w:rPr>
      </w:pPr>
      <w:bookmarkStart w:id="490" w:name="_Toc14525"/>
      <w:bookmarkStart w:id="491" w:name="_Toc1969"/>
      <w:bookmarkStart w:id="492" w:name="_Toc17363"/>
      <w:r>
        <w:rPr>
          <w:rFonts w:ascii="宋体" w:hAnsi="宋体"/>
          <w:b/>
          <w:color w:val="auto"/>
          <w:sz w:val="24"/>
          <w:highlight w:val="none"/>
        </w:rPr>
        <w:t>2.15 检验和验收</w:t>
      </w:r>
      <w:bookmarkEnd w:id="490"/>
      <w:bookmarkEnd w:id="491"/>
      <w:bookmarkEnd w:id="492"/>
    </w:p>
    <w:p w14:paraId="77B3518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395FF9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9F122A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F6019B">
      <w:pPr>
        <w:spacing w:line="560" w:lineRule="exact"/>
        <w:ind w:firstLine="482" w:firstLineChars="200"/>
        <w:outlineLvl w:val="0"/>
        <w:rPr>
          <w:rFonts w:ascii="宋体" w:hAnsi="宋体"/>
          <w:b/>
          <w:color w:val="auto"/>
          <w:sz w:val="24"/>
          <w:highlight w:val="none"/>
        </w:rPr>
      </w:pPr>
      <w:bookmarkStart w:id="493" w:name="_Toc31892"/>
      <w:bookmarkStart w:id="494" w:name="_Toc25198"/>
      <w:bookmarkStart w:id="495" w:name="_Toc9808"/>
      <w:bookmarkStart w:id="496" w:name="_Toc12666"/>
      <w:bookmarkStart w:id="497" w:name="_Toc2308"/>
      <w:r>
        <w:rPr>
          <w:rFonts w:ascii="宋体" w:hAnsi="宋体"/>
          <w:b/>
          <w:color w:val="auto"/>
          <w:sz w:val="24"/>
          <w:highlight w:val="none"/>
        </w:rPr>
        <w:t>2.16 通知和送达</w:t>
      </w:r>
      <w:bookmarkEnd w:id="493"/>
      <w:bookmarkEnd w:id="494"/>
      <w:bookmarkEnd w:id="495"/>
      <w:bookmarkEnd w:id="496"/>
      <w:bookmarkEnd w:id="497"/>
    </w:p>
    <w:p w14:paraId="5E8E3E07">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5688182">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4FB43F67">
      <w:pPr>
        <w:spacing w:line="560" w:lineRule="exact"/>
        <w:ind w:firstLine="482" w:firstLineChars="200"/>
        <w:outlineLvl w:val="0"/>
        <w:rPr>
          <w:rFonts w:ascii="宋体" w:hAnsi="宋体"/>
          <w:b/>
          <w:color w:val="auto"/>
          <w:sz w:val="24"/>
          <w:highlight w:val="none"/>
        </w:rPr>
      </w:pPr>
      <w:bookmarkStart w:id="500" w:name="_Toc12254"/>
      <w:bookmarkStart w:id="501" w:name="_Toc27644"/>
      <w:bookmarkStart w:id="502" w:name="_Toc20808"/>
      <w:bookmarkStart w:id="503" w:name="_Toc28906"/>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9D2BA5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605AD5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A415D0A">
      <w:pPr>
        <w:spacing w:line="560" w:lineRule="exact"/>
        <w:ind w:firstLine="482" w:firstLineChars="200"/>
        <w:outlineLvl w:val="0"/>
        <w:rPr>
          <w:rFonts w:ascii="宋体" w:hAnsi="宋体" w:cs="宋体"/>
          <w:b/>
          <w:color w:val="auto"/>
          <w:sz w:val="24"/>
          <w:highlight w:val="none"/>
        </w:rPr>
      </w:pPr>
      <w:bookmarkStart w:id="505" w:name="_Toc18540"/>
      <w:bookmarkStart w:id="506" w:name="_Toc30599"/>
      <w:bookmarkStart w:id="507" w:name="_Toc4355"/>
      <w:r>
        <w:rPr>
          <w:rFonts w:hint="eastAsia" w:ascii="宋体" w:hAnsi="宋体" w:cs="宋体"/>
          <w:b/>
          <w:color w:val="auto"/>
          <w:sz w:val="24"/>
          <w:highlight w:val="none"/>
        </w:rPr>
        <w:t>2.18 计量单位</w:t>
      </w:r>
      <w:bookmarkEnd w:id="505"/>
      <w:bookmarkEnd w:id="506"/>
      <w:bookmarkEnd w:id="507"/>
    </w:p>
    <w:p w14:paraId="6840D6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D46C37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BBAD96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E13EFA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A6814E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883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55815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EC9E2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AC4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0078E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FAB05F8">
            <w:pPr>
              <w:spacing w:line="360" w:lineRule="auto"/>
              <w:rPr>
                <w:rFonts w:ascii="宋体" w:hAnsi="宋体" w:cs="宋体"/>
                <w:color w:val="auto"/>
                <w:sz w:val="24"/>
                <w:highlight w:val="none"/>
              </w:rPr>
            </w:pPr>
          </w:p>
        </w:tc>
      </w:tr>
      <w:tr w14:paraId="28253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13D67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F5BED72">
            <w:pPr>
              <w:spacing w:line="360" w:lineRule="auto"/>
              <w:rPr>
                <w:rFonts w:ascii="宋体" w:hAnsi="宋体" w:cs="宋体"/>
                <w:color w:val="auto"/>
                <w:sz w:val="24"/>
                <w:highlight w:val="none"/>
              </w:rPr>
            </w:pPr>
          </w:p>
        </w:tc>
      </w:tr>
      <w:tr w14:paraId="50C53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D008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CE8ED12">
            <w:pPr>
              <w:spacing w:line="360" w:lineRule="auto"/>
              <w:rPr>
                <w:rFonts w:ascii="宋体" w:hAnsi="宋体" w:cs="宋体"/>
                <w:color w:val="auto"/>
                <w:sz w:val="24"/>
                <w:highlight w:val="none"/>
              </w:rPr>
            </w:pPr>
          </w:p>
        </w:tc>
      </w:tr>
      <w:tr w14:paraId="47B92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AEECB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26064FC">
            <w:pPr>
              <w:spacing w:line="360" w:lineRule="auto"/>
              <w:rPr>
                <w:rFonts w:ascii="宋体" w:hAnsi="宋体" w:cs="宋体"/>
                <w:color w:val="auto"/>
                <w:sz w:val="24"/>
                <w:highlight w:val="none"/>
              </w:rPr>
            </w:pPr>
          </w:p>
        </w:tc>
      </w:tr>
      <w:tr w14:paraId="60A60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C9A8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F73242D">
            <w:pPr>
              <w:spacing w:line="360" w:lineRule="auto"/>
              <w:rPr>
                <w:rFonts w:ascii="宋体" w:hAnsi="宋体" w:cs="宋体"/>
                <w:color w:val="auto"/>
                <w:sz w:val="24"/>
                <w:highlight w:val="none"/>
              </w:rPr>
            </w:pPr>
          </w:p>
        </w:tc>
      </w:tr>
      <w:tr w14:paraId="26A0B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2546B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87A56FC">
            <w:pPr>
              <w:spacing w:line="360" w:lineRule="auto"/>
              <w:rPr>
                <w:rFonts w:ascii="宋体" w:hAnsi="宋体" w:cs="宋体"/>
                <w:color w:val="auto"/>
                <w:sz w:val="24"/>
                <w:highlight w:val="none"/>
              </w:rPr>
            </w:pPr>
          </w:p>
        </w:tc>
      </w:tr>
      <w:tr w14:paraId="44A8D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78BEA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652A8C84">
            <w:pPr>
              <w:spacing w:line="360" w:lineRule="auto"/>
              <w:rPr>
                <w:rFonts w:ascii="宋体" w:hAnsi="宋体" w:cs="宋体"/>
                <w:color w:val="auto"/>
                <w:sz w:val="24"/>
                <w:highlight w:val="none"/>
              </w:rPr>
            </w:pPr>
          </w:p>
        </w:tc>
      </w:tr>
      <w:tr w14:paraId="1F856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07036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4DF34BF">
            <w:pPr>
              <w:spacing w:line="360" w:lineRule="auto"/>
              <w:rPr>
                <w:rFonts w:ascii="宋体" w:hAnsi="宋体" w:cs="宋体"/>
                <w:color w:val="auto"/>
                <w:sz w:val="24"/>
                <w:highlight w:val="none"/>
              </w:rPr>
            </w:pPr>
          </w:p>
        </w:tc>
      </w:tr>
      <w:tr w14:paraId="3C90C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B8EBA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7159269">
            <w:pPr>
              <w:spacing w:line="360" w:lineRule="auto"/>
              <w:rPr>
                <w:rFonts w:ascii="宋体" w:hAnsi="宋体" w:cs="宋体"/>
                <w:color w:val="auto"/>
                <w:sz w:val="24"/>
                <w:highlight w:val="none"/>
              </w:rPr>
            </w:pPr>
          </w:p>
        </w:tc>
      </w:tr>
      <w:tr w14:paraId="1CAB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4557AF">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3F040691">
            <w:pPr>
              <w:spacing w:line="360" w:lineRule="auto"/>
              <w:rPr>
                <w:rFonts w:ascii="宋体" w:hAnsi="宋体" w:cs="宋体"/>
                <w:color w:val="auto"/>
                <w:sz w:val="24"/>
                <w:highlight w:val="none"/>
              </w:rPr>
            </w:pPr>
          </w:p>
        </w:tc>
      </w:tr>
      <w:tr w14:paraId="423C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8F6E3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3D6D110">
            <w:pPr>
              <w:spacing w:line="360" w:lineRule="auto"/>
              <w:rPr>
                <w:rFonts w:ascii="宋体" w:hAnsi="宋体" w:cs="宋体"/>
                <w:color w:val="auto"/>
                <w:sz w:val="24"/>
                <w:highlight w:val="none"/>
              </w:rPr>
            </w:pPr>
          </w:p>
        </w:tc>
      </w:tr>
      <w:tr w14:paraId="1993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AFB0AB">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E7C7ECE">
            <w:pPr>
              <w:spacing w:line="360" w:lineRule="auto"/>
              <w:rPr>
                <w:rFonts w:ascii="宋体" w:hAnsi="宋体" w:cs="宋体"/>
                <w:color w:val="auto"/>
                <w:sz w:val="24"/>
                <w:highlight w:val="none"/>
              </w:rPr>
            </w:pPr>
          </w:p>
        </w:tc>
      </w:tr>
      <w:tr w14:paraId="7F313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696290">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29F04F0C">
            <w:pPr>
              <w:spacing w:line="360" w:lineRule="auto"/>
              <w:rPr>
                <w:rFonts w:ascii="宋体" w:hAnsi="宋体" w:cs="宋体"/>
                <w:color w:val="auto"/>
                <w:sz w:val="24"/>
                <w:highlight w:val="none"/>
              </w:rPr>
            </w:pPr>
          </w:p>
        </w:tc>
      </w:tr>
      <w:tr w14:paraId="17FEB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73299D">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4AD0D61D">
            <w:pPr>
              <w:spacing w:line="360" w:lineRule="auto"/>
              <w:rPr>
                <w:rFonts w:ascii="宋体" w:hAnsi="宋体" w:cs="宋体"/>
                <w:color w:val="auto"/>
                <w:sz w:val="24"/>
                <w:highlight w:val="none"/>
              </w:rPr>
            </w:pPr>
          </w:p>
        </w:tc>
      </w:tr>
      <w:tr w14:paraId="144D5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24912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6C216DB">
            <w:pPr>
              <w:spacing w:line="360" w:lineRule="auto"/>
              <w:rPr>
                <w:rFonts w:ascii="宋体" w:hAnsi="宋体" w:cs="宋体"/>
                <w:color w:val="auto"/>
                <w:sz w:val="24"/>
                <w:highlight w:val="none"/>
              </w:rPr>
            </w:pPr>
          </w:p>
        </w:tc>
      </w:tr>
      <w:tr w14:paraId="0A8EC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56BAB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55938896">
            <w:pPr>
              <w:spacing w:line="360" w:lineRule="auto"/>
              <w:ind w:left="-420" w:leftChars="-200" w:right="-420" w:rightChars="-200" w:firstLine="480" w:firstLineChars="200"/>
              <w:rPr>
                <w:rFonts w:ascii="宋体" w:hAnsi="宋体" w:cs="宋体"/>
                <w:color w:val="auto"/>
                <w:sz w:val="24"/>
                <w:highlight w:val="none"/>
              </w:rPr>
            </w:pPr>
          </w:p>
        </w:tc>
      </w:tr>
      <w:tr w14:paraId="3868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DD1C1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46F9951E">
            <w:pPr>
              <w:spacing w:line="360" w:lineRule="auto"/>
              <w:ind w:left="-420" w:leftChars="-200" w:right="-420" w:rightChars="-200" w:firstLine="480" w:firstLineChars="200"/>
              <w:rPr>
                <w:rFonts w:ascii="宋体" w:hAnsi="宋体" w:cs="宋体"/>
                <w:color w:val="auto"/>
                <w:sz w:val="24"/>
                <w:highlight w:val="none"/>
              </w:rPr>
            </w:pPr>
          </w:p>
        </w:tc>
      </w:tr>
      <w:tr w14:paraId="676FC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F6E3E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6E76C8C">
            <w:pPr>
              <w:spacing w:line="360" w:lineRule="auto"/>
              <w:rPr>
                <w:rFonts w:ascii="宋体" w:hAnsi="宋体" w:cs="宋体"/>
                <w:color w:val="auto"/>
                <w:sz w:val="24"/>
                <w:highlight w:val="none"/>
              </w:rPr>
            </w:pPr>
          </w:p>
        </w:tc>
      </w:tr>
      <w:tr w14:paraId="78B7C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1947D1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766F21C7">
            <w:pPr>
              <w:spacing w:line="360" w:lineRule="auto"/>
              <w:rPr>
                <w:rFonts w:ascii="宋体" w:hAnsi="宋体" w:cs="宋体"/>
                <w:color w:val="auto"/>
                <w:sz w:val="24"/>
                <w:highlight w:val="none"/>
              </w:rPr>
            </w:pPr>
          </w:p>
        </w:tc>
      </w:tr>
      <w:tr w14:paraId="3BDF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EA371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5BF0D2C0">
            <w:pPr>
              <w:spacing w:line="360" w:lineRule="auto"/>
              <w:rPr>
                <w:rFonts w:ascii="宋体" w:hAnsi="宋体" w:cs="宋体"/>
                <w:color w:val="auto"/>
                <w:sz w:val="24"/>
                <w:highlight w:val="none"/>
              </w:rPr>
            </w:pPr>
          </w:p>
        </w:tc>
      </w:tr>
      <w:tr w14:paraId="5ABCF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665DB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4814A6D">
            <w:pPr>
              <w:spacing w:line="360" w:lineRule="auto"/>
              <w:rPr>
                <w:rFonts w:ascii="宋体" w:hAnsi="宋体" w:cs="宋体"/>
                <w:color w:val="auto"/>
                <w:sz w:val="24"/>
                <w:highlight w:val="none"/>
              </w:rPr>
            </w:pPr>
          </w:p>
        </w:tc>
      </w:tr>
      <w:tr w14:paraId="63ACF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2ACA14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C2E84A3">
            <w:pPr>
              <w:spacing w:line="360" w:lineRule="auto"/>
              <w:rPr>
                <w:rFonts w:ascii="宋体" w:hAnsi="宋体" w:cs="宋体"/>
                <w:color w:val="auto"/>
                <w:sz w:val="24"/>
                <w:highlight w:val="none"/>
              </w:rPr>
            </w:pPr>
          </w:p>
        </w:tc>
      </w:tr>
    </w:tbl>
    <w:p w14:paraId="45310FAF">
      <w:pPr>
        <w:spacing w:line="360" w:lineRule="auto"/>
        <w:ind w:left="-420" w:leftChars="-200" w:right="-420" w:rightChars="-200" w:firstLine="480" w:firstLineChars="200"/>
        <w:rPr>
          <w:rFonts w:ascii="宋体" w:hAnsi="宋体" w:cs="宋体"/>
          <w:color w:val="auto"/>
          <w:sz w:val="24"/>
          <w:highlight w:val="none"/>
        </w:rPr>
      </w:pPr>
    </w:p>
    <w:p w14:paraId="04C60CA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8EB02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CEB9E3F">
      <w:pPr>
        <w:spacing w:line="360" w:lineRule="auto"/>
        <w:jc w:val="center"/>
        <w:outlineLvl w:val="0"/>
        <w:rPr>
          <w:rFonts w:ascii="宋体" w:hAnsi="宋体" w:cs="宋体"/>
          <w:b/>
          <w:color w:val="auto"/>
          <w:kern w:val="0"/>
          <w:sz w:val="36"/>
          <w:szCs w:val="36"/>
          <w:highlight w:val="none"/>
        </w:rPr>
      </w:pPr>
    </w:p>
    <w:p w14:paraId="5224D74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2E5522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9A2D0A">
      <w:pPr>
        <w:spacing w:line="360" w:lineRule="auto"/>
        <w:jc w:val="center"/>
        <w:outlineLvl w:val="0"/>
        <w:rPr>
          <w:rFonts w:ascii="宋体" w:hAnsi="宋体" w:cs="宋体"/>
          <w:b/>
          <w:color w:val="auto"/>
          <w:kern w:val="0"/>
          <w:sz w:val="36"/>
          <w:szCs w:val="36"/>
          <w:highlight w:val="none"/>
        </w:rPr>
      </w:pPr>
    </w:p>
    <w:p w14:paraId="1F50B7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330000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EBB1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8166B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A5E15C5">
      <w:pPr>
        <w:snapToGrid w:val="0"/>
        <w:spacing w:line="360" w:lineRule="auto"/>
        <w:ind w:firstLine="480" w:firstLineChars="200"/>
        <w:rPr>
          <w:rFonts w:ascii="宋体" w:hAnsi="宋体" w:cs="宋体"/>
          <w:color w:val="auto"/>
          <w:sz w:val="24"/>
          <w:highlight w:val="none"/>
        </w:rPr>
      </w:pPr>
    </w:p>
    <w:p w14:paraId="40D4C459">
      <w:pPr>
        <w:spacing w:line="360" w:lineRule="auto"/>
        <w:ind w:firstLine="480" w:firstLineChars="200"/>
        <w:rPr>
          <w:rFonts w:ascii="宋体" w:hAnsi="宋体" w:cs="宋体"/>
          <w:color w:val="auto"/>
          <w:sz w:val="24"/>
          <w:highlight w:val="none"/>
        </w:rPr>
      </w:pPr>
    </w:p>
    <w:p w14:paraId="6AD7A1B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BE4A6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F1997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CD9ED0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F9FF6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36F9A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4D72B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AA551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FA0DF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60F05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5C776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85577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AB1DF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EE95A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601DEF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29A91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C88D1B">
      <w:pPr>
        <w:snapToGrid w:val="0"/>
        <w:spacing w:line="360" w:lineRule="auto"/>
        <w:ind w:right="480"/>
        <w:jc w:val="center"/>
        <w:rPr>
          <w:rFonts w:ascii="宋体" w:hAnsi="宋体" w:cs="宋体"/>
          <w:b/>
          <w:color w:val="auto"/>
          <w:kern w:val="0"/>
          <w:sz w:val="32"/>
          <w:szCs w:val="32"/>
          <w:highlight w:val="none"/>
        </w:rPr>
      </w:pPr>
    </w:p>
    <w:p w14:paraId="49531135">
      <w:pPr>
        <w:snapToGrid w:val="0"/>
        <w:spacing w:line="360" w:lineRule="auto"/>
        <w:ind w:right="480"/>
        <w:jc w:val="center"/>
        <w:rPr>
          <w:rFonts w:ascii="宋体" w:hAnsi="宋体" w:cs="宋体"/>
          <w:b/>
          <w:color w:val="auto"/>
          <w:kern w:val="0"/>
          <w:sz w:val="32"/>
          <w:szCs w:val="32"/>
          <w:highlight w:val="none"/>
        </w:rPr>
      </w:pPr>
    </w:p>
    <w:p w14:paraId="5EF181E9">
      <w:pPr>
        <w:snapToGrid w:val="0"/>
        <w:spacing w:line="360" w:lineRule="auto"/>
        <w:ind w:right="480"/>
        <w:jc w:val="center"/>
        <w:rPr>
          <w:rFonts w:ascii="宋体" w:hAnsi="宋体" w:cs="宋体"/>
          <w:b/>
          <w:color w:val="auto"/>
          <w:kern w:val="0"/>
          <w:sz w:val="32"/>
          <w:szCs w:val="32"/>
          <w:highlight w:val="none"/>
        </w:rPr>
      </w:pPr>
    </w:p>
    <w:p w14:paraId="6E9DBE0F">
      <w:pPr>
        <w:rPr>
          <w:rFonts w:ascii="宋体" w:hAnsi="宋体" w:cs="宋体"/>
          <w:color w:val="auto"/>
          <w:highlight w:val="none"/>
        </w:rPr>
      </w:pPr>
    </w:p>
    <w:p w14:paraId="0DB9E902">
      <w:pPr>
        <w:snapToGrid w:val="0"/>
        <w:spacing w:line="360" w:lineRule="auto"/>
        <w:ind w:right="480"/>
        <w:jc w:val="center"/>
        <w:rPr>
          <w:rFonts w:ascii="宋体" w:hAnsi="宋体" w:cs="宋体"/>
          <w:b/>
          <w:color w:val="auto"/>
          <w:kern w:val="0"/>
          <w:sz w:val="32"/>
          <w:szCs w:val="32"/>
          <w:highlight w:val="none"/>
        </w:rPr>
      </w:pPr>
    </w:p>
    <w:p w14:paraId="64DD213A">
      <w:pPr>
        <w:snapToGrid w:val="0"/>
        <w:spacing w:line="360" w:lineRule="auto"/>
        <w:ind w:right="480"/>
        <w:jc w:val="center"/>
        <w:rPr>
          <w:rFonts w:ascii="宋体" w:hAnsi="宋体" w:cs="宋体"/>
          <w:b/>
          <w:color w:val="auto"/>
          <w:kern w:val="0"/>
          <w:sz w:val="32"/>
          <w:szCs w:val="32"/>
          <w:highlight w:val="none"/>
        </w:rPr>
      </w:pPr>
    </w:p>
    <w:p w14:paraId="3E30D1D1">
      <w:pPr>
        <w:snapToGrid w:val="0"/>
        <w:spacing w:line="360" w:lineRule="auto"/>
        <w:ind w:right="480"/>
        <w:jc w:val="center"/>
        <w:rPr>
          <w:rFonts w:ascii="宋体" w:hAnsi="宋体" w:cs="宋体"/>
          <w:b/>
          <w:color w:val="auto"/>
          <w:kern w:val="0"/>
          <w:sz w:val="32"/>
          <w:szCs w:val="32"/>
          <w:highlight w:val="none"/>
        </w:rPr>
      </w:pPr>
    </w:p>
    <w:p w14:paraId="239E44D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73FC3C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4C63A5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9C09B73">
      <w:pPr>
        <w:snapToGrid w:val="0"/>
        <w:spacing w:line="360" w:lineRule="auto"/>
        <w:ind w:right="480"/>
        <w:jc w:val="center"/>
        <w:rPr>
          <w:rFonts w:ascii="宋体" w:hAnsi="宋体" w:cs="宋体"/>
          <w:b/>
          <w:color w:val="auto"/>
          <w:kern w:val="0"/>
          <w:sz w:val="32"/>
          <w:szCs w:val="32"/>
          <w:highlight w:val="none"/>
        </w:rPr>
      </w:pPr>
    </w:p>
    <w:p w14:paraId="001B6E5E">
      <w:pPr>
        <w:snapToGrid w:val="0"/>
        <w:spacing w:line="360" w:lineRule="auto"/>
        <w:ind w:right="480"/>
        <w:jc w:val="center"/>
        <w:rPr>
          <w:rFonts w:ascii="宋体" w:hAnsi="宋体" w:cs="宋体"/>
          <w:b/>
          <w:color w:val="auto"/>
          <w:kern w:val="0"/>
          <w:sz w:val="32"/>
          <w:szCs w:val="32"/>
          <w:highlight w:val="none"/>
        </w:rPr>
      </w:pPr>
    </w:p>
    <w:p w14:paraId="10EE83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FE577D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963E3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2D51DB2">
      <w:pPr>
        <w:widowControl/>
        <w:spacing w:line="360" w:lineRule="auto"/>
        <w:ind w:firstLine="480"/>
        <w:jc w:val="left"/>
        <w:rPr>
          <w:rFonts w:ascii="宋体" w:hAnsi="宋体" w:cs="宋体"/>
          <w:color w:val="auto"/>
          <w:sz w:val="24"/>
          <w:highlight w:val="none"/>
        </w:rPr>
      </w:pPr>
    </w:p>
    <w:p w14:paraId="2B7F61A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39E6ED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80064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C576F17">
      <w:pPr>
        <w:widowControl/>
        <w:spacing w:line="360" w:lineRule="auto"/>
        <w:ind w:left="150"/>
        <w:jc w:val="center"/>
        <w:rPr>
          <w:rFonts w:ascii="宋体" w:hAnsi="宋体" w:cs="宋体"/>
          <w:b/>
          <w:color w:val="auto"/>
          <w:kern w:val="0"/>
          <w:sz w:val="32"/>
          <w:szCs w:val="32"/>
          <w:highlight w:val="none"/>
        </w:rPr>
      </w:pPr>
    </w:p>
    <w:p w14:paraId="6166C78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87279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89B3EE2">
      <w:pPr>
        <w:rPr>
          <w:rFonts w:ascii="宋体" w:hAnsi="宋体" w:cs="宋体"/>
          <w:color w:val="auto"/>
          <w:highlight w:val="none"/>
        </w:rPr>
      </w:pPr>
    </w:p>
    <w:p w14:paraId="2504A3DF">
      <w:pPr>
        <w:snapToGrid w:val="0"/>
        <w:spacing w:line="360" w:lineRule="auto"/>
        <w:ind w:right="480"/>
        <w:jc w:val="center"/>
        <w:rPr>
          <w:rFonts w:ascii="宋体" w:hAnsi="宋体" w:cs="宋体"/>
          <w:b/>
          <w:color w:val="auto"/>
          <w:kern w:val="0"/>
          <w:sz w:val="32"/>
          <w:szCs w:val="32"/>
          <w:highlight w:val="none"/>
        </w:rPr>
      </w:pPr>
    </w:p>
    <w:p w14:paraId="43DEBC1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3CA0A1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2279BBC">
      <w:pPr>
        <w:spacing w:line="360" w:lineRule="auto"/>
        <w:jc w:val="center"/>
        <w:outlineLvl w:val="0"/>
        <w:rPr>
          <w:rFonts w:ascii="宋体" w:hAnsi="宋体" w:cs="宋体"/>
          <w:b/>
          <w:color w:val="auto"/>
          <w:kern w:val="0"/>
          <w:sz w:val="24"/>
          <w:highlight w:val="none"/>
        </w:rPr>
      </w:pPr>
    </w:p>
    <w:p w14:paraId="3D1D9DB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F349C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1977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27ED8F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89313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417674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3B08FE0">
      <w:pPr>
        <w:snapToGrid w:val="0"/>
        <w:spacing w:line="360" w:lineRule="auto"/>
        <w:jc w:val="center"/>
        <w:rPr>
          <w:rFonts w:ascii="宋体" w:hAnsi="宋体" w:cs="宋体"/>
          <w:b/>
          <w:color w:val="auto"/>
          <w:kern w:val="0"/>
          <w:sz w:val="32"/>
          <w:szCs w:val="32"/>
          <w:highlight w:val="none"/>
          <w:lang w:val="zh-CN"/>
        </w:rPr>
      </w:pPr>
    </w:p>
    <w:p w14:paraId="7A00FA8B">
      <w:pPr>
        <w:snapToGrid w:val="0"/>
        <w:spacing w:line="360" w:lineRule="auto"/>
        <w:jc w:val="center"/>
        <w:rPr>
          <w:rFonts w:ascii="宋体" w:hAnsi="宋体" w:cs="宋体"/>
          <w:b/>
          <w:color w:val="auto"/>
          <w:kern w:val="0"/>
          <w:sz w:val="32"/>
          <w:szCs w:val="32"/>
          <w:highlight w:val="none"/>
          <w:lang w:val="zh-CN"/>
        </w:rPr>
      </w:pPr>
    </w:p>
    <w:p w14:paraId="3138B33A">
      <w:pPr>
        <w:snapToGrid w:val="0"/>
        <w:spacing w:line="360" w:lineRule="auto"/>
        <w:jc w:val="center"/>
        <w:rPr>
          <w:rFonts w:ascii="宋体" w:hAnsi="宋体" w:cs="宋体"/>
          <w:b/>
          <w:color w:val="auto"/>
          <w:kern w:val="0"/>
          <w:sz w:val="32"/>
          <w:szCs w:val="32"/>
          <w:highlight w:val="none"/>
          <w:lang w:val="zh-CN"/>
        </w:rPr>
      </w:pPr>
    </w:p>
    <w:p w14:paraId="284B7442">
      <w:pPr>
        <w:snapToGrid w:val="0"/>
        <w:spacing w:line="360" w:lineRule="auto"/>
        <w:jc w:val="center"/>
        <w:rPr>
          <w:rFonts w:ascii="宋体" w:hAnsi="宋体" w:cs="宋体"/>
          <w:b/>
          <w:color w:val="auto"/>
          <w:kern w:val="0"/>
          <w:sz w:val="32"/>
          <w:szCs w:val="32"/>
          <w:highlight w:val="none"/>
          <w:lang w:val="zh-CN"/>
        </w:rPr>
      </w:pPr>
    </w:p>
    <w:p w14:paraId="59F9B065">
      <w:pPr>
        <w:snapToGrid w:val="0"/>
        <w:spacing w:line="360" w:lineRule="auto"/>
        <w:jc w:val="center"/>
        <w:rPr>
          <w:rFonts w:ascii="宋体" w:hAnsi="宋体" w:cs="宋体"/>
          <w:b/>
          <w:color w:val="auto"/>
          <w:kern w:val="0"/>
          <w:sz w:val="32"/>
          <w:szCs w:val="32"/>
          <w:highlight w:val="none"/>
          <w:lang w:val="zh-CN"/>
        </w:rPr>
      </w:pPr>
    </w:p>
    <w:p w14:paraId="16040A05">
      <w:pPr>
        <w:snapToGrid w:val="0"/>
        <w:spacing w:line="360" w:lineRule="auto"/>
        <w:jc w:val="center"/>
        <w:rPr>
          <w:rFonts w:ascii="宋体" w:hAnsi="宋体" w:cs="宋体"/>
          <w:b/>
          <w:color w:val="auto"/>
          <w:kern w:val="0"/>
          <w:sz w:val="32"/>
          <w:szCs w:val="32"/>
          <w:highlight w:val="none"/>
          <w:lang w:val="zh-CN"/>
        </w:rPr>
      </w:pPr>
    </w:p>
    <w:p w14:paraId="5D8C7FC8">
      <w:pPr>
        <w:snapToGrid w:val="0"/>
        <w:spacing w:line="360" w:lineRule="auto"/>
        <w:jc w:val="center"/>
        <w:rPr>
          <w:rFonts w:ascii="宋体" w:hAnsi="宋体" w:cs="宋体"/>
          <w:b/>
          <w:color w:val="auto"/>
          <w:kern w:val="0"/>
          <w:sz w:val="32"/>
          <w:szCs w:val="32"/>
          <w:highlight w:val="none"/>
          <w:lang w:val="zh-CN"/>
        </w:rPr>
      </w:pPr>
    </w:p>
    <w:p w14:paraId="52534708">
      <w:pPr>
        <w:snapToGrid w:val="0"/>
        <w:spacing w:line="360" w:lineRule="auto"/>
        <w:jc w:val="center"/>
        <w:rPr>
          <w:rFonts w:ascii="宋体" w:hAnsi="宋体" w:cs="宋体"/>
          <w:b/>
          <w:color w:val="auto"/>
          <w:kern w:val="0"/>
          <w:sz w:val="32"/>
          <w:szCs w:val="32"/>
          <w:highlight w:val="none"/>
          <w:lang w:val="zh-CN"/>
        </w:rPr>
      </w:pPr>
    </w:p>
    <w:p w14:paraId="06B192EA">
      <w:pPr>
        <w:snapToGrid w:val="0"/>
        <w:spacing w:line="360" w:lineRule="auto"/>
        <w:jc w:val="center"/>
        <w:rPr>
          <w:rFonts w:ascii="宋体" w:hAnsi="宋体" w:cs="宋体"/>
          <w:b/>
          <w:color w:val="auto"/>
          <w:kern w:val="0"/>
          <w:sz w:val="32"/>
          <w:szCs w:val="32"/>
          <w:highlight w:val="none"/>
          <w:lang w:val="zh-CN"/>
        </w:rPr>
      </w:pPr>
    </w:p>
    <w:p w14:paraId="7764AF3B">
      <w:pPr>
        <w:snapToGrid w:val="0"/>
        <w:spacing w:line="360" w:lineRule="auto"/>
        <w:jc w:val="center"/>
        <w:rPr>
          <w:rFonts w:ascii="宋体" w:hAnsi="宋体" w:cs="宋体"/>
          <w:b/>
          <w:color w:val="auto"/>
          <w:kern w:val="0"/>
          <w:sz w:val="32"/>
          <w:szCs w:val="32"/>
          <w:highlight w:val="none"/>
          <w:lang w:val="zh-CN"/>
        </w:rPr>
      </w:pPr>
    </w:p>
    <w:p w14:paraId="0E769D37">
      <w:pPr>
        <w:snapToGrid w:val="0"/>
        <w:spacing w:line="360" w:lineRule="auto"/>
        <w:jc w:val="center"/>
        <w:rPr>
          <w:rFonts w:ascii="宋体" w:hAnsi="宋体" w:cs="宋体"/>
          <w:b/>
          <w:color w:val="auto"/>
          <w:kern w:val="0"/>
          <w:sz w:val="32"/>
          <w:szCs w:val="32"/>
          <w:highlight w:val="none"/>
          <w:lang w:val="zh-CN"/>
        </w:rPr>
      </w:pPr>
    </w:p>
    <w:p w14:paraId="232A4030">
      <w:pPr>
        <w:snapToGrid w:val="0"/>
        <w:spacing w:line="360" w:lineRule="auto"/>
        <w:jc w:val="center"/>
        <w:rPr>
          <w:rFonts w:ascii="宋体" w:hAnsi="宋体" w:cs="宋体"/>
          <w:b/>
          <w:color w:val="auto"/>
          <w:kern w:val="0"/>
          <w:sz w:val="32"/>
          <w:szCs w:val="32"/>
          <w:highlight w:val="none"/>
          <w:lang w:val="zh-CN"/>
        </w:rPr>
      </w:pPr>
    </w:p>
    <w:p w14:paraId="310C4957">
      <w:pPr>
        <w:rPr>
          <w:rFonts w:ascii="宋体" w:hAnsi="宋体" w:cs="宋体"/>
          <w:b/>
          <w:color w:val="auto"/>
          <w:kern w:val="0"/>
          <w:sz w:val="32"/>
          <w:szCs w:val="32"/>
          <w:highlight w:val="none"/>
          <w:lang w:val="zh-CN"/>
        </w:rPr>
      </w:pPr>
    </w:p>
    <w:p w14:paraId="40676A7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F921A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2EAFC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5C3E4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29682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8DBA8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F99AD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46592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6D5C1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0ED20D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A6604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84D41E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CA64A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ED44B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FDA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9EBCF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58FB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B382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FCE14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FE42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2C650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32D3F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E9193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1324B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9DA71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430DE0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8ACC1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F08F4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0DF188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7F3B71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ED331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FC66A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CB9D2D">
      <w:pPr>
        <w:snapToGrid w:val="0"/>
        <w:spacing w:line="360" w:lineRule="auto"/>
        <w:ind w:left="420" w:leftChars="200" w:firstLine="4200" w:firstLineChars="1750"/>
        <w:rPr>
          <w:rFonts w:ascii="宋体" w:hAnsi="宋体" w:cs="宋体"/>
          <w:color w:val="auto"/>
          <w:kern w:val="0"/>
          <w:sz w:val="24"/>
          <w:highlight w:val="none"/>
          <w:u w:val="single"/>
        </w:rPr>
      </w:pPr>
    </w:p>
    <w:p w14:paraId="1ECAD5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0DEE3E">
      <w:pPr>
        <w:snapToGrid w:val="0"/>
        <w:spacing w:line="360" w:lineRule="auto"/>
        <w:jc w:val="center"/>
        <w:rPr>
          <w:rFonts w:ascii="宋体" w:hAnsi="宋体" w:cs="宋体"/>
          <w:b/>
          <w:color w:val="auto"/>
          <w:kern w:val="0"/>
          <w:sz w:val="32"/>
          <w:szCs w:val="32"/>
          <w:highlight w:val="none"/>
        </w:rPr>
      </w:pPr>
    </w:p>
    <w:p w14:paraId="6A5789F1">
      <w:pPr>
        <w:snapToGrid w:val="0"/>
        <w:spacing w:line="360" w:lineRule="auto"/>
        <w:rPr>
          <w:rFonts w:ascii="宋体" w:hAnsi="宋体" w:cs="宋体"/>
          <w:color w:val="auto"/>
          <w:sz w:val="24"/>
          <w:highlight w:val="none"/>
        </w:rPr>
      </w:pPr>
    </w:p>
    <w:p w14:paraId="641842A9">
      <w:pPr>
        <w:jc w:val="center"/>
        <w:rPr>
          <w:rFonts w:ascii="宋体" w:hAnsi="宋体" w:cs="宋体"/>
          <w:b/>
          <w:color w:val="auto"/>
          <w:kern w:val="0"/>
          <w:sz w:val="32"/>
          <w:szCs w:val="32"/>
          <w:highlight w:val="none"/>
        </w:rPr>
      </w:pPr>
    </w:p>
    <w:p w14:paraId="5C64503F">
      <w:pPr>
        <w:jc w:val="center"/>
        <w:rPr>
          <w:rFonts w:ascii="宋体" w:hAnsi="宋体" w:cs="宋体"/>
          <w:b/>
          <w:color w:val="auto"/>
          <w:kern w:val="0"/>
          <w:sz w:val="32"/>
          <w:szCs w:val="32"/>
          <w:highlight w:val="none"/>
        </w:rPr>
      </w:pPr>
    </w:p>
    <w:p w14:paraId="31123125">
      <w:pPr>
        <w:jc w:val="center"/>
        <w:rPr>
          <w:rFonts w:ascii="宋体" w:hAnsi="宋体" w:cs="宋体"/>
          <w:b/>
          <w:color w:val="auto"/>
          <w:kern w:val="0"/>
          <w:sz w:val="32"/>
          <w:szCs w:val="32"/>
          <w:highlight w:val="none"/>
        </w:rPr>
      </w:pPr>
    </w:p>
    <w:p w14:paraId="2294D46D">
      <w:pPr>
        <w:jc w:val="center"/>
        <w:rPr>
          <w:rFonts w:ascii="宋体" w:hAnsi="宋体" w:cs="宋体"/>
          <w:b/>
          <w:color w:val="auto"/>
          <w:kern w:val="0"/>
          <w:sz w:val="32"/>
          <w:szCs w:val="32"/>
          <w:highlight w:val="none"/>
        </w:rPr>
      </w:pPr>
    </w:p>
    <w:p w14:paraId="17498278">
      <w:pPr>
        <w:jc w:val="center"/>
        <w:rPr>
          <w:rFonts w:ascii="宋体" w:hAnsi="宋体" w:cs="宋体"/>
          <w:b/>
          <w:color w:val="auto"/>
          <w:kern w:val="0"/>
          <w:sz w:val="32"/>
          <w:szCs w:val="32"/>
          <w:highlight w:val="none"/>
        </w:rPr>
      </w:pPr>
    </w:p>
    <w:p w14:paraId="1C29A678">
      <w:pPr>
        <w:jc w:val="center"/>
        <w:rPr>
          <w:rFonts w:ascii="宋体" w:hAnsi="宋体" w:cs="宋体"/>
          <w:b/>
          <w:color w:val="auto"/>
          <w:kern w:val="0"/>
          <w:sz w:val="32"/>
          <w:szCs w:val="32"/>
          <w:highlight w:val="none"/>
        </w:rPr>
      </w:pPr>
    </w:p>
    <w:p w14:paraId="188A1215">
      <w:pPr>
        <w:jc w:val="center"/>
        <w:rPr>
          <w:rFonts w:ascii="宋体" w:hAnsi="宋体" w:cs="宋体"/>
          <w:b/>
          <w:color w:val="auto"/>
          <w:kern w:val="0"/>
          <w:sz w:val="32"/>
          <w:szCs w:val="32"/>
          <w:highlight w:val="none"/>
        </w:rPr>
      </w:pPr>
    </w:p>
    <w:p w14:paraId="3BBD5DA3">
      <w:pPr>
        <w:jc w:val="center"/>
        <w:rPr>
          <w:rFonts w:ascii="宋体" w:hAnsi="宋体" w:cs="宋体"/>
          <w:b/>
          <w:color w:val="auto"/>
          <w:kern w:val="0"/>
          <w:sz w:val="32"/>
          <w:szCs w:val="32"/>
          <w:highlight w:val="none"/>
        </w:rPr>
      </w:pPr>
    </w:p>
    <w:p w14:paraId="15B4C544">
      <w:pPr>
        <w:jc w:val="center"/>
        <w:rPr>
          <w:rFonts w:ascii="宋体" w:hAnsi="宋体" w:cs="宋体"/>
          <w:b/>
          <w:color w:val="auto"/>
          <w:kern w:val="0"/>
          <w:sz w:val="32"/>
          <w:szCs w:val="32"/>
          <w:highlight w:val="none"/>
        </w:rPr>
      </w:pPr>
    </w:p>
    <w:p w14:paraId="725604FA">
      <w:pPr>
        <w:jc w:val="center"/>
        <w:rPr>
          <w:rFonts w:ascii="宋体" w:hAnsi="宋体" w:cs="宋体"/>
          <w:b/>
          <w:color w:val="auto"/>
          <w:kern w:val="0"/>
          <w:sz w:val="32"/>
          <w:szCs w:val="32"/>
          <w:highlight w:val="none"/>
        </w:rPr>
      </w:pPr>
    </w:p>
    <w:p w14:paraId="1E1CF285">
      <w:pPr>
        <w:jc w:val="center"/>
        <w:rPr>
          <w:rFonts w:ascii="宋体" w:hAnsi="宋体" w:cs="宋体"/>
          <w:b/>
          <w:color w:val="auto"/>
          <w:kern w:val="0"/>
          <w:sz w:val="32"/>
          <w:szCs w:val="32"/>
          <w:highlight w:val="none"/>
        </w:rPr>
      </w:pPr>
    </w:p>
    <w:p w14:paraId="4257E259">
      <w:pPr>
        <w:jc w:val="center"/>
        <w:rPr>
          <w:rFonts w:ascii="宋体" w:hAnsi="宋体" w:cs="宋体"/>
          <w:b/>
          <w:color w:val="auto"/>
          <w:kern w:val="0"/>
          <w:sz w:val="32"/>
          <w:szCs w:val="32"/>
          <w:highlight w:val="none"/>
        </w:rPr>
      </w:pPr>
    </w:p>
    <w:p w14:paraId="5A8214C1">
      <w:pPr>
        <w:jc w:val="center"/>
        <w:rPr>
          <w:rFonts w:ascii="宋体" w:hAnsi="宋体" w:cs="宋体"/>
          <w:b/>
          <w:color w:val="auto"/>
          <w:kern w:val="0"/>
          <w:sz w:val="32"/>
          <w:szCs w:val="32"/>
          <w:highlight w:val="none"/>
        </w:rPr>
      </w:pPr>
    </w:p>
    <w:p w14:paraId="7240BEE7">
      <w:pPr>
        <w:jc w:val="center"/>
        <w:rPr>
          <w:rFonts w:ascii="宋体" w:hAnsi="宋体" w:cs="宋体"/>
          <w:b/>
          <w:color w:val="auto"/>
          <w:kern w:val="0"/>
          <w:sz w:val="32"/>
          <w:szCs w:val="32"/>
          <w:highlight w:val="none"/>
        </w:rPr>
      </w:pPr>
    </w:p>
    <w:p w14:paraId="1252FA86">
      <w:pPr>
        <w:jc w:val="center"/>
        <w:rPr>
          <w:rFonts w:ascii="宋体" w:hAnsi="宋体" w:cs="宋体"/>
          <w:b/>
          <w:color w:val="auto"/>
          <w:kern w:val="0"/>
          <w:sz w:val="32"/>
          <w:szCs w:val="32"/>
          <w:highlight w:val="none"/>
        </w:rPr>
      </w:pPr>
    </w:p>
    <w:p w14:paraId="5EDB1AF8">
      <w:pPr>
        <w:jc w:val="center"/>
        <w:rPr>
          <w:rFonts w:ascii="宋体" w:hAnsi="宋体" w:cs="宋体"/>
          <w:b/>
          <w:color w:val="auto"/>
          <w:kern w:val="0"/>
          <w:sz w:val="32"/>
          <w:szCs w:val="32"/>
          <w:highlight w:val="none"/>
        </w:rPr>
      </w:pPr>
    </w:p>
    <w:p w14:paraId="27EC090F">
      <w:pPr>
        <w:jc w:val="center"/>
        <w:rPr>
          <w:rFonts w:ascii="宋体" w:hAnsi="宋体" w:cs="宋体"/>
          <w:b/>
          <w:color w:val="auto"/>
          <w:kern w:val="0"/>
          <w:sz w:val="32"/>
          <w:szCs w:val="32"/>
          <w:highlight w:val="none"/>
        </w:rPr>
      </w:pPr>
    </w:p>
    <w:p w14:paraId="2E762654">
      <w:pPr>
        <w:jc w:val="center"/>
        <w:rPr>
          <w:rFonts w:ascii="宋体" w:hAnsi="宋体" w:cs="宋体"/>
          <w:b/>
          <w:color w:val="auto"/>
          <w:kern w:val="0"/>
          <w:sz w:val="32"/>
          <w:szCs w:val="32"/>
          <w:highlight w:val="none"/>
        </w:rPr>
      </w:pPr>
    </w:p>
    <w:p w14:paraId="7E05A159">
      <w:pPr>
        <w:jc w:val="center"/>
        <w:rPr>
          <w:rFonts w:ascii="宋体" w:hAnsi="宋体" w:cs="宋体"/>
          <w:b/>
          <w:color w:val="auto"/>
          <w:kern w:val="0"/>
          <w:sz w:val="32"/>
          <w:szCs w:val="32"/>
          <w:highlight w:val="none"/>
        </w:rPr>
      </w:pPr>
    </w:p>
    <w:p w14:paraId="29629559">
      <w:pPr>
        <w:jc w:val="center"/>
        <w:rPr>
          <w:rFonts w:ascii="宋体" w:hAnsi="宋体" w:cs="宋体"/>
          <w:b/>
          <w:color w:val="auto"/>
          <w:kern w:val="0"/>
          <w:sz w:val="32"/>
          <w:szCs w:val="32"/>
          <w:highlight w:val="none"/>
        </w:rPr>
      </w:pPr>
    </w:p>
    <w:p w14:paraId="1577258D">
      <w:pPr>
        <w:pStyle w:val="4"/>
        <w:rPr>
          <w:color w:val="auto"/>
          <w:highlight w:val="none"/>
          <w:lang w:val="en-US"/>
        </w:rPr>
      </w:pPr>
    </w:p>
    <w:p w14:paraId="1A095225">
      <w:pPr>
        <w:jc w:val="center"/>
        <w:rPr>
          <w:rFonts w:ascii="宋体" w:hAnsi="宋体" w:cs="宋体"/>
          <w:b/>
          <w:color w:val="auto"/>
          <w:kern w:val="0"/>
          <w:sz w:val="32"/>
          <w:szCs w:val="32"/>
          <w:highlight w:val="none"/>
        </w:rPr>
      </w:pPr>
    </w:p>
    <w:p w14:paraId="75BA8C08">
      <w:pPr>
        <w:jc w:val="center"/>
        <w:rPr>
          <w:rFonts w:ascii="宋体" w:hAnsi="宋体" w:cs="宋体"/>
          <w:b/>
          <w:color w:val="auto"/>
          <w:kern w:val="0"/>
          <w:sz w:val="32"/>
          <w:szCs w:val="32"/>
          <w:highlight w:val="none"/>
        </w:rPr>
      </w:pPr>
    </w:p>
    <w:p w14:paraId="1C7C45E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0FBF4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D55D9E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0B77D1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FA675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7168E6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60EDA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E0C75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1432B4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6972308">
      <w:pPr>
        <w:snapToGrid w:val="0"/>
        <w:spacing w:line="360" w:lineRule="auto"/>
        <w:rPr>
          <w:rFonts w:ascii="宋体" w:hAnsi="宋体" w:cs="宋体"/>
          <w:color w:val="auto"/>
          <w:sz w:val="24"/>
          <w:highlight w:val="none"/>
        </w:rPr>
      </w:pPr>
    </w:p>
    <w:p w14:paraId="6C6A61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758B8E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AF592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DDA49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2E49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8630282">
      <w:pPr>
        <w:jc w:val="center"/>
        <w:rPr>
          <w:rFonts w:ascii="宋体" w:hAnsi="宋体" w:cs="宋体"/>
          <w:b/>
          <w:color w:val="auto"/>
          <w:kern w:val="0"/>
          <w:sz w:val="32"/>
          <w:szCs w:val="32"/>
          <w:highlight w:val="none"/>
        </w:rPr>
      </w:pPr>
    </w:p>
    <w:p w14:paraId="007E4657">
      <w:pPr>
        <w:rPr>
          <w:rFonts w:ascii="宋体" w:hAnsi="宋体" w:cs="宋体"/>
          <w:color w:val="auto"/>
          <w:highlight w:val="none"/>
        </w:rPr>
      </w:pPr>
    </w:p>
    <w:p w14:paraId="4451BA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B6800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4B76A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20AD08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8662A2">
      <w:pPr>
        <w:autoSpaceDE w:val="0"/>
        <w:autoSpaceDN w:val="0"/>
        <w:spacing w:line="360" w:lineRule="auto"/>
        <w:jc w:val="center"/>
        <w:rPr>
          <w:rFonts w:ascii="宋体" w:hAnsi="宋体" w:cs="宋体"/>
          <w:b/>
          <w:color w:val="auto"/>
          <w:kern w:val="0"/>
          <w:sz w:val="32"/>
          <w:szCs w:val="32"/>
          <w:highlight w:val="none"/>
          <w:lang w:val="zh-CN"/>
        </w:rPr>
      </w:pPr>
    </w:p>
    <w:p w14:paraId="50463DDA">
      <w:pPr>
        <w:autoSpaceDE w:val="0"/>
        <w:autoSpaceDN w:val="0"/>
        <w:spacing w:line="360" w:lineRule="auto"/>
        <w:jc w:val="center"/>
        <w:rPr>
          <w:rFonts w:ascii="宋体" w:hAnsi="宋体" w:cs="宋体"/>
          <w:b/>
          <w:color w:val="auto"/>
          <w:kern w:val="0"/>
          <w:sz w:val="32"/>
          <w:szCs w:val="32"/>
          <w:highlight w:val="none"/>
          <w:lang w:val="zh-CN"/>
        </w:rPr>
      </w:pPr>
    </w:p>
    <w:p w14:paraId="43E82E09">
      <w:pPr>
        <w:autoSpaceDE w:val="0"/>
        <w:autoSpaceDN w:val="0"/>
        <w:spacing w:line="360" w:lineRule="auto"/>
        <w:jc w:val="center"/>
        <w:rPr>
          <w:rFonts w:ascii="宋体" w:hAnsi="宋体" w:cs="宋体"/>
          <w:b/>
          <w:color w:val="auto"/>
          <w:kern w:val="0"/>
          <w:sz w:val="32"/>
          <w:szCs w:val="32"/>
          <w:highlight w:val="none"/>
          <w:lang w:val="zh-CN"/>
        </w:rPr>
      </w:pPr>
    </w:p>
    <w:p w14:paraId="1F012FB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81E5866">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DD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6A0A75">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C1F293A">
            <w:pPr>
              <w:pStyle w:val="147"/>
              <w:adjustRightInd w:val="0"/>
              <w:spacing w:line="360" w:lineRule="auto"/>
              <w:rPr>
                <w:rFonts w:hAnsi="宋体" w:cs="宋体"/>
                <w:bCs/>
                <w:color w:val="auto"/>
                <w:sz w:val="24"/>
                <w:highlight w:val="none"/>
              </w:rPr>
            </w:pPr>
          </w:p>
        </w:tc>
      </w:tr>
    </w:tbl>
    <w:p w14:paraId="0AC594B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9A9BD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C477BA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452571">
      <w:pPr>
        <w:jc w:val="center"/>
        <w:rPr>
          <w:rFonts w:ascii="宋体" w:hAnsi="宋体" w:cs="宋体"/>
          <w:b/>
          <w:color w:val="auto"/>
          <w:kern w:val="0"/>
          <w:sz w:val="32"/>
          <w:szCs w:val="32"/>
          <w:highlight w:val="none"/>
        </w:rPr>
      </w:pPr>
    </w:p>
    <w:p w14:paraId="1577868B">
      <w:pPr>
        <w:jc w:val="center"/>
        <w:rPr>
          <w:rFonts w:ascii="宋体" w:hAnsi="宋体" w:cs="宋体"/>
          <w:b/>
          <w:color w:val="auto"/>
          <w:kern w:val="0"/>
          <w:sz w:val="32"/>
          <w:szCs w:val="32"/>
          <w:highlight w:val="none"/>
        </w:rPr>
      </w:pPr>
    </w:p>
    <w:p w14:paraId="3C14C4C9">
      <w:pPr>
        <w:jc w:val="center"/>
        <w:rPr>
          <w:rFonts w:ascii="宋体" w:hAnsi="宋体" w:cs="宋体"/>
          <w:b/>
          <w:color w:val="auto"/>
          <w:kern w:val="0"/>
          <w:sz w:val="32"/>
          <w:szCs w:val="32"/>
          <w:highlight w:val="none"/>
        </w:rPr>
      </w:pPr>
    </w:p>
    <w:p w14:paraId="0324E054">
      <w:pPr>
        <w:jc w:val="center"/>
        <w:rPr>
          <w:rFonts w:ascii="宋体" w:hAnsi="宋体" w:cs="宋体"/>
          <w:b/>
          <w:color w:val="auto"/>
          <w:kern w:val="0"/>
          <w:sz w:val="32"/>
          <w:szCs w:val="32"/>
          <w:highlight w:val="none"/>
        </w:rPr>
      </w:pPr>
    </w:p>
    <w:p w14:paraId="2C0E807D">
      <w:pPr>
        <w:jc w:val="center"/>
        <w:rPr>
          <w:rFonts w:ascii="宋体" w:hAnsi="宋体" w:cs="宋体"/>
          <w:b/>
          <w:color w:val="auto"/>
          <w:kern w:val="0"/>
          <w:sz w:val="32"/>
          <w:szCs w:val="32"/>
          <w:highlight w:val="none"/>
        </w:rPr>
      </w:pPr>
    </w:p>
    <w:p w14:paraId="33B02BD5">
      <w:pPr>
        <w:jc w:val="center"/>
        <w:rPr>
          <w:rFonts w:ascii="宋体" w:hAnsi="宋体" w:cs="宋体"/>
          <w:b/>
          <w:color w:val="auto"/>
          <w:kern w:val="0"/>
          <w:sz w:val="32"/>
          <w:szCs w:val="32"/>
          <w:highlight w:val="none"/>
        </w:rPr>
      </w:pPr>
    </w:p>
    <w:p w14:paraId="55FACA68">
      <w:pPr>
        <w:jc w:val="center"/>
        <w:rPr>
          <w:rFonts w:ascii="宋体" w:hAnsi="宋体" w:cs="宋体"/>
          <w:b/>
          <w:color w:val="auto"/>
          <w:kern w:val="0"/>
          <w:sz w:val="32"/>
          <w:szCs w:val="32"/>
          <w:highlight w:val="none"/>
        </w:rPr>
      </w:pPr>
    </w:p>
    <w:p w14:paraId="3F0B120B">
      <w:pPr>
        <w:jc w:val="center"/>
        <w:rPr>
          <w:rFonts w:ascii="宋体" w:hAnsi="宋体" w:cs="宋体"/>
          <w:b/>
          <w:color w:val="auto"/>
          <w:kern w:val="0"/>
          <w:sz w:val="32"/>
          <w:szCs w:val="32"/>
          <w:highlight w:val="none"/>
        </w:rPr>
      </w:pPr>
    </w:p>
    <w:p w14:paraId="5AD6DD45">
      <w:pPr>
        <w:jc w:val="center"/>
        <w:rPr>
          <w:rFonts w:ascii="宋体" w:hAnsi="宋体" w:cs="宋体"/>
          <w:b/>
          <w:color w:val="auto"/>
          <w:kern w:val="0"/>
          <w:sz w:val="32"/>
          <w:szCs w:val="32"/>
          <w:highlight w:val="none"/>
        </w:rPr>
      </w:pPr>
    </w:p>
    <w:p w14:paraId="6CB9BEBE">
      <w:pPr>
        <w:jc w:val="center"/>
        <w:rPr>
          <w:rFonts w:ascii="宋体" w:hAnsi="宋体" w:cs="宋体"/>
          <w:b/>
          <w:color w:val="auto"/>
          <w:kern w:val="0"/>
          <w:sz w:val="32"/>
          <w:szCs w:val="32"/>
          <w:highlight w:val="none"/>
        </w:rPr>
      </w:pPr>
    </w:p>
    <w:p w14:paraId="17ABCA0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5629C1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7B585A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DC97C6D">
      <w:pPr>
        <w:snapToGrid w:val="0"/>
        <w:spacing w:line="360" w:lineRule="auto"/>
        <w:rPr>
          <w:rFonts w:ascii="宋体" w:hAnsi="宋体" w:cs="宋体"/>
          <w:color w:val="auto"/>
          <w:kern w:val="0"/>
          <w:sz w:val="24"/>
          <w:highlight w:val="none"/>
        </w:rPr>
      </w:pPr>
    </w:p>
    <w:p w14:paraId="1F731E5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C1AAB7C">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3D8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6F343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3CA37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909AB2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056E2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3BA26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5B1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C6D12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DC814A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EE32FB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C1654F9">
            <w:pPr>
              <w:rPr>
                <w:rFonts w:ascii="宋体" w:hAnsi="宋体" w:cs="宋体"/>
                <w:color w:val="auto"/>
                <w:sz w:val="24"/>
                <w:highlight w:val="none"/>
              </w:rPr>
            </w:pPr>
          </w:p>
          <w:p w14:paraId="0BC046A3">
            <w:pPr>
              <w:rPr>
                <w:rFonts w:ascii="宋体" w:hAnsi="宋体" w:cs="宋体"/>
                <w:color w:val="auto"/>
                <w:sz w:val="24"/>
                <w:highlight w:val="none"/>
              </w:rPr>
            </w:pPr>
            <w:r>
              <w:rPr>
                <w:rFonts w:hint="eastAsia" w:ascii="宋体" w:hAnsi="宋体" w:cs="宋体"/>
                <w:color w:val="auto"/>
                <w:sz w:val="24"/>
                <w:highlight w:val="none"/>
              </w:rPr>
              <w:t>见投标文件</w:t>
            </w:r>
          </w:p>
          <w:p w14:paraId="0DEB4B4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2CF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587F7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C5E131B">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EDAC12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083F46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1FE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169C3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BFEA7F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93153C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1A233A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B3702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EAC0CD">
      <w:pPr>
        <w:jc w:val="center"/>
        <w:rPr>
          <w:rFonts w:ascii="宋体" w:hAnsi="宋体" w:cs="宋体"/>
          <w:b/>
          <w:color w:val="auto"/>
          <w:kern w:val="0"/>
          <w:sz w:val="32"/>
          <w:szCs w:val="32"/>
          <w:highlight w:val="none"/>
        </w:rPr>
      </w:pPr>
    </w:p>
    <w:p w14:paraId="1270F78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28EA5A2">
      <w:pPr>
        <w:jc w:val="center"/>
        <w:rPr>
          <w:rFonts w:ascii="宋体" w:hAnsi="宋体" w:cs="宋体"/>
          <w:b/>
          <w:color w:val="auto"/>
          <w:kern w:val="0"/>
          <w:sz w:val="32"/>
          <w:szCs w:val="32"/>
          <w:highlight w:val="none"/>
        </w:rPr>
      </w:pPr>
    </w:p>
    <w:p w14:paraId="43AC886B">
      <w:pPr>
        <w:jc w:val="center"/>
        <w:rPr>
          <w:rFonts w:ascii="宋体" w:hAnsi="宋体" w:cs="宋体"/>
          <w:b/>
          <w:color w:val="auto"/>
          <w:kern w:val="0"/>
          <w:sz w:val="32"/>
          <w:szCs w:val="32"/>
          <w:highlight w:val="none"/>
        </w:rPr>
      </w:pPr>
    </w:p>
    <w:p w14:paraId="09397FBF">
      <w:pPr>
        <w:jc w:val="center"/>
        <w:rPr>
          <w:rFonts w:ascii="宋体" w:hAnsi="宋体" w:cs="宋体"/>
          <w:b/>
          <w:color w:val="auto"/>
          <w:kern w:val="0"/>
          <w:sz w:val="32"/>
          <w:szCs w:val="32"/>
          <w:highlight w:val="none"/>
        </w:rPr>
      </w:pPr>
    </w:p>
    <w:p w14:paraId="376D499B">
      <w:pPr>
        <w:jc w:val="center"/>
        <w:rPr>
          <w:rFonts w:ascii="宋体" w:hAnsi="宋体" w:cs="宋体"/>
          <w:b/>
          <w:color w:val="auto"/>
          <w:kern w:val="0"/>
          <w:sz w:val="32"/>
          <w:szCs w:val="32"/>
          <w:highlight w:val="none"/>
        </w:rPr>
      </w:pPr>
    </w:p>
    <w:p w14:paraId="4F724FD9">
      <w:pPr>
        <w:jc w:val="center"/>
        <w:rPr>
          <w:rFonts w:ascii="宋体" w:hAnsi="宋体" w:cs="宋体"/>
          <w:b/>
          <w:color w:val="auto"/>
          <w:kern w:val="0"/>
          <w:sz w:val="32"/>
          <w:szCs w:val="32"/>
          <w:highlight w:val="none"/>
        </w:rPr>
      </w:pPr>
    </w:p>
    <w:p w14:paraId="0E7D4DAB">
      <w:pPr>
        <w:jc w:val="center"/>
        <w:rPr>
          <w:rFonts w:ascii="宋体" w:hAnsi="宋体" w:cs="宋体"/>
          <w:b/>
          <w:color w:val="auto"/>
          <w:kern w:val="0"/>
          <w:sz w:val="32"/>
          <w:szCs w:val="32"/>
          <w:highlight w:val="none"/>
        </w:rPr>
      </w:pPr>
    </w:p>
    <w:p w14:paraId="783136F9">
      <w:pPr>
        <w:jc w:val="center"/>
        <w:rPr>
          <w:rFonts w:ascii="宋体" w:hAnsi="宋体" w:cs="宋体"/>
          <w:b/>
          <w:color w:val="auto"/>
          <w:kern w:val="0"/>
          <w:sz w:val="32"/>
          <w:szCs w:val="32"/>
          <w:highlight w:val="none"/>
        </w:rPr>
      </w:pPr>
    </w:p>
    <w:p w14:paraId="03865422">
      <w:pPr>
        <w:jc w:val="center"/>
        <w:rPr>
          <w:rFonts w:ascii="宋体" w:hAnsi="宋体" w:cs="宋体"/>
          <w:b/>
          <w:color w:val="auto"/>
          <w:kern w:val="0"/>
          <w:sz w:val="32"/>
          <w:szCs w:val="32"/>
          <w:highlight w:val="none"/>
        </w:rPr>
      </w:pPr>
    </w:p>
    <w:p w14:paraId="3AE33771">
      <w:pPr>
        <w:jc w:val="center"/>
        <w:rPr>
          <w:rFonts w:ascii="宋体" w:hAnsi="宋体" w:cs="宋体"/>
          <w:b/>
          <w:color w:val="auto"/>
          <w:kern w:val="0"/>
          <w:sz w:val="32"/>
          <w:szCs w:val="32"/>
          <w:highlight w:val="none"/>
        </w:rPr>
      </w:pPr>
    </w:p>
    <w:p w14:paraId="29B1CDB0">
      <w:pPr>
        <w:jc w:val="center"/>
        <w:rPr>
          <w:rFonts w:ascii="宋体" w:hAnsi="宋体" w:cs="宋体"/>
          <w:b/>
          <w:color w:val="auto"/>
          <w:kern w:val="0"/>
          <w:sz w:val="32"/>
          <w:szCs w:val="32"/>
          <w:highlight w:val="none"/>
        </w:rPr>
      </w:pPr>
    </w:p>
    <w:p w14:paraId="5108DFC8">
      <w:pPr>
        <w:jc w:val="center"/>
        <w:rPr>
          <w:rFonts w:ascii="宋体" w:hAnsi="宋体" w:cs="宋体"/>
          <w:b/>
          <w:color w:val="auto"/>
          <w:kern w:val="0"/>
          <w:sz w:val="32"/>
          <w:szCs w:val="32"/>
          <w:highlight w:val="none"/>
        </w:rPr>
      </w:pPr>
    </w:p>
    <w:p w14:paraId="73C5F4E2">
      <w:pPr>
        <w:jc w:val="center"/>
        <w:rPr>
          <w:rFonts w:ascii="宋体" w:hAnsi="宋体" w:cs="宋体"/>
          <w:b/>
          <w:color w:val="auto"/>
          <w:kern w:val="0"/>
          <w:sz w:val="32"/>
          <w:szCs w:val="32"/>
          <w:highlight w:val="none"/>
        </w:rPr>
      </w:pPr>
    </w:p>
    <w:p w14:paraId="398751A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0EA854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1A5DE80">
      <w:pPr>
        <w:jc w:val="center"/>
        <w:rPr>
          <w:rFonts w:ascii="宋体" w:hAnsi="宋体" w:cs="宋体"/>
          <w:b/>
          <w:color w:val="auto"/>
          <w:kern w:val="0"/>
          <w:sz w:val="32"/>
          <w:szCs w:val="32"/>
          <w:highlight w:val="none"/>
        </w:rPr>
      </w:pPr>
    </w:p>
    <w:p w14:paraId="5B7855B3">
      <w:pPr>
        <w:jc w:val="center"/>
        <w:rPr>
          <w:rFonts w:ascii="宋体" w:hAnsi="宋体" w:cs="宋体"/>
          <w:b/>
          <w:color w:val="auto"/>
          <w:kern w:val="0"/>
          <w:sz w:val="32"/>
          <w:szCs w:val="32"/>
          <w:highlight w:val="none"/>
        </w:rPr>
      </w:pPr>
    </w:p>
    <w:p w14:paraId="342FECCF">
      <w:pPr>
        <w:jc w:val="center"/>
        <w:rPr>
          <w:rFonts w:ascii="宋体" w:hAnsi="宋体" w:cs="宋体"/>
          <w:b/>
          <w:color w:val="auto"/>
          <w:kern w:val="0"/>
          <w:sz w:val="32"/>
          <w:szCs w:val="32"/>
          <w:highlight w:val="none"/>
        </w:rPr>
      </w:pPr>
    </w:p>
    <w:p w14:paraId="044FC0B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FB6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29B4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64F7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BE7987A">
            <w:pPr>
              <w:spacing w:line="360" w:lineRule="auto"/>
              <w:jc w:val="center"/>
              <w:rPr>
                <w:rFonts w:ascii="宋体" w:hAnsi="宋体" w:cs="宋体"/>
                <w:b/>
                <w:color w:val="auto"/>
                <w:sz w:val="24"/>
                <w:highlight w:val="none"/>
              </w:rPr>
            </w:pPr>
          </w:p>
          <w:p w14:paraId="185F2D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21A9E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A883B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D34F6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6CA7160">
            <w:pPr>
              <w:spacing w:line="360" w:lineRule="auto"/>
              <w:jc w:val="center"/>
              <w:rPr>
                <w:rFonts w:ascii="宋体" w:hAnsi="宋体" w:cs="宋体"/>
                <w:b/>
                <w:color w:val="auto"/>
                <w:sz w:val="24"/>
                <w:highlight w:val="none"/>
              </w:rPr>
            </w:pPr>
          </w:p>
          <w:p w14:paraId="259AFF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4B09C39">
            <w:pPr>
              <w:spacing w:line="360" w:lineRule="auto"/>
              <w:jc w:val="center"/>
              <w:rPr>
                <w:rFonts w:ascii="宋体" w:hAnsi="宋体" w:cs="宋体"/>
                <w:b/>
                <w:color w:val="auto"/>
                <w:sz w:val="24"/>
                <w:highlight w:val="none"/>
              </w:rPr>
            </w:pPr>
          </w:p>
        </w:tc>
      </w:tr>
      <w:tr w14:paraId="6EC2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9C91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902F4F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F7BF4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72EB1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97633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0E0122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466C1AF">
            <w:pPr>
              <w:spacing w:line="360" w:lineRule="auto"/>
              <w:jc w:val="center"/>
              <w:rPr>
                <w:rFonts w:ascii="宋体" w:hAnsi="宋体" w:cs="宋体"/>
                <w:color w:val="auto"/>
                <w:sz w:val="24"/>
                <w:highlight w:val="none"/>
              </w:rPr>
            </w:pPr>
          </w:p>
        </w:tc>
      </w:tr>
      <w:tr w14:paraId="71E5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95AC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16368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25B35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60C03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C2D4F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EF916E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2F7D2A">
            <w:pPr>
              <w:spacing w:line="360" w:lineRule="auto"/>
              <w:jc w:val="center"/>
              <w:rPr>
                <w:rFonts w:ascii="宋体" w:hAnsi="宋体" w:cs="宋体"/>
                <w:color w:val="auto"/>
                <w:sz w:val="24"/>
                <w:highlight w:val="none"/>
              </w:rPr>
            </w:pPr>
          </w:p>
        </w:tc>
      </w:tr>
      <w:tr w14:paraId="165A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EDE0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6F3F3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B2D4E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11FC6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68F9F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0DBC35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8D278F">
            <w:pPr>
              <w:spacing w:line="360" w:lineRule="auto"/>
              <w:jc w:val="center"/>
              <w:rPr>
                <w:rFonts w:ascii="宋体" w:hAnsi="宋体" w:cs="宋体"/>
                <w:color w:val="auto"/>
                <w:sz w:val="24"/>
                <w:highlight w:val="none"/>
              </w:rPr>
            </w:pPr>
          </w:p>
        </w:tc>
      </w:tr>
    </w:tbl>
    <w:p w14:paraId="1560D6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6FD876">
      <w:pPr>
        <w:jc w:val="center"/>
        <w:rPr>
          <w:rFonts w:ascii="宋体" w:hAnsi="宋体" w:cs="宋体"/>
          <w:b/>
          <w:color w:val="auto"/>
          <w:kern w:val="0"/>
          <w:sz w:val="32"/>
          <w:szCs w:val="32"/>
          <w:highlight w:val="none"/>
        </w:rPr>
      </w:pPr>
    </w:p>
    <w:p w14:paraId="1FAA613A">
      <w:pPr>
        <w:jc w:val="center"/>
        <w:rPr>
          <w:rFonts w:ascii="宋体" w:hAnsi="宋体" w:cs="宋体"/>
          <w:b/>
          <w:color w:val="auto"/>
          <w:kern w:val="0"/>
          <w:sz w:val="32"/>
          <w:szCs w:val="32"/>
          <w:highlight w:val="none"/>
        </w:rPr>
      </w:pPr>
    </w:p>
    <w:p w14:paraId="14D3D6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20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DE0CD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5717C1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791EC4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392568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66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E9D9A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DDDBE04">
            <w:pPr>
              <w:jc w:val="center"/>
              <w:rPr>
                <w:rFonts w:ascii="宋体" w:hAnsi="宋体" w:cs="宋体"/>
                <w:b/>
                <w:color w:val="auto"/>
                <w:kern w:val="0"/>
                <w:sz w:val="32"/>
                <w:szCs w:val="32"/>
                <w:highlight w:val="none"/>
              </w:rPr>
            </w:pPr>
          </w:p>
        </w:tc>
        <w:tc>
          <w:tcPr>
            <w:tcW w:w="3546" w:type="dxa"/>
          </w:tcPr>
          <w:p w14:paraId="68227F62">
            <w:pPr>
              <w:jc w:val="center"/>
              <w:rPr>
                <w:rFonts w:ascii="宋体" w:hAnsi="宋体" w:cs="宋体"/>
                <w:b/>
                <w:color w:val="auto"/>
                <w:kern w:val="0"/>
                <w:sz w:val="32"/>
                <w:szCs w:val="32"/>
                <w:highlight w:val="none"/>
              </w:rPr>
            </w:pPr>
          </w:p>
        </w:tc>
        <w:tc>
          <w:tcPr>
            <w:tcW w:w="1276" w:type="dxa"/>
          </w:tcPr>
          <w:p w14:paraId="69B6A02E">
            <w:pPr>
              <w:jc w:val="center"/>
              <w:rPr>
                <w:rFonts w:ascii="宋体" w:hAnsi="宋体" w:cs="宋体"/>
                <w:b/>
                <w:color w:val="auto"/>
                <w:kern w:val="0"/>
                <w:sz w:val="32"/>
                <w:szCs w:val="32"/>
                <w:highlight w:val="none"/>
              </w:rPr>
            </w:pPr>
          </w:p>
        </w:tc>
      </w:tr>
      <w:tr w14:paraId="2773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02FFB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AFC2FA8">
            <w:pPr>
              <w:jc w:val="center"/>
              <w:rPr>
                <w:rFonts w:ascii="宋体" w:hAnsi="宋体" w:cs="宋体"/>
                <w:b/>
                <w:color w:val="auto"/>
                <w:kern w:val="0"/>
                <w:sz w:val="32"/>
                <w:szCs w:val="32"/>
                <w:highlight w:val="none"/>
              </w:rPr>
            </w:pPr>
          </w:p>
        </w:tc>
        <w:tc>
          <w:tcPr>
            <w:tcW w:w="3546" w:type="dxa"/>
          </w:tcPr>
          <w:p w14:paraId="1AE8C4A7">
            <w:pPr>
              <w:jc w:val="center"/>
              <w:rPr>
                <w:rFonts w:ascii="宋体" w:hAnsi="宋体" w:cs="宋体"/>
                <w:b/>
                <w:color w:val="auto"/>
                <w:kern w:val="0"/>
                <w:sz w:val="32"/>
                <w:szCs w:val="32"/>
                <w:highlight w:val="none"/>
              </w:rPr>
            </w:pPr>
          </w:p>
        </w:tc>
        <w:tc>
          <w:tcPr>
            <w:tcW w:w="1276" w:type="dxa"/>
          </w:tcPr>
          <w:p w14:paraId="455BFD88">
            <w:pPr>
              <w:jc w:val="center"/>
              <w:rPr>
                <w:rFonts w:ascii="宋体" w:hAnsi="宋体" w:cs="宋体"/>
                <w:b/>
                <w:color w:val="auto"/>
                <w:kern w:val="0"/>
                <w:sz w:val="32"/>
                <w:szCs w:val="32"/>
                <w:highlight w:val="none"/>
              </w:rPr>
            </w:pPr>
          </w:p>
        </w:tc>
      </w:tr>
      <w:tr w14:paraId="109C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5269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043A888">
            <w:pPr>
              <w:jc w:val="center"/>
              <w:rPr>
                <w:rFonts w:ascii="宋体" w:hAnsi="宋体" w:cs="宋体"/>
                <w:b/>
                <w:color w:val="auto"/>
                <w:kern w:val="0"/>
                <w:sz w:val="32"/>
                <w:szCs w:val="32"/>
                <w:highlight w:val="none"/>
              </w:rPr>
            </w:pPr>
          </w:p>
        </w:tc>
        <w:tc>
          <w:tcPr>
            <w:tcW w:w="3546" w:type="dxa"/>
          </w:tcPr>
          <w:p w14:paraId="3DA80500">
            <w:pPr>
              <w:jc w:val="center"/>
              <w:rPr>
                <w:rFonts w:ascii="宋体" w:hAnsi="宋体" w:cs="宋体"/>
                <w:b/>
                <w:color w:val="auto"/>
                <w:kern w:val="0"/>
                <w:sz w:val="32"/>
                <w:szCs w:val="32"/>
                <w:highlight w:val="none"/>
              </w:rPr>
            </w:pPr>
          </w:p>
        </w:tc>
        <w:tc>
          <w:tcPr>
            <w:tcW w:w="1276" w:type="dxa"/>
          </w:tcPr>
          <w:p w14:paraId="0EB1F8BA">
            <w:pPr>
              <w:jc w:val="center"/>
              <w:rPr>
                <w:rFonts w:ascii="宋体" w:hAnsi="宋体" w:cs="宋体"/>
                <w:b/>
                <w:color w:val="auto"/>
                <w:kern w:val="0"/>
                <w:sz w:val="32"/>
                <w:szCs w:val="32"/>
                <w:highlight w:val="none"/>
              </w:rPr>
            </w:pPr>
          </w:p>
        </w:tc>
      </w:tr>
    </w:tbl>
    <w:p w14:paraId="35F8F8F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DBA1F5C">
      <w:pPr>
        <w:jc w:val="center"/>
        <w:rPr>
          <w:rFonts w:ascii="宋体" w:hAnsi="宋体" w:cs="宋体"/>
          <w:b/>
          <w:color w:val="auto"/>
          <w:kern w:val="0"/>
          <w:sz w:val="32"/>
          <w:szCs w:val="32"/>
          <w:highlight w:val="none"/>
        </w:rPr>
      </w:pPr>
    </w:p>
    <w:p w14:paraId="699A1B2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7F70E4">
      <w:pPr>
        <w:ind w:firstLine="1911" w:firstLineChars="595"/>
        <w:rPr>
          <w:rFonts w:ascii="宋体" w:hAnsi="宋体" w:cs="宋体"/>
          <w:b/>
          <w:bCs/>
          <w:color w:val="auto"/>
          <w:sz w:val="32"/>
          <w:szCs w:val="32"/>
          <w:highlight w:val="none"/>
        </w:rPr>
      </w:pPr>
    </w:p>
    <w:p w14:paraId="700695C0">
      <w:pPr>
        <w:ind w:firstLine="1911" w:firstLineChars="595"/>
        <w:rPr>
          <w:rFonts w:ascii="宋体" w:hAnsi="宋体" w:cs="宋体"/>
          <w:b/>
          <w:bCs/>
          <w:color w:val="auto"/>
          <w:sz w:val="32"/>
          <w:szCs w:val="32"/>
          <w:highlight w:val="none"/>
        </w:rPr>
      </w:pPr>
    </w:p>
    <w:p w14:paraId="751E4BBD">
      <w:pPr>
        <w:ind w:firstLine="1911" w:firstLineChars="595"/>
        <w:rPr>
          <w:rFonts w:ascii="宋体" w:hAnsi="宋体" w:cs="宋体"/>
          <w:b/>
          <w:bCs/>
          <w:color w:val="auto"/>
          <w:sz w:val="32"/>
          <w:szCs w:val="32"/>
          <w:highlight w:val="none"/>
        </w:rPr>
      </w:pPr>
    </w:p>
    <w:p w14:paraId="2A9AC11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0F3014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E188436">
      <w:pPr>
        <w:snapToGrid w:val="0"/>
        <w:spacing w:line="360" w:lineRule="auto"/>
        <w:rPr>
          <w:rFonts w:ascii="宋体" w:hAnsi="宋体" w:cs="宋体"/>
          <w:color w:val="auto"/>
          <w:sz w:val="24"/>
          <w:highlight w:val="none"/>
        </w:rPr>
      </w:pPr>
    </w:p>
    <w:p w14:paraId="07145D0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1DA4F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559D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B84AE0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4D1243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21DB1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CDDAB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5123BE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388A2C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79AE3B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9D79D2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D7FEE51">
      <w:pPr>
        <w:autoSpaceDE w:val="0"/>
        <w:autoSpaceDN w:val="0"/>
        <w:spacing w:line="360" w:lineRule="auto"/>
        <w:ind w:left="2"/>
        <w:jc w:val="left"/>
        <w:rPr>
          <w:rFonts w:ascii="宋体" w:hAnsi="宋体" w:cs="宋体"/>
          <w:color w:val="auto"/>
          <w:kern w:val="0"/>
          <w:sz w:val="24"/>
          <w:highlight w:val="none"/>
          <w:lang w:val="zh-CN"/>
        </w:rPr>
      </w:pPr>
    </w:p>
    <w:p w14:paraId="28B76AA0">
      <w:pPr>
        <w:autoSpaceDE w:val="0"/>
        <w:autoSpaceDN w:val="0"/>
        <w:spacing w:line="360" w:lineRule="auto"/>
        <w:ind w:left="2"/>
        <w:jc w:val="left"/>
        <w:rPr>
          <w:rFonts w:ascii="宋体" w:hAnsi="宋体" w:cs="宋体"/>
          <w:color w:val="auto"/>
          <w:kern w:val="0"/>
          <w:sz w:val="24"/>
          <w:highlight w:val="none"/>
          <w:lang w:val="zh-CN"/>
        </w:rPr>
      </w:pPr>
    </w:p>
    <w:p w14:paraId="0ACB9946">
      <w:pPr>
        <w:autoSpaceDE w:val="0"/>
        <w:autoSpaceDN w:val="0"/>
        <w:spacing w:line="360" w:lineRule="auto"/>
        <w:ind w:left="2"/>
        <w:jc w:val="left"/>
        <w:rPr>
          <w:rFonts w:ascii="宋体" w:hAnsi="宋体" w:cs="宋体"/>
          <w:color w:val="auto"/>
          <w:kern w:val="0"/>
          <w:sz w:val="24"/>
          <w:highlight w:val="none"/>
          <w:lang w:val="zh-CN"/>
        </w:rPr>
      </w:pPr>
    </w:p>
    <w:p w14:paraId="4CD9F48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74F08B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375C081">
      <w:pPr>
        <w:spacing w:line="360" w:lineRule="auto"/>
        <w:jc w:val="center"/>
        <w:rPr>
          <w:rFonts w:ascii="宋体" w:hAnsi="宋体" w:cs="宋体"/>
          <w:b/>
          <w:bCs/>
          <w:color w:val="auto"/>
          <w:sz w:val="24"/>
          <w:highlight w:val="none"/>
        </w:rPr>
      </w:pPr>
    </w:p>
    <w:p w14:paraId="640DC3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01CC5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F68C5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08E17B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10D4CFB">
      <w:pPr>
        <w:spacing w:line="360" w:lineRule="auto"/>
        <w:jc w:val="center"/>
        <w:outlineLvl w:val="0"/>
        <w:rPr>
          <w:rFonts w:ascii="宋体" w:hAnsi="宋体" w:cs="宋体"/>
          <w:b/>
          <w:color w:val="auto"/>
          <w:kern w:val="0"/>
          <w:sz w:val="36"/>
          <w:szCs w:val="36"/>
          <w:highlight w:val="none"/>
        </w:rPr>
      </w:pPr>
    </w:p>
    <w:p w14:paraId="7409C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CD92A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10E67A1">
      <w:pPr>
        <w:snapToGrid w:val="0"/>
        <w:spacing w:line="360" w:lineRule="auto"/>
        <w:ind w:right="480"/>
        <w:jc w:val="center"/>
        <w:rPr>
          <w:rFonts w:ascii="宋体" w:hAnsi="宋体" w:cs="宋体"/>
          <w:b/>
          <w:color w:val="auto"/>
          <w:kern w:val="0"/>
          <w:sz w:val="32"/>
          <w:szCs w:val="32"/>
          <w:highlight w:val="none"/>
        </w:rPr>
      </w:pPr>
    </w:p>
    <w:p w14:paraId="7DBE2BC3">
      <w:pPr>
        <w:snapToGrid w:val="0"/>
        <w:spacing w:line="360" w:lineRule="auto"/>
        <w:ind w:right="480"/>
        <w:jc w:val="center"/>
        <w:rPr>
          <w:rFonts w:ascii="宋体" w:hAnsi="宋体" w:cs="宋体"/>
          <w:b/>
          <w:color w:val="auto"/>
          <w:kern w:val="0"/>
          <w:sz w:val="32"/>
          <w:szCs w:val="32"/>
          <w:highlight w:val="none"/>
        </w:rPr>
      </w:pPr>
    </w:p>
    <w:p w14:paraId="56169823">
      <w:pPr>
        <w:snapToGrid w:val="0"/>
        <w:spacing w:line="360" w:lineRule="auto"/>
        <w:ind w:right="480"/>
        <w:jc w:val="center"/>
        <w:rPr>
          <w:rFonts w:ascii="宋体" w:hAnsi="宋体" w:cs="宋体"/>
          <w:b/>
          <w:color w:val="auto"/>
          <w:kern w:val="0"/>
          <w:sz w:val="32"/>
          <w:szCs w:val="32"/>
          <w:highlight w:val="none"/>
        </w:rPr>
      </w:pPr>
    </w:p>
    <w:p w14:paraId="4C55CFC0">
      <w:pPr>
        <w:snapToGrid w:val="0"/>
        <w:spacing w:line="360" w:lineRule="auto"/>
        <w:ind w:right="480"/>
        <w:jc w:val="center"/>
        <w:rPr>
          <w:rFonts w:ascii="宋体" w:hAnsi="宋体" w:cs="宋体"/>
          <w:b/>
          <w:color w:val="auto"/>
          <w:kern w:val="0"/>
          <w:sz w:val="32"/>
          <w:szCs w:val="32"/>
          <w:highlight w:val="none"/>
        </w:rPr>
      </w:pPr>
    </w:p>
    <w:p w14:paraId="62501F48">
      <w:pPr>
        <w:snapToGrid w:val="0"/>
        <w:spacing w:line="360" w:lineRule="auto"/>
        <w:ind w:right="480"/>
        <w:jc w:val="center"/>
        <w:rPr>
          <w:rFonts w:ascii="宋体" w:hAnsi="宋体" w:cs="宋体"/>
          <w:b/>
          <w:color w:val="auto"/>
          <w:kern w:val="0"/>
          <w:sz w:val="32"/>
          <w:szCs w:val="32"/>
          <w:highlight w:val="none"/>
        </w:rPr>
      </w:pPr>
    </w:p>
    <w:p w14:paraId="0C03D0EE">
      <w:pPr>
        <w:snapToGrid w:val="0"/>
        <w:spacing w:line="360" w:lineRule="auto"/>
        <w:ind w:right="480"/>
        <w:jc w:val="center"/>
        <w:rPr>
          <w:rFonts w:ascii="宋体" w:hAnsi="宋体" w:cs="宋体"/>
          <w:b/>
          <w:color w:val="auto"/>
          <w:kern w:val="0"/>
          <w:sz w:val="32"/>
          <w:szCs w:val="32"/>
          <w:highlight w:val="none"/>
        </w:rPr>
      </w:pPr>
    </w:p>
    <w:p w14:paraId="7ED3458C">
      <w:pPr>
        <w:snapToGrid w:val="0"/>
        <w:spacing w:line="360" w:lineRule="auto"/>
        <w:ind w:right="480"/>
        <w:jc w:val="center"/>
        <w:rPr>
          <w:rFonts w:ascii="宋体" w:hAnsi="宋体" w:cs="宋体"/>
          <w:b/>
          <w:color w:val="auto"/>
          <w:kern w:val="0"/>
          <w:sz w:val="32"/>
          <w:szCs w:val="32"/>
          <w:highlight w:val="none"/>
        </w:rPr>
      </w:pPr>
    </w:p>
    <w:p w14:paraId="474FFDCB">
      <w:pPr>
        <w:snapToGrid w:val="0"/>
        <w:spacing w:line="360" w:lineRule="auto"/>
        <w:ind w:right="480"/>
        <w:jc w:val="center"/>
        <w:rPr>
          <w:rFonts w:ascii="宋体" w:hAnsi="宋体" w:cs="宋体"/>
          <w:b/>
          <w:color w:val="auto"/>
          <w:kern w:val="0"/>
          <w:sz w:val="32"/>
          <w:szCs w:val="32"/>
          <w:highlight w:val="none"/>
        </w:rPr>
      </w:pPr>
    </w:p>
    <w:p w14:paraId="5DC19D0D">
      <w:pPr>
        <w:snapToGrid w:val="0"/>
        <w:spacing w:line="360" w:lineRule="auto"/>
        <w:ind w:right="480"/>
        <w:jc w:val="center"/>
        <w:rPr>
          <w:rFonts w:ascii="宋体" w:hAnsi="宋体" w:cs="宋体"/>
          <w:b/>
          <w:color w:val="auto"/>
          <w:kern w:val="0"/>
          <w:sz w:val="32"/>
          <w:szCs w:val="32"/>
          <w:highlight w:val="none"/>
        </w:rPr>
      </w:pPr>
    </w:p>
    <w:p w14:paraId="786315D0">
      <w:pPr>
        <w:snapToGrid w:val="0"/>
        <w:spacing w:line="360" w:lineRule="auto"/>
        <w:ind w:right="480"/>
        <w:jc w:val="center"/>
        <w:rPr>
          <w:rFonts w:ascii="宋体" w:hAnsi="宋体" w:cs="宋体"/>
          <w:b/>
          <w:color w:val="auto"/>
          <w:kern w:val="0"/>
          <w:sz w:val="32"/>
          <w:szCs w:val="32"/>
          <w:highlight w:val="none"/>
        </w:rPr>
      </w:pPr>
    </w:p>
    <w:p w14:paraId="64E13214">
      <w:pPr>
        <w:snapToGrid w:val="0"/>
        <w:spacing w:line="360" w:lineRule="auto"/>
        <w:ind w:right="480"/>
        <w:jc w:val="center"/>
        <w:rPr>
          <w:rFonts w:ascii="宋体" w:hAnsi="宋体" w:cs="宋体"/>
          <w:b/>
          <w:color w:val="auto"/>
          <w:kern w:val="0"/>
          <w:sz w:val="32"/>
          <w:szCs w:val="32"/>
          <w:highlight w:val="none"/>
        </w:rPr>
      </w:pPr>
    </w:p>
    <w:p w14:paraId="1C15D2AF">
      <w:pPr>
        <w:snapToGrid w:val="0"/>
        <w:spacing w:line="360" w:lineRule="auto"/>
        <w:ind w:right="480"/>
        <w:jc w:val="center"/>
        <w:rPr>
          <w:rFonts w:ascii="宋体" w:hAnsi="宋体" w:cs="宋体"/>
          <w:b/>
          <w:color w:val="auto"/>
          <w:kern w:val="0"/>
          <w:sz w:val="32"/>
          <w:szCs w:val="32"/>
          <w:highlight w:val="none"/>
        </w:rPr>
      </w:pPr>
    </w:p>
    <w:p w14:paraId="26AE92E9">
      <w:pPr>
        <w:snapToGrid w:val="0"/>
        <w:spacing w:line="360" w:lineRule="auto"/>
        <w:ind w:right="480"/>
        <w:jc w:val="center"/>
        <w:rPr>
          <w:rFonts w:ascii="宋体" w:hAnsi="宋体" w:cs="宋体"/>
          <w:b/>
          <w:color w:val="auto"/>
          <w:kern w:val="0"/>
          <w:sz w:val="32"/>
          <w:szCs w:val="32"/>
          <w:highlight w:val="none"/>
        </w:rPr>
      </w:pPr>
    </w:p>
    <w:p w14:paraId="425E8219">
      <w:pPr>
        <w:snapToGrid w:val="0"/>
        <w:spacing w:line="360" w:lineRule="auto"/>
        <w:ind w:right="480"/>
        <w:jc w:val="center"/>
        <w:rPr>
          <w:rFonts w:ascii="宋体" w:hAnsi="宋体" w:cs="宋体"/>
          <w:b/>
          <w:color w:val="auto"/>
          <w:kern w:val="0"/>
          <w:sz w:val="32"/>
          <w:szCs w:val="32"/>
          <w:highlight w:val="none"/>
        </w:rPr>
      </w:pPr>
    </w:p>
    <w:p w14:paraId="6EA8C43D">
      <w:pPr>
        <w:snapToGrid w:val="0"/>
        <w:spacing w:line="360" w:lineRule="auto"/>
        <w:ind w:right="480"/>
        <w:jc w:val="center"/>
        <w:rPr>
          <w:rFonts w:ascii="宋体" w:hAnsi="宋体" w:cs="宋体"/>
          <w:b/>
          <w:color w:val="auto"/>
          <w:kern w:val="0"/>
          <w:sz w:val="32"/>
          <w:szCs w:val="32"/>
          <w:highlight w:val="none"/>
        </w:rPr>
      </w:pPr>
    </w:p>
    <w:p w14:paraId="4712D179">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0F9145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B1707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021B7C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87606C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C56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348E3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7CF8A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8560327">
            <w:pPr>
              <w:spacing w:line="360" w:lineRule="auto"/>
              <w:jc w:val="center"/>
              <w:rPr>
                <w:rFonts w:ascii="宋体" w:hAnsi="宋体" w:cs="宋体"/>
                <w:b/>
                <w:color w:val="auto"/>
                <w:sz w:val="24"/>
                <w:highlight w:val="none"/>
              </w:rPr>
            </w:pPr>
          </w:p>
          <w:p w14:paraId="658BA5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13271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16652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DDE14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535DD2B">
            <w:pPr>
              <w:spacing w:line="360" w:lineRule="auto"/>
              <w:jc w:val="center"/>
              <w:rPr>
                <w:rFonts w:ascii="宋体" w:hAnsi="宋体" w:cs="宋体"/>
                <w:b/>
                <w:color w:val="auto"/>
                <w:sz w:val="24"/>
                <w:highlight w:val="none"/>
              </w:rPr>
            </w:pPr>
          </w:p>
          <w:p w14:paraId="79AECC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086C8CB">
            <w:pPr>
              <w:spacing w:line="360" w:lineRule="auto"/>
              <w:jc w:val="center"/>
              <w:rPr>
                <w:rFonts w:ascii="宋体" w:hAnsi="宋体" w:cs="宋体"/>
                <w:b/>
                <w:color w:val="auto"/>
                <w:sz w:val="24"/>
                <w:highlight w:val="none"/>
              </w:rPr>
            </w:pPr>
          </w:p>
          <w:p w14:paraId="386AC3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286EDFE">
            <w:pPr>
              <w:spacing w:line="360" w:lineRule="auto"/>
              <w:jc w:val="center"/>
              <w:rPr>
                <w:rFonts w:ascii="宋体" w:hAnsi="宋体" w:cs="宋体"/>
                <w:b/>
                <w:color w:val="auto"/>
                <w:sz w:val="24"/>
                <w:highlight w:val="none"/>
              </w:rPr>
            </w:pPr>
          </w:p>
        </w:tc>
      </w:tr>
      <w:tr w14:paraId="442C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B7E9E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A74F0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7E4E16C">
            <w:pPr>
              <w:snapToGrid w:val="0"/>
              <w:spacing w:line="360" w:lineRule="auto"/>
              <w:jc w:val="center"/>
              <w:rPr>
                <w:rFonts w:ascii="宋体" w:hAnsi="宋体" w:cs="宋体"/>
                <w:color w:val="auto"/>
                <w:sz w:val="24"/>
                <w:highlight w:val="none"/>
              </w:rPr>
            </w:pPr>
          </w:p>
        </w:tc>
        <w:tc>
          <w:tcPr>
            <w:tcW w:w="2410" w:type="dxa"/>
            <w:vAlign w:val="center"/>
          </w:tcPr>
          <w:p w14:paraId="7DF1BFAA">
            <w:pPr>
              <w:snapToGrid w:val="0"/>
              <w:spacing w:line="360" w:lineRule="auto"/>
              <w:jc w:val="center"/>
              <w:rPr>
                <w:rFonts w:ascii="宋体" w:hAnsi="宋体" w:cs="宋体"/>
                <w:color w:val="auto"/>
                <w:sz w:val="24"/>
                <w:highlight w:val="none"/>
              </w:rPr>
            </w:pPr>
          </w:p>
        </w:tc>
        <w:tc>
          <w:tcPr>
            <w:tcW w:w="2268" w:type="dxa"/>
            <w:vAlign w:val="center"/>
          </w:tcPr>
          <w:p w14:paraId="357A961B">
            <w:pPr>
              <w:snapToGrid w:val="0"/>
              <w:spacing w:line="360" w:lineRule="auto"/>
              <w:jc w:val="center"/>
              <w:rPr>
                <w:rFonts w:ascii="宋体" w:hAnsi="宋体" w:cs="宋体"/>
                <w:color w:val="auto"/>
                <w:sz w:val="24"/>
                <w:highlight w:val="none"/>
              </w:rPr>
            </w:pPr>
          </w:p>
        </w:tc>
        <w:tc>
          <w:tcPr>
            <w:tcW w:w="2126" w:type="dxa"/>
            <w:vAlign w:val="center"/>
          </w:tcPr>
          <w:p w14:paraId="38AE543C">
            <w:pPr>
              <w:spacing w:line="360" w:lineRule="auto"/>
              <w:jc w:val="center"/>
              <w:rPr>
                <w:rFonts w:ascii="宋体" w:hAnsi="宋体" w:cs="宋体"/>
                <w:color w:val="auto"/>
                <w:sz w:val="24"/>
                <w:highlight w:val="none"/>
              </w:rPr>
            </w:pPr>
          </w:p>
        </w:tc>
        <w:tc>
          <w:tcPr>
            <w:tcW w:w="2127" w:type="dxa"/>
          </w:tcPr>
          <w:p w14:paraId="34BB3638">
            <w:pPr>
              <w:spacing w:line="360" w:lineRule="auto"/>
              <w:jc w:val="center"/>
              <w:rPr>
                <w:rFonts w:ascii="宋体" w:hAnsi="宋体" w:cs="宋体"/>
                <w:color w:val="auto"/>
                <w:sz w:val="24"/>
                <w:highlight w:val="none"/>
              </w:rPr>
            </w:pPr>
          </w:p>
        </w:tc>
        <w:tc>
          <w:tcPr>
            <w:tcW w:w="2126" w:type="dxa"/>
            <w:vAlign w:val="center"/>
          </w:tcPr>
          <w:p w14:paraId="2D014B3C">
            <w:pPr>
              <w:spacing w:line="360" w:lineRule="auto"/>
              <w:jc w:val="center"/>
              <w:rPr>
                <w:rFonts w:ascii="宋体" w:hAnsi="宋体" w:cs="宋体"/>
                <w:color w:val="auto"/>
                <w:sz w:val="24"/>
                <w:highlight w:val="none"/>
              </w:rPr>
            </w:pPr>
          </w:p>
        </w:tc>
      </w:tr>
      <w:tr w14:paraId="2F34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13DF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8DE36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83754CF">
            <w:pPr>
              <w:snapToGrid w:val="0"/>
              <w:spacing w:line="360" w:lineRule="auto"/>
              <w:jc w:val="center"/>
              <w:rPr>
                <w:rFonts w:ascii="宋体" w:hAnsi="宋体" w:cs="宋体"/>
                <w:color w:val="auto"/>
                <w:sz w:val="24"/>
                <w:highlight w:val="none"/>
              </w:rPr>
            </w:pPr>
          </w:p>
        </w:tc>
        <w:tc>
          <w:tcPr>
            <w:tcW w:w="2410" w:type="dxa"/>
            <w:vAlign w:val="center"/>
          </w:tcPr>
          <w:p w14:paraId="1940EEBF">
            <w:pPr>
              <w:snapToGrid w:val="0"/>
              <w:spacing w:line="360" w:lineRule="auto"/>
              <w:jc w:val="center"/>
              <w:rPr>
                <w:rFonts w:ascii="宋体" w:hAnsi="宋体" w:cs="宋体"/>
                <w:color w:val="auto"/>
                <w:sz w:val="24"/>
                <w:highlight w:val="none"/>
              </w:rPr>
            </w:pPr>
          </w:p>
        </w:tc>
        <w:tc>
          <w:tcPr>
            <w:tcW w:w="2268" w:type="dxa"/>
            <w:vAlign w:val="center"/>
          </w:tcPr>
          <w:p w14:paraId="0E5038FD">
            <w:pPr>
              <w:snapToGrid w:val="0"/>
              <w:spacing w:line="360" w:lineRule="auto"/>
              <w:jc w:val="center"/>
              <w:rPr>
                <w:rFonts w:ascii="宋体" w:hAnsi="宋体" w:cs="宋体"/>
                <w:color w:val="auto"/>
                <w:sz w:val="24"/>
                <w:highlight w:val="none"/>
              </w:rPr>
            </w:pPr>
          </w:p>
        </w:tc>
        <w:tc>
          <w:tcPr>
            <w:tcW w:w="2126" w:type="dxa"/>
            <w:vAlign w:val="center"/>
          </w:tcPr>
          <w:p w14:paraId="2C6AD67B">
            <w:pPr>
              <w:spacing w:line="360" w:lineRule="auto"/>
              <w:jc w:val="center"/>
              <w:rPr>
                <w:rFonts w:ascii="宋体" w:hAnsi="宋体" w:cs="宋体"/>
                <w:color w:val="auto"/>
                <w:sz w:val="24"/>
                <w:highlight w:val="none"/>
              </w:rPr>
            </w:pPr>
          </w:p>
        </w:tc>
        <w:tc>
          <w:tcPr>
            <w:tcW w:w="2127" w:type="dxa"/>
          </w:tcPr>
          <w:p w14:paraId="4BF0EFCE">
            <w:pPr>
              <w:spacing w:line="360" w:lineRule="auto"/>
              <w:jc w:val="center"/>
              <w:rPr>
                <w:rFonts w:ascii="宋体" w:hAnsi="宋体" w:cs="宋体"/>
                <w:color w:val="auto"/>
                <w:sz w:val="24"/>
                <w:highlight w:val="none"/>
              </w:rPr>
            </w:pPr>
          </w:p>
        </w:tc>
        <w:tc>
          <w:tcPr>
            <w:tcW w:w="2126" w:type="dxa"/>
            <w:vAlign w:val="center"/>
          </w:tcPr>
          <w:p w14:paraId="331052B2">
            <w:pPr>
              <w:spacing w:line="360" w:lineRule="auto"/>
              <w:jc w:val="center"/>
              <w:rPr>
                <w:rFonts w:ascii="宋体" w:hAnsi="宋体" w:cs="宋体"/>
                <w:color w:val="auto"/>
                <w:sz w:val="24"/>
                <w:highlight w:val="none"/>
              </w:rPr>
            </w:pPr>
          </w:p>
        </w:tc>
      </w:tr>
      <w:tr w14:paraId="5836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A2F4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10A9406">
            <w:pPr>
              <w:snapToGrid w:val="0"/>
              <w:spacing w:line="360" w:lineRule="auto"/>
              <w:jc w:val="center"/>
              <w:rPr>
                <w:rFonts w:ascii="宋体" w:hAnsi="宋体" w:cs="宋体"/>
                <w:color w:val="auto"/>
                <w:sz w:val="24"/>
                <w:highlight w:val="none"/>
              </w:rPr>
            </w:pPr>
          </w:p>
        </w:tc>
        <w:tc>
          <w:tcPr>
            <w:tcW w:w="2268" w:type="dxa"/>
            <w:vAlign w:val="center"/>
          </w:tcPr>
          <w:p w14:paraId="239F92E0">
            <w:pPr>
              <w:snapToGrid w:val="0"/>
              <w:spacing w:line="360" w:lineRule="auto"/>
              <w:jc w:val="center"/>
              <w:rPr>
                <w:rFonts w:ascii="宋体" w:hAnsi="宋体" w:cs="宋体"/>
                <w:color w:val="auto"/>
                <w:sz w:val="24"/>
                <w:highlight w:val="none"/>
              </w:rPr>
            </w:pPr>
          </w:p>
        </w:tc>
        <w:tc>
          <w:tcPr>
            <w:tcW w:w="2410" w:type="dxa"/>
            <w:vAlign w:val="center"/>
          </w:tcPr>
          <w:p w14:paraId="1E26B4C2">
            <w:pPr>
              <w:snapToGrid w:val="0"/>
              <w:spacing w:line="360" w:lineRule="auto"/>
              <w:jc w:val="center"/>
              <w:rPr>
                <w:rFonts w:ascii="宋体" w:hAnsi="宋体" w:cs="宋体"/>
                <w:color w:val="auto"/>
                <w:sz w:val="24"/>
                <w:highlight w:val="none"/>
              </w:rPr>
            </w:pPr>
          </w:p>
        </w:tc>
        <w:tc>
          <w:tcPr>
            <w:tcW w:w="2268" w:type="dxa"/>
            <w:vAlign w:val="center"/>
          </w:tcPr>
          <w:p w14:paraId="4169AEF5">
            <w:pPr>
              <w:snapToGrid w:val="0"/>
              <w:spacing w:line="360" w:lineRule="auto"/>
              <w:jc w:val="center"/>
              <w:rPr>
                <w:rFonts w:ascii="宋体" w:hAnsi="宋体" w:cs="宋体"/>
                <w:color w:val="auto"/>
                <w:sz w:val="24"/>
                <w:highlight w:val="none"/>
              </w:rPr>
            </w:pPr>
          </w:p>
        </w:tc>
        <w:tc>
          <w:tcPr>
            <w:tcW w:w="2126" w:type="dxa"/>
            <w:vAlign w:val="center"/>
          </w:tcPr>
          <w:p w14:paraId="20F87727">
            <w:pPr>
              <w:spacing w:line="360" w:lineRule="auto"/>
              <w:jc w:val="center"/>
              <w:rPr>
                <w:rFonts w:ascii="宋体" w:hAnsi="宋体" w:cs="宋体"/>
                <w:color w:val="auto"/>
                <w:sz w:val="24"/>
                <w:highlight w:val="none"/>
              </w:rPr>
            </w:pPr>
          </w:p>
        </w:tc>
        <w:tc>
          <w:tcPr>
            <w:tcW w:w="2127" w:type="dxa"/>
          </w:tcPr>
          <w:p w14:paraId="0DDEC33F">
            <w:pPr>
              <w:spacing w:line="360" w:lineRule="auto"/>
              <w:jc w:val="center"/>
              <w:rPr>
                <w:rFonts w:ascii="宋体" w:hAnsi="宋体" w:cs="宋体"/>
                <w:color w:val="auto"/>
                <w:sz w:val="24"/>
                <w:highlight w:val="none"/>
              </w:rPr>
            </w:pPr>
          </w:p>
        </w:tc>
        <w:tc>
          <w:tcPr>
            <w:tcW w:w="2126" w:type="dxa"/>
            <w:vAlign w:val="center"/>
          </w:tcPr>
          <w:p w14:paraId="0D786CAE">
            <w:pPr>
              <w:spacing w:line="360" w:lineRule="auto"/>
              <w:jc w:val="center"/>
              <w:rPr>
                <w:rFonts w:ascii="宋体" w:hAnsi="宋体" w:cs="宋体"/>
                <w:color w:val="auto"/>
                <w:sz w:val="24"/>
                <w:highlight w:val="none"/>
              </w:rPr>
            </w:pPr>
          </w:p>
        </w:tc>
      </w:tr>
      <w:tr w14:paraId="062D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3A882E">
            <w:pPr>
              <w:spacing w:line="360" w:lineRule="auto"/>
              <w:jc w:val="center"/>
              <w:rPr>
                <w:rFonts w:ascii="宋体" w:hAnsi="宋体" w:cs="宋体"/>
                <w:color w:val="auto"/>
                <w:sz w:val="24"/>
                <w:highlight w:val="none"/>
              </w:rPr>
            </w:pPr>
          </w:p>
        </w:tc>
        <w:tc>
          <w:tcPr>
            <w:tcW w:w="992" w:type="dxa"/>
            <w:vAlign w:val="center"/>
          </w:tcPr>
          <w:p w14:paraId="3B6B2755">
            <w:pPr>
              <w:snapToGrid w:val="0"/>
              <w:spacing w:line="360" w:lineRule="auto"/>
              <w:jc w:val="center"/>
              <w:rPr>
                <w:rFonts w:ascii="宋体" w:hAnsi="宋体" w:cs="宋体"/>
                <w:color w:val="auto"/>
                <w:sz w:val="24"/>
                <w:highlight w:val="none"/>
              </w:rPr>
            </w:pPr>
          </w:p>
        </w:tc>
        <w:tc>
          <w:tcPr>
            <w:tcW w:w="2268" w:type="dxa"/>
            <w:vAlign w:val="center"/>
          </w:tcPr>
          <w:p w14:paraId="0CDBD9EF">
            <w:pPr>
              <w:snapToGrid w:val="0"/>
              <w:spacing w:line="360" w:lineRule="auto"/>
              <w:jc w:val="center"/>
              <w:rPr>
                <w:rFonts w:ascii="宋体" w:hAnsi="宋体" w:cs="宋体"/>
                <w:color w:val="auto"/>
                <w:sz w:val="24"/>
                <w:highlight w:val="none"/>
              </w:rPr>
            </w:pPr>
          </w:p>
        </w:tc>
        <w:tc>
          <w:tcPr>
            <w:tcW w:w="2410" w:type="dxa"/>
            <w:vAlign w:val="center"/>
          </w:tcPr>
          <w:p w14:paraId="4AAC22FB">
            <w:pPr>
              <w:snapToGrid w:val="0"/>
              <w:spacing w:line="360" w:lineRule="auto"/>
              <w:jc w:val="center"/>
              <w:rPr>
                <w:rFonts w:ascii="宋体" w:hAnsi="宋体" w:cs="宋体"/>
                <w:color w:val="auto"/>
                <w:sz w:val="24"/>
                <w:highlight w:val="none"/>
              </w:rPr>
            </w:pPr>
          </w:p>
        </w:tc>
        <w:tc>
          <w:tcPr>
            <w:tcW w:w="2268" w:type="dxa"/>
            <w:vAlign w:val="center"/>
          </w:tcPr>
          <w:p w14:paraId="4BBB8018">
            <w:pPr>
              <w:snapToGrid w:val="0"/>
              <w:spacing w:line="360" w:lineRule="auto"/>
              <w:jc w:val="center"/>
              <w:rPr>
                <w:rFonts w:ascii="宋体" w:hAnsi="宋体" w:cs="宋体"/>
                <w:color w:val="auto"/>
                <w:sz w:val="24"/>
                <w:highlight w:val="none"/>
              </w:rPr>
            </w:pPr>
          </w:p>
        </w:tc>
        <w:tc>
          <w:tcPr>
            <w:tcW w:w="2126" w:type="dxa"/>
            <w:vAlign w:val="center"/>
          </w:tcPr>
          <w:p w14:paraId="3F165702">
            <w:pPr>
              <w:spacing w:line="360" w:lineRule="auto"/>
              <w:jc w:val="center"/>
              <w:rPr>
                <w:rFonts w:ascii="宋体" w:hAnsi="宋体" w:cs="宋体"/>
                <w:color w:val="auto"/>
                <w:sz w:val="24"/>
                <w:highlight w:val="none"/>
              </w:rPr>
            </w:pPr>
          </w:p>
        </w:tc>
        <w:tc>
          <w:tcPr>
            <w:tcW w:w="2127" w:type="dxa"/>
          </w:tcPr>
          <w:p w14:paraId="5446B036">
            <w:pPr>
              <w:spacing w:line="360" w:lineRule="auto"/>
              <w:jc w:val="center"/>
              <w:rPr>
                <w:rFonts w:ascii="宋体" w:hAnsi="宋体" w:cs="宋体"/>
                <w:color w:val="auto"/>
                <w:sz w:val="24"/>
                <w:highlight w:val="none"/>
              </w:rPr>
            </w:pPr>
          </w:p>
        </w:tc>
        <w:tc>
          <w:tcPr>
            <w:tcW w:w="2126" w:type="dxa"/>
            <w:vAlign w:val="center"/>
          </w:tcPr>
          <w:p w14:paraId="372E8E11">
            <w:pPr>
              <w:spacing w:line="360" w:lineRule="auto"/>
              <w:jc w:val="center"/>
              <w:rPr>
                <w:rFonts w:ascii="宋体" w:hAnsi="宋体" w:cs="宋体"/>
                <w:color w:val="auto"/>
                <w:sz w:val="24"/>
                <w:highlight w:val="none"/>
              </w:rPr>
            </w:pPr>
          </w:p>
        </w:tc>
      </w:tr>
      <w:tr w14:paraId="3D91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43A9FD">
            <w:pPr>
              <w:spacing w:line="360" w:lineRule="auto"/>
              <w:jc w:val="center"/>
              <w:rPr>
                <w:rFonts w:ascii="宋体" w:hAnsi="宋体" w:cs="宋体"/>
                <w:color w:val="auto"/>
                <w:sz w:val="24"/>
                <w:highlight w:val="none"/>
              </w:rPr>
            </w:pPr>
          </w:p>
        </w:tc>
        <w:tc>
          <w:tcPr>
            <w:tcW w:w="992" w:type="dxa"/>
            <w:vAlign w:val="center"/>
          </w:tcPr>
          <w:p w14:paraId="17EA49A5">
            <w:pPr>
              <w:snapToGrid w:val="0"/>
              <w:spacing w:line="360" w:lineRule="auto"/>
              <w:jc w:val="center"/>
              <w:rPr>
                <w:rFonts w:ascii="宋体" w:hAnsi="宋体" w:cs="宋体"/>
                <w:color w:val="auto"/>
                <w:sz w:val="24"/>
                <w:highlight w:val="none"/>
              </w:rPr>
            </w:pPr>
          </w:p>
        </w:tc>
        <w:tc>
          <w:tcPr>
            <w:tcW w:w="2268" w:type="dxa"/>
            <w:vAlign w:val="center"/>
          </w:tcPr>
          <w:p w14:paraId="79A646C5">
            <w:pPr>
              <w:snapToGrid w:val="0"/>
              <w:spacing w:line="360" w:lineRule="auto"/>
              <w:jc w:val="center"/>
              <w:rPr>
                <w:rFonts w:ascii="宋体" w:hAnsi="宋体" w:cs="宋体"/>
                <w:color w:val="auto"/>
                <w:sz w:val="24"/>
                <w:highlight w:val="none"/>
              </w:rPr>
            </w:pPr>
          </w:p>
        </w:tc>
        <w:tc>
          <w:tcPr>
            <w:tcW w:w="2410" w:type="dxa"/>
            <w:vAlign w:val="center"/>
          </w:tcPr>
          <w:p w14:paraId="4B37DA1F">
            <w:pPr>
              <w:snapToGrid w:val="0"/>
              <w:spacing w:line="360" w:lineRule="auto"/>
              <w:jc w:val="center"/>
              <w:rPr>
                <w:rFonts w:ascii="宋体" w:hAnsi="宋体" w:cs="宋体"/>
                <w:color w:val="auto"/>
                <w:sz w:val="24"/>
                <w:highlight w:val="none"/>
              </w:rPr>
            </w:pPr>
          </w:p>
        </w:tc>
        <w:tc>
          <w:tcPr>
            <w:tcW w:w="2268" w:type="dxa"/>
            <w:vAlign w:val="center"/>
          </w:tcPr>
          <w:p w14:paraId="6A130319">
            <w:pPr>
              <w:snapToGrid w:val="0"/>
              <w:spacing w:line="360" w:lineRule="auto"/>
              <w:jc w:val="center"/>
              <w:rPr>
                <w:rFonts w:ascii="宋体" w:hAnsi="宋体" w:cs="宋体"/>
                <w:color w:val="auto"/>
                <w:sz w:val="24"/>
                <w:highlight w:val="none"/>
              </w:rPr>
            </w:pPr>
          </w:p>
        </w:tc>
        <w:tc>
          <w:tcPr>
            <w:tcW w:w="2126" w:type="dxa"/>
            <w:vAlign w:val="center"/>
          </w:tcPr>
          <w:p w14:paraId="5DD9875A">
            <w:pPr>
              <w:spacing w:line="360" w:lineRule="auto"/>
              <w:jc w:val="center"/>
              <w:rPr>
                <w:rFonts w:ascii="宋体" w:hAnsi="宋体" w:cs="宋体"/>
                <w:color w:val="auto"/>
                <w:sz w:val="24"/>
                <w:highlight w:val="none"/>
              </w:rPr>
            </w:pPr>
          </w:p>
        </w:tc>
        <w:tc>
          <w:tcPr>
            <w:tcW w:w="2127" w:type="dxa"/>
          </w:tcPr>
          <w:p w14:paraId="5944FC05">
            <w:pPr>
              <w:spacing w:line="360" w:lineRule="auto"/>
              <w:jc w:val="center"/>
              <w:rPr>
                <w:rFonts w:ascii="宋体" w:hAnsi="宋体" w:cs="宋体"/>
                <w:color w:val="auto"/>
                <w:sz w:val="24"/>
                <w:highlight w:val="none"/>
              </w:rPr>
            </w:pPr>
          </w:p>
        </w:tc>
        <w:tc>
          <w:tcPr>
            <w:tcW w:w="2126" w:type="dxa"/>
            <w:vAlign w:val="center"/>
          </w:tcPr>
          <w:p w14:paraId="4A9A0424">
            <w:pPr>
              <w:spacing w:line="360" w:lineRule="auto"/>
              <w:jc w:val="center"/>
              <w:rPr>
                <w:rFonts w:ascii="宋体" w:hAnsi="宋体" w:cs="宋体"/>
                <w:color w:val="auto"/>
                <w:sz w:val="24"/>
                <w:highlight w:val="none"/>
              </w:rPr>
            </w:pPr>
          </w:p>
        </w:tc>
      </w:tr>
      <w:tr w14:paraId="7A84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D482E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E760548">
            <w:pPr>
              <w:spacing w:line="360" w:lineRule="auto"/>
              <w:jc w:val="center"/>
              <w:rPr>
                <w:rFonts w:ascii="宋体" w:hAnsi="宋体" w:cs="宋体"/>
                <w:color w:val="auto"/>
                <w:sz w:val="24"/>
                <w:highlight w:val="none"/>
              </w:rPr>
            </w:pPr>
          </w:p>
        </w:tc>
      </w:tr>
      <w:tr w14:paraId="13C3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21B75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2F52D6A2">
            <w:pPr>
              <w:spacing w:line="360" w:lineRule="auto"/>
              <w:jc w:val="center"/>
              <w:rPr>
                <w:rFonts w:ascii="宋体" w:hAnsi="宋体" w:cs="宋体"/>
                <w:color w:val="auto"/>
                <w:sz w:val="24"/>
                <w:highlight w:val="none"/>
              </w:rPr>
            </w:pPr>
          </w:p>
        </w:tc>
      </w:tr>
    </w:tbl>
    <w:p w14:paraId="5505D35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EECE34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57E24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04F958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66D5AEF">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C92931">
      <w:pPr>
        <w:spacing w:line="360" w:lineRule="auto"/>
        <w:ind w:firstLine="482" w:firstLineChars="200"/>
        <w:rPr>
          <w:rFonts w:ascii="宋体" w:hAnsi="宋体" w:cs="宋体"/>
          <w:b/>
          <w:color w:val="auto"/>
          <w:kern w:val="0"/>
          <w:sz w:val="24"/>
          <w:highlight w:val="none"/>
        </w:rPr>
      </w:pPr>
    </w:p>
    <w:p w14:paraId="1FB3289B">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DD0A231">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ED45EED">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EFBFCA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DDCF61E">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AC5FB2D">
      <w:pPr>
        <w:spacing w:line="360" w:lineRule="auto"/>
        <w:ind w:right="420" w:firstLine="3614" w:firstLineChars="1000"/>
        <w:rPr>
          <w:rFonts w:ascii="宋体" w:hAnsi="宋体" w:cs="宋体"/>
          <w:b/>
          <w:color w:val="auto"/>
          <w:kern w:val="0"/>
          <w:sz w:val="36"/>
          <w:szCs w:val="36"/>
          <w:highlight w:val="none"/>
        </w:rPr>
      </w:pPr>
    </w:p>
    <w:p w14:paraId="780F55C0">
      <w:pPr>
        <w:spacing w:line="360" w:lineRule="auto"/>
        <w:ind w:right="420" w:firstLine="3614" w:firstLineChars="1000"/>
        <w:rPr>
          <w:rFonts w:ascii="宋体" w:hAnsi="宋体" w:cs="宋体"/>
          <w:b/>
          <w:color w:val="auto"/>
          <w:kern w:val="0"/>
          <w:sz w:val="36"/>
          <w:szCs w:val="36"/>
          <w:highlight w:val="none"/>
        </w:rPr>
      </w:pPr>
    </w:p>
    <w:p w14:paraId="46F24D68">
      <w:pPr>
        <w:spacing w:line="360" w:lineRule="auto"/>
        <w:ind w:right="420" w:firstLine="3614" w:firstLineChars="1000"/>
        <w:rPr>
          <w:rFonts w:ascii="宋体" w:hAnsi="宋体" w:cs="宋体"/>
          <w:b/>
          <w:color w:val="auto"/>
          <w:kern w:val="0"/>
          <w:sz w:val="36"/>
          <w:szCs w:val="36"/>
          <w:highlight w:val="none"/>
        </w:rPr>
      </w:pPr>
    </w:p>
    <w:p w14:paraId="29A11BF7">
      <w:pPr>
        <w:spacing w:line="360" w:lineRule="auto"/>
        <w:ind w:right="420" w:firstLine="3614" w:firstLineChars="1000"/>
        <w:rPr>
          <w:rFonts w:ascii="宋体" w:hAnsi="宋体" w:cs="宋体"/>
          <w:b/>
          <w:color w:val="auto"/>
          <w:kern w:val="0"/>
          <w:sz w:val="36"/>
          <w:szCs w:val="36"/>
          <w:highlight w:val="none"/>
        </w:rPr>
      </w:pPr>
    </w:p>
    <w:p w14:paraId="18829531">
      <w:pPr>
        <w:spacing w:line="360" w:lineRule="auto"/>
        <w:ind w:right="420" w:firstLine="3614" w:firstLineChars="1000"/>
        <w:rPr>
          <w:rFonts w:ascii="宋体" w:hAnsi="宋体" w:cs="宋体"/>
          <w:b/>
          <w:color w:val="auto"/>
          <w:kern w:val="0"/>
          <w:sz w:val="36"/>
          <w:szCs w:val="36"/>
          <w:highlight w:val="none"/>
        </w:rPr>
      </w:pPr>
    </w:p>
    <w:p w14:paraId="6B046FC8">
      <w:pPr>
        <w:spacing w:line="360" w:lineRule="auto"/>
        <w:ind w:right="420" w:firstLine="3614" w:firstLineChars="1000"/>
        <w:rPr>
          <w:rFonts w:ascii="宋体" w:hAnsi="宋体" w:cs="宋体"/>
          <w:b/>
          <w:color w:val="auto"/>
          <w:kern w:val="0"/>
          <w:sz w:val="36"/>
          <w:szCs w:val="36"/>
          <w:highlight w:val="none"/>
        </w:rPr>
      </w:pPr>
    </w:p>
    <w:p w14:paraId="428202AD">
      <w:pPr>
        <w:spacing w:line="360" w:lineRule="auto"/>
        <w:ind w:right="420" w:firstLine="3614" w:firstLineChars="1000"/>
        <w:rPr>
          <w:rFonts w:ascii="宋体" w:hAnsi="宋体" w:cs="宋体"/>
          <w:b/>
          <w:color w:val="auto"/>
          <w:kern w:val="0"/>
          <w:sz w:val="36"/>
          <w:szCs w:val="36"/>
          <w:highlight w:val="none"/>
        </w:rPr>
      </w:pPr>
    </w:p>
    <w:p w14:paraId="1215971D">
      <w:pPr>
        <w:spacing w:line="360" w:lineRule="auto"/>
        <w:ind w:right="420" w:firstLine="3614" w:firstLineChars="1000"/>
        <w:rPr>
          <w:rFonts w:ascii="宋体" w:hAnsi="宋体" w:cs="宋体"/>
          <w:b/>
          <w:color w:val="auto"/>
          <w:kern w:val="0"/>
          <w:sz w:val="36"/>
          <w:szCs w:val="36"/>
          <w:highlight w:val="none"/>
        </w:rPr>
      </w:pPr>
    </w:p>
    <w:p w14:paraId="3C6DB758">
      <w:pPr>
        <w:spacing w:line="360" w:lineRule="auto"/>
        <w:ind w:right="420" w:firstLine="3614" w:firstLineChars="1000"/>
        <w:rPr>
          <w:rFonts w:ascii="宋体" w:hAnsi="宋体" w:cs="宋体"/>
          <w:b/>
          <w:color w:val="auto"/>
          <w:kern w:val="0"/>
          <w:sz w:val="36"/>
          <w:szCs w:val="36"/>
          <w:highlight w:val="none"/>
        </w:rPr>
      </w:pPr>
    </w:p>
    <w:p w14:paraId="06D01A4F">
      <w:pPr>
        <w:spacing w:line="360" w:lineRule="auto"/>
        <w:ind w:right="420" w:firstLine="3614" w:firstLineChars="1000"/>
        <w:rPr>
          <w:rFonts w:ascii="宋体" w:hAnsi="宋体" w:cs="宋体"/>
          <w:b/>
          <w:color w:val="auto"/>
          <w:kern w:val="0"/>
          <w:sz w:val="36"/>
          <w:szCs w:val="36"/>
          <w:highlight w:val="none"/>
        </w:rPr>
      </w:pPr>
    </w:p>
    <w:p w14:paraId="69E2E75E">
      <w:pPr>
        <w:spacing w:line="360" w:lineRule="auto"/>
        <w:ind w:right="420" w:firstLine="3614" w:firstLineChars="1000"/>
        <w:rPr>
          <w:rFonts w:ascii="宋体" w:hAnsi="宋体" w:cs="宋体"/>
          <w:b/>
          <w:color w:val="auto"/>
          <w:kern w:val="0"/>
          <w:sz w:val="36"/>
          <w:szCs w:val="36"/>
          <w:highlight w:val="none"/>
        </w:rPr>
      </w:pPr>
    </w:p>
    <w:p w14:paraId="48602B3B">
      <w:pPr>
        <w:spacing w:line="360" w:lineRule="auto"/>
        <w:ind w:right="420" w:firstLine="3614" w:firstLineChars="1000"/>
        <w:rPr>
          <w:rFonts w:ascii="宋体" w:hAnsi="宋体" w:cs="宋体"/>
          <w:b/>
          <w:color w:val="auto"/>
          <w:kern w:val="0"/>
          <w:sz w:val="36"/>
          <w:szCs w:val="36"/>
          <w:highlight w:val="none"/>
        </w:rPr>
      </w:pPr>
    </w:p>
    <w:p w14:paraId="194C506E">
      <w:pPr>
        <w:spacing w:line="360" w:lineRule="auto"/>
        <w:ind w:right="420" w:firstLine="3614" w:firstLineChars="1000"/>
        <w:rPr>
          <w:rFonts w:ascii="宋体" w:hAnsi="宋体" w:cs="宋体"/>
          <w:b/>
          <w:color w:val="auto"/>
          <w:kern w:val="0"/>
          <w:sz w:val="36"/>
          <w:szCs w:val="36"/>
          <w:highlight w:val="none"/>
        </w:rPr>
      </w:pPr>
    </w:p>
    <w:p w14:paraId="27BF17A1">
      <w:pPr>
        <w:spacing w:line="360" w:lineRule="auto"/>
        <w:ind w:right="420" w:firstLine="3614" w:firstLineChars="1000"/>
        <w:rPr>
          <w:rFonts w:ascii="宋体" w:hAnsi="宋体" w:cs="宋体"/>
          <w:b/>
          <w:color w:val="auto"/>
          <w:kern w:val="0"/>
          <w:sz w:val="36"/>
          <w:szCs w:val="36"/>
          <w:highlight w:val="none"/>
        </w:rPr>
      </w:pPr>
    </w:p>
    <w:p w14:paraId="6E474074">
      <w:pPr>
        <w:spacing w:line="360" w:lineRule="auto"/>
        <w:ind w:right="420" w:firstLine="3614" w:firstLineChars="1000"/>
        <w:rPr>
          <w:rFonts w:ascii="宋体" w:hAnsi="宋体" w:cs="宋体"/>
          <w:b/>
          <w:color w:val="auto"/>
          <w:kern w:val="0"/>
          <w:sz w:val="36"/>
          <w:szCs w:val="36"/>
          <w:highlight w:val="none"/>
        </w:rPr>
      </w:pPr>
    </w:p>
    <w:p w14:paraId="6C2DB1AD">
      <w:pPr>
        <w:spacing w:line="360" w:lineRule="auto"/>
        <w:ind w:right="420" w:firstLine="3614" w:firstLineChars="1000"/>
        <w:rPr>
          <w:rFonts w:ascii="宋体" w:hAnsi="宋体" w:cs="宋体"/>
          <w:b/>
          <w:color w:val="auto"/>
          <w:kern w:val="0"/>
          <w:sz w:val="36"/>
          <w:szCs w:val="36"/>
          <w:highlight w:val="none"/>
        </w:rPr>
      </w:pPr>
    </w:p>
    <w:p w14:paraId="18C22B5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288044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056EF5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4042DB4F">
      <w:pPr>
        <w:spacing w:line="360" w:lineRule="auto"/>
        <w:rPr>
          <w:rFonts w:ascii="宋体" w:hAnsi="宋体" w:cs="宋体"/>
          <w:b/>
          <w:color w:val="auto"/>
          <w:spacing w:val="6"/>
          <w:sz w:val="30"/>
          <w:szCs w:val="30"/>
          <w:highlight w:val="none"/>
        </w:rPr>
      </w:pPr>
    </w:p>
    <w:p w14:paraId="2A6ABB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5146E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F597A8C">
      <w:pPr>
        <w:spacing w:line="360" w:lineRule="auto"/>
        <w:ind w:firstLine="480" w:firstLineChars="200"/>
        <w:rPr>
          <w:rFonts w:ascii="宋体" w:hAnsi="宋体" w:cs="宋体"/>
          <w:color w:val="auto"/>
          <w:sz w:val="24"/>
          <w:highlight w:val="none"/>
        </w:rPr>
      </w:pPr>
    </w:p>
    <w:p w14:paraId="368FBE15">
      <w:pPr>
        <w:spacing w:line="360" w:lineRule="auto"/>
        <w:ind w:firstLine="480" w:firstLineChars="200"/>
        <w:rPr>
          <w:rFonts w:ascii="宋体" w:hAnsi="宋体" w:cs="宋体"/>
          <w:color w:val="auto"/>
          <w:sz w:val="24"/>
          <w:highlight w:val="none"/>
        </w:rPr>
      </w:pPr>
    </w:p>
    <w:p w14:paraId="0E215B9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4C816C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1AD4BB9">
      <w:pPr>
        <w:spacing w:line="360" w:lineRule="auto"/>
        <w:ind w:firstLine="480" w:firstLineChars="200"/>
        <w:rPr>
          <w:rFonts w:ascii="宋体" w:hAnsi="宋体" w:cs="宋体"/>
          <w:color w:val="auto"/>
          <w:sz w:val="24"/>
          <w:highlight w:val="none"/>
        </w:rPr>
      </w:pPr>
    </w:p>
    <w:p w14:paraId="1F7A326E">
      <w:pPr>
        <w:spacing w:line="360" w:lineRule="auto"/>
        <w:ind w:firstLine="420" w:firstLineChars="200"/>
        <w:rPr>
          <w:rFonts w:ascii="宋体" w:hAnsi="宋体" w:cs="宋体"/>
          <w:color w:val="auto"/>
          <w:highlight w:val="none"/>
        </w:rPr>
      </w:pPr>
    </w:p>
    <w:p w14:paraId="42D7E31F">
      <w:pPr>
        <w:spacing w:line="360" w:lineRule="auto"/>
        <w:ind w:firstLine="420" w:firstLineChars="200"/>
        <w:rPr>
          <w:rFonts w:ascii="宋体" w:hAnsi="宋体" w:cs="宋体"/>
          <w:color w:val="auto"/>
          <w:highlight w:val="none"/>
        </w:rPr>
      </w:pPr>
    </w:p>
    <w:p w14:paraId="4BE17EDD">
      <w:pPr>
        <w:spacing w:line="360" w:lineRule="auto"/>
        <w:ind w:firstLine="420" w:firstLineChars="200"/>
        <w:rPr>
          <w:rFonts w:ascii="宋体" w:hAnsi="宋体" w:cs="宋体"/>
          <w:color w:val="auto"/>
          <w:highlight w:val="none"/>
        </w:rPr>
      </w:pPr>
    </w:p>
    <w:p w14:paraId="71A601E0">
      <w:pPr>
        <w:spacing w:line="360" w:lineRule="auto"/>
        <w:ind w:firstLine="420" w:firstLineChars="200"/>
        <w:rPr>
          <w:rFonts w:ascii="宋体" w:hAnsi="宋体" w:cs="宋体"/>
          <w:color w:val="auto"/>
          <w:highlight w:val="none"/>
        </w:rPr>
      </w:pPr>
    </w:p>
    <w:p w14:paraId="4C877D3C">
      <w:pPr>
        <w:spacing w:line="360" w:lineRule="auto"/>
        <w:rPr>
          <w:rFonts w:ascii="宋体" w:hAnsi="宋体" w:cs="宋体"/>
          <w:b/>
          <w:color w:val="auto"/>
          <w:sz w:val="24"/>
          <w:highlight w:val="none"/>
        </w:rPr>
      </w:pPr>
    </w:p>
    <w:p w14:paraId="42FB6568">
      <w:pPr>
        <w:spacing w:line="360" w:lineRule="auto"/>
        <w:rPr>
          <w:rFonts w:ascii="宋体" w:hAnsi="宋体" w:cs="宋体"/>
          <w:b/>
          <w:color w:val="auto"/>
          <w:sz w:val="24"/>
          <w:highlight w:val="none"/>
        </w:rPr>
      </w:pPr>
    </w:p>
    <w:p w14:paraId="008F97B4">
      <w:pPr>
        <w:spacing w:line="360" w:lineRule="auto"/>
        <w:rPr>
          <w:rFonts w:ascii="宋体" w:hAnsi="宋体" w:cs="宋体"/>
          <w:b/>
          <w:color w:val="auto"/>
          <w:sz w:val="24"/>
          <w:highlight w:val="none"/>
        </w:rPr>
      </w:pPr>
    </w:p>
    <w:p w14:paraId="1E8EFFFE">
      <w:pPr>
        <w:spacing w:line="360" w:lineRule="auto"/>
        <w:rPr>
          <w:rFonts w:ascii="宋体" w:hAnsi="宋体" w:cs="宋体"/>
          <w:b/>
          <w:color w:val="auto"/>
          <w:sz w:val="24"/>
          <w:highlight w:val="none"/>
        </w:rPr>
      </w:pPr>
    </w:p>
    <w:p w14:paraId="5D263345">
      <w:pPr>
        <w:spacing w:line="360" w:lineRule="auto"/>
        <w:rPr>
          <w:rFonts w:ascii="宋体" w:hAnsi="宋体" w:cs="宋体"/>
          <w:b/>
          <w:color w:val="auto"/>
          <w:sz w:val="24"/>
          <w:highlight w:val="none"/>
        </w:rPr>
      </w:pPr>
    </w:p>
    <w:p w14:paraId="56AB3751">
      <w:pPr>
        <w:spacing w:line="360" w:lineRule="auto"/>
        <w:rPr>
          <w:rFonts w:ascii="宋体" w:hAnsi="宋体" w:cs="宋体"/>
          <w:b/>
          <w:color w:val="auto"/>
          <w:sz w:val="24"/>
          <w:highlight w:val="none"/>
        </w:rPr>
      </w:pPr>
    </w:p>
    <w:p w14:paraId="4998AF7C">
      <w:pPr>
        <w:spacing w:line="360" w:lineRule="auto"/>
        <w:rPr>
          <w:rFonts w:ascii="宋体" w:hAnsi="宋体" w:cs="宋体"/>
          <w:b/>
          <w:color w:val="auto"/>
          <w:sz w:val="24"/>
          <w:highlight w:val="none"/>
        </w:rPr>
      </w:pPr>
    </w:p>
    <w:p w14:paraId="49F34A31">
      <w:pPr>
        <w:spacing w:line="360" w:lineRule="auto"/>
        <w:rPr>
          <w:rFonts w:ascii="宋体" w:hAnsi="宋体" w:cs="宋体"/>
          <w:b/>
          <w:color w:val="auto"/>
          <w:sz w:val="24"/>
          <w:highlight w:val="none"/>
        </w:rPr>
      </w:pPr>
    </w:p>
    <w:p w14:paraId="25DF952A">
      <w:pPr>
        <w:spacing w:line="360" w:lineRule="auto"/>
        <w:rPr>
          <w:rFonts w:ascii="宋体" w:hAnsi="宋体" w:cs="宋体"/>
          <w:b/>
          <w:color w:val="auto"/>
          <w:sz w:val="24"/>
          <w:highlight w:val="none"/>
        </w:rPr>
      </w:pPr>
    </w:p>
    <w:p w14:paraId="52DB35E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02F3E8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F421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F40B4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F67EF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A5B6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A2BA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4FC38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A994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1094CC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F7DC5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6337A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6A802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5DEB5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C3B194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42A67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04BFF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32CB87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49A7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AB395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951D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6315D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298F75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62A08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0092D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25706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7E379E6">
      <w:pPr>
        <w:spacing w:line="360" w:lineRule="auto"/>
        <w:jc w:val="center"/>
        <w:rPr>
          <w:rFonts w:ascii="宋体" w:hAnsi="宋体" w:cs="宋体"/>
          <w:b/>
          <w:bCs/>
          <w:color w:val="auto"/>
          <w:sz w:val="24"/>
          <w:highlight w:val="none"/>
        </w:rPr>
      </w:pPr>
    </w:p>
    <w:p w14:paraId="4706623E">
      <w:pPr>
        <w:spacing w:line="360" w:lineRule="auto"/>
        <w:rPr>
          <w:rFonts w:ascii="宋体" w:hAnsi="宋体" w:cs="宋体"/>
          <w:b/>
          <w:color w:val="auto"/>
          <w:sz w:val="24"/>
          <w:highlight w:val="none"/>
        </w:rPr>
      </w:pPr>
    </w:p>
    <w:p w14:paraId="087C0D25">
      <w:pPr>
        <w:spacing w:line="360" w:lineRule="auto"/>
        <w:rPr>
          <w:rFonts w:ascii="宋体" w:hAnsi="宋体" w:cs="宋体"/>
          <w:b/>
          <w:color w:val="auto"/>
          <w:sz w:val="24"/>
          <w:highlight w:val="none"/>
        </w:rPr>
      </w:pPr>
    </w:p>
    <w:p w14:paraId="7575F400">
      <w:pPr>
        <w:spacing w:line="360" w:lineRule="auto"/>
        <w:rPr>
          <w:rFonts w:ascii="宋体" w:hAnsi="宋体" w:cs="宋体"/>
          <w:b/>
          <w:color w:val="auto"/>
          <w:sz w:val="24"/>
          <w:highlight w:val="none"/>
        </w:rPr>
      </w:pPr>
    </w:p>
    <w:p w14:paraId="5444208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C63D9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6B5B0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75EA8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CB083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BF5B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1A34F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4E625A5">
      <w:pPr>
        <w:widowControl/>
        <w:spacing w:line="360" w:lineRule="auto"/>
        <w:ind w:firstLine="600" w:firstLineChars="200"/>
        <w:jc w:val="left"/>
        <w:rPr>
          <w:rFonts w:ascii="宋体" w:hAnsi="宋体" w:cs="宋体"/>
          <w:color w:val="auto"/>
          <w:sz w:val="30"/>
          <w:szCs w:val="30"/>
          <w:highlight w:val="none"/>
        </w:rPr>
      </w:pPr>
    </w:p>
    <w:p w14:paraId="1483A632">
      <w:pPr>
        <w:spacing w:line="360" w:lineRule="auto"/>
        <w:jc w:val="center"/>
        <w:rPr>
          <w:rFonts w:ascii="宋体" w:hAnsi="宋体" w:cs="宋体"/>
          <w:b/>
          <w:color w:val="auto"/>
          <w:spacing w:val="6"/>
          <w:sz w:val="32"/>
          <w:szCs w:val="32"/>
          <w:highlight w:val="none"/>
        </w:rPr>
      </w:pPr>
    </w:p>
    <w:p w14:paraId="5BDDEA58">
      <w:pPr>
        <w:spacing w:line="360" w:lineRule="auto"/>
        <w:jc w:val="center"/>
        <w:rPr>
          <w:rFonts w:ascii="宋体" w:hAnsi="宋体" w:cs="宋体"/>
          <w:b/>
          <w:color w:val="auto"/>
          <w:spacing w:val="6"/>
          <w:sz w:val="32"/>
          <w:szCs w:val="32"/>
          <w:highlight w:val="none"/>
        </w:rPr>
      </w:pPr>
    </w:p>
    <w:p w14:paraId="6844E11A">
      <w:pPr>
        <w:spacing w:line="360" w:lineRule="auto"/>
        <w:jc w:val="center"/>
        <w:rPr>
          <w:rFonts w:ascii="宋体" w:hAnsi="宋体" w:cs="宋体"/>
          <w:b/>
          <w:color w:val="auto"/>
          <w:spacing w:val="6"/>
          <w:sz w:val="32"/>
          <w:szCs w:val="32"/>
          <w:highlight w:val="none"/>
        </w:rPr>
      </w:pPr>
    </w:p>
    <w:p w14:paraId="3CB11C98">
      <w:pPr>
        <w:spacing w:line="360" w:lineRule="auto"/>
        <w:jc w:val="center"/>
        <w:rPr>
          <w:rFonts w:ascii="宋体" w:hAnsi="宋体" w:cs="宋体"/>
          <w:b/>
          <w:color w:val="auto"/>
          <w:spacing w:val="6"/>
          <w:sz w:val="32"/>
          <w:szCs w:val="32"/>
          <w:highlight w:val="none"/>
        </w:rPr>
      </w:pPr>
    </w:p>
    <w:p w14:paraId="5CF969BF">
      <w:pPr>
        <w:spacing w:line="360" w:lineRule="auto"/>
        <w:jc w:val="center"/>
        <w:rPr>
          <w:rFonts w:ascii="宋体" w:hAnsi="宋体" w:cs="宋体"/>
          <w:b/>
          <w:color w:val="auto"/>
          <w:spacing w:val="6"/>
          <w:sz w:val="32"/>
          <w:szCs w:val="32"/>
          <w:highlight w:val="none"/>
        </w:rPr>
      </w:pPr>
    </w:p>
    <w:p w14:paraId="30A1D122">
      <w:pPr>
        <w:spacing w:line="360" w:lineRule="auto"/>
        <w:jc w:val="center"/>
        <w:rPr>
          <w:rFonts w:ascii="宋体" w:hAnsi="宋体" w:cs="宋体"/>
          <w:b/>
          <w:color w:val="auto"/>
          <w:spacing w:val="6"/>
          <w:sz w:val="32"/>
          <w:szCs w:val="32"/>
          <w:highlight w:val="none"/>
        </w:rPr>
      </w:pPr>
    </w:p>
    <w:p w14:paraId="7B9E3F1C">
      <w:pPr>
        <w:spacing w:line="360" w:lineRule="auto"/>
        <w:jc w:val="center"/>
        <w:rPr>
          <w:rFonts w:ascii="宋体" w:hAnsi="宋体" w:cs="宋体"/>
          <w:b/>
          <w:color w:val="auto"/>
          <w:spacing w:val="6"/>
          <w:sz w:val="32"/>
          <w:szCs w:val="32"/>
          <w:highlight w:val="none"/>
        </w:rPr>
      </w:pPr>
    </w:p>
    <w:p w14:paraId="52F7BE1F">
      <w:pPr>
        <w:spacing w:line="360" w:lineRule="auto"/>
        <w:jc w:val="center"/>
        <w:rPr>
          <w:rFonts w:ascii="宋体" w:hAnsi="宋体" w:cs="宋体"/>
          <w:b/>
          <w:color w:val="auto"/>
          <w:spacing w:val="6"/>
          <w:sz w:val="32"/>
          <w:szCs w:val="32"/>
          <w:highlight w:val="none"/>
        </w:rPr>
      </w:pPr>
    </w:p>
    <w:p w14:paraId="550B2365">
      <w:pPr>
        <w:spacing w:line="360" w:lineRule="auto"/>
        <w:jc w:val="center"/>
        <w:rPr>
          <w:rFonts w:ascii="宋体" w:hAnsi="宋体" w:cs="宋体"/>
          <w:b/>
          <w:color w:val="auto"/>
          <w:spacing w:val="6"/>
          <w:sz w:val="32"/>
          <w:szCs w:val="32"/>
          <w:highlight w:val="none"/>
        </w:rPr>
      </w:pPr>
    </w:p>
    <w:p w14:paraId="5D95CDC6">
      <w:pPr>
        <w:spacing w:line="360" w:lineRule="auto"/>
        <w:jc w:val="center"/>
        <w:rPr>
          <w:rFonts w:ascii="宋体" w:hAnsi="宋体" w:cs="宋体"/>
          <w:b/>
          <w:color w:val="auto"/>
          <w:spacing w:val="6"/>
          <w:sz w:val="32"/>
          <w:szCs w:val="32"/>
          <w:highlight w:val="none"/>
        </w:rPr>
      </w:pPr>
    </w:p>
    <w:p w14:paraId="2FB207F6">
      <w:pPr>
        <w:spacing w:line="360" w:lineRule="auto"/>
        <w:jc w:val="center"/>
        <w:rPr>
          <w:rFonts w:ascii="宋体" w:hAnsi="宋体" w:cs="宋体"/>
          <w:b/>
          <w:color w:val="auto"/>
          <w:spacing w:val="6"/>
          <w:sz w:val="32"/>
          <w:szCs w:val="32"/>
          <w:highlight w:val="none"/>
        </w:rPr>
      </w:pPr>
    </w:p>
    <w:p w14:paraId="1346AF84">
      <w:pPr>
        <w:spacing w:line="360" w:lineRule="auto"/>
        <w:jc w:val="center"/>
        <w:rPr>
          <w:rFonts w:ascii="宋体" w:hAnsi="宋体" w:cs="宋体"/>
          <w:b/>
          <w:color w:val="auto"/>
          <w:spacing w:val="6"/>
          <w:sz w:val="32"/>
          <w:szCs w:val="32"/>
          <w:highlight w:val="none"/>
        </w:rPr>
      </w:pPr>
    </w:p>
    <w:p w14:paraId="2369B0EE">
      <w:pPr>
        <w:spacing w:line="360" w:lineRule="auto"/>
        <w:jc w:val="left"/>
        <w:rPr>
          <w:rFonts w:ascii="宋体" w:hAnsi="宋体" w:cs="宋体"/>
          <w:b/>
          <w:color w:val="auto"/>
          <w:spacing w:val="6"/>
          <w:sz w:val="32"/>
          <w:szCs w:val="32"/>
          <w:highlight w:val="none"/>
        </w:rPr>
      </w:pPr>
    </w:p>
    <w:p w14:paraId="459EECEB">
      <w:pPr>
        <w:spacing w:line="360" w:lineRule="auto"/>
        <w:jc w:val="left"/>
        <w:rPr>
          <w:rFonts w:ascii="宋体" w:hAnsi="宋体" w:cs="宋体"/>
          <w:b/>
          <w:color w:val="auto"/>
          <w:spacing w:val="6"/>
          <w:sz w:val="32"/>
          <w:szCs w:val="32"/>
          <w:highlight w:val="none"/>
        </w:rPr>
      </w:pPr>
    </w:p>
    <w:p w14:paraId="1C97B27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504B41">
      <w:pPr>
        <w:spacing w:line="360" w:lineRule="auto"/>
        <w:jc w:val="center"/>
        <w:rPr>
          <w:rFonts w:ascii="宋体" w:hAnsi="宋体" w:cs="宋体"/>
          <w:b/>
          <w:color w:val="auto"/>
          <w:sz w:val="24"/>
          <w:highlight w:val="none"/>
        </w:rPr>
      </w:pPr>
    </w:p>
    <w:p w14:paraId="7C9C866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30A5D2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706D6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4E274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6436F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9EF40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6DEE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1A491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45D9A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44AC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D52B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B2BA0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D6F84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9DC3B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CA47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E826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EC378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7F835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3C6E0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E50615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D5A7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8CB27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2595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655B7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C36030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721EEE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7CBED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63BA40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4601F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0B0DC4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6CB76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AEED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7A7D3F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DFE75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62094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BECA9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CE7A3D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FF64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C0AF6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3586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844238A">
      <w:pPr>
        <w:spacing w:line="360" w:lineRule="auto"/>
        <w:rPr>
          <w:rFonts w:ascii="宋体" w:hAnsi="宋体" w:cs="宋体"/>
          <w:b/>
          <w:color w:val="auto"/>
          <w:sz w:val="24"/>
          <w:highlight w:val="none"/>
        </w:rPr>
      </w:pPr>
    </w:p>
    <w:p w14:paraId="04A739A6">
      <w:pPr>
        <w:spacing w:line="360" w:lineRule="auto"/>
        <w:rPr>
          <w:rFonts w:ascii="宋体" w:hAnsi="宋体" w:cs="宋体"/>
          <w:b/>
          <w:color w:val="auto"/>
          <w:sz w:val="24"/>
          <w:highlight w:val="none"/>
        </w:rPr>
      </w:pPr>
    </w:p>
    <w:p w14:paraId="110292F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999924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8DE871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433D5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93D5F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F06A9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A2702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C43ED8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E13497">
      <w:pPr>
        <w:spacing w:line="360" w:lineRule="auto"/>
        <w:rPr>
          <w:rFonts w:ascii="宋体" w:hAnsi="宋体" w:cs="宋体"/>
          <w:b/>
          <w:color w:val="auto"/>
          <w:sz w:val="24"/>
          <w:highlight w:val="none"/>
        </w:rPr>
      </w:pPr>
    </w:p>
    <w:p w14:paraId="69427479">
      <w:pPr>
        <w:autoSpaceDE w:val="0"/>
        <w:autoSpaceDN w:val="0"/>
        <w:jc w:val="center"/>
        <w:rPr>
          <w:rFonts w:ascii="宋体" w:hAnsi="宋体" w:cs="宋体"/>
          <w:b/>
          <w:color w:val="auto"/>
          <w:spacing w:val="6"/>
          <w:sz w:val="32"/>
          <w:szCs w:val="32"/>
          <w:highlight w:val="none"/>
        </w:rPr>
      </w:pPr>
    </w:p>
    <w:p w14:paraId="5B802CFB">
      <w:pPr>
        <w:autoSpaceDE w:val="0"/>
        <w:autoSpaceDN w:val="0"/>
        <w:jc w:val="center"/>
        <w:rPr>
          <w:rFonts w:ascii="宋体" w:hAnsi="宋体" w:cs="宋体"/>
          <w:b/>
          <w:color w:val="auto"/>
          <w:spacing w:val="6"/>
          <w:sz w:val="32"/>
          <w:szCs w:val="32"/>
          <w:highlight w:val="none"/>
        </w:rPr>
      </w:pPr>
    </w:p>
    <w:p w14:paraId="06BBBA4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E02C6C3">
      <w:pPr>
        <w:spacing w:line="360" w:lineRule="auto"/>
        <w:rPr>
          <w:rFonts w:ascii="宋体" w:hAnsi="宋体" w:cs="宋体"/>
          <w:color w:val="auto"/>
          <w:sz w:val="24"/>
          <w:highlight w:val="none"/>
          <w:u w:val="single"/>
        </w:rPr>
      </w:pPr>
    </w:p>
    <w:p w14:paraId="2F3C621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021EC4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C1615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CB06869">
      <w:pPr>
        <w:spacing w:line="360" w:lineRule="auto"/>
        <w:ind w:firstLine="494"/>
        <w:rPr>
          <w:rFonts w:ascii="宋体" w:hAnsi="宋体" w:cs="宋体"/>
          <w:color w:val="auto"/>
          <w:sz w:val="24"/>
          <w:highlight w:val="none"/>
        </w:rPr>
      </w:pPr>
    </w:p>
    <w:p w14:paraId="251DD6F0">
      <w:pPr>
        <w:spacing w:line="360" w:lineRule="auto"/>
        <w:ind w:firstLine="494"/>
        <w:rPr>
          <w:rFonts w:ascii="宋体" w:hAnsi="宋体" w:cs="宋体"/>
          <w:color w:val="auto"/>
          <w:sz w:val="24"/>
          <w:highlight w:val="none"/>
        </w:rPr>
      </w:pPr>
    </w:p>
    <w:p w14:paraId="1D71F889">
      <w:pPr>
        <w:spacing w:line="360" w:lineRule="auto"/>
        <w:ind w:firstLine="494"/>
        <w:rPr>
          <w:rFonts w:ascii="宋体" w:hAnsi="宋体" w:cs="宋体"/>
          <w:color w:val="auto"/>
          <w:sz w:val="24"/>
          <w:highlight w:val="none"/>
        </w:rPr>
      </w:pPr>
    </w:p>
    <w:p w14:paraId="664162D7">
      <w:pPr>
        <w:spacing w:line="360" w:lineRule="auto"/>
        <w:ind w:firstLine="494"/>
        <w:rPr>
          <w:rFonts w:ascii="宋体" w:hAnsi="宋体" w:cs="宋体"/>
          <w:color w:val="auto"/>
          <w:sz w:val="24"/>
          <w:highlight w:val="none"/>
        </w:rPr>
      </w:pPr>
    </w:p>
    <w:p w14:paraId="1F574EE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CEB8FD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7CCF149">
      <w:pPr>
        <w:rPr>
          <w:rFonts w:ascii="宋体" w:hAnsi="宋体" w:cs="宋体"/>
          <w:color w:val="auto"/>
          <w:sz w:val="24"/>
          <w:highlight w:val="none"/>
        </w:rPr>
      </w:pPr>
      <w:r>
        <w:rPr>
          <w:rFonts w:hint="eastAsia" w:ascii="宋体" w:hAnsi="宋体" w:cs="宋体"/>
          <w:b/>
          <w:bCs/>
          <w:color w:val="auto"/>
          <w:sz w:val="24"/>
          <w:highlight w:val="none"/>
        </w:rPr>
        <w:t>附：</w:t>
      </w:r>
    </w:p>
    <w:p w14:paraId="3A5D646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749B2DC">
      <w:pPr>
        <w:autoSpaceDE w:val="0"/>
        <w:autoSpaceDN w:val="0"/>
        <w:jc w:val="center"/>
        <w:rPr>
          <w:rFonts w:ascii="宋体" w:hAnsi="宋体" w:cs="宋体"/>
          <w:b/>
          <w:color w:val="auto"/>
          <w:spacing w:val="6"/>
          <w:sz w:val="32"/>
          <w:szCs w:val="32"/>
          <w:highlight w:val="none"/>
        </w:rPr>
      </w:pPr>
    </w:p>
    <w:p w14:paraId="04FB2EAB">
      <w:pPr>
        <w:autoSpaceDE w:val="0"/>
        <w:autoSpaceDN w:val="0"/>
        <w:jc w:val="center"/>
        <w:rPr>
          <w:rFonts w:ascii="宋体" w:hAnsi="宋体" w:cs="宋体"/>
          <w:b/>
          <w:color w:val="auto"/>
          <w:spacing w:val="6"/>
          <w:sz w:val="32"/>
          <w:szCs w:val="32"/>
          <w:highlight w:val="none"/>
        </w:rPr>
      </w:pPr>
    </w:p>
    <w:p w14:paraId="1B29DC55">
      <w:pPr>
        <w:autoSpaceDE w:val="0"/>
        <w:autoSpaceDN w:val="0"/>
        <w:jc w:val="center"/>
        <w:rPr>
          <w:rFonts w:ascii="宋体" w:hAnsi="宋体" w:cs="宋体"/>
          <w:b/>
          <w:color w:val="auto"/>
          <w:spacing w:val="6"/>
          <w:sz w:val="32"/>
          <w:szCs w:val="32"/>
          <w:highlight w:val="none"/>
        </w:rPr>
      </w:pPr>
    </w:p>
    <w:p w14:paraId="0B038ADA">
      <w:pPr>
        <w:autoSpaceDE w:val="0"/>
        <w:autoSpaceDN w:val="0"/>
        <w:jc w:val="center"/>
        <w:rPr>
          <w:rFonts w:ascii="宋体" w:hAnsi="宋体" w:cs="宋体"/>
          <w:b/>
          <w:color w:val="auto"/>
          <w:spacing w:val="6"/>
          <w:sz w:val="32"/>
          <w:szCs w:val="32"/>
          <w:highlight w:val="none"/>
        </w:rPr>
      </w:pPr>
    </w:p>
    <w:p w14:paraId="1E22B1B6">
      <w:pPr>
        <w:autoSpaceDE w:val="0"/>
        <w:autoSpaceDN w:val="0"/>
        <w:jc w:val="center"/>
        <w:rPr>
          <w:rFonts w:ascii="宋体" w:hAnsi="宋体" w:cs="宋体"/>
          <w:b/>
          <w:color w:val="auto"/>
          <w:spacing w:val="6"/>
          <w:sz w:val="32"/>
          <w:szCs w:val="32"/>
          <w:highlight w:val="none"/>
        </w:rPr>
      </w:pPr>
    </w:p>
    <w:p w14:paraId="1F6A8B3F">
      <w:pPr>
        <w:autoSpaceDE w:val="0"/>
        <w:autoSpaceDN w:val="0"/>
        <w:jc w:val="center"/>
        <w:rPr>
          <w:rFonts w:ascii="宋体" w:hAnsi="宋体" w:cs="宋体"/>
          <w:b/>
          <w:color w:val="auto"/>
          <w:spacing w:val="6"/>
          <w:sz w:val="32"/>
          <w:szCs w:val="32"/>
          <w:highlight w:val="none"/>
        </w:rPr>
      </w:pPr>
    </w:p>
    <w:p w14:paraId="70487B08">
      <w:pPr>
        <w:autoSpaceDE w:val="0"/>
        <w:autoSpaceDN w:val="0"/>
        <w:jc w:val="center"/>
        <w:rPr>
          <w:rFonts w:ascii="宋体" w:hAnsi="宋体" w:cs="宋体"/>
          <w:b/>
          <w:color w:val="auto"/>
          <w:spacing w:val="6"/>
          <w:sz w:val="32"/>
          <w:szCs w:val="32"/>
          <w:highlight w:val="none"/>
        </w:rPr>
      </w:pPr>
    </w:p>
    <w:p w14:paraId="5E5E5958">
      <w:pPr>
        <w:autoSpaceDE w:val="0"/>
        <w:autoSpaceDN w:val="0"/>
        <w:jc w:val="center"/>
        <w:rPr>
          <w:rFonts w:ascii="宋体" w:hAnsi="宋体" w:cs="宋体"/>
          <w:b/>
          <w:color w:val="auto"/>
          <w:spacing w:val="6"/>
          <w:sz w:val="32"/>
          <w:szCs w:val="32"/>
          <w:highlight w:val="none"/>
        </w:rPr>
      </w:pPr>
    </w:p>
    <w:p w14:paraId="7D2484CE">
      <w:pPr>
        <w:autoSpaceDE w:val="0"/>
        <w:autoSpaceDN w:val="0"/>
        <w:jc w:val="center"/>
        <w:rPr>
          <w:rFonts w:ascii="宋体" w:hAnsi="宋体" w:cs="宋体"/>
          <w:b/>
          <w:color w:val="auto"/>
          <w:spacing w:val="6"/>
          <w:sz w:val="32"/>
          <w:szCs w:val="32"/>
          <w:highlight w:val="none"/>
        </w:rPr>
      </w:pPr>
    </w:p>
    <w:p w14:paraId="42FF9B67">
      <w:pPr>
        <w:autoSpaceDE w:val="0"/>
        <w:autoSpaceDN w:val="0"/>
        <w:jc w:val="center"/>
        <w:rPr>
          <w:rFonts w:ascii="宋体" w:hAnsi="宋体" w:cs="宋体"/>
          <w:b/>
          <w:color w:val="auto"/>
          <w:spacing w:val="6"/>
          <w:sz w:val="32"/>
          <w:szCs w:val="32"/>
          <w:highlight w:val="none"/>
        </w:rPr>
      </w:pPr>
    </w:p>
    <w:p w14:paraId="57B61A67">
      <w:pPr>
        <w:autoSpaceDE w:val="0"/>
        <w:autoSpaceDN w:val="0"/>
        <w:jc w:val="center"/>
        <w:rPr>
          <w:rFonts w:ascii="宋体" w:hAnsi="宋体" w:cs="宋体"/>
          <w:b/>
          <w:color w:val="auto"/>
          <w:spacing w:val="6"/>
          <w:sz w:val="32"/>
          <w:szCs w:val="32"/>
          <w:highlight w:val="none"/>
        </w:rPr>
      </w:pPr>
    </w:p>
    <w:p w14:paraId="03A9528D">
      <w:pPr>
        <w:autoSpaceDE w:val="0"/>
        <w:autoSpaceDN w:val="0"/>
        <w:jc w:val="center"/>
        <w:rPr>
          <w:rFonts w:ascii="宋体" w:hAnsi="宋体" w:cs="宋体"/>
          <w:b/>
          <w:color w:val="auto"/>
          <w:spacing w:val="6"/>
          <w:sz w:val="32"/>
          <w:szCs w:val="32"/>
          <w:highlight w:val="none"/>
        </w:rPr>
      </w:pPr>
    </w:p>
    <w:p w14:paraId="2CE7A211">
      <w:pPr>
        <w:autoSpaceDE w:val="0"/>
        <w:autoSpaceDN w:val="0"/>
        <w:jc w:val="center"/>
        <w:rPr>
          <w:rFonts w:ascii="宋体" w:hAnsi="宋体" w:cs="宋体"/>
          <w:b/>
          <w:color w:val="auto"/>
          <w:spacing w:val="6"/>
          <w:sz w:val="32"/>
          <w:szCs w:val="32"/>
          <w:highlight w:val="none"/>
        </w:rPr>
      </w:pPr>
    </w:p>
    <w:p w14:paraId="4765B350">
      <w:pPr>
        <w:autoSpaceDE w:val="0"/>
        <w:autoSpaceDN w:val="0"/>
        <w:jc w:val="center"/>
        <w:rPr>
          <w:rFonts w:ascii="宋体" w:hAnsi="宋体" w:cs="宋体"/>
          <w:b/>
          <w:color w:val="auto"/>
          <w:spacing w:val="6"/>
          <w:sz w:val="32"/>
          <w:szCs w:val="32"/>
          <w:highlight w:val="none"/>
        </w:rPr>
      </w:pPr>
    </w:p>
    <w:p w14:paraId="3C77A797">
      <w:pPr>
        <w:autoSpaceDE w:val="0"/>
        <w:autoSpaceDN w:val="0"/>
        <w:jc w:val="center"/>
        <w:rPr>
          <w:rFonts w:ascii="宋体" w:hAnsi="宋体" w:cs="宋体"/>
          <w:b/>
          <w:color w:val="auto"/>
          <w:spacing w:val="6"/>
          <w:sz w:val="32"/>
          <w:szCs w:val="32"/>
          <w:highlight w:val="none"/>
        </w:rPr>
      </w:pPr>
    </w:p>
    <w:p w14:paraId="680E15AD">
      <w:pPr>
        <w:autoSpaceDE w:val="0"/>
        <w:autoSpaceDN w:val="0"/>
        <w:jc w:val="center"/>
        <w:rPr>
          <w:rFonts w:ascii="宋体" w:hAnsi="宋体" w:cs="宋体"/>
          <w:b/>
          <w:color w:val="auto"/>
          <w:spacing w:val="6"/>
          <w:sz w:val="32"/>
          <w:szCs w:val="32"/>
          <w:highlight w:val="none"/>
        </w:rPr>
      </w:pPr>
    </w:p>
    <w:p w14:paraId="43C87FCC">
      <w:pPr>
        <w:autoSpaceDE w:val="0"/>
        <w:autoSpaceDN w:val="0"/>
        <w:jc w:val="center"/>
        <w:rPr>
          <w:rFonts w:ascii="宋体" w:hAnsi="宋体" w:cs="宋体"/>
          <w:b/>
          <w:color w:val="auto"/>
          <w:spacing w:val="6"/>
          <w:sz w:val="32"/>
          <w:szCs w:val="32"/>
          <w:highlight w:val="none"/>
        </w:rPr>
      </w:pPr>
    </w:p>
    <w:p w14:paraId="66C63AA4">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44A8B0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862D9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53B40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574E0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36A74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0BBA0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7DDA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DFA7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38CD6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9B1B9B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231986F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0FE738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B72DD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CACC6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3523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2E6B2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F437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8984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E482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56F011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07B28A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007AD2">
      <w:pPr>
        <w:autoSpaceDE w:val="0"/>
        <w:autoSpaceDN w:val="0"/>
        <w:jc w:val="center"/>
        <w:rPr>
          <w:rFonts w:ascii="宋体" w:hAnsi="宋体" w:cs="宋体"/>
          <w:b/>
          <w:color w:val="auto"/>
          <w:spacing w:val="6"/>
          <w:sz w:val="32"/>
          <w:szCs w:val="32"/>
          <w:highlight w:val="none"/>
        </w:rPr>
      </w:pPr>
    </w:p>
    <w:p w14:paraId="08B677AD">
      <w:pPr>
        <w:autoSpaceDE w:val="0"/>
        <w:autoSpaceDN w:val="0"/>
        <w:jc w:val="center"/>
        <w:rPr>
          <w:rFonts w:ascii="宋体" w:hAnsi="宋体" w:cs="宋体"/>
          <w:b/>
          <w:color w:val="auto"/>
          <w:spacing w:val="6"/>
          <w:sz w:val="32"/>
          <w:szCs w:val="32"/>
          <w:highlight w:val="none"/>
        </w:rPr>
      </w:pPr>
    </w:p>
    <w:p w14:paraId="2BCDE273">
      <w:pPr>
        <w:autoSpaceDE w:val="0"/>
        <w:autoSpaceDN w:val="0"/>
        <w:jc w:val="center"/>
        <w:rPr>
          <w:rFonts w:ascii="宋体" w:hAnsi="宋体" w:cs="宋体"/>
          <w:b/>
          <w:color w:val="auto"/>
          <w:spacing w:val="6"/>
          <w:sz w:val="32"/>
          <w:szCs w:val="32"/>
          <w:highlight w:val="none"/>
        </w:rPr>
      </w:pPr>
    </w:p>
    <w:p w14:paraId="2C772166">
      <w:pPr>
        <w:autoSpaceDE w:val="0"/>
        <w:autoSpaceDN w:val="0"/>
        <w:jc w:val="center"/>
        <w:rPr>
          <w:rFonts w:ascii="宋体" w:hAnsi="宋体" w:cs="宋体"/>
          <w:b/>
          <w:color w:val="auto"/>
          <w:spacing w:val="6"/>
          <w:sz w:val="32"/>
          <w:szCs w:val="32"/>
          <w:highlight w:val="none"/>
        </w:rPr>
      </w:pPr>
    </w:p>
    <w:p w14:paraId="5372D14D">
      <w:pPr>
        <w:autoSpaceDE w:val="0"/>
        <w:autoSpaceDN w:val="0"/>
        <w:jc w:val="center"/>
        <w:rPr>
          <w:rFonts w:ascii="宋体" w:hAnsi="宋体" w:cs="宋体"/>
          <w:b/>
          <w:color w:val="auto"/>
          <w:spacing w:val="6"/>
          <w:sz w:val="32"/>
          <w:szCs w:val="32"/>
          <w:highlight w:val="none"/>
        </w:rPr>
      </w:pPr>
    </w:p>
    <w:p w14:paraId="425D903A">
      <w:pPr>
        <w:autoSpaceDE w:val="0"/>
        <w:autoSpaceDN w:val="0"/>
        <w:jc w:val="center"/>
        <w:rPr>
          <w:rFonts w:ascii="宋体" w:hAnsi="宋体" w:cs="宋体"/>
          <w:b/>
          <w:color w:val="auto"/>
          <w:spacing w:val="6"/>
          <w:sz w:val="32"/>
          <w:szCs w:val="32"/>
          <w:highlight w:val="none"/>
        </w:rPr>
      </w:pPr>
    </w:p>
    <w:p w14:paraId="1834A102">
      <w:pPr>
        <w:autoSpaceDE w:val="0"/>
        <w:autoSpaceDN w:val="0"/>
        <w:jc w:val="center"/>
        <w:rPr>
          <w:rFonts w:ascii="宋体" w:hAnsi="宋体" w:cs="宋体"/>
          <w:b/>
          <w:color w:val="auto"/>
          <w:spacing w:val="6"/>
          <w:sz w:val="32"/>
          <w:szCs w:val="32"/>
          <w:highlight w:val="none"/>
        </w:rPr>
      </w:pPr>
    </w:p>
    <w:p w14:paraId="7002AD8B">
      <w:pPr>
        <w:autoSpaceDE w:val="0"/>
        <w:autoSpaceDN w:val="0"/>
        <w:jc w:val="center"/>
        <w:rPr>
          <w:rFonts w:ascii="宋体" w:hAnsi="宋体" w:cs="宋体"/>
          <w:b/>
          <w:color w:val="auto"/>
          <w:spacing w:val="6"/>
          <w:sz w:val="32"/>
          <w:szCs w:val="32"/>
          <w:highlight w:val="none"/>
        </w:rPr>
      </w:pPr>
    </w:p>
    <w:p w14:paraId="19A57FF5">
      <w:pPr>
        <w:autoSpaceDE w:val="0"/>
        <w:autoSpaceDN w:val="0"/>
        <w:jc w:val="center"/>
        <w:rPr>
          <w:rFonts w:ascii="宋体" w:hAnsi="宋体" w:cs="宋体"/>
          <w:b/>
          <w:color w:val="auto"/>
          <w:spacing w:val="6"/>
          <w:sz w:val="32"/>
          <w:szCs w:val="32"/>
          <w:highlight w:val="none"/>
        </w:rPr>
      </w:pPr>
    </w:p>
    <w:p w14:paraId="59A29BE1">
      <w:pPr>
        <w:autoSpaceDE w:val="0"/>
        <w:autoSpaceDN w:val="0"/>
        <w:jc w:val="center"/>
        <w:rPr>
          <w:rFonts w:ascii="宋体" w:hAnsi="宋体" w:cs="宋体"/>
          <w:b/>
          <w:color w:val="auto"/>
          <w:spacing w:val="6"/>
          <w:sz w:val="32"/>
          <w:szCs w:val="32"/>
          <w:highlight w:val="none"/>
        </w:rPr>
      </w:pPr>
    </w:p>
    <w:p w14:paraId="56B01A69">
      <w:pPr>
        <w:autoSpaceDE w:val="0"/>
        <w:autoSpaceDN w:val="0"/>
        <w:jc w:val="center"/>
        <w:rPr>
          <w:rFonts w:ascii="宋体" w:hAnsi="宋体" w:cs="宋体"/>
          <w:b/>
          <w:color w:val="auto"/>
          <w:spacing w:val="6"/>
          <w:sz w:val="32"/>
          <w:szCs w:val="32"/>
          <w:highlight w:val="none"/>
        </w:rPr>
      </w:pPr>
    </w:p>
    <w:p w14:paraId="63CDF9BA">
      <w:pPr>
        <w:autoSpaceDE w:val="0"/>
        <w:autoSpaceDN w:val="0"/>
        <w:jc w:val="center"/>
        <w:rPr>
          <w:rFonts w:ascii="宋体" w:hAnsi="宋体" w:cs="宋体"/>
          <w:b/>
          <w:color w:val="auto"/>
          <w:spacing w:val="6"/>
          <w:sz w:val="32"/>
          <w:szCs w:val="32"/>
          <w:highlight w:val="none"/>
        </w:rPr>
      </w:pPr>
    </w:p>
    <w:p w14:paraId="5F72EB9A">
      <w:pPr>
        <w:autoSpaceDE w:val="0"/>
        <w:autoSpaceDN w:val="0"/>
        <w:jc w:val="center"/>
        <w:rPr>
          <w:rFonts w:ascii="宋体" w:hAnsi="宋体" w:cs="宋体"/>
          <w:b/>
          <w:color w:val="auto"/>
          <w:spacing w:val="6"/>
          <w:sz w:val="32"/>
          <w:szCs w:val="32"/>
          <w:highlight w:val="none"/>
        </w:rPr>
      </w:pPr>
    </w:p>
    <w:p w14:paraId="7EDC7558">
      <w:pPr>
        <w:autoSpaceDE w:val="0"/>
        <w:autoSpaceDN w:val="0"/>
        <w:jc w:val="center"/>
        <w:rPr>
          <w:rFonts w:ascii="宋体" w:hAnsi="宋体" w:cs="宋体"/>
          <w:b/>
          <w:color w:val="auto"/>
          <w:spacing w:val="6"/>
          <w:sz w:val="32"/>
          <w:szCs w:val="32"/>
          <w:highlight w:val="none"/>
        </w:rPr>
      </w:pPr>
    </w:p>
    <w:p w14:paraId="63EFF62B">
      <w:pPr>
        <w:autoSpaceDE w:val="0"/>
        <w:autoSpaceDN w:val="0"/>
        <w:jc w:val="center"/>
        <w:rPr>
          <w:rFonts w:ascii="宋体" w:hAnsi="宋体" w:cs="宋体"/>
          <w:b/>
          <w:color w:val="auto"/>
          <w:spacing w:val="6"/>
          <w:sz w:val="32"/>
          <w:szCs w:val="32"/>
          <w:highlight w:val="none"/>
        </w:rPr>
      </w:pPr>
    </w:p>
    <w:p w14:paraId="3897E39A">
      <w:pPr>
        <w:autoSpaceDE w:val="0"/>
        <w:autoSpaceDN w:val="0"/>
        <w:jc w:val="center"/>
        <w:rPr>
          <w:rFonts w:ascii="宋体" w:hAnsi="宋体" w:cs="宋体"/>
          <w:b/>
          <w:color w:val="auto"/>
          <w:spacing w:val="6"/>
          <w:sz w:val="32"/>
          <w:szCs w:val="32"/>
          <w:highlight w:val="none"/>
        </w:rPr>
      </w:pPr>
    </w:p>
    <w:p w14:paraId="7904167F">
      <w:pPr>
        <w:autoSpaceDE w:val="0"/>
        <w:autoSpaceDN w:val="0"/>
        <w:jc w:val="center"/>
        <w:rPr>
          <w:rFonts w:ascii="宋体" w:hAnsi="宋体" w:cs="宋体"/>
          <w:b/>
          <w:color w:val="auto"/>
          <w:spacing w:val="6"/>
          <w:sz w:val="32"/>
          <w:szCs w:val="32"/>
          <w:highlight w:val="none"/>
        </w:rPr>
      </w:pPr>
    </w:p>
    <w:p w14:paraId="2D2B4BC2">
      <w:pPr>
        <w:autoSpaceDE w:val="0"/>
        <w:autoSpaceDN w:val="0"/>
        <w:jc w:val="center"/>
        <w:rPr>
          <w:rFonts w:ascii="宋体" w:hAnsi="宋体" w:cs="宋体"/>
          <w:b/>
          <w:color w:val="auto"/>
          <w:spacing w:val="6"/>
          <w:sz w:val="32"/>
          <w:szCs w:val="32"/>
          <w:highlight w:val="none"/>
        </w:rPr>
      </w:pPr>
    </w:p>
    <w:p w14:paraId="21830ACC">
      <w:pPr>
        <w:autoSpaceDE w:val="0"/>
        <w:autoSpaceDN w:val="0"/>
        <w:jc w:val="center"/>
        <w:rPr>
          <w:rFonts w:ascii="宋体" w:hAnsi="宋体" w:cs="宋体"/>
          <w:b/>
          <w:color w:val="auto"/>
          <w:spacing w:val="6"/>
          <w:sz w:val="32"/>
          <w:szCs w:val="32"/>
          <w:highlight w:val="none"/>
        </w:rPr>
      </w:pPr>
    </w:p>
    <w:p w14:paraId="34BBC4AF">
      <w:pPr>
        <w:autoSpaceDE w:val="0"/>
        <w:autoSpaceDN w:val="0"/>
        <w:jc w:val="center"/>
        <w:rPr>
          <w:rFonts w:ascii="宋体" w:hAnsi="宋体" w:cs="宋体"/>
          <w:b/>
          <w:color w:val="auto"/>
          <w:spacing w:val="6"/>
          <w:sz w:val="32"/>
          <w:szCs w:val="32"/>
          <w:highlight w:val="none"/>
        </w:rPr>
      </w:pPr>
    </w:p>
    <w:p w14:paraId="567585E0">
      <w:pPr>
        <w:autoSpaceDE w:val="0"/>
        <w:autoSpaceDN w:val="0"/>
        <w:jc w:val="center"/>
        <w:rPr>
          <w:rFonts w:ascii="宋体" w:hAnsi="宋体" w:cs="宋体"/>
          <w:b/>
          <w:color w:val="auto"/>
          <w:spacing w:val="6"/>
          <w:sz w:val="32"/>
          <w:szCs w:val="32"/>
          <w:highlight w:val="none"/>
        </w:rPr>
      </w:pPr>
    </w:p>
    <w:p w14:paraId="5A3BF645">
      <w:pPr>
        <w:autoSpaceDE w:val="0"/>
        <w:autoSpaceDN w:val="0"/>
        <w:jc w:val="center"/>
        <w:rPr>
          <w:rFonts w:ascii="宋体" w:hAnsi="宋体" w:cs="宋体"/>
          <w:b/>
          <w:color w:val="auto"/>
          <w:spacing w:val="6"/>
          <w:sz w:val="32"/>
          <w:szCs w:val="32"/>
          <w:highlight w:val="none"/>
        </w:rPr>
      </w:pPr>
    </w:p>
    <w:p w14:paraId="44A4BA7B">
      <w:pPr>
        <w:autoSpaceDE w:val="0"/>
        <w:autoSpaceDN w:val="0"/>
        <w:jc w:val="center"/>
        <w:rPr>
          <w:rFonts w:ascii="宋体" w:hAnsi="宋体" w:cs="宋体"/>
          <w:b/>
          <w:color w:val="auto"/>
          <w:spacing w:val="6"/>
          <w:sz w:val="32"/>
          <w:szCs w:val="32"/>
          <w:highlight w:val="none"/>
        </w:rPr>
      </w:pPr>
    </w:p>
    <w:p w14:paraId="541AB72A">
      <w:pPr>
        <w:snapToGrid w:val="0"/>
        <w:spacing w:line="360" w:lineRule="auto"/>
        <w:ind w:firstLine="3666" w:firstLineChars="1100"/>
        <w:rPr>
          <w:rFonts w:ascii="宋体" w:hAnsi="宋体" w:cs="宋体"/>
          <w:b/>
          <w:color w:val="auto"/>
          <w:spacing w:val="6"/>
          <w:sz w:val="32"/>
          <w:szCs w:val="32"/>
          <w:highlight w:val="none"/>
        </w:rPr>
      </w:pPr>
    </w:p>
    <w:p w14:paraId="645C2D16">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053A8AA">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87EF16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1641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D3677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FF893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99A1262">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0B6D9F2">
      <w:pPr>
        <w:rPr>
          <w:color w:val="auto"/>
          <w:highlight w:val="none"/>
        </w:rPr>
      </w:pPr>
      <w:r>
        <w:rPr>
          <w:rFonts w:hint="eastAsia"/>
          <w:color w:val="auto"/>
          <w:highlight w:val="none"/>
          <w:lang w:val="zh-CN"/>
        </w:rPr>
        <w:t xml:space="preserve"> </w:t>
      </w:r>
    </w:p>
    <w:p w14:paraId="6F0760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7DC49A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FED248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E78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F71904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9130C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11BE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4404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439B83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248D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3CC13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E3F0F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8079F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265A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D31067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59AD65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E3185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90D291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82E29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FB0528">
      <w:pPr>
        <w:autoSpaceDE w:val="0"/>
        <w:autoSpaceDN w:val="0"/>
        <w:jc w:val="center"/>
        <w:rPr>
          <w:rFonts w:ascii="宋体" w:hAnsi="宋体" w:cs="宋体"/>
          <w:b/>
          <w:color w:val="auto"/>
          <w:spacing w:val="6"/>
          <w:sz w:val="32"/>
          <w:szCs w:val="32"/>
          <w:highlight w:val="none"/>
        </w:rPr>
      </w:pPr>
    </w:p>
    <w:p w14:paraId="3A7479A7">
      <w:pPr>
        <w:autoSpaceDE w:val="0"/>
        <w:autoSpaceDN w:val="0"/>
        <w:jc w:val="center"/>
        <w:rPr>
          <w:rFonts w:ascii="宋体" w:hAnsi="宋体" w:cs="宋体"/>
          <w:b/>
          <w:color w:val="auto"/>
          <w:spacing w:val="6"/>
          <w:sz w:val="32"/>
          <w:szCs w:val="32"/>
          <w:highlight w:val="none"/>
        </w:rPr>
      </w:pPr>
    </w:p>
    <w:p w14:paraId="6C5BBC39">
      <w:pPr>
        <w:autoSpaceDE w:val="0"/>
        <w:autoSpaceDN w:val="0"/>
        <w:jc w:val="center"/>
        <w:rPr>
          <w:rFonts w:ascii="宋体" w:hAnsi="宋体" w:cs="宋体"/>
          <w:b/>
          <w:color w:val="auto"/>
          <w:spacing w:val="6"/>
          <w:sz w:val="32"/>
          <w:szCs w:val="32"/>
          <w:highlight w:val="none"/>
        </w:rPr>
      </w:pPr>
    </w:p>
    <w:p w14:paraId="590CDF85">
      <w:pPr>
        <w:autoSpaceDE w:val="0"/>
        <w:autoSpaceDN w:val="0"/>
        <w:jc w:val="center"/>
        <w:rPr>
          <w:rFonts w:ascii="宋体" w:hAnsi="宋体" w:cs="宋体"/>
          <w:b/>
          <w:color w:val="auto"/>
          <w:spacing w:val="6"/>
          <w:sz w:val="32"/>
          <w:szCs w:val="32"/>
          <w:highlight w:val="none"/>
        </w:rPr>
      </w:pPr>
    </w:p>
    <w:p w14:paraId="03A187E5">
      <w:pPr>
        <w:autoSpaceDE w:val="0"/>
        <w:autoSpaceDN w:val="0"/>
        <w:jc w:val="center"/>
        <w:rPr>
          <w:rFonts w:ascii="宋体" w:hAnsi="宋体" w:cs="宋体"/>
          <w:b/>
          <w:color w:val="auto"/>
          <w:spacing w:val="6"/>
          <w:sz w:val="32"/>
          <w:szCs w:val="32"/>
          <w:highlight w:val="none"/>
        </w:rPr>
      </w:pPr>
    </w:p>
    <w:p w14:paraId="01138539">
      <w:pPr>
        <w:autoSpaceDE w:val="0"/>
        <w:autoSpaceDN w:val="0"/>
        <w:jc w:val="center"/>
        <w:rPr>
          <w:rFonts w:ascii="宋体" w:hAnsi="宋体" w:cs="宋体"/>
          <w:b/>
          <w:color w:val="auto"/>
          <w:spacing w:val="6"/>
          <w:sz w:val="32"/>
          <w:szCs w:val="32"/>
          <w:highlight w:val="none"/>
        </w:rPr>
      </w:pPr>
    </w:p>
    <w:p w14:paraId="06D37949">
      <w:pPr>
        <w:autoSpaceDE w:val="0"/>
        <w:autoSpaceDN w:val="0"/>
        <w:jc w:val="center"/>
        <w:rPr>
          <w:rFonts w:ascii="宋体" w:hAnsi="宋体" w:cs="宋体"/>
          <w:b/>
          <w:color w:val="auto"/>
          <w:spacing w:val="6"/>
          <w:sz w:val="32"/>
          <w:szCs w:val="32"/>
          <w:highlight w:val="none"/>
        </w:rPr>
      </w:pPr>
    </w:p>
    <w:p w14:paraId="1B8F7175">
      <w:pPr>
        <w:autoSpaceDE w:val="0"/>
        <w:autoSpaceDN w:val="0"/>
        <w:jc w:val="center"/>
        <w:rPr>
          <w:rFonts w:ascii="宋体" w:hAnsi="宋体" w:cs="宋体"/>
          <w:b/>
          <w:color w:val="auto"/>
          <w:spacing w:val="6"/>
          <w:sz w:val="32"/>
          <w:szCs w:val="32"/>
          <w:highlight w:val="none"/>
        </w:rPr>
      </w:pPr>
    </w:p>
    <w:p w14:paraId="37498266">
      <w:pPr>
        <w:autoSpaceDE w:val="0"/>
        <w:autoSpaceDN w:val="0"/>
        <w:jc w:val="center"/>
        <w:rPr>
          <w:rFonts w:ascii="宋体" w:hAnsi="宋体" w:cs="宋体"/>
          <w:b/>
          <w:color w:val="auto"/>
          <w:spacing w:val="6"/>
          <w:sz w:val="32"/>
          <w:szCs w:val="32"/>
          <w:highlight w:val="none"/>
        </w:rPr>
      </w:pPr>
    </w:p>
    <w:p w14:paraId="1AB5155B">
      <w:pPr>
        <w:autoSpaceDE w:val="0"/>
        <w:autoSpaceDN w:val="0"/>
        <w:jc w:val="center"/>
        <w:rPr>
          <w:rFonts w:ascii="宋体" w:hAnsi="宋体" w:cs="宋体"/>
          <w:b/>
          <w:color w:val="auto"/>
          <w:spacing w:val="6"/>
          <w:sz w:val="32"/>
          <w:szCs w:val="32"/>
          <w:highlight w:val="none"/>
        </w:rPr>
      </w:pPr>
    </w:p>
    <w:p w14:paraId="0623AECA">
      <w:pPr>
        <w:autoSpaceDE w:val="0"/>
        <w:autoSpaceDN w:val="0"/>
        <w:jc w:val="center"/>
        <w:rPr>
          <w:rFonts w:ascii="宋体" w:hAnsi="宋体" w:cs="宋体"/>
          <w:b/>
          <w:color w:val="auto"/>
          <w:spacing w:val="6"/>
          <w:sz w:val="32"/>
          <w:szCs w:val="32"/>
          <w:highlight w:val="none"/>
        </w:rPr>
      </w:pPr>
    </w:p>
    <w:p w14:paraId="68D75172">
      <w:pPr>
        <w:autoSpaceDE w:val="0"/>
        <w:autoSpaceDN w:val="0"/>
        <w:jc w:val="center"/>
        <w:rPr>
          <w:rFonts w:ascii="宋体" w:hAnsi="宋体" w:cs="宋体"/>
          <w:b/>
          <w:color w:val="auto"/>
          <w:spacing w:val="6"/>
          <w:sz w:val="32"/>
          <w:szCs w:val="32"/>
          <w:highlight w:val="none"/>
        </w:rPr>
      </w:pPr>
    </w:p>
    <w:p w14:paraId="4FC97E8A">
      <w:pPr>
        <w:autoSpaceDE w:val="0"/>
        <w:autoSpaceDN w:val="0"/>
        <w:jc w:val="center"/>
        <w:rPr>
          <w:rFonts w:ascii="宋体" w:hAnsi="宋体" w:cs="宋体"/>
          <w:b/>
          <w:color w:val="auto"/>
          <w:spacing w:val="6"/>
          <w:sz w:val="32"/>
          <w:szCs w:val="32"/>
          <w:highlight w:val="none"/>
        </w:rPr>
      </w:pPr>
    </w:p>
    <w:p w14:paraId="60F69342">
      <w:pPr>
        <w:autoSpaceDE w:val="0"/>
        <w:autoSpaceDN w:val="0"/>
        <w:jc w:val="center"/>
        <w:rPr>
          <w:rFonts w:ascii="宋体" w:hAnsi="宋体" w:cs="宋体"/>
          <w:b/>
          <w:color w:val="auto"/>
          <w:spacing w:val="6"/>
          <w:sz w:val="32"/>
          <w:szCs w:val="32"/>
          <w:highlight w:val="none"/>
        </w:rPr>
      </w:pPr>
    </w:p>
    <w:p w14:paraId="58BC88F5">
      <w:pPr>
        <w:autoSpaceDE w:val="0"/>
        <w:autoSpaceDN w:val="0"/>
        <w:jc w:val="center"/>
        <w:rPr>
          <w:rFonts w:ascii="宋体" w:hAnsi="宋体" w:cs="宋体"/>
          <w:b/>
          <w:color w:val="auto"/>
          <w:spacing w:val="6"/>
          <w:sz w:val="32"/>
          <w:szCs w:val="32"/>
          <w:highlight w:val="none"/>
        </w:rPr>
      </w:pPr>
    </w:p>
    <w:p w14:paraId="1E19376B">
      <w:pPr>
        <w:autoSpaceDE w:val="0"/>
        <w:autoSpaceDN w:val="0"/>
        <w:jc w:val="center"/>
        <w:rPr>
          <w:rFonts w:ascii="宋体" w:hAnsi="宋体" w:cs="宋体"/>
          <w:b/>
          <w:color w:val="auto"/>
          <w:spacing w:val="6"/>
          <w:sz w:val="32"/>
          <w:szCs w:val="32"/>
          <w:highlight w:val="none"/>
        </w:rPr>
      </w:pPr>
    </w:p>
    <w:p w14:paraId="786E51D8">
      <w:pPr>
        <w:autoSpaceDE w:val="0"/>
        <w:autoSpaceDN w:val="0"/>
        <w:jc w:val="center"/>
        <w:rPr>
          <w:rFonts w:ascii="宋体" w:hAnsi="宋体" w:cs="宋体"/>
          <w:b/>
          <w:color w:val="auto"/>
          <w:spacing w:val="6"/>
          <w:sz w:val="32"/>
          <w:szCs w:val="32"/>
          <w:highlight w:val="none"/>
        </w:rPr>
      </w:pPr>
    </w:p>
    <w:p w14:paraId="44F39C68">
      <w:pPr>
        <w:autoSpaceDE w:val="0"/>
        <w:autoSpaceDN w:val="0"/>
        <w:jc w:val="center"/>
        <w:rPr>
          <w:rFonts w:ascii="宋体" w:hAnsi="宋体" w:cs="宋体"/>
          <w:b/>
          <w:color w:val="auto"/>
          <w:spacing w:val="6"/>
          <w:sz w:val="32"/>
          <w:szCs w:val="32"/>
          <w:highlight w:val="none"/>
        </w:rPr>
      </w:pPr>
    </w:p>
    <w:p w14:paraId="34C423A2">
      <w:pPr>
        <w:autoSpaceDE w:val="0"/>
        <w:autoSpaceDN w:val="0"/>
        <w:jc w:val="center"/>
        <w:rPr>
          <w:rFonts w:ascii="宋体" w:hAnsi="宋体" w:cs="宋体"/>
          <w:b/>
          <w:color w:val="auto"/>
          <w:spacing w:val="6"/>
          <w:sz w:val="32"/>
          <w:szCs w:val="32"/>
          <w:highlight w:val="none"/>
        </w:rPr>
      </w:pPr>
    </w:p>
    <w:p w14:paraId="5A57AA77">
      <w:pPr>
        <w:autoSpaceDE w:val="0"/>
        <w:autoSpaceDN w:val="0"/>
        <w:jc w:val="center"/>
        <w:rPr>
          <w:rFonts w:ascii="宋体" w:hAnsi="宋体" w:cs="宋体"/>
          <w:b/>
          <w:color w:val="auto"/>
          <w:spacing w:val="6"/>
          <w:sz w:val="32"/>
          <w:szCs w:val="32"/>
          <w:highlight w:val="none"/>
        </w:rPr>
      </w:pPr>
    </w:p>
    <w:p w14:paraId="6580399B">
      <w:pPr>
        <w:autoSpaceDE w:val="0"/>
        <w:autoSpaceDN w:val="0"/>
        <w:jc w:val="center"/>
        <w:rPr>
          <w:rFonts w:ascii="宋体" w:hAnsi="宋体" w:cs="宋体"/>
          <w:b/>
          <w:color w:val="auto"/>
          <w:spacing w:val="6"/>
          <w:sz w:val="32"/>
          <w:szCs w:val="32"/>
          <w:highlight w:val="none"/>
        </w:rPr>
      </w:pPr>
    </w:p>
    <w:p w14:paraId="2A77FA9D">
      <w:pPr>
        <w:autoSpaceDE w:val="0"/>
        <w:autoSpaceDN w:val="0"/>
        <w:jc w:val="center"/>
        <w:rPr>
          <w:rFonts w:ascii="宋体" w:hAnsi="宋体" w:cs="宋体"/>
          <w:b/>
          <w:color w:val="auto"/>
          <w:spacing w:val="6"/>
          <w:sz w:val="32"/>
          <w:szCs w:val="32"/>
          <w:highlight w:val="none"/>
        </w:rPr>
      </w:pPr>
    </w:p>
    <w:p w14:paraId="346B83C5">
      <w:pPr>
        <w:autoSpaceDE w:val="0"/>
        <w:autoSpaceDN w:val="0"/>
        <w:jc w:val="center"/>
        <w:rPr>
          <w:rFonts w:ascii="宋体" w:hAnsi="宋体" w:cs="宋体"/>
          <w:b/>
          <w:color w:val="auto"/>
          <w:spacing w:val="6"/>
          <w:sz w:val="32"/>
          <w:szCs w:val="32"/>
          <w:highlight w:val="none"/>
        </w:rPr>
      </w:pPr>
    </w:p>
    <w:p w14:paraId="203B93D2">
      <w:pPr>
        <w:autoSpaceDE w:val="0"/>
        <w:autoSpaceDN w:val="0"/>
        <w:jc w:val="center"/>
        <w:rPr>
          <w:rFonts w:ascii="宋体" w:hAnsi="宋体" w:cs="宋体"/>
          <w:b/>
          <w:color w:val="auto"/>
          <w:spacing w:val="6"/>
          <w:sz w:val="32"/>
          <w:szCs w:val="32"/>
          <w:highlight w:val="none"/>
        </w:rPr>
      </w:pPr>
    </w:p>
    <w:p w14:paraId="43006FBA">
      <w:pPr>
        <w:autoSpaceDE w:val="0"/>
        <w:autoSpaceDN w:val="0"/>
        <w:jc w:val="center"/>
        <w:rPr>
          <w:rFonts w:ascii="宋体" w:hAnsi="宋体" w:cs="宋体"/>
          <w:b/>
          <w:color w:val="auto"/>
          <w:spacing w:val="6"/>
          <w:sz w:val="32"/>
          <w:szCs w:val="32"/>
          <w:highlight w:val="none"/>
        </w:rPr>
      </w:pPr>
    </w:p>
    <w:p w14:paraId="18C85E58">
      <w:pPr>
        <w:autoSpaceDE w:val="0"/>
        <w:autoSpaceDN w:val="0"/>
        <w:jc w:val="center"/>
        <w:rPr>
          <w:rFonts w:ascii="宋体" w:hAnsi="宋体" w:cs="宋体"/>
          <w:b/>
          <w:color w:val="auto"/>
          <w:spacing w:val="6"/>
          <w:sz w:val="32"/>
          <w:szCs w:val="32"/>
          <w:highlight w:val="none"/>
        </w:rPr>
      </w:pPr>
    </w:p>
    <w:p w14:paraId="38D5293B">
      <w:pPr>
        <w:autoSpaceDE w:val="0"/>
        <w:autoSpaceDN w:val="0"/>
        <w:jc w:val="center"/>
        <w:rPr>
          <w:rFonts w:ascii="宋体" w:hAnsi="宋体" w:cs="宋体"/>
          <w:b/>
          <w:color w:val="auto"/>
          <w:spacing w:val="6"/>
          <w:sz w:val="32"/>
          <w:szCs w:val="32"/>
          <w:highlight w:val="none"/>
        </w:rPr>
      </w:pPr>
    </w:p>
    <w:p w14:paraId="44727DD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10DF64E">
      <w:pPr>
        <w:spacing w:line="360" w:lineRule="auto"/>
        <w:jc w:val="center"/>
        <w:rPr>
          <w:rFonts w:ascii="宋体" w:hAnsi="宋体" w:cs="宋体"/>
          <w:color w:val="auto"/>
          <w:sz w:val="24"/>
          <w:highlight w:val="none"/>
          <w:u w:val="single"/>
        </w:rPr>
      </w:pPr>
    </w:p>
    <w:p w14:paraId="2A4BE68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C5A4F8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9368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F9F54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9C67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E9A454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C08C0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A209D9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03F2CA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60DD94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002EF3D">
      <w:pPr>
        <w:spacing w:line="360" w:lineRule="auto"/>
        <w:ind w:right="420"/>
        <w:rPr>
          <w:rFonts w:ascii="宋体" w:hAnsi="宋体" w:cs="宋体"/>
          <w:color w:val="auto"/>
          <w:sz w:val="24"/>
          <w:highlight w:val="none"/>
        </w:rPr>
      </w:pPr>
    </w:p>
    <w:p w14:paraId="7C283D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D01904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9FC195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C99413">
      <w:pPr>
        <w:pStyle w:val="4"/>
        <w:rPr>
          <w:rFonts w:ascii="宋体" w:hAnsi="宋体" w:eastAsia="宋体" w:cs="宋体"/>
          <w:color w:val="auto"/>
          <w:highlight w:val="none"/>
          <w:lang w:val="en-US"/>
        </w:rPr>
      </w:pPr>
    </w:p>
    <w:p w14:paraId="7C4ACDF8">
      <w:pPr>
        <w:spacing w:line="360" w:lineRule="auto"/>
        <w:ind w:right="420"/>
        <w:rPr>
          <w:rFonts w:ascii="宋体" w:hAnsi="宋体" w:cs="宋体"/>
          <w:color w:val="auto"/>
          <w:highlight w:val="none"/>
        </w:rPr>
      </w:pPr>
    </w:p>
    <w:p w14:paraId="0073E2A0">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9D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31C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3383">
    <w:pPr>
      <w:pStyle w:val="40"/>
      <w:framePr w:wrap="around" w:vAnchor="text" w:hAnchor="margin" w:xAlign="right" w:y="1"/>
      <w:rPr>
        <w:rStyle w:val="73"/>
      </w:rPr>
    </w:pPr>
    <w:r>
      <w:fldChar w:fldCharType="begin"/>
    </w:r>
    <w:r>
      <w:rPr>
        <w:rStyle w:val="73"/>
      </w:rPr>
      <w:instrText xml:space="preserve">PAGE  </w:instrText>
    </w:r>
    <w:r>
      <w:fldChar w:fldCharType="end"/>
    </w:r>
  </w:p>
  <w:p w14:paraId="39D5C23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A8A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3611018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EF87">
    <w:pPr>
      <w:pStyle w:val="40"/>
      <w:framePr w:wrap="around" w:vAnchor="text" w:hAnchor="margin" w:xAlign="right" w:y="1"/>
      <w:rPr>
        <w:rStyle w:val="73"/>
      </w:rPr>
    </w:pPr>
    <w:r>
      <w:fldChar w:fldCharType="begin"/>
    </w:r>
    <w:r>
      <w:rPr>
        <w:rStyle w:val="73"/>
      </w:rPr>
      <w:instrText xml:space="preserve">PAGE  </w:instrText>
    </w:r>
    <w:r>
      <w:fldChar w:fldCharType="end"/>
    </w:r>
  </w:p>
  <w:p w14:paraId="28483EA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42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AA05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F91A35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5C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7F1A5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8BC1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C9B27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AD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27DE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D57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11E76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2D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39C1B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70F8D">
    <w:pPr>
      <w:pStyle w:val="41"/>
      <w:pBdr>
        <w:bottom w:val="single" w:color="auto" w:sz="6" w:space="4"/>
      </w:pBdr>
      <w:jc w:val="right"/>
    </w:pPr>
    <w:r>
      <w:t></w:t>
    </w:r>
    <w:r>
      <w:rPr>
        <w:rFonts w:hint="eastAsia"/>
      </w:rPr>
      <w:t xml:space="preserve">             </w:t>
    </w:r>
    <w:r>
      <w:t>杭州市政府采购公开招标文件</w:t>
    </w:r>
  </w:p>
  <w:p w14:paraId="5FFF054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F8D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6AF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3BE5">
    <w:pPr>
      <w:pStyle w:val="41"/>
      <w:rPr>
        <w:rFonts w:ascii="仿宋_GB2312" w:eastAsia="仿宋_GB2312"/>
        <w:b/>
        <w:i/>
        <w:u w:val="single"/>
      </w:rPr>
    </w:pPr>
    <w:r>
      <w:t></w:t>
    </w:r>
    <w:r>
      <w:rPr>
        <w:rFonts w:hint="eastAsia"/>
      </w:rPr>
      <w:t xml:space="preserve">                                                  </w:t>
    </w:r>
    <w:r>
      <w:t xml:space="preserve">             杭州市政府采购公开招标文件</w:t>
    </w:r>
  </w:p>
  <w:p w14:paraId="34008CF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868F">
    <w:pPr>
      <w:pStyle w:val="41"/>
    </w:pPr>
    <w:r>
      <w:t></w:t>
    </w:r>
    <w:r>
      <w:rPr>
        <w:rFonts w:hint="eastAsia"/>
      </w:rPr>
      <w:t xml:space="preserve">         </w:t>
    </w:r>
  </w:p>
  <w:p w14:paraId="44DA3C27">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DBAE1">
    <w:pPr>
      <w:pStyle w:val="41"/>
      <w:rPr>
        <w:rFonts w:ascii="仿宋_GB2312" w:eastAsia="仿宋_GB2312"/>
        <w:b/>
        <w:i/>
        <w:u w:val="single"/>
      </w:rPr>
    </w:pPr>
    <w:r>
      <w:t></w:t>
    </w:r>
    <w:r>
      <w:rPr>
        <w:rFonts w:hint="eastAsia"/>
      </w:rPr>
      <w:t xml:space="preserve">                                                  </w:t>
    </w:r>
    <w:r>
      <w:t>杭州市政府采购公开招标文件</w:t>
    </w:r>
  </w:p>
  <w:p w14:paraId="06F2C33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77FA">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62B46">
    <w:pPr>
      <w:pStyle w:val="41"/>
      <w:jc w:val="right"/>
      <w:rPr>
        <w:rFonts w:ascii="仿宋_GB2312" w:eastAsia="仿宋_GB2312"/>
        <w:b/>
        <w:i/>
        <w:u w:val="single"/>
      </w:rPr>
    </w:pPr>
    <w:r>
      <w:rPr>
        <w:rFonts w:hint="eastAsia"/>
      </w:rPr>
      <w:t xml:space="preserve">                                  </w:t>
    </w:r>
    <w:r>
      <w:t>杭州市政府采购公开招标文件</w:t>
    </w:r>
  </w:p>
  <w:p w14:paraId="3D5977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873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C59C">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C41A9"/>
    <w:rsid w:val="04F66F48"/>
    <w:rsid w:val="051B356A"/>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54B03"/>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16BAB"/>
    <w:rsid w:val="15762120"/>
    <w:rsid w:val="166D38C2"/>
    <w:rsid w:val="16A21E8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744581"/>
    <w:rsid w:val="1A984BAD"/>
    <w:rsid w:val="1AB8220E"/>
    <w:rsid w:val="1AE4166C"/>
    <w:rsid w:val="1AF06CFB"/>
    <w:rsid w:val="1AF11B8D"/>
    <w:rsid w:val="1B11359C"/>
    <w:rsid w:val="1B2A271F"/>
    <w:rsid w:val="1B4D7ECA"/>
    <w:rsid w:val="1B530544"/>
    <w:rsid w:val="1B713184"/>
    <w:rsid w:val="1BA209CF"/>
    <w:rsid w:val="1BB4777D"/>
    <w:rsid w:val="1BD75AB8"/>
    <w:rsid w:val="1C0459C2"/>
    <w:rsid w:val="1C1B3B4A"/>
    <w:rsid w:val="1C326C29"/>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678C2"/>
    <w:rsid w:val="21C1459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A4943"/>
    <w:rsid w:val="245375B0"/>
    <w:rsid w:val="24642C0A"/>
    <w:rsid w:val="24B22173"/>
    <w:rsid w:val="24B95AD9"/>
    <w:rsid w:val="24BE24DA"/>
    <w:rsid w:val="24CF5825"/>
    <w:rsid w:val="24D663E6"/>
    <w:rsid w:val="24D77F2B"/>
    <w:rsid w:val="258B00E2"/>
    <w:rsid w:val="25A917A6"/>
    <w:rsid w:val="25BE27CC"/>
    <w:rsid w:val="25EF0133"/>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664C3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896D4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B95D57"/>
    <w:rsid w:val="36EC0CC9"/>
    <w:rsid w:val="373F410B"/>
    <w:rsid w:val="37977CFA"/>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440FF"/>
    <w:rsid w:val="3EC33DFA"/>
    <w:rsid w:val="3F060E16"/>
    <w:rsid w:val="3F1D1096"/>
    <w:rsid w:val="3F2F0234"/>
    <w:rsid w:val="3F6363FE"/>
    <w:rsid w:val="3F732195"/>
    <w:rsid w:val="3F756B8F"/>
    <w:rsid w:val="3F95482B"/>
    <w:rsid w:val="4019356B"/>
    <w:rsid w:val="40592157"/>
    <w:rsid w:val="406E1CAE"/>
    <w:rsid w:val="40A0133A"/>
    <w:rsid w:val="40C31A53"/>
    <w:rsid w:val="40FF545D"/>
    <w:rsid w:val="410067C8"/>
    <w:rsid w:val="416824D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2401E"/>
    <w:rsid w:val="4FE625E0"/>
    <w:rsid w:val="5021480F"/>
    <w:rsid w:val="50962ECB"/>
    <w:rsid w:val="50A42E38"/>
    <w:rsid w:val="50A4577F"/>
    <w:rsid w:val="50B73D1F"/>
    <w:rsid w:val="50BD5BC9"/>
    <w:rsid w:val="50C11EEE"/>
    <w:rsid w:val="50E97CFC"/>
    <w:rsid w:val="50FA4028"/>
    <w:rsid w:val="510D65B7"/>
    <w:rsid w:val="511157AB"/>
    <w:rsid w:val="5142540C"/>
    <w:rsid w:val="51742367"/>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43984"/>
    <w:rsid w:val="54013861"/>
    <w:rsid w:val="54404A9D"/>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20E8B"/>
    <w:rsid w:val="55DC29B6"/>
    <w:rsid w:val="55DD4241"/>
    <w:rsid w:val="566B6D1E"/>
    <w:rsid w:val="569112BD"/>
    <w:rsid w:val="569C476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00271"/>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131FE"/>
    <w:rsid w:val="648B6EEF"/>
    <w:rsid w:val="64C158BF"/>
    <w:rsid w:val="64CE2EAA"/>
    <w:rsid w:val="653C3090"/>
    <w:rsid w:val="65854376"/>
    <w:rsid w:val="658767BE"/>
    <w:rsid w:val="65892531"/>
    <w:rsid w:val="66195831"/>
    <w:rsid w:val="662E75B1"/>
    <w:rsid w:val="66342C2E"/>
    <w:rsid w:val="663E784C"/>
    <w:rsid w:val="668B6A45"/>
    <w:rsid w:val="66F63532"/>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8F5EB6"/>
    <w:rsid w:val="689F444F"/>
    <w:rsid w:val="68B96DBB"/>
    <w:rsid w:val="68CA2805"/>
    <w:rsid w:val="68E937A3"/>
    <w:rsid w:val="691664E5"/>
    <w:rsid w:val="693E15D3"/>
    <w:rsid w:val="69627681"/>
    <w:rsid w:val="6977531D"/>
    <w:rsid w:val="69CC2BFF"/>
    <w:rsid w:val="69ED76B5"/>
    <w:rsid w:val="69FD55B8"/>
    <w:rsid w:val="6A0B1C62"/>
    <w:rsid w:val="6A2406C8"/>
    <w:rsid w:val="6AB45BFA"/>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47DD3"/>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106CC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3410C"/>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E4C30"/>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17567</Words>
  <Characters>18736</Characters>
  <Lines>281</Lines>
  <Paragraphs>79</Paragraphs>
  <TotalTime>127</TotalTime>
  <ScaleCrop>false</ScaleCrop>
  <LinksUpToDate>false</LinksUpToDate>
  <CharactersWithSpaces>19192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大梁</cp:lastModifiedBy>
  <cp:lastPrinted>2021-12-27T11:06:00Z</cp:lastPrinted>
  <dcterms:modified xsi:type="dcterms:W3CDTF">2025-01-23T06:00:30Z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1958054578FF4C1D83610093FE626610_13</vt:lpwstr>
  </property>
  <property fmtid="{D5CDD505-2E9C-101B-9397-08002B2CF9AE}" pid="5" name="KSOTemplateDocerSaveRecord">
    <vt:lpwstr>eyJoZGlkIjoiMDVhODIyOWZjMDZjZGMzMjRhMDc5YzJjYWZjZmVjN2UiLCJ1c2VySWQiOiIzNjQxMTc5NTEifQ==</vt:lpwstr>
  </property>
</Properties>
</file>