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中泰街道雪亮工程球机监控摄像头租赁项目</w:t>
      </w: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编号:（ZFCG-SX2024-04</w:t>
      </w:r>
      <w:r>
        <w:rPr>
          <w:rFonts w:hint="eastAsia" w:ascii="仿宋" w:hAnsi="仿宋" w:eastAsia="仿宋" w:cs="仿宋_GB2312"/>
          <w:b/>
          <w:sz w:val="32"/>
          <w:szCs w:val="32"/>
          <w:lang w:val="en-US" w:eastAsia="zh-CN"/>
        </w:rPr>
        <w:t>9</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 xml:space="preserve"> 杭州市余杭区人民政府中泰街道办事处  </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杭州盛新项目管理咨询有限公司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八</w:t>
      </w:r>
      <w:r>
        <w:rPr>
          <w:rFonts w:hint="eastAsia" w:ascii="仿宋" w:hAnsi="仿宋" w:eastAsia="仿宋" w:cs="仿宋_GB2312"/>
          <w:bCs/>
          <w:sz w:val="32"/>
          <w:szCs w:val="32"/>
        </w:rPr>
        <w:t>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中泰街道雪亮工程球机监控摄像头租赁项目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https://www.zcygov.cn/）获取（下载）招标文件，并于2024年</w:t>
      </w:r>
      <w:r>
        <w:rPr>
          <w:rStyle w:val="76"/>
          <w:rFonts w:hint="eastAsia" w:ascii="仿宋" w:hAnsi="仿宋" w:eastAsia="仿宋" w:cs="宋体"/>
          <w:color w:val="auto"/>
          <w:kern w:val="2"/>
          <w:sz w:val="24"/>
          <w:szCs w:val="24"/>
          <w:lang w:val="en-US" w:eastAsia="zh-CN"/>
        </w:rPr>
        <w:t>9</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4</w:t>
      </w:r>
      <w:r>
        <w:rPr>
          <w:rStyle w:val="76"/>
          <w:rFonts w:hint="eastAsia" w:ascii="仿宋" w:hAnsi="仿宋" w:eastAsia="仿宋" w:cs="宋体"/>
          <w:color w:val="auto"/>
          <w:kern w:val="2"/>
          <w:sz w:val="24"/>
          <w:szCs w:val="24"/>
        </w:rPr>
        <w:t>日10点00分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项目编号：ZFCG-SX2024-049</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中泰街道雪亮工程球机监控摄像头租赁项目</w:t>
      </w:r>
    </w:p>
    <w:p>
      <w:pPr>
        <w:spacing w:line="360" w:lineRule="auto"/>
        <w:rPr>
          <w:rFonts w:hint="default" w:ascii="仿宋" w:hAnsi="仿宋" w:eastAsia="仿宋" w:cs="宋体"/>
          <w:sz w:val="24"/>
          <w:lang w:val="en-US" w:eastAsia="zh-CN"/>
        </w:rPr>
      </w:pPr>
      <w:r>
        <w:rPr>
          <w:rFonts w:hint="eastAsia" w:ascii="仿宋" w:hAnsi="仿宋" w:eastAsia="仿宋" w:cs="宋体"/>
          <w:b/>
          <w:sz w:val="24"/>
        </w:rPr>
        <w:t>预算金额（元）：</w:t>
      </w:r>
      <w:r>
        <w:rPr>
          <w:rFonts w:hint="eastAsia" w:ascii="仿宋" w:hAnsi="仿宋" w:eastAsia="仿宋" w:cs="宋体"/>
          <w:b/>
          <w:sz w:val="24"/>
          <w:lang w:val="en-US" w:eastAsia="zh-CN"/>
        </w:rPr>
        <w:t>904320</w:t>
      </w:r>
    </w:p>
    <w:p>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cs="宋体"/>
          <w:b/>
          <w:sz w:val="24"/>
          <w:lang w:val="en-US" w:eastAsia="zh-CN"/>
        </w:rPr>
        <w:t>904320</w:t>
      </w:r>
    </w:p>
    <w:p>
      <w:pPr>
        <w:pStyle w:val="5"/>
        <w:spacing w:line="360" w:lineRule="auto"/>
        <w:ind w:firstLine="480"/>
        <w:rPr>
          <w:rFonts w:ascii="仿宋" w:hAnsi="仿宋" w:eastAsia="仿宋"/>
          <w:sz w:val="24"/>
        </w:rPr>
      </w:pPr>
      <w:r>
        <w:rPr>
          <w:rFonts w:hint="eastAsia" w:ascii="仿宋" w:hAnsi="仿宋" w:eastAsia="仿宋" w:cs="宋体"/>
          <w:b/>
          <w:color w:val="auto"/>
          <w:sz w:val="24"/>
          <w:szCs w:val="24"/>
        </w:rPr>
        <w:t>采购需求：</w:t>
      </w:r>
      <w:r>
        <w:rPr>
          <w:rFonts w:hint="eastAsia" w:ascii="仿宋" w:hAnsi="仿宋" w:eastAsia="仿宋" w:cs="宋体"/>
          <w:color w:val="auto"/>
          <w:sz w:val="24"/>
          <w:szCs w:val="24"/>
          <w:lang w:eastAsia="zh-CN"/>
        </w:rPr>
        <w:t>中泰街道雪亮工程球机监控摄像头租赁项目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4"/>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r>
        <w:rPr>
          <w:rFonts w:hint="eastAsia" w:ascii="仿宋" w:hAnsi="仿宋" w:eastAsia="仿宋"/>
          <w:sz w:val="24"/>
        </w:rPr>
        <w:t>，联合体成员（含联合体牵头人）不得超过3个。</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00A8"/>
      </w:r>
      <w:r>
        <w:rPr>
          <w:rFonts w:hint="eastAsia" w:ascii="仿宋" w:hAnsi="仿宋" w:eastAsia="仿宋" w:cs="宋体"/>
          <w:color w:val="auto"/>
          <w:kern w:val="0"/>
          <w:sz w:val="24"/>
        </w:rPr>
        <w:t>专</w:t>
      </w:r>
      <w:r>
        <w:rPr>
          <w:rFonts w:hint="eastAsia" w:ascii="仿宋" w:hAnsi="仿宋" w:eastAsia="仿宋" w:cs="宋体"/>
          <w:color w:val="auto"/>
          <w:sz w:val="24"/>
        </w:rPr>
        <w:t>门面向中小企业</w:t>
      </w:r>
    </w:p>
    <w:p>
      <w:pPr>
        <w:spacing w:line="360" w:lineRule="auto"/>
        <w:ind w:firstLine="960" w:firstLineChars="400"/>
        <w:rPr>
          <w:rFonts w:ascii="仿宋" w:hAnsi="仿宋" w:eastAsia="仿宋" w:cs="宋体"/>
          <w:color w:val="auto"/>
          <w:sz w:val="24"/>
        </w:rPr>
      </w:pPr>
      <w:r>
        <w:rPr>
          <w:rFonts w:ascii="仿宋" w:hAnsi="仿宋" w:eastAsia="仿宋" w:cs="宋体"/>
          <w:color w:val="auto"/>
          <w:kern w:val="0"/>
          <w:sz w:val="24"/>
        </w:rPr>
        <w:sym w:font="Wingdings" w:char="00FE"/>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宋体"/>
          <w:color w:val="auto"/>
          <w:sz w:val="24"/>
        </w:rPr>
        <w:t>。</w:t>
      </w:r>
    </w:p>
    <w:p>
      <w:pPr>
        <w:spacing w:line="360" w:lineRule="auto"/>
        <w:ind w:firstLine="897" w:firstLineChars="374"/>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服务全部由符合政策要求的小微企业承接，提供中小企业声明函。</w:t>
      </w:r>
    </w:p>
    <w:p>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00A8"/>
      </w:r>
      <w:r>
        <w:rPr>
          <w:rFonts w:hint="eastAsia" w:ascii="仿宋" w:hAnsi="仿宋" w:eastAsia="仿宋" w:cs="宋体"/>
          <w:color w:val="auto"/>
          <w:sz w:val="24"/>
        </w:rPr>
        <w:t>要求以联合体形式参加，提供联合协议和中小企业声明函，联合协议中中小企业合同金额应当达到</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%，其中小微企业合同金额应当达到</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lang w:val="en-US" w:eastAsia="zh-CN"/>
        </w:rPr>
        <w:t>开标时间截止前</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供应商登录政采云平台https://ww</w:t>
      </w:r>
      <w:bookmarkStart w:id="524" w:name="_GoBack"/>
      <w:bookmarkEnd w:id="524"/>
      <w:r>
        <w:rPr>
          <w:rFonts w:hint="eastAsia" w:ascii="仿宋" w:hAnsi="仿宋" w:eastAsia="仿宋" w:cs="宋体"/>
          <w:sz w:val="24"/>
        </w:rPr>
        <w:t xml:space="preserve">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提交投标文件截</w:t>
      </w:r>
      <w:r>
        <w:rPr>
          <w:rFonts w:hint="eastAsia" w:ascii="仿宋" w:hAnsi="仿宋" w:eastAsia="仿宋" w:cs="宋体"/>
          <w:b/>
          <w:color w:val="auto"/>
          <w:sz w:val="24"/>
        </w:rPr>
        <w:t>止时间：</w:t>
      </w:r>
      <w:r>
        <w:rPr>
          <w:rFonts w:hint="eastAsia" w:ascii="仿宋" w:hAnsi="仿宋" w:eastAsia="仿宋" w:cs="宋体"/>
          <w:color w:val="auto"/>
          <w:sz w:val="24"/>
          <w:u w:val="single"/>
        </w:rPr>
        <w:t xml:space="preserve"> 2024年</w:t>
      </w:r>
      <w:r>
        <w:rPr>
          <w:rFonts w:hint="eastAsia" w:ascii="仿宋" w:hAnsi="仿宋" w:eastAsia="仿宋" w:cs="宋体"/>
          <w:color w:val="auto"/>
          <w:sz w:val="24"/>
          <w:u w:val="single"/>
          <w:lang w:val="en-US" w:eastAsia="zh-CN"/>
        </w:rPr>
        <w:t>9</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4</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10</w:t>
      </w:r>
      <w:r>
        <w:rPr>
          <w:rFonts w:hint="eastAsia" w:ascii="仿宋" w:hAnsi="仿宋" w:eastAsia="仿宋" w:cs="宋体"/>
          <w:color w:val="auto"/>
          <w:sz w:val="24"/>
          <w:u w:val="single"/>
        </w:rPr>
        <w:t>点00分00秒</w:t>
      </w:r>
      <w:r>
        <w:rPr>
          <w:rFonts w:hint="eastAsia" w:ascii="仿宋" w:hAnsi="仿宋" w:eastAsia="仿宋" w:cs="宋体"/>
          <w:color w:val="auto"/>
          <w:sz w:val="24"/>
        </w:rPr>
        <w:t>（北京时间）</w:t>
      </w:r>
    </w:p>
    <w:p>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rPr>
        <w:t>2024年</w:t>
      </w:r>
      <w:r>
        <w:rPr>
          <w:rFonts w:hint="eastAsia" w:ascii="仿宋" w:hAnsi="仿宋" w:eastAsia="仿宋" w:cs="宋体"/>
          <w:color w:val="auto"/>
          <w:sz w:val="24"/>
          <w:u w:val="single"/>
          <w:lang w:val="en-US" w:eastAsia="zh-CN"/>
        </w:rPr>
        <w:t>9</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4</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10</w:t>
      </w:r>
      <w:r>
        <w:rPr>
          <w:rFonts w:hint="eastAsia" w:ascii="仿宋" w:hAnsi="仿宋" w:eastAsia="仿宋" w:cs="宋体"/>
          <w:color w:val="auto"/>
          <w:sz w:val="24"/>
          <w:u w:val="single"/>
        </w:rPr>
        <w:t>点00分00秒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jc w:val="left"/>
        <w:rPr>
          <w:rFonts w:hint="eastAsia" w:ascii="仿宋" w:hAnsi="仿宋" w:eastAsia="仿宋" w:cs="宋体"/>
          <w:b/>
          <w:sz w:val="24"/>
        </w:rPr>
      </w:pPr>
      <w:r>
        <w:rPr>
          <w:rFonts w:hint="eastAsia" w:ascii="仿宋" w:hAnsi="仿宋" w:eastAsia="仿宋" w:cs="宋体"/>
          <w:b/>
          <w:sz w:val="24"/>
        </w:rPr>
        <w:t>五、采购意向公开链接：https://zfcg.czt.zj.gov.cn/site/detail?parentId=600007&amp;articleId=BePZ2DUDefxSnk2S9uCrbw%3D%3D</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 xml:space="preserve"> 杭州市余杭区人民政府中泰街道办事处  </w:t>
      </w:r>
    </w:p>
    <w:p>
      <w:pPr>
        <w:spacing w:line="360" w:lineRule="auto"/>
        <w:rPr>
          <w:rFonts w:ascii="仿宋" w:hAnsi="仿宋" w:eastAsia="仿宋" w:cs="宋体"/>
          <w:sz w:val="24"/>
        </w:rPr>
      </w:pPr>
      <w:r>
        <w:rPr>
          <w:rFonts w:hint="eastAsia" w:ascii="仿宋" w:hAnsi="仿宋" w:eastAsia="仿宋" w:cs="宋体"/>
          <w:sz w:val="24"/>
        </w:rPr>
        <w:t xml:space="preserve">    地    址：杭州市余杭区中泰街道杭泰路158号      </w:t>
      </w:r>
    </w:p>
    <w:p>
      <w:pPr>
        <w:spacing w:line="360" w:lineRule="auto"/>
        <w:ind w:firstLine="480"/>
        <w:rPr>
          <w:rFonts w:ascii="仿宋" w:hAnsi="仿宋" w:eastAsia="仿宋" w:cs="宋体"/>
          <w:sz w:val="24"/>
        </w:rPr>
      </w:pPr>
      <w:r>
        <w:rPr>
          <w:rFonts w:hint="eastAsia" w:ascii="仿宋" w:hAnsi="仿宋" w:eastAsia="仿宋" w:cs="宋体"/>
          <w:sz w:val="24"/>
        </w:rPr>
        <w:t>传    真： /</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项目联系人（询问）：方燕  </w:t>
      </w:r>
    </w:p>
    <w:p>
      <w:pPr>
        <w:spacing w:line="360" w:lineRule="auto"/>
        <w:rPr>
          <w:rFonts w:hint="eastAsia" w:ascii="仿宋" w:hAnsi="仿宋" w:eastAsia="仿宋" w:cs="宋体"/>
          <w:color w:val="auto"/>
          <w:sz w:val="24"/>
        </w:rPr>
      </w:pPr>
      <w:r>
        <w:rPr>
          <w:rFonts w:hint="eastAsia" w:ascii="仿宋" w:hAnsi="仿宋" w:eastAsia="仿宋" w:cs="宋体"/>
          <w:sz w:val="24"/>
        </w:rPr>
        <w:t xml:space="preserve">    </w:t>
      </w:r>
      <w:r>
        <w:rPr>
          <w:rFonts w:hint="eastAsia" w:ascii="仿宋" w:hAnsi="仿宋" w:eastAsia="仿宋" w:cs="宋体"/>
          <w:color w:val="auto"/>
          <w:sz w:val="24"/>
        </w:rPr>
        <w:t xml:space="preserve">项目联系方式（询问）：0571-88630295 </w:t>
      </w:r>
    </w:p>
    <w:p>
      <w:pPr>
        <w:spacing w:line="360" w:lineRule="auto"/>
        <w:rPr>
          <w:rFonts w:hint="eastAsia" w:ascii="仿宋" w:hAnsi="仿宋" w:eastAsia="仿宋" w:cs="宋体"/>
          <w:color w:val="auto"/>
          <w:sz w:val="24"/>
        </w:rPr>
      </w:pPr>
      <w:r>
        <w:rPr>
          <w:rFonts w:hint="eastAsia" w:ascii="仿宋" w:hAnsi="仿宋" w:eastAsia="仿宋" w:cs="宋体"/>
          <w:color w:val="auto"/>
          <w:sz w:val="24"/>
        </w:rPr>
        <w:t xml:space="preserve">    质疑联系人：</w:t>
      </w:r>
      <w:r>
        <w:rPr>
          <w:rFonts w:hint="eastAsia" w:ascii="仿宋" w:hAnsi="仿宋" w:eastAsia="仿宋" w:cs="宋体"/>
          <w:color w:val="auto"/>
          <w:sz w:val="24"/>
          <w:lang w:val="en-US" w:eastAsia="zh-CN"/>
        </w:rPr>
        <w:t>方工</w:t>
      </w:r>
      <w:r>
        <w:rPr>
          <w:rFonts w:hint="eastAsia" w:ascii="仿宋" w:hAnsi="仿宋" w:eastAsia="仿宋" w:cs="宋体"/>
          <w:color w:val="auto"/>
          <w:sz w:val="24"/>
        </w:rPr>
        <w:t xml:space="preserve">    </w:t>
      </w:r>
    </w:p>
    <w:p>
      <w:pPr>
        <w:spacing w:line="360" w:lineRule="auto"/>
        <w:ind w:firstLine="480"/>
        <w:rPr>
          <w:rFonts w:hint="eastAsia" w:ascii="仿宋" w:hAnsi="仿宋" w:eastAsia="仿宋" w:cs="宋体"/>
          <w:color w:val="auto"/>
          <w:sz w:val="24"/>
        </w:rPr>
      </w:pPr>
      <w:r>
        <w:rPr>
          <w:rFonts w:hint="eastAsia" w:ascii="仿宋" w:hAnsi="仿宋" w:eastAsia="仿宋" w:cs="宋体"/>
          <w:color w:val="auto"/>
          <w:sz w:val="24"/>
        </w:rPr>
        <w:t>质疑联系方式：</w:t>
      </w:r>
      <w:r>
        <w:rPr>
          <w:rFonts w:hint="eastAsia" w:ascii="仿宋" w:hAnsi="仿宋" w:eastAsia="仿宋" w:cs="宋体"/>
          <w:color w:val="auto"/>
          <w:sz w:val="24"/>
          <w:lang w:val="en-US" w:eastAsia="zh-CN"/>
        </w:rPr>
        <w:t>0571-88630293</w:t>
      </w:r>
      <w:r>
        <w:rPr>
          <w:rFonts w:hint="eastAsia" w:ascii="仿宋" w:hAnsi="仿宋" w:eastAsia="仿宋" w:cs="宋体"/>
          <w:color w:val="auto"/>
          <w:sz w:val="24"/>
        </w:rPr>
        <w:t xml:space="preserve">  </w:t>
      </w:r>
    </w:p>
    <w:p>
      <w:pPr>
        <w:spacing w:line="360" w:lineRule="auto"/>
        <w:ind w:firstLine="480"/>
        <w:rPr>
          <w:rFonts w:ascii="宋体" w:hAnsi="宋体" w:cs="宋体"/>
          <w:color w:val="auto"/>
          <w:sz w:val="24"/>
        </w:rPr>
      </w:pPr>
      <w:r>
        <w:rPr>
          <w:rFonts w:hint="eastAsia" w:ascii="仿宋" w:hAnsi="仿宋" w:eastAsia="仿宋" w:cs="宋体"/>
          <w:sz w:val="24"/>
          <w:lang w:eastAsia="zh-CN"/>
        </w:rPr>
        <w:t xml:space="preserve">2.采购代理机构信息  </w:t>
      </w:r>
      <w:r>
        <w:rPr>
          <w:rFonts w:hint="eastAsia" w:ascii="宋体" w:hAnsi="宋体" w:cs="宋体"/>
          <w:color w:val="auto"/>
          <w:sz w:val="24"/>
        </w:rPr>
        <w:t xml:space="preserve">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名    称：杭州盛新项目管理咨询有限公司</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地    址：杭州市余杭区瓶窑镇瓶仓大道966号2幢506—2室</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传    真：</w:t>
      </w:r>
      <w:r>
        <w:rPr>
          <w:rFonts w:hint="eastAsia" w:ascii="仿宋" w:hAnsi="仿宋" w:eastAsia="仿宋" w:cs="宋体"/>
          <w:sz w:val="24"/>
          <w:lang w:val="en-US" w:eastAsia="zh-CN"/>
        </w:rPr>
        <w:t>/</w:t>
      </w:r>
      <w:r>
        <w:rPr>
          <w:rFonts w:hint="eastAsia" w:ascii="仿宋" w:hAnsi="仿宋" w:eastAsia="仿宋" w:cs="宋体"/>
          <w:sz w:val="24"/>
          <w:lang w:eastAsia="zh-CN"/>
        </w:rPr>
        <w:t xml:space="preserve">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项目联系人（询问）：</w:t>
      </w:r>
      <w:r>
        <w:rPr>
          <w:rFonts w:hint="eastAsia" w:ascii="仿宋" w:hAnsi="仿宋" w:eastAsia="仿宋" w:cs="宋体"/>
          <w:sz w:val="24"/>
          <w:lang w:val="en-US" w:eastAsia="zh-CN"/>
        </w:rPr>
        <w:t>李云婷</w:t>
      </w:r>
      <w:r>
        <w:rPr>
          <w:rFonts w:hint="eastAsia" w:ascii="仿宋" w:hAnsi="仿宋" w:eastAsia="仿宋" w:cs="宋体"/>
          <w:sz w:val="24"/>
          <w:lang w:eastAsia="zh-CN"/>
        </w:rPr>
        <w:t xml:space="preserve">  </w:t>
      </w:r>
    </w:p>
    <w:p>
      <w:pPr>
        <w:spacing w:line="360" w:lineRule="auto"/>
        <w:ind w:firstLine="480"/>
        <w:rPr>
          <w:rFonts w:hint="default" w:ascii="仿宋" w:hAnsi="仿宋" w:eastAsia="仿宋" w:cs="宋体"/>
          <w:sz w:val="24"/>
          <w:lang w:val="en-US" w:eastAsia="zh-CN"/>
        </w:rPr>
      </w:pPr>
      <w:r>
        <w:rPr>
          <w:rFonts w:hint="eastAsia" w:ascii="仿宋" w:hAnsi="仿宋" w:eastAsia="仿宋" w:cs="宋体"/>
          <w:sz w:val="24"/>
          <w:lang w:eastAsia="zh-CN"/>
        </w:rPr>
        <w:t xml:space="preserve">    项目联系方式（询问）：</w:t>
      </w:r>
      <w:r>
        <w:rPr>
          <w:rFonts w:hint="eastAsia" w:ascii="仿宋" w:hAnsi="仿宋" w:eastAsia="仿宋" w:cs="宋体"/>
          <w:sz w:val="24"/>
          <w:lang w:val="en-US" w:eastAsia="zh-CN"/>
        </w:rPr>
        <w:t>15267164667</w:t>
      </w:r>
    </w:p>
    <w:p>
      <w:pPr>
        <w:spacing w:line="360" w:lineRule="auto"/>
        <w:ind w:firstLine="480"/>
        <w:rPr>
          <w:rFonts w:hint="default" w:ascii="仿宋" w:hAnsi="仿宋" w:eastAsia="仿宋" w:cs="宋体"/>
          <w:sz w:val="24"/>
          <w:lang w:val="en-US" w:eastAsia="zh-CN"/>
        </w:rPr>
      </w:pPr>
      <w:r>
        <w:rPr>
          <w:rFonts w:hint="eastAsia" w:ascii="仿宋" w:hAnsi="仿宋" w:eastAsia="仿宋" w:cs="宋体"/>
          <w:sz w:val="24"/>
          <w:lang w:eastAsia="zh-CN"/>
        </w:rPr>
        <w:t xml:space="preserve">    质疑联系人：</w:t>
      </w:r>
      <w:r>
        <w:rPr>
          <w:rFonts w:hint="eastAsia" w:ascii="仿宋" w:hAnsi="仿宋" w:eastAsia="仿宋" w:cs="宋体"/>
          <w:sz w:val="24"/>
          <w:lang w:val="en-US" w:eastAsia="zh-CN"/>
        </w:rPr>
        <w:t>徐工</w:t>
      </w:r>
    </w:p>
    <w:p>
      <w:pPr>
        <w:spacing w:line="360" w:lineRule="auto"/>
        <w:ind w:firstLine="480"/>
        <w:rPr>
          <w:rFonts w:hint="default" w:ascii="仿宋" w:hAnsi="仿宋" w:eastAsia="仿宋" w:cs="宋体"/>
          <w:sz w:val="24"/>
          <w:lang w:val="en-US" w:eastAsia="zh-CN"/>
        </w:rPr>
      </w:pPr>
      <w:r>
        <w:rPr>
          <w:rFonts w:hint="eastAsia" w:ascii="仿宋" w:hAnsi="仿宋" w:eastAsia="仿宋" w:cs="宋体"/>
          <w:sz w:val="24"/>
          <w:lang w:eastAsia="zh-CN"/>
        </w:rPr>
        <w:t xml:space="preserve">    质疑联系方式：</w:t>
      </w:r>
      <w:r>
        <w:rPr>
          <w:rFonts w:hint="eastAsia" w:ascii="仿宋" w:hAnsi="仿宋" w:eastAsia="仿宋" w:cs="宋体"/>
          <w:sz w:val="24"/>
          <w:lang w:val="en-US" w:eastAsia="zh-CN"/>
        </w:rPr>
        <w:t>0571-89089909</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3.同级政府采购监督管理部门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名    称：杭州市余杭区财政局、浙江省政府采购行政裁决服务中心（杭州）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地    址：杭州市上城区四季青街道新业路市民之家G03办公室（快递仅限ems或顺丰） </w:t>
      </w:r>
    </w:p>
    <w:p>
      <w:pPr>
        <w:spacing w:line="360" w:lineRule="auto"/>
        <w:ind w:firstLine="480"/>
        <w:rPr>
          <w:rFonts w:hint="eastAsia" w:ascii="仿宋" w:hAnsi="仿宋" w:eastAsia="仿宋" w:cs="宋体"/>
          <w:sz w:val="24"/>
          <w:lang w:val="en-US" w:eastAsia="zh-CN"/>
        </w:rPr>
      </w:pPr>
      <w:r>
        <w:rPr>
          <w:rFonts w:hint="eastAsia" w:ascii="仿宋" w:hAnsi="仿宋" w:eastAsia="仿宋" w:cs="宋体"/>
          <w:sz w:val="24"/>
          <w:lang w:eastAsia="zh-CN"/>
        </w:rPr>
        <w:t xml:space="preserve">  传    真： </w:t>
      </w:r>
      <w:r>
        <w:rPr>
          <w:rFonts w:hint="eastAsia" w:ascii="仿宋" w:hAnsi="仿宋" w:eastAsia="仿宋" w:cs="宋体"/>
          <w:sz w:val="24"/>
          <w:lang w:val="en-US" w:eastAsia="zh-CN"/>
        </w:rPr>
        <w:t>/</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    联系人 ：朱女士、王女士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 xml:space="preserve">监督投诉电话：0571-85252453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lang w:eastAsia="zh-CN"/>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rPr>
          <w:rFonts w:ascii="仿宋" w:hAnsi="仿宋" w:eastAsia="仿宋" w:cs="宋体"/>
          <w:b/>
          <w:sz w:val="36"/>
          <w:szCs w:val="20"/>
        </w:rPr>
      </w:pPr>
      <w:r>
        <w:rPr>
          <w:rFonts w:hint="eastAsia" w:ascii="仿宋" w:hAnsi="仿宋" w:eastAsia="仿宋" w:cs="宋体"/>
          <w:sz w:val="24"/>
          <w:lang w:eastAsia="zh-CN"/>
        </w:rPr>
        <w:t xml:space="preserve">CA问题联系电话（人工）：汇信CA 400-888-4636；天谷CA 400-087-8198。  </w:t>
      </w: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color w:val="auto"/>
                <w:kern w:val="0"/>
                <w:sz w:val="24"/>
              </w:rPr>
            </w:pPr>
            <w:r>
              <w:rPr>
                <w:rFonts w:hint="eastAsia" w:ascii="仿宋" w:hAnsi="仿宋" w:eastAsia="仿宋" w:cs="宋体"/>
                <w:b/>
                <w:kern w:val="0"/>
                <w:sz w:val="24"/>
              </w:rPr>
              <w:t>（1）标的：详见中小企业声明函，属于</w:t>
            </w:r>
            <w:r>
              <w:rPr>
                <w:rFonts w:hint="eastAsia" w:ascii="仿宋" w:hAnsi="仿宋" w:eastAsia="仿宋" w:cs="宋体"/>
                <w:b/>
                <w:color w:val="auto"/>
                <w:kern w:val="0"/>
                <w:sz w:val="24"/>
              </w:rPr>
              <w:t>行业：租赁和商务服务业</w:t>
            </w:r>
          </w:p>
          <w:p>
            <w:pPr>
              <w:adjustRightInd/>
              <w:spacing w:line="360" w:lineRule="auto"/>
              <w:outlineLvl w:val="0"/>
              <w:rPr>
                <w:rFonts w:ascii="仿宋" w:hAnsi="仿宋" w:eastAsia="仿宋" w:cs="宋体"/>
                <w:b/>
                <w:sz w:val="32"/>
                <w:szCs w:val="20"/>
              </w:rPr>
            </w:pPr>
            <w:r>
              <w:rPr>
                <w:rFonts w:hint="eastAsia" w:ascii="仿宋" w:hAnsi="仿宋" w:eastAsia="仿宋" w:cs="宋体"/>
                <w:b/>
                <w:color w:val="auto"/>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3"/>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备份投标文件送达地点：杭州市余杭区瓶窑镇瓶仓大道966号2幢506—2室；备份投标文件签收人员联系电话：李云婷15267164667。采购人、采购机构不强制或变相强制投标人提交备份投标文件。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仿宋" w:eastAsia="仿宋" w:cs="宋体"/>
                <w:b/>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pPr>
              <w:spacing w:line="360" w:lineRule="auto"/>
              <w:rPr>
                <w:rFonts w:ascii="仿宋" w:hAnsi="仿宋" w:eastAsia="仿宋" w:cs="宋体"/>
                <w:b/>
                <w:sz w:val="32"/>
                <w:szCs w:val="20"/>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572"/>
        <w:shd w:val="clear" w:color="auto" w:fill="FFFFFF"/>
        <w:snapToGrid w:val="0"/>
        <w:spacing w:after="240" w:afterAutospacing="0" w:line="360" w:lineRule="auto"/>
        <w:ind w:firstLine="400"/>
        <w:contextualSpacing/>
        <w:rPr>
          <w:rFonts w:ascii="仿宋" w:hAnsi="仿宋" w:eastAsia="仿宋"/>
        </w:rPr>
      </w:pPr>
    </w:p>
    <w:p>
      <w:pPr>
        <w:pStyle w:val="84"/>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4"/>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4"/>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4"/>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4"/>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4"/>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4"/>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4"/>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4"/>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宋体"/>
          <w:b/>
          <w:sz w:val="32"/>
        </w:rPr>
      </w:pPr>
    </w:p>
    <w:p>
      <w:pPr>
        <w:pStyle w:val="84"/>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3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3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4"/>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4"/>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4"/>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4"/>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4"/>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4"/>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w:t>
      </w:r>
      <w:r>
        <w:rPr>
          <w:rFonts w:hint="eastAsia" w:ascii="仿宋" w:hAnsi="仿宋" w:eastAsia="仿宋" w:cs="宋体"/>
          <w:kern w:val="0"/>
          <w:sz w:val="24"/>
          <w:lang w:val="en-US" w:eastAsia="zh-CN"/>
        </w:rPr>
        <w:t>十个工作日</w:t>
      </w:r>
      <w:r>
        <w:rPr>
          <w:rFonts w:hint="eastAsia" w:ascii="仿宋" w:hAnsi="仿宋" w:eastAsia="仿宋" w:cs="宋体"/>
          <w:kern w:val="0"/>
          <w:sz w:val="24"/>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3"/>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403820"/>
      <w:bookmarkEnd w:id="15"/>
      <w:bookmarkStart w:id="16" w:name="_Hlt75236011"/>
      <w:bookmarkEnd w:id="16"/>
      <w:bookmarkStart w:id="17" w:name="_Hlt74729768"/>
      <w:bookmarkEnd w:id="17"/>
      <w:bookmarkStart w:id="18" w:name="_Hlt74707468"/>
      <w:bookmarkEnd w:id="18"/>
      <w:bookmarkStart w:id="19" w:name="_Hlt68073093"/>
      <w:bookmarkEnd w:id="19"/>
      <w:bookmarkStart w:id="20" w:name="_Hlt68057669"/>
      <w:bookmarkEnd w:id="20"/>
      <w:bookmarkStart w:id="21" w:name="_Hlt75236101"/>
      <w:bookmarkEnd w:id="21"/>
      <w:bookmarkStart w:id="22" w:name="_Hlt75236290"/>
      <w:bookmarkEnd w:id="22"/>
      <w:bookmarkStart w:id="23" w:name="_Hlt68072998"/>
      <w:bookmarkEnd w:id="23"/>
      <w:bookmarkStart w:id="24" w:name="_Hlt74730295"/>
      <w:bookmarkEnd w:id="24"/>
      <w:bookmarkStart w:id="25" w:name="_Hlt74714665"/>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snapToGrid w:val="0"/>
        <w:spacing w:line="360" w:lineRule="auto"/>
        <w:rPr>
          <w:rFonts w:ascii="宋体" w:hAnsi="宋体" w:cs="仿宋"/>
          <w:b/>
          <w:bCs/>
          <w:sz w:val="24"/>
        </w:rPr>
      </w:pPr>
      <w:r>
        <w:rPr>
          <w:rFonts w:hint="eastAsia" w:ascii="宋体" w:hAnsi="宋体" w:cs="仿宋"/>
          <w:b/>
          <w:bCs/>
          <w:sz w:val="24"/>
        </w:rPr>
        <w:t>一、项目概述</w:t>
      </w:r>
    </w:p>
    <w:p>
      <w:pPr>
        <w:snapToGrid w:val="0"/>
        <w:spacing w:line="360" w:lineRule="auto"/>
        <w:ind w:firstLine="480" w:firstLineChars="200"/>
        <w:rPr>
          <w:rFonts w:hint="eastAsia" w:ascii="宋体" w:hAnsi="宋体" w:cs="仿宋"/>
          <w:sz w:val="24"/>
        </w:rPr>
      </w:pPr>
      <w:r>
        <w:rPr>
          <w:rFonts w:hint="eastAsia" w:ascii="宋体" w:hAnsi="宋体" w:cs="仿宋"/>
          <w:sz w:val="24"/>
        </w:rPr>
        <w:t>本项目采购内容为中泰街道雪亮工程球机监控摄像头租赁</w:t>
      </w:r>
      <w:r>
        <w:rPr>
          <w:rFonts w:hint="eastAsia" w:ascii="宋体" w:hAnsi="宋体" w:cs="仿宋"/>
          <w:sz w:val="24"/>
          <w:lang w:val="en-US" w:eastAsia="zh-CN"/>
        </w:rPr>
        <w:t>服务，包含</w:t>
      </w:r>
      <w:r>
        <w:rPr>
          <w:rFonts w:hint="eastAsia" w:ascii="宋体" w:hAnsi="宋体" w:cs="仿宋"/>
          <w:sz w:val="24"/>
        </w:rPr>
        <w:t>货物租赁、链路服务、安装实施调试、验收、培训、服务期内的运维服务等。</w:t>
      </w:r>
    </w:p>
    <w:p>
      <w:pPr>
        <w:pStyle w:val="42"/>
        <w:rPr>
          <w:rFonts w:hint="default" w:eastAsia="宋体"/>
          <w:lang w:val="en-US" w:eastAsia="zh-CN"/>
        </w:rPr>
      </w:pPr>
      <w:r>
        <w:rPr>
          <w:rFonts w:hint="eastAsia" w:ascii="宋体" w:hAnsi="宋体" w:cs="仿宋"/>
          <w:sz w:val="24"/>
          <w:lang w:val="en-US" w:eastAsia="zh-CN"/>
        </w:rPr>
        <w:t>二、采购清单</w:t>
      </w:r>
    </w:p>
    <w:tbl>
      <w:tblPr>
        <w:tblStyle w:val="62"/>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701"/>
        <w:gridCol w:w="3785"/>
        <w:gridCol w:w="889"/>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产品类别</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400万黑光球机</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1、传感器类型：全景：1/1.8英寸CMOS细节：1/2.8英寸CMOS；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2、像素：全景400万细节400万；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3、最大分辨率：全景2560*1440细节2560*1440；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4、最低照度：全景： 彩色：0.001lux@F1.0 黑白：0.0001lux@F1.0 0Lux（白光灯开启） 细节： 彩色：0.005lux@F1.6 黑白：0.0005lux@F1.6 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5、最大补光距离：全景白光：30m细节150m（红外）；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6、补光灯数量：全景2颗（白光灯）细节4颗（红外灯）2颗（白光灯）；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7、补光类型：红外/白光；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8、镜头焦距：全景：4mm细节：4.8-115mm；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9、光学变倍：细节：24倍；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10、通用行为分析：支持绊线入侵；支持区域入侵；支持穿越围栏；支持徘徊检测；支持物品遗留；支持物品搬移；支持快速移动；支持停车检测；支持人员聚集；支持联动跟踪；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11、透雾功能：电子透雾；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12、★智能切换检验：支持快速智能切换，当更换智能模式时设备不重启，新智能使能后即可生效（提供公安部有效检测报告复印件加盖原厂公章或投标专用章）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独立态和联动态功能检验：当设置为联动态时，全景通道可进行周界检测并联动细节通道跟踪目标当设置为独立态时，全景通道可独立进行周界检测同时细节通道独立进行人脸检测（提供公安部有效检测报告复印件加盖原厂公章或投标专用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14、★对射监控功能检验：样机支持全景摄像机与细节摄像机互为180°夹角监控（提供公安部有效检测报告复印件加盖原厂公章或投标专用章）</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400万高清球机</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1、400万像素全彩网络高清球机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2、传感器类型: 1/2.8＂progressive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3、最低照度: 彩色：0.005 Lux @（F1.5，AGC ON）；黑白：0.001 Lux @（F1.5，AGC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4、宽动态: 120 dB超宽动态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5、焦距: 5.9 mm~135.7 mm，23倍光学变倍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6、视场角: 59.8°~3.3°（广角~望远）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7、水平范围: 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8、垂直范围: -15°~90°（自动翻转）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9、水平速度: 水平键控速度：0.1°~160°/s，速度可设；水平预置点速度：240°/s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10、垂直速度: 垂直键控速度：0.1°~120°/s，速度可设；垂直预置点速度：200°/s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11、主码流帧率分辨率: 50 Hz：25 fps（2560 × 1440）；60 Hz：30 fps（2560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12、视频压缩标准: H.265，H.264，MJPEG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13、网络存储: NAS（NFS，SMB/CIFS），ANR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14、白光照射距离: 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15、红外照射距离: 150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16、防护: IP66</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300万高清球机</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1、300万7寸红外；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2、分辨率：2048*1536@30fps；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3、最低照度：0.02Lux/1.6（彩色），0.002Lux/F1.6（黑白），0Luxwith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4、补光：180米红外照射距离；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5、焦距：4.7-94mm，20倍光学；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6、支持宽动态、透雾、强光抑制、Smart IR、电子防抖、3D数字降噪；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7、支持智能运动跟踪；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8、支持区域入侵、越界、进入区域、离开区域、徘徊、人员聚集、快速移动、停车、物品遗留、物品拿取、音频异常、人脸、移动侦测；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9、水平键控速度最大160°/s，垂直键控速度最大120°/s，垂直范围-2°~90°；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10、视频压缩标准：H.265/H.264/MJPEG；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11、电源：AC24V，50Wmax；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12、防护：支持IP66；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13、工作稳定：-40℃-70℃；</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bl>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 xml:space="preserve">、要求质量标准： </w:t>
      </w:r>
    </w:p>
    <w:p>
      <w:pPr>
        <w:spacing w:line="36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1、供方所供的货物必须为全新的，符合国家标准的合格产品； </w:t>
      </w:r>
    </w:p>
    <w:p>
      <w:pPr>
        <w:spacing w:line="36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2、必所供货物不会侵犯任何第三方知识产权； </w:t>
      </w:r>
    </w:p>
    <w:p>
      <w:pPr>
        <w:spacing w:line="36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3、送货安装地址：杭州市余杭区</w:t>
      </w:r>
      <w:r>
        <w:rPr>
          <w:rFonts w:hint="eastAsia" w:ascii="宋体" w:hAnsi="宋体" w:cs="宋体"/>
          <w:b w:val="0"/>
          <w:bCs/>
          <w:color w:val="auto"/>
          <w:sz w:val="24"/>
          <w:szCs w:val="24"/>
          <w:lang w:val="en-US" w:eastAsia="zh-CN"/>
        </w:rPr>
        <w:t>中泰街道</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 xml:space="preserve">、售后服务要求： </w:t>
      </w:r>
    </w:p>
    <w:p>
      <w:pPr>
        <w:spacing w:line="360" w:lineRule="exact"/>
        <w:ind w:firstLine="241" w:firstLineChars="100"/>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w:t>
      </w:r>
      <w:r>
        <w:rPr>
          <w:rFonts w:hint="eastAsia" w:ascii="宋体" w:hAnsi="宋体" w:eastAsia="宋体" w:cs="宋体"/>
          <w:b w:val="0"/>
          <w:bCs/>
          <w:color w:val="auto"/>
          <w:sz w:val="24"/>
          <w:szCs w:val="24"/>
        </w:rPr>
        <w:t>1、质保期：从验收合格之日起</w:t>
      </w:r>
      <w:r>
        <w:rPr>
          <w:rFonts w:hint="eastAsia" w:ascii="宋体" w:hAnsi="宋体" w:eastAsia="宋体" w:cs="宋体"/>
          <w:b w:val="0"/>
          <w:bCs/>
          <w:color w:val="auto"/>
          <w:sz w:val="24"/>
          <w:szCs w:val="24"/>
          <w:lang w:val="en-US" w:eastAsia="zh-CN"/>
        </w:rPr>
        <w:t>不少于</w:t>
      </w:r>
      <w:r>
        <w:rPr>
          <w:rFonts w:hint="eastAsia" w:ascii="宋体" w:hAnsi="宋体" w:cs="宋体"/>
          <w:b w:val="0"/>
          <w:bCs/>
          <w:color w:val="auto"/>
          <w:sz w:val="24"/>
          <w:szCs w:val="24"/>
          <w:u w:val="single"/>
          <w:lang w:val="en-US" w:eastAsia="zh-CN"/>
        </w:rPr>
        <w:t>壹</w:t>
      </w:r>
      <w:r>
        <w:rPr>
          <w:rFonts w:hint="eastAsia" w:ascii="宋体" w:hAnsi="宋体" w:eastAsia="宋体" w:cs="宋体"/>
          <w:b w:val="0"/>
          <w:bCs/>
          <w:color w:val="auto"/>
          <w:sz w:val="24"/>
          <w:szCs w:val="24"/>
        </w:rPr>
        <w:t>年；</w:t>
      </w:r>
    </w:p>
    <w:p>
      <w:pPr>
        <w:spacing w:line="36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2、质保期内的维修费用（包括配件）全部由供货方负责，质保修期后的维修酌情以成本价收费；</w:t>
      </w:r>
    </w:p>
    <w:p>
      <w:pPr>
        <w:spacing w:line="36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3、技术支持要求：质保期内出现问题，</w:t>
      </w:r>
      <w:r>
        <w:rPr>
          <w:rFonts w:hint="eastAsia" w:ascii="宋体" w:hAnsi="宋体" w:cs="宋体"/>
          <w:b w:val="0"/>
          <w:bCs/>
          <w:color w:val="auto"/>
          <w:sz w:val="24"/>
          <w:szCs w:val="24"/>
          <w:lang w:val="en-US" w:eastAsia="zh-CN"/>
        </w:rPr>
        <w:t>30分钟</w:t>
      </w:r>
      <w:r>
        <w:rPr>
          <w:rFonts w:hint="eastAsia" w:ascii="宋体" w:hAnsi="宋体" w:eastAsia="宋体" w:cs="宋体"/>
          <w:b w:val="0"/>
          <w:bCs/>
          <w:color w:val="auto"/>
          <w:sz w:val="24"/>
          <w:szCs w:val="24"/>
        </w:rPr>
        <w:t>内响应，</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rPr>
        <w:t>小时内到达现场，</w:t>
      </w: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小时</w:t>
      </w:r>
      <w:r>
        <w:rPr>
          <w:rFonts w:hint="eastAsia" w:ascii="宋体" w:hAnsi="宋体" w:eastAsia="宋体" w:cs="宋体"/>
          <w:b w:val="0"/>
          <w:bCs/>
          <w:color w:val="auto"/>
          <w:sz w:val="24"/>
          <w:szCs w:val="24"/>
        </w:rPr>
        <w:t>内解决问题，对于现场解决不了的故障，中标单位应提供采购人同型号、同规格的备用设备使用，直至故障设备修复。（具体响应时间根据采购人的指令）</w:t>
      </w:r>
    </w:p>
    <w:p>
      <w:pPr>
        <w:spacing w:line="360" w:lineRule="exact"/>
        <w:ind w:firstLine="480" w:firstLineChars="200"/>
        <w:rPr>
          <w:rFonts w:hint="eastAsia" w:ascii="宋体" w:hAnsi="宋体" w:eastAsia="宋体" w:cs="宋体"/>
          <w:b/>
          <w:color w:val="auto"/>
          <w:sz w:val="24"/>
          <w:szCs w:val="24"/>
        </w:rPr>
      </w:pPr>
      <w:r>
        <w:rPr>
          <w:rFonts w:hint="eastAsia" w:ascii="宋体" w:hAnsi="宋体" w:eastAsia="宋体" w:cs="宋体"/>
          <w:b w:val="0"/>
          <w:bCs/>
          <w:color w:val="auto"/>
          <w:sz w:val="24"/>
          <w:szCs w:val="24"/>
        </w:rPr>
        <w:t>4、在保修期内供方必须不得以任何理由影响用户的正常使用。投标方必须对所供产品实行终身维修。</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 xml:space="preserve">、培训要求： </w:t>
      </w:r>
    </w:p>
    <w:p>
      <w:pPr>
        <w:spacing w:before="23" w:line="241" w:lineRule="auto"/>
        <w:ind w:left="400"/>
        <w:rPr>
          <w:rFonts w:hint="eastAsia" w:ascii="宋体" w:hAnsi="宋体" w:eastAsia="宋体" w:cs="宋体"/>
          <w:color w:val="auto"/>
          <w:sz w:val="24"/>
          <w:szCs w:val="24"/>
        </w:rPr>
      </w:pPr>
      <w:r>
        <w:rPr>
          <w:rFonts w:hint="eastAsia" w:ascii="宋体" w:hAnsi="宋体" w:eastAsia="宋体" w:cs="宋体"/>
          <w:color w:val="auto"/>
          <w:sz w:val="24"/>
          <w:szCs w:val="24"/>
        </w:rPr>
        <w:t xml:space="preserve">安装调试后，对设备使用人员进行现场实地培训，直至会熟练使用。 </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 xml:space="preserve">、工期要求： </w:t>
      </w:r>
    </w:p>
    <w:p>
      <w:pPr>
        <w:spacing w:before="23" w:line="241" w:lineRule="auto"/>
        <w:ind w:left="400"/>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 xml:space="preserve"> 中标单位与采购人签订合同后，</w:t>
      </w:r>
      <w:r>
        <w:rPr>
          <w:rFonts w:hint="eastAsia" w:ascii="宋体" w:hAnsi="宋体" w:cs="宋体"/>
          <w:color w:val="auto"/>
          <w:sz w:val="24"/>
          <w:szCs w:val="24"/>
          <w:highlight w:val="none"/>
        </w:rPr>
        <w:t>15天内安装、调试完毕及使用方验收。不得延误工期，影响采购人按期使用</w:t>
      </w:r>
      <w:r>
        <w:rPr>
          <w:rFonts w:hint="eastAsia" w:ascii="宋体" w:hAnsi="宋体" w:eastAsia="宋体" w:cs="宋体"/>
          <w:color w:val="auto"/>
          <w:sz w:val="24"/>
          <w:szCs w:val="24"/>
        </w:rPr>
        <w:t>不得延误工期，影响采购人按期使用。如有延期，采购人有权解除合同并没收履约保证金。</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、货款支付与验收</w:t>
      </w:r>
    </w:p>
    <w:p>
      <w:pPr>
        <w:spacing w:before="23" w:line="241" w:lineRule="auto"/>
        <w:ind w:left="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1、预付款：支付预付款至合同价款的</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0%，完成验收支付至合同价的100%，</w:t>
      </w:r>
    </w:p>
    <w:p>
      <w:pPr>
        <w:spacing w:before="23" w:line="241" w:lineRule="auto"/>
        <w:ind w:left="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2、在供应商根据合同规定将货物交付、验收合格后，供应商提供发票，采购人凭发票、确认单以及合同上报区财政，区财政审批下拨款到位后，采购人立即支付剩余货款。</w:t>
      </w:r>
    </w:p>
    <w:p>
      <w:pPr>
        <w:spacing w:before="23" w:line="241" w:lineRule="auto"/>
        <w:ind w:left="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3、当采购数量与实际使用数量不一致时，乙方应根据实际使用量供货，合同的最终结算金额按实际使用量乘以成交单价进行计算。</w:t>
      </w:r>
    </w:p>
    <w:p>
      <w:pPr>
        <w:rPr>
          <w:rFonts w:hint="eastAsia" w:ascii="仿宋" w:hAnsi="仿宋" w:eastAsia="仿宋" w:cs="仿宋"/>
          <w:b w:val="0"/>
          <w:bCs w:val="0"/>
          <w:color w:val="000000"/>
          <w:spacing w:val="0"/>
          <w:w w:val="100"/>
          <w:kern w:val="2"/>
          <w:position w:val="0"/>
          <w:sz w:val="24"/>
          <w:szCs w:val="24"/>
          <w:shd w:val="clear" w:color="auto" w:fill="auto"/>
          <w:lang w:val="en-US" w:eastAsia="zh-CN" w:bidi="ar-SA"/>
        </w:rPr>
      </w:pPr>
    </w:p>
    <w:p>
      <w:pPr>
        <w:rPr>
          <w:rFonts w:hint="eastAsia"/>
          <w:lang w:val="en-US" w:eastAsia="zh-CN"/>
        </w:rPr>
      </w:pPr>
    </w:p>
    <w:p>
      <w:pPr>
        <w:rPr>
          <w:rFonts w:hint="eastAsia"/>
          <w:lang w:val="en-US" w:eastAsia="zh-CN"/>
        </w:rPr>
      </w:pPr>
    </w:p>
    <w:p>
      <w:pPr>
        <w:spacing w:line="360" w:lineRule="auto"/>
        <w:jc w:val="center"/>
        <w:outlineLvl w:val="0"/>
        <w:rPr>
          <w:rFonts w:hint="eastAsia" w:ascii="仿宋" w:hAnsi="仿宋" w:eastAsia="仿宋" w:cs="宋体"/>
          <w:b/>
          <w:sz w:val="36"/>
          <w:szCs w:val="36"/>
        </w:rPr>
      </w:pPr>
    </w:p>
    <w:p>
      <w:pPr>
        <w:spacing w:line="360" w:lineRule="auto"/>
        <w:jc w:val="center"/>
        <w:outlineLvl w:val="0"/>
        <w:rPr>
          <w:rFonts w:hint="eastAsia" w:ascii="仿宋" w:hAnsi="仿宋" w:eastAsia="仿宋" w:cs="宋体"/>
          <w:b/>
          <w:sz w:val="36"/>
          <w:szCs w:val="36"/>
        </w:rPr>
      </w:pPr>
    </w:p>
    <w:p>
      <w:pPr>
        <w:spacing w:line="360" w:lineRule="auto"/>
        <w:jc w:val="center"/>
        <w:outlineLvl w:val="0"/>
        <w:rPr>
          <w:rFonts w:hint="eastAsia" w:ascii="仿宋" w:hAnsi="仿宋" w:eastAsia="仿宋" w:cs="宋体"/>
          <w:b/>
          <w:sz w:val="36"/>
          <w:szCs w:val="36"/>
        </w:rPr>
      </w:pPr>
    </w:p>
    <w:p>
      <w:pPr>
        <w:spacing w:line="360" w:lineRule="auto"/>
        <w:jc w:val="center"/>
        <w:outlineLvl w:val="0"/>
        <w:rPr>
          <w:rFonts w:hint="eastAsia" w:ascii="仿宋" w:hAnsi="仿宋" w:eastAsia="仿宋" w:cs="宋体"/>
          <w:b/>
          <w:sz w:val="36"/>
          <w:szCs w:val="36"/>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27" w:name="_Toc184313264"/>
      <w:bookmarkEnd w:id="27"/>
      <w:bookmarkStart w:id="28" w:name="_Toc184313252"/>
      <w:bookmarkEnd w:id="28"/>
      <w:bookmarkStart w:id="29" w:name="_Toc184312115"/>
      <w:bookmarkEnd w:id="29"/>
      <w:bookmarkStart w:id="30" w:name="_Toc184308053"/>
      <w:bookmarkEnd w:id="30"/>
      <w:bookmarkStart w:id="31" w:name="_Toc184314421"/>
      <w:bookmarkEnd w:id="31"/>
      <w:bookmarkStart w:id="32" w:name="_Toc184313303"/>
      <w:bookmarkEnd w:id="32"/>
      <w:bookmarkStart w:id="33" w:name="_Toc184313292"/>
      <w:bookmarkEnd w:id="33"/>
      <w:bookmarkStart w:id="34" w:name="_Toc184313280"/>
      <w:bookmarkEnd w:id="34"/>
      <w:bookmarkStart w:id="35" w:name="_Toc184308092"/>
      <w:bookmarkEnd w:id="35"/>
      <w:bookmarkStart w:id="36" w:name="_Toc184314415"/>
      <w:bookmarkEnd w:id="36"/>
      <w:bookmarkStart w:id="37" w:name="_Toc184314451"/>
      <w:bookmarkEnd w:id="37"/>
      <w:bookmarkStart w:id="38" w:name="_Toc184313269"/>
      <w:bookmarkEnd w:id="38"/>
      <w:bookmarkStart w:id="39" w:name="_Toc184313262"/>
      <w:bookmarkEnd w:id="39"/>
      <w:bookmarkStart w:id="40" w:name="_Toc184310287"/>
      <w:bookmarkEnd w:id="40"/>
      <w:bookmarkStart w:id="41" w:name="_Toc184312113"/>
      <w:bookmarkEnd w:id="41"/>
      <w:bookmarkStart w:id="42" w:name="_Toc184310319"/>
      <w:bookmarkEnd w:id="42"/>
      <w:bookmarkStart w:id="43" w:name="_Toc184313279"/>
      <w:bookmarkEnd w:id="43"/>
      <w:bookmarkStart w:id="44" w:name="_Toc184310343"/>
      <w:bookmarkEnd w:id="44"/>
      <w:bookmarkStart w:id="45" w:name="_Toc184313304"/>
      <w:bookmarkEnd w:id="45"/>
      <w:bookmarkStart w:id="46" w:name="_Toc184308102"/>
      <w:bookmarkEnd w:id="46"/>
      <w:bookmarkStart w:id="47" w:name="_Toc184313268"/>
      <w:bookmarkEnd w:id="47"/>
      <w:bookmarkStart w:id="48" w:name="_Toc184312138"/>
      <w:bookmarkEnd w:id="48"/>
      <w:bookmarkStart w:id="49" w:name="_Toc184308061"/>
      <w:bookmarkEnd w:id="49"/>
      <w:bookmarkStart w:id="50" w:name="_Toc184312075"/>
      <w:bookmarkEnd w:id="50"/>
      <w:bookmarkStart w:id="51" w:name="_Toc184310305"/>
      <w:bookmarkEnd w:id="51"/>
      <w:bookmarkStart w:id="52" w:name="_Toc184310330"/>
      <w:bookmarkEnd w:id="52"/>
      <w:bookmarkStart w:id="53" w:name="_Toc184308048"/>
      <w:bookmarkEnd w:id="53"/>
      <w:bookmarkStart w:id="54" w:name="_Toc184314429"/>
      <w:bookmarkEnd w:id="54"/>
      <w:bookmarkStart w:id="55" w:name="_Toc184308044"/>
      <w:bookmarkEnd w:id="55"/>
      <w:bookmarkStart w:id="56" w:name="_Toc184308073"/>
      <w:bookmarkEnd w:id="56"/>
      <w:bookmarkStart w:id="57" w:name="_Toc184314450"/>
      <w:bookmarkEnd w:id="57"/>
      <w:bookmarkStart w:id="58" w:name="_Toc184314458"/>
      <w:bookmarkEnd w:id="58"/>
      <w:bookmarkStart w:id="59" w:name="_Toc184312078"/>
      <w:bookmarkEnd w:id="59"/>
      <w:bookmarkStart w:id="60" w:name="_Toc184310333"/>
      <w:bookmarkEnd w:id="60"/>
      <w:bookmarkStart w:id="61" w:name="_Toc184313295"/>
      <w:bookmarkEnd w:id="61"/>
      <w:bookmarkStart w:id="62" w:name="_Toc184310307"/>
      <w:bookmarkEnd w:id="62"/>
      <w:bookmarkStart w:id="63" w:name="_Toc184313266"/>
      <w:bookmarkEnd w:id="63"/>
      <w:bookmarkStart w:id="64" w:name="_Toc184314427"/>
      <w:bookmarkEnd w:id="64"/>
      <w:bookmarkStart w:id="65" w:name="_Toc184308043"/>
      <w:bookmarkEnd w:id="65"/>
      <w:bookmarkStart w:id="66" w:name="_Toc184308057"/>
      <w:bookmarkEnd w:id="66"/>
      <w:bookmarkStart w:id="67" w:name="_Toc184313282"/>
      <w:bookmarkEnd w:id="67"/>
      <w:bookmarkStart w:id="68" w:name="_Toc184312110"/>
      <w:bookmarkEnd w:id="68"/>
      <w:bookmarkStart w:id="69" w:name="_Toc184314478"/>
      <w:bookmarkEnd w:id="69"/>
      <w:bookmarkStart w:id="70" w:name="_Toc184308085"/>
      <w:bookmarkEnd w:id="70"/>
      <w:bookmarkStart w:id="71" w:name="_Toc184308091"/>
      <w:bookmarkEnd w:id="71"/>
      <w:bookmarkStart w:id="72" w:name="_Toc184314469"/>
      <w:bookmarkEnd w:id="72"/>
      <w:bookmarkStart w:id="73" w:name="_Toc184314448"/>
      <w:bookmarkEnd w:id="73"/>
      <w:bookmarkStart w:id="74" w:name="_Toc184310308"/>
      <w:bookmarkEnd w:id="74"/>
      <w:bookmarkStart w:id="75" w:name="_Toc184314417"/>
      <w:bookmarkEnd w:id="75"/>
      <w:bookmarkStart w:id="76" w:name="_Toc184308052"/>
      <w:bookmarkEnd w:id="76"/>
      <w:bookmarkStart w:id="77" w:name="_Toc184313297"/>
      <w:bookmarkEnd w:id="77"/>
      <w:bookmarkStart w:id="78" w:name="_Toc184314411"/>
      <w:bookmarkEnd w:id="78"/>
      <w:bookmarkStart w:id="79" w:name="_Toc184308062"/>
      <w:bookmarkEnd w:id="79"/>
      <w:bookmarkStart w:id="80" w:name="_Toc184312076"/>
      <w:bookmarkEnd w:id="80"/>
      <w:bookmarkStart w:id="81" w:name="_Toc184313247"/>
      <w:bookmarkEnd w:id="81"/>
      <w:bookmarkStart w:id="82" w:name="_Toc184308095"/>
      <w:bookmarkEnd w:id="82"/>
      <w:bookmarkStart w:id="83" w:name="_Toc184313277"/>
      <w:bookmarkEnd w:id="83"/>
      <w:bookmarkStart w:id="84" w:name="_Toc184312074"/>
      <w:bookmarkEnd w:id="84"/>
      <w:bookmarkStart w:id="85" w:name="_Toc184308104"/>
      <w:bookmarkEnd w:id="85"/>
      <w:bookmarkStart w:id="86" w:name="_Toc184313242"/>
      <w:bookmarkEnd w:id="86"/>
      <w:bookmarkStart w:id="87" w:name="_Toc184314444"/>
      <w:bookmarkEnd w:id="87"/>
      <w:bookmarkStart w:id="88" w:name="_Toc184314457"/>
      <w:bookmarkEnd w:id="88"/>
      <w:bookmarkStart w:id="89" w:name="_Toc184308084"/>
      <w:bookmarkEnd w:id="89"/>
      <w:bookmarkStart w:id="90" w:name="_Toc184313275"/>
      <w:bookmarkEnd w:id="90"/>
      <w:bookmarkStart w:id="91" w:name="_Toc184314477"/>
      <w:bookmarkEnd w:id="91"/>
      <w:bookmarkStart w:id="92" w:name="_Toc184308074"/>
      <w:bookmarkEnd w:id="92"/>
      <w:bookmarkStart w:id="93" w:name="_Toc184313291"/>
      <w:bookmarkEnd w:id="93"/>
      <w:bookmarkStart w:id="94" w:name="_Toc184312088"/>
      <w:bookmarkEnd w:id="94"/>
      <w:bookmarkStart w:id="95" w:name="_Toc184310273"/>
      <w:bookmarkEnd w:id="95"/>
      <w:bookmarkStart w:id="96" w:name="_Toc184312119"/>
      <w:bookmarkEnd w:id="96"/>
      <w:bookmarkStart w:id="97" w:name="_Toc184308100"/>
      <w:bookmarkEnd w:id="97"/>
      <w:bookmarkStart w:id="98" w:name="_Toc184308039"/>
      <w:bookmarkEnd w:id="98"/>
      <w:bookmarkStart w:id="99" w:name="_Toc184312079"/>
      <w:bookmarkEnd w:id="99"/>
      <w:bookmarkStart w:id="100" w:name="_Toc184308101"/>
      <w:bookmarkEnd w:id="100"/>
      <w:bookmarkStart w:id="101" w:name="_Toc184314481"/>
      <w:bookmarkEnd w:id="101"/>
      <w:bookmarkStart w:id="102" w:name="_Toc184310338"/>
      <w:bookmarkEnd w:id="102"/>
      <w:bookmarkStart w:id="103" w:name="_Toc184312130"/>
      <w:bookmarkEnd w:id="103"/>
      <w:bookmarkStart w:id="104" w:name="_Toc184310306"/>
      <w:bookmarkEnd w:id="104"/>
      <w:bookmarkStart w:id="105" w:name="_Toc184310283"/>
      <w:bookmarkEnd w:id="105"/>
      <w:bookmarkStart w:id="106" w:name="_Toc184314449"/>
      <w:bookmarkEnd w:id="106"/>
      <w:bookmarkStart w:id="107" w:name="_Toc184312112"/>
      <w:bookmarkEnd w:id="107"/>
      <w:bookmarkStart w:id="108" w:name="_Toc184308068"/>
      <w:bookmarkEnd w:id="108"/>
      <w:bookmarkStart w:id="109" w:name="_Toc184313265"/>
      <w:bookmarkEnd w:id="109"/>
      <w:bookmarkStart w:id="110" w:name="_Toc184308058"/>
      <w:bookmarkEnd w:id="110"/>
      <w:bookmarkStart w:id="111" w:name="_Toc184308060"/>
      <w:bookmarkEnd w:id="111"/>
      <w:bookmarkStart w:id="112" w:name="_Toc184312084"/>
      <w:bookmarkEnd w:id="112"/>
      <w:bookmarkStart w:id="113" w:name="_Toc184314438"/>
      <w:bookmarkEnd w:id="113"/>
      <w:bookmarkStart w:id="114" w:name="_Toc184313238"/>
      <w:bookmarkEnd w:id="114"/>
      <w:bookmarkStart w:id="115" w:name="_Toc184312129"/>
      <w:bookmarkEnd w:id="115"/>
      <w:bookmarkStart w:id="116" w:name="_Toc184308040"/>
      <w:bookmarkEnd w:id="116"/>
      <w:bookmarkStart w:id="117" w:name="_Toc184313240"/>
      <w:bookmarkEnd w:id="117"/>
      <w:bookmarkStart w:id="118" w:name="_Toc184308070"/>
      <w:bookmarkEnd w:id="118"/>
      <w:bookmarkStart w:id="119" w:name="_Toc184313296"/>
      <w:bookmarkEnd w:id="119"/>
      <w:bookmarkStart w:id="120" w:name="_Toc184310321"/>
      <w:bookmarkEnd w:id="120"/>
      <w:bookmarkStart w:id="121" w:name="_Toc184308098"/>
      <w:bookmarkEnd w:id="121"/>
      <w:bookmarkStart w:id="122" w:name="_Toc184314464"/>
      <w:bookmarkEnd w:id="122"/>
      <w:bookmarkStart w:id="123" w:name="_Toc184313302"/>
      <w:bookmarkEnd w:id="123"/>
      <w:bookmarkStart w:id="124" w:name="_Toc184312111"/>
      <w:bookmarkEnd w:id="124"/>
      <w:bookmarkStart w:id="125" w:name="_Toc184314468"/>
      <w:bookmarkEnd w:id="125"/>
      <w:bookmarkStart w:id="126" w:name="_Toc184310302"/>
      <w:bookmarkEnd w:id="126"/>
      <w:bookmarkStart w:id="127" w:name="_Toc184313285"/>
      <w:bookmarkEnd w:id="127"/>
      <w:bookmarkStart w:id="128" w:name="_Toc184312137"/>
      <w:bookmarkEnd w:id="128"/>
      <w:bookmarkStart w:id="129" w:name="_Toc184310291"/>
      <w:bookmarkEnd w:id="129"/>
      <w:bookmarkStart w:id="130" w:name="_Toc184308067"/>
      <w:bookmarkEnd w:id="130"/>
      <w:bookmarkStart w:id="131" w:name="_Toc184312118"/>
      <w:bookmarkEnd w:id="131"/>
      <w:bookmarkStart w:id="132" w:name="_Toc184314410"/>
      <w:bookmarkEnd w:id="132"/>
      <w:bookmarkStart w:id="133" w:name="_Toc184312122"/>
      <w:bookmarkEnd w:id="133"/>
      <w:bookmarkStart w:id="134" w:name="_Toc184310329"/>
      <w:bookmarkEnd w:id="134"/>
      <w:bookmarkStart w:id="135" w:name="_Toc184314416"/>
      <w:bookmarkEnd w:id="135"/>
      <w:bookmarkStart w:id="136" w:name="_Toc184313290"/>
      <w:bookmarkEnd w:id="136"/>
      <w:bookmarkStart w:id="137" w:name="_Toc184310286"/>
      <w:bookmarkEnd w:id="137"/>
      <w:bookmarkStart w:id="138" w:name="_Toc184310325"/>
      <w:bookmarkEnd w:id="138"/>
      <w:bookmarkStart w:id="139" w:name="_Toc184312106"/>
      <w:bookmarkEnd w:id="139"/>
      <w:bookmarkStart w:id="140" w:name="_Toc184310299"/>
      <w:bookmarkEnd w:id="140"/>
      <w:bookmarkStart w:id="141" w:name="_Toc184312096"/>
      <w:bookmarkEnd w:id="141"/>
      <w:bookmarkStart w:id="142" w:name="_Toc184314412"/>
      <w:bookmarkEnd w:id="142"/>
      <w:bookmarkStart w:id="143" w:name="_Toc184312077"/>
      <w:bookmarkEnd w:id="143"/>
      <w:bookmarkStart w:id="144" w:name="_Toc184314455"/>
      <w:bookmarkEnd w:id="144"/>
      <w:bookmarkStart w:id="145" w:name="_Toc184308041"/>
      <w:bookmarkEnd w:id="145"/>
      <w:bookmarkStart w:id="146" w:name="_Toc184313286"/>
      <w:bookmarkEnd w:id="146"/>
      <w:bookmarkStart w:id="147" w:name="_Toc184314441"/>
      <w:bookmarkEnd w:id="147"/>
      <w:bookmarkStart w:id="148" w:name="_Toc184314456"/>
      <w:bookmarkEnd w:id="148"/>
      <w:bookmarkStart w:id="149" w:name="_Toc184310288"/>
      <w:bookmarkEnd w:id="149"/>
      <w:bookmarkStart w:id="150" w:name="_Toc184308099"/>
      <w:bookmarkEnd w:id="150"/>
      <w:bookmarkStart w:id="151" w:name="_Toc184308037"/>
      <w:bookmarkEnd w:id="151"/>
      <w:bookmarkStart w:id="152" w:name="_Toc184312121"/>
      <w:bookmarkEnd w:id="152"/>
      <w:bookmarkStart w:id="153" w:name="_Toc184310339"/>
      <w:bookmarkEnd w:id="153"/>
      <w:bookmarkStart w:id="154" w:name="_Toc184314470"/>
      <w:bookmarkEnd w:id="154"/>
      <w:bookmarkStart w:id="155" w:name="_Toc184314472"/>
      <w:bookmarkEnd w:id="155"/>
      <w:bookmarkStart w:id="156" w:name="_Toc184308105"/>
      <w:bookmarkEnd w:id="156"/>
      <w:bookmarkStart w:id="157" w:name="_Toc184308081"/>
      <w:bookmarkEnd w:id="157"/>
      <w:bookmarkStart w:id="158" w:name="_Toc184308064"/>
      <w:bookmarkEnd w:id="158"/>
      <w:bookmarkStart w:id="159" w:name="_Toc184310276"/>
      <w:bookmarkEnd w:id="159"/>
      <w:bookmarkStart w:id="160" w:name="_Toc184313301"/>
      <w:bookmarkEnd w:id="160"/>
      <w:bookmarkStart w:id="161" w:name="_Toc184308042"/>
      <w:bookmarkEnd w:id="161"/>
      <w:bookmarkStart w:id="162" w:name="_Toc184312070"/>
      <w:bookmarkEnd w:id="162"/>
      <w:bookmarkStart w:id="163" w:name="_Toc184313263"/>
      <w:bookmarkEnd w:id="163"/>
      <w:bookmarkStart w:id="164" w:name="_Toc184314430"/>
      <w:bookmarkEnd w:id="164"/>
      <w:bookmarkStart w:id="165" w:name="_Toc184310301"/>
      <w:bookmarkEnd w:id="165"/>
      <w:bookmarkStart w:id="166" w:name="_Toc184308107"/>
      <w:bookmarkEnd w:id="166"/>
      <w:bookmarkStart w:id="167" w:name="_Toc184312089"/>
      <w:bookmarkEnd w:id="167"/>
      <w:bookmarkStart w:id="168" w:name="_Toc184313289"/>
      <w:bookmarkEnd w:id="168"/>
      <w:bookmarkStart w:id="169" w:name="_Toc184310317"/>
      <w:bookmarkEnd w:id="169"/>
      <w:bookmarkStart w:id="170" w:name="_Toc184314454"/>
      <w:bookmarkEnd w:id="170"/>
      <w:bookmarkStart w:id="171" w:name="_Toc184314442"/>
      <w:bookmarkEnd w:id="171"/>
      <w:bookmarkStart w:id="172" w:name="_Toc184313257"/>
      <w:bookmarkEnd w:id="172"/>
      <w:bookmarkStart w:id="173" w:name="_Toc184310340"/>
      <w:bookmarkEnd w:id="173"/>
      <w:bookmarkStart w:id="174" w:name="_Toc184313270"/>
      <w:bookmarkEnd w:id="174"/>
      <w:bookmarkStart w:id="175" w:name="_Toc184312105"/>
      <w:bookmarkEnd w:id="175"/>
      <w:bookmarkStart w:id="176" w:name="_Toc184313239"/>
      <w:bookmarkEnd w:id="176"/>
      <w:bookmarkStart w:id="177" w:name="_Toc184312099"/>
      <w:bookmarkEnd w:id="177"/>
      <w:bookmarkStart w:id="178" w:name="_Toc184308071"/>
      <w:bookmarkEnd w:id="178"/>
      <w:bookmarkStart w:id="179" w:name="_Toc184310303"/>
      <w:bookmarkEnd w:id="179"/>
      <w:bookmarkStart w:id="180" w:name="_Toc184312123"/>
      <w:bookmarkEnd w:id="180"/>
      <w:bookmarkStart w:id="181" w:name="_Toc184313249"/>
      <w:bookmarkEnd w:id="181"/>
      <w:bookmarkStart w:id="182" w:name="_Toc184313245"/>
      <w:bookmarkEnd w:id="182"/>
      <w:bookmarkStart w:id="183" w:name="_Toc184308069"/>
      <w:bookmarkEnd w:id="183"/>
      <w:bookmarkStart w:id="184" w:name="_Toc184312131"/>
      <w:bookmarkEnd w:id="184"/>
      <w:bookmarkStart w:id="185" w:name="_Toc184314447"/>
      <w:bookmarkEnd w:id="185"/>
      <w:bookmarkStart w:id="186" w:name="_Toc184313248"/>
      <w:bookmarkEnd w:id="186"/>
      <w:bookmarkStart w:id="187" w:name="_Toc184308056"/>
      <w:bookmarkEnd w:id="187"/>
      <w:bookmarkStart w:id="188" w:name="_Toc184313278"/>
      <w:bookmarkEnd w:id="188"/>
      <w:bookmarkStart w:id="189" w:name="_Toc184313260"/>
      <w:bookmarkEnd w:id="189"/>
      <w:bookmarkStart w:id="190" w:name="_Toc184312095"/>
      <w:bookmarkEnd w:id="190"/>
      <w:bookmarkStart w:id="191" w:name="_Toc184308093"/>
      <w:bookmarkEnd w:id="191"/>
      <w:bookmarkStart w:id="192" w:name="_Toc184308103"/>
      <w:bookmarkEnd w:id="192"/>
      <w:bookmarkStart w:id="193" w:name="_Toc184310341"/>
      <w:bookmarkEnd w:id="193"/>
      <w:bookmarkStart w:id="194" w:name="_Toc184314482"/>
      <w:bookmarkEnd w:id="194"/>
      <w:bookmarkStart w:id="195" w:name="_Toc184313281"/>
      <w:bookmarkEnd w:id="195"/>
      <w:bookmarkStart w:id="196" w:name="_Toc184314471"/>
      <w:bookmarkEnd w:id="196"/>
      <w:bookmarkStart w:id="197" w:name="_Toc184308075"/>
      <w:bookmarkEnd w:id="197"/>
      <w:bookmarkStart w:id="198" w:name="_Toc184310326"/>
      <w:bookmarkEnd w:id="198"/>
      <w:bookmarkStart w:id="199" w:name="_Toc184310284"/>
      <w:bookmarkEnd w:id="199"/>
      <w:bookmarkStart w:id="200" w:name="_Toc184314423"/>
      <w:bookmarkEnd w:id="200"/>
      <w:bookmarkStart w:id="201" w:name="_Toc184314480"/>
      <w:bookmarkEnd w:id="201"/>
      <w:bookmarkStart w:id="202" w:name="_Toc184312120"/>
      <w:bookmarkEnd w:id="202"/>
      <w:bookmarkStart w:id="203" w:name="_Toc184308094"/>
      <w:bookmarkEnd w:id="203"/>
      <w:bookmarkStart w:id="204" w:name="_Toc184312086"/>
      <w:bookmarkEnd w:id="204"/>
      <w:bookmarkStart w:id="205" w:name="_Toc184313284"/>
      <w:bookmarkEnd w:id="205"/>
      <w:bookmarkStart w:id="206" w:name="_Toc184314474"/>
      <w:bookmarkEnd w:id="206"/>
      <w:bookmarkStart w:id="207" w:name="_Toc184313308"/>
      <w:bookmarkEnd w:id="207"/>
      <w:bookmarkStart w:id="208" w:name="_Toc184314440"/>
      <w:bookmarkEnd w:id="208"/>
      <w:bookmarkStart w:id="209" w:name="_Toc184310331"/>
      <w:bookmarkEnd w:id="209"/>
      <w:bookmarkStart w:id="210" w:name="_Toc184314475"/>
      <w:bookmarkEnd w:id="210"/>
      <w:bookmarkStart w:id="211" w:name="_Toc184313261"/>
      <w:bookmarkEnd w:id="211"/>
      <w:bookmarkStart w:id="212" w:name="_Toc184312082"/>
      <w:bookmarkEnd w:id="212"/>
      <w:bookmarkStart w:id="213" w:name="_Toc184308087"/>
      <w:bookmarkEnd w:id="213"/>
      <w:bookmarkStart w:id="214" w:name="_Toc184312092"/>
      <w:bookmarkEnd w:id="214"/>
      <w:bookmarkStart w:id="215" w:name="_Toc184308055"/>
      <w:bookmarkEnd w:id="215"/>
      <w:bookmarkStart w:id="216" w:name="_Toc184310274"/>
      <w:bookmarkEnd w:id="216"/>
      <w:bookmarkStart w:id="217" w:name="_Toc184310290"/>
      <w:bookmarkEnd w:id="217"/>
      <w:bookmarkStart w:id="218" w:name="_Toc184314466"/>
      <w:bookmarkEnd w:id="218"/>
      <w:bookmarkStart w:id="219" w:name="_Toc184314424"/>
      <w:bookmarkEnd w:id="219"/>
      <w:bookmarkStart w:id="220" w:name="_Toc184314436"/>
      <w:bookmarkEnd w:id="220"/>
      <w:bookmarkStart w:id="221" w:name="_Toc184314453"/>
      <w:bookmarkEnd w:id="221"/>
      <w:bookmarkStart w:id="222" w:name="_Toc184310280"/>
      <w:bookmarkEnd w:id="222"/>
      <w:bookmarkStart w:id="223" w:name="_Toc184312114"/>
      <w:bookmarkEnd w:id="223"/>
      <w:bookmarkStart w:id="224" w:name="_Toc184313259"/>
      <w:bookmarkEnd w:id="224"/>
      <w:bookmarkStart w:id="225" w:name="_Toc184313310"/>
      <w:bookmarkEnd w:id="225"/>
      <w:bookmarkStart w:id="226" w:name="_Toc184308083"/>
      <w:bookmarkEnd w:id="226"/>
      <w:bookmarkStart w:id="227" w:name="_Toc184312072"/>
      <w:bookmarkEnd w:id="227"/>
      <w:bookmarkStart w:id="228" w:name="_Toc184314413"/>
      <w:bookmarkEnd w:id="228"/>
      <w:bookmarkStart w:id="229" w:name="_Toc184313254"/>
      <w:bookmarkEnd w:id="229"/>
      <w:bookmarkStart w:id="230" w:name="_Toc184310337"/>
      <w:bookmarkEnd w:id="230"/>
      <w:bookmarkStart w:id="231" w:name="_Toc184314479"/>
      <w:bookmarkEnd w:id="231"/>
      <w:bookmarkStart w:id="232" w:name="_Toc184314476"/>
      <w:bookmarkEnd w:id="232"/>
      <w:bookmarkStart w:id="233" w:name="_Toc184314465"/>
      <w:bookmarkEnd w:id="233"/>
      <w:bookmarkStart w:id="234" w:name="_Toc184314435"/>
      <w:bookmarkEnd w:id="234"/>
      <w:bookmarkStart w:id="235" w:name="_Toc184314463"/>
      <w:bookmarkEnd w:id="235"/>
      <w:bookmarkStart w:id="236" w:name="_Toc184312080"/>
      <w:bookmarkEnd w:id="236"/>
      <w:bookmarkStart w:id="237" w:name="_Toc184310310"/>
      <w:bookmarkEnd w:id="237"/>
      <w:bookmarkStart w:id="238" w:name="_Toc184312071"/>
      <w:bookmarkEnd w:id="238"/>
      <w:bookmarkStart w:id="239" w:name="_Toc184313276"/>
      <w:bookmarkEnd w:id="239"/>
      <w:bookmarkStart w:id="240" w:name="_Toc184308076"/>
      <w:bookmarkEnd w:id="240"/>
      <w:bookmarkStart w:id="241" w:name="_Toc184312094"/>
      <w:bookmarkEnd w:id="241"/>
      <w:bookmarkStart w:id="242" w:name="_Toc184308106"/>
      <w:bookmarkEnd w:id="242"/>
      <w:bookmarkStart w:id="243" w:name="_Toc184314432"/>
      <w:bookmarkEnd w:id="243"/>
      <w:bookmarkStart w:id="244" w:name="_Toc184313253"/>
      <w:bookmarkEnd w:id="244"/>
      <w:bookmarkStart w:id="245" w:name="_Toc184310336"/>
      <w:bookmarkEnd w:id="245"/>
      <w:bookmarkStart w:id="246" w:name="_Toc184308088"/>
      <w:bookmarkEnd w:id="246"/>
      <w:bookmarkStart w:id="247" w:name="_Toc184312069"/>
      <w:bookmarkEnd w:id="247"/>
      <w:bookmarkStart w:id="248" w:name="_Toc184313272"/>
      <w:bookmarkEnd w:id="248"/>
      <w:bookmarkStart w:id="249" w:name="_Toc184312132"/>
      <w:bookmarkEnd w:id="249"/>
      <w:bookmarkStart w:id="250" w:name="_Toc184308080"/>
      <w:bookmarkEnd w:id="250"/>
      <w:bookmarkStart w:id="251" w:name="_Toc184313256"/>
      <w:bookmarkEnd w:id="251"/>
      <w:bookmarkStart w:id="252" w:name="_Toc184312085"/>
      <w:bookmarkEnd w:id="252"/>
      <w:bookmarkStart w:id="253" w:name="_Toc184310311"/>
      <w:bookmarkEnd w:id="253"/>
      <w:bookmarkStart w:id="254" w:name="_Toc184313241"/>
      <w:bookmarkEnd w:id="254"/>
      <w:bookmarkStart w:id="255" w:name="_Toc184314445"/>
      <w:bookmarkEnd w:id="255"/>
      <w:bookmarkStart w:id="256" w:name="_Toc184310327"/>
      <w:bookmarkEnd w:id="256"/>
      <w:bookmarkStart w:id="257" w:name="_Toc184314460"/>
      <w:bookmarkEnd w:id="257"/>
      <w:bookmarkStart w:id="258" w:name="_Toc184312091"/>
      <w:bookmarkEnd w:id="258"/>
      <w:bookmarkStart w:id="259" w:name="_Toc184312133"/>
      <w:bookmarkEnd w:id="259"/>
      <w:bookmarkStart w:id="260" w:name="_Toc184310342"/>
      <w:bookmarkEnd w:id="260"/>
      <w:bookmarkStart w:id="261" w:name="_Toc184313309"/>
      <w:bookmarkEnd w:id="261"/>
      <w:bookmarkStart w:id="262" w:name="_Toc184314425"/>
      <w:bookmarkEnd w:id="262"/>
      <w:bookmarkStart w:id="263" w:name="_Toc184313283"/>
      <w:bookmarkEnd w:id="263"/>
      <w:bookmarkStart w:id="264" w:name="_Toc184308059"/>
      <w:bookmarkEnd w:id="264"/>
      <w:bookmarkStart w:id="265" w:name="_Toc184310278"/>
      <w:bookmarkEnd w:id="265"/>
      <w:bookmarkStart w:id="266" w:name="_Toc184308038"/>
      <w:bookmarkEnd w:id="266"/>
      <w:bookmarkStart w:id="267" w:name="_Toc184310295"/>
      <w:bookmarkEnd w:id="267"/>
      <w:bookmarkStart w:id="268" w:name="_Toc184312102"/>
      <w:bookmarkEnd w:id="268"/>
      <w:bookmarkStart w:id="269" w:name="_Toc184312135"/>
      <w:bookmarkEnd w:id="269"/>
      <w:bookmarkStart w:id="270" w:name="_Toc184310277"/>
      <w:bookmarkEnd w:id="270"/>
      <w:bookmarkStart w:id="271" w:name="_Toc184310324"/>
      <w:bookmarkEnd w:id="271"/>
      <w:bookmarkStart w:id="272" w:name="_Toc184312128"/>
      <w:bookmarkEnd w:id="272"/>
      <w:bookmarkStart w:id="273" w:name="_Toc184308078"/>
      <w:bookmarkEnd w:id="273"/>
      <w:bookmarkStart w:id="274" w:name="_Toc184308065"/>
      <w:bookmarkEnd w:id="274"/>
      <w:bookmarkStart w:id="275" w:name="_Toc184314434"/>
      <w:bookmarkEnd w:id="275"/>
      <w:bookmarkStart w:id="276" w:name="_Toc184313255"/>
      <w:bookmarkEnd w:id="276"/>
      <w:bookmarkStart w:id="277" w:name="_Toc184310294"/>
      <w:bookmarkEnd w:id="277"/>
      <w:bookmarkStart w:id="278" w:name="_Toc184313250"/>
      <w:bookmarkEnd w:id="278"/>
      <w:bookmarkStart w:id="279" w:name="_Toc184310281"/>
      <w:bookmarkEnd w:id="279"/>
      <w:bookmarkStart w:id="280" w:name="_Toc184308047"/>
      <w:bookmarkEnd w:id="280"/>
      <w:bookmarkStart w:id="281" w:name="_Toc184312090"/>
      <w:bookmarkEnd w:id="281"/>
      <w:bookmarkStart w:id="282" w:name="_Toc184313307"/>
      <w:bookmarkEnd w:id="282"/>
      <w:bookmarkStart w:id="283" w:name="_Toc184313294"/>
      <w:bookmarkEnd w:id="283"/>
      <w:bookmarkStart w:id="284" w:name="_Toc184312109"/>
      <w:bookmarkEnd w:id="284"/>
      <w:bookmarkStart w:id="285" w:name="_Toc184313288"/>
      <w:bookmarkEnd w:id="285"/>
      <w:bookmarkStart w:id="286" w:name="_Toc184313299"/>
      <w:bookmarkEnd w:id="286"/>
      <w:bookmarkStart w:id="287" w:name="_Toc184312103"/>
      <w:bookmarkEnd w:id="287"/>
      <w:bookmarkStart w:id="288" w:name="_Toc184308046"/>
      <w:bookmarkEnd w:id="288"/>
      <w:bookmarkStart w:id="289" w:name="_Toc184312136"/>
      <w:bookmarkEnd w:id="289"/>
      <w:bookmarkStart w:id="290" w:name="_Toc184314461"/>
      <w:bookmarkEnd w:id="290"/>
      <w:bookmarkStart w:id="291" w:name="_Toc184308054"/>
      <w:bookmarkEnd w:id="291"/>
      <w:bookmarkStart w:id="292" w:name="_Toc184314433"/>
      <w:bookmarkEnd w:id="292"/>
      <w:bookmarkStart w:id="293" w:name="_Toc184310298"/>
      <w:bookmarkEnd w:id="293"/>
      <w:bookmarkStart w:id="294" w:name="_Toc184313287"/>
      <w:bookmarkEnd w:id="294"/>
      <w:bookmarkStart w:id="295" w:name="_Toc184310335"/>
      <w:bookmarkEnd w:id="295"/>
      <w:bookmarkStart w:id="296" w:name="_Toc184314422"/>
      <w:bookmarkEnd w:id="296"/>
      <w:bookmarkStart w:id="297" w:name="_Toc184310344"/>
      <w:bookmarkEnd w:id="297"/>
      <w:bookmarkStart w:id="298" w:name="_Toc184310322"/>
      <w:bookmarkEnd w:id="298"/>
      <w:bookmarkStart w:id="299" w:name="_Toc184312127"/>
      <w:bookmarkEnd w:id="299"/>
      <w:bookmarkStart w:id="300" w:name="_Toc184312104"/>
      <w:bookmarkEnd w:id="300"/>
      <w:bookmarkStart w:id="301" w:name="_Toc184308049"/>
      <w:bookmarkEnd w:id="301"/>
      <w:bookmarkStart w:id="302" w:name="_Toc184312125"/>
      <w:bookmarkEnd w:id="302"/>
      <w:bookmarkStart w:id="303" w:name="_Toc184310332"/>
      <w:bookmarkEnd w:id="303"/>
      <w:bookmarkStart w:id="304" w:name="_Toc184314431"/>
      <w:bookmarkEnd w:id="304"/>
      <w:bookmarkStart w:id="305" w:name="_Toc184312116"/>
      <w:bookmarkEnd w:id="305"/>
      <w:bookmarkStart w:id="306" w:name="_Toc184312117"/>
      <w:bookmarkEnd w:id="306"/>
      <w:bookmarkStart w:id="307" w:name="_Toc184314446"/>
      <w:bookmarkEnd w:id="307"/>
      <w:bookmarkStart w:id="308" w:name="_Toc184310275"/>
      <w:bookmarkEnd w:id="308"/>
      <w:bookmarkStart w:id="309" w:name="_Toc184308063"/>
      <w:bookmarkEnd w:id="309"/>
      <w:bookmarkStart w:id="310" w:name="_Toc184314452"/>
      <w:bookmarkEnd w:id="310"/>
      <w:bookmarkStart w:id="311" w:name="_Toc184314426"/>
      <w:bookmarkEnd w:id="311"/>
      <w:bookmarkStart w:id="312" w:name="_Toc184313244"/>
      <w:bookmarkEnd w:id="312"/>
      <w:bookmarkStart w:id="313" w:name="_Toc184310296"/>
      <w:bookmarkEnd w:id="313"/>
      <w:bookmarkStart w:id="314" w:name="_Toc184310297"/>
      <w:bookmarkEnd w:id="314"/>
      <w:bookmarkStart w:id="315" w:name="_Toc184313305"/>
      <w:bookmarkEnd w:id="315"/>
      <w:bookmarkStart w:id="316" w:name="_Toc184310318"/>
      <w:bookmarkEnd w:id="316"/>
      <w:bookmarkStart w:id="317" w:name="_Toc184312097"/>
      <w:bookmarkEnd w:id="317"/>
      <w:bookmarkStart w:id="318" w:name="_Toc184313271"/>
      <w:bookmarkEnd w:id="318"/>
      <w:bookmarkStart w:id="319" w:name="_Toc184308090"/>
      <w:bookmarkEnd w:id="319"/>
      <w:bookmarkStart w:id="320" w:name="_Toc184312126"/>
      <w:bookmarkEnd w:id="320"/>
      <w:bookmarkStart w:id="321" w:name="_Toc184314437"/>
      <w:bookmarkEnd w:id="321"/>
      <w:bookmarkStart w:id="322" w:name="_Toc184308066"/>
      <w:bookmarkEnd w:id="322"/>
      <w:bookmarkStart w:id="323" w:name="_Toc184312108"/>
      <w:bookmarkEnd w:id="323"/>
      <w:bookmarkStart w:id="324" w:name="_Toc184310328"/>
      <w:bookmarkEnd w:id="324"/>
      <w:bookmarkStart w:id="325" w:name="_Toc184314414"/>
      <w:bookmarkEnd w:id="325"/>
      <w:bookmarkStart w:id="326" w:name="_Toc184308077"/>
      <w:bookmarkEnd w:id="326"/>
      <w:bookmarkStart w:id="327" w:name="_Toc184310272"/>
      <w:bookmarkEnd w:id="327"/>
      <w:bookmarkStart w:id="328" w:name="_Toc184308108"/>
      <w:bookmarkEnd w:id="328"/>
      <w:bookmarkStart w:id="329" w:name="_Toc184313251"/>
      <w:bookmarkEnd w:id="329"/>
      <w:bookmarkStart w:id="330" w:name="_Toc184312124"/>
      <w:bookmarkEnd w:id="330"/>
      <w:bookmarkStart w:id="331" w:name="_Toc184308079"/>
      <w:bookmarkEnd w:id="331"/>
      <w:bookmarkStart w:id="332" w:name="_Toc184310312"/>
      <w:bookmarkEnd w:id="332"/>
      <w:bookmarkStart w:id="333" w:name="_Toc184313298"/>
      <w:bookmarkEnd w:id="333"/>
      <w:bookmarkStart w:id="334" w:name="_Toc184312073"/>
      <w:bookmarkEnd w:id="334"/>
      <w:bookmarkStart w:id="335" w:name="_Toc184313300"/>
      <w:bookmarkEnd w:id="335"/>
      <w:bookmarkStart w:id="336" w:name="_Toc184314419"/>
      <w:bookmarkEnd w:id="336"/>
      <w:bookmarkStart w:id="337" w:name="_Toc184314473"/>
      <w:bookmarkEnd w:id="337"/>
      <w:bookmarkStart w:id="338" w:name="_Toc184312083"/>
      <w:bookmarkEnd w:id="338"/>
      <w:bookmarkStart w:id="339" w:name="_Toc184314462"/>
      <w:bookmarkEnd w:id="339"/>
      <w:bookmarkStart w:id="340" w:name="_Toc184308096"/>
      <w:bookmarkEnd w:id="340"/>
      <w:bookmarkStart w:id="341" w:name="_Toc184313267"/>
      <w:bookmarkEnd w:id="341"/>
      <w:bookmarkStart w:id="342" w:name="_Toc184310309"/>
      <w:bookmarkEnd w:id="342"/>
      <w:bookmarkStart w:id="343" w:name="_Toc184308050"/>
      <w:bookmarkEnd w:id="343"/>
      <w:bookmarkStart w:id="344" w:name="_Toc184310282"/>
      <w:bookmarkEnd w:id="344"/>
      <w:bookmarkStart w:id="345" w:name="_Toc184310314"/>
      <w:bookmarkEnd w:id="345"/>
      <w:bookmarkStart w:id="346" w:name="_Toc184308089"/>
      <w:bookmarkEnd w:id="346"/>
      <w:bookmarkStart w:id="347" w:name="_Toc184310293"/>
      <w:bookmarkEnd w:id="347"/>
      <w:bookmarkStart w:id="348" w:name="_Toc184312093"/>
      <w:bookmarkEnd w:id="348"/>
      <w:bookmarkStart w:id="349" w:name="_Toc184308051"/>
      <w:bookmarkEnd w:id="349"/>
      <w:bookmarkStart w:id="350" w:name="_Toc184308036"/>
      <w:bookmarkEnd w:id="350"/>
      <w:bookmarkStart w:id="351" w:name="_Toc184314418"/>
      <w:bookmarkEnd w:id="351"/>
      <w:bookmarkStart w:id="352" w:name="_Toc184308045"/>
      <w:bookmarkEnd w:id="352"/>
      <w:bookmarkStart w:id="353" w:name="_Toc184314439"/>
      <w:bookmarkEnd w:id="353"/>
      <w:bookmarkStart w:id="354" w:name="_Toc184312134"/>
      <w:bookmarkEnd w:id="354"/>
      <w:bookmarkStart w:id="355" w:name="_Toc184312067"/>
      <w:bookmarkEnd w:id="355"/>
      <w:bookmarkStart w:id="356" w:name="_Toc184310334"/>
      <w:bookmarkEnd w:id="356"/>
      <w:bookmarkStart w:id="357" w:name="_Toc184313258"/>
      <w:bookmarkEnd w:id="357"/>
      <w:bookmarkStart w:id="358" w:name="_Toc184308082"/>
      <w:bookmarkEnd w:id="358"/>
      <w:bookmarkStart w:id="359" w:name="_Toc184314420"/>
      <w:bookmarkEnd w:id="359"/>
      <w:bookmarkStart w:id="360" w:name="_Toc184313293"/>
      <w:bookmarkEnd w:id="360"/>
      <w:bookmarkStart w:id="361" w:name="_Toc184310300"/>
      <w:bookmarkEnd w:id="361"/>
      <w:bookmarkStart w:id="362" w:name="_Toc184308086"/>
      <w:bookmarkEnd w:id="362"/>
      <w:bookmarkStart w:id="363" w:name="_Toc184310285"/>
      <w:bookmarkEnd w:id="363"/>
      <w:bookmarkStart w:id="364" w:name="_Toc184310292"/>
      <w:bookmarkEnd w:id="364"/>
      <w:bookmarkStart w:id="365" w:name="_Toc184312098"/>
      <w:bookmarkEnd w:id="365"/>
      <w:bookmarkStart w:id="366" w:name="_Toc184308097"/>
      <w:bookmarkEnd w:id="366"/>
      <w:bookmarkStart w:id="367" w:name="_Toc184313243"/>
      <w:bookmarkEnd w:id="367"/>
      <w:bookmarkStart w:id="368" w:name="_Toc184312100"/>
      <w:bookmarkEnd w:id="368"/>
      <w:bookmarkStart w:id="369" w:name="_Toc184313306"/>
      <w:bookmarkEnd w:id="369"/>
      <w:bookmarkStart w:id="370" w:name="_Toc184312107"/>
      <w:bookmarkEnd w:id="370"/>
      <w:bookmarkStart w:id="371" w:name="_Toc184310315"/>
      <w:bookmarkEnd w:id="371"/>
      <w:bookmarkStart w:id="372" w:name="_Toc184310323"/>
      <w:bookmarkEnd w:id="372"/>
      <w:bookmarkStart w:id="373" w:name="_Toc184312139"/>
      <w:bookmarkEnd w:id="373"/>
      <w:bookmarkStart w:id="374" w:name="_Toc184310313"/>
      <w:bookmarkEnd w:id="374"/>
      <w:bookmarkStart w:id="375" w:name="_Toc184308072"/>
      <w:bookmarkEnd w:id="375"/>
      <w:bookmarkStart w:id="376" w:name="_Toc184314443"/>
      <w:bookmarkEnd w:id="376"/>
      <w:bookmarkStart w:id="377" w:name="_Toc184313274"/>
      <w:bookmarkEnd w:id="377"/>
      <w:bookmarkStart w:id="378" w:name="_Toc184310316"/>
      <w:bookmarkEnd w:id="378"/>
      <w:bookmarkStart w:id="379" w:name="_Toc184312081"/>
      <w:bookmarkEnd w:id="379"/>
      <w:bookmarkStart w:id="380" w:name="_Toc184310279"/>
      <w:bookmarkEnd w:id="380"/>
      <w:bookmarkStart w:id="381" w:name="_Toc184310320"/>
      <w:bookmarkEnd w:id="381"/>
      <w:bookmarkStart w:id="382" w:name="_Toc184313246"/>
      <w:bookmarkEnd w:id="382"/>
      <w:bookmarkStart w:id="383" w:name="_Toc184314467"/>
      <w:bookmarkEnd w:id="383"/>
      <w:bookmarkStart w:id="384" w:name="_Toc184314428"/>
      <w:bookmarkEnd w:id="384"/>
      <w:bookmarkStart w:id="385" w:name="_Toc184310289"/>
      <w:bookmarkEnd w:id="385"/>
      <w:bookmarkStart w:id="386" w:name="_Toc184312101"/>
      <w:bookmarkEnd w:id="386"/>
      <w:bookmarkStart w:id="387" w:name="_Toc184310304"/>
      <w:bookmarkEnd w:id="387"/>
      <w:bookmarkStart w:id="388" w:name="_Toc184312068"/>
      <w:bookmarkEnd w:id="388"/>
      <w:bookmarkStart w:id="389" w:name="_Toc184314459"/>
      <w:bookmarkEnd w:id="389"/>
      <w:bookmarkStart w:id="390" w:name="_Toc184312087"/>
      <w:bookmarkEnd w:id="390"/>
      <w:bookmarkStart w:id="391" w:name="_Toc184313273"/>
      <w:bookmarkEnd w:id="391"/>
      <w:r>
        <w:rPr>
          <w:rFonts w:hint="eastAsia" w:ascii="仿宋" w:hAnsi="仿宋" w:eastAsia="仿宋" w:cs="宋体"/>
          <w:b/>
          <w:sz w:val="36"/>
          <w:szCs w:val="36"/>
        </w:rPr>
        <w:t>评标办法</w:t>
      </w:r>
    </w:p>
    <w:p>
      <w:pPr>
        <w:snapToGrid w:val="0"/>
        <w:spacing w:line="360" w:lineRule="auto"/>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2"/>
        <w:tblW w:w="51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6245"/>
        <w:gridCol w:w="657"/>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序号</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评标标准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权重</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主观分/客观分属性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1</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满足招标货物的性能及技术指标要求，所有指标均满足招标文件技术参数等要求的，得基本分1</w:t>
            </w:r>
            <w:r>
              <w:rPr>
                <w:rStyle w:val="655"/>
                <w:rFonts w:hint="eastAsia" w:cs="Times New Roman"/>
                <w:highlight w:val="none"/>
                <w:lang w:val="en-US" w:eastAsia="zh-CN" w:bidi="ar"/>
              </w:rPr>
              <w:t>5</w:t>
            </w:r>
            <w:r>
              <w:rPr>
                <w:rStyle w:val="655"/>
                <w:rFonts w:hint="eastAsia" w:ascii="Times New Roman" w:hAnsi="Times New Roman" w:eastAsia="宋体" w:cs="Times New Roman"/>
                <w:highlight w:val="none"/>
                <w:lang w:val="en-US" w:eastAsia="zh-CN" w:bidi="ar"/>
              </w:rPr>
              <w:t>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1、带“★”号指标为重要参数，如有一项不满足的，扣</w:t>
            </w:r>
            <w:r>
              <w:rPr>
                <w:rStyle w:val="655"/>
                <w:rFonts w:hint="eastAsia" w:cs="Times New Roman"/>
                <w:highlight w:val="none"/>
                <w:lang w:val="en-US" w:eastAsia="zh-CN" w:bidi="ar"/>
              </w:rPr>
              <w:t>5</w:t>
            </w:r>
            <w:r>
              <w:rPr>
                <w:rStyle w:val="655"/>
                <w:rFonts w:hint="eastAsia" w:ascii="Times New Roman" w:hAnsi="Times New Roman" w:eastAsia="宋体" w:cs="Times New Roman"/>
                <w:highlight w:val="none"/>
                <w:lang w:val="en-US" w:eastAsia="zh-CN" w:bidi="ar"/>
              </w:rPr>
              <w:t>分，扣完为止；</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2、其它指标负偏离或未响应的，每项扣</w:t>
            </w:r>
            <w:r>
              <w:rPr>
                <w:rStyle w:val="655"/>
                <w:rFonts w:hint="eastAsia" w:cs="Times New Roman"/>
                <w:highlight w:val="none"/>
                <w:lang w:val="en-US" w:eastAsia="zh-CN" w:bidi="ar"/>
              </w:rPr>
              <w:t>2</w:t>
            </w:r>
            <w:r>
              <w:rPr>
                <w:rStyle w:val="655"/>
                <w:rFonts w:hint="eastAsia" w:ascii="Times New Roman" w:hAnsi="Times New Roman" w:eastAsia="宋体" w:cs="Times New Roman"/>
                <w:highlight w:val="none"/>
                <w:lang w:val="en-US" w:eastAsia="zh-CN" w:bidi="ar"/>
              </w:rPr>
              <w:t>分，扣完为止。</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注：采购需求中要求提供证明资料的，须提供，否则视为不满足此项要求。（0-1</w:t>
            </w:r>
            <w:r>
              <w:rPr>
                <w:rStyle w:val="655"/>
                <w:rFonts w:hint="eastAsia" w:cs="Times New Roman"/>
                <w:highlight w:val="none"/>
                <w:lang w:val="en-US" w:eastAsia="zh-CN" w:bidi="ar"/>
              </w:rPr>
              <w:t>5</w:t>
            </w:r>
            <w:r>
              <w:rPr>
                <w:rStyle w:val="655"/>
                <w:rFonts w:hint="eastAsia" w:ascii="Times New Roman" w:hAnsi="Times New Roman" w:eastAsia="宋体" w:cs="Times New Roman"/>
                <w:highlight w:val="none"/>
                <w:lang w:val="en-US" w:eastAsia="zh-CN" w:bidi="ar"/>
              </w:rPr>
              <w:t>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15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2</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投标人资质：</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1、投标人具有质量管理体系认证证书（ISO9001）（3分)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2</w:t>
            </w:r>
            <w:r>
              <w:rPr>
                <w:rStyle w:val="655"/>
                <w:rFonts w:hint="eastAsia" w:ascii="Times New Roman" w:hAnsi="Times New Roman" w:eastAsia="宋体" w:cs="Times New Roman"/>
                <w:highlight w:val="none"/>
                <w:lang w:val="en-US" w:eastAsia="zh-CN" w:bidi="ar"/>
              </w:rPr>
              <w:t>、投标人具有职业健康安全管理体系认证证书(ISO45001)（3分）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3</w:t>
            </w:r>
            <w:r>
              <w:rPr>
                <w:rStyle w:val="655"/>
                <w:rFonts w:hint="eastAsia" w:ascii="Times New Roman" w:hAnsi="Times New Roman" w:eastAsia="宋体" w:cs="Times New Roman"/>
                <w:highlight w:val="none"/>
                <w:lang w:val="en-US" w:eastAsia="zh-CN" w:bidi="ar"/>
              </w:rPr>
              <w:t>、投标人具有环境管理体系认证证书(ISO14001)（3分）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4</w:t>
            </w:r>
            <w:r>
              <w:rPr>
                <w:rStyle w:val="655"/>
                <w:rFonts w:hint="eastAsia" w:ascii="Times New Roman" w:hAnsi="Times New Roman" w:eastAsia="宋体" w:cs="Times New Roman"/>
                <w:highlight w:val="none"/>
                <w:lang w:val="en-US" w:eastAsia="zh-CN" w:bidi="ar"/>
              </w:rPr>
              <w:t>、投标人具有信息技术服务管理体系证书（ISO20000）（3分）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投标文件中提供证书复印件或扫描件，不提供不得分。（0-12分）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12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3</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投标人自2021年1月1日以来类似项目业绩，每提供一份业绩得0.5分，提供合同复印件加盖公章。（0-1分）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4</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产品方案等与本项目需求的吻合程度，包括：方案科学性、可行性、开放性、先进性、可拓展性、安全性、易维护性、兼容性。方案合理可行、完整得5分；内容基本符合、思路较为清晰得3分；内容有所欠缺，思路不够清晰得1分；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5</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项目实施计划及相关措施是否合理、可行，包括管理规范及制度、质量保证措施、项目保障及人员安排、人员管理措施等合理、可行，满足采购要求。提出合理可操作的实施进度方案得5分；内容基本符合、思路较为清晰得3分；内容有所欠缺，思路不够清晰得1分；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6</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投标单位提供完善的售后服务方案。方案合理可行、完整得5分；内容基本符合、思路较为清晰得3分；内容有所欠缺，思路不够清晰得1分；未提供不得分；（0-5分）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7</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投标单位提供完善的运行维护方案。方案合理可行、完整得5分；内容基本符合、思路较为清晰得3分；内容有所欠缺，思路不够清晰得1分；未提供不得分；（0-5分）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8</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2120"/>
              </w:tabs>
              <w:bidi w:val="0"/>
              <w:jc w:val="left"/>
              <w:rPr>
                <w:rFonts w:hint="eastAsia"/>
                <w:highlight w:val="none"/>
                <w:lang w:val="en-US" w:eastAsia="zh-CN"/>
              </w:rPr>
            </w:pPr>
            <w:r>
              <w:rPr>
                <w:rFonts w:hint="eastAsia"/>
                <w:highlight w:val="none"/>
                <w:lang w:val="en-US" w:eastAsia="zh-CN"/>
              </w:rPr>
              <w:t>承诺提供7*24小时售后技术服务，在接到采购单位故障报告后，30分钟内做出明确响应和安排，修复时间不超过8小时，如果采购单位需要，应在采购单位提出要求后的2小时内派出专业工程师维修人员到现场维修，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客</w:t>
            </w:r>
            <w:r>
              <w:rPr>
                <w:rStyle w:val="655"/>
                <w:rFonts w:hint="eastAsia" w:ascii="Times New Roman" w:hAnsi="Times New Roman" w:eastAsia="宋体" w:cs="Times New Roman"/>
                <w:highlight w:val="none"/>
                <w:lang w:val="en-US" w:eastAsia="zh-CN" w:bidi="ar"/>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9</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2120"/>
              </w:tabs>
              <w:bidi w:val="0"/>
              <w:jc w:val="left"/>
              <w:rPr>
                <w:rFonts w:hint="eastAsia"/>
                <w:highlight w:val="none"/>
                <w:lang w:val="en-US" w:eastAsia="zh-CN"/>
              </w:rPr>
            </w:pPr>
            <w:r>
              <w:rPr>
                <w:rFonts w:hint="eastAsia"/>
                <w:highlight w:val="none"/>
                <w:lang w:val="en-US" w:eastAsia="zh-CN"/>
              </w:rPr>
              <w:t>投标单位提供针对用户实际情况制定的培训计划、课程内容、培训方式、培训人员师资力量。方案合理可行、完整得5分；内容基本符合、思路较为清晰得3分；内容有欠缺，需进一步完善得1分；未提供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10</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投标单位提供完善的质量保证体系及措施。方案合理可行、完整得5分；内容基本符合、思路较为清晰得3分；内容有所欠缺，思路不够清晰得1分；未提供或不合理不得分；（0-5分）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11</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投标单位提供完善的文明安全保证体系及措施。方案合理可行、完整得5分；内容基本符合、思路较为清晰得3分；内容有所欠缺，思路不够清晰得1分；未提供或不合理不得分；（0-5分）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2"/>
                <w:szCs w:val="22"/>
                <w:highlight w:val="none"/>
                <w:u w:val="none"/>
                <w:lang w:val="en-US" w:eastAsia="zh-CN" w:bidi="ar"/>
              </w:rPr>
            </w:pPr>
            <w:r>
              <w:rPr>
                <w:rStyle w:val="655"/>
                <w:rFonts w:hint="eastAsia" w:cs="Times New Roman"/>
                <w:highlight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2"/>
                <w:szCs w:val="22"/>
                <w:highlight w:val="none"/>
                <w:u w:val="none"/>
                <w:lang w:val="en-US" w:eastAsia="zh-CN" w:bidi="ar"/>
              </w:rPr>
            </w:pPr>
            <w:r>
              <w:rPr>
                <w:rStyle w:val="655"/>
                <w:rFonts w:hint="eastAsia" w:ascii="Times New Roman" w:hAnsi="Times New Roman" w:eastAsia="宋体" w:cs="Times New Roman"/>
                <w:highlight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1</w:t>
            </w:r>
            <w:r>
              <w:rPr>
                <w:rStyle w:val="655"/>
                <w:rFonts w:hint="eastAsia" w:cs="Times New Roman"/>
                <w:highlight w:val="none"/>
                <w:lang w:val="en-US" w:eastAsia="zh-CN" w:bidi="ar"/>
              </w:rPr>
              <w:t>2</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拟派项目组人员情况：</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1、拟派项目组人员1-5人的得1分；6-9人的得3分；10人及以上的得5分；本项最多得5分；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2、项目小组成员中具有信息系统项目管理师的，每提供一人得3分，最多得6分；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3、项目小组成员中具有高级工程师职称的，每提供一人得3分，最多得6分；</w:t>
            </w:r>
          </w:p>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注：提供证书复印件加盖公章及社保缴纳证明，未提供不得分。（0-17分）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highlight w:val="none"/>
                <w:lang w:val="en-US" w:eastAsia="zh-CN" w:bidi="ar"/>
              </w:rPr>
            </w:pPr>
            <w:r>
              <w:rPr>
                <w:rStyle w:val="655"/>
                <w:rFonts w:hint="eastAsia" w:cs="Times New Roman"/>
                <w:highlight w:val="none"/>
                <w:lang w:val="en-US" w:eastAsia="zh-CN" w:bidi="ar"/>
              </w:rPr>
              <w:t>17</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highlight w:val="none"/>
                <w:lang w:val="en-US" w:eastAsia="zh-CN" w:bidi="ar"/>
              </w:rPr>
            </w:pPr>
            <w:r>
              <w:rPr>
                <w:rStyle w:val="655"/>
                <w:rFonts w:hint="eastAsia" w:ascii="Times New Roman" w:hAnsi="Times New Roman" w:eastAsia="宋体" w:cs="Times New Roman"/>
                <w:highlight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ascii="Times New Roman" w:hAnsi="Times New Roman" w:eastAsia="宋体" w:cs="Times New Roman"/>
                <w:lang w:val="en-US" w:eastAsia="zh-CN" w:bidi="ar"/>
              </w:rPr>
            </w:pPr>
            <w:r>
              <w:rPr>
                <w:rStyle w:val="655"/>
                <w:rFonts w:hint="eastAsia" w:cs="Times New Roman"/>
                <w:lang w:val="en-US" w:eastAsia="zh-CN" w:bidi="ar"/>
              </w:rPr>
              <w:t>13</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2466"/>
              </w:tabs>
              <w:bidi w:val="0"/>
              <w:jc w:val="left"/>
              <w:rPr>
                <w:rFonts w:hint="eastAsia"/>
                <w:lang w:val="en-US" w:eastAsia="zh-CN"/>
              </w:rPr>
            </w:pPr>
            <w:r>
              <w:rPr>
                <w:rFonts w:hint="eastAsia"/>
                <w:lang w:val="en-US" w:eastAsia="zh-CN"/>
              </w:rPr>
              <w:t>投标单位提供运营商网络稳定服务承诺书，并加盖网络服务商运营商公章，格式自拟。（0-5分）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default" w:cs="Times New Roman"/>
                <w:lang w:val="en-US" w:eastAsia="zh-CN" w:bidi="ar"/>
              </w:rPr>
            </w:pPr>
            <w:r>
              <w:rPr>
                <w:rStyle w:val="655"/>
                <w:rFonts w:hint="eastAsia" w:cs="Times New Roman"/>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default" w:ascii="Times New Roman" w:hAnsi="Times New Roman" w:eastAsia="宋体" w:cs="Times New Roman"/>
                <w:lang w:val="en-US" w:eastAsia="zh-CN" w:bidi="ar"/>
              </w:rPr>
            </w:pPr>
            <w:r>
              <w:rPr>
                <w:rStyle w:val="655"/>
                <w:rFonts w:hint="eastAsia" w:cs="Times New Roman"/>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lang w:val="en-US" w:eastAsia="zh-CN" w:bidi="ar"/>
              </w:rPr>
            </w:pPr>
            <w:r>
              <w:rPr>
                <w:rStyle w:val="655"/>
                <w:rFonts w:hint="eastAsia" w:ascii="Times New Roman" w:hAnsi="Times New Roman" w:eastAsia="宋体" w:cs="Times New Roman"/>
                <w:lang w:val="en-US" w:eastAsia="zh-CN" w:bidi="ar"/>
              </w:rPr>
              <w:t>1</w:t>
            </w:r>
            <w:r>
              <w:rPr>
                <w:rStyle w:val="655"/>
                <w:rFonts w:hint="eastAsia" w:cs="Times New Roman"/>
                <w:lang w:val="en-US" w:eastAsia="zh-CN" w:bidi="ar"/>
              </w:rPr>
              <w:t>4</w:t>
            </w:r>
          </w:p>
        </w:tc>
        <w:tc>
          <w:tcPr>
            <w:tcW w:w="35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Style w:val="655"/>
                <w:rFonts w:hint="eastAsia" w:ascii="Times New Roman" w:hAnsi="Times New Roman" w:eastAsia="宋体" w:cs="Times New Roman"/>
                <w:lang w:val="en-US" w:eastAsia="zh-CN" w:bidi="ar"/>
              </w:rPr>
            </w:pPr>
            <w:r>
              <w:rPr>
                <w:rStyle w:val="655"/>
                <w:rFonts w:hint="eastAsia" w:ascii="Times New Roman" w:hAnsi="Times New Roman" w:eastAsia="宋体" w:cs="Times New Roman"/>
                <w:lang w:val="en-US" w:eastAsia="zh-CN" w:bidi="ar"/>
              </w:rPr>
              <w:t>采用低价优先法计算，即满足招标文件要求且投标价格最低的投标报价为评标基准价，其他投标人的价格分按照下列公式计算：</w:t>
            </w:r>
            <w:r>
              <w:rPr>
                <w:rStyle w:val="655"/>
                <w:rFonts w:hint="eastAsia" w:ascii="Times New Roman" w:hAnsi="Times New Roman" w:eastAsia="宋体" w:cs="Times New Roman"/>
                <w:lang w:val="en-US" w:eastAsia="zh-CN" w:bidi="ar"/>
              </w:rPr>
              <w:br w:type="textWrapping"/>
            </w:r>
            <w:r>
              <w:rPr>
                <w:rStyle w:val="655"/>
                <w:rFonts w:hint="eastAsia" w:ascii="Times New Roman" w:hAnsi="Times New Roman" w:eastAsia="宋体" w:cs="Times New Roman"/>
                <w:lang w:val="en-US" w:eastAsia="zh-CN" w:bidi="ar"/>
              </w:rPr>
              <w:t>投标报价得分=（评标基准价／投标报价）×价格权值×100（精确到小数点后二位）</w:t>
            </w:r>
            <w:r>
              <w:rPr>
                <w:rStyle w:val="655"/>
                <w:rFonts w:hint="eastAsia" w:ascii="Times New Roman" w:hAnsi="Times New Roman" w:eastAsia="宋体" w:cs="Times New Roman"/>
                <w:lang w:val="en-US" w:eastAsia="zh-CN" w:bidi="ar"/>
              </w:rPr>
              <w:br w:type="textWrapping"/>
            </w:r>
            <w:r>
              <w:rPr>
                <w:rStyle w:val="655"/>
                <w:rFonts w:hint="eastAsia" w:ascii="Times New Roman" w:hAnsi="Times New Roman" w:eastAsia="宋体" w:cs="Times New Roman"/>
                <w:lang w:val="en-US" w:eastAsia="zh-CN" w:bidi="ar"/>
              </w:rPr>
              <w:t>评标过程中，不得去掉报价中的最高报价和最低报价。</w:t>
            </w:r>
            <w:r>
              <w:rPr>
                <w:rStyle w:val="655"/>
                <w:rFonts w:hint="eastAsia" w:ascii="Times New Roman" w:hAnsi="Times New Roman" w:eastAsia="宋体" w:cs="Times New Roman"/>
                <w:lang w:val="en-US" w:eastAsia="zh-CN" w:bidi="ar"/>
              </w:rPr>
              <w:br w:type="textWrapping"/>
            </w:r>
            <w:r>
              <w:rPr>
                <w:rStyle w:val="655"/>
                <w:rFonts w:hint="eastAsia" w:ascii="Times New Roman" w:hAnsi="Times New Roman" w:eastAsia="宋体" w:cs="Times New Roman"/>
                <w:lang w:val="en-US" w:eastAsia="zh-CN" w:bidi="ar"/>
              </w:rPr>
              <w:t>因落实政府采购政策需要进行价格调整的，以调整后的价格计算评标基准价和投标报价。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55"/>
                <w:rFonts w:hint="eastAsia" w:ascii="Times New Roman" w:hAnsi="Times New Roman" w:eastAsia="宋体" w:cs="Times New Roman"/>
                <w:lang w:val="en-US" w:eastAsia="zh-CN" w:bidi="ar"/>
              </w:rPr>
            </w:pPr>
            <w:r>
              <w:rPr>
                <w:rStyle w:val="655"/>
                <w:rFonts w:hint="eastAsia" w:ascii="Times New Roman" w:hAnsi="Times New Roman" w:eastAsia="宋体" w:cs="Times New Roman"/>
                <w:lang w:val="en-US" w:eastAsia="zh-CN" w:bidi="ar"/>
              </w:rPr>
              <w:t>10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55"/>
                <w:rFonts w:hint="eastAsia" w:ascii="Times New Roman" w:hAnsi="Times New Roman" w:eastAsia="宋体" w:cs="Times New Roman"/>
                <w:lang w:val="en-US" w:eastAsia="zh-CN" w:bidi="ar"/>
              </w:rPr>
            </w:pPr>
            <w:r>
              <w:rPr>
                <w:rStyle w:val="655"/>
                <w:rFonts w:hint="eastAsia" w:ascii="Times New Roman" w:hAnsi="Times New Roman" w:eastAsia="宋体" w:cs="Times New Roman"/>
                <w:lang w:val="en-US" w:eastAsia="zh-CN" w:bidi="ar"/>
              </w:rPr>
              <w:t>/</w:t>
            </w:r>
          </w:p>
        </w:tc>
      </w:tr>
    </w:tbl>
    <w:p>
      <w:pPr>
        <w:snapToGrid w:val="0"/>
        <w:spacing w:line="360" w:lineRule="auto"/>
        <w:rPr>
          <w:rFonts w:ascii="仿宋" w:hAnsi="仿宋" w:eastAsia="仿宋" w:cs="宋体"/>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备注：1、</w:t>
      </w:r>
      <w:r>
        <w:rPr>
          <w:rFonts w:hint="eastAsia" w:ascii="仿宋" w:hAnsi="仿宋" w:eastAsia="仿宋" w:cs="宋体"/>
          <w:sz w:val="24"/>
        </w:rPr>
        <w:t>投标人编制投标文件（商务技术文件部分）时，建议按此目录（序号和内容）提供评标标准相应的商务技术资料。</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outlineLvl w:val="0"/>
        <w:rPr>
          <w:rFonts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ind w:firstLine="2488" w:firstLineChars="1180"/>
        <w:jc w:val="center"/>
        <w:rPr>
          <w:rFonts w:ascii="仿宋" w:hAnsi="仿宋" w:eastAsia="仿宋" w:cs="宋体"/>
          <w:b/>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4" w:name="_Toc15367"/>
      <w:bookmarkStart w:id="395" w:name="_Toc19273"/>
      <w:bookmarkStart w:id="396" w:name="_Toc20421"/>
      <w:bookmarkStart w:id="397" w:name="_Toc22967"/>
      <w:bookmarkStart w:id="39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9" w:name="_Toc6311"/>
      <w:bookmarkStart w:id="400" w:name="_Toc18585"/>
      <w:bookmarkStart w:id="401" w:name="_Toc22185"/>
      <w:bookmarkStart w:id="402" w:name="_Toc2918"/>
      <w:bookmarkStart w:id="40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4" w:name="_Toc1386"/>
      <w:bookmarkStart w:id="405" w:name="_Toc13918"/>
      <w:bookmarkStart w:id="406" w:name="_Toc5635"/>
      <w:bookmarkStart w:id="407" w:name="_Toc21124"/>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4"/>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Ansi="宋体"/>
                <w:color w:val="auto"/>
                <w:sz w:val="24"/>
                <w:szCs w:val="24"/>
                <w:highlight w:val="none"/>
              </w:rPr>
            </w:pPr>
          </w:p>
        </w:tc>
        <w:tc>
          <w:tcPr>
            <w:tcW w:w="3402" w:type="dxa"/>
            <w:vAlign w:val="center"/>
          </w:tcPr>
          <w:p>
            <w:pPr>
              <w:pStyle w:val="104"/>
              <w:spacing w:line="560" w:lineRule="exact"/>
              <w:ind w:firstLine="200"/>
              <w:jc w:val="center"/>
              <w:rPr>
                <w:rFonts w:hAnsi="宋体"/>
                <w:color w:val="auto"/>
                <w:sz w:val="24"/>
                <w:szCs w:val="24"/>
                <w:highlight w:val="none"/>
              </w:rPr>
            </w:pPr>
          </w:p>
        </w:tc>
        <w:tc>
          <w:tcPr>
            <w:tcW w:w="2552" w:type="dxa"/>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Ansi="宋体"/>
                <w:color w:val="auto"/>
                <w:sz w:val="24"/>
                <w:szCs w:val="24"/>
                <w:highlight w:val="none"/>
              </w:rPr>
            </w:pPr>
          </w:p>
        </w:tc>
        <w:tc>
          <w:tcPr>
            <w:tcW w:w="3402" w:type="dxa"/>
            <w:vAlign w:val="center"/>
          </w:tcPr>
          <w:p>
            <w:pPr>
              <w:pStyle w:val="104"/>
              <w:spacing w:line="560" w:lineRule="exact"/>
              <w:ind w:firstLine="200"/>
              <w:jc w:val="center"/>
              <w:rPr>
                <w:rFonts w:hAnsi="宋体"/>
                <w:color w:val="auto"/>
                <w:sz w:val="24"/>
                <w:szCs w:val="24"/>
                <w:highlight w:val="none"/>
              </w:rPr>
            </w:pPr>
          </w:p>
        </w:tc>
        <w:tc>
          <w:tcPr>
            <w:tcW w:w="2552" w:type="dxa"/>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Ansi="宋体"/>
                <w:color w:val="auto"/>
                <w:sz w:val="24"/>
                <w:szCs w:val="24"/>
                <w:highlight w:val="none"/>
              </w:rPr>
            </w:pPr>
          </w:p>
        </w:tc>
        <w:tc>
          <w:tcPr>
            <w:tcW w:w="3402" w:type="dxa"/>
            <w:vAlign w:val="center"/>
          </w:tcPr>
          <w:p>
            <w:pPr>
              <w:pStyle w:val="104"/>
              <w:spacing w:line="560" w:lineRule="exact"/>
              <w:ind w:firstLine="200"/>
              <w:jc w:val="center"/>
              <w:rPr>
                <w:rFonts w:hAnsi="宋体"/>
                <w:color w:val="auto"/>
                <w:sz w:val="24"/>
                <w:szCs w:val="24"/>
                <w:highlight w:val="none"/>
              </w:rPr>
            </w:pPr>
          </w:p>
        </w:tc>
        <w:tc>
          <w:tcPr>
            <w:tcW w:w="2552" w:type="dxa"/>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Ansi="宋体"/>
                <w:color w:val="auto"/>
                <w:sz w:val="24"/>
                <w:szCs w:val="24"/>
                <w:highlight w:val="none"/>
              </w:rPr>
            </w:pPr>
          </w:p>
        </w:tc>
        <w:tc>
          <w:tcPr>
            <w:tcW w:w="3402" w:type="dxa"/>
            <w:vAlign w:val="center"/>
          </w:tcPr>
          <w:p>
            <w:pPr>
              <w:pStyle w:val="104"/>
              <w:spacing w:line="560" w:lineRule="exact"/>
              <w:ind w:firstLine="200"/>
              <w:jc w:val="center"/>
              <w:rPr>
                <w:rFonts w:hAnsi="宋体"/>
                <w:color w:val="auto"/>
                <w:sz w:val="24"/>
                <w:szCs w:val="24"/>
                <w:highlight w:val="none"/>
              </w:rPr>
            </w:pPr>
          </w:p>
        </w:tc>
        <w:tc>
          <w:tcPr>
            <w:tcW w:w="2552" w:type="dxa"/>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4"/>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9" w:name="_Toc30158"/>
      <w:bookmarkStart w:id="410" w:name="_Toc26916"/>
      <w:bookmarkStart w:id="411" w:name="_Toc14993"/>
      <w:bookmarkStart w:id="412" w:name="_Toc30506"/>
      <w:bookmarkStart w:id="413"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pPr>
        <w:pStyle w:val="617"/>
        <w:spacing w:before="0" w:beforeAutospacing="0" w:after="0" w:afterAutospacing="0" w:line="360" w:lineRule="auto"/>
        <w:ind w:firstLine="480"/>
        <w:rPr>
          <w:b/>
          <w:color w:val="auto"/>
          <w:highlight w:val="none"/>
        </w:rPr>
      </w:pPr>
      <w:bookmarkStart w:id="414" w:name="_Toc22618"/>
      <w:bookmarkStart w:id="415" w:name="_Toc10340"/>
      <w:bookmarkStart w:id="416" w:name="_Toc1814"/>
      <w:bookmarkStart w:id="417" w:name="_Toc3625"/>
      <w:bookmarkStart w:id="418" w:name="_Toc11108"/>
      <w:bookmarkStart w:id="419" w:name="_Toc31421"/>
      <w:bookmarkStart w:id="420" w:name="_Toc8772"/>
      <w:bookmarkStart w:id="421" w:name="_Toc4760"/>
      <w:r>
        <w:rPr>
          <w:rFonts w:hint="eastAsia"/>
          <w:b/>
          <w:color w:val="auto"/>
          <w:highlight w:val="none"/>
        </w:rPr>
        <w:t>1.4履约保证金</w:t>
      </w:r>
    </w:p>
    <w:p>
      <w:pPr>
        <w:pStyle w:val="61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pPr>
        <w:pStyle w:val="61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7"/>
        <w:spacing w:before="0" w:beforeAutospacing="0" w:after="0" w:afterAutospacing="0" w:line="360" w:lineRule="auto"/>
        <w:ind w:firstLine="480"/>
        <w:rPr>
          <w:color w:val="auto"/>
          <w:highlight w:val="yellow"/>
        </w:rPr>
      </w:pPr>
      <w:r>
        <w:rPr>
          <w:rFonts w:hint="eastAsia"/>
          <w:color w:val="auto"/>
          <w:highlight w:val="yellow"/>
        </w:rPr>
        <w:t>1.6.1甲方应严格履行合同，及时组织验收，验收合格后及时将合同款支付完毕。对于满足合同约定支付条件的，甲方自收到发票</w:t>
      </w:r>
      <w:r>
        <w:rPr>
          <w:rFonts w:hint="eastAsia"/>
          <w:color w:val="auto"/>
          <w:highlight w:val="yellow"/>
          <w:lang w:val="en-US" w:eastAsia="zh-CN"/>
        </w:rPr>
        <w:t>后，根据财政支付流程进行支付</w:t>
      </w:r>
      <w:r>
        <w:rPr>
          <w:rFonts w:hint="eastAsia"/>
          <w:color w:val="auto"/>
          <w:highlight w:val="yellow"/>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2" w:name="_Toc8586"/>
      <w:bookmarkStart w:id="423" w:name="_Toc2375"/>
      <w:bookmarkStart w:id="424" w:name="_Toc5698"/>
      <w:bookmarkStart w:id="425" w:name="_Toc3079"/>
      <w:bookmarkStart w:id="426"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7" w:name="_Toc32454"/>
      <w:bookmarkStart w:id="428" w:name="_Toc26807"/>
      <w:bookmarkStart w:id="429" w:name="_Toc30329"/>
      <w:bookmarkStart w:id="430" w:name="_Toc18683"/>
      <w:bookmarkStart w:id="431"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pPr>
        <w:spacing w:line="560" w:lineRule="exact"/>
        <w:ind w:firstLine="482" w:firstLineChars="200"/>
        <w:outlineLvl w:val="0"/>
        <w:rPr>
          <w:rFonts w:ascii="宋体" w:hAnsi="宋体" w:cs="宋体"/>
          <w:b/>
          <w:color w:val="auto"/>
          <w:sz w:val="24"/>
          <w:highlight w:val="none"/>
        </w:rPr>
      </w:pPr>
      <w:bookmarkStart w:id="432" w:name="_Toc15583"/>
      <w:bookmarkStart w:id="433" w:name="_Toc28375"/>
      <w:bookmarkStart w:id="434" w:name="_Toc16021"/>
      <w:r>
        <w:rPr>
          <w:rFonts w:hint="eastAsia" w:ascii="宋体" w:hAnsi="宋体" w:cs="宋体"/>
          <w:b/>
          <w:color w:val="auto"/>
          <w:sz w:val="24"/>
          <w:highlight w:val="none"/>
        </w:rPr>
        <w:t>1.9合同争议的解决</w:t>
      </w:r>
      <w:bookmarkEnd w:id="432"/>
      <w:bookmarkEnd w:id="433"/>
      <w:bookmarkEnd w:id="434"/>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5" w:name="_Toc15322"/>
      <w:bookmarkStart w:id="436" w:name="_Toc7245"/>
      <w:bookmarkStart w:id="437" w:name="_Toc11173"/>
      <w:r>
        <w:rPr>
          <w:rFonts w:hint="eastAsia" w:ascii="宋体" w:hAnsi="宋体" w:cs="宋体"/>
          <w:b/>
          <w:color w:val="auto"/>
          <w:sz w:val="24"/>
          <w:highlight w:val="none"/>
        </w:rPr>
        <w:t>2.0 合同生效</w:t>
      </w:r>
      <w:bookmarkEnd w:id="435"/>
      <w:bookmarkEnd w:id="436"/>
      <w:bookmarkEnd w:id="43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438" w:name="_Toc349721554"/>
      <w:bookmarkStart w:id="439" w:name="_Toc339872468"/>
      <w:bookmarkStart w:id="440" w:name="_Toc326765771"/>
      <w:bookmarkStart w:id="441" w:name="_Toc868"/>
      <w:bookmarkStart w:id="442" w:name="_Toc350327365"/>
      <w:bookmarkStart w:id="443" w:name="_Toc328381300"/>
      <w:r>
        <w:rPr>
          <w:rFonts w:hint="eastAsia" w:ascii="仿宋" w:hAnsi="仿宋" w:eastAsia="仿宋" w:cs="仿宋"/>
          <w:b/>
          <w:bCs/>
          <w:color w:val="auto"/>
          <w:sz w:val="24"/>
          <w:highlight w:val="none"/>
        </w:rPr>
        <w:t xml:space="preserve"> 此仅为合同书样本，中标单位需根据实际情况和采购人签订相应的合同！</w:t>
      </w:r>
      <w:bookmarkEnd w:id="438"/>
      <w:bookmarkEnd w:id="439"/>
      <w:bookmarkEnd w:id="440"/>
      <w:bookmarkEnd w:id="441"/>
      <w:bookmarkEnd w:id="442"/>
      <w:bookmarkEnd w:id="443"/>
    </w:p>
    <w:p>
      <w:pPr>
        <w:pStyle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8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4" w:name="_Toc19680"/>
      <w:bookmarkStart w:id="445" w:name="_Toc25079"/>
      <w:bookmarkStart w:id="446" w:name="_Toc31297"/>
      <w:bookmarkStart w:id="447" w:name="_Toc14021"/>
      <w:bookmarkStart w:id="448" w:name="_Toc5228"/>
      <w:r>
        <w:rPr>
          <w:rFonts w:ascii="宋体" w:hAnsi="宋体"/>
          <w:b/>
          <w:color w:val="auto"/>
          <w:sz w:val="24"/>
          <w:highlight w:val="none"/>
        </w:rPr>
        <w:t>2.1 定义</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9" w:name="_Toc19539"/>
      <w:bookmarkStart w:id="450" w:name="_Toc3769"/>
      <w:bookmarkStart w:id="451" w:name="_Toc16752"/>
      <w:bookmarkStart w:id="452" w:name="_Toc23289"/>
      <w:bookmarkStart w:id="453" w:name="_Toc31402"/>
      <w:r>
        <w:rPr>
          <w:rFonts w:ascii="宋体" w:hAnsi="宋体"/>
          <w:b/>
          <w:color w:val="auto"/>
          <w:sz w:val="24"/>
          <w:highlight w:val="none"/>
        </w:rPr>
        <w:t>2.2 技术规范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4" w:name="_Toc9161"/>
      <w:bookmarkStart w:id="455" w:name="_Toc27945"/>
      <w:bookmarkStart w:id="456" w:name="_Toc13673"/>
      <w:bookmarkStart w:id="457" w:name="_Toc12412"/>
      <w:bookmarkStart w:id="458" w:name="_Toc4133"/>
      <w:r>
        <w:rPr>
          <w:rFonts w:ascii="宋体" w:hAnsi="宋体"/>
          <w:b/>
          <w:color w:val="auto"/>
          <w:sz w:val="24"/>
          <w:highlight w:val="none"/>
        </w:rPr>
        <w:t>2.3 知识产权</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9" w:name="_Toc22011"/>
      <w:bookmarkStart w:id="460" w:name="_Toc31233"/>
      <w:bookmarkStart w:id="461" w:name="_Toc15447"/>
      <w:bookmarkStart w:id="462" w:name="_Toc32670"/>
      <w:bookmarkStart w:id="463" w:name="_Toc26555"/>
      <w:r>
        <w:rPr>
          <w:rFonts w:ascii="宋体" w:hAnsi="宋体"/>
          <w:b/>
          <w:color w:val="auto"/>
          <w:sz w:val="24"/>
          <w:highlight w:val="none"/>
        </w:rPr>
        <w:t>2.5 结算方式和付款条件</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4" w:name="_Toc30507"/>
      <w:bookmarkStart w:id="465" w:name="_Toc16163"/>
      <w:bookmarkStart w:id="466" w:name="_Toc18990"/>
      <w:bookmarkStart w:id="467" w:name="_Toc13467"/>
      <w:bookmarkStart w:id="468" w:name="_Toc13154"/>
      <w:r>
        <w:rPr>
          <w:rFonts w:ascii="宋体" w:hAnsi="宋体"/>
          <w:b/>
          <w:color w:val="auto"/>
          <w:sz w:val="24"/>
          <w:highlight w:val="none"/>
        </w:rPr>
        <w:t>2.6 技术资料和保密义务</w:t>
      </w:r>
      <w:bookmarkEnd w:id="464"/>
      <w:bookmarkEnd w:id="465"/>
      <w:bookmarkEnd w:id="466"/>
      <w:bookmarkEnd w:id="467"/>
      <w:bookmarkEnd w:id="468"/>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2" w:name="_Toc10663"/>
      <w:bookmarkStart w:id="473" w:name="_Toc23368"/>
      <w:bookmarkStart w:id="474" w:name="_Toc42"/>
      <w:bookmarkStart w:id="475" w:name="_Toc21830"/>
      <w:bookmarkStart w:id="476" w:name="_Toc26689"/>
      <w:r>
        <w:rPr>
          <w:rFonts w:ascii="宋体" w:hAnsi="宋体"/>
          <w:b/>
          <w:color w:val="auto"/>
          <w:sz w:val="24"/>
          <w:highlight w:val="none"/>
        </w:rPr>
        <w:t>2.10 合同转让和分包</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7" w:name="_Toc32494"/>
      <w:bookmarkStart w:id="478" w:name="_Toc14371"/>
      <w:bookmarkStart w:id="479" w:name="_Toc25571"/>
      <w:bookmarkStart w:id="480" w:name="_Toc4720"/>
      <w:bookmarkStart w:id="481" w:name="_Toc26633"/>
      <w:r>
        <w:rPr>
          <w:rFonts w:ascii="宋体" w:hAnsi="宋体"/>
          <w:b/>
          <w:color w:val="auto"/>
          <w:sz w:val="24"/>
          <w:highlight w:val="none"/>
        </w:rPr>
        <w:t>2.11 不可抗力</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25783"/>
      <w:bookmarkStart w:id="483" w:name="_Toc24465"/>
      <w:bookmarkStart w:id="484" w:name="_Toc23854"/>
      <w:bookmarkStart w:id="485" w:name="_Toc14115"/>
      <w:bookmarkStart w:id="486" w:name="_Toc3638"/>
      <w:r>
        <w:rPr>
          <w:rFonts w:ascii="宋体" w:hAnsi="宋体"/>
          <w:b/>
          <w:color w:val="auto"/>
          <w:sz w:val="24"/>
          <w:highlight w:val="none"/>
        </w:rPr>
        <w:t>2.12 税费</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7" w:name="_Toc25525"/>
      <w:bookmarkStart w:id="488" w:name="_Toc30105"/>
      <w:bookmarkStart w:id="489" w:name="_Toc26883"/>
      <w:bookmarkStart w:id="490" w:name="_Toc14814"/>
      <w:bookmarkStart w:id="491" w:name="_Toc7315"/>
      <w:r>
        <w:rPr>
          <w:rFonts w:ascii="宋体" w:hAnsi="宋体"/>
          <w:b/>
          <w:color w:val="auto"/>
          <w:sz w:val="24"/>
          <w:highlight w:val="none"/>
        </w:rPr>
        <w:t>2.13 乙方破产</w:t>
      </w:r>
      <w:bookmarkEnd w:id="487"/>
      <w:bookmarkEnd w:id="488"/>
      <w:bookmarkEnd w:id="489"/>
      <w:bookmarkEnd w:id="490"/>
      <w:bookmarkEnd w:id="491"/>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23323"/>
      <w:bookmarkStart w:id="493" w:name="_Toc2016"/>
      <w:bookmarkStart w:id="494" w:name="_Toc1123"/>
      <w:r>
        <w:rPr>
          <w:rFonts w:ascii="宋体" w:hAnsi="宋体"/>
          <w:b/>
          <w:color w:val="auto"/>
          <w:sz w:val="24"/>
          <w:highlight w:val="none"/>
        </w:rPr>
        <w:t>2.14 合同中止、终止</w:t>
      </w:r>
      <w:bookmarkEnd w:id="492"/>
      <w:bookmarkEnd w:id="493"/>
      <w:bookmarkEnd w:id="49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5" w:name="_Toc17363"/>
      <w:bookmarkStart w:id="496" w:name="_Toc14525"/>
      <w:bookmarkStart w:id="497" w:name="_Toc1969"/>
      <w:r>
        <w:rPr>
          <w:rFonts w:ascii="宋体" w:hAnsi="宋体"/>
          <w:b/>
          <w:color w:val="auto"/>
          <w:sz w:val="24"/>
          <w:highlight w:val="none"/>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8" w:name="_Toc25198"/>
      <w:bookmarkStart w:id="499" w:name="_Toc2308"/>
      <w:bookmarkStart w:id="500" w:name="_Toc31892"/>
      <w:bookmarkStart w:id="501" w:name="_Toc9808"/>
      <w:bookmarkStart w:id="502" w:name="_Toc12666"/>
      <w:r>
        <w:rPr>
          <w:rFonts w:ascii="宋体" w:hAnsi="宋体"/>
          <w:b/>
          <w:color w:val="auto"/>
          <w:sz w:val="24"/>
          <w:highlight w:val="none"/>
        </w:rPr>
        <w:t>2.16 通知和送达</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pPr>
        <w:spacing w:line="560" w:lineRule="exact"/>
        <w:ind w:firstLine="482" w:firstLineChars="200"/>
        <w:outlineLvl w:val="0"/>
        <w:rPr>
          <w:rFonts w:ascii="宋体" w:hAnsi="宋体"/>
          <w:b/>
          <w:color w:val="auto"/>
          <w:sz w:val="24"/>
          <w:highlight w:val="none"/>
        </w:rPr>
      </w:pPr>
      <w:bookmarkStart w:id="505" w:name="_Toc27644"/>
      <w:bookmarkStart w:id="506" w:name="_Toc20808"/>
      <w:bookmarkStart w:id="507" w:name="_Toc5063"/>
      <w:bookmarkStart w:id="508" w:name="_Toc28906"/>
      <w:bookmarkStart w:id="50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0" w:name="_Toc4355"/>
      <w:bookmarkStart w:id="511" w:name="_Toc18540"/>
      <w:bookmarkStart w:id="512" w:name="_Toc30599"/>
      <w:r>
        <w:rPr>
          <w:rFonts w:hint="eastAsia" w:ascii="宋体" w:hAnsi="宋体" w:cs="宋体"/>
          <w:b/>
          <w:color w:val="auto"/>
          <w:sz w:val="24"/>
          <w:highlight w:val="none"/>
        </w:rPr>
        <w:t>2.18 计量单位</w:t>
      </w:r>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jc w:val="center"/>
        <w:outlineLvl w:val="0"/>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sz w:val="24"/>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    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4" w:name="_Hlk101257010"/>
      <w:r>
        <w:rPr>
          <w:rFonts w:hint="eastAsia" w:ascii="仿宋" w:hAnsi="仿宋" w:eastAsia="仿宋" w:cs="宋体"/>
          <w:sz w:val="24"/>
        </w:rPr>
        <w:t>（如果有)</w:t>
      </w:r>
      <w:bookmarkEnd w:id="514"/>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2"/>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2"/>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5"/>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89"/>
        <w:gridCol w:w="1325"/>
        <w:gridCol w:w="1383"/>
        <w:gridCol w:w="1331"/>
        <w:gridCol w:w="1230"/>
        <w:gridCol w:w="1486"/>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3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8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25"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38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33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3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86"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8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8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25" w:type="dxa"/>
            <w:vAlign w:val="center"/>
          </w:tcPr>
          <w:p>
            <w:pPr>
              <w:snapToGrid w:val="0"/>
              <w:spacing w:line="360" w:lineRule="auto"/>
              <w:jc w:val="center"/>
              <w:rPr>
                <w:rFonts w:ascii="宋体" w:hAnsi="宋体" w:cs="宋体"/>
                <w:color w:val="auto"/>
                <w:sz w:val="24"/>
                <w:highlight w:val="none"/>
              </w:rPr>
            </w:pPr>
          </w:p>
        </w:tc>
        <w:tc>
          <w:tcPr>
            <w:tcW w:w="1383" w:type="dxa"/>
            <w:vAlign w:val="center"/>
          </w:tcPr>
          <w:p>
            <w:pPr>
              <w:snapToGrid w:val="0"/>
              <w:spacing w:line="360" w:lineRule="auto"/>
              <w:jc w:val="center"/>
              <w:rPr>
                <w:rFonts w:ascii="宋体" w:hAnsi="宋体" w:cs="宋体"/>
                <w:color w:val="auto"/>
                <w:sz w:val="24"/>
                <w:highlight w:val="none"/>
              </w:rPr>
            </w:pPr>
          </w:p>
        </w:tc>
        <w:tc>
          <w:tcPr>
            <w:tcW w:w="1331" w:type="dxa"/>
            <w:vAlign w:val="center"/>
          </w:tcPr>
          <w:p>
            <w:pPr>
              <w:snapToGrid w:val="0"/>
              <w:spacing w:line="360" w:lineRule="auto"/>
              <w:jc w:val="center"/>
              <w:rPr>
                <w:rFonts w:ascii="宋体" w:hAnsi="宋体" w:cs="宋体"/>
                <w:color w:val="auto"/>
                <w:sz w:val="24"/>
                <w:highlight w:val="none"/>
              </w:rPr>
            </w:pPr>
          </w:p>
        </w:tc>
        <w:tc>
          <w:tcPr>
            <w:tcW w:w="1230" w:type="dxa"/>
            <w:vAlign w:val="center"/>
          </w:tcPr>
          <w:p>
            <w:pPr>
              <w:spacing w:line="360" w:lineRule="auto"/>
              <w:jc w:val="center"/>
              <w:rPr>
                <w:rFonts w:ascii="宋体" w:hAnsi="宋体" w:cs="宋体"/>
                <w:color w:val="auto"/>
                <w:sz w:val="24"/>
                <w:highlight w:val="none"/>
              </w:rPr>
            </w:pPr>
          </w:p>
        </w:tc>
        <w:tc>
          <w:tcPr>
            <w:tcW w:w="1486" w:type="dxa"/>
          </w:tcPr>
          <w:p>
            <w:pPr>
              <w:spacing w:line="360" w:lineRule="auto"/>
              <w:jc w:val="center"/>
              <w:rPr>
                <w:rFonts w:ascii="宋体" w:hAnsi="宋体" w:cs="宋体"/>
                <w:color w:val="auto"/>
                <w:sz w:val="24"/>
                <w:highlight w:val="none"/>
              </w:rPr>
            </w:pPr>
          </w:p>
        </w:tc>
        <w:tc>
          <w:tcPr>
            <w:tcW w:w="18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25" w:type="dxa"/>
            <w:vAlign w:val="center"/>
          </w:tcPr>
          <w:p>
            <w:pPr>
              <w:snapToGrid w:val="0"/>
              <w:spacing w:line="360" w:lineRule="auto"/>
              <w:jc w:val="center"/>
              <w:rPr>
                <w:rFonts w:ascii="宋体" w:hAnsi="宋体" w:cs="宋体"/>
                <w:color w:val="auto"/>
                <w:sz w:val="24"/>
                <w:highlight w:val="none"/>
              </w:rPr>
            </w:pPr>
          </w:p>
        </w:tc>
        <w:tc>
          <w:tcPr>
            <w:tcW w:w="1383" w:type="dxa"/>
            <w:vAlign w:val="center"/>
          </w:tcPr>
          <w:p>
            <w:pPr>
              <w:snapToGrid w:val="0"/>
              <w:spacing w:line="360" w:lineRule="auto"/>
              <w:jc w:val="center"/>
              <w:rPr>
                <w:rFonts w:ascii="宋体" w:hAnsi="宋体" w:cs="宋体"/>
                <w:color w:val="auto"/>
                <w:sz w:val="24"/>
                <w:highlight w:val="none"/>
              </w:rPr>
            </w:pPr>
          </w:p>
        </w:tc>
        <w:tc>
          <w:tcPr>
            <w:tcW w:w="1331" w:type="dxa"/>
            <w:vAlign w:val="center"/>
          </w:tcPr>
          <w:p>
            <w:pPr>
              <w:snapToGrid w:val="0"/>
              <w:spacing w:line="360" w:lineRule="auto"/>
              <w:jc w:val="center"/>
              <w:rPr>
                <w:rFonts w:ascii="宋体" w:hAnsi="宋体" w:cs="宋体"/>
                <w:color w:val="auto"/>
                <w:sz w:val="24"/>
                <w:highlight w:val="none"/>
              </w:rPr>
            </w:pPr>
          </w:p>
        </w:tc>
        <w:tc>
          <w:tcPr>
            <w:tcW w:w="1230" w:type="dxa"/>
            <w:vAlign w:val="center"/>
          </w:tcPr>
          <w:p>
            <w:pPr>
              <w:spacing w:line="360" w:lineRule="auto"/>
              <w:jc w:val="center"/>
              <w:rPr>
                <w:rFonts w:ascii="宋体" w:hAnsi="宋体" w:cs="宋体"/>
                <w:color w:val="auto"/>
                <w:sz w:val="24"/>
                <w:highlight w:val="none"/>
              </w:rPr>
            </w:pPr>
          </w:p>
        </w:tc>
        <w:tc>
          <w:tcPr>
            <w:tcW w:w="1486" w:type="dxa"/>
          </w:tcPr>
          <w:p>
            <w:pPr>
              <w:spacing w:line="360" w:lineRule="auto"/>
              <w:jc w:val="center"/>
              <w:rPr>
                <w:rFonts w:ascii="宋体" w:hAnsi="宋体" w:cs="宋体"/>
                <w:color w:val="auto"/>
                <w:sz w:val="24"/>
                <w:highlight w:val="none"/>
              </w:rPr>
            </w:pPr>
          </w:p>
        </w:tc>
        <w:tc>
          <w:tcPr>
            <w:tcW w:w="18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89" w:type="dxa"/>
            <w:vAlign w:val="center"/>
          </w:tcPr>
          <w:p>
            <w:pPr>
              <w:snapToGrid w:val="0"/>
              <w:spacing w:line="360" w:lineRule="auto"/>
              <w:jc w:val="center"/>
              <w:rPr>
                <w:rFonts w:ascii="宋体" w:hAnsi="宋体" w:cs="宋体"/>
                <w:color w:val="auto"/>
                <w:sz w:val="24"/>
                <w:highlight w:val="none"/>
              </w:rPr>
            </w:pPr>
          </w:p>
        </w:tc>
        <w:tc>
          <w:tcPr>
            <w:tcW w:w="1325" w:type="dxa"/>
            <w:vAlign w:val="center"/>
          </w:tcPr>
          <w:p>
            <w:pPr>
              <w:snapToGrid w:val="0"/>
              <w:spacing w:line="360" w:lineRule="auto"/>
              <w:jc w:val="center"/>
              <w:rPr>
                <w:rFonts w:ascii="宋体" w:hAnsi="宋体" w:cs="宋体"/>
                <w:color w:val="auto"/>
                <w:sz w:val="24"/>
                <w:highlight w:val="none"/>
              </w:rPr>
            </w:pPr>
          </w:p>
        </w:tc>
        <w:tc>
          <w:tcPr>
            <w:tcW w:w="1383" w:type="dxa"/>
            <w:vAlign w:val="center"/>
          </w:tcPr>
          <w:p>
            <w:pPr>
              <w:snapToGrid w:val="0"/>
              <w:spacing w:line="360" w:lineRule="auto"/>
              <w:jc w:val="center"/>
              <w:rPr>
                <w:rFonts w:ascii="宋体" w:hAnsi="宋体" w:cs="宋体"/>
                <w:color w:val="auto"/>
                <w:sz w:val="24"/>
                <w:highlight w:val="none"/>
              </w:rPr>
            </w:pPr>
          </w:p>
        </w:tc>
        <w:tc>
          <w:tcPr>
            <w:tcW w:w="1331" w:type="dxa"/>
            <w:vAlign w:val="center"/>
          </w:tcPr>
          <w:p>
            <w:pPr>
              <w:snapToGrid w:val="0"/>
              <w:spacing w:line="360" w:lineRule="auto"/>
              <w:jc w:val="center"/>
              <w:rPr>
                <w:rFonts w:ascii="宋体" w:hAnsi="宋体" w:cs="宋体"/>
                <w:color w:val="auto"/>
                <w:sz w:val="24"/>
                <w:highlight w:val="none"/>
              </w:rPr>
            </w:pPr>
          </w:p>
        </w:tc>
        <w:tc>
          <w:tcPr>
            <w:tcW w:w="1230" w:type="dxa"/>
            <w:vAlign w:val="center"/>
          </w:tcPr>
          <w:p>
            <w:pPr>
              <w:spacing w:line="360" w:lineRule="auto"/>
              <w:jc w:val="center"/>
              <w:rPr>
                <w:rFonts w:ascii="宋体" w:hAnsi="宋体" w:cs="宋体"/>
                <w:color w:val="auto"/>
                <w:sz w:val="24"/>
                <w:highlight w:val="none"/>
              </w:rPr>
            </w:pPr>
          </w:p>
        </w:tc>
        <w:tc>
          <w:tcPr>
            <w:tcW w:w="1486" w:type="dxa"/>
          </w:tcPr>
          <w:p>
            <w:pPr>
              <w:spacing w:line="360" w:lineRule="auto"/>
              <w:jc w:val="center"/>
              <w:rPr>
                <w:rFonts w:ascii="宋体" w:hAnsi="宋体" w:cs="宋体"/>
                <w:color w:val="auto"/>
                <w:sz w:val="24"/>
                <w:highlight w:val="none"/>
              </w:rPr>
            </w:pPr>
          </w:p>
        </w:tc>
        <w:tc>
          <w:tcPr>
            <w:tcW w:w="18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pPr>
              <w:spacing w:line="360" w:lineRule="auto"/>
              <w:jc w:val="center"/>
              <w:rPr>
                <w:rFonts w:ascii="宋体" w:hAnsi="宋体" w:cs="宋体"/>
                <w:color w:val="auto"/>
                <w:sz w:val="24"/>
                <w:highlight w:val="none"/>
              </w:rPr>
            </w:pPr>
          </w:p>
        </w:tc>
        <w:tc>
          <w:tcPr>
            <w:tcW w:w="889" w:type="dxa"/>
            <w:vAlign w:val="center"/>
          </w:tcPr>
          <w:p>
            <w:pPr>
              <w:snapToGrid w:val="0"/>
              <w:spacing w:line="360" w:lineRule="auto"/>
              <w:jc w:val="center"/>
              <w:rPr>
                <w:rFonts w:ascii="宋体" w:hAnsi="宋体" w:cs="宋体"/>
                <w:color w:val="auto"/>
                <w:sz w:val="24"/>
                <w:highlight w:val="none"/>
              </w:rPr>
            </w:pPr>
          </w:p>
        </w:tc>
        <w:tc>
          <w:tcPr>
            <w:tcW w:w="1325" w:type="dxa"/>
            <w:vAlign w:val="center"/>
          </w:tcPr>
          <w:p>
            <w:pPr>
              <w:snapToGrid w:val="0"/>
              <w:spacing w:line="360" w:lineRule="auto"/>
              <w:jc w:val="center"/>
              <w:rPr>
                <w:rFonts w:ascii="宋体" w:hAnsi="宋体" w:cs="宋体"/>
                <w:color w:val="auto"/>
                <w:sz w:val="24"/>
                <w:highlight w:val="none"/>
              </w:rPr>
            </w:pPr>
          </w:p>
        </w:tc>
        <w:tc>
          <w:tcPr>
            <w:tcW w:w="1383" w:type="dxa"/>
            <w:vAlign w:val="center"/>
          </w:tcPr>
          <w:p>
            <w:pPr>
              <w:snapToGrid w:val="0"/>
              <w:spacing w:line="360" w:lineRule="auto"/>
              <w:jc w:val="center"/>
              <w:rPr>
                <w:rFonts w:ascii="宋体" w:hAnsi="宋体" w:cs="宋体"/>
                <w:color w:val="auto"/>
                <w:sz w:val="24"/>
                <w:highlight w:val="none"/>
              </w:rPr>
            </w:pPr>
          </w:p>
        </w:tc>
        <w:tc>
          <w:tcPr>
            <w:tcW w:w="1331" w:type="dxa"/>
            <w:vAlign w:val="center"/>
          </w:tcPr>
          <w:p>
            <w:pPr>
              <w:snapToGrid w:val="0"/>
              <w:spacing w:line="360" w:lineRule="auto"/>
              <w:jc w:val="center"/>
              <w:rPr>
                <w:rFonts w:ascii="宋体" w:hAnsi="宋体" w:cs="宋体"/>
                <w:color w:val="auto"/>
                <w:sz w:val="24"/>
                <w:highlight w:val="none"/>
              </w:rPr>
            </w:pPr>
          </w:p>
        </w:tc>
        <w:tc>
          <w:tcPr>
            <w:tcW w:w="1230" w:type="dxa"/>
            <w:vAlign w:val="center"/>
          </w:tcPr>
          <w:p>
            <w:pPr>
              <w:spacing w:line="360" w:lineRule="auto"/>
              <w:jc w:val="center"/>
              <w:rPr>
                <w:rFonts w:ascii="宋体" w:hAnsi="宋体" w:cs="宋体"/>
                <w:color w:val="auto"/>
                <w:sz w:val="24"/>
                <w:highlight w:val="none"/>
              </w:rPr>
            </w:pPr>
          </w:p>
        </w:tc>
        <w:tc>
          <w:tcPr>
            <w:tcW w:w="1486" w:type="dxa"/>
          </w:tcPr>
          <w:p>
            <w:pPr>
              <w:spacing w:line="360" w:lineRule="auto"/>
              <w:jc w:val="center"/>
              <w:rPr>
                <w:rFonts w:ascii="宋体" w:hAnsi="宋体" w:cs="宋体"/>
                <w:color w:val="auto"/>
                <w:sz w:val="24"/>
                <w:highlight w:val="none"/>
              </w:rPr>
            </w:pPr>
          </w:p>
        </w:tc>
        <w:tc>
          <w:tcPr>
            <w:tcW w:w="18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pPr>
              <w:spacing w:line="360" w:lineRule="auto"/>
              <w:jc w:val="center"/>
              <w:rPr>
                <w:rFonts w:ascii="宋体" w:hAnsi="宋体" w:cs="宋体"/>
                <w:color w:val="auto"/>
                <w:sz w:val="24"/>
                <w:highlight w:val="none"/>
              </w:rPr>
            </w:pPr>
          </w:p>
        </w:tc>
        <w:tc>
          <w:tcPr>
            <w:tcW w:w="889" w:type="dxa"/>
            <w:vAlign w:val="center"/>
          </w:tcPr>
          <w:p>
            <w:pPr>
              <w:snapToGrid w:val="0"/>
              <w:spacing w:line="360" w:lineRule="auto"/>
              <w:jc w:val="center"/>
              <w:rPr>
                <w:rFonts w:ascii="宋体" w:hAnsi="宋体" w:cs="宋体"/>
                <w:color w:val="auto"/>
                <w:sz w:val="24"/>
                <w:highlight w:val="none"/>
              </w:rPr>
            </w:pPr>
          </w:p>
        </w:tc>
        <w:tc>
          <w:tcPr>
            <w:tcW w:w="1325" w:type="dxa"/>
            <w:vAlign w:val="center"/>
          </w:tcPr>
          <w:p>
            <w:pPr>
              <w:snapToGrid w:val="0"/>
              <w:spacing w:line="360" w:lineRule="auto"/>
              <w:jc w:val="center"/>
              <w:rPr>
                <w:rFonts w:ascii="宋体" w:hAnsi="宋体" w:cs="宋体"/>
                <w:color w:val="auto"/>
                <w:sz w:val="24"/>
                <w:highlight w:val="none"/>
              </w:rPr>
            </w:pPr>
          </w:p>
        </w:tc>
        <w:tc>
          <w:tcPr>
            <w:tcW w:w="1383" w:type="dxa"/>
            <w:vAlign w:val="center"/>
          </w:tcPr>
          <w:p>
            <w:pPr>
              <w:snapToGrid w:val="0"/>
              <w:spacing w:line="360" w:lineRule="auto"/>
              <w:jc w:val="center"/>
              <w:rPr>
                <w:rFonts w:ascii="宋体" w:hAnsi="宋体" w:cs="宋体"/>
                <w:color w:val="auto"/>
                <w:sz w:val="24"/>
                <w:highlight w:val="none"/>
              </w:rPr>
            </w:pPr>
          </w:p>
        </w:tc>
        <w:tc>
          <w:tcPr>
            <w:tcW w:w="1331" w:type="dxa"/>
            <w:vAlign w:val="center"/>
          </w:tcPr>
          <w:p>
            <w:pPr>
              <w:snapToGrid w:val="0"/>
              <w:spacing w:line="360" w:lineRule="auto"/>
              <w:jc w:val="center"/>
              <w:rPr>
                <w:rFonts w:ascii="宋体" w:hAnsi="宋体" w:cs="宋体"/>
                <w:color w:val="auto"/>
                <w:sz w:val="24"/>
                <w:highlight w:val="none"/>
              </w:rPr>
            </w:pPr>
          </w:p>
        </w:tc>
        <w:tc>
          <w:tcPr>
            <w:tcW w:w="1230" w:type="dxa"/>
            <w:vAlign w:val="center"/>
          </w:tcPr>
          <w:p>
            <w:pPr>
              <w:spacing w:line="360" w:lineRule="auto"/>
              <w:jc w:val="center"/>
              <w:rPr>
                <w:rFonts w:ascii="宋体" w:hAnsi="宋体" w:cs="宋体"/>
                <w:color w:val="auto"/>
                <w:sz w:val="24"/>
                <w:highlight w:val="none"/>
              </w:rPr>
            </w:pPr>
          </w:p>
        </w:tc>
        <w:tc>
          <w:tcPr>
            <w:tcW w:w="1486" w:type="dxa"/>
          </w:tcPr>
          <w:p>
            <w:pPr>
              <w:spacing w:line="360" w:lineRule="auto"/>
              <w:jc w:val="center"/>
              <w:rPr>
                <w:rFonts w:ascii="宋体" w:hAnsi="宋体" w:cs="宋体"/>
                <w:color w:val="auto"/>
                <w:sz w:val="24"/>
                <w:highlight w:val="none"/>
              </w:rPr>
            </w:pPr>
          </w:p>
        </w:tc>
        <w:tc>
          <w:tcPr>
            <w:tcW w:w="18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329"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66"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29"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66"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b/>
          <w:kern w:val="44"/>
          <w:sz w:val="32"/>
          <w:szCs w:val="32"/>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5"/>
        <w:tabs>
          <w:tab w:val="clear" w:pos="720"/>
        </w:tabs>
        <w:snapToGrid w:val="0"/>
        <w:spacing w:before="120" w:after="120"/>
        <w:jc w:val="center"/>
        <w:outlineLvl w:val="9"/>
        <w:rPr>
          <w:rFonts w:ascii="仿宋" w:hAnsi="仿宋" w:eastAsia="仿宋" w:cs="宋体"/>
          <w:sz w:val="32"/>
          <w:szCs w:val="32"/>
        </w:rPr>
      </w:pPr>
      <w:r>
        <w:rPr>
          <w:rFonts w:hint="eastAsia" w:ascii="仿宋" w:hAnsi="仿宋" w:eastAsia="仿宋" w:cs="宋体"/>
          <w:kern w:val="2"/>
          <w:sz w:val="32"/>
          <w:szCs w:val="32"/>
          <w:lang w:val="en-US" w:eastAsia="zh-CN"/>
        </w:rPr>
        <w:t>二</w:t>
      </w:r>
      <w:r>
        <w:rPr>
          <w:rFonts w:hint="eastAsia" w:ascii="仿宋" w:hAnsi="仿宋" w:eastAsia="仿宋" w:cs="宋体"/>
          <w:kern w:val="2"/>
          <w:sz w:val="32"/>
          <w:szCs w:val="32"/>
        </w:rPr>
        <w:t>、</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2"/>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15" w:name="OLE_LINK14"/>
      <w:bookmarkStart w:id="516" w:name="OLE_LINK13"/>
      <w:r>
        <w:rPr>
          <w:rFonts w:hint="eastAsia" w:ascii="仿宋" w:hAnsi="仿宋" w:eastAsia="仿宋" w:cs="宋体"/>
          <w:b/>
          <w:spacing w:val="6"/>
          <w:sz w:val="32"/>
          <w:szCs w:val="32"/>
        </w:rPr>
        <w:t>残疾人福利性单位声明函</w:t>
      </w:r>
    </w:p>
    <w:bookmarkEnd w:id="515"/>
    <w:bookmarkEnd w:id="516"/>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7"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7"/>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518"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8"/>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9"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9"/>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w:t>
      </w:r>
      <w:r>
        <w:rPr>
          <w:rFonts w:hint="eastAsia" w:ascii="仿宋" w:hAnsi="仿宋" w:eastAsia="仿宋" w:cs="宋体"/>
          <w:sz w:val="24"/>
          <w:u w:val="single"/>
          <w:lang w:eastAsia="zh-CN"/>
        </w:rPr>
        <w:t>中泰街道雪亮工程球机监控摄像头租赁项目</w:t>
      </w:r>
      <w:r>
        <w:rPr>
          <w:rFonts w:hint="eastAsia" w:ascii="仿宋" w:hAnsi="仿宋" w:eastAsia="仿宋" w:cs="宋体"/>
          <w:sz w:val="24"/>
          <w:u w:val="single"/>
        </w:rPr>
        <w:t>）</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 xml:space="preserve"> （</w:t>
      </w:r>
      <w:r>
        <w:rPr>
          <w:rFonts w:hint="eastAsia" w:ascii="仿宋" w:hAnsi="仿宋" w:eastAsia="仿宋" w:cs="宋体"/>
          <w:sz w:val="24"/>
          <w:u w:val="single"/>
          <w:lang w:val="en-US" w:eastAsia="zh-CN"/>
        </w:rPr>
        <w:t>标的名称</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val="en-US" w:eastAsia="zh-CN"/>
        </w:rPr>
        <w:t>标的名称</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u w:val="single"/>
        </w:rPr>
        <w:t xml:space="preserve"> （</w:t>
      </w:r>
      <w:r>
        <w:rPr>
          <w:rFonts w:hint="eastAsia" w:ascii="仿宋" w:hAnsi="仿宋" w:eastAsia="仿宋" w:cs="宋体"/>
          <w:sz w:val="24"/>
          <w:u w:val="single"/>
          <w:lang w:val="en-US" w:eastAsia="zh-CN"/>
        </w:rPr>
        <w:t>标的名称</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含牵头人）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0"/>
        <w:ind w:firstLine="0"/>
        <w:rPr>
          <w:rFonts w:ascii="仿宋" w:hAnsi="仿宋" w:eastAsia="仿宋" w:cs="宋体"/>
          <w:b/>
          <w:szCs w:val="21"/>
          <w:lang w:val="en-US"/>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r>
        <w:rPr>
          <w:rFonts w:hint="eastAsia" w:ascii="仿宋" w:hAnsi="仿宋" w:eastAsia="仿宋" w:cs="宋体"/>
          <w:b/>
          <w:sz w:val="36"/>
          <w:lang w:val="en-US"/>
        </w:rPr>
        <w:t>附件8：</w:t>
      </w:r>
    </w:p>
    <w:p>
      <w:pPr>
        <w:pStyle w:val="60"/>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7"/>
        <w:ind w:firstLine="480"/>
        <w:rPr>
          <w:rFonts w:ascii="仿宋" w:hAnsi="仿宋" w:eastAsia="仿宋"/>
        </w:rPr>
      </w:pPr>
    </w:p>
    <w:p>
      <w:pPr>
        <w:pStyle w:val="397"/>
        <w:ind w:firstLine="480"/>
        <w:rPr>
          <w:rFonts w:ascii="仿宋" w:hAnsi="仿宋" w:eastAsia="仿宋"/>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3"/>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hint="eastAsia" w:ascii="仿宋" w:hAnsi="仿宋" w:eastAsia="仿宋"/>
          <w:szCs w:val="21"/>
          <w:lang w:eastAsia="zh-CN"/>
        </w:rPr>
        <w:t>杭州盛新项目管理咨询有限公司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pStyle w:val="397"/>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20" w:name="_Toc164085800"/>
    <w:bookmarkStart w:id="521" w:name="_Toc36110187"/>
    <w:bookmarkStart w:id="522" w:name="_Toc91899912"/>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405E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66858"/>
    <w:rsid w:val="06493CA7"/>
    <w:rsid w:val="065A6178"/>
    <w:rsid w:val="06695AAF"/>
    <w:rsid w:val="066F1CF3"/>
    <w:rsid w:val="06930BB8"/>
    <w:rsid w:val="06FF56BD"/>
    <w:rsid w:val="07245D42"/>
    <w:rsid w:val="07264C62"/>
    <w:rsid w:val="073C7C63"/>
    <w:rsid w:val="0779354C"/>
    <w:rsid w:val="080220A4"/>
    <w:rsid w:val="08061376"/>
    <w:rsid w:val="083147C5"/>
    <w:rsid w:val="08452D77"/>
    <w:rsid w:val="086401F8"/>
    <w:rsid w:val="08751CAA"/>
    <w:rsid w:val="087E4C40"/>
    <w:rsid w:val="08A871D0"/>
    <w:rsid w:val="08D66AD6"/>
    <w:rsid w:val="08DA33A3"/>
    <w:rsid w:val="08E80F13"/>
    <w:rsid w:val="08FD1440"/>
    <w:rsid w:val="09335624"/>
    <w:rsid w:val="0944690F"/>
    <w:rsid w:val="09510A7C"/>
    <w:rsid w:val="09535675"/>
    <w:rsid w:val="095F057D"/>
    <w:rsid w:val="09642282"/>
    <w:rsid w:val="09713359"/>
    <w:rsid w:val="09733572"/>
    <w:rsid w:val="09772C16"/>
    <w:rsid w:val="098353B5"/>
    <w:rsid w:val="09A92330"/>
    <w:rsid w:val="09B06B87"/>
    <w:rsid w:val="09C13146"/>
    <w:rsid w:val="09DF36A4"/>
    <w:rsid w:val="09E04166"/>
    <w:rsid w:val="0A1C0718"/>
    <w:rsid w:val="0A3E7710"/>
    <w:rsid w:val="0A5B7E63"/>
    <w:rsid w:val="0AA374A5"/>
    <w:rsid w:val="0AAB7649"/>
    <w:rsid w:val="0ABC5606"/>
    <w:rsid w:val="0B1E05BE"/>
    <w:rsid w:val="0B30404E"/>
    <w:rsid w:val="0B4C6C14"/>
    <w:rsid w:val="0B547599"/>
    <w:rsid w:val="0B631A88"/>
    <w:rsid w:val="0B683D45"/>
    <w:rsid w:val="0B7F3F11"/>
    <w:rsid w:val="0B884417"/>
    <w:rsid w:val="0BA14A4E"/>
    <w:rsid w:val="0BEF455D"/>
    <w:rsid w:val="0BF6188C"/>
    <w:rsid w:val="0BF73C91"/>
    <w:rsid w:val="0C170175"/>
    <w:rsid w:val="0C571A41"/>
    <w:rsid w:val="0C5C1171"/>
    <w:rsid w:val="0C5E1CBC"/>
    <w:rsid w:val="0C615B50"/>
    <w:rsid w:val="0C823332"/>
    <w:rsid w:val="0C8445DA"/>
    <w:rsid w:val="0C87121B"/>
    <w:rsid w:val="0CC007F7"/>
    <w:rsid w:val="0CC617AC"/>
    <w:rsid w:val="0CE618DF"/>
    <w:rsid w:val="0CFE707A"/>
    <w:rsid w:val="0D063BDA"/>
    <w:rsid w:val="0D08375F"/>
    <w:rsid w:val="0D173568"/>
    <w:rsid w:val="0D184CFB"/>
    <w:rsid w:val="0D4A7419"/>
    <w:rsid w:val="0D817B82"/>
    <w:rsid w:val="0D827401"/>
    <w:rsid w:val="0D84094E"/>
    <w:rsid w:val="0D8A00E9"/>
    <w:rsid w:val="0D8D589E"/>
    <w:rsid w:val="0DA01C73"/>
    <w:rsid w:val="0DC56CAD"/>
    <w:rsid w:val="0DD63300"/>
    <w:rsid w:val="0DF50604"/>
    <w:rsid w:val="0DF702FE"/>
    <w:rsid w:val="0E060E51"/>
    <w:rsid w:val="0E5604B2"/>
    <w:rsid w:val="0E6D5D79"/>
    <w:rsid w:val="0E9D0089"/>
    <w:rsid w:val="0E9D120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D6A59"/>
    <w:rsid w:val="10F33360"/>
    <w:rsid w:val="10FC16EA"/>
    <w:rsid w:val="10FE0216"/>
    <w:rsid w:val="110F1D40"/>
    <w:rsid w:val="11266F33"/>
    <w:rsid w:val="118963A1"/>
    <w:rsid w:val="11A44D02"/>
    <w:rsid w:val="11C6522A"/>
    <w:rsid w:val="11E104CC"/>
    <w:rsid w:val="11E20309"/>
    <w:rsid w:val="11F859C1"/>
    <w:rsid w:val="12255233"/>
    <w:rsid w:val="12530213"/>
    <w:rsid w:val="127723A9"/>
    <w:rsid w:val="12862074"/>
    <w:rsid w:val="12883966"/>
    <w:rsid w:val="129E45B4"/>
    <w:rsid w:val="12A02869"/>
    <w:rsid w:val="12D81596"/>
    <w:rsid w:val="13072A44"/>
    <w:rsid w:val="135F4BE2"/>
    <w:rsid w:val="139B1A0A"/>
    <w:rsid w:val="139D25C7"/>
    <w:rsid w:val="13BF3CE4"/>
    <w:rsid w:val="13E02BD3"/>
    <w:rsid w:val="141008D8"/>
    <w:rsid w:val="14125FE6"/>
    <w:rsid w:val="146D271E"/>
    <w:rsid w:val="14982588"/>
    <w:rsid w:val="14991C2C"/>
    <w:rsid w:val="149A5AD9"/>
    <w:rsid w:val="14A7619D"/>
    <w:rsid w:val="150536C3"/>
    <w:rsid w:val="150C1963"/>
    <w:rsid w:val="151447A0"/>
    <w:rsid w:val="152B4615"/>
    <w:rsid w:val="154A6454"/>
    <w:rsid w:val="15762120"/>
    <w:rsid w:val="15940E1D"/>
    <w:rsid w:val="15B76703"/>
    <w:rsid w:val="16696326"/>
    <w:rsid w:val="16A8729C"/>
    <w:rsid w:val="16B33777"/>
    <w:rsid w:val="16BC70A7"/>
    <w:rsid w:val="16C6339E"/>
    <w:rsid w:val="172F2D79"/>
    <w:rsid w:val="17557BEF"/>
    <w:rsid w:val="17D349C1"/>
    <w:rsid w:val="17D35D21"/>
    <w:rsid w:val="1830729E"/>
    <w:rsid w:val="18574E31"/>
    <w:rsid w:val="1870062C"/>
    <w:rsid w:val="18817102"/>
    <w:rsid w:val="18830A15"/>
    <w:rsid w:val="18852B28"/>
    <w:rsid w:val="188B5321"/>
    <w:rsid w:val="19932372"/>
    <w:rsid w:val="19A20DD5"/>
    <w:rsid w:val="19AE03F1"/>
    <w:rsid w:val="1A071A03"/>
    <w:rsid w:val="1A1A4291"/>
    <w:rsid w:val="1A1F16AE"/>
    <w:rsid w:val="1A3B5C77"/>
    <w:rsid w:val="1A9058A9"/>
    <w:rsid w:val="1A984BAD"/>
    <w:rsid w:val="1AB8220E"/>
    <w:rsid w:val="1AE4166C"/>
    <w:rsid w:val="1AF06CFB"/>
    <w:rsid w:val="1AF11B8D"/>
    <w:rsid w:val="1B11359C"/>
    <w:rsid w:val="1B2A271F"/>
    <w:rsid w:val="1B530544"/>
    <w:rsid w:val="1B713184"/>
    <w:rsid w:val="1B7916A1"/>
    <w:rsid w:val="1BA209CF"/>
    <w:rsid w:val="1BB4777D"/>
    <w:rsid w:val="1BD75AB8"/>
    <w:rsid w:val="1C0459C2"/>
    <w:rsid w:val="1C1B3B4A"/>
    <w:rsid w:val="1C88086E"/>
    <w:rsid w:val="1C9828A7"/>
    <w:rsid w:val="1CB92CCE"/>
    <w:rsid w:val="1D266CE1"/>
    <w:rsid w:val="1D3963AF"/>
    <w:rsid w:val="1D6A673C"/>
    <w:rsid w:val="1D9247AE"/>
    <w:rsid w:val="1D952AB7"/>
    <w:rsid w:val="1DB567EC"/>
    <w:rsid w:val="1DD261D8"/>
    <w:rsid w:val="1DE5394F"/>
    <w:rsid w:val="1DEB104E"/>
    <w:rsid w:val="1DF51A98"/>
    <w:rsid w:val="1E3D060F"/>
    <w:rsid w:val="1E3F7D2E"/>
    <w:rsid w:val="1E4134E4"/>
    <w:rsid w:val="1E5062B3"/>
    <w:rsid w:val="1E523514"/>
    <w:rsid w:val="1E714A66"/>
    <w:rsid w:val="1E802593"/>
    <w:rsid w:val="1E8B6156"/>
    <w:rsid w:val="1EA703CC"/>
    <w:rsid w:val="1EB7330C"/>
    <w:rsid w:val="1EE0542D"/>
    <w:rsid w:val="1F0A0FF3"/>
    <w:rsid w:val="1F5771FF"/>
    <w:rsid w:val="1F841F36"/>
    <w:rsid w:val="1FBF3024"/>
    <w:rsid w:val="1FE868A9"/>
    <w:rsid w:val="20034907"/>
    <w:rsid w:val="20173E4B"/>
    <w:rsid w:val="204E48BC"/>
    <w:rsid w:val="206B60A2"/>
    <w:rsid w:val="208921B3"/>
    <w:rsid w:val="20973DEB"/>
    <w:rsid w:val="20AE1EB2"/>
    <w:rsid w:val="20B26522"/>
    <w:rsid w:val="20B44310"/>
    <w:rsid w:val="211116EB"/>
    <w:rsid w:val="21536239"/>
    <w:rsid w:val="216133FC"/>
    <w:rsid w:val="21D56769"/>
    <w:rsid w:val="21E52EF3"/>
    <w:rsid w:val="21FB5D7B"/>
    <w:rsid w:val="22015E94"/>
    <w:rsid w:val="220B1C3D"/>
    <w:rsid w:val="221D1D20"/>
    <w:rsid w:val="22317971"/>
    <w:rsid w:val="22334A87"/>
    <w:rsid w:val="22383979"/>
    <w:rsid w:val="22BE6801"/>
    <w:rsid w:val="233500BF"/>
    <w:rsid w:val="23377FF7"/>
    <w:rsid w:val="236B425F"/>
    <w:rsid w:val="23836192"/>
    <w:rsid w:val="23901F29"/>
    <w:rsid w:val="239C0061"/>
    <w:rsid w:val="23B908A4"/>
    <w:rsid w:val="23E95BEF"/>
    <w:rsid w:val="23FD0064"/>
    <w:rsid w:val="24390D5F"/>
    <w:rsid w:val="243A6983"/>
    <w:rsid w:val="245375B0"/>
    <w:rsid w:val="24642C0A"/>
    <w:rsid w:val="24B22173"/>
    <w:rsid w:val="24B95AD9"/>
    <w:rsid w:val="24BE24DA"/>
    <w:rsid w:val="24C90A33"/>
    <w:rsid w:val="24CF5825"/>
    <w:rsid w:val="24D663E6"/>
    <w:rsid w:val="24D77F2B"/>
    <w:rsid w:val="25695DB4"/>
    <w:rsid w:val="258B00E2"/>
    <w:rsid w:val="25A917A6"/>
    <w:rsid w:val="25BE27CC"/>
    <w:rsid w:val="25F74A5C"/>
    <w:rsid w:val="2628662C"/>
    <w:rsid w:val="262D45DE"/>
    <w:rsid w:val="26871DC8"/>
    <w:rsid w:val="26A53EF9"/>
    <w:rsid w:val="26A94201"/>
    <w:rsid w:val="26AC274F"/>
    <w:rsid w:val="27044A29"/>
    <w:rsid w:val="27051632"/>
    <w:rsid w:val="271D34C8"/>
    <w:rsid w:val="27545B4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543DE"/>
    <w:rsid w:val="29C4474D"/>
    <w:rsid w:val="29F26D24"/>
    <w:rsid w:val="2A15033F"/>
    <w:rsid w:val="2A1662C1"/>
    <w:rsid w:val="2A1673B2"/>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430EC8"/>
    <w:rsid w:val="2C7E3523"/>
    <w:rsid w:val="2C877BC8"/>
    <w:rsid w:val="2CE82D6F"/>
    <w:rsid w:val="2D343236"/>
    <w:rsid w:val="2DD15014"/>
    <w:rsid w:val="2DF72DE4"/>
    <w:rsid w:val="2E0220AF"/>
    <w:rsid w:val="2E4B082A"/>
    <w:rsid w:val="2E5D4E86"/>
    <w:rsid w:val="2E5D790B"/>
    <w:rsid w:val="2E9A3C18"/>
    <w:rsid w:val="2EBB0FEE"/>
    <w:rsid w:val="2EC63002"/>
    <w:rsid w:val="2F0A6B38"/>
    <w:rsid w:val="2F946CCB"/>
    <w:rsid w:val="2F9A4886"/>
    <w:rsid w:val="2FD25781"/>
    <w:rsid w:val="2FDC745C"/>
    <w:rsid w:val="2FFD7934"/>
    <w:rsid w:val="30217A20"/>
    <w:rsid w:val="30443CB5"/>
    <w:rsid w:val="30733ACD"/>
    <w:rsid w:val="308C3862"/>
    <w:rsid w:val="309379D8"/>
    <w:rsid w:val="30A270F7"/>
    <w:rsid w:val="30DB5431"/>
    <w:rsid w:val="30DF1478"/>
    <w:rsid w:val="30EC586F"/>
    <w:rsid w:val="319C6071"/>
    <w:rsid w:val="31AA0A84"/>
    <w:rsid w:val="31AC537E"/>
    <w:rsid w:val="31E3679B"/>
    <w:rsid w:val="31E732FD"/>
    <w:rsid w:val="31EA53ED"/>
    <w:rsid w:val="32517576"/>
    <w:rsid w:val="32BA0102"/>
    <w:rsid w:val="32BE5C2C"/>
    <w:rsid w:val="32C72DF9"/>
    <w:rsid w:val="32ED7C87"/>
    <w:rsid w:val="32FB6478"/>
    <w:rsid w:val="33263B3F"/>
    <w:rsid w:val="336963EB"/>
    <w:rsid w:val="33816EEB"/>
    <w:rsid w:val="33EB55CD"/>
    <w:rsid w:val="33EC4C02"/>
    <w:rsid w:val="33F91E59"/>
    <w:rsid w:val="340D2360"/>
    <w:rsid w:val="3410665D"/>
    <w:rsid w:val="34211214"/>
    <w:rsid w:val="342E63AB"/>
    <w:rsid w:val="34950E68"/>
    <w:rsid w:val="34986E94"/>
    <w:rsid w:val="349E56F7"/>
    <w:rsid w:val="34AF62C9"/>
    <w:rsid w:val="34CB4388"/>
    <w:rsid w:val="34FA6E12"/>
    <w:rsid w:val="354D7158"/>
    <w:rsid w:val="358D5588"/>
    <w:rsid w:val="35A74152"/>
    <w:rsid w:val="363A3B40"/>
    <w:rsid w:val="365302AE"/>
    <w:rsid w:val="36607A0A"/>
    <w:rsid w:val="366E227C"/>
    <w:rsid w:val="366F2E0D"/>
    <w:rsid w:val="367B6A5C"/>
    <w:rsid w:val="36A74ADA"/>
    <w:rsid w:val="36AD60D5"/>
    <w:rsid w:val="36B224F9"/>
    <w:rsid w:val="36EC0CC9"/>
    <w:rsid w:val="373F410B"/>
    <w:rsid w:val="37EE7094"/>
    <w:rsid w:val="38053EB2"/>
    <w:rsid w:val="38296C89"/>
    <w:rsid w:val="383002EB"/>
    <w:rsid w:val="38586797"/>
    <w:rsid w:val="388F766F"/>
    <w:rsid w:val="38BC0149"/>
    <w:rsid w:val="38D87D1C"/>
    <w:rsid w:val="38FD6749"/>
    <w:rsid w:val="39181F06"/>
    <w:rsid w:val="39636459"/>
    <w:rsid w:val="396B7F6C"/>
    <w:rsid w:val="39AD73DD"/>
    <w:rsid w:val="39B417A9"/>
    <w:rsid w:val="39FC5695"/>
    <w:rsid w:val="3A006D8E"/>
    <w:rsid w:val="3A3651E5"/>
    <w:rsid w:val="3A744481"/>
    <w:rsid w:val="3A7C7E09"/>
    <w:rsid w:val="3A8C7BEF"/>
    <w:rsid w:val="3A906246"/>
    <w:rsid w:val="3AD43138"/>
    <w:rsid w:val="3B2349B7"/>
    <w:rsid w:val="3B4C6B7D"/>
    <w:rsid w:val="3B616CFF"/>
    <w:rsid w:val="3B6259F6"/>
    <w:rsid w:val="3B890FC5"/>
    <w:rsid w:val="3B976654"/>
    <w:rsid w:val="3BB85883"/>
    <w:rsid w:val="3BC01EFC"/>
    <w:rsid w:val="3BCA786A"/>
    <w:rsid w:val="3BD31E2F"/>
    <w:rsid w:val="3BF15831"/>
    <w:rsid w:val="3C105946"/>
    <w:rsid w:val="3C471448"/>
    <w:rsid w:val="3C564DF2"/>
    <w:rsid w:val="3C5F759A"/>
    <w:rsid w:val="3C6777EE"/>
    <w:rsid w:val="3C6C525A"/>
    <w:rsid w:val="3CB20BB3"/>
    <w:rsid w:val="3CCE23CB"/>
    <w:rsid w:val="3CD17D17"/>
    <w:rsid w:val="3CF96F0A"/>
    <w:rsid w:val="3D3C7F39"/>
    <w:rsid w:val="3D440F09"/>
    <w:rsid w:val="3D4504A0"/>
    <w:rsid w:val="3D8734BB"/>
    <w:rsid w:val="3D9A11D4"/>
    <w:rsid w:val="3DA16D89"/>
    <w:rsid w:val="3DA364BE"/>
    <w:rsid w:val="3DD57734"/>
    <w:rsid w:val="3DE041CB"/>
    <w:rsid w:val="3E0D48F6"/>
    <w:rsid w:val="3E1868B4"/>
    <w:rsid w:val="3E1A1965"/>
    <w:rsid w:val="3E227BB1"/>
    <w:rsid w:val="3E377251"/>
    <w:rsid w:val="3E42664B"/>
    <w:rsid w:val="3E5A0510"/>
    <w:rsid w:val="3E5A7334"/>
    <w:rsid w:val="3E7B5D6B"/>
    <w:rsid w:val="3E843E66"/>
    <w:rsid w:val="3E8F51FE"/>
    <w:rsid w:val="3E926F87"/>
    <w:rsid w:val="3E9A59DE"/>
    <w:rsid w:val="3EAF4836"/>
    <w:rsid w:val="3EC33DFA"/>
    <w:rsid w:val="3EE800D6"/>
    <w:rsid w:val="3F060E16"/>
    <w:rsid w:val="3F1D1096"/>
    <w:rsid w:val="3F2F0234"/>
    <w:rsid w:val="3F6363FE"/>
    <w:rsid w:val="3F756B8F"/>
    <w:rsid w:val="3F95482B"/>
    <w:rsid w:val="3FC8226C"/>
    <w:rsid w:val="4019356B"/>
    <w:rsid w:val="40592157"/>
    <w:rsid w:val="406E1CAE"/>
    <w:rsid w:val="40A0133A"/>
    <w:rsid w:val="40C31A53"/>
    <w:rsid w:val="40E20083"/>
    <w:rsid w:val="40F01C62"/>
    <w:rsid w:val="40FF545D"/>
    <w:rsid w:val="410067C8"/>
    <w:rsid w:val="418F0D2A"/>
    <w:rsid w:val="41D01505"/>
    <w:rsid w:val="42432AF4"/>
    <w:rsid w:val="42474939"/>
    <w:rsid w:val="424C3C57"/>
    <w:rsid w:val="42613FF3"/>
    <w:rsid w:val="42660D96"/>
    <w:rsid w:val="428667D2"/>
    <w:rsid w:val="42B31885"/>
    <w:rsid w:val="42CD1CE0"/>
    <w:rsid w:val="42E1381E"/>
    <w:rsid w:val="42ED6459"/>
    <w:rsid w:val="42FE58DD"/>
    <w:rsid w:val="43174B3D"/>
    <w:rsid w:val="43396589"/>
    <w:rsid w:val="434B790E"/>
    <w:rsid w:val="4360274F"/>
    <w:rsid w:val="43977AB6"/>
    <w:rsid w:val="43A3342B"/>
    <w:rsid w:val="43C77C27"/>
    <w:rsid w:val="43DE09EE"/>
    <w:rsid w:val="44002FAD"/>
    <w:rsid w:val="449101DD"/>
    <w:rsid w:val="44DE1391"/>
    <w:rsid w:val="451B225C"/>
    <w:rsid w:val="452410C9"/>
    <w:rsid w:val="45317DFB"/>
    <w:rsid w:val="45532FD4"/>
    <w:rsid w:val="456D3CE4"/>
    <w:rsid w:val="4579042C"/>
    <w:rsid w:val="457F0571"/>
    <w:rsid w:val="45851176"/>
    <w:rsid w:val="45C63B94"/>
    <w:rsid w:val="45F621B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25C9"/>
    <w:rsid w:val="49F6167F"/>
    <w:rsid w:val="4A064FA0"/>
    <w:rsid w:val="4A16615C"/>
    <w:rsid w:val="4A4424D7"/>
    <w:rsid w:val="4A6F4249"/>
    <w:rsid w:val="4AB82D0F"/>
    <w:rsid w:val="4AEB7664"/>
    <w:rsid w:val="4AFD7C19"/>
    <w:rsid w:val="4B0567D1"/>
    <w:rsid w:val="4B236AAE"/>
    <w:rsid w:val="4B707271"/>
    <w:rsid w:val="4B9739F7"/>
    <w:rsid w:val="4B9A2C23"/>
    <w:rsid w:val="4BEE2503"/>
    <w:rsid w:val="4C245A30"/>
    <w:rsid w:val="4C782FBC"/>
    <w:rsid w:val="4CB6685F"/>
    <w:rsid w:val="4CC367FE"/>
    <w:rsid w:val="4D077F3C"/>
    <w:rsid w:val="4D123355"/>
    <w:rsid w:val="4D2A3B31"/>
    <w:rsid w:val="4D312C52"/>
    <w:rsid w:val="4D905305"/>
    <w:rsid w:val="4D964A72"/>
    <w:rsid w:val="4D9C1254"/>
    <w:rsid w:val="4DD21759"/>
    <w:rsid w:val="4E793892"/>
    <w:rsid w:val="4E800872"/>
    <w:rsid w:val="4EC569ED"/>
    <w:rsid w:val="4ED10F45"/>
    <w:rsid w:val="4ED50EA1"/>
    <w:rsid w:val="4EEC050C"/>
    <w:rsid w:val="4F104EC3"/>
    <w:rsid w:val="4F2A4984"/>
    <w:rsid w:val="4F47354A"/>
    <w:rsid w:val="4F911C54"/>
    <w:rsid w:val="4FE625E0"/>
    <w:rsid w:val="5021480F"/>
    <w:rsid w:val="50962ECB"/>
    <w:rsid w:val="50A42E38"/>
    <w:rsid w:val="50A4577F"/>
    <w:rsid w:val="50B73D1F"/>
    <w:rsid w:val="50BD5BC9"/>
    <w:rsid w:val="50C11EEE"/>
    <w:rsid w:val="50E97CFC"/>
    <w:rsid w:val="50EE0D4D"/>
    <w:rsid w:val="50FA4028"/>
    <w:rsid w:val="510D65B7"/>
    <w:rsid w:val="511157AB"/>
    <w:rsid w:val="513D58E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A6AA1"/>
    <w:rsid w:val="5397158E"/>
    <w:rsid w:val="54013861"/>
    <w:rsid w:val="54487265"/>
    <w:rsid w:val="544D6070"/>
    <w:rsid w:val="54605E1E"/>
    <w:rsid w:val="54B3506A"/>
    <w:rsid w:val="54CA0D16"/>
    <w:rsid w:val="54DD4057"/>
    <w:rsid w:val="54E7490F"/>
    <w:rsid w:val="550764A4"/>
    <w:rsid w:val="550B2BF6"/>
    <w:rsid w:val="55214EB5"/>
    <w:rsid w:val="55364EFD"/>
    <w:rsid w:val="5555584C"/>
    <w:rsid w:val="555D4828"/>
    <w:rsid w:val="557A4C8B"/>
    <w:rsid w:val="558931E1"/>
    <w:rsid w:val="55923347"/>
    <w:rsid w:val="55925180"/>
    <w:rsid w:val="55983B1B"/>
    <w:rsid w:val="55A8376B"/>
    <w:rsid w:val="55C571A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05A3"/>
    <w:rsid w:val="58627B7D"/>
    <w:rsid w:val="587F6039"/>
    <w:rsid w:val="58917D2F"/>
    <w:rsid w:val="5894085C"/>
    <w:rsid w:val="58AE4F0C"/>
    <w:rsid w:val="58B85899"/>
    <w:rsid w:val="58E363A9"/>
    <w:rsid w:val="59487002"/>
    <w:rsid w:val="595E1678"/>
    <w:rsid w:val="596D5BD4"/>
    <w:rsid w:val="597E3DD8"/>
    <w:rsid w:val="59F80043"/>
    <w:rsid w:val="5A082A6A"/>
    <w:rsid w:val="5A09252F"/>
    <w:rsid w:val="5A0B2778"/>
    <w:rsid w:val="5A2A7C7B"/>
    <w:rsid w:val="5A377332"/>
    <w:rsid w:val="5A3E2560"/>
    <w:rsid w:val="5A3F0889"/>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51DBE"/>
    <w:rsid w:val="5CDC707A"/>
    <w:rsid w:val="5D0C4701"/>
    <w:rsid w:val="5D0F0395"/>
    <w:rsid w:val="5D221076"/>
    <w:rsid w:val="5D2F2D55"/>
    <w:rsid w:val="5D397964"/>
    <w:rsid w:val="5D5A391C"/>
    <w:rsid w:val="5D5F10C0"/>
    <w:rsid w:val="5D7B0750"/>
    <w:rsid w:val="5D891B7B"/>
    <w:rsid w:val="5D956DDE"/>
    <w:rsid w:val="5DAD38EE"/>
    <w:rsid w:val="5DB307DB"/>
    <w:rsid w:val="5E006862"/>
    <w:rsid w:val="5E0207B9"/>
    <w:rsid w:val="5E1834A1"/>
    <w:rsid w:val="5E261785"/>
    <w:rsid w:val="5E4A7017"/>
    <w:rsid w:val="5E552BBA"/>
    <w:rsid w:val="5E611C10"/>
    <w:rsid w:val="5E7A0F3F"/>
    <w:rsid w:val="5E9A1CC4"/>
    <w:rsid w:val="5EFC7377"/>
    <w:rsid w:val="5F06174D"/>
    <w:rsid w:val="5F3A3602"/>
    <w:rsid w:val="5F45733B"/>
    <w:rsid w:val="5F6277C6"/>
    <w:rsid w:val="5F6D0B1D"/>
    <w:rsid w:val="5F8D0B82"/>
    <w:rsid w:val="5FC0745B"/>
    <w:rsid w:val="5FCC5339"/>
    <w:rsid w:val="5FE34A5B"/>
    <w:rsid w:val="5FE66D88"/>
    <w:rsid w:val="5FFE1E36"/>
    <w:rsid w:val="60232584"/>
    <w:rsid w:val="607330CE"/>
    <w:rsid w:val="60825176"/>
    <w:rsid w:val="60956D42"/>
    <w:rsid w:val="609F2AC4"/>
    <w:rsid w:val="60FA2EE8"/>
    <w:rsid w:val="61054A27"/>
    <w:rsid w:val="61093C77"/>
    <w:rsid w:val="610A52BC"/>
    <w:rsid w:val="611D2366"/>
    <w:rsid w:val="61421856"/>
    <w:rsid w:val="615227C4"/>
    <w:rsid w:val="61654E3F"/>
    <w:rsid w:val="616F162C"/>
    <w:rsid w:val="6182292A"/>
    <w:rsid w:val="619F7F92"/>
    <w:rsid w:val="61F94C26"/>
    <w:rsid w:val="62000E56"/>
    <w:rsid w:val="62243F99"/>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F48DC"/>
    <w:rsid w:val="653C3090"/>
    <w:rsid w:val="65854376"/>
    <w:rsid w:val="658767BE"/>
    <w:rsid w:val="65892531"/>
    <w:rsid w:val="66195831"/>
    <w:rsid w:val="662E75B1"/>
    <w:rsid w:val="66342C2E"/>
    <w:rsid w:val="663E784C"/>
    <w:rsid w:val="668B6A45"/>
    <w:rsid w:val="66E712DE"/>
    <w:rsid w:val="672F3F24"/>
    <w:rsid w:val="673E055F"/>
    <w:rsid w:val="674F3AAC"/>
    <w:rsid w:val="67550BE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F20F8"/>
    <w:rsid w:val="69B61AD7"/>
    <w:rsid w:val="69CC2BFF"/>
    <w:rsid w:val="69FD55B8"/>
    <w:rsid w:val="6A0B1C62"/>
    <w:rsid w:val="6A2406C8"/>
    <w:rsid w:val="6A4A34A1"/>
    <w:rsid w:val="6ADE0BD1"/>
    <w:rsid w:val="6AE96859"/>
    <w:rsid w:val="6B147746"/>
    <w:rsid w:val="6B24787C"/>
    <w:rsid w:val="6B573233"/>
    <w:rsid w:val="6B5B6274"/>
    <w:rsid w:val="6B7F72BB"/>
    <w:rsid w:val="6B935D53"/>
    <w:rsid w:val="6B9B2474"/>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3040D9"/>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94DCC"/>
    <w:rsid w:val="72864BF7"/>
    <w:rsid w:val="729023FC"/>
    <w:rsid w:val="73C0646E"/>
    <w:rsid w:val="742222F5"/>
    <w:rsid w:val="74476126"/>
    <w:rsid w:val="74477627"/>
    <w:rsid w:val="74706664"/>
    <w:rsid w:val="747F3682"/>
    <w:rsid w:val="748B3D99"/>
    <w:rsid w:val="749C4185"/>
    <w:rsid w:val="74BA06CD"/>
    <w:rsid w:val="74D40E68"/>
    <w:rsid w:val="75067759"/>
    <w:rsid w:val="752E6DCD"/>
    <w:rsid w:val="75351A65"/>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14A68"/>
    <w:rsid w:val="78A42DB0"/>
    <w:rsid w:val="78A656AB"/>
    <w:rsid w:val="78B2245C"/>
    <w:rsid w:val="78E172CC"/>
    <w:rsid w:val="78EA1D1F"/>
    <w:rsid w:val="7904172F"/>
    <w:rsid w:val="790F7E27"/>
    <w:rsid w:val="792A231A"/>
    <w:rsid w:val="79316829"/>
    <w:rsid w:val="7932422B"/>
    <w:rsid w:val="793D5F19"/>
    <w:rsid w:val="797E66A9"/>
    <w:rsid w:val="798518A4"/>
    <w:rsid w:val="79A97383"/>
    <w:rsid w:val="79E27E8B"/>
    <w:rsid w:val="79F850CE"/>
    <w:rsid w:val="79FD443C"/>
    <w:rsid w:val="7A1D1975"/>
    <w:rsid w:val="7A3D3638"/>
    <w:rsid w:val="7A3E5150"/>
    <w:rsid w:val="7A4670D6"/>
    <w:rsid w:val="7A534B63"/>
    <w:rsid w:val="7A611E6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025F8"/>
    <w:rsid w:val="7D491C6C"/>
    <w:rsid w:val="7D5429C0"/>
    <w:rsid w:val="7D6E6D43"/>
    <w:rsid w:val="7DAB4717"/>
    <w:rsid w:val="7DB57A34"/>
    <w:rsid w:val="7DE60973"/>
    <w:rsid w:val="7DEF0916"/>
    <w:rsid w:val="7E131EF6"/>
    <w:rsid w:val="7E1E5218"/>
    <w:rsid w:val="7E9A4E1F"/>
    <w:rsid w:val="7EA7723A"/>
    <w:rsid w:val="7EF04933"/>
    <w:rsid w:val="7EF56FBB"/>
    <w:rsid w:val="7F0768EB"/>
    <w:rsid w:val="7F143BEC"/>
    <w:rsid w:val="7F541666"/>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6"/>
    <w:autoRedefine/>
    <w:qFormat/>
    <w:uiPriority w:val="0"/>
    <w:pPr>
      <w:shd w:val="clear" w:color="auto" w:fill="000080"/>
    </w:pPr>
  </w:style>
  <w:style w:type="paragraph" w:styleId="19">
    <w:name w:val="annotation text"/>
    <w:basedOn w:val="1"/>
    <w:link w:val="854"/>
    <w:autoRedefine/>
    <w:qFormat/>
    <w:uiPriority w:val="99"/>
    <w:pPr>
      <w:jc w:val="left"/>
    </w:pPr>
  </w:style>
  <w:style w:type="paragraph" w:styleId="20">
    <w:name w:val="Salutation"/>
    <w:basedOn w:val="1"/>
    <w:next w:val="1"/>
    <w:link w:val="814"/>
    <w:autoRedefine/>
    <w:qFormat/>
    <w:uiPriority w:val="0"/>
    <w:rPr>
      <w:rFonts w:ascii="仿宋_GB2312" w:eastAsia="仿宋_GB2312"/>
      <w:sz w:val="28"/>
      <w:szCs w:val="20"/>
    </w:rPr>
  </w:style>
  <w:style w:type="paragraph" w:styleId="21">
    <w:name w:val="Body Text 3"/>
    <w:basedOn w:val="1"/>
    <w:link w:val="84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78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8"/>
    <w:autoRedefine/>
    <w:qFormat/>
    <w:uiPriority w:val="0"/>
    <w:pPr>
      <w:ind w:left="100" w:leftChars="2500"/>
    </w:pPr>
    <w:rPr>
      <w:rFonts w:ascii="宋体"/>
      <w:sz w:val="24"/>
      <w:szCs w:val="21"/>
      <w:lang w:val="zh-CN"/>
    </w:rPr>
  </w:style>
  <w:style w:type="paragraph" w:styleId="36">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9"/>
    <w:autoRedefine/>
    <w:qFormat/>
    <w:uiPriority w:val="0"/>
    <w:rPr>
      <w:lang w:val="zh-CN"/>
    </w:rPr>
  </w:style>
  <w:style w:type="paragraph" w:styleId="38">
    <w:name w:val="Balloon Text"/>
    <w:basedOn w:val="1"/>
    <w:link w:val="715"/>
    <w:autoRedefine/>
    <w:qFormat/>
    <w:uiPriority w:val="0"/>
    <w:rPr>
      <w:sz w:val="18"/>
      <w:szCs w:val="18"/>
    </w:rPr>
  </w:style>
  <w:style w:type="paragraph" w:styleId="39">
    <w:name w:val="footer"/>
    <w:basedOn w:val="1"/>
    <w:link w:val="890"/>
    <w:autoRedefine/>
    <w:qFormat/>
    <w:uiPriority w:val="99"/>
    <w:pPr>
      <w:tabs>
        <w:tab w:val="center" w:pos="4153"/>
        <w:tab w:val="right" w:pos="8306"/>
      </w:tabs>
      <w:snapToGrid w:val="0"/>
      <w:jc w:val="left"/>
    </w:pPr>
    <w:rPr>
      <w:sz w:val="18"/>
      <w:szCs w:val="18"/>
    </w:rPr>
  </w:style>
  <w:style w:type="paragraph" w:styleId="40">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8"/>
    <w:autoRedefine/>
    <w:qFormat/>
    <w:uiPriority w:val="0"/>
    <w:pPr>
      <w:spacing w:after="120" w:line="480" w:lineRule="auto"/>
    </w:pPr>
  </w:style>
  <w:style w:type="paragraph" w:styleId="56">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1"/>
    <w:autoRedefine/>
    <w:qFormat/>
    <w:uiPriority w:val="0"/>
    <w:rPr>
      <w:b/>
      <w:bCs/>
    </w:rPr>
  </w:style>
  <w:style w:type="paragraph" w:styleId="60">
    <w:name w:val="Body Text First Indent"/>
    <w:basedOn w:val="23"/>
    <w:link w:val="833"/>
    <w:autoRedefine/>
    <w:qFormat/>
    <w:uiPriority w:val="0"/>
    <w:pPr>
      <w:ind w:firstLine="420"/>
    </w:pPr>
    <w:rPr>
      <w:rFonts w:hAnsi="Calibri" w:cs="Times New Roman"/>
      <w:szCs w:val="20"/>
    </w:rPr>
  </w:style>
  <w:style w:type="paragraph" w:styleId="61">
    <w:name w:val="Body Text First Indent 2"/>
    <w:basedOn w:val="24"/>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3"/>
    <w:autoRedefine/>
    <w:qFormat/>
    <w:uiPriority w:val="0"/>
    <w:pPr>
      <w:spacing w:before="156" w:line="360" w:lineRule="auto"/>
      <w:ind w:firstLine="510" w:firstLineChars="200"/>
    </w:pPr>
    <w:rPr>
      <w:sz w:val="24"/>
      <w:szCs w:val="20"/>
    </w:rPr>
  </w:style>
  <w:style w:type="paragraph" w:customStyle="1" w:styleId="85">
    <w:name w:val="无间隔1"/>
    <w:link w:val="671"/>
    <w:autoRedefine/>
    <w:qFormat/>
    <w:uiPriority w:val="0"/>
    <w:rPr>
      <w:rFonts w:ascii="Times New Roman" w:hAnsi="Times New Roman" w:eastAsia="宋体" w:cs="Times New Roman"/>
      <w:sz w:val="22"/>
      <w:szCs w:val="22"/>
      <w:lang w:val="en-US" w:eastAsia="zh-CN" w:bidi="ar-SA"/>
    </w:rPr>
  </w:style>
  <w:style w:type="paragraph" w:customStyle="1" w:styleId="86">
    <w:name w:val="纯文本_0_0"/>
    <w:basedOn w:val="87"/>
    <w:link w:val="679"/>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4"/>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6"/>
    <w:autoRedefine/>
    <w:qFormat/>
    <w:uiPriority w:val="0"/>
    <w:pPr>
      <w:adjustRightInd/>
      <w:spacing w:line="360" w:lineRule="auto"/>
      <w:ind w:firstLine="480" w:firstLineChars="200"/>
    </w:pPr>
    <w:rPr>
      <w:kern w:val="0"/>
      <w:sz w:val="24"/>
    </w:rPr>
  </w:style>
  <w:style w:type="paragraph" w:customStyle="1" w:styleId="97">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0">
    <w:name w:val="此正文"/>
    <w:basedOn w:val="1"/>
    <w:link w:val="797"/>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9"/>
    <w:autoRedefine/>
    <w:qFormat/>
    <w:uiPriority w:val="0"/>
    <w:pPr>
      <w:tabs>
        <w:tab w:val="left" w:pos="2356"/>
      </w:tabs>
    </w:pPr>
  </w:style>
  <w:style w:type="paragraph" w:customStyle="1" w:styleId="102">
    <w:name w:val="样式 标题 4h4H4Fab-4T5Ref Heading 1rh1Heading sqlsect 1.2.3...."/>
    <w:basedOn w:val="6"/>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2"/>
    <w:autoRedefine/>
    <w:qFormat/>
    <w:uiPriority w:val="0"/>
    <w:pPr>
      <w:adjustRightInd/>
    </w:pPr>
    <w:rPr>
      <w:rFonts w:ascii="宋体" w:hAnsi="Courier New"/>
      <w:kern w:val="0"/>
      <w:sz w:val="20"/>
      <w:szCs w:val="20"/>
    </w:rPr>
  </w:style>
  <w:style w:type="paragraph" w:customStyle="1" w:styleId="105">
    <w:name w:val="正文说明"/>
    <w:basedOn w:val="1"/>
    <w:link w:val="844"/>
    <w:autoRedefine/>
    <w:qFormat/>
    <w:uiPriority w:val="0"/>
    <w:pPr>
      <w:adjustRightInd/>
      <w:spacing w:line="360" w:lineRule="auto"/>
    </w:pPr>
    <w:rPr>
      <w:kern w:val="0"/>
      <w:sz w:val="24"/>
    </w:rPr>
  </w:style>
  <w:style w:type="paragraph" w:customStyle="1" w:styleId="106">
    <w:name w:val="Table Text"/>
    <w:basedOn w:val="1"/>
    <w:link w:val="850"/>
    <w:autoRedefine/>
    <w:qFormat/>
    <w:uiPriority w:val="0"/>
    <w:pPr>
      <w:widowControl/>
      <w:spacing w:before="60" w:after="60"/>
      <w:jc w:val="left"/>
    </w:pPr>
    <w:rPr>
      <w:kern w:val="0"/>
      <w:sz w:val="24"/>
    </w:rPr>
  </w:style>
  <w:style w:type="paragraph" w:customStyle="1" w:styleId="107">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0"/>
    <w:autoRedefine/>
    <w:qFormat/>
    <w:uiPriority w:val="0"/>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2"/>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Lines="0" w:afterLines="0"/>
      <w:ind w:left="1680"/>
      <w:outlineLvl w:val="2"/>
    </w:pPr>
  </w:style>
  <w:style w:type="paragraph" w:customStyle="1" w:styleId="340">
    <w:name w:val="章标题"/>
    <w:next w:val="32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385"/>
    <w:next w:val="2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5">
    <w:name w:val="正文1"/>
    <w:basedOn w:val="31"/>
    <w:next w:val="386"/>
    <w:autoRedefine/>
    <w:qFormat/>
    <w:uiPriority w:val="0"/>
    <w:pPr>
      <w:ind w:left="0" w:leftChars="0" w:firstLine="480" w:firstLineChars="200"/>
    </w:pPr>
    <w:rPr>
      <w:rFonts w:ascii="仿宋_GB2312" w:hAnsi="Courier New" w:eastAsia="仿宋_GB2312"/>
      <w:kern w:val="28"/>
      <w:sz w:val="24"/>
    </w:rPr>
  </w:style>
  <w:style w:type="paragraph" w:customStyle="1" w:styleId="386">
    <w:name w:val="标题 21"/>
    <w:basedOn w:val="385"/>
    <w:next w:val="385"/>
    <w:autoRedefine/>
    <w:qFormat/>
    <w:uiPriority w:val="0"/>
    <w:pPr>
      <w:keepNext/>
      <w:keepLines/>
      <w:ind w:left="106" w:firstLine="454"/>
      <w:outlineLvl w:val="1"/>
    </w:pPr>
    <w:rPr>
      <w:rFonts w:ascii="Arial" w:hAnsi="Arial" w:eastAsia="??"/>
      <w:b/>
      <w:bCs/>
      <w:szCs w:val="32"/>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2"/>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7"/>
    <w:next w:val="322"/>
    <w:autoRedefine/>
    <w:qFormat/>
    <w:uiPriority w:val="0"/>
    <w:pPr>
      <w:tabs>
        <w:tab w:val="left" w:pos="294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6"/>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8"/>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4"/>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0"/>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3"/>
    <w:autoRedefine/>
    <w:qFormat/>
    <w:uiPriority w:val="0"/>
    <w:rPr>
      <w:b w:val="0"/>
      <w:sz w:val="20"/>
    </w:rPr>
  </w:style>
  <w:style w:type="paragraph" w:customStyle="1" w:styleId="577">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autoRedefine/>
    <w:qFormat/>
    <w:uiPriority w:val="0"/>
    <w:pPr>
      <w:tabs>
        <w:tab w:val="left" w:pos="1080"/>
        <w:tab w:val="clear" w:pos="1008"/>
      </w:tabs>
      <w:ind w:left="1080" w:hanging="1080"/>
    </w:pPr>
  </w:style>
  <w:style w:type="paragraph" w:customStyle="1" w:styleId="580">
    <w:name w:val="数字标题1"/>
    <w:basedOn w:val="2"/>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5"/>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4"/>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99"/>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79"/>
    <w:autoRedefine/>
    <w:qFormat/>
    <w:uiPriority w:val="0"/>
    <w:rPr>
      <w:rFonts w:ascii="Futura Bk" w:hAnsi="Futura Bk"/>
      <w:kern w:val="2"/>
      <w:sz w:val="18"/>
      <w:szCs w:val="21"/>
      <w:lang w:val="en-US" w:eastAsia="zh-CN" w:bidi="ar-SA"/>
    </w:rPr>
  </w:style>
  <w:style w:type="character" w:customStyle="1" w:styleId="621">
    <w:name w:val="*正文 Char"/>
    <w:link w:val="80"/>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1"/>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59"/>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2"/>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3"/>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61"/>
    <w:autoRedefine/>
    <w:qFormat/>
    <w:uiPriority w:val="0"/>
    <w:rPr>
      <w:rFonts w:ascii="宋体" w:hAnsi="宋体"/>
      <w:kern w:val="2"/>
      <w:sz w:val="21"/>
      <w:szCs w:val="24"/>
    </w:rPr>
  </w:style>
  <w:style w:type="character" w:customStyle="1" w:styleId="655">
    <w:name w:val="font11"/>
    <w:basedOn w:val="69"/>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4"/>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6"/>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5"/>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8"/>
    <w:autoRedefine/>
    <w:qFormat/>
    <w:uiPriority w:val="0"/>
    <w:rPr>
      <w:rFonts w:ascii="Arial" w:hAnsi="Arial" w:eastAsia="黑体"/>
      <w:b/>
      <w:bCs/>
      <w:kern w:val="2"/>
      <w:sz w:val="24"/>
      <w:szCs w:val="24"/>
    </w:rPr>
  </w:style>
  <w:style w:type="character" w:customStyle="1" w:styleId="679">
    <w:name w:val="纯文本 Char_0"/>
    <w:link w:val="86"/>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88"/>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89"/>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5"/>
    <w:autoRedefine/>
    <w:qFormat/>
    <w:uiPriority w:val="0"/>
    <w:rPr>
      <w:rFonts w:ascii="宋体"/>
      <w:kern w:val="2"/>
      <w:sz w:val="24"/>
      <w:szCs w:val="21"/>
      <w:lang w:val="zh-CN"/>
    </w:rPr>
  </w:style>
  <w:style w:type="character" w:customStyle="1" w:styleId="709">
    <w:name w:val="标题 9 Char"/>
    <w:link w:val="11"/>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38"/>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0"/>
    <w:autoRedefine/>
    <w:qFormat/>
    <w:locked/>
    <w:uiPriority w:val="0"/>
    <w:rPr>
      <w:rFonts w:ascii="Tahoma" w:hAnsi="Tahoma"/>
      <w:sz w:val="24"/>
      <w:szCs w:val="24"/>
    </w:rPr>
  </w:style>
  <w:style w:type="character" w:customStyle="1" w:styleId="71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1"/>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18"/>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29"/>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3"/>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4"/>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6"/>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6"/>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7"/>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98"/>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4"/>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0"/>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2"/>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58"/>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7"/>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0"/>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6"/>
    <w:autoRedefine/>
    <w:qFormat/>
    <w:uiPriority w:val="0"/>
    <w:rPr>
      <w:rFonts w:ascii="黑体" w:hAnsi="Courier New" w:eastAsia="黑体"/>
    </w:rPr>
  </w:style>
  <w:style w:type="character" w:customStyle="1" w:styleId="818">
    <w:name w:val="正文文本 2 Char1"/>
    <w:link w:val="55"/>
    <w:autoRedefine/>
    <w:qFormat/>
    <w:uiPriority w:val="0"/>
    <w:rPr>
      <w:kern w:val="2"/>
      <w:sz w:val="21"/>
      <w:szCs w:val="24"/>
    </w:rPr>
  </w:style>
  <w:style w:type="character" w:customStyle="1" w:styleId="819">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9"/>
    <w:autoRedefine/>
    <w:qFormat/>
    <w:uiPriority w:val="0"/>
    <w:rPr>
      <w:b/>
      <w:bCs/>
      <w:kern w:val="2"/>
      <w:sz w:val="24"/>
      <w:szCs w:val="24"/>
    </w:rPr>
  </w:style>
  <w:style w:type="character" w:customStyle="1" w:styleId="822">
    <w:name w:val="正文文本缩进 2 Char"/>
    <w:link w:val="36"/>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49"/>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3"/>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4"/>
    <w:autoRedefine/>
    <w:qFormat/>
    <w:uiPriority w:val="99"/>
    <w:rPr>
      <w:rFonts w:ascii="宋体" w:hAnsi="Courier New"/>
    </w:rPr>
  </w:style>
  <w:style w:type="character" w:customStyle="1" w:styleId="833">
    <w:name w:val="正文首行缩进 Char"/>
    <w:link w:val="60"/>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6"/>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1"/>
    <w:autoRedefine/>
    <w:qFormat/>
    <w:uiPriority w:val="0"/>
    <w:rPr>
      <w:kern w:val="2"/>
      <w:sz w:val="21"/>
    </w:rPr>
  </w:style>
  <w:style w:type="character" w:customStyle="1" w:styleId="843">
    <w:name w:val="font31"/>
    <w:basedOn w:val="69"/>
    <w:autoRedefine/>
    <w:qFormat/>
    <w:uiPriority w:val="0"/>
    <w:rPr>
      <w:rFonts w:hint="eastAsia" w:ascii="仿宋" w:hAnsi="仿宋" w:eastAsia="仿宋" w:cs="仿宋"/>
      <w:color w:val="000000"/>
      <w:sz w:val="20"/>
      <w:szCs w:val="20"/>
      <w:u w:val="none"/>
    </w:rPr>
  </w:style>
  <w:style w:type="character" w:customStyle="1" w:styleId="844">
    <w:name w:val="正文说明 Char"/>
    <w:link w:val="105"/>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6"/>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autoRedefine/>
    <w:qFormat/>
    <w:uiPriority w:val="0"/>
    <w:rPr>
      <w:kern w:val="2"/>
      <w:sz w:val="21"/>
      <w:szCs w:val="24"/>
    </w:rPr>
  </w:style>
  <w:style w:type="character" w:customStyle="1" w:styleId="855">
    <w:name w:val="签名 Char"/>
    <w:link w:val="41"/>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7"/>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08"/>
    <w:autoRedefine/>
    <w:qFormat/>
    <w:uiPriority w:val="0"/>
    <w:rPr>
      <w:rFonts w:ascii="宋体"/>
    </w:rPr>
  </w:style>
  <w:style w:type="character" w:customStyle="1" w:styleId="866">
    <w:name w:val="标题 8 Char"/>
    <w:link w:val="10"/>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2"/>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09"/>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39"/>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0"/>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0"/>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1"/>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2"/>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3"/>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4"/>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5"/>
    <w:autoRedefine/>
    <w:qFormat/>
    <w:uiPriority w:val="0"/>
    <w:rPr>
      <w:rFonts w:cs="宋体"/>
      <w:kern w:val="2"/>
      <w:sz w:val="24"/>
    </w:rPr>
  </w:style>
  <w:style w:type="character" w:customStyle="1" w:styleId="9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7"/>
    <w:autoRedefine/>
    <w:qFormat/>
    <w:uiPriority w:val="0"/>
    <w:rPr>
      <w:kern w:val="2"/>
      <w:sz w:val="21"/>
      <w:szCs w:val="24"/>
      <w:lang w:val="zh-CN"/>
    </w:rPr>
  </w:style>
  <w:style w:type="character" w:customStyle="1" w:styleId="940">
    <w:name w:val="无间隔 Char"/>
    <w:link w:val="165"/>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styleId="965">
    <w:name w:val="List Paragraph"/>
    <w:basedOn w:val="1"/>
    <w:autoRedefine/>
    <w:qFormat/>
    <w:uiPriority w:val="34"/>
    <w:pPr>
      <w:spacing w:line="360" w:lineRule="auto"/>
      <w:ind w:firstLine="200" w:firstLineChars="200"/>
    </w:pPr>
    <w:rPr>
      <w:rFonts w:eastAsia="楷体_GB2312" w:cs="Lucida Sans"/>
      <w:sz w:val="24"/>
    </w:rPr>
  </w:style>
  <w:style w:type="paragraph" w:styleId="966">
    <w:name w:val="No Spacing"/>
    <w:basedOn w:val="1"/>
    <w:autoRedefine/>
    <w:qFormat/>
    <w:uiPriority w:val="99"/>
    <w:rPr>
      <w:szCs w:val="22"/>
    </w:rPr>
  </w:style>
  <w:style w:type="character" w:customStyle="1" w:styleId="967">
    <w:name w:val="NormalCharacter"/>
    <w:autoRedefine/>
    <w:semiHidden/>
    <w:qFormat/>
    <w:uiPriority w:val="0"/>
  </w:style>
  <w:style w:type="paragraph" w:customStyle="1" w:styleId="96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文本首行缩进 21"/>
    <w:basedOn w:val="384"/>
    <w:qFormat/>
    <w:uiPriority w:val="99"/>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A5B13-0029-48B4-A3B8-8048817CD23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38375</Words>
  <Characters>41293</Characters>
  <Lines>429</Lines>
  <Paragraphs>120</Paragraphs>
  <TotalTime>17</TotalTime>
  <ScaleCrop>false</ScaleCrop>
  <LinksUpToDate>false</LinksUpToDate>
  <CharactersWithSpaces>44017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2024-08-14T07:12:58Z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86BD072A11BD425BB15E30C0E3F0CDAD_13</vt:lpwstr>
  </property>
</Properties>
</file>