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E3EE6">
      <w:pPr>
        <w:widowControl w:val="0"/>
        <w:wordWrap/>
        <w:adjustRightInd/>
        <w:snapToGrid/>
        <w:spacing w:line="600" w:lineRule="atLeast"/>
        <w:jc w:val="center"/>
        <w:textAlignment w:val="auto"/>
        <w:rPr>
          <w:rFonts w:hint="eastAsia" w:ascii="宋体" w:hAnsi="宋体" w:eastAsia="宋体" w:cs="宋体"/>
          <w:b/>
          <w:bCs/>
          <w:color w:val="000000"/>
          <w:spacing w:val="6"/>
          <w:sz w:val="44"/>
          <w:szCs w:val="44"/>
          <w:lang w:val="en-US" w:eastAsia="zh-CN"/>
        </w:rPr>
      </w:pPr>
      <w:r>
        <w:rPr>
          <w:rFonts w:hint="eastAsia" w:ascii="宋体" w:hAnsi="宋体" w:cs="宋体"/>
          <w:b/>
          <w:bCs/>
          <w:color w:val="000000"/>
          <w:spacing w:val="6"/>
          <w:sz w:val="36"/>
          <w:szCs w:val="36"/>
          <w:lang w:val="en-US" w:eastAsia="zh-CN"/>
        </w:rPr>
        <w:t>星桥街道（2024-2025）市政养护项目</w:t>
      </w:r>
    </w:p>
    <w:p w14:paraId="633E4DC8">
      <w:pPr>
        <w:pStyle w:val="62"/>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eastAsia" w:ascii="宋体" w:hAnsi="宋体" w:eastAsia="宋体" w:cs="宋体"/>
          <w:lang w:val="en-US" w:eastAsia="zh-CN"/>
        </w:rPr>
      </w:pPr>
    </w:p>
    <w:p w14:paraId="0230818B">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14:paraId="799E2761">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14:paraId="52DCB62D">
      <w:pPr>
        <w:pStyle w:val="62"/>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eastAsia" w:ascii="宋体" w:hAnsi="宋体" w:eastAsia="宋体" w:cs="宋体"/>
          <w:lang w:val="en-US" w:eastAsia="zh-CN"/>
        </w:rPr>
      </w:pPr>
    </w:p>
    <w:p w14:paraId="7DE01A08">
      <w:pPr>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招标文件</w:t>
      </w:r>
    </w:p>
    <w:p w14:paraId="34B42305">
      <w:pPr>
        <w:jc w:val="center"/>
        <w:rPr>
          <w:rFonts w:hint="eastAsia" w:ascii="宋体" w:hAnsi="宋体" w:eastAsia="宋体" w:cs="宋体"/>
          <w:b/>
          <w:bCs/>
          <w:sz w:val="44"/>
          <w:szCs w:val="44"/>
        </w:rPr>
      </w:pPr>
      <w:r>
        <w:rPr>
          <w:rFonts w:hint="eastAsia" w:ascii="宋体" w:hAnsi="宋体" w:eastAsia="宋体" w:cs="宋体"/>
          <w:b/>
          <w:bCs/>
          <w:sz w:val="44"/>
          <w:szCs w:val="44"/>
        </w:rPr>
        <w:t>（电子招投标）</w:t>
      </w:r>
    </w:p>
    <w:p w14:paraId="5118A131">
      <w:pPr>
        <w:jc w:val="center"/>
        <w:rPr>
          <w:rFonts w:hint="eastAsia" w:ascii="宋体" w:hAnsi="宋体" w:eastAsia="宋体" w:cs="宋体"/>
          <w:b/>
          <w:bCs/>
          <w:sz w:val="32"/>
          <w:szCs w:val="32"/>
        </w:rPr>
      </w:pPr>
      <w:r>
        <w:rPr>
          <w:rFonts w:hint="eastAsia" w:ascii="宋体" w:hAnsi="宋体" w:eastAsia="宋体" w:cs="宋体"/>
          <w:b/>
          <w:bCs/>
          <w:sz w:val="32"/>
          <w:szCs w:val="32"/>
        </w:rPr>
        <w:t>编号</w:t>
      </w:r>
      <w:r>
        <w:rPr>
          <w:rFonts w:hint="eastAsia" w:ascii="宋体" w:hAnsi="宋体" w:eastAsia="宋体" w:cs="宋体"/>
          <w:b/>
          <w:bCs/>
          <w:sz w:val="32"/>
          <w:szCs w:val="32"/>
          <w:lang w:eastAsia="zh-CN"/>
        </w:rPr>
        <w:t>：</w:t>
      </w:r>
      <w:r>
        <w:rPr>
          <w:rFonts w:hint="eastAsia" w:ascii="宋体" w:hAnsi="宋体" w:eastAsia="宋体" w:cs="宋体"/>
          <w:b/>
          <w:bCs/>
          <w:sz w:val="32"/>
          <w:szCs w:val="32"/>
        </w:rPr>
        <w:t>（</w:t>
      </w:r>
      <w:r>
        <w:rPr>
          <w:rFonts w:hint="eastAsia" w:ascii="宋体" w:hAnsi="宋体" w:cs="宋体"/>
          <w:b/>
          <w:bCs/>
          <w:sz w:val="32"/>
          <w:szCs w:val="32"/>
          <w:lang w:eastAsia="zh-CN"/>
        </w:rPr>
        <w:t>SHZFCG2024-033</w:t>
      </w:r>
      <w:r>
        <w:rPr>
          <w:rFonts w:hint="eastAsia" w:ascii="宋体" w:hAnsi="宋体" w:eastAsia="宋体" w:cs="宋体"/>
          <w:b/>
          <w:bCs/>
          <w:sz w:val="32"/>
          <w:szCs w:val="32"/>
        </w:rPr>
        <w:t>）</w:t>
      </w:r>
    </w:p>
    <w:p w14:paraId="6B657687">
      <w:pPr>
        <w:pStyle w:val="62"/>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hint="eastAsia" w:ascii="宋体" w:hAnsi="宋体" w:eastAsia="宋体" w:cs="宋体"/>
          <w:lang w:val="en-US" w:eastAsia="zh-CN"/>
        </w:rPr>
      </w:pPr>
    </w:p>
    <w:p w14:paraId="27F7B18F">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14:paraId="69BB53ED">
      <w:pPr>
        <w:pStyle w:val="85"/>
        <w:rPr>
          <w:rFonts w:hint="eastAsia" w:ascii="宋体" w:hAnsi="宋体" w:eastAsia="宋体" w:cs="宋体"/>
          <w:b/>
          <w:bCs/>
          <w:color w:val="000000"/>
          <w:spacing w:val="6"/>
          <w:sz w:val="44"/>
          <w:szCs w:val="44"/>
          <w:lang w:val="en-US" w:eastAsia="zh-CN"/>
        </w:rPr>
      </w:pPr>
    </w:p>
    <w:p w14:paraId="202C287B">
      <w:pPr>
        <w:pStyle w:val="24"/>
        <w:rPr>
          <w:rFonts w:hint="eastAsia"/>
          <w:lang w:val="en-US" w:eastAsia="zh-CN"/>
        </w:rPr>
      </w:pPr>
    </w:p>
    <w:p w14:paraId="6989A3E7">
      <w:pPr>
        <w:ind w:firstLine="2811" w:firstLineChars="1000"/>
        <w:jc w:val="both"/>
        <w:rPr>
          <w:rFonts w:hint="eastAsia" w:ascii="宋体" w:hAnsi="宋体" w:eastAsia="宋体" w:cs="宋体"/>
          <w:b/>
          <w:bCs/>
          <w:sz w:val="28"/>
          <w:szCs w:val="28"/>
          <w:lang w:eastAsia="zh-CN"/>
        </w:rPr>
      </w:pPr>
    </w:p>
    <w:p w14:paraId="05D9CE74">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采购人：</w:t>
      </w:r>
      <w:r>
        <w:rPr>
          <w:rFonts w:hint="eastAsia" w:ascii="宋体" w:hAnsi="宋体" w:cs="宋体"/>
          <w:b/>
          <w:bCs/>
          <w:sz w:val="28"/>
          <w:szCs w:val="28"/>
          <w:lang w:eastAsia="zh-CN"/>
        </w:rPr>
        <w:t>杭州市临平区人民政府星桥街道办事处</w:t>
      </w:r>
    </w:p>
    <w:p w14:paraId="0CDBB9B4">
      <w:pPr>
        <w:jc w:val="center"/>
        <w:rPr>
          <w:rFonts w:hint="eastAsia" w:ascii="宋体" w:hAnsi="宋体" w:eastAsia="宋体" w:cs="宋体"/>
          <w:b/>
          <w:bCs/>
          <w:sz w:val="28"/>
          <w:szCs w:val="28"/>
          <w:lang w:eastAsia="zh-CN"/>
        </w:rPr>
      </w:pPr>
    </w:p>
    <w:p w14:paraId="4385AE23">
      <w:pPr>
        <w:jc w:val="center"/>
        <w:rPr>
          <w:rFonts w:hint="eastAsia" w:ascii="宋体" w:hAnsi="宋体" w:eastAsia="宋体" w:cs="宋体"/>
          <w:b/>
          <w:bCs/>
          <w:sz w:val="28"/>
          <w:szCs w:val="28"/>
          <w:lang w:eastAsia="zh-CN"/>
        </w:rPr>
      </w:pPr>
    </w:p>
    <w:p w14:paraId="009D3322">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采购代理机构：</w:t>
      </w:r>
      <w:r>
        <w:rPr>
          <w:rFonts w:hint="eastAsia" w:ascii="宋体" w:hAnsi="宋体" w:cs="宋体"/>
          <w:b/>
          <w:bCs/>
          <w:sz w:val="28"/>
          <w:szCs w:val="28"/>
          <w:lang w:eastAsia="zh-CN"/>
        </w:rPr>
        <w:t>杭州晟华工程管理有限公司</w:t>
      </w:r>
    </w:p>
    <w:p w14:paraId="6AE54793">
      <w:pPr>
        <w:jc w:val="center"/>
        <w:rPr>
          <w:rFonts w:hint="eastAsia" w:ascii="宋体" w:hAnsi="宋体" w:eastAsia="宋体" w:cs="宋体"/>
          <w:b/>
          <w:bCs/>
          <w:sz w:val="28"/>
          <w:szCs w:val="28"/>
          <w:lang w:eastAsia="zh-CN"/>
        </w:rPr>
      </w:pPr>
    </w:p>
    <w:p w14:paraId="26795977">
      <w:pPr>
        <w:jc w:val="center"/>
        <w:rPr>
          <w:rFonts w:hint="eastAsia" w:ascii="宋体" w:hAnsi="宋体" w:eastAsia="宋体" w:cs="宋体"/>
          <w:b/>
          <w:bCs/>
          <w:sz w:val="28"/>
          <w:szCs w:val="28"/>
          <w:lang w:eastAsia="zh-CN"/>
        </w:rPr>
      </w:pPr>
    </w:p>
    <w:p w14:paraId="3E574468">
      <w:pPr>
        <w:jc w:val="center"/>
        <w:rPr>
          <w:rFonts w:hint="eastAsia" w:ascii="宋体" w:hAnsi="宋体" w:eastAsia="宋体" w:cs="宋体"/>
          <w:b/>
          <w:bCs/>
          <w:sz w:val="28"/>
          <w:szCs w:val="28"/>
          <w:lang w:eastAsia="zh-CN"/>
        </w:rPr>
      </w:pPr>
      <w:r>
        <w:rPr>
          <w:rFonts w:hint="eastAsia" w:ascii="仿宋_GB2312" w:hAnsi="仿宋_GB2312" w:eastAsia="仿宋_GB2312" w:cs="仿宋_GB2312"/>
          <w:sz w:val="32"/>
          <w:szCs w:val="32"/>
          <w:highlight w:val="none"/>
          <w:shd w:val="clear" w:color="auto" w:fill="auto"/>
        </w:rPr>
        <w:t>二</w:t>
      </w:r>
      <w:r>
        <w:rPr>
          <w:rFonts w:hint="eastAsia" w:ascii="宋体" w:hAnsi="宋体" w:cs="宋体"/>
          <w:sz w:val="32"/>
          <w:szCs w:val="32"/>
          <w:highlight w:val="none"/>
          <w:shd w:val="clear" w:color="auto" w:fill="auto"/>
        </w:rPr>
        <w:t>〇</w:t>
      </w:r>
      <w:r>
        <w:rPr>
          <w:rFonts w:hint="eastAsia" w:ascii="仿宋_GB2312" w:hAnsi="仿宋_GB2312" w:eastAsia="仿宋_GB2312" w:cs="仿宋_GB2312"/>
          <w:sz w:val="32"/>
          <w:szCs w:val="32"/>
          <w:highlight w:val="none"/>
          <w:shd w:val="clear" w:color="auto" w:fill="auto"/>
        </w:rPr>
        <w:t>二</w:t>
      </w:r>
      <w:r>
        <w:rPr>
          <w:rFonts w:hint="eastAsia" w:ascii="宋体" w:hAnsi="宋体"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十二</w:t>
      </w:r>
      <w:r>
        <w:rPr>
          <w:rFonts w:hint="eastAsia" w:ascii="仿宋_GB2312" w:hAnsi="仿宋_GB2312" w:eastAsia="仿宋_GB2312" w:cs="仿宋_GB2312"/>
          <w:sz w:val="32"/>
          <w:szCs w:val="32"/>
          <w:highlight w:val="none"/>
          <w:shd w:val="clear" w:color="auto" w:fill="auto"/>
        </w:rPr>
        <w:t>月</w:t>
      </w:r>
    </w:p>
    <w:p w14:paraId="5FCC0303">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0C9D6CB8">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A6D90EC">
      <w:pPr>
        <w:spacing w:line="360" w:lineRule="auto"/>
        <w:rPr>
          <w:rFonts w:hint="eastAsia" w:ascii="宋体" w:hAnsi="宋体" w:eastAsia="宋体" w:cs="宋体"/>
          <w:sz w:val="32"/>
          <w:szCs w:val="32"/>
        </w:rPr>
      </w:pPr>
    </w:p>
    <w:p w14:paraId="263AD2DA">
      <w:pPr>
        <w:spacing w:line="360" w:lineRule="auto"/>
        <w:rPr>
          <w:rFonts w:hint="eastAsia" w:ascii="宋体" w:hAnsi="宋体" w:eastAsia="宋体" w:cs="宋体"/>
          <w:sz w:val="32"/>
          <w:szCs w:val="32"/>
        </w:rPr>
      </w:pPr>
    </w:p>
    <w:p w14:paraId="3F877E35">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第一部分      招标公告</w:t>
      </w:r>
    </w:p>
    <w:p w14:paraId="7556E412">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第二部分      投标人须知</w:t>
      </w:r>
    </w:p>
    <w:p w14:paraId="681F2E01">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第三部分      采购需求</w:t>
      </w:r>
    </w:p>
    <w:p w14:paraId="2FFC6542">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第四部分      评标办法</w:t>
      </w:r>
    </w:p>
    <w:p w14:paraId="0F2FE992">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rPr>
        <w:t>第五部分      拟签订的合同文本</w:t>
      </w:r>
    </w:p>
    <w:p w14:paraId="54BBBF1C">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cs="宋体"/>
          <w:sz w:val="32"/>
          <w:szCs w:val="32"/>
        </w:rPr>
      </w:pPr>
      <w:r>
        <w:rPr>
          <w:rFonts w:hint="eastAsia"/>
          <w:sz w:val="24"/>
          <w:szCs w:val="24"/>
        </w:rPr>
        <w:t>第六部分      应提交的有关格式范例</w:t>
      </w:r>
    </w:p>
    <w:p w14:paraId="1363C70E">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08DB1447">
      <w:pPr>
        <w:spacing w:line="360" w:lineRule="auto"/>
        <w:ind w:firstLine="549" w:firstLineChars="229"/>
        <w:rPr>
          <w:rFonts w:hint="eastAsia" w:ascii="宋体" w:hAnsi="宋体" w:eastAsia="宋体" w:cs="宋体"/>
          <w:sz w:val="24"/>
        </w:rPr>
      </w:pPr>
    </w:p>
    <w:p w14:paraId="419223C1">
      <w:pPr>
        <w:spacing w:line="360" w:lineRule="auto"/>
        <w:ind w:firstLine="549" w:firstLineChars="229"/>
        <w:rPr>
          <w:rFonts w:hint="eastAsia" w:ascii="宋体" w:hAnsi="宋体" w:eastAsia="宋体" w:cs="宋体"/>
          <w:sz w:val="24"/>
        </w:rPr>
      </w:pPr>
    </w:p>
    <w:p w14:paraId="75B27BD1">
      <w:pPr>
        <w:spacing w:line="360" w:lineRule="auto"/>
        <w:ind w:firstLine="549" w:firstLineChars="229"/>
        <w:rPr>
          <w:rFonts w:hint="eastAsia" w:ascii="宋体" w:hAnsi="宋体" w:eastAsia="宋体" w:cs="宋体"/>
          <w:sz w:val="24"/>
        </w:rPr>
      </w:pPr>
    </w:p>
    <w:p w14:paraId="0DD7A537">
      <w:pPr>
        <w:spacing w:line="360" w:lineRule="auto"/>
        <w:ind w:firstLine="549" w:firstLineChars="229"/>
        <w:rPr>
          <w:rFonts w:hint="eastAsia" w:ascii="宋体" w:hAnsi="宋体" w:eastAsia="宋体" w:cs="宋体"/>
          <w:sz w:val="24"/>
        </w:rPr>
      </w:pPr>
    </w:p>
    <w:p w14:paraId="34A8E843">
      <w:pPr>
        <w:spacing w:line="360" w:lineRule="auto"/>
        <w:ind w:firstLine="549" w:firstLineChars="229"/>
        <w:rPr>
          <w:rFonts w:hint="eastAsia" w:ascii="宋体" w:hAnsi="宋体" w:eastAsia="宋体" w:cs="宋体"/>
          <w:sz w:val="24"/>
        </w:rPr>
      </w:pPr>
    </w:p>
    <w:p w14:paraId="30AFA0CA">
      <w:pPr>
        <w:spacing w:line="360" w:lineRule="auto"/>
        <w:ind w:firstLine="549" w:firstLineChars="229"/>
        <w:rPr>
          <w:rFonts w:hint="eastAsia" w:ascii="宋体" w:hAnsi="宋体" w:eastAsia="宋体" w:cs="宋体"/>
          <w:sz w:val="24"/>
        </w:rPr>
      </w:pPr>
    </w:p>
    <w:p w14:paraId="504A22BE">
      <w:pPr>
        <w:spacing w:line="360" w:lineRule="auto"/>
        <w:ind w:firstLine="549" w:firstLineChars="229"/>
        <w:rPr>
          <w:rFonts w:hint="eastAsia" w:ascii="宋体" w:hAnsi="宋体" w:eastAsia="宋体" w:cs="宋体"/>
          <w:sz w:val="24"/>
        </w:rPr>
      </w:pPr>
    </w:p>
    <w:p w14:paraId="2A2905FD">
      <w:pPr>
        <w:spacing w:line="360" w:lineRule="auto"/>
        <w:ind w:firstLine="549" w:firstLineChars="229"/>
        <w:rPr>
          <w:rFonts w:hint="eastAsia" w:ascii="宋体" w:hAnsi="宋体" w:eastAsia="宋体" w:cs="宋体"/>
          <w:sz w:val="24"/>
        </w:rPr>
      </w:pPr>
    </w:p>
    <w:p w14:paraId="05A5ED60">
      <w:pPr>
        <w:spacing w:line="360" w:lineRule="auto"/>
        <w:ind w:firstLine="549" w:firstLineChars="229"/>
        <w:rPr>
          <w:rFonts w:hint="eastAsia" w:ascii="宋体" w:hAnsi="宋体" w:eastAsia="宋体" w:cs="宋体"/>
          <w:sz w:val="24"/>
        </w:rPr>
      </w:pPr>
    </w:p>
    <w:p w14:paraId="73297C5D">
      <w:pPr>
        <w:spacing w:line="360" w:lineRule="auto"/>
        <w:ind w:firstLine="549" w:firstLineChars="229"/>
        <w:rPr>
          <w:rFonts w:hint="eastAsia" w:ascii="宋体" w:hAnsi="宋体" w:eastAsia="宋体" w:cs="宋体"/>
          <w:sz w:val="24"/>
        </w:rPr>
      </w:pPr>
    </w:p>
    <w:p w14:paraId="3ED9041D">
      <w:pPr>
        <w:spacing w:line="360" w:lineRule="auto"/>
        <w:ind w:firstLine="549" w:firstLineChars="229"/>
        <w:rPr>
          <w:rFonts w:hint="eastAsia" w:ascii="宋体" w:hAnsi="宋体" w:eastAsia="宋体" w:cs="宋体"/>
          <w:sz w:val="24"/>
        </w:rPr>
      </w:pPr>
    </w:p>
    <w:p w14:paraId="035C50E1">
      <w:pPr>
        <w:spacing w:line="360" w:lineRule="auto"/>
        <w:ind w:firstLine="549" w:firstLineChars="229"/>
        <w:rPr>
          <w:rFonts w:hint="eastAsia" w:ascii="宋体" w:hAnsi="宋体" w:eastAsia="宋体" w:cs="宋体"/>
          <w:sz w:val="24"/>
        </w:rPr>
      </w:pPr>
    </w:p>
    <w:p w14:paraId="2AC9C01E">
      <w:pPr>
        <w:spacing w:line="360" w:lineRule="auto"/>
        <w:rPr>
          <w:rFonts w:hint="eastAsia" w:ascii="宋体" w:hAnsi="宋体" w:eastAsia="宋体" w:cs="宋体"/>
          <w:sz w:val="24"/>
        </w:rPr>
      </w:pPr>
    </w:p>
    <w:p w14:paraId="2C65B2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28"/>
          <w:szCs w:val="28"/>
        </w:rPr>
        <w:t>第一部分 招标公告</w:t>
      </w:r>
    </w:p>
    <w:p w14:paraId="3762D477">
      <w:pPr>
        <w:widowControl w:val="0"/>
        <w:pBdr>
          <w:top w:val="single" w:color="auto" w:sz="4" w:space="1"/>
          <w:left w:val="single" w:color="auto" w:sz="4" w:space="4"/>
          <w:bottom w:val="single" w:color="auto" w:sz="4" w:space="1"/>
          <w:right w:val="single" w:color="auto" w:sz="4" w:space="4"/>
        </w:pBdr>
        <w:wordWrap/>
        <w:adjustRightInd w:val="0"/>
        <w:snapToGrid/>
        <w:spacing w:line="600" w:lineRule="atLeast"/>
        <w:ind w:firstLine="4320" w:firstLineChars="18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4EBD664D">
      <w:pPr>
        <w:widowControl w:val="0"/>
        <w:pBdr>
          <w:top w:val="single" w:color="auto" w:sz="4" w:space="1"/>
          <w:left w:val="single" w:color="auto" w:sz="4" w:space="4"/>
          <w:bottom w:val="single" w:color="auto" w:sz="4" w:space="1"/>
          <w:right w:val="single" w:color="auto" w:sz="4" w:space="4"/>
        </w:pBdr>
        <w:wordWrap/>
        <w:adjustRightInd w:val="0"/>
        <w:snapToGrid/>
        <w:spacing w:line="600" w:lineRule="atLeast"/>
        <w:ind w:firstLine="480" w:firstLineChars="200"/>
        <w:textAlignment w:val="auto"/>
        <w:rPr>
          <w:rFonts w:hint="eastAsia" w:ascii="宋体" w:hAnsi="宋体" w:eastAsia="宋体" w:cs="宋体"/>
          <w:sz w:val="24"/>
          <w:highlight w:val="none"/>
          <w:u w:val="single"/>
        </w:rPr>
      </w:pPr>
      <w:r>
        <w:rPr>
          <w:rFonts w:hint="eastAsia" w:ascii="宋体" w:hAnsi="宋体" w:cs="宋体"/>
          <w:sz w:val="24"/>
          <w:szCs w:val="24"/>
          <w:u w:val="single" w:color="auto"/>
          <w:lang w:eastAsia="zh-CN"/>
        </w:rPr>
        <w:t>杭州市临平区人民政府星桥街道办事处</w:t>
      </w:r>
      <w:r>
        <w:rPr>
          <w:rFonts w:hint="eastAsia" w:ascii="宋体" w:hAnsi="宋体" w:cs="宋体"/>
          <w:sz w:val="24"/>
          <w:szCs w:val="24"/>
          <w:u w:val="single" w:color="auto"/>
          <w:lang w:val="en-US" w:eastAsia="zh-CN"/>
        </w:rPr>
        <w:t>的</w:t>
      </w:r>
      <w:r>
        <w:rPr>
          <w:rFonts w:hint="eastAsia" w:ascii="宋体" w:hAnsi="宋体" w:cs="宋体"/>
          <w:color w:val="000000"/>
          <w:kern w:val="0"/>
          <w:sz w:val="24"/>
          <w:szCs w:val="24"/>
          <w:highlight w:val="none"/>
          <w:u w:val="single"/>
          <w:lang w:val="en-US" w:eastAsia="zh-CN"/>
        </w:rPr>
        <w:t>星桥街道（2024-2025）市政养护项目</w:t>
      </w:r>
      <w:r>
        <w:rPr>
          <w:rFonts w:hint="eastAsia" w:ascii="宋体" w:hAnsi="宋体" w:eastAsia="宋体" w:cs="宋体"/>
          <w:sz w:val="24"/>
          <w:szCs w:val="24"/>
        </w:rPr>
        <w:t>招标项目的潜在投标人应在政采云平台（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HYPERLINK "https://www.zcygov.cn/）获取（下载）招标文件，并于2021年" </w:instrText>
      </w:r>
      <w:r>
        <w:rPr>
          <w:rFonts w:hint="eastAsia" w:ascii="宋体" w:hAnsi="宋体" w:eastAsia="宋体" w:cs="宋体"/>
          <w:sz w:val="24"/>
          <w:szCs w:val="24"/>
          <w:highlight w:val="none"/>
        </w:rPr>
        <w:fldChar w:fldCharType="separate"/>
      </w:r>
      <w:r>
        <w:rPr>
          <w:rStyle w:val="77"/>
          <w:rFonts w:hint="eastAsia" w:ascii="宋体" w:hAnsi="宋体" w:eastAsia="宋体" w:cs="宋体"/>
          <w:color w:val="auto"/>
          <w:kern w:val="2"/>
          <w:sz w:val="24"/>
          <w:szCs w:val="24"/>
          <w:highlight w:val="none"/>
        </w:rPr>
        <w:t>https</w:t>
      </w:r>
      <w:r>
        <w:rPr>
          <w:rStyle w:val="77"/>
          <w:rFonts w:hint="eastAsia" w:ascii="宋体" w:hAnsi="宋体" w:eastAsia="宋体" w:cs="宋体"/>
          <w:color w:val="auto"/>
          <w:kern w:val="2"/>
          <w:sz w:val="24"/>
          <w:szCs w:val="24"/>
          <w:highlight w:val="none"/>
          <w:lang w:eastAsia="zh-CN"/>
        </w:rPr>
        <w:t>：</w:t>
      </w:r>
      <w:r>
        <w:rPr>
          <w:rStyle w:val="77"/>
          <w:rFonts w:hint="eastAsia" w:ascii="宋体" w:hAnsi="宋体" w:eastAsia="宋体" w:cs="宋体"/>
          <w:color w:val="auto"/>
          <w:kern w:val="2"/>
          <w:sz w:val="24"/>
          <w:szCs w:val="24"/>
          <w:highlight w:val="none"/>
        </w:rPr>
        <w:t>//www.zcygov.cn/）获取（下载）招标文件，并于</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2024年12月30日13：30</w:t>
      </w:r>
      <w:r>
        <w:rPr>
          <w:rFonts w:hint="eastAsia" w:ascii="宋体" w:hAnsi="宋体" w:eastAsia="宋体" w:cs="宋体"/>
          <w:bCs/>
          <w:sz w:val="24"/>
          <w:szCs w:val="24"/>
          <w:highlight w:val="none"/>
        </w:rPr>
        <w:t>（北京时间）前</w:t>
      </w:r>
      <w:r>
        <w:rPr>
          <w:rFonts w:hint="eastAsia" w:ascii="宋体" w:hAnsi="宋体" w:eastAsia="宋体" w:cs="宋体"/>
          <w:sz w:val="24"/>
          <w:szCs w:val="24"/>
          <w:highlight w:val="none"/>
        </w:rPr>
        <w:t>递交（上传）投标文件。</w:t>
      </w:r>
    </w:p>
    <w:p w14:paraId="09363404">
      <w:pPr>
        <w:wordWrap/>
        <w:adjustRightInd w:val="0"/>
        <w:spacing w:line="6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一、项目基本情况                                            </w:t>
      </w:r>
    </w:p>
    <w:p w14:paraId="28ABC2BF">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项目编号：</w:t>
      </w:r>
      <w:r>
        <w:rPr>
          <w:rFonts w:hint="eastAsia" w:ascii="宋体" w:hAnsi="宋体" w:cs="宋体"/>
          <w:color w:val="000000"/>
          <w:kern w:val="0"/>
          <w:sz w:val="24"/>
          <w:szCs w:val="24"/>
          <w:highlight w:val="none"/>
          <w:u w:val="single"/>
          <w:lang w:eastAsia="zh-CN"/>
        </w:rPr>
        <w:t>SHZFCG2024-033；</w:t>
      </w:r>
    </w:p>
    <w:p w14:paraId="54DDC068">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项目名称：</w:t>
      </w:r>
      <w:r>
        <w:rPr>
          <w:rFonts w:hint="eastAsia" w:ascii="宋体" w:hAnsi="宋体" w:cs="宋体"/>
          <w:color w:val="000000"/>
          <w:kern w:val="0"/>
          <w:sz w:val="24"/>
          <w:szCs w:val="24"/>
          <w:highlight w:val="none"/>
          <w:u w:val="single"/>
          <w:lang w:val="en-US" w:eastAsia="zh-CN"/>
        </w:rPr>
        <w:t>星桥街道（2024-2025）市政养护项目；</w:t>
      </w:r>
    </w:p>
    <w:p w14:paraId="2061761C">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预算金额（元）：</w:t>
      </w:r>
      <w:r>
        <w:rPr>
          <w:rFonts w:hint="eastAsia" w:ascii="宋体" w:hAnsi="宋体" w:cs="宋体"/>
          <w:b w:val="0"/>
          <w:bCs/>
          <w:sz w:val="24"/>
          <w:szCs w:val="24"/>
          <w:highlight w:val="none"/>
          <w:u w:val="single"/>
          <w:lang w:val="en-US" w:eastAsia="zh-CN"/>
        </w:rPr>
        <w:t>9184000</w:t>
      </w:r>
      <w:r>
        <w:rPr>
          <w:rFonts w:hint="eastAsia" w:ascii="宋体" w:hAnsi="宋体" w:eastAsia="宋体" w:cs="宋体"/>
          <w:sz w:val="24"/>
          <w:szCs w:val="24"/>
          <w:highlight w:val="none"/>
          <w:u w:val="single"/>
        </w:rPr>
        <w:t>元</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none"/>
        </w:rPr>
        <w:t xml:space="preserve"> </w:t>
      </w:r>
    </w:p>
    <w:p w14:paraId="0C34305B">
      <w:pPr>
        <w:wordWrap/>
        <w:adjustRightInd w:val="0"/>
        <w:spacing w:line="600" w:lineRule="exact"/>
        <w:ind w:firstLine="482" w:firstLineChars="200"/>
        <w:textAlignment w:val="auto"/>
        <w:rPr>
          <w:rFonts w:hint="eastAsia" w:ascii="宋体" w:hAnsi="宋体" w:eastAsia="宋体" w:cs="宋体"/>
          <w:sz w:val="24"/>
          <w:szCs w:val="24"/>
          <w:highlight w:val="cyan"/>
          <w:lang w:val="en-US" w:eastAsia="zh-CN"/>
        </w:rPr>
      </w:pPr>
      <w:r>
        <w:rPr>
          <w:rFonts w:hint="eastAsia" w:ascii="宋体" w:hAnsi="宋体" w:eastAsia="宋体" w:cs="宋体"/>
          <w:b/>
          <w:sz w:val="24"/>
          <w:szCs w:val="24"/>
          <w:highlight w:val="none"/>
        </w:rPr>
        <w:t>最高限价（元）：</w:t>
      </w:r>
      <w:r>
        <w:rPr>
          <w:rFonts w:hint="eastAsia" w:ascii="宋体" w:hAnsi="宋体" w:cs="宋体"/>
          <w:b w:val="0"/>
          <w:bCs/>
          <w:sz w:val="24"/>
          <w:szCs w:val="24"/>
          <w:highlight w:val="none"/>
          <w:u w:val="single"/>
          <w:lang w:val="en-US" w:eastAsia="zh-CN"/>
        </w:rPr>
        <w:t>9184000</w:t>
      </w:r>
      <w:r>
        <w:rPr>
          <w:rFonts w:hint="eastAsia" w:ascii="宋体" w:hAnsi="宋体" w:cs="宋体"/>
          <w:sz w:val="24"/>
          <w:szCs w:val="24"/>
          <w:highlight w:val="none"/>
          <w:u w:val="single"/>
          <w:lang w:eastAsia="zh-CN"/>
        </w:rPr>
        <w:t>元；</w:t>
      </w:r>
    </w:p>
    <w:p w14:paraId="164AC84C">
      <w:pPr>
        <w:adjustRightInd/>
        <w:spacing w:line="600" w:lineRule="exact"/>
        <w:ind w:firstLine="482" w:firstLineChars="200"/>
        <w:rPr>
          <w:rFonts w:hint="eastAsia" w:ascii="宋体" w:hAnsi="宋体" w:eastAsia="宋体" w:cs="宋体"/>
          <w:bCs/>
          <w:color w:val="auto"/>
          <w:kern w:val="2"/>
          <w:sz w:val="24"/>
          <w:szCs w:val="24"/>
          <w:lang w:eastAsia="zh-CN"/>
        </w:rPr>
      </w:pPr>
      <w:r>
        <w:rPr>
          <w:rFonts w:hint="eastAsia" w:ascii="宋体" w:hAnsi="宋体" w:eastAsia="宋体" w:cs="宋体"/>
          <w:b/>
          <w:color w:val="auto"/>
          <w:sz w:val="24"/>
          <w:szCs w:val="24"/>
        </w:rPr>
        <w:t>采购需求：</w:t>
      </w:r>
      <w:r>
        <w:rPr>
          <w:rFonts w:hint="eastAsia" w:ascii="宋体" w:hAnsi="宋体" w:cs="宋体"/>
          <w:bCs/>
          <w:color w:val="auto"/>
          <w:sz w:val="24"/>
          <w:highlight w:val="none"/>
          <w:lang w:val="en-US" w:eastAsia="zh-CN"/>
        </w:rPr>
        <w:t>本项目主要包括星桥</w:t>
      </w:r>
      <w:r>
        <w:rPr>
          <w:rFonts w:hint="eastAsia" w:ascii="宋体" w:hAnsi="宋体" w:cs="宋体"/>
          <w:bCs/>
          <w:color w:val="auto"/>
          <w:sz w:val="24"/>
          <w:highlight w:val="none"/>
        </w:rPr>
        <w:t>街道</w:t>
      </w:r>
      <w:r>
        <w:rPr>
          <w:rFonts w:hint="eastAsia" w:ascii="宋体" w:hAnsi="宋体" w:cs="宋体"/>
          <w:bCs/>
          <w:color w:val="auto"/>
          <w:sz w:val="24"/>
          <w:highlight w:val="none"/>
          <w:lang w:val="en-US" w:eastAsia="zh-CN"/>
        </w:rPr>
        <w:t>范围内的道路</w:t>
      </w:r>
      <w:r>
        <w:rPr>
          <w:rFonts w:hint="eastAsia" w:asciiTheme="minorEastAsia" w:hAnsiTheme="minorEastAsia" w:eastAsiaTheme="minorEastAsia" w:cstheme="minorEastAsia"/>
          <w:snapToGrid w:val="0"/>
          <w:color w:val="auto"/>
          <w:kern w:val="0"/>
          <w:sz w:val="24"/>
          <w:szCs w:val="24"/>
        </w:rPr>
        <w:t>破损道路、侧石、人行道的维护；缺失、破损窨井盖的更换与安装及养护市政雨水管道、雨水检井等设施养护；市政排水管道及窨井淤泥清理外运及管道等</w:t>
      </w:r>
      <w:r>
        <w:rPr>
          <w:rFonts w:hint="eastAsia" w:ascii="宋体" w:hAnsi="宋体" w:cs="宋体"/>
          <w:bCs/>
          <w:color w:val="000000"/>
          <w:sz w:val="24"/>
          <w:lang w:val="en-US" w:eastAsia="zh-CN"/>
        </w:rPr>
        <w:t>养护</w:t>
      </w:r>
      <w:r>
        <w:rPr>
          <w:rFonts w:hint="eastAsia" w:ascii="宋体" w:hAnsi="宋体" w:cs="宋体"/>
          <w:bCs/>
          <w:color w:val="000000"/>
          <w:sz w:val="24"/>
        </w:rPr>
        <w:t>。</w:t>
      </w:r>
      <w:r>
        <w:rPr>
          <w:rFonts w:hint="eastAsia" w:ascii="宋体" w:hAnsi="宋体" w:eastAsia="宋体" w:cs="宋体"/>
          <w:bCs/>
          <w:color w:val="auto"/>
          <w:kern w:val="2"/>
          <w:sz w:val="24"/>
          <w:szCs w:val="24"/>
          <w:u w:val="single"/>
        </w:rPr>
        <w:t>详见招标文件第三部分采购需求</w:t>
      </w:r>
      <w:r>
        <w:rPr>
          <w:rFonts w:hint="eastAsia" w:hAnsi="宋体" w:cs="宋体"/>
          <w:bCs/>
          <w:color w:val="auto"/>
          <w:kern w:val="2"/>
          <w:sz w:val="24"/>
          <w:szCs w:val="24"/>
          <w:u w:val="single"/>
          <w:lang w:eastAsia="zh-CN"/>
        </w:rPr>
        <w:t>；</w:t>
      </w:r>
    </w:p>
    <w:p w14:paraId="0E38B89A">
      <w:pPr>
        <w:pStyle w:val="94"/>
        <w:widowControl w:val="0"/>
        <w:wordWrap/>
        <w:adjustRightInd w:val="0"/>
        <w:snapToGrid/>
        <w:spacing w:before="0" w:line="600" w:lineRule="exact"/>
        <w:ind w:left="0" w:leftChars="0" w:right="0" w:firstLine="482" w:firstLineChars="200"/>
        <w:jc w:val="both"/>
        <w:textAlignment w:val="auto"/>
        <w:outlineLvl w:val="2"/>
        <w:rPr>
          <w:rFonts w:hint="eastAsia" w:ascii="宋体" w:hAnsi="宋体" w:eastAsia="宋体" w:cs="宋体"/>
          <w:sz w:val="24"/>
          <w:szCs w:val="24"/>
          <w:highlight w:val="yellow"/>
          <w:lang w:val="en-US" w:eastAsia="zh-CN"/>
        </w:rPr>
      </w:pPr>
      <w:r>
        <w:rPr>
          <w:rFonts w:hint="eastAsia" w:ascii="宋体" w:hAnsi="宋体" w:eastAsia="宋体" w:cs="宋体"/>
          <w:b/>
          <w:sz w:val="24"/>
          <w:szCs w:val="24"/>
          <w:highlight w:val="none"/>
        </w:rPr>
        <w:t>合同履约期限：</w:t>
      </w:r>
      <w:r>
        <w:rPr>
          <w:rFonts w:hint="eastAsia" w:ascii="宋体" w:hAnsi="宋体" w:cs="宋体"/>
          <w:bCs/>
          <w:sz w:val="24"/>
          <w:highlight w:val="none"/>
          <w:u w:val="single"/>
          <w:lang w:val="en-US" w:eastAsia="zh-CN"/>
        </w:rPr>
        <w:t>一年</w:t>
      </w:r>
      <w:r>
        <w:rPr>
          <w:rFonts w:hint="eastAsia" w:ascii="宋体" w:hAnsi="宋体" w:cs="宋体"/>
          <w:bCs/>
          <w:sz w:val="24"/>
          <w:highlight w:val="none"/>
          <w:lang w:eastAsia="zh-CN"/>
        </w:rPr>
        <w:t>；</w:t>
      </w:r>
    </w:p>
    <w:p w14:paraId="03C10782">
      <w:pPr>
        <w:pStyle w:val="16"/>
        <w:wordWrap/>
        <w:adjustRightInd w:val="0"/>
        <w:spacing w:line="600" w:lineRule="exact"/>
        <w:ind w:firstLine="480"/>
        <w:textAlignment w:val="auto"/>
        <w:rPr>
          <w:rFonts w:hint="eastAsia" w:ascii="宋体" w:hAnsi="宋体" w:eastAsia="宋体" w:cs="宋体"/>
          <w:b/>
          <w:sz w:val="24"/>
          <w:szCs w:val="24"/>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378993C8">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14:paraId="7F660D5B">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1.满足《中华人民共和国政府采购法》第二十二条规定；未被“信用中国”（www.creditchina.gov.cn</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、中国政府采购网（www.ccgp.gov.cn）列入失信被执行人、重大税收违法案件当事人名单、政府采购严重违法失信行为记录名单；</w:t>
      </w:r>
    </w:p>
    <w:p w14:paraId="68E6A70C">
      <w:pPr>
        <w:wordWrap/>
        <w:adjustRightInd w:val="0"/>
        <w:spacing w:line="600" w:lineRule="exact"/>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    2.落实政府采购政策需满足的资格要求：</w:t>
      </w:r>
    </w:p>
    <w:p w14:paraId="0ED27CB7">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sz w:val="24"/>
          <w:szCs w:val="24"/>
          <w:highlight w:val="none"/>
        </w:rPr>
        <w:t>无；</w:t>
      </w:r>
    </w:p>
    <w:p w14:paraId="67214A21">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专</w:t>
      </w:r>
      <w:r>
        <w:rPr>
          <w:rFonts w:hint="eastAsia" w:ascii="宋体" w:hAnsi="宋体" w:eastAsia="宋体" w:cs="宋体"/>
          <w:sz w:val="24"/>
          <w:szCs w:val="24"/>
          <w:highlight w:val="none"/>
        </w:rPr>
        <w:t>门面向中小企业</w:t>
      </w:r>
    </w:p>
    <w:p w14:paraId="349211D0">
      <w:pPr>
        <w:wordWrap/>
        <w:adjustRightInd w:val="0"/>
        <w:spacing w:line="600" w:lineRule="exact"/>
        <w:ind w:firstLine="897" w:firstLineChars="374"/>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sz w:val="24"/>
          <w:szCs w:val="24"/>
          <w:highlight w:val="none"/>
        </w:rPr>
        <w:t>服务全部由符合政策要求的中小企业承接，提供中小企业声明函；</w:t>
      </w:r>
    </w:p>
    <w:p w14:paraId="223E07E0">
      <w:pPr>
        <w:wordWrap/>
        <w:adjustRightIn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要求以联合体形式参加，提供联合协议和中小企业声明函，联合协议中中小企业合同金额应当达到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%，小微企业合同金额应当达到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eastAsia="宋体" w:cs="宋体"/>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szCs w:val="24"/>
          <w:highlight w:val="none"/>
        </w:rPr>
        <w:t>；</w:t>
      </w:r>
    </w:p>
    <w:p w14:paraId="734F9CB2">
      <w:pPr>
        <w:wordWrap/>
        <w:adjustRightInd w:val="0"/>
        <w:spacing w:line="600" w:lineRule="exact"/>
        <w:ind w:firstLine="480" w:firstLineChars="200"/>
        <w:textAlignment w:val="auto"/>
        <w:rPr>
          <w:rFonts w:hint="eastAsia" w:ascii="宋体" w:hAnsi="宋体" w:eastAsia="宋体" w:cs="宋体"/>
          <w:sz w:val="24"/>
          <w:szCs w:val="24"/>
          <w:highlight w:val="green"/>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要求合同分包，提供分包意向协议和中小企业声明函，分包意向协议中中小企业合同金额应当达到达到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，小微企业合同金额应当达到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eastAsia="zh-CN"/>
        </w:rPr>
        <w:t>；</w:t>
      </w:r>
      <w:r>
        <w:rPr>
          <w:rFonts w:hint="eastAsia" w:ascii="宋体" w:hAnsi="宋体" w:eastAsia="宋体" w:cs="宋体"/>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szCs w:val="24"/>
          <w:highlight w:val="none"/>
        </w:rPr>
        <w:t>；</w:t>
      </w:r>
    </w:p>
    <w:p w14:paraId="781E4F4C">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3.本项目的特定资格要求：无；</w:t>
      </w:r>
    </w:p>
    <w:p w14:paraId="01C2BAD7">
      <w:pPr>
        <w:wordWrap/>
        <w:adjustRightInd w:val="0"/>
        <w:snapToGri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5975C1">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14:paraId="6D63D636">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30日</w:t>
      </w:r>
      <w:r>
        <w:rPr>
          <w:rFonts w:hint="eastAsia" w:ascii="宋体" w:hAnsi="宋体" w:eastAsia="宋体" w:cs="宋体"/>
          <w:sz w:val="24"/>
          <w:szCs w:val="24"/>
        </w:rPr>
        <w:t>，每天上午00</w:t>
      </w:r>
      <w:r>
        <w:rPr>
          <w:rFonts w:hint="eastAsia" w:ascii="宋体" w:hAnsi="宋体" w:eastAsia="宋体" w:cs="宋体"/>
          <w:sz w:val="24"/>
          <w:szCs w:val="24"/>
          <w:lang w:eastAsia="zh-CN"/>
        </w:rPr>
        <w:t>：</w:t>
      </w:r>
      <w:r>
        <w:rPr>
          <w:rFonts w:hint="eastAsia" w:ascii="宋体" w:hAnsi="宋体" w:eastAsia="宋体" w:cs="宋体"/>
          <w:sz w:val="24"/>
          <w:szCs w:val="24"/>
        </w:rPr>
        <w:t>00至12</w:t>
      </w:r>
      <w:r>
        <w:rPr>
          <w:rFonts w:hint="eastAsia" w:ascii="宋体" w:hAnsi="宋体" w:eastAsia="宋体" w:cs="宋体"/>
          <w:sz w:val="24"/>
          <w:szCs w:val="24"/>
          <w:lang w:eastAsia="zh-CN"/>
        </w:rPr>
        <w:t>：</w:t>
      </w:r>
      <w:r>
        <w:rPr>
          <w:rFonts w:hint="eastAsia" w:ascii="宋体" w:hAnsi="宋体" w:eastAsia="宋体" w:cs="宋体"/>
          <w:sz w:val="24"/>
          <w:szCs w:val="24"/>
        </w:rPr>
        <w:t>00，下午12</w:t>
      </w:r>
      <w:r>
        <w:rPr>
          <w:rFonts w:hint="eastAsia" w:ascii="宋体" w:hAnsi="宋体" w:eastAsia="宋体" w:cs="宋体"/>
          <w:sz w:val="24"/>
          <w:szCs w:val="24"/>
          <w:lang w:eastAsia="zh-CN"/>
        </w:rPr>
        <w:t>：</w:t>
      </w:r>
      <w:r>
        <w:rPr>
          <w:rFonts w:hint="eastAsia" w:ascii="宋体" w:hAnsi="宋体" w:eastAsia="宋体" w:cs="宋体"/>
          <w:sz w:val="24"/>
          <w:szCs w:val="24"/>
        </w:rPr>
        <w:t>00至23</w:t>
      </w:r>
      <w:r>
        <w:rPr>
          <w:rFonts w:hint="eastAsia" w:ascii="宋体" w:hAnsi="宋体" w:eastAsia="宋体" w:cs="宋体"/>
          <w:sz w:val="24"/>
          <w:szCs w:val="24"/>
          <w:lang w:eastAsia="zh-CN"/>
        </w:rPr>
        <w:t>：</w:t>
      </w:r>
      <w:r>
        <w:rPr>
          <w:rFonts w:hint="eastAsia" w:ascii="宋体" w:hAnsi="宋体" w:eastAsia="宋体" w:cs="宋体"/>
          <w:sz w:val="24"/>
          <w:szCs w:val="24"/>
        </w:rPr>
        <w:t>59（北京时间，线上获取法定节假日均可，线下获取文件法定节假日除外）</w:t>
      </w:r>
    </w:p>
    <w:p w14:paraId="2EBE7592">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 </w:t>
      </w:r>
    </w:p>
    <w:p w14:paraId="537C800F">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供应商登录政采云平台https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//www.zcygov.cn/在线申请获取采购文件（进入“项目采购”应用，在获取采购文件菜单中选择项目，申请获取采购文件）。 </w:t>
      </w:r>
    </w:p>
    <w:p w14:paraId="4815BC93">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14:paraId="4F6B55C7">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14:paraId="34256103">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b/>
          <w:sz w:val="24"/>
          <w:szCs w:val="24"/>
          <w:lang w:val="en-US" w:eastAsia="zh-CN"/>
        </w:rPr>
        <w:t>2024年12月30日13：30</w:t>
      </w:r>
      <w:r>
        <w:rPr>
          <w:rFonts w:hint="eastAsia" w:ascii="宋体" w:hAnsi="宋体" w:eastAsia="宋体" w:cs="宋体"/>
          <w:sz w:val="24"/>
          <w:szCs w:val="24"/>
        </w:rPr>
        <w:t>（北京时间）</w:t>
      </w:r>
    </w:p>
    <w:p w14:paraId="7853D757">
      <w:pPr>
        <w:wordWrap/>
        <w:adjustRightInd w:val="0"/>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 </w:t>
      </w:r>
    </w:p>
    <w:p w14:paraId="3C5792A2">
      <w:pPr>
        <w:wordWrap/>
        <w:adjustRightInd w:val="0"/>
        <w:spacing w:line="600" w:lineRule="exact"/>
        <w:ind w:firstLine="482"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
          <w:sz w:val="24"/>
          <w:szCs w:val="24"/>
        </w:rPr>
        <w:t>开标时间：</w:t>
      </w:r>
      <w:r>
        <w:rPr>
          <w:rFonts w:hint="eastAsia" w:ascii="宋体" w:hAnsi="宋体" w:eastAsia="宋体" w:cs="宋体"/>
          <w:b/>
          <w:sz w:val="24"/>
          <w:szCs w:val="24"/>
          <w:lang w:val="en-US" w:eastAsia="zh-CN"/>
        </w:rPr>
        <w:t>2024年12月30日13：30</w:t>
      </w:r>
      <w:bookmarkStart w:id="421" w:name="_GoBack"/>
      <w:bookmarkEnd w:id="421"/>
    </w:p>
    <w:p w14:paraId="3F7B7F54">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w:t>
      </w:r>
    </w:p>
    <w:p w14:paraId="5DB0C4B5">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14:paraId="7B9EBB69">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79ECBDF">
      <w:pPr>
        <w:numPr>
          <w:ilvl w:val="0"/>
          <w:numId w:val="1"/>
        </w:numPr>
        <w:wordWrap/>
        <w:adjustRightInd w:val="0"/>
        <w:spacing w:line="600" w:lineRule="exact"/>
        <w:textAlignment w:val="auto"/>
        <w:rPr>
          <w:rFonts w:hint="eastAsia"/>
        </w:rPr>
      </w:pPr>
      <w:r>
        <w:rPr>
          <w:rFonts w:hint="eastAsia" w:ascii="宋体" w:hAnsi="宋体" w:eastAsia="宋体" w:cs="宋体"/>
          <w:b/>
          <w:sz w:val="24"/>
          <w:szCs w:val="24"/>
        </w:rPr>
        <w:t>其他补充事宜</w:t>
      </w:r>
    </w:p>
    <w:p w14:paraId="01013290">
      <w:pPr>
        <w:numPr>
          <w:ilvl w:val="0"/>
          <w:numId w:val="0"/>
        </w:num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p>
    <w:p w14:paraId="32C7F1F4">
      <w:pPr>
        <w:numPr>
          <w:ilvl w:val="0"/>
          <w:numId w:val="0"/>
        </w:numPr>
        <w:wordWrap/>
        <w:adjustRightInd w:val="0"/>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D7E83">
      <w:pPr>
        <w:numPr>
          <w:ilvl w:val="0"/>
          <w:numId w:val="0"/>
        </w:num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1923B">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89475A9">
      <w:pPr>
        <w:pStyle w:val="59"/>
        <w:widowControl/>
        <w:spacing w:before="255" w:beforeAutospacing="0" w:after="255" w:afterAutospacing="0" w:line="300" w:lineRule="atLeast"/>
        <w:ind w:left="0" w:right="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七、采购意向公开链接</w:t>
      </w:r>
    </w:p>
    <w:p w14:paraId="6AC1E165">
      <w:pPr>
        <w:pStyle w:val="59"/>
        <w:widowControl/>
        <w:spacing w:before="255" w:beforeAutospacing="0" w:after="255" w:afterAutospacing="0" w:line="300" w:lineRule="atLeast"/>
        <w:ind w:left="0" w:right="0"/>
        <w:jc w:val="both"/>
        <w:rPr>
          <w:rStyle w:val="80"/>
          <w:rFonts w:hint="eastAsia" w:ascii="仿宋" w:hAnsi="仿宋" w:eastAsia="仿宋" w:cs="仿宋"/>
          <w:b/>
          <w:color w:val="auto"/>
          <w:kern w:val="2"/>
          <w:sz w:val="27"/>
          <w:szCs w:val="27"/>
          <w:lang w:val="en-US" w:eastAsia="zh-CN" w:bidi="ar-SA"/>
        </w:rPr>
      </w:pPr>
      <w:r>
        <w:rPr>
          <w:rFonts w:hint="eastAsia" w:ascii="仿宋_GB2312" w:hAnsi="仿宋" w:eastAsia="仿宋_GB2312" w:cs="Times New Roman"/>
          <w:b/>
          <w:color w:val="auto"/>
          <w:kern w:val="2"/>
          <w:sz w:val="24"/>
          <w:szCs w:val="24"/>
          <w:lang w:val="en-US" w:eastAsia="zh-CN" w:bidi="ar-SA"/>
        </w:rPr>
        <w:t xml:space="preserve">  </w:t>
      </w:r>
      <w:r>
        <w:rPr>
          <w:rStyle w:val="80"/>
          <w:rFonts w:hint="eastAsia" w:ascii="仿宋" w:hAnsi="仿宋" w:eastAsia="仿宋" w:cs="仿宋"/>
          <w:color w:val="C00000"/>
          <w:sz w:val="27"/>
          <w:szCs w:val="27"/>
        </w:rPr>
        <w:t>https://zfcg.czt.zj.gov.cn/innerUsed_noticeDetails/index.html?noticeId=8800206&amp;utm=web-government-front.49399a16.0.0.d29f6fe02f6511edbdfd93dc1bf6e9e2</w:t>
      </w:r>
    </w:p>
    <w:p w14:paraId="26729017">
      <w:pPr>
        <w:wordWrap/>
        <w:adjustRightInd w:val="0"/>
        <w:spacing w:line="600" w:lineRule="exact"/>
        <w:textAlignment w:val="auto"/>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、对本次采购提出询问、质疑、投诉，请按以下方式联系</w:t>
      </w:r>
    </w:p>
    <w:p w14:paraId="620BFF50">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1.采购人信息</w:t>
      </w:r>
    </w:p>
    <w:p w14:paraId="643F9463">
      <w:pPr>
        <w:spacing w:line="600" w:lineRule="exact"/>
        <w:ind w:firstLine="480" w:firstLineChars="200"/>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杭州市临平区人民政府星桥街道办事处</w:t>
      </w:r>
    </w:p>
    <w:p w14:paraId="7FA1680A">
      <w:pPr>
        <w:spacing w:line="600" w:lineRule="exact"/>
        <w:ind w:firstLine="480" w:firstLineChars="200"/>
        <w:rPr>
          <w:rFonts w:hint="eastAsia" w:ascii="宋体" w:hAnsi="宋体" w:eastAsia="宋体" w:cs="宋体"/>
          <w:sz w:val="24"/>
          <w:lang w:eastAsia="zh-CN"/>
        </w:rPr>
      </w:pPr>
      <w:r>
        <w:rPr>
          <w:rFonts w:hint="eastAsia" w:ascii="宋体" w:hAnsi="宋体" w:cs="宋体"/>
          <w:sz w:val="24"/>
        </w:rPr>
        <w:t>地址：杭州市临平区乔司街道</w:t>
      </w:r>
      <w:r>
        <w:rPr>
          <w:rFonts w:hint="eastAsia" w:ascii="宋体" w:hAnsi="宋体" w:cs="宋体"/>
          <w:sz w:val="24"/>
          <w:lang w:val="en-US" w:eastAsia="zh-CN"/>
        </w:rPr>
        <w:t xml:space="preserve"> </w:t>
      </w:r>
    </w:p>
    <w:p w14:paraId="3C71ED26">
      <w:pPr>
        <w:spacing w:line="600" w:lineRule="exact"/>
        <w:ind w:firstLine="480" w:firstLineChars="200"/>
        <w:rPr>
          <w:rFonts w:hint="eastAsia" w:ascii="宋体" w:hAnsi="宋体" w:cs="宋体"/>
          <w:sz w:val="24"/>
        </w:rPr>
      </w:pPr>
      <w:r>
        <w:rPr>
          <w:rFonts w:hint="eastAsia" w:ascii="宋体" w:hAnsi="宋体" w:cs="宋体"/>
          <w:sz w:val="24"/>
        </w:rPr>
        <w:t>传真：/  </w:t>
      </w:r>
    </w:p>
    <w:p w14:paraId="4E769232">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伍思妮</w:t>
      </w:r>
    </w:p>
    <w:p w14:paraId="5D0A05D8">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0571-86260163</w:t>
      </w:r>
    </w:p>
    <w:p w14:paraId="2E86956C">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陈晏龙</w:t>
      </w:r>
    </w:p>
    <w:p w14:paraId="2E0FB5AD">
      <w:pPr>
        <w:wordWrap/>
        <w:adjustRightInd w:val="0"/>
        <w:spacing w:line="6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13735409926</w:t>
      </w:r>
    </w:p>
    <w:p w14:paraId="7601DE24">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2.采购代理机构信息            </w:t>
      </w:r>
    </w:p>
    <w:p w14:paraId="0443FE22">
      <w:pPr>
        <w:wordWrap/>
        <w:adjustRightInd w:val="0"/>
        <w:spacing w:line="600" w:lineRule="exact"/>
        <w:ind w:firstLine="480"/>
        <w:textAlignment w:val="auto"/>
        <w:rPr>
          <w:rFonts w:hint="eastAsia" w:ascii="宋体" w:hAnsi="宋体" w:cs="宋体"/>
          <w:sz w:val="24"/>
          <w:szCs w:val="24"/>
          <w:lang w:eastAsia="zh-CN"/>
        </w:rPr>
      </w:pPr>
      <w:r>
        <w:rPr>
          <w:rFonts w:hint="eastAsia" w:ascii="宋体" w:hAnsi="宋体" w:cs="宋体"/>
          <w:sz w:val="24"/>
          <w:szCs w:val="24"/>
          <w:lang w:eastAsia="zh-CN"/>
        </w:rPr>
        <w:t>名称：杭州晟华工程管理有限公司</w:t>
      </w:r>
    </w:p>
    <w:p w14:paraId="36ABA55F">
      <w:pPr>
        <w:wordWrap/>
        <w:adjustRightInd w:val="0"/>
        <w:spacing w:line="600" w:lineRule="exact"/>
        <w:ind w:firstLine="480"/>
        <w:textAlignment w:val="auto"/>
        <w:rPr>
          <w:rFonts w:hint="eastAsia" w:ascii="宋体" w:hAnsi="宋体" w:cs="宋体"/>
          <w:sz w:val="24"/>
          <w:szCs w:val="24"/>
          <w:lang w:val="en-US" w:eastAsia="zh-CN"/>
        </w:rPr>
      </w:pPr>
      <w:r>
        <w:rPr>
          <w:rFonts w:hint="eastAsia" w:ascii="宋体" w:hAnsi="宋体" w:cs="宋体"/>
          <w:sz w:val="24"/>
          <w:szCs w:val="24"/>
          <w:lang w:eastAsia="zh-CN"/>
        </w:rPr>
        <w:t>地址：杭州市临平区</w:t>
      </w:r>
      <w:r>
        <w:rPr>
          <w:rFonts w:hint="eastAsia" w:ascii="宋体" w:hAnsi="宋体" w:cs="宋体"/>
          <w:sz w:val="24"/>
          <w:szCs w:val="24"/>
          <w:lang w:val="en-US" w:eastAsia="zh-CN"/>
        </w:rPr>
        <w:t>东湖</w:t>
      </w:r>
      <w:r>
        <w:rPr>
          <w:rFonts w:hint="eastAsia" w:ascii="宋体" w:hAnsi="宋体" w:cs="宋体"/>
          <w:sz w:val="24"/>
          <w:szCs w:val="24"/>
          <w:lang w:eastAsia="zh-CN"/>
        </w:rPr>
        <w:t>街道</w:t>
      </w:r>
      <w:r>
        <w:rPr>
          <w:rFonts w:hint="eastAsia" w:ascii="宋体" w:hAnsi="宋体" w:cs="宋体"/>
          <w:sz w:val="24"/>
          <w:szCs w:val="24"/>
          <w:lang w:val="en-US" w:eastAsia="zh-CN"/>
        </w:rPr>
        <w:t>五洲</w:t>
      </w:r>
      <w:r>
        <w:rPr>
          <w:rFonts w:hint="eastAsia" w:ascii="宋体" w:hAnsi="宋体" w:cs="宋体"/>
          <w:sz w:val="24"/>
          <w:szCs w:val="24"/>
          <w:lang w:eastAsia="zh-CN"/>
        </w:rPr>
        <w:t>路</w:t>
      </w:r>
      <w:r>
        <w:rPr>
          <w:rFonts w:hint="eastAsia" w:ascii="宋体" w:hAnsi="宋体" w:cs="宋体"/>
          <w:sz w:val="24"/>
          <w:szCs w:val="24"/>
          <w:lang w:val="en-US" w:eastAsia="zh-CN"/>
        </w:rPr>
        <w:t>2</w:t>
      </w:r>
      <w:r>
        <w:rPr>
          <w:rFonts w:hint="eastAsia" w:ascii="宋体" w:hAnsi="宋体" w:cs="宋体"/>
          <w:sz w:val="24"/>
          <w:szCs w:val="24"/>
          <w:lang w:eastAsia="zh-CN"/>
        </w:rPr>
        <w:t>6号</w:t>
      </w:r>
      <w:r>
        <w:rPr>
          <w:rFonts w:hint="eastAsia" w:ascii="宋体" w:hAnsi="宋体" w:cs="宋体"/>
          <w:sz w:val="24"/>
          <w:szCs w:val="24"/>
          <w:lang w:val="en-US" w:eastAsia="zh-CN"/>
        </w:rPr>
        <w:t>东部科创园（五洲园区）2幢506室</w:t>
      </w:r>
    </w:p>
    <w:p w14:paraId="70DC0FB2">
      <w:pPr>
        <w:wordWrap/>
        <w:adjustRightInd w:val="0"/>
        <w:spacing w:line="600" w:lineRule="exact"/>
        <w:ind w:firstLine="480"/>
        <w:textAlignment w:val="auto"/>
        <w:rPr>
          <w:rFonts w:hint="eastAsia" w:ascii="宋体" w:hAnsi="宋体" w:cs="宋体"/>
          <w:sz w:val="24"/>
          <w:szCs w:val="24"/>
          <w:lang w:eastAsia="zh-CN"/>
        </w:rPr>
      </w:pPr>
      <w:r>
        <w:rPr>
          <w:rFonts w:hint="eastAsia" w:ascii="宋体" w:hAnsi="宋体" w:cs="宋体"/>
          <w:sz w:val="24"/>
          <w:szCs w:val="24"/>
          <w:lang w:eastAsia="zh-CN"/>
        </w:rPr>
        <w:t xml:space="preserve">传真：/             </w:t>
      </w:r>
    </w:p>
    <w:p w14:paraId="30E56388">
      <w:pPr>
        <w:wordWrap/>
        <w:adjustRightInd w:val="0"/>
        <w:spacing w:line="600" w:lineRule="exact"/>
        <w:ind w:firstLine="480"/>
        <w:textAlignment w:val="auto"/>
        <w:rPr>
          <w:rFonts w:hint="eastAsia" w:ascii="宋体" w:hAnsi="宋体" w:cs="宋体"/>
          <w:sz w:val="24"/>
          <w:szCs w:val="24"/>
          <w:lang w:eastAsia="zh-CN"/>
        </w:rPr>
      </w:pPr>
      <w:r>
        <w:rPr>
          <w:rFonts w:hint="eastAsia" w:ascii="宋体" w:hAnsi="宋体" w:cs="宋体"/>
          <w:sz w:val="24"/>
          <w:szCs w:val="24"/>
          <w:lang w:eastAsia="zh-CN"/>
        </w:rPr>
        <w:t>项目联系人（询问）：</w:t>
      </w:r>
      <w:r>
        <w:rPr>
          <w:rFonts w:hint="eastAsia" w:ascii="宋体" w:hAnsi="宋体" w:cs="宋体"/>
          <w:sz w:val="24"/>
          <w:szCs w:val="24"/>
          <w:lang w:val="en-US" w:eastAsia="zh-CN"/>
        </w:rPr>
        <w:t>张舒健</w:t>
      </w:r>
      <w:r>
        <w:rPr>
          <w:rFonts w:hint="eastAsia" w:ascii="宋体" w:hAnsi="宋体" w:cs="宋体"/>
          <w:sz w:val="24"/>
          <w:szCs w:val="24"/>
          <w:lang w:eastAsia="zh-CN"/>
        </w:rPr>
        <w:t> </w:t>
      </w:r>
    </w:p>
    <w:p w14:paraId="3FF8F6A8">
      <w:pPr>
        <w:wordWrap/>
        <w:adjustRightInd w:val="0"/>
        <w:spacing w:line="600" w:lineRule="exact"/>
        <w:ind w:firstLine="480"/>
        <w:textAlignment w:val="auto"/>
        <w:rPr>
          <w:rFonts w:hint="eastAsia" w:ascii="宋体" w:hAnsi="宋体" w:cs="宋体"/>
          <w:sz w:val="24"/>
          <w:szCs w:val="24"/>
          <w:lang w:val="en-US" w:eastAsia="zh-CN"/>
        </w:rPr>
      </w:pPr>
      <w:r>
        <w:rPr>
          <w:rFonts w:hint="eastAsia" w:ascii="宋体" w:hAnsi="宋体" w:cs="宋体"/>
          <w:sz w:val="24"/>
          <w:szCs w:val="24"/>
          <w:lang w:eastAsia="zh-CN"/>
        </w:rPr>
        <w:t>项目联系方式（询问）：</w:t>
      </w:r>
      <w:r>
        <w:rPr>
          <w:rFonts w:hint="eastAsia" w:ascii="宋体" w:hAnsi="宋体" w:cs="宋体"/>
          <w:sz w:val="24"/>
          <w:szCs w:val="24"/>
          <w:lang w:val="en-US" w:eastAsia="zh-CN"/>
        </w:rPr>
        <w:t>18806533997</w:t>
      </w:r>
    </w:p>
    <w:p w14:paraId="65B8EBD7">
      <w:pPr>
        <w:wordWrap/>
        <w:adjustRightInd w:val="0"/>
        <w:spacing w:line="600" w:lineRule="exact"/>
        <w:ind w:firstLine="480"/>
        <w:textAlignment w:val="auto"/>
        <w:rPr>
          <w:rFonts w:hint="eastAsia" w:ascii="宋体" w:hAnsi="宋体" w:cs="宋体"/>
          <w:sz w:val="24"/>
          <w:szCs w:val="24"/>
          <w:lang w:val="en-US" w:eastAsia="zh-CN"/>
        </w:rPr>
      </w:pPr>
      <w:r>
        <w:rPr>
          <w:rFonts w:hint="eastAsia" w:ascii="宋体" w:hAnsi="宋体" w:cs="宋体"/>
          <w:sz w:val="24"/>
          <w:szCs w:val="24"/>
          <w:lang w:eastAsia="zh-CN"/>
        </w:rPr>
        <w:t>质疑联系人：</w:t>
      </w:r>
      <w:r>
        <w:rPr>
          <w:rFonts w:hint="eastAsia" w:ascii="宋体" w:hAnsi="宋体" w:cs="宋体"/>
          <w:sz w:val="24"/>
          <w:szCs w:val="24"/>
          <w:lang w:val="en-US" w:eastAsia="zh-CN"/>
        </w:rPr>
        <w:t>曹俊杰</w:t>
      </w:r>
    </w:p>
    <w:p w14:paraId="07CFE9C3">
      <w:pPr>
        <w:wordWrap/>
        <w:adjustRightInd w:val="0"/>
        <w:spacing w:line="600" w:lineRule="exact"/>
        <w:ind w:firstLine="480"/>
        <w:textAlignment w:val="auto"/>
        <w:rPr>
          <w:rFonts w:hint="eastAsia" w:ascii="宋体" w:hAnsi="宋体" w:cs="宋体"/>
          <w:sz w:val="24"/>
          <w:szCs w:val="24"/>
          <w:lang w:eastAsia="zh-CN"/>
        </w:rPr>
      </w:pPr>
      <w:r>
        <w:rPr>
          <w:rFonts w:hint="eastAsia" w:ascii="宋体" w:hAnsi="宋体" w:cs="宋体"/>
          <w:sz w:val="24"/>
          <w:szCs w:val="24"/>
          <w:lang w:eastAsia="zh-CN"/>
        </w:rPr>
        <w:t>质疑联系方式：</w:t>
      </w:r>
      <w:r>
        <w:rPr>
          <w:rFonts w:hint="eastAsia" w:ascii="宋体" w:hAnsi="宋体" w:cs="宋体"/>
          <w:sz w:val="24"/>
          <w:szCs w:val="24"/>
          <w:lang w:val="en-US" w:eastAsia="zh-CN"/>
        </w:rPr>
        <w:t>15382313258</w:t>
      </w:r>
      <w:r>
        <w:rPr>
          <w:rFonts w:hint="eastAsia" w:ascii="宋体" w:hAnsi="宋体" w:cs="宋体"/>
          <w:sz w:val="24"/>
          <w:szCs w:val="24"/>
          <w:lang w:eastAsia="zh-CN"/>
        </w:rPr>
        <w:t xml:space="preserve"> </w:t>
      </w:r>
    </w:p>
    <w:p w14:paraId="3C493BFC">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3.同级政府采购监督管理部门</w:t>
      </w:r>
    </w:p>
    <w:p w14:paraId="72FAB8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杭州市临平区财政局</w:t>
      </w:r>
      <w:r>
        <w:rPr>
          <w:rFonts w:hint="eastAsia" w:ascii="宋体" w:hAnsi="宋体" w:eastAsia="宋体" w:cs="宋体"/>
          <w:color w:val="auto"/>
          <w:sz w:val="24"/>
          <w:highlight w:val="none"/>
        </w:rPr>
        <w:t xml:space="preserve">、浙江省政府采购行政裁决服务中心（杭州） </w:t>
      </w:r>
    </w:p>
    <w:p w14:paraId="5D375B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14:paraId="34D8AB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w:t>
      </w:r>
      <w:r>
        <w:rPr>
          <w:rFonts w:hint="eastAsia" w:ascii="宋体" w:hAnsi="宋体" w:eastAsia="宋体" w:cs="宋体"/>
          <w:color w:val="auto"/>
          <w:sz w:val="24"/>
          <w:highlight w:val="none"/>
          <w:lang w:val="en-US" w:eastAsia="zh-CN"/>
        </w:rPr>
        <w:t>7227671,0571-87800218</w:t>
      </w:r>
    </w:p>
    <w:p w14:paraId="47E87661">
      <w:pPr>
        <w:spacing w:line="360" w:lineRule="auto"/>
        <w:ind w:firstLine="480" w:firstLineChars="200"/>
        <w:rPr>
          <w:rFonts w:hint="eastAsia" w:ascii="宋体" w:hAnsi="宋体" w:eastAsia="宋体" w:cs="宋体"/>
          <w:color w:val="auto"/>
          <w:sz w:val="24"/>
          <w:highlight w:val="none"/>
        </w:rPr>
      </w:pPr>
    </w:p>
    <w:p w14:paraId="6FFDF62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224E29E5">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72327C02">
      <w:pPr>
        <w:wordWrap/>
        <w:adjustRightIn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CA问题联系电话（人工）：汇信CA 400-888-4636；天谷CA 400-087-8198</w:t>
      </w:r>
      <w:r>
        <w:rPr>
          <w:rFonts w:hint="eastAsia" w:ascii="宋体" w:hAnsi="宋体" w:eastAsia="宋体" w:cs="宋体"/>
          <w:sz w:val="24"/>
        </w:rPr>
        <w:t>。</w:t>
      </w:r>
    </w:p>
    <w:p w14:paraId="4CE4D200">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14:paraId="3554BE40">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b/>
          <w:bCs/>
          <w:sz w:val="28"/>
          <w:szCs w:val="28"/>
        </w:rPr>
      </w:pPr>
      <w:r>
        <w:rPr>
          <w:rFonts w:hint="eastAsia" w:ascii="宋体" w:hAnsi="宋体" w:eastAsia="宋体" w:cs="宋体"/>
          <w:b/>
          <w:sz w:val="36"/>
          <w:szCs w:val="20"/>
        </w:rPr>
        <w:br w:type="page"/>
      </w:r>
      <w:r>
        <w:rPr>
          <w:rFonts w:hint="eastAsia"/>
          <w:b/>
          <w:bCs/>
          <w:sz w:val="28"/>
          <w:szCs w:val="28"/>
        </w:rPr>
        <w:t>第二部分</w:t>
      </w:r>
      <w:bookmarkEnd w:id="8"/>
      <w:r>
        <w:rPr>
          <w:rFonts w:hint="eastAsia"/>
          <w:b/>
          <w:bCs/>
          <w:sz w:val="28"/>
          <w:szCs w:val="28"/>
        </w:rPr>
        <w:t xml:space="preserve"> 投标人须知</w:t>
      </w:r>
      <w:bookmarkEnd w:id="9"/>
    </w:p>
    <w:p w14:paraId="329F883A">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宋体" w:hAnsi="宋体" w:eastAsia="宋体" w:cs="宋体"/>
          <w:b/>
          <w:sz w:val="32"/>
          <w:szCs w:val="20"/>
        </w:rPr>
      </w:pPr>
      <w:r>
        <w:rPr>
          <w:rFonts w:hint="eastAsia"/>
          <w:b/>
          <w:bCs/>
          <w:sz w:val="28"/>
          <w:szCs w:val="28"/>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04B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164430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556DC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920B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D2CA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C56A5F">
            <w:pPr>
              <w:snapToGrid w:val="0"/>
              <w:spacing w:line="360" w:lineRule="auto"/>
              <w:jc w:val="center"/>
              <w:rPr>
                <w:rFonts w:hint="eastAsia" w:ascii="宋体" w:hAnsi="宋体" w:eastAsia="宋体" w:cs="宋体"/>
                <w:color w:val="auto"/>
                <w:sz w:val="24"/>
                <w:highlight w:val="none"/>
              </w:rPr>
            </w:pPr>
          </w:p>
          <w:p w14:paraId="403111A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56241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2A1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6BC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B31FA38">
            <w:pPr>
              <w:snapToGrid w:val="0"/>
              <w:spacing w:line="360" w:lineRule="auto"/>
              <w:jc w:val="center"/>
              <w:rPr>
                <w:rFonts w:hint="eastAsia" w:ascii="宋体" w:hAnsi="宋体" w:eastAsia="宋体" w:cs="宋体"/>
                <w:color w:val="auto"/>
                <w:sz w:val="24"/>
                <w:highlight w:val="none"/>
              </w:rPr>
            </w:pPr>
          </w:p>
          <w:p w14:paraId="453BE67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0E12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1E37C">
            <w:pPr>
              <w:spacing w:line="360" w:lineRule="auto"/>
              <w:ind w:firstLine="480"/>
              <w:rPr>
                <w:rFonts w:hint="eastAsia" w:ascii="宋体" w:hAnsi="宋体" w:eastAsia="宋体" w:cs="宋体"/>
                <w:color w:val="auto"/>
                <w:highlight w:val="none"/>
                <w:lang w:val="en-US"/>
              </w:rPr>
            </w:pPr>
            <w:r>
              <w:rPr>
                <w:rFonts w:hint="eastAsia" w:ascii="宋体" w:hAnsi="宋体" w:eastAsia="宋体" w:cs="宋体"/>
                <w:b/>
                <w:bCs/>
                <w:color w:val="auto"/>
                <w:kern w:val="2"/>
                <w:sz w:val="24"/>
                <w:szCs w:val="20"/>
                <w:highlight w:val="none"/>
                <w:lang w:val="en-US" w:eastAsia="zh-CN" w:bidi="ar-SA"/>
              </w:rPr>
              <w:t>（1）标的：星桥街道（2024-2025）市政养护项目</w:t>
            </w:r>
            <w:r>
              <w:rPr>
                <w:rFonts w:hint="eastAsia" w:ascii="宋体" w:hAnsi="宋体" w:eastAsia="宋体" w:cs="宋体"/>
                <w:b/>
                <w:color w:val="auto"/>
                <w:sz w:val="24"/>
                <w:szCs w:val="20"/>
                <w:highlight w:val="none"/>
                <w:lang w:val="en-US"/>
              </w:rPr>
              <w:t>，属</w:t>
            </w:r>
            <w:r>
              <w:rPr>
                <w:rFonts w:hint="eastAsia" w:ascii="宋体" w:hAnsi="宋体" w:eastAsia="宋体" w:cs="宋体"/>
                <w:b/>
                <w:color w:val="auto"/>
                <w:sz w:val="24"/>
                <w:szCs w:val="20"/>
                <w:highlight w:val="none"/>
                <w:lang w:val="en-US" w:eastAsia="zh-CN"/>
              </w:rPr>
              <w:t>于其他未列明行业；</w:t>
            </w:r>
            <w:r>
              <w:rPr>
                <w:rFonts w:hint="eastAsia" w:ascii="宋体" w:hAnsi="宋体" w:eastAsia="宋体" w:cs="宋体"/>
                <w:color w:val="auto"/>
                <w:kern w:val="0"/>
                <w:sz w:val="24"/>
                <w:highlight w:val="none"/>
              </w:rPr>
              <w:t>具体详见《中小企业划型标准规定》。</w:t>
            </w:r>
          </w:p>
        </w:tc>
      </w:tr>
      <w:tr w14:paraId="6C755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80D1A2A">
            <w:pPr>
              <w:snapToGrid w:val="0"/>
              <w:spacing w:line="360" w:lineRule="auto"/>
              <w:jc w:val="center"/>
              <w:rPr>
                <w:rFonts w:hint="eastAsia" w:ascii="宋体" w:hAnsi="宋体" w:eastAsia="宋体" w:cs="宋体"/>
                <w:color w:val="auto"/>
                <w:sz w:val="24"/>
                <w:highlight w:val="none"/>
              </w:rPr>
            </w:pPr>
          </w:p>
          <w:p w14:paraId="01A975A8">
            <w:pPr>
              <w:snapToGrid w:val="0"/>
              <w:spacing w:line="360" w:lineRule="auto"/>
              <w:jc w:val="center"/>
              <w:rPr>
                <w:rFonts w:hint="eastAsia" w:ascii="宋体" w:hAnsi="宋体" w:eastAsia="宋体" w:cs="宋体"/>
                <w:color w:val="auto"/>
                <w:sz w:val="24"/>
                <w:highlight w:val="none"/>
              </w:rPr>
            </w:pPr>
          </w:p>
          <w:p w14:paraId="6624B7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0A9B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B03F2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667795BD">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A199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3E22E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E99FB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8989E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733703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576C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C0BB946">
            <w:pPr>
              <w:snapToGrid w:val="0"/>
              <w:spacing w:line="360" w:lineRule="auto"/>
              <w:jc w:val="center"/>
              <w:rPr>
                <w:rFonts w:hint="eastAsia" w:ascii="宋体" w:hAnsi="宋体" w:eastAsia="宋体" w:cs="宋体"/>
                <w:color w:val="auto"/>
                <w:sz w:val="24"/>
                <w:highlight w:val="none"/>
              </w:rPr>
            </w:pPr>
          </w:p>
          <w:p w14:paraId="1684720D">
            <w:pPr>
              <w:snapToGrid w:val="0"/>
              <w:spacing w:line="360" w:lineRule="auto"/>
              <w:jc w:val="center"/>
              <w:rPr>
                <w:rFonts w:hint="eastAsia" w:ascii="宋体" w:hAnsi="宋体" w:eastAsia="宋体" w:cs="宋体"/>
                <w:color w:val="auto"/>
                <w:sz w:val="24"/>
                <w:highlight w:val="none"/>
              </w:rPr>
            </w:pPr>
          </w:p>
          <w:p w14:paraId="0EDAE65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686F5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245B2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AC0D5E3">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62A1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CE72167">
            <w:pPr>
              <w:snapToGrid w:val="0"/>
              <w:spacing w:line="360" w:lineRule="auto"/>
              <w:jc w:val="center"/>
              <w:rPr>
                <w:rFonts w:hint="eastAsia" w:ascii="宋体" w:hAnsi="宋体" w:eastAsia="宋体" w:cs="宋体"/>
                <w:color w:val="auto"/>
                <w:sz w:val="24"/>
                <w:highlight w:val="none"/>
              </w:rPr>
            </w:pPr>
          </w:p>
          <w:p w14:paraId="4C8D0106">
            <w:pPr>
              <w:snapToGrid w:val="0"/>
              <w:spacing w:line="360" w:lineRule="auto"/>
              <w:jc w:val="center"/>
              <w:rPr>
                <w:rFonts w:hint="eastAsia" w:ascii="宋体" w:hAnsi="宋体" w:eastAsia="宋体" w:cs="宋体"/>
                <w:color w:val="auto"/>
                <w:sz w:val="24"/>
                <w:highlight w:val="none"/>
              </w:rPr>
            </w:pPr>
          </w:p>
          <w:p w14:paraId="359FC889">
            <w:pPr>
              <w:snapToGrid w:val="0"/>
              <w:spacing w:line="360" w:lineRule="auto"/>
              <w:jc w:val="center"/>
              <w:rPr>
                <w:rFonts w:hint="eastAsia" w:ascii="宋体" w:hAnsi="宋体" w:eastAsia="宋体" w:cs="宋体"/>
                <w:color w:val="auto"/>
                <w:sz w:val="24"/>
                <w:highlight w:val="none"/>
              </w:rPr>
            </w:pPr>
          </w:p>
          <w:p w14:paraId="50DDED80">
            <w:pPr>
              <w:snapToGrid w:val="0"/>
              <w:spacing w:line="360" w:lineRule="auto"/>
              <w:jc w:val="center"/>
              <w:rPr>
                <w:rFonts w:hint="eastAsia" w:ascii="宋体" w:hAnsi="宋体" w:eastAsia="宋体" w:cs="宋体"/>
                <w:color w:val="auto"/>
                <w:sz w:val="24"/>
                <w:highlight w:val="none"/>
              </w:rPr>
            </w:pPr>
          </w:p>
          <w:p w14:paraId="128B60BE">
            <w:pPr>
              <w:snapToGrid w:val="0"/>
              <w:spacing w:line="360" w:lineRule="auto"/>
              <w:jc w:val="center"/>
              <w:rPr>
                <w:rFonts w:hint="eastAsia" w:ascii="宋体" w:hAnsi="宋体" w:eastAsia="宋体" w:cs="宋体"/>
                <w:color w:val="auto"/>
                <w:sz w:val="24"/>
                <w:highlight w:val="none"/>
              </w:rPr>
            </w:pPr>
          </w:p>
          <w:p w14:paraId="6CEC3E46">
            <w:pPr>
              <w:snapToGrid w:val="0"/>
              <w:spacing w:line="360" w:lineRule="auto"/>
              <w:jc w:val="center"/>
              <w:rPr>
                <w:rFonts w:hint="eastAsia" w:ascii="宋体" w:hAnsi="宋体" w:eastAsia="宋体" w:cs="宋体"/>
                <w:color w:val="auto"/>
                <w:sz w:val="24"/>
                <w:highlight w:val="none"/>
              </w:rPr>
            </w:pPr>
          </w:p>
          <w:p w14:paraId="6CEE30D1">
            <w:pPr>
              <w:snapToGrid w:val="0"/>
              <w:spacing w:line="360" w:lineRule="auto"/>
              <w:jc w:val="center"/>
              <w:rPr>
                <w:rFonts w:hint="eastAsia" w:ascii="宋体" w:hAnsi="宋体" w:eastAsia="宋体" w:cs="宋体"/>
                <w:color w:val="auto"/>
                <w:sz w:val="24"/>
                <w:highlight w:val="none"/>
              </w:rPr>
            </w:pPr>
          </w:p>
          <w:p w14:paraId="3A029665">
            <w:pPr>
              <w:snapToGrid w:val="0"/>
              <w:spacing w:line="360" w:lineRule="auto"/>
              <w:jc w:val="center"/>
              <w:rPr>
                <w:rFonts w:hint="eastAsia" w:ascii="宋体" w:hAnsi="宋体" w:eastAsia="宋体" w:cs="宋体"/>
                <w:color w:val="auto"/>
                <w:sz w:val="24"/>
                <w:highlight w:val="none"/>
              </w:rPr>
            </w:pPr>
          </w:p>
          <w:p w14:paraId="405B7DCA">
            <w:pPr>
              <w:snapToGrid w:val="0"/>
              <w:spacing w:line="360" w:lineRule="auto"/>
              <w:jc w:val="center"/>
              <w:rPr>
                <w:rFonts w:hint="eastAsia" w:ascii="宋体" w:hAnsi="宋体" w:eastAsia="宋体" w:cs="宋体"/>
                <w:color w:val="auto"/>
                <w:sz w:val="24"/>
                <w:highlight w:val="none"/>
              </w:rPr>
            </w:pPr>
          </w:p>
          <w:p w14:paraId="77F34A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BC594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FAAB1A4">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0E54A7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14:paraId="7F6F4B7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93D614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2E8C14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32869A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2A553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BE7A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0F8673A2">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8067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A4C1685">
            <w:pPr>
              <w:snapToGrid w:val="0"/>
              <w:spacing w:line="360" w:lineRule="auto"/>
              <w:jc w:val="center"/>
              <w:rPr>
                <w:rFonts w:hint="eastAsia" w:ascii="宋体" w:hAnsi="宋体" w:eastAsia="宋体" w:cs="宋体"/>
                <w:color w:val="auto"/>
                <w:sz w:val="24"/>
                <w:highlight w:val="none"/>
              </w:rPr>
            </w:pPr>
          </w:p>
          <w:p w14:paraId="3FDC0F73">
            <w:pPr>
              <w:snapToGrid w:val="0"/>
              <w:spacing w:line="360" w:lineRule="auto"/>
              <w:jc w:val="center"/>
              <w:rPr>
                <w:rFonts w:hint="eastAsia" w:ascii="宋体" w:hAnsi="宋体" w:eastAsia="宋体" w:cs="宋体"/>
                <w:color w:val="auto"/>
                <w:sz w:val="24"/>
                <w:highlight w:val="none"/>
              </w:rPr>
            </w:pPr>
          </w:p>
          <w:p w14:paraId="67761DE8">
            <w:pPr>
              <w:snapToGrid w:val="0"/>
              <w:spacing w:line="360" w:lineRule="auto"/>
              <w:jc w:val="center"/>
              <w:rPr>
                <w:rFonts w:hint="eastAsia" w:ascii="宋体" w:hAnsi="宋体" w:eastAsia="宋体" w:cs="宋体"/>
                <w:color w:val="auto"/>
                <w:sz w:val="24"/>
                <w:highlight w:val="none"/>
              </w:rPr>
            </w:pPr>
          </w:p>
          <w:p w14:paraId="3FF50EF7">
            <w:pPr>
              <w:snapToGrid w:val="0"/>
              <w:spacing w:line="360" w:lineRule="auto"/>
              <w:jc w:val="center"/>
              <w:rPr>
                <w:rFonts w:hint="eastAsia" w:ascii="宋体" w:hAnsi="宋体" w:eastAsia="宋体" w:cs="宋体"/>
                <w:color w:val="auto"/>
                <w:sz w:val="24"/>
                <w:highlight w:val="none"/>
              </w:rPr>
            </w:pPr>
          </w:p>
          <w:p w14:paraId="354370DD">
            <w:pPr>
              <w:snapToGrid w:val="0"/>
              <w:spacing w:line="360" w:lineRule="auto"/>
              <w:jc w:val="center"/>
              <w:rPr>
                <w:rFonts w:hint="eastAsia" w:ascii="宋体" w:hAnsi="宋体" w:eastAsia="宋体" w:cs="宋体"/>
                <w:color w:val="auto"/>
                <w:sz w:val="24"/>
                <w:highlight w:val="none"/>
              </w:rPr>
            </w:pPr>
          </w:p>
          <w:p w14:paraId="4A8F8191">
            <w:pPr>
              <w:snapToGrid w:val="0"/>
              <w:spacing w:line="360" w:lineRule="auto"/>
              <w:jc w:val="center"/>
              <w:rPr>
                <w:rFonts w:hint="eastAsia" w:ascii="宋体" w:hAnsi="宋体" w:eastAsia="宋体" w:cs="宋体"/>
                <w:color w:val="auto"/>
                <w:sz w:val="24"/>
                <w:highlight w:val="none"/>
              </w:rPr>
            </w:pPr>
          </w:p>
          <w:p w14:paraId="533D1A85">
            <w:pPr>
              <w:snapToGrid w:val="0"/>
              <w:spacing w:line="360" w:lineRule="auto"/>
              <w:jc w:val="center"/>
              <w:rPr>
                <w:rFonts w:hint="eastAsia" w:ascii="宋体" w:hAnsi="宋体" w:eastAsia="宋体" w:cs="宋体"/>
                <w:color w:val="auto"/>
                <w:sz w:val="24"/>
                <w:highlight w:val="none"/>
              </w:rPr>
            </w:pPr>
          </w:p>
          <w:p w14:paraId="3F06336C">
            <w:pPr>
              <w:snapToGrid w:val="0"/>
              <w:spacing w:line="360" w:lineRule="auto"/>
              <w:jc w:val="center"/>
              <w:rPr>
                <w:rFonts w:hint="eastAsia" w:ascii="宋体" w:hAnsi="宋体" w:eastAsia="宋体" w:cs="宋体"/>
                <w:color w:val="auto"/>
                <w:sz w:val="24"/>
                <w:highlight w:val="none"/>
              </w:rPr>
            </w:pPr>
          </w:p>
          <w:p w14:paraId="602CBC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D37FE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15C25C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D986BD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14:paraId="2AA8AC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6A33A20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2B846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879A2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57F31F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77EB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7BB7CF0F">
            <w:pPr>
              <w:snapToGrid w:val="0"/>
              <w:spacing w:line="360" w:lineRule="auto"/>
              <w:jc w:val="center"/>
              <w:rPr>
                <w:rFonts w:hint="eastAsia" w:ascii="宋体" w:hAnsi="宋体" w:eastAsia="宋体" w:cs="宋体"/>
                <w:color w:val="auto"/>
                <w:sz w:val="24"/>
                <w:highlight w:val="none"/>
              </w:rPr>
            </w:pPr>
          </w:p>
          <w:p w14:paraId="316EAA04">
            <w:pPr>
              <w:snapToGrid w:val="0"/>
              <w:spacing w:line="360" w:lineRule="auto"/>
              <w:jc w:val="center"/>
              <w:rPr>
                <w:rFonts w:hint="eastAsia" w:ascii="宋体" w:hAnsi="宋体" w:eastAsia="宋体" w:cs="宋体"/>
                <w:color w:val="auto"/>
                <w:sz w:val="24"/>
                <w:highlight w:val="none"/>
              </w:rPr>
            </w:pPr>
          </w:p>
          <w:p w14:paraId="07B8E67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0EBAF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73949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2F951A20">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1B1B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E8A02F2">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DCA076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37F8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7C1C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1969C2D">
            <w:pPr>
              <w:snapToGrid w:val="0"/>
              <w:spacing w:line="360" w:lineRule="auto"/>
              <w:jc w:val="center"/>
              <w:rPr>
                <w:rFonts w:hint="eastAsia" w:ascii="宋体" w:hAnsi="宋体" w:eastAsia="宋体" w:cs="宋体"/>
                <w:color w:val="auto"/>
                <w:sz w:val="24"/>
                <w:highlight w:val="none"/>
              </w:rPr>
            </w:pPr>
          </w:p>
          <w:p w14:paraId="21E21605">
            <w:pPr>
              <w:snapToGrid w:val="0"/>
              <w:spacing w:line="360" w:lineRule="auto"/>
              <w:jc w:val="center"/>
              <w:rPr>
                <w:rFonts w:hint="eastAsia" w:ascii="宋体" w:hAnsi="宋体" w:eastAsia="宋体" w:cs="宋体"/>
                <w:color w:val="auto"/>
                <w:sz w:val="24"/>
                <w:highlight w:val="none"/>
              </w:rPr>
            </w:pPr>
          </w:p>
          <w:p w14:paraId="31A2D1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84158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8B458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AC5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4CC7A8A">
            <w:pPr>
              <w:snapToGrid w:val="0"/>
              <w:spacing w:line="360" w:lineRule="auto"/>
              <w:jc w:val="center"/>
              <w:rPr>
                <w:rFonts w:hint="eastAsia" w:ascii="宋体" w:hAnsi="宋体" w:eastAsia="宋体" w:cs="宋体"/>
                <w:color w:val="auto"/>
                <w:sz w:val="24"/>
                <w:highlight w:val="none"/>
              </w:rPr>
            </w:pPr>
          </w:p>
          <w:p w14:paraId="3C9503FA">
            <w:pPr>
              <w:snapToGrid w:val="0"/>
              <w:spacing w:line="360" w:lineRule="auto"/>
              <w:jc w:val="center"/>
              <w:rPr>
                <w:rFonts w:hint="eastAsia" w:ascii="宋体" w:hAnsi="宋体" w:eastAsia="宋体" w:cs="宋体"/>
                <w:color w:val="auto"/>
                <w:sz w:val="24"/>
                <w:highlight w:val="none"/>
              </w:rPr>
            </w:pPr>
          </w:p>
          <w:p w14:paraId="733A8968">
            <w:pPr>
              <w:snapToGrid w:val="0"/>
              <w:spacing w:line="360" w:lineRule="auto"/>
              <w:jc w:val="center"/>
              <w:rPr>
                <w:rFonts w:hint="eastAsia" w:ascii="宋体" w:hAnsi="宋体" w:eastAsia="宋体" w:cs="宋体"/>
                <w:color w:val="auto"/>
                <w:sz w:val="24"/>
                <w:highlight w:val="none"/>
              </w:rPr>
            </w:pPr>
          </w:p>
          <w:p w14:paraId="7C8506E3">
            <w:pPr>
              <w:snapToGrid w:val="0"/>
              <w:spacing w:line="360" w:lineRule="auto"/>
              <w:jc w:val="center"/>
              <w:rPr>
                <w:rFonts w:hint="eastAsia" w:ascii="宋体" w:hAnsi="宋体" w:eastAsia="宋体" w:cs="宋体"/>
                <w:color w:val="auto"/>
                <w:sz w:val="24"/>
                <w:highlight w:val="none"/>
              </w:rPr>
            </w:pPr>
          </w:p>
          <w:p w14:paraId="7C4F95BC">
            <w:pPr>
              <w:snapToGrid w:val="0"/>
              <w:spacing w:line="360" w:lineRule="auto"/>
              <w:jc w:val="center"/>
              <w:rPr>
                <w:rFonts w:hint="eastAsia" w:ascii="宋体" w:hAnsi="宋体" w:eastAsia="宋体" w:cs="宋体"/>
                <w:color w:val="auto"/>
                <w:sz w:val="24"/>
                <w:highlight w:val="none"/>
              </w:rPr>
            </w:pPr>
          </w:p>
          <w:p w14:paraId="4443152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0BA60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91C0C">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6DC2525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6E4E398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E21AFD1">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E4774D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0249F9AB">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2024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2316714E">
            <w:pPr>
              <w:snapToGrid w:val="0"/>
              <w:spacing w:line="360" w:lineRule="auto"/>
              <w:jc w:val="center"/>
              <w:rPr>
                <w:rFonts w:hint="eastAsia" w:ascii="宋体" w:hAnsi="宋体" w:eastAsia="宋体" w:cs="宋体"/>
                <w:color w:val="auto"/>
                <w:sz w:val="24"/>
                <w:highlight w:val="none"/>
              </w:rPr>
            </w:pPr>
          </w:p>
          <w:p w14:paraId="316B9A8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52F85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29CE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655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A23EE8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2DB5A8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A80DE">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备份投标文件送达地点：杭州市临平区五洲路路26号2号楼506；备份投标文件签收人员联系电话：18806533997。采购人、采购机构不强制或变相强制投标人提交备份投标文件。</w:t>
            </w:r>
          </w:p>
        </w:tc>
      </w:tr>
      <w:tr w14:paraId="6A16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vAlign w:val="top"/>
          </w:tcPr>
          <w:p w14:paraId="0CE1ECF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14:paraId="40156C4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538E6C1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4A6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vAlign w:val="top"/>
          </w:tcPr>
          <w:p w14:paraId="4779D3B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auto" w:sz="4" w:space="0"/>
            </w:tcBorders>
            <w:vAlign w:val="center"/>
          </w:tcPr>
          <w:p w14:paraId="063E2FAE">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39AF7F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A28751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ABC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vAlign w:val="top"/>
          </w:tcPr>
          <w:p w14:paraId="0CD4347D">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7B291882">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5CFBCA8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▲供应商以联合体形式投标的：在按招标文件要求提供联合协议，联合体投标的联合体各方承担连带责任。</w:t>
            </w:r>
          </w:p>
          <w:p w14:paraId="045D3839">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9C6D109">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4C3978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0"/>
                <w:highlight w:val="none"/>
              </w:rPr>
              <w:t>▲联合体中有同类资质的供应商按照联合体分工承担相同工作的，应当按照资质等级较低的供应商确定资质等级。</w:t>
            </w:r>
          </w:p>
        </w:tc>
      </w:tr>
      <w:tr w14:paraId="495B6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C9190CF">
            <w:pPr>
              <w:jc w:val="center"/>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249F692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D4F7665">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本项目的招标代理费用由中标单位支付，代理费用</w:t>
            </w:r>
            <w:r>
              <w:rPr>
                <w:rFonts w:hint="eastAsia" w:ascii="宋体" w:hAnsi="宋体" w:eastAsia="宋体" w:cs="宋体"/>
                <w:snapToGrid w:val="0"/>
                <w:color w:val="auto"/>
                <w:spacing w:val="0"/>
                <w:kern w:val="28"/>
                <w:sz w:val="24"/>
                <w:szCs w:val="24"/>
                <w:lang w:val="en-US" w:eastAsia="zh-CN"/>
              </w:rPr>
              <w:t>按</w:t>
            </w:r>
            <w:r>
              <w:rPr>
                <w:rFonts w:hint="eastAsia" w:ascii="宋体" w:hAnsi="宋体" w:eastAsia="宋体" w:cs="宋体"/>
                <w:snapToGrid w:val="0"/>
                <w:color w:val="auto"/>
                <w:spacing w:val="0"/>
                <w:kern w:val="28"/>
                <w:sz w:val="24"/>
                <w:szCs w:val="24"/>
              </w:rPr>
              <w:t>文件计取</w:t>
            </w:r>
            <w:r>
              <w:rPr>
                <w:rFonts w:hint="eastAsia" w:ascii="宋体" w:hAnsi="宋体" w:cs="宋体"/>
                <w:snapToGrid w:val="0"/>
                <w:color w:val="auto"/>
                <w:spacing w:val="0"/>
                <w:kern w:val="28"/>
                <w:sz w:val="24"/>
                <w:szCs w:val="24"/>
                <w:lang w:eastAsia="zh-CN"/>
              </w:rPr>
              <w:t>：</w:t>
            </w:r>
            <w:r>
              <w:rPr>
                <w:rFonts w:hint="eastAsia" w:ascii="宋体" w:hAnsi="宋体" w:cs="宋体"/>
                <w:snapToGrid w:val="0"/>
                <w:color w:val="auto"/>
                <w:spacing w:val="0"/>
                <w:kern w:val="28"/>
                <w:sz w:val="24"/>
                <w:szCs w:val="24"/>
                <w:lang w:val="en-US" w:eastAsia="zh-CN"/>
              </w:rPr>
              <w:t>69428</w:t>
            </w:r>
            <w:r>
              <w:rPr>
                <w:rFonts w:hint="eastAsia" w:ascii="宋体" w:hAnsi="宋体" w:eastAsia="宋体" w:cs="宋体"/>
                <w:snapToGrid w:val="0"/>
                <w:color w:val="auto"/>
                <w:spacing w:val="0"/>
                <w:kern w:val="28"/>
                <w:sz w:val="24"/>
                <w:szCs w:val="24"/>
              </w:rPr>
              <w:t>元；在领取中标通知书前，直接支付给分散采购招标代理单位。各投标人应在投标报价中予以考虑。</w:t>
            </w:r>
          </w:p>
          <w:p w14:paraId="118D04A9">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结算方式及时间为：在领取中标通知书时由中标供应商一次性向采购代理机构付清。</w:t>
            </w:r>
          </w:p>
          <w:p w14:paraId="47E94BEA">
            <w:pPr>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snapToGrid w:val="0"/>
                <w:color w:val="auto"/>
                <w:spacing w:val="0"/>
                <w:kern w:val="28"/>
                <w:sz w:val="24"/>
                <w:szCs w:val="24"/>
              </w:rPr>
              <w:t>中标服务费的交纳方式：以转帐或</w:t>
            </w:r>
            <w:r>
              <w:rPr>
                <w:rFonts w:hint="eastAsia" w:ascii="宋体" w:hAnsi="宋体" w:eastAsia="宋体" w:cs="宋体"/>
                <w:snapToGrid w:val="0"/>
                <w:color w:val="auto"/>
                <w:spacing w:val="0"/>
                <w:kern w:val="28"/>
                <w:sz w:val="24"/>
                <w:szCs w:val="24"/>
                <w:lang w:val="en-US" w:eastAsia="zh-CN"/>
              </w:rPr>
              <w:t>现金</w:t>
            </w:r>
            <w:r>
              <w:rPr>
                <w:rFonts w:hint="eastAsia" w:ascii="宋体" w:hAnsi="宋体" w:eastAsia="宋体" w:cs="宋体"/>
                <w:snapToGrid w:val="0"/>
                <w:color w:val="auto"/>
                <w:spacing w:val="0"/>
                <w:kern w:val="28"/>
                <w:sz w:val="24"/>
                <w:szCs w:val="24"/>
              </w:rPr>
              <w:t>支票的形式支付</w:t>
            </w:r>
            <w:r>
              <w:rPr>
                <w:rFonts w:hint="eastAsia" w:ascii="宋体" w:hAnsi="宋体" w:eastAsia="宋体" w:cs="宋体"/>
                <w:snapToGrid w:val="0"/>
                <w:color w:val="auto"/>
                <w:spacing w:val="0"/>
                <w:kern w:val="28"/>
                <w:sz w:val="24"/>
                <w:szCs w:val="24"/>
                <w:lang w:eastAsia="zh-CN"/>
              </w:rPr>
              <w:t>；</w:t>
            </w:r>
          </w:p>
        </w:tc>
      </w:tr>
      <w:tr w14:paraId="2B589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B58160">
            <w:pPr>
              <w:jc w:val="center"/>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AFE9A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9F8F87F">
            <w:pP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w:t>
            </w:r>
            <w:r>
              <w:rPr>
                <w:rFonts w:hint="eastAsia" w:ascii="宋体" w:hAnsi="宋体" w:cs="宋体"/>
                <w:snapToGrid w:val="0"/>
                <w:color w:val="auto"/>
                <w:kern w:val="28"/>
                <w:sz w:val="24"/>
                <w:highlight w:val="none"/>
                <w:lang w:eastAsia="zh-CN"/>
              </w:rPr>
              <w:t>五</w:t>
            </w:r>
            <w:r>
              <w:rPr>
                <w:rFonts w:hint="eastAsia" w:ascii="宋体" w:hAnsi="宋体" w:eastAsia="宋体" w:cs="宋体"/>
                <w:snapToGrid w:val="0"/>
                <w:color w:val="auto"/>
                <w:kern w:val="28"/>
                <w:sz w:val="24"/>
                <w:highlight w:val="none"/>
              </w:rPr>
              <w:t>份（正本一份，副本</w:t>
            </w:r>
            <w:r>
              <w:rPr>
                <w:rFonts w:hint="eastAsia" w:ascii="宋体" w:hAnsi="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份）并提供电子投标文件与纸质投标文件内容一致承诺书（格式自拟）</w:t>
            </w:r>
            <w:r>
              <w:rPr>
                <w:rFonts w:hint="eastAsia" w:ascii="宋体" w:hAnsi="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w:t>
            </w:r>
          </w:p>
        </w:tc>
      </w:tr>
      <w:tr w14:paraId="06935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C53C3A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p>
          <w:p w14:paraId="42D1EDA2">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lang w:val="en-US" w:eastAsia="zh-CN"/>
              </w:rPr>
            </w:pPr>
          </w:p>
          <w:p w14:paraId="2464D2B3">
            <w:pPr>
              <w:snapToGrid w:val="0"/>
              <w:spacing w:before="0" w:beforeAutospacing="0" w:after="0" w:afterAutospacing="0" w:line="360" w:lineRule="auto"/>
              <w:ind w:left="0" w:leftChars="0" w:right="0"/>
              <w:jc w:val="center"/>
              <w:rPr>
                <w:rFonts w:hint="eastAsia" w:ascii="宋体" w:hAnsi="宋体" w:eastAsia="宋体" w:cs="宋体"/>
                <w:color w:val="auto"/>
                <w:highlight w:val="none"/>
                <w:lang w:val="en-US" w:eastAsia="zh-CN"/>
              </w:rPr>
            </w:pPr>
            <w:r>
              <w:rPr>
                <w:rFonts w:hint="eastAsia" w:ascii="宋体" w:hAnsi="宋体" w:eastAsia="宋体"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606DEE9B">
            <w:pPr>
              <w:snapToGrid w:val="0"/>
              <w:spacing w:before="0" w:beforeAutospacing="0" w:after="0" w:afterAutospacing="0" w:line="360" w:lineRule="auto"/>
              <w:ind w:left="0" w:leftChars="0" w:right="0"/>
              <w:jc w:val="center"/>
              <w:rPr>
                <w:rFonts w:hint="eastAsia" w:ascii="宋体" w:hAnsi="宋体" w:eastAsia="宋体" w:cs="宋体"/>
                <w:b/>
                <w:snapToGrid w:val="0"/>
                <w:color w:val="auto"/>
                <w:kern w:val="28"/>
                <w:sz w:val="24"/>
                <w:highlight w:val="none"/>
              </w:rPr>
            </w:pPr>
            <w:r>
              <w:rPr>
                <w:rFonts w:hint="eastAsia" w:ascii="宋体" w:hAnsi="宋体" w:eastAsia="宋体" w:cs="宋体"/>
                <w:b/>
                <w:bCs/>
                <w:color w:val="auto"/>
                <w:kern w:val="2"/>
                <w:sz w:val="24"/>
                <w:szCs w:val="24"/>
                <w:highlight w:val="none"/>
                <w:lang w:val="en-US" w:eastAsia="zh-CN" w:bidi="ar-SA"/>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0B0E44D8">
            <w:pPr>
              <w:spacing w:before="0" w:beforeAutospacing="0" w:after="0" w:afterAutospacing="0" w:line="360" w:lineRule="auto"/>
              <w:ind w:left="0" w:leftChars="0" w:right="0"/>
              <w:rPr>
                <w:rFonts w:hint="eastAsia" w:ascii="宋体" w:hAnsi="宋体" w:eastAsia="宋体" w:cs="宋体"/>
                <w:snapToGrid w:val="0"/>
                <w:color w:val="auto"/>
                <w:kern w:val="28"/>
                <w:sz w:val="24"/>
                <w:highlight w:val="none"/>
              </w:rPr>
            </w:pPr>
            <w:r>
              <w:rPr>
                <w:rFonts w:hint="eastAsia" w:ascii="宋体" w:hAnsi="宋体" w:eastAsia="宋体" w:cs="宋体"/>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b/>
                <w:color w:val="auto"/>
                <w:kern w:val="0"/>
                <w:sz w:val="24"/>
                <w:szCs w:val="20"/>
                <w:highlight w:val="none"/>
              </w:rPr>
              <w:sym w:font="Wingdings" w:char="F0FE"/>
            </w:r>
            <w:r>
              <w:rPr>
                <w:rFonts w:hint="eastAsia" w:ascii="宋体" w:hAnsi="宋体" w:eastAsia="宋体" w:cs="宋体"/>
                <w:color w:val="auto"/>
                <w:kern w:val="2"/>
                <w:sz w:val="24"/>
                <w:szCs w:val="24"/>
                <w:highlight w:val="none"/>
                <w:lang w:val="en-US" w:eastAsia="zh-CN" w:bidi="ar-SA"/>
              </w:rPr>
              <w:t>重新招标 □按中标候选人名单排序依次确定其他中标候选人为中标人）</w:t>
            </w:r>
          </w:p>
        </w:tc>
      </w:tr>
    </w:tbl>
    <w:p w14:paraId="4203CA37">
      <w:pPr>
        <w:snapToGrid w:val="0"/>
        <w:spacing w:line="360" w:lineRule="auto"/>
        <w:jc w:val="center"/>
        <w:rPr>
          <w:rFonts w:hint="eastAsia" w:ascii="宋体" w:hAnsi="宋体" w:eastAsia="宋体" w:cs="宋体"/>
          <w:b/>
          <w:sz w:val="32"/>
          <w:szCs w:val="20"/>
        </w:rPr>
      </w:pPr>
    </w:p>
    <w:bookmarkEnd w:id="10"/>
    <w:p w14:paraId="6D6D501B">
      <w:pPr>
        <w:jc w:val="center"/>
        <w:rPr>
          <w:rFonts w:hint="eastAsia" w:ascii="宋体" w:hAnsi="宋体" w:eastAsia="宋体" w:cs="宋体"/>
          <w:b/>
          <w:bCs/>
          <w:sz w:val="28"/>
          <w:szCs w:val="28"/>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rtlGutter w:val="0"/>
          <w:docGrid w:linePitch="312" w:charSpace="0"/>
        </w:sectPr>
      </w:pPr>
      <w:bookmarkStart w:id="11" w:name="第三部分"/>
      <w:bookmarkStart w:id="12" w:name="_Toc164416483"/>
    </w:p>
    <w:p w14:paraId="1791DA7B">
      <w:pPr>
        <w:jc w:val="center"/>
        <w:rPr>
          <w:rFonts w:hint="eastAsia" w:ascii="宋体" w:hAnsi="宋体" w:eastAsia="宋体" w:cs="宋体"/>
          <w:b/>
          <w:bCs/>
          <w:sz w:val="28"/>
          <w:szCs w:val="28"/>
        </w:rPr>
      </w:pPr>
      <w:r>
        <w:rPr>
          <w:rFonts w:hint="eastAsia" w:ascii="宋体" w:hAnsi="宋体" w:eastAsia="宋体" w:cs="宋体"/>
          <w:b/>
          <w:bCs/>
          <w:sz w:val="28"/>
          <w:szCs w:val="28"/>
        </w:rPr>
        <w:t>一、总则</w:t>
      </w:r>
    </w:p>
    <w:p w14:paraId="678A0E7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适用范围</w:t>
      </w:r>
    </w:p>
    <w:p w14:paraId="5DFD686F">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14:paraId="49700AD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定义</w:t>
      </w:r>
    </w:p>
    <w:p w14:paraId="03AB94B4">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14:paraId="1E516185">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“采购机构”系指招标公告中载明的本项目的采购机构。</w:t>
      </w:r>
    </w:p>
    <w:p w14:paraId="25815989">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14:paraId="68A8ED2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6EEEE27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911FC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2.6“电子交易平台”是指本项目政府采购活动所依托的政府采购云平台（https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w:t>
      </w:r>
    </w:p>
    <w:p w14:paraId="6CB1DF30">
      <w:pPr>
        <w:widowControl w:val="0"/>
        <w:wordWrap/>
        <w:adjustRightInd w:val="0"/>
        <w:snapToGrid/>
        <w:spacing w:line="600" w:lineRule="exact"/>
        <w:textAlignment w:val="auto"/>
        <w:rPr>
          <w:rFonts w:hint="eastAsia" w:ascii="宋体" w:hAnsi="宋体" w:eastAsia="宋体" w:cs="宋体"/>
          <w:sz w:val="24"/>
          <w:szCs w:val="24"/>
          <w:highlight w:val="cyan"/>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2.7 “▲”系指实质性要求条款</w:t>
      </w:r>
      <w:r>
        <w:rPr>
          <w:rFonts w:hint="eastAsia" w:ascii="宋体" w:hAnsi="宋体" w:cs="宋体"/>
          <w:sz w:val="24"/>
          <w:szCs w:val="24"/>
          <w:highlight w:val="none"/>
          <w:lang w:eastAsia="zh-CN"/>
        </w:rPr>
        <w:t>，“★”系产品采购项目中重要技术参数。</w:t>
      </w:r>
    </w:p>
    <w:p w14:paraId="245F1B8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采购项目需要落实的政府采购政策</w:t>
      </w:r>
    </w:p>
    <w:p w14:paraId="1CF9BEB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308148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 支持绿色发展</w:t>
      </w:r>
    </w:p>
    <w:p w14:paraId="6CFBB8D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rPr>
        <w:t>▲采购人拟采购的产品属于政府强制采购的节能产品品目清单范围的，投标人未按招标文件要求提供国家确定的认证机构出具的、处于有效期之内的节能产品认证证书的，投标无效。</w:t>
      </w:r>
    </w:p>
    <w:p w14:paraId="1816832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3.2.2 修缮、装修类项目采购建材的，采购人应将绿色建筑和绿色建材性能、指标等作为实质性条件纳入招标文件和合同。</w:t>
      </w:r>
    </w:p>
    <w:p w14:paraId="477FCB5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145F47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3.3支持中小企业发展</w:t>
      </w:r>
    </w:p>
    <w:p w14:paraId="3D81488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2C1B8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09F3C8F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3.3.2在政府采购活动中，投标人提供的货物、工程或者服务符合下列情形的，享受中小企业扶持政策：</w:t>
      </w:r>
    </w:p>
    <w:p w14:paraId="645EE9E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3.3.2.1在货物采购项目中，货物由中小企业制造，即货物由中小企业生产且使用该中小企业商号或者注册商标；</w:t>
      </w:r>
    </w:p>
    <w:p w14:paraId="6C99C03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3.3.2.2在工程采购项目中，工程由中小企业承建，即工程施工单位为中小企业；</w:t>
      </w:r>
    </w:p>
    <w:p w14:paraId="5852EDE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3.3.2.3在服务采购项目中，服务由中小企业承接，即提供服务的人员为中小企业依照《中华人民共和国劳动合同法》订立劳动合同的从业人员。</w:t>
      </w:r>
    </w:p>
    <w:p w14:paraId="5F99488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在货物采购项目中，投标人提供的货物既有中小企业制造货物，也有大型企业制造货物的，不享受中小企业扶持政策。</w:t>
      </w:r>
    </w:p>
    <w:p w14:paraId="2678EB73">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51576D7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3.3.3</w:t>
      </w: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9D0ED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39EBA56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DB72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DD7C2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5087E49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3.4支持创新发展</w:t>
      </w:r>
    </w:p>
    <w:p w14:paraId="7D0BA6D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3.4.1 采购人优先采购被认定为首台套产品和“制造精品”的自主创新产品。</w:t>
      </w:r>
    </w:p>
    <w:p w14:paraId="0A5E3AD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B908E6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B5D694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询问、质疑、投诉</w:t>
      </w:r>
    </w:p>
    <w:p w14:paraId="7EEB788B">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46F106">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4.2供应商质疑</w:t>
      </w:r>
    </w:p>
    <w:p w14:paraId="0E6B0CF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14:paraId="02A2183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6B38B1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4.2.2.1对招标文件提出质疑的，质疑期限为供应商获得招标文件之日或者招标文件公告期限届满之日起计算。</w:t>
      </w:r>
    </w:p>
    <w:p w14:paraId="2D3AA7B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4.2.2.2对采购过程提出质疑的，质疑期限为各采购程序环节结束之日起计算。对同一采购程序环节的质疑，供应商须一次性提出。</w:t>
      </w:r>
    </w:p>
    <w:p w14:paraId="685CFC6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4.2.2.3对采购结果提出质疑的，质疑期限自采购结果公告期限届满之日起计算。</w:t>
      </w:r>
    </w:p>
    <w:p w14:paraId="0CCE0E09">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w:t>
      </w:r>
      <w:r>
        <w:rPr>
          <w:rFonts w:hint="eastAsia" w:ascii="宋体" w:hAnsi="宋体" w:eastAsia="宋体" w:cs="宋体"/>
          <w:sz w:val="24"/>
          <w:szCs w:val="24"/>
        </w:rPr>
        <w:t>供应商提出质疑应当提交质疑函和必要的证明材料。质疑函应当包括下列内容：</w:t>
      </w:r>
    </w:p>
    <w:p w14:paraId="7F65C358">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4.2.3.1供应商的姓名或者名称、地址、邮编、联系人及联系电话；</w:t>
      </w:r>
    </w:p>
    <w:p w14:paraId="4B39DDF9">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4.2.3.2质疑项目的名称、编号；</w:t>
      </w:r>
    </w:p>
    <w:p w14:paraId="3FC9FA0E">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4.2.3.3具体、明确的质疑事项和与质疑事项相关的请求；</w:t>
      </w:r>
    </w:p>
    <w:p w14:paraId="51449642">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4.2.3.4事实依据；</w:t>
      </w:r>
    </w:p>
    <w:p w14:paraId="178A3F93">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4.2.3.5必要的法律依据；</w:t>
      </w:r>
    </w:p>
    <w:p w14:paraId="5E81907A">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4.2.3.6提出质疑的日期：</w:t>
      </w: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5E677752">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7E0AA0F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F8F456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.5询问或者质疑事项可能影响采购结果的，采购人应当暂停签订合同，已经签订合同的，应当中止履行合同。</w:t>
      </w:r>
    </w:p>
    <w:p w14:paraId="711D4C8C">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4.3供应商投诉</w:t>
      </w:r>
    </w:p>
    <w:p w14:paraId="10BADEE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4.3.1质疑供应商对采购人、采购机构的答复不满意或者采购人、采购机构未在规定的时间内作出答复的，可以在答复期满后十五个工作日内向同级政府采购监督管理部门提出投诉。</w:t>
      </w:r>
    </w:p>
    <w:p w14:paraId="223CD0F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0D8E84F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4.3.3供应商投诉应当有明确的请求和必要的证明材料。</w:t>
      </w:r>
    </w:p>
    <w:p w14:paraId="0EC98BE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4.3.5 以联合体形式参加政府采购活动的，其投诉应当由组成联合体的所有供应商共同提出。</w:t>
      </w:r>
    </w:p>
    <w:p w14:paraId="4EA3101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投诉书范本及制作说明详见附件3。</w:t>
      </w:r>
    </w:p>
    <w:p w14:paraId="15F22A51">
      <w:pPr>
        <w:widowControl w:val="0"/>
        <w:wordWrap/>
        <w:adjustRightInd w:val="0"/>
        <w:snapToGrid/>
        <w:spacing w:line="600" w:lineRule="exact"/>
        <w:textAlignment w:val="auto"/>
        <w:rPr>
          <w:rFonts w:hint="eastAsia" w:ascii="宋体" w:hAnsi="宋体" w:eastAsia="宋体" w:cs="宋体"/>
          <w:sz w:val="24"/>
          <w:szCs w:val="24"/>
        </w:rPr>
      </w:pPr>
    </w:p>
    <w:p w14:paraId="1CAB70D9">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二、招标文件的构成、澄清、修改</w:t>
      </w:r>
    </w:p>
    <w:p w14:paraId="6068279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招标文件的构成</w:t>
      </w:r>
    </w:p>
    <w:p w14:paraId="3564B3E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 招标文件包括下列文件及附件：</w:t>
      </w:r>
    </w:p>
    <w:p w14:paraId="400199B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5.1.1招标公告；</w:t>
      </w:r>
    </w:p>
    <w:p w14:paraId="4A8A79B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5.1.2投标人须知；</w:t>
      </w:r>
    </w:p>
    <w:p w14:paraId="20C6F45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5.1.3采购需求；</w:t>
      </w:r>
    </w:p>
    <w:p w14:paraId="3B322A4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5.1.4评标办法；</w:t>
      </w:r>
    </w:p>
    <w:p w14:paraId="5468DCA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5.1.5拟签订的合同文本；</w:t>
      </w:r>
    </w:p>
    <w:p w14:paraId="600F6E8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5.1.6应提交的有关格式范例。</w:t>
      </w:r>
    </w:p>
    <w:p w14:paraId="62CD048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5.2与本项目有关的澄清或者修改的内容为招标文件的组成部分。</w:t>
      </w:r>
    </w:p>
    <w:p w14:paraId="5D221C2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招标文件的澄清、修改</w:t>
      </w:r>
    </w:p>
    <w:p w14:paraId="6DBF63B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6.1已获取招标文件的潜在投标人，若有问题需要澄清，应于投标截止时间前，以书面形式向采购机构提出。</w:t>
      </w:r>
    </w:p>
    <w:p w14:paraId="1AEEDD7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B228E5">
      <w:pPr>
        <w:widowControl w:val="0"/>
        <w:wordWrap/>
        <w:adjustRightInd w:val="0"/>
        <w:snapToGrid/>
        <w:spacing w:line="600" w:lineRule="exact"/>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14:paraId="2659AAF6">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三、投标</w:t>
      </w:r>
    </w:p>
    <w:p w14:paraId="54D5497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招标文件的获取</w:t>
      </w:r>
    </w:p>
    <w:p w14:paraId="2AE7337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详见招标公告中获取招标文件的时间期限、地点、方式及招标文件售价。</w:t>
      </w:r>
    </w:p>
    <w:p w14:paraId="797F6A4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开标前答疑会或现场考察</w:t>
      </w:r>
    </w:p>
    <w:p w14:paraId="2291DAB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58D31EE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投标保证金</w:t>
      </w:r>
    </w:p>
    <w:p w14:paraId="4DF23CE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本项目不需缴纳投标保证金。</w:t>
      </w:r>
    </w:p>
    <w:p w14:paraId="5ABE51E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投标文件的语言</w:t>
      </w:r>
    </w:p>
    <w:p w14:paraId="54E4BEE7">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投标文件及投标人与采购有关的来往通知、函件和文件均应使用中文。</w:t>
      </w:r>
    </w:p>
    <w:p w14:paraId="1A23D8C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投标文件的组成</w:t>
      </w:r>
    </w:p>
    <w:p w14:paraId="5353372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11.1资格文件：</w:t>
      </w:r>
    </w:p>
    <w:p w14:paraId="49B9BEC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11.1.1符合参加政府采购活动应当具备的一般条件的承诺函；</w:t>
      </w:r>
    </w:p>
    <w:p w14:paraId="43A5474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11.1.2落实政府采购政策需满足的资格要求；</w:t>
      </w:r>
    </w:p>
    <w:p w14:paraId="63A5C95B">
      <w:pPr>
        <w:widowControl w:val="0"/>
        <w:wordWrap/>
        <w:adjustRightInd w:val="0"/>
        <w:snapToGrid/>
        <w:spacing w:line="60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11.1.3本项目的特定资格要求</w:t>
      </w:r>
      <w:r>
        <w:rPr>
          <w:rFonts w:hint="eastAsia" w:ascii="宋体" w:hAnsi="宋体" w:cs="宋体"/>
          <w:sz w:val="24"/>
          <w:szCs w:val="24"/>
          <w:lang w:eastAsia="zh-CN"/>
        </w:rPr>
        <w:t>；</w:t>
      </w:r>
    </w:p>
    <w:p w14:paraId="640B1218">
      <w:pPr>
        <w:widowControl w:val="0"/>
        <w:wordWrap/>
        <w:adjustRightInd w:val="0"/>
        <w:snapToGrid/>
        <w:spacing w:line="600" w:lineRule="exact"/>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11.1.4</w:t>
      </w:r>
      <w:r>
        <w:rPr>
          <w:rFonts w:hint="eastAsia" w:ascii="宋体" w:hAnsi="宋体" w:cs="宋体"/>
          <w:b/>
          <w:bCs/>
          <w:snapToGrid w:val="0"/>
          <w:kern w:val="0"/>
          <w:szCs w:val="21"/>
        </w:rPr>
        <w:t>中小企业声明函</w:t>
      </w:r>
      <w:r>
        <w:rPr>
          <w:rFonts w:hint="eastAsia" w:ascii="宋体" w:hAnsi="宋体" w:eastAsia="宋体" w:cs="宋体"/>
          <w:sz w:val="24"/>
          <w:szCs w:val="24"/>
        </w:rPr>
        <w:t>。</w:t>
      </w:r>
    </w:p>
    <w:p w14:paraId="38377A15">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6CB195AB">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11.2.1投标函；</w:t>
      </w:r>
      <w:r>
        <w:rPr>
          <w:rFonts w:hint="eastAsia" w:ascii="宋体" w:hAnsi="宋体" w:eastAsia="宋体" w:cs="宋体"/>
          <w:sz w:val="24"/>
          <w:szCs w:val="24"/>
          <w:lang w:val="zh-CN"/>
        </w:rPr>
        <w:t xml:space="preserve"> </w:t>
      </w:r>
    </w:p>
    <w:p w14:paraId="1104BB6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11.2.2授权委托书或法定代表人（单位负责人、自然人本人）身份证明；</w:t>
      </w:r>
    </w:p>
    <w:p w14:paraId="6F0EC8D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11.2.3联合协议；</w:t>
      </w:r>
    </w:p>
    <w:p w14:paraId="6B1BBE8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11.2.4分包意向协议；</w:t>
      </w:r>
    </w:p>
    <w:p w14:paraId="14CF288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11.2.5符合性审查资料；</w:t>
      </w:r>
    </w:p>
    <w:p w14:paraId="666C8FF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11.2.6评标标准相应的商务技术资料；</w:t>
      </w:r>
    </w:p>
    <w:p w14:paraId="36969CD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11.2.7商务技术偏离表；</w:t>
      </w:r>
    </w:p>
    <w:p w14:paraId="2631D1E7">
      <w:pPr>
        <w:widowControl w:val="0"/>
        <w:wordWrap/>
        <w:adjustRightInd w:val="0"/>
        <w:snapToGrid/>
        <w:spacing w:line="600" w:lineRule="exact"/>
        <w:textAlignment w:val="auto"/>
        <w:rPr>
          <w:rFonts w:hint="eastAsia" w:ascii="宋体" w:hAnsi="宋体" w:cs="宋体"/>
          <w:sz w:val="24"/>
        </w:rPr>
      </w:pPr>
      <w:r>
        <w:rPr>
          <w:rFonts w:hint="eastAsia" w:ascii="宋体" w:hAnsi="宋体" w:eastAsia="宋体" w:cs="宋体"/>
          <w:sz w:val="24"/>
          <w:szCs w:val="24"/>
          <w:lang w:val="en-US" w:eastAsia="zh-CN"/>
        </w:rPr>
        <w:t xml:space="preserve">    </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8所投产品具体配置表；</w:t>
      </w:r>
    </w:p>
    <w:p w14:paraId="6B00E124">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9</w:t>
      </w:r>
      <w:r>
        <w:rPr>
          <w:rFonts w:hint="eastAsia" w:ascii="宋体" w:hAnsi="宋体" w:eastAsia="宋体" w:cs="宋体"/>
          <w:sz w:val="24"/>
          <w:szCs w:val="24"/>
          <w:lang w:val="zh-CN"/>
        </w:rPr>
        <w:t>政府采购供应商廉洁自律承诺书；</w:t>
      </w:r>
    </w:p>
    <w:p w14:paraId="41FDF89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 xml:space="preserve">3报价文件： </w:t>
      </w:r>
    </w:p>
    <w:p w14:paraId="798394B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11.3.1开标一览表（报价表）；</w:t>
      </w:r>
    </w:p>
    <w:p w14:paraId="5591C4D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11.3.2中小企业声明函。</w:t>
      </w:r>
    </w:p>
    <w:p w14:paraId="2DBAF38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投标文件含有采购人不能接受的附加条件的，投标无效；</w:t>
      </w:r>
    </w:p>
    <w:p w14:paraId="09F0D98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投标人提供虚假材料投标的，投标无效。</w:t>
      </w:r>
    </w:p>
    <w:p w14:paraId="7D1A89A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zh-CN"/>
        </w:rPr>
        <w:t>、</w:t>
      </w:r>
      <w:r>
        <w:rPr>
          <w:rFonts w:hint="eastAsia" w:ascii="宋体" w:hAnsi="宋体" w:eastAsia="宋体" w:cs="宋体"/>
          <w:sz w:val="24"/>
          <w:szCs w:val="24"/>
        </w:rPr>
        <w:t>投标文件的编制</w:t>
      </w:r>
    </w:p>
    <w:p w14:paraId="4206C91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1CF4AA">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4AC870">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12.3使用“政采云电子交易客户端”需要提前申领CA数字证书，申领流程请自行前往“浙江政府采购网-下载专区-电子交易客户端-CA驱动和申领流程”进行查阅。</w:t>
      </w:r>
    </w:p>
    <w:p w14:paraId="0B70644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投标文件的签署、盖章</w:t>
      </w:r>
    </w:p>
    <w:p w14:paraId="15298B8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13.1投标文件按照招标文件第六部分格式要求进行签署、盖章。▲投标人的投标文件未按照招标文件要求签署、盖章的，其投标无效。</w:t>
      </w:r>
    </w:p>
    <w:p w14:paraId="23EC729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14:paraId="4D58E21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13.3招标文件对投标文件签署、盖章的要求适用于电子签名。</w:t>
      </w:r>
    </w:p>
    <w:p w14:paraId="38B6FD6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投标文件的提交、补充、修改、撤回</w:t>
      </w:r>
    </w:p>
    <w:p w14:paraId="29C92C5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B094E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46A16C5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14.3采购人、采购机构可以视情况延长投标文件提交的截止时间。在上述情况下，采购机构与投标人以前在投标截止期方面的全部权利、责任和义务，将适用于延长至新的投标截止期。</w:t>
      </w:r>
    </w:p>
    <w:p w14:paraId="77DAA19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备份投标文件</w:t>
      </w:r>
    </w:p>
    <w:p w14:paraId="38DEA7B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15.1投标人在电子交易平台传输递交投标文件后，还可以在投标截止时间前直接提交或者以邮政快递方式递交备份投标文件1份，但采购人、采购机构不强制或变相强制投标人提交备份投标文件。</w:t>
      </w:r>
    </w:p>
    <w:p w14:paraId="4655178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sz w:val="24"/>
          <w:szCs w:val="24"/>
          <w:lang w:eastAsia="zh-CN"/>
        </w:rPr>
        <w:t>）</w:t>
      </w:r>
      <w:r>
        <w:rPr>
          <w:rFonts w:hint="eastAsia" w:ascii="宋体" w:hAnsi="宋体" w:eastAsia="宋体" w:cs="宋体"/>
          <w:sz w:val="24"/>
          <w:szCs w:val="24"/>
        </w:rPr>
        <w:t>。不符合上述制作、存储、密封规定的备份投标文件将被视为无效或者被拒绝接收。</w:t>
      </w:r>
    </w:p>
    <w:p w14:paraId="2382CF1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7601119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688C20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15.5投标人仅提交备份投标文件，没有在电子交易平台传输递交投标文件的，投标无效。</w:t>
      </w:r>
    </w:p>
    <w:p w14:paraId="65603B5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投标文件的无效处理</w:t>
      </w:r>
    </w:p>
    <w:p w14:paraId="63266AD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有招标文件第四部分第13项规定的情形之一的，投标无效：</w:t>
      </w:r>
    </w:p>
    <w:p w14:paraId="6E6931A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投标有效期</w:t>
      </w:r>
    </w:p>
    <w:p w14:paraId="03FB42A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17.1投标有效期为从提交投标文件的截止之日起90天。▲投标人的投标文件中承诺的投标有效期少于招标文件中载明的投标有效期的，投标无效。</w:t>
      </w:r>
    </w:p>
    <w:p w14:paraId="3612D9C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17.2投标文件合格投递后，自投标截止日期起，在投标有效期内有效。</w:t>
      </w:r>
    </w:p>
    <w:p w14:paraId="64CD16E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17.3在原定投标有效期满之前，如果出现特殊情况，采购机构可以以书面形式通知投标人延长投标有效期。投标人同意延长的，不得要求或被允许修改其投标文件，投标人拒绝延长的，其投标无效。</w:t>
      </w:r>
    </w:p>
    <w:p w14:paraId="35F3987A">
      <w:pPr>
        <w:widowControl w:val="0"/>
        <w:wordWrap/>
        <w:adjustRightInd w:val="0"/>
        <w:snapToGrid/>
        <w:spacing w:line="600" w:lineRule="exact"/>
        <w:textAlignment w:val="auto"/>
        <w:rPr>
          <w:rFonts w:hint="eastAsia" w:ascii="宋体" w:hAnsi="宋体" w:eastAsia="宋体" w:cs="宋体"/>
          <w:sz w:val="24"/>
          <w:szCs w:val="24"/>
        </w:rPr>
      </w:pPr>
    </w:p>
    <w:p w14:paraId="0206DC43">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四、开标、资格审查与信用信息查询</w:t>
      </w:r>
    </w:p>
    <w:p w14:paraId="09395EE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 xml:space="preserve">开标 </w:t>
      </w:r>
    </w:p>
    <w:p w14:paraId="7F40BAA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18.1采购机构按照招标文件规定的时间通过电子交易平台组织开标，所有投标人均应当准时在线参加。投标人不足3家的，不得开标。</w:t>
      </w:r>
    </w:p>
    <w:p w14:paraId="76539CA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18.2开标时，电子交易平台按开标时间自动提取所有投标文件。采购机构依托电子交易平台发起开始解密指令，投标人按照平台提示和招标文件的规定在半小时内完成在线解密。</w:t>
      </w:r>
    </w:p>
    <w:p w14:paraId="3B8B3C0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18.3投标文件未按时解密，投标人提供了备份投标文件的，以备份投标文件作为依据，否则视为投标文件撤回。投标文件已按时解密的，备份投标文件自动失效。</w:t>
      </w:r>
    </w:p>
    <w:p w14:paraId="649DEDE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19、资格审查</w:t>
      </w:r>
    </w:p>
    <w:p w14:paraId="7BF5D10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19.1开标后，采购人或采购机构将依法对投标人的资格进行审查。</w:t>
      </w:r>
    </w:p>
    <w:p w14:paraId="22B6678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19.2采购人或采购机构依据法律法规和招标文件的规定，对投标人的基本资格条件、特定资格条件进行审查。</w:t>
      </w:r>
    </w:p>
    <w:p w14:paraId="71B07D7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19.3投标人未按照招标文件要求提供与基本资格条件、特定资格条件相应的有效资格证明材料的，视为投标人不具备招标文件中规定的资格要求，其投标无效。</w:t>
      </w:r>
    </w:p>
    <w:p w14:paraId="3EDE0F8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19.4对未通过资格审查的投标人，采购人或采购机构告知其未通过的原因。</w:t>
      </w:r>
    </w:p>
    <w:p w14:paraId="1EDE882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19.5合格投标人不足3家的，不再评标。</w:t>
      </w:r>
    </w:p>
    <w:p w14:paraId="3D2E899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20、信用信息查询</w:t>
      </w:r>
    </w:p>
    <w:p w14:paraId="303FE79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20.1信用信息查询渠道及截止时间：采购机构将通过“信用中国”网站(www.creditchina.gov.cn</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、中国政府采购网(www.ccgp.gov.cn</w:t>
      </w:r>
      <w:r>
        <w:rPr>
          <w:rFonts w:hint="eastAsia" w:ascii="宋体" w:hAnsi="宋体" w:eastAsia="宋体" w:cs="宋体"/>
          <w:sz w:val="24"/>
          <w:szCs w:val="24"/>
          <w:lang w:eastAsia="zh-CN"/>
        </w:rPr>
        <w:t>）</w:t>
      </w:r>
      <w:r>
        <w:rPr>
          <w:rFonts w:hint="eastAsia" w:ascii="宋体" w:hAnsi="宋体" w:eastAsia="宋体" w:cs="宋体"/>
          <w:sz w:val="24"/>
          <w:szCs w:val="24"/>
        </w:rPr>
        <w:t>渠道查询投标人投标截止时间当天的信用记录。</w:t>
      </w:r>
    </w:p>
    <w:p w14:paraId="04EFD33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20.2信用信息查询记录和证据留存的具体方式：现场查询的投标人的信用记录、查询结果经确认后将与采购文件一起存档。</w:t>
      </w:r>
    </w:p>
    <w:p w14:paraId="7FAC028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20.3信用信息的使用规则：经查询列入失信被执行人名单、重大税收违法案件当事人名单、政府采购严重违法失信行为记录名单的投标人将被拒绝参与政府采购活动。</w:t>
      </w:r>
    </w:p>
    <w:p w14:paraId="0465699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1FEA20">
      <w:pPr>
        <w:widowControl w:val="0"/>
        <w:wordWrap/>
        <w:adjustRightInd w:val="0"/>
        <w:snapToGrid/>
        <w:spacing w:line="600" w:lineRule="exact"/>
        <w:textAlignment w:val="auto"/>
        <w:rPr>
          <w:rFonts w:hint="eastAsia" w:ascii="宋体" w:hAnsi="宋体" w:eastAsia="宋体" w:cs="宋体"/>
          <w:sz w:val="24"/>
          <w:szCs w:val="24"/>
        </w:rPr>
      </w:pPr>
    </w:p>
    <w:p w14:paraId="1FEBE3C8">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五、评标</w:t>
      </w:r>
    </w:p>
    <w:p w14:paraId="4A62B5A8">
      <w:pPr>
        <w:widowControl w:val="0"/>
        <w:wordWrap/>
        <w:adjustRightInd w:val="0"/>
        <w:snapToGrid/>
        <w:spacing w:line="600" w:lineRule="exact"/>
        <w:textAlignment w:val="auto"/>
        <w:rPr>
          <w:rFonts w:hint="eastAsia" w:ascii="宋体" w:hAnsi="宋体" w:eastAsia="宋体" w:cs="宋体"/>
          <w:sz w:val="24"/>
          <w:szCs w:val="24"/>
        </w:rPr>
      </w:pPr>
      <w:bookmarkStart w:id="13" w:name="_Toc91899903"/>
      <w:r>
        <w:rPr>
          <w:rFonts w:hint="eastAsia" w:ascii="宋体" w:hAnsi="宋体" w:eastAsia="宋体" w:cs="宋体"/>
          <w:sz w:val="24"/>
          <w:szCs w:val="24"/>
        </w:rPr>
        <w:t>21</w:t>
      </w:r>
      <w:r>
        <w:rPr>
          <w:rFonts w:hint="eastAsia" w:ascii="宋体" w:hAnsi="宋体" w:eastAsia="宋体" w:cs="宋体"/>
          <w:sz w:val="24"/>
          <w:szCs w:val="24"/>
          <w:lang w:eastAsia="zh-CN"/>
        </w:rPr>
        <w:t>、</w:t>
      </w:r>
      <w:r>
        <w:rPr>
          <w:rFonts w:hint="eastAsia" w:ascii="宋体" w:hAnsi="宋体" w:eastAsia="宋体" w:cs="宋体"/>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31D4B3F0">
      <w:pPr>
        <w:widowControl w:val="0"/>
        <w:wordWrap/>
        <w:adjustRightInd w:val="0"/>
        <w:snapToGrid/>
        <w:spacing w:line="600" w:lineRule="exact"/>
        <w:textAlignment w:val="auto"/>
        <w:rPr>
          <w:rFonts w:hint="eastAsia" w:ascii="宋体" w:hAnsi="宋体" w:eastAsia="宋体" w:cs="宋体"/>
          <w:sz w:val="24"/>
          <w:szCs w:val="24"/>
        </w:rPr>
      </w:pPr>
    </w:p>
    <w:p w14:paraId="5CC05ABA">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六、定 标</w:t>
      </w:r>
    </w:p>
    <w:p w14:paraId="506F26B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w:t>
      </w:r>
      <w:r>
        <w:rPr>
          <w:rFonts w:hint="eastAsia" w:ascii="宋体" w:hAnsi="宋体" w:eastAsia="宋体" w:cs="宋体"/>
          <w:sz w:val="24"/>
          <w:szCs w:val="24"/>
        </w:rPr>
        <w:t>确定中标供应商</w:t>
      </w:r>
    </w:p>
    <w:p w14:paraId="5D3797B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采购人将自收到评审报告之日起5个工作日内通过电子交易平台在评审报告推荐的中标候选人中按顺序确定中标供应商。</w:t>
      </w:r>
    </w:p>
    <w:p w14:paraId="74E62FA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w:t>
      </w:r>
      <w:r>
        <w:rPr>
          <w:rFonts w:hint="eastAsia" w:ascii="宋体" w:hAnsi="宋体" w:eastAsia="宋体" w:cs="宋体"/>
          <w:sz w:val="24"/>
          <w:szCs w:val="24"/>
        </w:rPr>
        <w:t>中标通知与中标结果公告</w:t>
      </w:r>
    </w:p>
    <w:p w14:paraId="6BA16BC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23.1自中标人确定之日起2个工作日内，采购机构通过电子交易平台向中标人发出中标通知书，同时编制发布采购结果公告。采购机构也可以以纸质形式进行中标通知。</w:t>
      </w:r>
    </w:p>
    <w:p w14:paraId="7B951FF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DF46FF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23.3公告期限为1个工作日。</w:t>
      </w:r>
    </w:p>
    <w:p w14:paraId="7F04E572">
      <w:pPr>
        <w:widowControl w:val="0"/>
        <w:wordWrap/>
        <w:adjustRightInd w:val="0"/>
        <w:snapToGrid/>
        <w:spacing w:line="600" w:lineRule="exact"/>
        <w:textAlignment w:val="auto"/>
        <w:rPr>
          <w:rFonts w:hint="eastAsia" w:ascii="宋体" w:hAnsi="宋体" w:eastAsia="宋体" w:cs="宋体"/>
          <w:sz w:val="24"/>
          <w:szCs w:val="24"/>
        </w:rPr>
      </w:pPr>
    </w:p>
    <w:p w14:paraId="49FEBFF3">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七、合同授予</w:t>
      </w:r>
    </w:p>
    <w:p w14:paraId="64D2012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合同主要条款详见第五部分拟签订的合同文本。</w:t>
      </w:r>
    </w:p>
    <w:p w14:paraId="0EB45E9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合同的签订</w:t>
      </w:r>
    </w:p>
    <w:p w14:paraId="5BCC923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25.1 采购人与中标人应当通过电子交易平台在中标通知书发出之日起三十日内，按照招标文件确定的事项签订政府采购合同，并在合同签订之日起2个工作日内依法发布合同公告。</w:t>
      </w:r>
    </w:p>
    <w:p w14:paraId="5A597B2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14:paraId="0312E96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25.3如签订合同并生效后，供应商无故拒绝或延期，除按照合同条款处理外，列入不良行为记录一次，并给予通报。</w:t>
      </w:r>
    </w:p>
    <w:p w14:paraId="00E190C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25.4中标供应商拒绝与采购人签订合同的，采购人可以按照评审报告推荐的中标或者成交候选人名单排序，确定下一候选人为中标供应商，也可以重新开展政府采购活动。</w:t>
      </w:r>
    </w:p>
    <w:p w14:paraId="7E2B09F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25.5采购合同由采购人与中标供应商根据招标文件、投标文件等内容通过政府采购电子交易平台在线签订，自动备案。</w:t>
      </w:r>
    </w:p>
    <w:p w14:paraId="1330EAF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eastAsia="zh-CN"/>
        </w:rPr>
        <w:t>、</w:t>
      </w:r>
      <w:r>
        <w:rPr>
          <w:rFonts w:hint="eastAsia" w:ascii="宋体" w:hAnsi="宋体" w:eastAsia="宋体" w:cs="宋体"/>
          <w:sz w:val="24"/>
          <w:szCs w:val="24"/>
        </w:rPr>
        <w:t>履约保证金</w:t>
      </w:r>
    </w:p>
    <w:p w14:paraId="531FE610">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拟签订的合同文本要求中标供应商提交履约保证金的，供应商应当以金融机构、担保机构出具的履约保函形式提交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8D05CEE">
      <w:pPr>
        <w:widowControl w:val="0"/>
        <w:wordWrap/>
        <w:adjustRightInd w:val="0"/>
        <w:snapToGrid/>
        <w:spacing w:line="600" w:lineRule="exact"/>
        <w:ind w:firstLine="480"/>
        <w:textAlignment w:val="auto"/>
        <w:rPr>
          <w:rFonts w:hint="eastAsia" w:ascii="宋体" w:hAnsi="宋体" w:eastAsia="宋体" w:cs="宋体"/>
          <w:sz w:val="24"/>
          <w:szCs w:val="24"/>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72AE36E">
      <w:pPr>
        <w:widowControl w:val="0"/>
        <w:wordWrap/>
        <w:adjustRightInd w:val="0"/>
        <w:snapToGrid/>
        <w:spacing w:line="600" w:lineRule="exact"/>
        <w:textAlignment w:val="auto"/>
        <w:rPr>
          <w:rFonts w:hint="eastAsia" w:ascii="宋体" w:hAnsi="宋体" w:eastAsia="宋体" w:cs="宋体"/>
          <w:sz w:val="24"/>
          <w:szCs w:val="24"/>
        </w:rPr>
      </w:pPr>
    </w:p>
    <w:p w14:paraId="2FF4CBFD">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八、电子交易活动的中止</w:t>
      </w:r>
    </w:p>
    <w:p w14:paraId="51B3E3A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eastAsia="zh-CN"/>
        </w:rPr>
        <w:t>、</w:t>
      </w:r>
      <w:r>
        <w:rPr>
          <w:rFonts w:hint="eastAsia" w:ascii="宋体" w:hAnsi="宋体" w:eastAsia="宋体" w:cs="宋体"/>
          <w:sz w:val="24"/>
          <w:szCs w:val="24"/>
        </w:rPr>
        <w:t>电子交易活动的中止。采购过程中出现以下情形，导致电子交易平台无法正常运行，或者无法保证电子交易的公平、公正和安全时，采购机构可中止电子交易活动：</w:t>
      </w:r>
    </w:p>
    <w:p w14:paraId="68562BB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27.1电子交易平台发生故障而无法登录访问的； </w:t>
      </w:r>
    </w:p>
    <w:p w14:paraId="35F9792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27.2电子交易平台应用或数据库出现错误，不能进行正常操作的；</w:t>
      </w:r>
    </w:p>
    <w:p w14:paraId="1A41833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27.3电子交易平台发现严重安全漏洞，有潜在泄密危险的；</w:t>
      </w:r>
    </w:p>
    <w:p w14:paraId="0F70CCC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27.4病毒发作导致不能进行正常操作的； </w:t>
      </w:r>
    </w:p>
    <w:p w14:paraId="5E82B88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27.5其他无法保证电子交易的公平、公正和安全的情况。</w:t>
      </w:r>
    </w:p>
    <w:p w14:paraId="55C4BAB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lang w:eastAsia="zh-CN"/>
        </w:rPr>
        <w:t>、</w:t>
      </w:r>
      <w:r>
        <w:rPr>
          <w:rFonts w:hint="eastAsia" w:ascii="宋体" w:hAnsi="宋体" w:eastAsia="宋体" w:cs="宋体"/>
          <w:sz w:val="24"/>
          <w:szCs w:val="24"/>
        </w:rPr>
        <w:t>出现以上情形，不影响采购公平、公正性的，采购组织机构可以待上述情形消除后继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续组织电子交易活动，也可以决定某些环节以纸质形式进行；影响或可能影响采购公平、公正性的，应当重新采购。</w:t>
      </w:r>
    </w:p>
    <w:p w14:paraId="4A7219C8">
      <w:pPr>
        <w:widowControl w:val="0"/>
        <w:wordWrap/>
        <w:adjustRightInd w:val="0"/>
        <w:snapToGrid/>
        <w:spacing w:line="600" w:lineRule="exact"/>
        <w:textAlignment w:val="auto"/>
        <w:rPr>
          <w:rFonts w:hint="eastAsia" w:ascii="宋体" w:hAnsi="宋体" w:eastAsia="宋体" w:cs="宋体"/>
          <w:sz w:val="24"/>
          <w:szCs w:val="24"/>
        </w:rPr>
      </w:pPr>
    </w:p>
    <w:p w14:paraId="1482758F">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九、验收</w:t>
      </w:r>
    </w:p>
    <w:p w14:paraId="14F6F44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1D869BF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C0036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29.2采购人可以邀请参加本项目的其他投标人或者第三方机构参与验收。参与验收的投标人或者第三方机构的意见作为验收书的参考资料一并存档。</w:t>
      </w:r>
    </w:p>
    <w:p w14:paraId="456B7B7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23CC49">
      <w:pPr>
        <w:widowControl w:val="0"/>
        <w:wordWrap/>
        <w:adjustRightInd w:val="0"/>
        <w:snapToGrid/>
        <w:spacing w:line="600" w:lineRule="exact"/>
        <w:textAlignment w:val="auto"/>
        <w:rPr>
          <w:rFonts w:hint="eastAsia" w:ascii="宋体" w:hAnsi="宋体" w:eastAsia="宋体" w:cs="宋体"/>
          <w:sz w:val="18"/>
          <w:szCs w:val="18"/>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AAE1C8C">
      <w:pPr>
        <w:tabs>
          <w:tab w:val="left" w:pos="0"/>
        </w:tabs>
        <w:wordWrap/>
        <w:spacing w:line="600" w:lineRule="exact"/>
        <w:ind w:firstLine="480"/>
        <w:textAlignment w:val="auto"/>
        <w:rPr>
          <w:rFonts w:hint="eastAsia" w:ascii="宋体" w:hAnsi="宋体" w:eastAsia="宋体" w:cs="宋体"/>
          <w:kern w:val="0"/>
          <w:sz w:val="24"/>
        </w:rPr>
        <w:sectPr>
          <w:pgSz w:w="11905" w:h="16838"/>
          <w:pgMar w:top="1531" w:right="1304" w:bottom="1531" w:left="1361" w:header="851" w:footer="992" w:gutter="0"/>
          <w:cols w:space="720" w:num="1"/>
          <w:titlePg/>
          <w:rtlGutter w:val="0"/>
          <w:docGrid w:linePitch="312" w:charSpace="0"/>
        </w:sectPr>
      </w:pPr>
      <w:bookmarkStart w:id="14" w:name="_Hlt68072990"/>
      <w:bookmarkEnd w:id="14"/>
      <w:bookmarkStart w:id="15" w:name="_Hlt75236011"/>
      <w:bookmarkEnd w:id="15"/>
      <w:bookmarkStart w:id="16" w:name="_Hlt74707468"/>
      <w:bookmarkEnd w:id="16"/>
      <w:bookmarkStart w:id="17" w:name="_Hlt75236290"/>
      <w:bookmarkEnd w:id="17"/>
      <w:bookmarkStart w:id="18" w:name="_Hlt68403820"/>
      <w:bookmarkEnd w:id="18"/>
      <w:bookmarkStart w:id="19" w:name="_Hlt75236101"/>
      <w:bookmarkEnd w:id="19"/>
      <w:bookmarkStart w:id="20" w:name="_Hlt68057669"/>
      <w:bookmarkEnd w:id="20"/>
      <w:bookmarkStart w:id="21" w:name="_Hlt74730295"/>
      <w:bookmarkEnd w:id="21"/>
      <w:bookmarkStart w:id="22" w:name="_Hlt68072998"/>
      <w:bookmarkEnd w:id="22"/>
      <w:bookmarkStart w:id="23" w:name="_Hlt68073093"/>
      <w:bookmarkEnd w:id="23"/>
      <w:bookmarkStart w:id="24" w:name="_Hlt74714665"/>
      <w:bookmarkEnd w:id="24"/>
      <w:bookmarkStart w:id="25" w:name="_Hlt74729768"/>
      <w:bookmarkEnd w:id="25"/>
    </w:p>
    <w:bookmarkEnd w:id="11"/>
    <w:bookmarkEnd w:id="12"/>
    <w:p w14:paraId="35F085A3">
      <w:pPr>
        <w:pStyle w:val="3"/>
        <w:spacing w:line="240" w:lineRule="auto"/>
        <w:jc w:val="center"/>
        <w:rPr>
          <w:rFonts w:hint="eastAsia"/>
          <w:highlight w:val="none"/>
        </w:rPr>
      </w:pPr>
      <w:bookmarkStart w:id="26" w:name="_Toc9521"/>
      <w:bookmarkStart w:id="27" w:name="第四部分"/>
      <w:r>
        <w:rPr>
          <w:rFonts w:hint="eastAsia"/>
          <w:highlight w:val="none"/>
        </w:rPr>
        <w:t>第三部分 采购需求</w:t>
      </w:r>
      <w:bookmarkEnd w:id="26"/>
    </w:p>
    <w:p w14:paraId="56C67364">
      <w:pPr>
        <w:pStyle w:val="4"/>
        <w:numPr>
          <w:ilvl w:val="0"/>
          <w:numId w:val="2"/>
        </w:numPr>
        <w:spacing w:line="360" w:lineRule="auto"/>
        <w:rPr>
          <w:rFonts w:hint="eastAsia" w:ascii="宋体" w:hAnsi="宋体" w:eastAsia="宋体" w:cs="宋体"/>
          <w:b w:val="0"/>
          <w:bCs w:val="0"/>
          <w:color w:val="auto"/>
          <w:kern w:val="2"/>
          <w:sz w:val="21"/>
          <w:szCs w:val="21"/>
          <w:highlight w:val="none"/>
          <w:lang w:val="en-US" w:eastAsia="zh-CN" w:bidi="ar-SA"/>
        </w:rPr>
      </w:pPr>
      <w:bookmarkStart w:id="28" w:name="_Toc236047431"/>
      <w:bookmarkStart w:id="29" w:name="_Toc384033606"/>
      <w:bookmarkStart w:id="30" w:name="_Toc204483585"/>
      <w:bookmarkStart w:id="31" w:name="_Toc294777238"/>
      <w:r>
        <w:rPr>
          <w:rFonts w:hint="eastAsia" w:ascii="宋体" w:hAnsi="宋体" w:eastAsia="宋体" w:cs="宋体"/>
          <w:color w:val="auto"/>
          <w:sz w:val="21"/>
          <w:szCs w:val="21"/>
          <w:highlight w:val="none"/>
          <w:lang w:val="en-US" w:eastAsia="zh-CN"/>
        </w:rPr>
        <w:t>项目概况</w:t>
      </w:r>
      <w:bookmarkEnd w:id="28"/>
      <w:bookmarkEnd w:id="29"/>
      <w:bookmarkEnd w:id="30"/>
      <w:bookmarkEnd w:id="31"/>
    </w:p>
    <w:p w14:paraId="0BD8FADD">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本项目主要包括星桥街道</w:t>
      </w:r>
      <w:r>
        <w:rPr>
          <w:rFonts w:hint="eastAsia" w:ascii="宋体" w:hAnsi="宋体" w:cs="宋体"/>
          <w:b w:val="0"/>
          <w:bCs w:val="0"/>
          <w:color w:val="auto"/>
          <w:sz w:val="21"/>
          <w:szCs w:val="21"/>
          <w:highlight w:val="none"/>
          <w:lang w:val="en-US" w:eastAsia="zh-CN"/>
        </w:rPr>
        <w:t>指定</w:t>
      </w:r>
      <w:r>
        <w:rPr>
          <w:rFonts w:hint="eastAsia" w:ascii="宋体" w:hAnsi="宋体" w:eastAsia="宋体" w:cs="宋体"/>
          <w:b w:val="0"/>
          <w:bCs w:val="0"/>
          <w:color w:val="auto"/>
          <w:sz w:val="21"/>
          <w:szCs w:val="21"/>
          <w:highlight w:val="none"/>
          <w:lang w:val="en-US" w:eastAsia="zh-CN"/>
        </w:rPr>
        <w:t>范围内的市政路面、雨水管道 (含检查井、雨水口) CCTV检测与冲洗、污水管道破损抢维修，泵站、星发街小型维修</w:t>
      </w:r>
      <w:r>
        <w:rPr>
          <w:rFonts w:hint="eastAsia" w:ascii="宋体" w:hAnsi="宋体" w:cs="宋体"/>
          <w:b w:val="0"/>
          <w:bCs w:val="0"/>
          <w:color w:val="auto"/>
          <w:sz w:val="21"/>
          <w:szCs w:val="21"/>
          <w:highlight w:val="none"/>
          <w:lang w:val="en-US" w:eastAsia="zh-CN"/>
        </w:rPr>
        <w:t>养护</w:t>
      </w:r>
      <w:r>
        <w:rPr>
          <w:rFonts w:hint="eastAsia" w:ascii="宋体" w:hAnsi="宋体" w:eastAsia="宋体" w:cs="宋体"/>
          <w:b w:val="0"/>
          <w:bCs w:val="0"/>
          <w:color w:val="auto"/>
          <w:sz w:val="21"/>
          <w:szCs w:val="21"/>
          <w:highlight w:val="none"/>
          <w:lang w:val="en-US" w:eastAsia="zh-CN"/>
        </w:rPr>
        <w:t>等</w:t>
      </w:r>
      <w:r>
        <w:rPr>
          <w:rFonts w:hint="eastAsia" w:ascii="宋体" w:hAnsi="宋体" w:cs="宋体"/>
          <w:b w:val="0"/>
          <w:bCs w:val="0"/>
          <w:color w:val="auto"/>
          <w:sz w:val="21"/>
          <w:szCs w:val="21"/>
          <w:highlight w:val="none"/>
          <w:lang w:val="en-US" w:eastAsia="zh-CN"/>
        </w:rPr>
        <w:t>。</w:t>
      </w:r>
    </w:p>
    <w:p w14:paraId="1FF1F5B6">
      <w:pPr>
        <w:pStyle w:val="4"/>
        <w:numPr>
          <w:ilvl w:val="0"/>
          <w:numId w:val="2"/>
        </w:num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采购范围、内容</w:t>
      </w:r>
    </w:p>
    <w:p w14:paraId="43DC145F">
      <w:pPr>
        <w:numPr>
          <w:ilvl w:val="0"/>
          <w:numId w:val="3"/>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道路面积1411664.3平方米；</w:t>
      </w:r>
    </w:p>
    <w:p w14:paraId="7710794A">
      <w:pPr>
        <w:numPr>
          <w:ilvl w:val="0"/>
          <w:numId w:val="3"/>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雨水管总长56574.82米、检查井1666个、雨水口2953个；</w:t>
      </w:r>
    </w:p>
    <w:p w14:paraId="0B4FD8C7">
      <w:pPr>
        <w:numPr>
          <w:ilvl w:val="0"/>
          <w:numId w:val="3"/>
        </w:numPr>
        <w:spacing w:line="360" w:lineRule="auto"/>
        <w:ind w:leftChars="0" w:firstLine="420" w:firstLineChars="200"/>
        <w:outlineLvl w:val="9"/>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星发街小型维修；</w:t>
      </w:r>
    </w:p>
    <w:p w14:paraId="26432D83">
      <w:pPr>
        <w:pStyle w:val="4"/>
        <w:numPr>
          <w:ilvl w:val="0"/>
          <w:numId w:val="2"/>
        </w:num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履行期限</w:t>
      </w:r>
    </w:p>
    <w:p w14:paraId="0EAEC2D0">
      <w:pPr>
        <w:spacing w:line="360" w:lineRule="auto"/>
        <w:ind w:firstLine="422" w:firstLineChars="200"/>
        <w:rPr>
          <w:rFonts w:hint="default"/>
          <w:highlight w:val="none"/>
          <w:u w:val="single"/>
          <w:lang w:val="en-US" w:eastAsia="zh-CN"/>
        </w:rPr>
      </w:pPr>
      <w:r>
        <w:rPr>
          <w:rFonts w:hint="eastAsia" w:ascii="宋体" w:hAnsi="宋体" w:cs="宋体"/>
          <w:b/>
          <w:bCs/>
          <w:color w:val="auto"/>
          <w:sz w:val="21"/>
          <w:szCs w:val="21"/>
          <w:highlight w:val="none"/>
          <w:u w:val="single"/>
          <w:lang w:val="en-US" w:eastAsia="zh-CN"/>
        </w:rPr>
        <w:t>服务期</w:t>
      </w:r>
      <w:r>
        <w:rPr>
          <w:rFonts w:hint="eastAsia" w:ascii="宋体" w:hAnsi="宋体" w:cs="宋体"/>
          <w:b/>
          <w:color w:val="auto"/>
          <w:sz w:val="21"/>
          <w:szCs w:val="21"/>
          <w:highlight w:val="none"/>
          <w:u w:val="single"/>
          <w:lang w:val="en-US" w:eastAsia="zh-CN"/>
        </w:rPr>
        <w:t>1年</w:t>
      </w:r>
    </w:p>
    <w:p w14:paraId="34F4B0EB">
      <w:pPr>
        <w:pStyle w:val="4"/>
        <w:numPr>
          <w:ilvl w:val="0"/>
          <w:numId w:val="2"/>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主要养护工作（包括但不限于）</w:t>
      </w:r>
    </w:p>
    <w:p w14:paraId="2805DE40">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小修总包：路基路面养护（如沥青路面灌缝、坑洞修补，边沟清理养护，公路挡墙、护栏、人行道板、里程碑、百米桩等设施养护）,确保路基路面完好、平整，路肩、边坡稳定，侧平石完好平整，对路面病害、坑洞及时修复（发现或雨止后24小时内，出现不利天气时，必须采取措施确保通行安全）。</w:t>
      </w:r>
    </w:p>
    <w:p w14:paraId="16EBCD36">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排水设施养护（涵洞、边沟、排水沟、截水沟、窨井、雨水篦子、排水管道等）：确保排水畅通、无堵塞现象，结构物完好。排水管渠（含暗渠、明渠）养护疏通频率要求：管径≤D300每年疏通（清掏）8次，D300&lt;管径≤D600每年疏通（清掏）6次，D600&lt;管径≤D1000每年疏通（清掏）4次，D1000&lt;管径≤D1500每年疏通（清掏）2次，管径&gt;D1500每年疏通（清掏）1次，雨水口清掏次数每年12次；施工工地周边、低洼易涝区段、易淤积管段应增加清疏频次。</w:t>
      </w:r>
    </w:p>
    <w:p w14:paraId="1C464579">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3、每年完成不少于30%的雨水管网检测工作，并做好相应检测报告的留存。养护单位要做好每季度清淤台账。</w:t>
      </w:r>
    </w:p>
    <w:p w14:paraId="303D1B5B">
      <w:pPr>
        <w:pStyle w:val="4"/>
        <w:numPr>
          <w:ilvl w:val="0"/>
          <w:numId w:val="2"/>
        </w:num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项目团队人员要求</w:t>
      </w:r>
    </w:p>
    <w:p w14:paraId="7CCAF71C">
      <w:pPr>
        <w:numPr>
          <w:ilvl w:val="0"/>
          <w:numId w:val="0"/>
        </w:numPr>
        <w:spacing w:line="360" w:lineRule="auto"/>
        <w:ind w:firstLine="420" w:firstLineChars="200"/>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中标人必须成立养护班组平均每天养护专业人员不得少于13人。巡查人员</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人，每天应急常驻人员不得少于6人，若没达到，在日常养护巡查费里酌情扣除</w:t>
      </w:r>
      <w:r>
        <w:rPr>
          <w:rFonts w:hint="eastAsia" w:ascii="宋体" w:hAnsi="宋体" w:cs="宋体"/>
          <w:b w:val="0"/>
          <w:bCs w:val="0"/>
          <w:color w:val="auto"/>
          <w:sz w:val="21"/>
          <w:szCs w:val="21"/>
          <w:highlight w:val="none"/>
          <w:lang w:val="en-US" w:eastAsia="zh-CN"/>
        </w:rPr>
        <w:t>。</w:t>
      </w:r>
    </w:p>
    <w:p w14:paraId="0858077A">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中标人必须做好相关工作人员安全，文明的教育交底工作，交通安全、用电安全尤其是道路安全隐患（比如道路坑洞、井盖缺失或破损）的排查工作，如发生安全意外事故，一切责任由中标单位负责，负责做好赔偿事宜。</w:t>
      </w:r>
    </w:p>
    <w:p w14:paraId="1BD73166">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道路养护巡查每次至少两个人，交通工具视具体情况而定，鼓励自行车或步行为主，及时发现问题，涉及安全事宜，应立即采取措施，清除安全隐患，事后及时报告，若巡查不到位，造成不良影响的，每次罚款2000元。</w:t>
      </w:r>
    </w:p>
    <w:p w14:paraId="31488ADB">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养护人员需统一服装，并有相应上岗证，在道路上养护时，需做好用电安全、交通安全维护，如有需要须经交警部门审批后方可实施。</w:t>
      </w:r>
    </w:p>
    <w:p w14:paraId="033C2328">
      <w:pPr>
        <w:pStyle w:val="4"/>
        <w:numPr>
          <w:ilvl w:val="0"/>
          <w:numId w:val="2"/>
        </w:num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服务配套设备及车辆</w:t>
      </w:r>
    </w:p>
    <w:p w14:paraId="03331766">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1、投标人应具有市政道路设施养护所需临平区内的固定办公与仓库场所。</w:t>
      </w:r>
    </w:p>
    <w:p w14:paraId="1C578E80">
      <w:pPr>
        <w:numPr>
          <w:ilvl w:val="0"/>
          <w:numId w:val="0"/>
        </w:numPr>
        <w:spacing w:line="360" w:lineRule="auto"/>
        <w:ind w:leftChars="0" w:firstLine="420" w:firstLineChars="200"/>
        <w:outlineLvl w:val="9"/>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、投标人中标后，需配备专门养护车辆，必须有道路养护车辆购置发票以确保该处道路养护车辆使用得到保证（包括运行费用、保险等）均由中标人承担</w:t>
      </w:r>
      <w:r>
        <w:rPr>
          <w:rFonts w:hint="eastAsia" w:ascii="宋体" w:hAnsi="宋体" w:cs="宋体"/>
          <w:b w:val="0"/>
          <w:bCs w:val="0"/>
          <w:color w:val="auto"/>
          <w:sz w:val="21"/>
          <w:szCs w:val="21"/>
          <w:highlight w:val="none"/>
          <w:lang w:val="en-US" w:eastAsia="zh-CN"/>
        </w:rPr>
        <w:t>。</w:t>
      </w:r>
    </w:p>
    <w:p w14:paraId="01FBE5DB">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、本项目养护设备配备排水泵规格为配备不少于150立方米/小时。</w:t>
      </w:r>
    </w:p>
    <w:p w14:paraId="42055EEE">
      <w:pPr>
        <w:pStyle w:val="4"/>
        <w:numPr>
          <w:ilvl w:val="0"/>
          <w:numId w:val="2"/>
        </w:num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w:t>
      </w:r>
      <w:r>
        <w:rPr>
          <w:rFonts w:hint="eastAsia" w:ascii="宋体" w:hAnsi="宋体" w:eastAsia="宋体" w:cs="宋体"/>
          <w:color w:val="auto"/>
          <w:sz w:val="21"/>
          <w:szCs w:val="21"/>
          <w:highlight w:val="none"/>
          <w:lang w:val="en-US" w:eastAsia="zh-CN"/>
        </w:rPr>
        <w:t>要求</w:t>
      </w:r>
    </w:p>
    <w:p w14:paraId="03541BA4">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1、在养护过程中，采购人若在该区域有新接收的市政道路设施，有权要求承包人无条件养护，养护工作量按实计算。</w:t>
      </w:r>
    </w:p>
    <w:p w14:paraId="25E1B2E7">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2、养护期限内，明确承包人只有养护权，没有管理权，市政道路设施管理由城市管理服务中心全权管理。</w:t>
      </w:r>
    </w:p>
    <w:p w14:paraId="28C895ED">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投标人中标后，采购人与中标人签订安全生产责任书，责任书中明确提出，在养护期间所发生的任何安全事故一律由承包人负责，采购人不承担任何责任。采购人会定期对安全生产进行检查，万一出现安全事故，采购人有义务帮助承包人协调解决。</w:t>
      </w:r>
    </w:p>
    <w:p w14:paraId="05B0CFDB">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4、施工养护期间，对于原市政道路设施存在的问题，承包人负有担负调查，分析原因和提出整改方案的义务，具体更换或维修由采购人统一安排。</w:t>
      </w:r>
    </w:p>
    <w:p w14:paraId="7F8CB1E2">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5、若市政道路砼、水稳、沥青砼路面存在外观欠佳、平整度差、表面松散等情况，招标人有权决定是否返工处理，投标人必须无条件接受。</w:t>
      </w:r>
    </w:p>
    <w:p w14:paraId="2E25BE3C">
      <w:pPr>
        <w:numPr>
          <w:ilvl w:val="0"/>
          <w:numId w:val="0"/>
        </w:numPr>
        <w:spacing w:line="360" w:lineRule="auto"/>
        <w:ind w:leftChars="0" w:firstLine="420" w:firstLineChars="200"/>
        <w:outlineLvl w:val="9"/>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6、养护期间若有新的相关政策，中标人需无条件服从并执行。</w:t>
      </w:r>
    </w:p>
    <w:p w14:paraId="1B5F6A89">
      <w:pPr>
        <w:pStyle w:val="4"/>
        <w:numPr>
          <w:ilvl w:val="0"/>
          <w:numId w:val="2"/>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道路市政养护规范</w:t>
      </w:r>
    </w:p>
    <w:p w14:paraId="0FEA7C4B">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《城镇道路养护技术规范》（CJJ36-2016）</w:t>
      </w:r>
    </w:p>
    <w:p w14:paraId="3E392578">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《沥青路面施工及验收规范》（GB50092-96）</w:t>
      </w:r>
    </w:p>
    <w:p w14:paraId="4D092B0A">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《杭州市城市道路管理养护技术要求(试行)》（杭城管〔2011〕37号）</w:t>
      </w:r>
    </w:p>
    <w:p w14:paraId="24F7A2CF">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《杭州市城市道路市政养护技术规程》（CJS-02-2000）</w:t>
      </w:r>
    </w:p>
    <w:p w14:paraId="1E238F07">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《城市桥梁养护标准》（CJJ99-2017）</w:t>
      </w:r>
    </w:p>
    <w:p w14:paraId="0DCE9232">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《城市桥梁检测和养护维修管理办法》（建设部2003年118号令）</w:t>
      </w:r>
    </w:p>
    <w:p w14:paraId="6D7E8D00">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《杭州市城市桥梁养护技术规程》（CJS-03-2000）</w:t>
      </w:r>
    </w:p>
    <w:p w14:paraId="79C41561">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《杭州市市政设施管理条例》</w:t>
      </w:r>
    </w:p>
    <w:p w14:paraId="1A5EE4EC">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《城市道路杆件及标识整合技术规范》（DB3301/T 0232—2018）</w:t>
      </w:r>
    </w:p>
    <w:p w14:paraId="2ABB7BD6">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《关于进一步加强道路、河道养护及环卫保洁作业设备管理的通知》（杭城管委〔2018〕255号）</w:t>
      </w:r>
    </w:p>
    <w:p w14:paraId="5C41D3FE">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《道路交通指示标识英文译写规范》（DB3301T0170-2016）</w:t>
      </w:r>
    </w:p>
    <w:p w14:paraId="4658E77E">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《关于印发2021年度各区县（市）政府（管委会）城市管理考核相关评分细则的通知（杭城管综执联办〔2021〕3号）》</w:t>
      </w:r>
    </w:p>
    <w:p w14:paraId="2EF7C0C5">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关于印发《杭州市区城市道路路面技术状况检测方案》的通知（杭城管委﹝2016﹞292号）</w:t>
      </w:r>
    </w:p>
    <w:p w14:paraId="02C4CE59">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《城市道路养护规范》（DB3301/T0012-2013）</w:t>
      </w:r>
    </w:p>
    <w:p w14:paraId="7B670211">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关于印发《杭州市城市道路市政检查井提升改造通用图》的通知（杭城管委〔2015〕149号）</w:t>
      </w:r>
    </w:p>
    <w:p w14:paraId="0F531655">
      <w:pPr>
        <w:pStyle w:val="16"/>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关于进一步加强临时占用挖掘城市道路批后监管的通知（杭城管委〔2015〕207号）</w:t>
      </w:r>
    </w:p>
    <w:p w14:paraId="350F3B9B">
      <w:pPr>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《建筑与市政工程无障碍通用规范》（GB55019-2021）</w:t>
      </w:r>
    </w:p>
    <w:p w14:paraId="7ECAD9BD">
      <w:pPr>
        <w:numPr>
          <w:ilvl w:val="0"/>
          <w:numId w:val="4"/>
        </w:numPr>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《杭州市市政设施无障碍环境提升改善工作指南》（杭城管知 (2023)11号）</w:t>
      </w:r>
    </w:p>
    <w:p w14:paraId="1AF71565">
      <w:pPr>
        <w:numPr>
          <w:ilvl w:val="0"/>
          <w:numId w:val="4"/>
        </w:numPr>
        <w:spacing w:line="36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《城市照明设施养护维修服务标准》（DB3301T0165-2018 ）</w:t>
      </w:r>
    </w:p>
    <w:p w14:paraId="57154550">
      <w:pPr>
        <w:pStyle w:val="16"/>
        <w:spacing w:line="360" w:lineRule="auto"/>
        <w:ind w:firstLine="420" w:firstLineChars="200"/>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注：如市、区相应规范标准有更新，按照最新版本执行。</w:t>
      </w:r>
    </w:p>
    <w:p w14:paraId="424EF89B">
      <w:pPr>
        <w:pStyle w:val="4"/>
        <w:numPr>
          <w:ilvl w:val="0"/>
          <w:numId w:val="2"/>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项目考核</w:t>
      </w:r>
    </w:p>
    <w:p w14:paraId="757B9D04">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中标人根据养护考核办法定期对养护质量进行考核，实行月度考核、季度结算的形式，由3个月的月度得分均值算出季度得分。季度得分低于90分的，当季结算金额扣减10%；季度得分低于80分的，当季结算金额扣减20%；季度考核分低于60分的，当季费用不予结算；1年中连续2个月度或者累计3个月度核分数低于60分的，采购人有权直接清退中标方。</w:t>
      </w:r>
    </w:p>
    <w:p w14:paraId="2DD390D2">
      <w:pPr>
        <w:numPr>
          <w:ilvl w:val="0"/>
          <w:numId w:val="0"/>
        </w:numPr>
        <w:spacing w:line="360" w:lineRule="auto"/>
        <w:ind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本养护项目考核评分细则中的内容，也作为本项目招标的特殊条款，为招标文件的组成部分，作为中标后养护管理的考核标准，养护期内，招标人有权修改、完善、提升养护考核细则，更新的养护细则中标人须无条件接受。</w:t>
      </w:r>
    </w:p>
    <w:p w14:paraId="0EC2B93B">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养护单位若被发现数字城管不及时导致扣分，应急响应不及时，整改不到位等情况每次罚款2000元，累计三次以上取消该年度的养护评优资格，养护期内，招标人有权制定处罚细则，对养护单位管养不力的情况采取相应的处罚措施和罚款，养护单位应无条件接受。</w:t>
      </w:r>
    </w:p>
    <w:p w14:paraId="21672A76">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.考核扣款：</w:t>
      </w:r>
    </w:p>
    <w:p w14:paraId="3C3D0B0D">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.1、根据市级检查采纳的环卫类行业问题进行扣款，市级1000元/每件，区级500元/每件；</w:t>
      </w:r>
    </w:p>
    <w:p w14:paraId="5CE61495">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.2、区城市管理领导小组办公室每月组织养护项目“红黑榜”评比，黑榜标段每次扣款1万元；</w:t>
      </w:r>
    </w:p>
    <w:p w14:paraId="341BE239">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74CBBBE1">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.4、标准落实：</w:t>
      </w:r>
    </w:p>
    <w:p w14:paraId="03D49A47">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在日常养护过程中，经查实作业人员、作业设备未达到投标文件约定的，人员每少1%或设备每少1台的应扣除总合同价的1%；作业遍次未达到要求的，每次扣0.5万元 </w:t>
      </w:r>
    </w:p>
    <w:p w14:paraId="0DEA1CA9">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.5、清退机制</w:t>
      </w:r>
    </w:p>
    <w:p w14:paraId="7C3B630C">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14:paraId="0256D15D">
      <w:pPr>
        <w:rPr>
          <w:rFonts w:hint="eastAsia" w:ascii="宋体" w:hAnsi="宋体" w:eastAsia="宋体" w:cs="宋体"/>
          <w:b/>
          <w:bCs/>
          <w:sz w:val="21"/>
          <w:szCs w:val="21"/>
          <w:highlight w:val="none"/>
          <w:lang w:val="en-US" w:eastAsia="zh-CN"/>
        </w:rPr>
      </w:pPr>
    </w:p>
    <w:p w14:paraId="78ECD635">
      <w:p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附：考核办法</w:t>
      </w:r>
    </w:p>
    <w:p w14:paraId="3F58B08B">
      <w:pPr>
        <w:numPr>
          <w:ilvl w:val="-1"/>
          <w:numId w:val="0"/>
        </w:numPr>
        <w:spacing w:line="360" w:lineRule="auto"/>
        <w:ind w:firstLine="422" w:firstLineChars="20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临平</w:t>
      </w:r>
      <w:r>
        <w:rPr>
          <w:rFonts w:hint="eastAsia" w:ascii="宋体" w:hAnsi="宋体" w:eastAsia="宋体" w:cs="宋体"/>
          <w:b/>
          <w:bCs/>
          <w:sz w:val="21"/>
          <w:szCs w:val="21"/>
          <w:highlight w:val="none"/>
        </w:rPr>
        <w:t>区市政</w:t>
      </w:r>
      <w:r>
        <w:rPr>
          <w:rFonts w:hint="eastAsia" w:ascii="宋体" w:hAnsi="宋体" w:eastAsia="宋体" w:cs="宋体"/>
          <w:b/>
          <w:bCs/>
          <w:sz w:val="21"/>
          <w:szCs w:val="21"/>
          <w:highlight w:val="none"/>
          <w:lang w:eastAsia="zh-CN"/>
        </w:rPr>
        <w:t>养护考核</w:t>
      </w:r>
      <w:r>
        <w:rPr>
          <w:rFonts w:hint="eastAsia" w:ascii="宋体" w:hAnsi="宋体" w:eastAsia="宋体" w:cs="宋体"/>
          <w:b/>
          <w:bCs/>
          <w:sz w:val="21"/>
          <w:szCs w:val="21"/>
          <w:highlight w:val="none"/>
        </w:rPr>
        <w:t>评分细则</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参照</w:t>
      </w:r>
      <w:r>
        <w:rPr>
          <w:rFonts w:hint="eastAsia" w:ascii="宋体" w:hAnsi="宋体" w:cs="宋体"/>
          <w:b/>
          <w:bCs/>
          <w:sz w:val="21"/>
          <w:szCs w:val="21"/>
          <w:highlight w:val="none"/>
          <w:lang w:eastAsia="zh-CN"/>
        </w:rPr>
        <w:t>）</w:t>
      </w:r>
    </w:p>
    <w:tbl>
      <w:tblPr>
        <w:tblStyle w:val="6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0"/>
        <w:gridCol w:w="6556"/>
        <w:gridCol w:w="756"/>
      </w:tblGrid>
      <w:tr w14:paraId="5D96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48" w:type="dxa"/>
            <w:gridSpan w:val="2"/>
            <w:noWrap w:val="0"/>
            <w:vAlign w:val="center"/>
          </w:tcPr>
          <w:p w14:paraId="441753A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w:t>
            </w:r>
          </w:p>
        </w:tc>
        <w:tc>
          <w:tcPr>
            <w:tcW w:w="6556" w:type="dxa"/>
            <w:noWrap w:val="0"/>
            <w:vAlign w:val="center"/>
          </w:tcPr>
          <w:p w14:paraId="59A0C2C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756" w:type="dxa"/>
            <w:noWrap w:val="0"/>
            <w:vAlign w:val="center"/>
          </w:tcPr>
          <w:p w14:paraId="5033152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考核分数</w:t>
            </w:r>
          </w:p>
        </w:tc>
      </w:tr>
      <w:tr w14:paraId="4B28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828" w:type="dxa"/>
            <w:vMerge w:val="restart"/>
            <w:noWrap w:val="0"/>
            <w:vAlign w:val="center"/>
          </w:tcPr>
          <w:p w14:paraId="1F512AA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日常养护</w:t>
            </w:r>
          </w:p>
          <w:p w14:paraId="5723D1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p w14:paraId="363F7C6C">
            <w:pPr>
              <w:spacing w:line="360" w:lineRule="auto"/>
              <w:jc w:val="center"/>
              <w:rPr>
                <w:rFonts w:hint="eastAsia" w:ascii="宋体" w:hAnsi="宋体" w:eastAsia="宋体" w:cs="宋体"/>
                <w:color w:val="auto"/>
                <w:sz w:val="21"/>
                <w:szCs w:val="21"/>
                <w:highlight w:val="none"/>
              </w:rPr>
            </w:pPr>
          </w:p>
        </w:tc>
        <w:tc>
          <w:tcPr>
            <w:tcW w:w="920" w:type="dxa"/>
            <w:noWrap w:val="0"/>
            <w:vAlign w:val="center"/>
          </w:tcPr>
          <w:p w14:paraId="2FFAD7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车行道</w:t>
            </w:r>
            <w:r>
              <w:rPr>
                <w:rFonts w:hint="eastAsia" w:ascii="宋体" w:hAnsi="宋体" w:eastAsia="宋体" w:cs="宋体"/>
                <w:color w:val="auto"/>
                <w:sz w:val="21"/>
                <w:szCs w:val="21"/>
                <w:highlight w:val="none"/>
              </w:rPr>
              <w:t>养护</w:t>
            </w:r>
          </w:p>
          <w:p w14:paraId="5B27630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6556" w:type="dxa"/>
            <w:noWrap w:val="0"/>
            <w:vAlign w:val="center"/>
          </w:tcPr>
          <w:p w14:paraId="52BBA6A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裂缝1米以内每处扣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1米以上每处扣1分；</w:t>
            </w:r>
          </w:p>
          <w:p w14:paraId="6B1725F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破损、网裂</w:t>
            </w:r>
            <w:r>
              <w:rPr>
                <w:rFonts w:hint="eastAsia" w:ascii="宋体" w:hAnsi="宋体" w:eastAsia="宋体" w:cs="宋体"/>
                <w:color w:val="auto"/>
                <w:sz w:val="21"/>
                <w:szCs w:val="21"/>
                <w:highlight w:val="none"/>
                <w:lang w:eastAsia="zh-CN"/>
              </w:rPr>
              <w:t>、碎裂、</w:t>
            </w:r>
            <w:r>
              <w:rPr>
                <w:rFonts w:hint="eastAsia" w:ascii="宋体" w:hAnsi="宋体" w:eastAsia="宋体" w:cs="宋体"/>
                <w:color w:val="auto"/>
                <w:sz w:val="21"/>
                <w:szCs w:val="21"/>
                <w:highlight w:val="none"/>
              </w:rPr>
              <w:t>坑洞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下沉</w:t>
            </w:r>
            <w:r>
              <w:rPr>
                <w:rFonts w:hint="eastAsia" w:ascii="宋体" w:hAnsi="宋体" w:eastAsia="宋体" w:cs="宋体"/>
                <w:color w:val="auto"/>
                <w:sz w:val="21"/>
                <w:szCs w:val="21"/>
                <w:highlight w:val="none"/>
                <w:lang w:eastAsia="zh-CN"/>
              </w:rPr>
              <w:t>、凸起等，</w:t>
            </w:r>
            <w:r>
              <w:rPr>
                <w:rFonts w:hint="eastAsia" w:ascii="宋体" w:hAnsi="宋体" w:eastAsia="宋体" w:cs="宋体"/>
                <w:color w:val="auto"/>
                <w:sz w:val="21"/>
                <w:szCs w:val="21"/>
                <w:highlight w:val="none"/>
              </w:rPr>
              <w:t>1平方米以内</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至2</w:t>
            </w:r>
            <w:r>
              <w:rPr>
                <w:rFonts w:hint="eastAsia" w:ascii="宋体" w:hAnsi="宋体" w:eastAsia="宋体" w:cs="宋体"/>
                <w:color w:val="auto"/>
                <w:sz w:val="21"/>
                <w:szCs w:val="21"/>
                <w:highlight w:val="none"/>
              </w:rPr>
              <w:t>平方米</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平方米以</w:t>
            </w:r>
            <w:r>
              <w:rPr>
                <w:rFonts w:hint="eastAsia" w:ascii="宋体" w:hAnsi="宋体" w:eastAsia="宋体" w:cs="宋体"/>
                <w:color w:val="auto"/>
                <w:sz w:val="21"/>
                <w:szCs w:val="21"/>
                <w:highlight w:val="none"/>
                <w:lang w:eastAsia="zh-CN"/>
              </w:rPr>
              <w:t>上每处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96D2E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沥青修复接茬处高差大于</w:t>
            </w:r>
            <w:r>
              <w:rPr>
                <w:rFonts w:hint="eastAsia" w:ascii="宋体" w:hAnsi="宋体" w:eastAsia="宋体" w:cs="宋体"/>
                <w:color w:val="auto"/>
                <w:sz w:val="21"/>
                <w:szCs w:val="21"/>
                <w:highlight w:val="none"/>
                <w:lang w:val="en-US" w:eastAsia="zh-CN"/>
              </w:rPr>
              <w:t>5mm</w:t>
            </w:r>
            <w:r>
              <w:rPr>
                <w:rFonts w:hint="eastAsia" w:ascii="宋体" w:hAnsi="宋体" w:eastAsia="宋体" w:cs="宋体"/>
                <w:color w:val="auto"/>
                <w:sz w:val="21"/>
                <w:szCs w:val="21"/>
                <w:highlight w:val="none"/>
                <w:lang w:eastAsia="zh-CN"/>
              </w:rPr>
              <w:t>、未封边的</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3B81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检查井盖、雨水篦子破损</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路面</w:t>
            </w:r>
            <w:r>
              <w:rPr>
                <w:rFonts w:hint="eastAsia" w:ascii="宋体" w:hAnsi="宋体" w:eastAsia="宋体" w:cs="宋体"/>
                <w:color w:val="auto"/>
                <w:sz w:val="21"/>
                <w:szCs w:val="21"/>
                <w:highlight w:val="none"/>
              </w:rPr>
              <w:t>高差</w:t>
            </w:r>
            <w:r>
              <w:rPr>
                <w:rFonts w:hint="eastAsia" w:ascii="宋体" w:hAnsi="宋体" w:eastAsia="宋体" w:cs="宋体"/>
                <w:color w:val="auto"/>
                <w:sz w:val="21"/>
                <w:szCs w:val="21"/>
                <w:highlight w:val="none"/>
                <w:lang w:eastAsia="zh-CN"/>
              </w:rPr>
              <w:t>大于</w:t>
            </w:r>
            <w:r>
              <w:rPr>
                <w:rFonts w:hint="eastAsia" w:ascii="宋体" w:hAnsi="宋体" w:eastAsia="宋体" w:cs="宋体"/>
                <w:color w:val="auto"/>
                <w:sz w:val="21"/>
                <w:szCs w:val="21"/>
                <w:highlight w:val="none"/>
                <w:lang w:val="en-US" w:eastAsia="zh-CN"/>
              </w:rPr>
              <w:t>7mm每</w:t>
            </w:r>
            <w:r>
              <w:rPr>
                <w:rFonts w:hint="eastAsia" w:ascii="宋体" w:hAnsi="宋体" w:eastAsia="宋体" w:cs="宋体"/>
                <w:color w:val="auto"/>
                <w:sz w:val="21"/>
                <w:szCs w:val="21"/>
                <w:highlight w:val="none"/>
              </w:rPr>
              <w:t>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756" w:type="dxa"/>
            <w:noWrap w:val="0"/>
            <w:vAlign w:val="center"/>
          </w:tcPr>
          <w:p w14:paraId="7FCCB7BB">
            <w:pPr>
              <w:spacing w:line="360" w:lineRule="auto"/>
              <w:rPr>
                <w:rFonts w:hint="eastAsia" w:ascii="宋体" w:hAnsi="宋体" w:eastAsia="宋体" w:cs="宋体"/>
                <w:color w:val="auto"/>
                <w:sz w:val="21"/>
                <w:szCs w:val="21"/>
                <w:highlight w:val="none"/>
              </w:rPr>
            </w:pPr>
          </w:p>
        </w:tc>
      </w:tr>
      <w:tr w14:paraId="1442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8" w:type="dxa"/>
            <w:vMerge w:val="continue"/>
            <w:noWrap w:val="0"/>
            <w:vAlign w:val="center"/>
          </w:tcPr>
          <w:p w14:paraId="64790B59">
            <w:pPr>
              <w:spacing w:line="360" w:lineRule="auto"/>
              <w:jc w:val="center"/>
              <w:rPr>
                <w:rFonts w:hint="eastAsia" w:ascii="宋体" w:hAnsi="宋体" w:eastAsia="宋体" w:cs="宋体"/>
                <w:color w:val="auto"/>
                <w:sz w:val="21"/>
                <w:szCs w:val="21"/>
                <w:highlight w:val="none"/>
              </w:rPr>
            </w:pPr>
          </w:p>
        </w:tc>
        <w:tc>
          <w:tcPr>
            <w:tcW w:w="920" w:type="dxa"/>
            <w:noWrap w:val="0"/>
            <w:vAlign w:val="center"/>
          </w:tcPr>
          <w:p w14:paraId="772228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人行道养护</w:t>
            </w:r>
          </w:p>
          <w:p w14:paraId="5ECB2D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15分</w:t>
            </w:r>
          </w:p>
        </w:tc>
        <w:tc>
          <w:tcPr>
            <w:tcW w:w="6556" w:type="dxa"/>
            <w:noWrap w:val="0"/>
            <w:vAlign w:val="center"/>
          </w:tcPr>
          <w:p w14:paraId="242AF9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人行道破损、松动</w:t>
            </w:r>
            <w:r>
              <w:rPr>
                <w:rFonts w:hint="eastAsia" w:ascii="宋体" w:hAnsi="宋体" w:eastAsia="宋体" w:cs="宋体"/>
                <w:color w:val="auto"/>
                <w:sz w:val="21"/>
                <w:szCs w:val="21"/>
                <w:highlight w:val="none"/>
                <w:lang w:eastAsia="zh-CN"/>
              </w:rPr>
              <w:t>、沉降，</w:t>
            </w:r>
            <w:r>
              <w:rPr>
                <w:rFonts w:hint="eastAsia" w:ascii="宋体" w:hAnsi="宋体" w:eastAsia="宋体" w:cs="宋体"/>
                <w:color w:val="auto"/>
                <w:sz w:val="21"/>
                <w:szCs w:val="21"/>
                <w:highlight w:val="none"/>
              </w:rPr>
              <w:t>1平方米以内</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至2</w:t>
            </w:r>
            <w:r>
              <w:rPr>
                <w:rFonts w:hint="eastAsia" w:ascii="宋体" w:hAnsi="宋体" w:eastAsia="宋体" w:cs="宋体"/>
                <w:color w:val="auto"/>
                <w:sz w:val="21"/>
                <w:szCs w:val="21"/>
                <w:highlight w:val="none"/>
              </w:rPr>
              <w:t>平方米</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平方米以</w:t>
            </w:r>
            <w:r>
              <w:rPr>
                <w:rFonts w:hint="eastAsia" w:ascii="宋体" w:hAnsi="宋体" w:eastAsia="宋体" w:cs="宋体"/>
                <w:color w:val="auto"/>
                <w:sz w:val="21"/>
                <w:szCs w:val="21"/>
                <w:highlight w:val="none"/>
                <w:lang w:eastAsia="zh-CN"/>
              </w:rPr>
              <w:t>上每处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8DA2C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平侧石破损缺失每处扣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，接坡每处扣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rPr>
              <w:t>；无障碍设施不规范每处扣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B9444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井盖破损</w:t>
            </w:r>
            <w:r>
              <w:rPr>
                <w:rFonts w:hint="eastAsia" w:ascii="宋体" w:hAnsi="宋体" w:eastAsia="宋体" w:cs="宋体"/>
                <w:color w:val="auto"/>
                <w:sz w:val="21"/>
                <w:szCs w:val="21"/>
                <w:highlight w:val="none"/>
                <w:lang w:eastAsia="zh-CN"/>
              </w:rPr>
              <w:t>或沉降，</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756" w:type="dxa"/>
            <w:noWrap w:val="0"/>
            <w:vAlign w:val="center"/>
          </w:tcPr>
          <w:p w14:paraId="2ADCF166">
            <w:pPr>
              <w:spacing w:line="360" w:lineRule="auto"/>
              <w:rPr>
                <w:rFonts w:hint="eastAsia" w:ascii="宋体" w:hAnsi="宋体" w:eastAsia="宋体" w:cs="宋体"/>
                <w:color w:val="auto"/>
                <w:sz w:val="21"/>
                <w:szCs w:val="21"/>
                <w:highlight w:val="none"/>
              </w:rPr>
            </w:pPr>
          </w:p>
        </w:tc>
      </w:tr>
      <w:tr w14:paraId="2814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28" w:type="dxa"/>
            <w:vMerge w:val="continue"/>
            <w:noWrap w:val="0"/>
            <w:vAlign w:val="center"/>
          </w:tcPr>
          <w:p w14:paraId="30500D41">
            <w:pPr>
              <w:spacing w:line="360" w:lineRule="auto"/>
              <w:jc w:val="center"/>
              <w:rPr>
                <w:rFonts w:hint="eastAsia" w:ascii="宋体" w:hAnsi="宋体" w:eastAsia="宋体" w:cs="宋体"/>
                <w:color w:val="auto"/>
                <w:sz w:val="21"/>
                <w:szCs w:val="21"/>
                <w:highlight w:val="none"/>
              </w:rPr>
            </w:pPr>
          </w:p>
        </w:tc>
        <w:tc>
          <w:tcPr>
            <w:tcW w:w="920" w:type="dxa"/>
            <w:vMerge w:val="restart"/>
            <w:noWrap w:val="0"/>
            <w:vAlign w:val="center"/>
          </w:tcPr>
          <w:p w14:paraId="6A40AA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桥梁</w:t>
            </w:r>
            <w:r>
              <w:rPr>
                <w:rFonts w:hint="eastAsia" w:ascii="宋体" w:hAnsi="宋体" w:eastAsia="宋体" w:cs="宋体"/>
                <w:color w:val="auto"/>
                <w:sz w:val="21"/>
                <w:szCs w:val="21"/>
                <w:highlight w:val="none"/>
                <w:lang w:eastAsia="zh-CN"/>
              </w:rPr>
              <w:t>隧道</w:t>
            </w:r>
            <w:r>
              <w:rPr>
                <w:rFonts w:hint="eastAsia" w:ascii="宋体" w:hAnsi="宋体" w:eastAsia="宋体" w:cs="宋体"/>
                <w:color w:val="auto"/>
                <w:sz w:val="21"/>
                <w:szCs w:val="21"/>
                <w:highlight w:val="none"/>
              </w:rPr>
              <w:t>养护</w:t>
            </w:r>
          </w:p>
          <w:p w14:paraId="715948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10分</w:t>
            </w:r>
          </w:p>
        </w:tc>
        <w:tc>
          <w:tcPr>
            <w:tcW w:w="6556" w:type="dxa"/>
            <w:noWrap w:val="0"/>
            <w:vAlign w:val="center"/>
          </w:tcPr>
          <w:p w14:paraId="7CC66A4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桥面裂缝、坑槽、破损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伸缩缝破损、支座破损锈蚀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等每处扣3分</w:t>
            </w:r>
            <w:r>
              <w:rPr>
                <w:rFonts w:hint="eastAsia" w:ascii="宋体" w:hAnsi="宋体" w:eastAsia="宋体" w:cs="宋体"/>
                <w:color w:val="auto"/>
                <w:sz w:val="21"/>
                <w:szCs w:val="21"/>
                <w:highlight w:val="none"/>
                <w:lang w:eastAsia="zh-CN"/>
              </w:rPr>
              <w:t>；存在桥头跳车的每处扣</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墩台墙柱开裂每处扣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分，基础下沉扣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 基础位移扣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56" w:type="dxa"/>
            <w:noWrap w:val="0"/>
            <w:vAlign w:val="center"/>
          </w:tcPr>
          <w:p w14:paraId="3E7985D0">
            <w:pPr>
              <w:spacing w:line="360" w:lineRule="auto"/>
              <w:rPr>
                <w:rFonts w:hint="eastAsia" w:ascii="宋体" w:hAnsi="宋体" w:eastAsia="宋体" w:cs="宋体"/>
                <w:color w:val="auto"/>
                <w:sz w:val="21"/>
                <w:szCs w:val="21"/>
                <w:highlight w:val="none"/>
              </w:rPr>
            </w:pPr>
          </w:p>
        </w:tc>
      </w:tr>
      <w:tr w14:paraId="1DF1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8" w:type="dxa"/>
            <w:vMerge w:val="continue"/>
            <w:noWrap w:val="0"/>
            <w:vAlign w:val="center"/>
          </w:tcPr>
          <w:p w14:paraId="3EAE6AE5">
            <w:pPr>
              <w:spacing w:line="360" w:lineRule="auto"/>
              <w:jc w:val="center"/>
              <w:rPr>
                <w:rFonts w:hint="eastAsia" w:ascii="宋体" w:hAnsi="宋体" w:eastAsia="宋体" w:cs="宋体"/>
                <w:color w:val="auto"/>
                <w:sz w:val="21"/>
                <w:szCs w:val="21"/>
                <w:highlight w:val="none"/>
              </w:rPr>
            </w:pPr>
          </w:p>
        </w:tc>
        <w:tc>
          <w:tcPr>
            <w:tcW w:w="920" w:type="dxa"/>
            <w:vMerge w:val="continue"/>
            <w:noWrap w:val="0"/>
            <w:vAlign w:val="center"/>
          </w:tcPr>
          <w:p w14:paraId="75B3A82C">
            <w:pPr>
              <w:spacing w:line="360" w:lineRule="auto"/>
              <w:jc w:val="center"/>
              <w:rPr>
                <w:rFonts w:hint="eastAsia" w:ascii="宋体" w:hAnsi="宋体" w:eastAsia="宋体" w:cs="宋体"/>
                <w:color w:val="auto"/>
                <w:sz w:val="21"/>
                <w:szCs w:val="21"/>
                <w:highlight w:val="none"/>
              </w:rPr>
            </w:pPr>
          </w:p>
        </w:tc>
        <w:tc>
          <w:tcPr>
            <w:tcW w:w="6556" w:type="dxa"/>
            <w:noWrap w:val="0"/>
            <w:vAlign w:val="center"/>
          </w:tcPr>
          <w:p w14:paraId="05E7E3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栏杆破损、</w:t>
            </w:r>
            <w:r>
              <w:rPr>
                <w:rFonts w:hint="eastAsia" w:ascii="宋体" w:hAnsi="宋体" w:eastAsia="宋体" w:cs="宋体"/>
                <w:color w:val="auto"/>
                <w:sz w:val="21"/>
                <w:szCs w:val="21"/>
                <w:highlight w:val="none"/>
                <w:lang w:eastAsia="zh-CN"/>
              </w:rPr>
              <w:t>松动，</w:t>
            </w:r>
            <w:r>
              <w:rPr>
                <w:rFonts w:hint="eastAsia" w:ascii="宋体" w:hAnsi="宋体" w:eastAsia="宋体" w:cs="宋体"/>
                <w:color w:val="auto"/>
                <w:sz w:val="21"/>
                <w:szCs w:val="21"/>
                <w:highlight w:val="none"/>
              </w:rPr>
              <w:t>排水设施堵塞、破损</w:t>
            </w:r>
            <w:r>
              <w:rPr>
                <w:rFonts w:hint="eastAsia" w:ascii="宋体" w:hAnsi="宋体" w:eastAsia="宋体" w:cs="宋体"/>
                <w:color w:val="auto"/>
                <w:sz w:val="21"/>
                <w:szCs w:val="21"/>
                <w:highlight w:val="none"/>
                <w:lang w:eastAsia="zh-CN"/>
              </w:rPr>
              <w:t>，挡</w:t>
            </w:r>
            <w:r>
              <w:rPr>
                <w:rFonts w:hint="eastAsia" w:ascii="宋体" w:hAnsi="宋体" w:eastAsia="宋体" w:cs="宋体"/>
                <w:color w:val="auto"/>
                <w:sz w:val="21"/>
                <w:szCs w:val="21"/>
                <w:highlight w:val="none"/>
              </w:rPr>
              <w:t>墙损坏开裂</w:t>
            </w:r>
            <w:r>
              <w:rPr>
                <w:rFonts w:hint="eastAsia" w:ascii="宋体" w:hAnsi="宋体" w:eastAsia="宋体" w:cs="宋体"/>
                <w:color w:val="auto"/>
                <w:sz w:val="21"/>
                <w:szCs w:val="21"/>
                <w:highlight w:val="none"/>
                <w:lang w:eastAsia="zh-CN"/>
              </w:rPr>
              <w:t>，隔音屏破损等，</w:t>
            </w:r>
            <w:r>
              <w:rPr>
                <w:rFonts w:hint="eastAsia" w:ascii="宋体" w:hAnsi="宋体" w:eastAsia="宋体" w:cs="宋体"/>
                <w:color w:val="auto"/>
                <w:sz w:val="21"/>
                <w:szCs w:val="21"/>
                <w:highlight w:val="none"/>
              </w:rPr>
              <w:t>每处扣2分</w:t>
            </w:r>
            <w:r>
              <w:rPr>
                <w:rFonts w:hint="eastAsia" w:ascii="宋体" w:hAnsi="宋体" w:eastAsia="宋体" w:cs="宋体"/>
                <w:color w:val="auto"/>
                <w:sz w:val="21"/>
                <w:szCs w:val="21"/>
                <w:highlight w:val="none"/>
                <w:lang w:eastAsia="zh-CN"/>
              </w:rPr>
              <w:t>。</w:t>
            </w:r>
          </w:p>
        </w:tc>
        <w:tc>
          <w:tcPr>
            <w:tcW w:w="756" w:type="dxa"/>
            <w:noWrap w:val="0"/>
            <w:vAlign w:val="center"/>
          </w:tcPr>
          <w:p w14:paraId="329D508E">
            <w:pPr>
              <w:spacing w:line="360" w:lineRule="auto"/>
              <w:rPr>
                <w:rFonts w:hint="eastAsia" w:ascii="宋体" w:hAnsi="宋体" w:eastAsia="宋体" w:cs="宋体"/>
                <w:color w:val="auto"/>
                <w:sz w:val="21"/>
                <w:szCs w:val="21"/>
                <w:highlight w:val="none"/>
              </w:rPr>
            </w:pPr>
          </w:p>
        </w:tc>
      </w:tr>
      <w:tr w14:paraId="6ADE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8" w:type="dxa"/>
            <w:vMerge w:val="continue"/>
            <w:noWrap w:val="0"/>
            <w:vAlign w:val="center"/>
          </w:tcPr>
          <w:p w14:paraId="00A17052">
            <w:pPr>
              <w:spacing w:line="360" w:lineRule="auto"/>
              <w:jc w:val="center"/>
              <w:rPr>
                <w:rFonts w:hint="eastAsia" w:ascii="宋体" w:hAnsi="宋体" w:eastAsia="宋体" w:cs="宋体"/>
                <w:color w:val="auto"/>
                <w:sz w:val="21"/>
                <w:szCs w:val="21"/>
                <w:highlight w:val="none"/>
              </w:rPr>
            </w:pPr>
          </w:p>
        </w:tc>
        <w:tc>
          <w:tcPr>
            <w:tcW w:w="920" w:type="dxa"/>
            <w:vMerge w:val="continue"/>
            <w:noWrap w:val="0"/>
            <w:vAlign w:val="center"/>
          </w:tcPr>
          <w:p w14:paraId="2349055A">
            <w:pPr>
              <w:spacing w:line="360" w:lineRule="auto"/>
              <w:jc w:val="center"/>
              <w:rPr>
                <w:rFonts w:hint="eastAsia" w:ascii="宋体" w:hAnsi="宋体" w:eastAsia="宋体" w:cs="宋体"/>
                <w:color w:val="auto"/>
                <w:sz w:val="21"/>
                <w:szCs w:val="21"/>
                <w:highlight w:val="none"/>
              </w:rPr>
            </w:pPr>
          </w:p>
        </w:tc>
        <w:tc>
          <w:tcPr>
            <w:tcW w:w="6556" w:type="dxa"/>
            <w:noWrap w:val="0"/>
            <w:vAlign w:val="center"/>
          </w:tcPr>
          <w:p w14:paraId="7A644C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隧道结构变形、开裂、渗漏水、剥落等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F945D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隧道照明、供配电、排水、监控、设施故障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；灭火器过期每处扣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rPr>
              <w:t>消防</w:t>
            </w:r>
            <w:r>
              <w:rPr>
                <w:rFonts w:hint="eastAsia" w:ascii="宋体" w:hAnsi="宋体" w:eastAsia="宋体" w:cs="宋体"/>
                <w:color w:val="auto"/>
                <w:sz w:val="21"/>
                <w:szCs w:val="21"/>
                <w:highlight w:val="none"/>
                <w:lang w:eastAsia="zh-CN"/>
              </w:rPr>
              <w:t>设施故障每处扣</w:t>
            </w:r>
            <w:r>
              <w:rPr>
                <w:rFonts w:hint="eastAsia" w:ascii="宋体" w:hAnsi="宋体" w:eastAsia="宋体" w:cs="宋体"/>
                <w:color w:val="auto"/>
                <w:sz w:val="21"/>
                <w:szCs w:val="21"/>
                <w:highlight w:val="none"/>
                <w:lang w:val="en-US" w:eastAsia="zh-CN"/>
              </w:rPr>
              <w:t>10分；</w:t>
            </w:r>
          </w:p>
          <w:p w14:paraId="6FEFB8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管理用房</w:t>
            </w:r>
            <w:r>
              <w:rPr>
                <w:rFonts w:hint="eastAsia" w:ascii="宋体" w:hAnsi="宋体" w:eastAsia="宋体" w:cs="宋体"/>
                <w:color w:val="auto"/>
                <w:sz w:val="21"/>
                <w:szCs w:val="21"/>
                <w:highlight w:val="none"/>
              </w:rPr>
              <w:t>内不整齐，灯具积灰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；防雷设施未设置、或未检测扣</w:t>
            </w:r>
            <w:r>
              <w:rPr>
                <w:rFonts w:hint="eastAsia" w:ascii="宋体" w:hAnsi="宋体" w:eastAsia="宋体" w:cs="宋体"/>
                <w:color w:val="auto"/>
                <w:sz w:val="21"/>
                <w:szCs w:val="21"/>
                <w:highlight w:val="none"/>
                <w:lang w:val="en-US" w:eastAsia="zh-CN"/>
              </w:rPr>
              <w:t>2分。</w:t>
            </w:r>
          </w:p>
        </w:tc>
        <w:tc>
          <w:tcPr>
            <w:tcW w:w="756" w:type="dxa"/>
            <w:noWrap w:val="0"/>
            <w:vAlign w:val="center"/>
          </w:tcPr>
          <w:p w14:paraId="1353E123">
            <w:pPr>
              <w:spacing w:line="360" w:lineRule="auto"/>
              <w:rPr>
                <w:rFonts w:hint="eastAsia" w:ascii="宋体" w:hAnsi="宋体" w:eastAsia="宋体" w:cs="宋体"/>
                <w:color w:val="auto"/>
                <w:sz w:val="21"/>
                <w:szCs w:val="21"/>
                <w:highlight w:val="none"/>
              </w:rPr>
            </w:pPr>
          </w:p>
        </w:tc>
      </w:tr>
      <w:tr w14:paraId="7A4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8" w:type="dxa"/>
            <w:vMerge w:val="continue"/>
            <w:noWrap w:val="0"/>
            <w:vAlign w:val="center"/>
          </w:tcPr>
          <w:p w14:paraId="6EA46BC5">
            <w:pPr>
              <w:spacing w:line="360" w:lineRule="auto"/>
              <w:jc w:val="center"/>
              <w:rPr>
                <w:rFonts w:hint="eastAsia" w:ascii="宋体" w:hAnsi="宋体" w:eastAsia="宋体" w:cs="宋体"/>
                <w:color w:val="auto"/>
                <w:sz w:val="21"/>
                <w:szCs w:val="21"/>
                <w:highlight w:val="none"/>
              </w:rPr>
            </w:pPr>
          </w:p>
        </w:tc>
        <w:tc>
          <w:tcPr>
            <w:tcW w:w="920" w:type="dxa"/>
            <w:vMerge w:val="continue"/>
            <w:noWrap w:val="0"/>
            <w:vAlign w:val="center"/>
          </w:tcPr>
          <w:p w14:paraId="2A459A65">
            <w:pPr>
              <w:spacing w:line="360" w:lineRule="auto"/>
              <w:jc w:val="center"/>
              <w:rPr>
                <w:rFonts w:hint="eastAsia" w:ascii="宋体" w:hAnsi="宋体" w:eastAsia="宋体" w:cs="宋体"/>
                <w:color w:val="auto"/>
                <w:sz w:val="21"/>
                <w:szCs w:val="21"/>
                <w:highlight w:val="none"/>
              </w:rPr>
            </w:pPr>
          </w:p>
        </w:tc>
        <w:tc>
          <w:tcPr>
            <w:tcW w:w="6556" w:type="dxa"/>
            <w:noWrap w:val="0"/>
            <w:vAlign w:val="center"/>
          </w:tcPr>
          <w:p w14:paraId="09760D3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桥隧名牌、</w:t>
            </w:r>
            <w:r>
              <w:rPr>
                <w:rFonts w:hint="eastAsia" w:ascii="宋体" w:hAnsi="宋体" w:eastAsia="宋体" w:cs="宋体"/>
                <w:color w:val="auto"/>
                <w:sz w:val="21"/>
                <w:szCs w:val="21"/>
                <w:highlight w:val="none"/>
              </w:rPr>
              <w:t>限载牌、限高牌缺失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破损每处扣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756" w:type="dxa"/>
            <w:noWrap w:val="0"/>
            <w:vAlign w:val="center"/>
          </w:tcPr>
          <w:p w14:paraId="47160C02">
            <w:pPr>
              <w:spacing w:line="360" w:lineRule="auto"/>
              <w:rPr>
                <w:rFonts w:hint="eastAsia" w:ascii="宋体" w:hAnsi="宋体" w:eastAsia="宋体" w:cs="宋体"/>
                <w:color w:val="auto"/>
                <w:sz w:val="21"/>
                <w:szCs w:val="21"/>
                <w:highlight w:val="none"/>
              </w:rPr>
            </w:pPr>
          </w:p>
        </w:tc>
      </w:tr>
      <w:tr w14:paraId="6D88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828" w:type="dxa"/>
            <w:vMerge w:val="continue"/>
            <w:noWrap w:val="0"/>
            <w:vAlign w:val="center"/>
          </w:tcPr>
          <w:p w14:paraId="39D192AF">
            <w:pPr>
              <w:spacing w:line="360" w:lineRule="auto"/>
              <w:jc w:val="center"/>
              <w:rPr>
                <w:rFonts w:hint="eastAsia" w:ascii="宋体" w:hAnsi="宋体" w:eastAsia="宋体" w:cs="宋体"/>
                <w:color w:val="auto"/>
                <w:sz w:val="21"/>
                <w:szCs w:val="21"/>
                <w:highlight w:val="none"/>
              </w:rPr>
            </w:pPr>
          </w:p>
        </w:tc>
        <w:tc>
          <w:tcPr>
            <w:tcW w:w="920" w:type="dxa"/>
            <w:noWrap w:val="0"/>
            <w:vAlign w:val="center"/>
          </w:tcPr>
          <w:p w14:paraId="100AECC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排水设施</w:t>
            </w:r>
            <w:r>
              <w:rPr>
                <w:rFonts w:hint="eastAsia" w:ascii="宋体" w:hAnsi="宋体" w:eastAsia="宋体" w:cs="宋体"/>
                <w:color w:val="auto"/>
                <w:sz w:val="21"/>
                <w:szCs w:val="21"/>
                <w:highlight w:val="none"/>
                <w:lang w:eastAsia="zh-CN"/>
              </w:rPr>
              <w:t>养护</w:t>
            </w:r>
          </w:p>
          <w:p w14:paraId="5D11E48C">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10分</w:t>
            </w:r>
          </w:p>
        </w:tc>
        <w:tc>
          <w:tcPr>
            <w:tcW w:w="6556" w:type="dxa"/>
            <w:noWrap w:val="0"/>
            <w:vAlign w:val="center"/>
          </w:tcPr>
          <w:p w14:paraId="008592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管网堵塞每处扣2分；严重积泥每处扣2分；</w:t>
            </w:r>
            <w:r>
              <w:rPr>
                <w:rFonts w:hint="eastAsia" w:ascii="宋体" w:hAnsi="宋体" w:eastAsia="宋体" w:cs="宋体"/>
                <w:color w:val="auto"/>
                <w:sz w:val="21"/>
                <w:szCs w:val="21"/>
                <w:highlight w:val="none"/>
                <w:lang w:eastAsia="zh-CN"/>
              </w:rPr>
              <w:t>未及时清淤造成积水的，积水</w:t>
            </w:r>
            <w:r>
              <w:rPr>
                <w:rFonts w:hint="eastAsia" w:ascii="宋体" w:hAnsi="宋体" w:eastAsia="宋体" w:cs="宋体"/>
                <w:color w:val="auto"/>
                <w:sz w:val="21"/>
                <w:szCs w:val="21"/>
                <w:highlight w:val="none"/>
                <w:lang w:val="en-US" w:eastAsia="zh-CN"/>
              </w:rPr>
              <w:t>面积小于10㎡</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,10㎡至50㎡每处扣5分,面积大于50㎡</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p w14:paraId="075359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未设置</w:t>
            </w:r>
            <w:r>
              <w:rPr>
                <w:rFonts w:hint="eastAsia" w:ascii="宋体" w:hAnsi="宋体" w:eastAsia="宋体" w:cs="宋体"/>
                <w:color w:val="auto"/>
                <w:sz w:val="21"/>
                <w:szCs w:val="21"/>
                <w:highlight w:val="none"/>
              </w:rPr>
              <w:t>防坠网的每处扣3分，</w:t>
            </w:r>
            <w:r>
              <w:rPr>
                <w:rFonts w:hint="eastAsia" w:ascii="宋体" w:hAnsi="宋体" w:eastAsia="宋体" w:cs="宋体"/>
                <w:color w:val="auto"/>
                <w:sz w:val="21"/>
                <w:szCs w:val="21"/>
                <w:highlight w:val="none"/>
                <w:lang w:eastAsia="zh-CN"/>
              </w:rPr>
              <w:t>井盖</w:t>
            </w:r>
            <w:r>
              <w:rPr>
                <w:rFonts w:hint="eastAsia" w:ascii="宋体" w:hAnsi="宋体" w:eastAsia="宋体" w:cs="宋体"/>
                <w:color w:val="auto"/>
                <w:sz w:val="21"/>
                <w:szCs w:val="21"/>
                <w:highlight w:val="none"/>
              </w:rPr>
              <w:t>缺失等存在</w:t>
            </w:r>
            <w:r>
              <w:rPr>
                <w:rFonts w:hint="eastAsia" w:ascii="宋体" w:hAnsi="宋体" w:eastAsia="宋体" w:cs="宋体"/>
                <w:color w:val="auto"/>
                <w:sz w:val="21"/>
                <w:szCs w:val="21"/>
                <w:highlight w:val="none"/>
                <w:lang w:eastAsia="zh-CN"/>
              </w:rPr>
              <w:t>严重</w:t>
            </w:r>
            <w:r>
              <w:rPr>
                <w:rFonts w:hint="eastAsia" w:ascii="宋体" w:hAnsi="宋体" w:eastAsia="宋体" w:cs="宋体"/>
                <w:color w:val="auto"/>
                <w:sz w:val="21"/>
                <w:szCs w:val="21"/>
                <w:highlight w:val="none"/>
              </w:rPr>
              <w:t>安全隐患的扣10分</w:t>
            </w:r>
            <w:r>
              <w:rPr>
                <w:rFonts w:hint="eastAsia" w:ascii="宋体" w:hAnsi="宋体" w:eastAsia="宋体" w:cs="宋体"/>
                <w:color w:val="auto"/>
                <w:sz w:val="21"/>
                <w:szCs w:val="21"/>
                <w:highlight w:val="none"/>
                <w:lang w:eastAsia="zh-CN"/>
              </w:rPr>
              <w:t>；</w:t>
            </w:r>
          </w:p>
          <w:p w14:paraId="6CFFFA8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泵站</w:t>
            </w:r>
            <w:r>
              <w:rPr>
                <w:rFonts w:hint="eastAsia" w:ascii="宋体" w:hAnsi="宋体" w:eastAsia="宋体" w:cs="宋体"/>
                <w:color w:val="auto"/>
                <w:sz w:val="21"/>
                <w:szCs w:val="21"/>
                <w:highlight w:val="none"/>
              </w:rPr>
              <w:t>供配电、排水、监控</w:t>
            </w:r>
            <w:r>
              <w:rPr>
                <w:rFonts w:hint="eastAsia" w:ascii="宋体" w:hAnsi="宋体" w:eastAsia="宋体" w:cs="宋体"/>
                <w:color w:val="auto"/>
                <w:sz w:val="21"/>
                <w:szCs w:val="21"/>
                <w:highlight w:val="none"/>
                <w:lang w:eastAsia="zh-CN"/>
              </w:rPr>
              <w:t>等电器</w:t>
            </w:r>
            <w:r>
              <w:rPr>
                <w:rFonts w:hint="eastAsia" w:ascii="宋体" w:hAnsi="宋体" w:eastAsia="宋体" w:cs="宋体"/>
                <w:color w:val="auto"/>
                <w:sz w:val="21"/>
                <w:szCs w:val="21"/>
                <w:highlight w:val="none"/>
              </w:rPr>
              <w:t>设施故障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；灭火器过期每处扣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泵房防雷设施未设置、或未检测扣</w:t>
            </w:r>
            <w:r>
              <w:rPr>
                <w:rFonts w:hint="eastAsia" w:ascii="宋体" w:hAnsi="宋体" w:eastAsia="宋体" w:cs="宋体"/>
                <w:color w:val="auto"/>
                <w:sz w:val="21"/>
                <w:szCs w:val="21"/>
                <w:highlight w:val="none"/>
                <w:lang w:val="en-US" w:eastAsia="zh-CN"/>
              </w:rPr>
              <w:t>2分；监控、道闸、应急电源等“六个一律”未设置到位的，每处扣5分；排水沟、集水井清淤不到位的，每处扣3分。</w:t>
            </w:r>
          </w:p>
        </w:tc>
        <w:tc>
          <w:tcPr>
            <w:tcW w:w="756" w:type="dxa"/>
            <w:noWrap w:val="0"/>
            <w:vAlign w:val="center"/>
          </w:tcPr>
          <w:p w14:paraId="74A476A7">
            <w:pPr>
              <w:spacing w:line="360" w:lineRule="auto"/>
              <w:rPr>
                <w:rFonts w:hint="eastAsia" w:ascii="宋体" w:hAnsi="宋体" w:eastAsia="宋体" w:cs="宋体"/>
                <w:color w:val="auto"/>
                <w:sz w:val="21"/>
                <w:szCs w:val="21"/>
                <w:highlight w:val="none"/>
              </w:rPr>
            </w:pPr>
          </w:p>
        </w:tc>
      </w:tr>
      <w:tr w14:paraId="7A2A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828" w:type="dxa"/>
            <w:vMerge w:val="continue"/>
            <w:noWrap w:val="0"/>
            <w:vAlign w:val="center"/>
          </w:tcPr>
          <w:p w14:paraId="0166F03B">
            <w:pPr>
              <w:spacing w:line="360" w:lineRule="auto"/>
              <w:jc w:val="center"/>
              <w:rPr>
                <w:rFonts w:hint="eastAsia" w:ascii="宋体" w:hAnsi="宋体" w:eastAsia="宋体" w:cs="宋体"/>
                <w:color w:val="auto"/>
                <w:sz w:val="21"/>
                <w:szCs w:val="21"/>
                <w:highlight w:val="none"/>
              </w:rPr>
            </w:pPr>
          </w:p>
        </w:tc>
        <w:tc>
          <w:tcPr>
            <w:tcW w:w="920" w:type="dxa"/>
            <w:noWrap w:val="0"/>
            <w:vAlign w:val="center"/>
          </w:tcPr>
          <w:p w14:paraId="6C1AB0CD">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路灯</w:t>
            </w:r>
          </w:p>
          <w:p w14:paraId="7592F37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养护</w:t>
            </w:r>
          </w:p>
          <w:p w14:paraId="22884AA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556" w:type="dxa"/>
            <w:noWrap w:val="0"/>
            <w:vAlign w:val="center"/>
          </w:tcPr>
          <w:p w14:paraId="790DB86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路灯缺亮的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882F57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路灯设施倾斜、缺损每处扣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分；油漆剥落和锈斑、外观不整洁每处扣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8C715C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控制箱存在违规接电等，存在安全隐患的扣</w:t>
            </w:r>
            <w:r>
              <w:rPr>
                <w:rFonts w:hint="eastAsia" w:ascii="宋体" w:hAnsi="宋体" w:eastAsia="宋体" w:cs="宋体"/>
                <w:color w:val="auto"/>
                <w:sz w:val="21"/>
                <w:szCs w:val="21"/>
                <w:highlight w:val="none"/>
                <w:lang w:val="en-US" w:eastAsia="zh-CN"/>
              </w:rPr>
              <w:t>5分；发生漏电等安全事故的扣5分。</w:t>
            </w:r>
          </w:p>
        </w:tc>
        <w:tc>
          <w:tcPr>
            <w:tcW w:w="756" w:type="dxa"/>
            <w:noWrap w:val="0"/>
            <w:vAlign w:val="center"/>
          </w:tcPr>
          <w:p w14:paraId="7DBB6719">
            <w:pPr>
              <w:spacing w:line="360" w:lineRule="auto"/>
              <w:rPr>
                <w:rFonts w:hint="eastAsia" w:ascii="宋体" w:hAnsi="宋体" w:eastAsia="宋体" w:cs="宋体"/>
                <w:color w:val="auto"/>
                <w:sz w:val="21"/>
                <w:szCs w:val="21"/>
                <w:highlight w:val="none"/>
              </w:rPr>
            </w:pPr>
          </w:p>
        </w:tc>
      </w:tr>
      <w:tr w14:paraId="712E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48" w:type="dxa"/>
            <w:gridSpan w:val="2"/>
            <w:noWrap w:val="0"/>
            <w:vAlign w:val="center"/>
          </w:tcPr>
          <w:p w14:paraId="5F961BBD">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应急保障</w:t>
            </w:r>
          </w:p>
          <w:p w14:paraId="43CFE1CB">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c>
          <w:tcPr>
            <w:tcW w:w="6556" w:type="dxa"/>
            <w:noWrap w:val="0"/>
            <w:vAlign w:val="center"/>
          </w:tcPr>
          <w:p w14:paraId="7FF49D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养护作业</w:t>
            </w:r>
            <w:r>
              <w:rPr>
                <w:rFonts w:hint="eastAsia" w:ascii="宋体" w:hAnsi="宋体" w:eastAsia="宋体" w:cs="宋体"/>
                <w:color w:val="auto"/>
                <w:sz w:val="21"/>
                <w:szCs w:val="21"/>
                <w:highlight w:val="none"/>
              </w:rPr>
              <w:t>围护不到位</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扣2.5分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无围护</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着装不规范</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扣2分</w:t>
            </w:r>
            <w:r>
              <w:rPr>
                <w:rFonts w:hint="eastAsia" w:ascii="宋体" w:hAnsi="宋体" w:eastAsia="宋体" w:cs="宋体"/>
                <w:color w:val="auto"/>
                <w:sz w:val="21"/>
                <w:szCs w:val="21"/>
                <w:highlight w:val="none"/>
                <w:lang w:eastAsia="zh-CN"/>
              </w:rPr>
              <w:t>；未及时发现违章施工的每处扣</w:t>
            </w:r>
            <w:r>
              <w:rPr>
                <w:rFonts w:hint="eastAsia" w:ascii="宋体" w:hAnsi="宋体" w:eastAsia="宋体" w:cs="宋体"/>
                <w:color w:val="auto"/>
                <w:sz w:val="21"/>
                <w:szCs w:val="21"/>
                <w:highlight w:val="none"/>
                <w:lang w:val="en-US" w:eastAsia="zh-CN"/>
              </w:rPr>
              <w:t>3分，批后监管不到位的每处扣3分。</w:t>
            </w:r>
          </w:p>
          <w:p w14:paraId="647AFB3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防汛防台、</w:t>
            </w:r>
            <w:r>
              <w:rPr>
                <w:rFonts w:hint="eastAsia" w:ascii="宋体" w:hAnsi="宋体" w:eastAsia="宋体" w:cs="宋体"/>
                <w:color w:val="auto"/>
                <w:sz w:val="21"/>
                <w:szCs w:val="21"/>
                <w:highlight w:val="none"/>
              </w:rPr>
              <w:t>抗雪防冻等应急</w:t>
            </w:r>
            <w:r>
              <w:rPr>
                <w:rFonts w:hint="eastAsia" w:ascii="宋体" w:hAnsi="宋体" w:eastAsia="宋体" w:cs="宋体"/>
                <w:color w:val="auto"/>
                <w:sz w:val="21"/>
                <w:szCs w:val="21"/>
                <w:highlight w:val="none"/>
                <w:lang w:eastAsia="zh-CN"/>
              </w:rPr>
              <w:t>处置</w:t>
            </w:r>
            <w:r>
              <w:rPr>
                <w:rFonts w:hint="eastAsia" w:ascii="宋体" w:hAnsi="宋体" w:eastAsia="宋体" w:cs="宋体"/>
                <w:color w:val="auto"/>
                <w:sz w:val="21"/>
                <w:szCs w:val="21"/>
                <w:highlight w:val="none"/>
              </w:rPr>
              <w:t>不到位的每</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F245BE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下井、登高等特种作业，发生违规作业情况的每次扣</w:t>
            </w:r>
            <w:r>
              <w:rPr>
                <w:rFonts w:hint="eastAsia" w:ascii="宋体" w:hAnsi="宋体" w:eastAsia="宋体" w:cs="宋体"/>
                <w:color w:val="auto"/>
                <w:sz w:val="21"/>
                <w:szCs w:val="21"/>
                <w:highlight w:val="none"/>
                <w:lang w:val="en-US" w:eastAsia="zh-CN"/>
              </w:rPr>
              <w:t>10分。</w:t>
            </w:r>
          </w:p>
        </w:tc>
        <w:tc>
          <w:tcPr>
            <w:tcW w:w="756" w:type="dxa"/>
            <w:noWrap w:val="0"/>
            <w:vAlign w:val="center"/>
          </w:tcPr>
          <w:p w14:paraId="468772BE">
            <w:pPr>
              <w:spacing w:line="360" w:lineRule="auto"/>
              <w:rPr>
                <w:rFonts w:hint="eastAsia" w:ascii="宋体" w:hAnsi="宋体" w:eastAsia="宋体" w:cs="宋体"/>
                <w:color w:val="auto"/>
                <w:sz w:val="21"/>
                <w:szCs w:val="21"/>
                <w:highlight w:val="none"/>
              </w:rPr>
            </w:pPr>
          </w:p>
        </w:tc>
      </w:tr>
      <w:tr w14:paraId="26C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748" w:type="dxa"/>
            <w:gridSpan w:val="2"/>
            <w:noWrap w:val="0"/>
            <w:vAlign w:val="center"/>
          </w:tcPr>
          <w:p w14:paraId="735C27DA">
            <w:pPr>
              <w:spacing w:line="360" w:lineRule="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合同管理</w:t>
            </w:r>
          </w:p>
          <w:p w14:paraId="7A1F5DF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6556" w:type="dxa"/>
            <w:noWrap w:val="0"/>
            <w:vAlign w:val="center"/>
          </w:tcPr>
          <w:p w14:paraId="2A19043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根据合同及招标文件要求，合理配备人员、车辆等应急物资</w:t>
            </w:r>
            <w:r>
              <w:rPr>
                <w:rFonts w:hint="eastAsia" w:ascii="宋体" w:hAnsi="宋体" w:eastAsia="宋体" w:cs="宋体"/>
                <w:color w:val="auto"/>
                <w:sz w:val="21"/>
                <w:szCs w:val="21"/>
                <w:highlight w:val="none"/>
                <w:lang w:val="en-US" w:eastAsia="zh-CN"/>
              </w:rPr>
              <w:t>设施设备，配备不到位的每次扣5分。</w:t>
            </w:r>
          </w:p>
          <w:p w14:paraId="2403783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市政设施具备一路一卡、一桥一卡、一隧一卡，台账资料不齐全、不准确的，每处扣1分。</w:t>
            </w:r>
          </w:p>
        </w:tc>
        <w:tc>
          <w:tcPr>
            <w:tcW w:w="756" w:type="dxa"/>
            <w:noWrap w:val="0"/>
            <w:vAlign w:val="center"/>
          </w:tcPr>
          <w:p w14:paraId="09978303">
            <w:pPr>
              <w:spacing w:line="360" w:lineRule="auto"/>
              <w:rPr>
                <w:rFonts w:hint="eastAsia" w:ascii="宋体" w:hAnsi="宋体" w:eastAsia="宋体" w:cs="宋体"/>
                <w:color w:val="auto"/>
                <w:sz w:val="21"/>
                <w:szCs w:val="21"/>
                <w:highlight w:val="none"/>
              </w:rPr>
            </w:pPr>
          </w:p>
        </w:tc>
      </w:tr>
      <w:tr w14:paraId="63AD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748" w:type="dxa"/>
            <w:gridSpan w:val="2"/>
            <w:noWrap w:val="0"/>
            <w:vAlign w:val="center"/>
          </w:tcPr>
          <w:p w14:paraId="5F92712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p w14:paraId="55DF7EB3">
            <w:pPr>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5分</w:t>
            </w:r>
          </w:p>
        </w:tc>
        <w:tc>
          <w:tcPr>
            <w:tcW w:w="6556" w:type="dxa"/>
            <w:noWrap w:val="0"/>
            <w:vAlign w:val="center"/>
          </w:tcPr>
          <w:p w14:paraId="5BA6BF6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收到市级及以上批示表扬的每次加</w:t>
            </w:r>
            <w:r>
              <w:rPr>
                <w:rFonts w:hint="eastAsia" w:ascii="宋体" w:hAnsi="宋体" w:eastAsia="宋体" w:cs="宋体"/>
                <w:color w:val="auto"/>
                <w:sz w:val="21"/>
                <w:szCs w:val="21"/>
                <w:highlight w:val="none"/>
                <w:lang w:val="en-US" w:eastAsia="zh-CN"/>
              </w:rPr>
              <w:t>5分，批评的每次扣5分；</w:t>
            </w:r>
            <w:r>
              <w:rPr>
                <w:rFonts w:hint="eastAsia" w:ascii="宋体" w:hAnsi="宋体" w:eastAsia="宋体" w:cs="宋体"/>
                <w:color w:val="auto"/>
                <w:sz w:val="21"/>
                <w:szCs w:val="21"/>
                <w:highlight w:val="none"/>
                <w:lang w:eastAsia="zh-CN"/>
              </w:rPr>
              <w:t>区级批示表扬的每次加</w:t>
            </w:r>
            <w:r>
              <w:rPr>
                <w:rFonts w:hint="eastAsia" w:ascii="宋体" w:hAnsi="宋体" w:eastAsia="宋体" w:cs="宋体"/>
                <w:color w:val="auto"/>
                <w:sz w:val="21"/>
                <w:szCs w:val="21"/>
                <w:highlight w:val="none"/>
                <w:lang w:val="en-US" w:eastAsia="zh-CN"/>
              </w:rPr>
              <w:t>3分，批评的每次扣3分。</w:t>
            </w:r>
          </w:p>
          <w:p w14:paraId="59537DA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联系函、抄告单等超时回复或不回复的每次扣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二次抄告</w:t>
            </w:r>
            <w:r>
              <w:rPr>
                <w:rFonts w:hint="eastAsia" w:ascii="宋体" w:hAnsi="宋体" w:eastAsia="宋体" w:cs="宋体"/>
                <w:color w:val="auto"/>
                <w:sz w:val="21"/>
                <w:szCs w:val="21"/>
                <w:highlight w:val="none"/>
                <w:lang w:eastAsia="zh-CN"/>
              </w:rPr>
              <w:t>及以上的每</w:t>
            </w:r>
            <w:r>
              <w:rPr>
                <w:rFonts w:hint="eastAsia" w:ascii="宋体" w:hAnsi="宋体" w:eastAsia="宋体" w:cs="宋体"/>
                <w:color w:val="auto"/>
                <w:sz w:val="21"/>
                <w:szCs w:val="21"/>
                <w:highlight w:val="none"/>
              </w:rPr>
              <w:t>次扣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5258CC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市级</w:t>
            </w:r>
            <w:r>
              <w:rPr>
                <w:rFonts w:hint="eastAsia" w:ascii="宋体" w:hAnsi="宋体" w:eastAsia="宋体" w:cs="宋体"/>
                <w:color w:val="auto"/>
                <w:sz w:val="21"/>
                <w:szCs w:val="21"/>
                <w:highlight w:val="none"/>
              </w:rPr>
              <w:t>媒体曝光每件扣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区级</w:t>
            </w:r>
            <w:r>
              <w:rPr>
                <w:rFonts w:hint="eastAsia" w:ascii="宋体" w:hAnsi="宋体" w:eastAsia="宋体" w:cs="宋体"/>
                <w:color w:val="auto"/>
                <w:sz w:val="21"/>
                <w:szCs w:val="21"/>
                <w:highlight w:val="none"/>
              </w:rPr>
              <w:t>媒体曝光每件扣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79BAD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发生无人员死亡有责安全生产事故的，每起扣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分；发生人员死亡有责安全生产事故的，每起扣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A3827A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积极提供市政宣传报道素材（图片、文字等），经区市政绿化保障中心审核，被录用正面宣传报道的，区级媒体每件次加0.1分，市级媒体每件次加0.2分，省级媒体每件次加0.5分，国家级媒体每件次加1分，同一事项以最高加分项计。</w:t>
            </w:r>
          </w:p>
        </w:tc>
        <w:tc>
          <w:tcPr>
            <w:tcW w:w="756" w:type="dxa"/>
            <w:noWrap w:val="0"/>
            <w:vAlign w:val="center"/>
          </w:tcPr>
          <w:p w14:paraId="13ACF0D6">
            <w:pPr>
              <w:spacing w:line="360" w:lineRule="auto"/>
              <w:rPr>
                <w:rFonts w:hint="eastAsia" w:ascii="宋体" w:hAnsi="宋体" w:eastAsia="宋体" w:cs="宋体"/>
                <w:color w:val="auto"/>
                <w:sz w:val="21"/>
                <w:szCs w:val="21"/>
                <w:highlight w:val="none"/>
              </w:rPr>
            </w:pPr>
          </w:p>
        </w:tc>
      </w:tr>
      <w:tr w14:paraId="51E0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04" w:type="dxa"/>
            <w:gridSpan w:val="3"/>
            <w:noWrap w:val="0"/>
            <w:vAlign w:val="center"/>
          </w:tcPr>
          <w:p w14:paraId="7A94B0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评分合计</w:t>
            </w:r>
          </w:p>
        </w:tc>
        <w:tc>
          <w:tcPr>
            <w:tcW w:w="756" w:type="dxa"/>
            <w:noWrap w:val="0"/>
            <w:vAlign w:val="center"/>
          </w:tcPr>
          <w:p w14:paraId="6A7964BA">
            <w:pPr>
              <w:spacing w:line="360" w:lineRule="auto"/>
              <w:jc w:val="center"/>
              <w:rPr>
                <w:rFonts w:hint="eastAsia" w:ascii="宋体" w:hAnsi="宋体" w:eastAsia="宋体" w:cs="宋体"/>
                <w:color w:val="auto"/>
                <w:sz w:val="21"/>
                <w:szCs w:val="21"/>
                <w:highlight w:val="none"/>
              </w:rPr>
            </w:pPr>
          </w:p>
        </w:tc>
      </w:tr>
      <w:tr w14:paraId="5A17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48" w:type="dxa"/>
            <w:gridSpan w:val="2"/>
            <w:noWrap w:val="0"/>
            <w:vAlign w:val="center"/>
          </w:tcPr>
          <w:p w14:paraId="4122369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312" w:type="dxa"/>
            <w:gridSpan w:val="2"/>
            <w:noWrap w:val="0"/>
            <w:vAlign w:val="center"/>
          </w:tcPr>
          <w:p w14:paraId="5D5D9D14">
            <w:pPr>
              <w:numPr>
                <w:ilvl w:val="0"/>
                <w:numId w:val="0"/>
              </w:numPr>
              <w:spacing w:line="360" w:lineRule="auto"/>
              <w:ind w:left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考核总分为100分，</w:t>
            </w:r>
            <w:r>
              <w:rPr>
                <w:rFonts w:hint="eastAsia" w:ascii="宋体" w:hAnsi="宋体" w:eastAsia="宋体" w:cs="宋体"/>
                <w:color w:val="auto"/>
                <w:spacing w:val="-8"/>
                <w:sz w:val="21"/>
                <w:szCs w:val="21"/>
                <w:highlight w:val="none"/>
                <w:lang w:eastAsia="zh-CN"/>
              </w:rPr>
              <w:t>附加分</w:t>
            </w:r>
            <w:r>
              <w:rPr>
                <w:rFonts w:hint="eastAsia" w:ascii="宋体" w:hAnsi="宋体" w:eastAsia="宋体" w:cs="宋体"/>
                <w:color w:val="auto"/>
                <w:spacing w:val="-8"/>
                <w:sz w:val="21"/>
                <w:szCs w:val="21"/>
                <w:highlight w:val="none"/>
                <w:lang w:val="en-US" w:eastAsia="zh-CN"/>
              </w:rPr>
              <w:t>5分，</w:t>
            </w:r>
            <w:r>
              <w:rPr>
                <w:rFonts w:hint="eastAsia" w:ascii="宋体" w:hAnsi="宋体" w:eastAsia="宋体" w:cs="宋体"/>
                <w:color w:val="auto"/>
                <w:spacing w:val="-8"/>
                <w:sz w:val="21"/>
                <w:szCs w:val="21"/>
                <w:highlight w:val="none"/>
              </w:rPr>
              <w:t>每项扣分不超过项目分值，扣完为止。</w:t>
            </w:r>
          </w:p>
        </w:tc>
      </w:tr>
    </w:tbl>
    <w:p w14:paraId="732DB560">
      <w:pPr>
        <w:bidi w:val="0"/>
        <w:rPr>
          <w:rFonts w:hint="default"/>
          <w:highlight w:val="none"/>
          <w:lang w:val="en-US" w:eastAsia="zh-CN"/>
        </w:rPr>
      </w:pPr>
    </w:p>
    <w:p w14:paraId="0A1BC90E">
      <w:pPr>
        <w:pStyle w:val="4"/>
        <w:numPr>
          <w:ilvl w:val="0"/>
          <w:numId w:val="2"/>
        </w:num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履约验收要求</w:t>
      </w:r>
    </w:p>
    <w:p w14:paraId="5056B9CE">
      <w:pPr>
        <w:adjustRightInd/>
        <w:spacing w:line="360" w:lineRule="auto"/>
        <w:ind w:firstLine="480"/>
        <w:rPr>
          <w:rFonts w:hint="eastAsia" w:ascii="宋体" w:hAnsi="宋体" w:eastAsia="宋体" w:cs="宋体"/>
          <w:color w:val="auto"/>
          <w:sz w:val="21"/>
          <w:szCs w:val="21"/>
          <w:highlight w:val="none"/>
        </w:rPr>
      </w:pPr>
      <w:bookmarkStart w:id="32" w:name="_Toc9028"/>
      <w:bookmarkStart w:id="33" w:name="_Hlk102914293"/>
      <w:r>
        <w:rPr>
          <w:rFonts w:hint="eastAsia" w:ascii="宋体" w:hAnsi="宋体" w:eastAsia="宋体" w:cs="宋体"/>
          <w:color w:val="auto"/>
          <w:sz w:val="21"/>
          <w:szCs w:val="21"/>
          <w:highlight w:val="none"/>
        </w:rPr>
        <w:t>1、验收组织和程序</w:t>
      </w:r>
      <w:bookmarkEnd w:id="32"/>
    </w:p>
    <w:p w14:paraId="77B561D4">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62596990">
      <w:pPr>
        <w:adjustRightInd/>
        <w:spacing w:line="360" w:lineRule="auto"/>
        <w:ind w:firstLine="480"/>
        <w:rPr>
          <w:rFonts w:hint="eastAsia" w:ascii="宋体" w:hAnsi="宋体" w:eastAsia="宋体" w:cs="宋体"/>
          <w:color w:val="auto"/>
          <w:sz w:val="21"/>
          <w:szCs w:val="21"/>
          <w:highlight w:val="none"/>
        </w:rPr>
      </w:pPr>
      <w:bookmarkStart w:id="34" w:name="_Toc8526"/>
      <w:r>
        <w:rPr>
          <w:rFonts w:hint="eastAsia" w:ascii="宋体" w:hAnsi="宋体" w:eastAsia="宋体" w:cs="宋体"/>
          <w:color w:val="auto"/>
          <w:sz w:val="21"/>
          <w:szCs w:val="21"/>
          <w:highlight w:val="none"/>
        </w:rPr>
        <w:t>2、履约验收内容</w:t>
      </w:r>
      <w:bookmarkEnd w:id="34"/>
    </w:p>
    <w:p w14:paraId="337F82C5">
      <w:pPr>
        <w:adjustRightInd/>
        <w:spacing w:line="360" w:lineRule="auto"/>
        <w:ind w:firstLine="480"/>
        <w:rPr>
          <w:rFonts w:hint="eastAsia" w:ascii="宋体" w:hAnsi="宋体" w:eastAsia="宋体" w:cs="宋体"/>
          <w:color w:val="auto"/>
          <w:sz w:val="21"/>
          <w:szCs w:val="21"/>
          <w:highlight w:val="none"/>
        </w:rPr>
      </w:pPr>
      <w:bookmarkStart w:id="35" w:name="_Toc354"/>
      <w:r>
        <w:rPr>
          <w:rFonts w:hint="eastAsia" w:ascii="宋体" w:hAnsi="宋体" w:eastAsia="宋体" w:cs="宋体"/>
          <w:color w:val="auto"/>
          <w:sz w:val="21"/>
          <w:szCs w:val="21"/>
          <w:highlight w:val="none"/>
        </w:rPr>
        <w:t>1.技术履约内容</w:t>
      </w:r>
    </w:p>
    <w:p w14:paraId="06EB2AC9">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1）满足所有采购需求及</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文件承诺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合同要求</w:t>
      </w:r>
      <w:r>
        <w:rPr>
          <w:rFonts w:hint="eastAsia" w:ascii="宋体" w:hAnsi="宋体" w:eastAsia="宋体" w:cs="宋体"/>
          <w:color w:val="auto"/>
          <w:sz w:val="21"/>
          <w:szCs w:val="21"/>
          <w:highlight w:val="none"/>
        </w:rPr>
        <w:t>；</w:t>
      </w:r>
    </w:p>
    <w:p w14:paraId="2AA8AE73">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2）拟投服务团队管理人员全部到位，与响应文件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合同要求（若有）</w:t>
      </w:r>
      <w:r>
        <w:rPr>
          <w:rFonts w:hint="eastAsia" w:ascii="宋体" w:hAnsi="宋体" w:eastAsia="宋体" w:cs="宋体"/>
          <w:color w:val="auto"/>
          <w:sz w:val="21"/>
          <w:szCs w:val="21"/>
          <w:highlight w:val="none"/>
        </w:rPr>
        <w:t>管理人员信息清单一致。</w:t>
      </w:r>
    </w:p>
    <w:p w14:paraId="1A49563B">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2.商务履约内容</w:t>
      </w:r>
    </w:p>
    <w:p w14:paraId="7CC76830">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1）服务周期满足采购要求。</w:t>
      </w:r>
    </w:p>
    <w:p w14:paraId="7DC950C7">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3、验收标准</w:t>
      </w:r>
      <w:bookmarkEnd w:id="35"/>
    </w:p>
    <w:p w14:paraId="19D557D9">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1）满足所有采购需求及响应文件承诺；</w:t>
      </w:r>
    </w:p>
    <w:p w14:paraId="63B31E84">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2）拟投服务团队管理人员全部到位，与响应文件管理人员信息清单一致；</w:t>
      </w:r>
    </w:p>
    <w:p w14:paraId="1DC87337">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3）项目验收资料齐全；</w:t>
      </w:r>
    </w:p>
    <w:p w14:paraId="632F58E2">
      <w:pPr>
        <w:adjustRightInd/>
        <w:spacing w:line="360" w:lineRule="auto"/>
        <w:ind w:firstLine="480"/>
        <w:rPr>
          <w:rFonts w:hint="eastAsia" w:ascii="宋体" w:hAnsi="宋体" w:eastAsia="宋体" w:cs="宋体"/>
          <w:color w:val="auto"/>
          <w:sz w:val="21"/>
          <w:szCs w:val="21"/>
          <w:highlight w:val="none"/>
        </w:rPr>
      </w:pPr>
      <w:bookmarkStart w:id="36" w:name="_Toc24191"/>
      <w:bookmarkStart w:id="37" w:name="_Toc100838239"/>
      <w:r>
        <w:rPr>
          <w:rFonts w:hint="eastAsia" w:ascii="宋体" w:hAnsi="宋体" w:eastAsia="宋体" w:cs="宋体"/>
          <w:color w:val="auto"/>
          <w:sz w:val="21"/>
          <w:szCs w:val="21"/>
          <w:highlight w:val="none"/>
        </w:rPr>
        <w:t>4、履约验收其他事项</w:t>
      </w:r>
      <w:bookmarkEnd w:id="36"/>
      <w:bookmarkEnd w:id="37"/>
    </w:p>
    <w:p w14:paraId="43699A73">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736B8769">
      <w:pPr>
        <w:adjustRightInd/>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2CF24E18">
      <w:pPr>
        <w:pStyle w:val="4"/>
        <w:numPr>
          <w:ilvl w:val="0"/>
          <w:numId w:val="2"/>
        </w:numPr>
        <w:spacing w:line="36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报价及费用要求</w:t>
      </w:r>
    </w:p>
    <w:p w14:paraId="2AE7A503">
      <w:pPr>
        <w:numPr>
          <w:ilvl w:val="0"/>
          <w:numId w:val="5"/>
        </w:numPr>
        <w:adjustRightInd/>
        <w:spacing w:line="360" w:lineRule="auto"/>
        <w:ind w:firstLine="48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投标报价包括设备费、材料费、保管费、</w:t>
      </w:r>
      <w:r>
        <w:rPr>
          <w:rFonts w:hint="eastAsia" w:ascii="宋体" w:hAnsi="宋体" w:eastAsia="宋体" w:cs="宋体"/>
          <w:color w:val="auto"/>
          <w:sz w:val="21"/>
          <w:szCs w:val="21"/>
          <w:highlight w:val="none"/>
          <w:lang w:val="en-US" w:eastAsia="zh-CN"/>
        </w:rPr>
        <w:t>养护</w:t>
      </w:r>
      <w:r>
        <w:rPr>
          <w:rFonts w:hint="eastAsia" w:ascii="宋体" w:hAnsi="宋体" w:eastAsia="宋体" w:cs="宋体"/>
          <w:color w:val="auto"/>
          <w:sz w:val="21"/>
          <w:szCs w:val="21"/>
          <w:highlight w:val="none"/>
        </w:rPr>
        <w:t>费、培训、税收、售后服务、招标代理费</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采购需求中未提到但在实际</w:t>
      </w:r>
      <w:r>
        <w:rPr>
          <w:rFonts w:hint="eastAsia" w:ascii="宋体" w:hAnsi="宋体" w:eastAsia="宋体" w:cs="宋体"/>
          <w:color w:val="auto"/>
          <w:sz w:val="21"/>
          <w:szCs w:val="21"/>
          <w:highlight w:val="none"/>
          <w:lang w:val="en-US" w:eastAsia="zh-CN"/>
        </w:rPr>
        <w:t>养护</w:t>
      </w:r>
      <w:r>
        <w:rPr>
          <w:rFonts w:hint="eastAsia" w:ascii="宋体" w:hAnsi="宋体" w:eastAsia="宋体" w:cs="宋体"/>
          <w:color w:val="auto"/>
          <w:sz w:val="21"/>
          <w:szCs w:val="21"/>
          <w:highlight w:val="none"/>
        </w:rPr>
        <w:t>过程中需要配置的各种设备、材料及其他费用等须由投标人支付的所有费用</w:t>
      </w:r>
      <w:r>
        <w:rPr>
          <w:rFonts w:hint="eastAsia" w:ascii="宋体" w:hAnsi="宋体" w:cs="宋体"/>
          <w:color w:val="auto"/>
          <w:sz w:val="21"/>
          <w:szCs w:val="21"/>
          <w:highlight w:val="none"/>
          <w:lang w:val="en-US" w:eastAsia="zh-CN"/>
        </w:rPr>
        <w:t>，投标人应充分考虑项目实施过程中需要承担的风险。</w:t>
      </w:r>
    </w:p>
    <w:p w14:paraId="0743395E">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、养护期内养护用水、用电的费用由中标单位承担。</w:t>
      </w:r>
    </w:p>
    <w:p w14:paraId="39971DF2">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、养护期内不论自然环境（含气候）发生变化还是其它人为（含车辆）因素而导致的市政道路设施破坏，均由中标人负责维修，其费用由</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承担。</w:t>
      </w:r>
    </w:p>
    <w:p w14:paraId="64DC5247">
      <w:pPr>
        <w:numPr>
          <w:ilvl w:val="0"/>
          <w:numId w:val="0"/>
        </w:numPr>
        <w:spacing w:line="360" w:lineRule="auto"/>
        <w:ind w:leftChars="0" w:firstLine="420" w:firstLineChars="200"/>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、管理人员费用、运行支出及与本项目有关的养护管理费用为养护费、维修费、水电费、设施设备使用费（含折旧等费用）、治安保卫费、垃圾清运费等各类费用的总和。</w:t>
      </w:r>
    </w:p>
    <w:p w14:paraId="3F3DE6DC">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5、在养护期限内产生的各种费用（运输、装卸、堆放、场地租用费及有关费用）由投标单位负责。</w:t>
      </w:r>
    </w:p>
    <w:p w14:paraId="26F88118">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市政养护项目根据《浙江省杭州市市政设施养护定额》（最新版本）及当月信息价，并按照中标价和预算价同比例下浮后进行结算。结算由养护单位负责编制（结算时需考虑沥青、水泥稳定碎石层、塘渣等道路拆除材料残值），招标人委托第三方进行审核。最终以审核结算价作为实际养护费用。</w:t>
      </w:r>
    </w:p>
    <w:p w14:paraId="0E6DF12D">
      <w:pPr>
        <w:numPr>
          <w:ilvl w:val="0"/>
          <w:numId w:val="0"/>
        </w:numPr>
        <w:spacing w:line="360" w:lineRule="auto"/>
        <w:ind w:leftChars="0" w:firstLine="420" w:firstLineChars="200"/>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7、本项目累计完成工程量达到918.4万元或施工工期达到服务期限后，本合同终止。</w:t>
      </w:r>
    </w:p>
    <w:bookmarkEnd w:id="33"/>
    <w:p w14:paraId="57A99162">
      <w:pPr>
        <w:pStyle w:val="4"/>
        <w:numPr>
          <w:ilvl w:val="0"/>
          <w:numId w:val="2"/>
        </w:numPr>
        <w:spacing w:line="360" w:lineRule="auto"/>
        <w:ind w:leftChars="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费用支付</w:t>
      </w:r>
    </w:p>
    <w:p w14:paraId="1F911AC7">
      <w:pPr>
        <w:adjustRightInd w:val="0"/>
        <w:snapToGrid w:val="0"/>
        <w:spacing w:line="360" w:lineRule="auto"/>
        <w:ind w:firstLine="480"/>
        <w:rPr>
          <w:rFonts w:hint="eastAsia" w:ascii="宋体" w:hAnsi="宋体" w:cs="宋体"/>
          <w:b/>
          <w:sz w:val="24"/>
        </w:rPr>
      </w:pPr>
      <w:r>
        <w:rPr>
          <w:rFonts w:hint="eastAsia" w:ascii="宋体" w:hAnsi="宋体" w:eastAsia="宋体" w:cs="宋体"/>
          <w:b/>
          <w:bCs/>
          <w:color w:val="auto"/>
          <w:kern w:val="2"/>
          <w:sz w:val="21"/>
          <w:szCs w:val="21"/>
          <w:highlight w:val="none"/>
          <w:lang w:val="en-US" w:eastAsia="zh-CN" w:bidi="ar-SA"/>
        </w:rPr>
        <w:t>服务外包费每一个季度结算一次，经采购人考核合格后于下一个季度初支付上一个季度的服务外包费。</w:t>
      </w:r>
    </w:p>
    <w:p w14:paraId="5E8658AF">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br w:type="page"/>
      </w:r>
    </w:p>
    <w:p w14:paraId="593495E8">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第四部分   </w:t>
      </w:r>
      <w:bookmarkStart w:id="38" w:name="_Toc184314447"/>
      <w:bookmarkEnd w:id="38"/>
      <w:bookmarkStart w:id="39" w:name="_Toc184313280"/>
      <w:bookmarkEnd w:id="39"/>
      <w:bookmarkStart w:id="40" w:name="_Toc184312094"/>
      <w:bookmarkEnd w:id="40"/>
      <w:bookmarkStart w:id="41" w:name="_Toc184308093"/>
      <w:bookmarkEnd w:id="41"/>
      <w:bookmarkStart w:id="42" w:name="_Toc184314463"/>
      <w:bookmarkEnd w:id="42"/>
      <w:bookmarkStart w:id="43" w:name="_Toc184310288"/>
      <w:bookmarkEnd w:id="43"/>
      <w:bookmarkStart w:id="44" w:name="_Toc184313244"/>
      <w:bookmarkEnd w:id="44"/>
      <w:bookmarkStart w:id="45" w:name="_Toc184310297"/>
      <w:bookmarkEnd w:id="45"/>
      <w:bookmarkStart w:id="46" w:name="_Toc184313271"/>
      <w:bookmarkEnd w:id="46"/>
      <w:bookmarkStart w:id="47" w:name="_Toc184314468"/>
      <w:bookmarkEnd w:id="47"/>
      <w:bookmarkStart w:id="48" w:name="_Toc184310328"/>
      <w:bookmarkEnd w:id="48"/>
      <w:bookmarkStart w:id="49" w:name="_Toc184312129"/>
      <w:bookmarkEnd w:id="49"/>
      <w:bookmarkStart w:id="50" w:name="_Toc184314442"/>
      <w:bookmarkEnd w:id="50"/>
      <w:bookmarkStart w:id="51" w:name="_Toc184308061"/>
      <w:bookmarkEnd w:id="51"/>
      <w:bookmarkStart w:id="52" w:name="_Toc184310323"/>
      <w:bookmarkEnd w:id="52"/>
      <w:bookmarkStart w:id="53" w:name="_Toc184313268"/>
      <w:bookmarkEnd w:id="53"/>
      <w:bookmarkStart w:id="54" w:name="_Toc184308071"/>
      <w:bookmarkEnd w:id="54"/>
      <w:bookmarkStart w:id="55" w:name="_Toc184308095"/>
      <w:bookmarkEnd w:id="55"/>
      <w:bookmarkStart w:id="56" w:name="_Toc184308051"/>
      <w:bookmarkEnd w:id="56"/>
      <w:bookmarkStart w:id="57" w:name="_Toc184312070"/>
      <w:bookmarkEnd w:id="57"/>
      <w:bookmarkStart w:id="58" w:name="_Toc184313291"/>
      <w:bookmarkEnd w:id="58"/>
      <w:bookmarkStart w:id="59" w:name="_Toc184308108"/>
      <w:bookmarkEnd w:id="59"/>
      <w:bookmarkStart w:id="60" w:name="_Toc184312078"/>
      <w:bookmarkEnd w:id="60"/>
      <w:bookmarkStart w:id="61" w:name="_Toc184314427"/>
      <w:bookmarkEnd w:id="61"/>
      <w:bookmarkStart w:id="62" w:name="_Toc184308058"/>
      <w:bookmarkEnd w:id="62"/>
      <w:bookmarkStart w:id="63" w:name="_Toc184310279"/>
      <w:bookmarkEnd w:id="63"/>
      <w:bookmarkStart w:id="64" w:name="_Toc184310300"/>
      <w:bookmarkEnd w:id="64"/>
      <w:bookmarkStart w:id="65" w:name="_Toc184312128"/>
      <w:bookmarkEnd w:id="65"/>
      <w:bookmarkStart w:id="66" w:name="_Toc184312103"/>
      <w:bookmarkEnd w:id="66"/>
      <w:bookmarkStart w:id="67" w:name="_Toc184314426"/>
      <w:bookmarkEnd w:id="67"/>
      <w:bookmarkStart w:id="68" w:name="_Toc184310291"/>
      <w:bookmarkEnd w:id="68"/>
      <w:bookmarkStart w:id="69" w:name="_Toc184313298"/>
      <w:bookmarkEnd w:id="69"/>
      <w:bookmarkStart w:id="70" w:name="_Toc184314417"/>
      <w:bookmarkEnd w:id="70"/>
      <w:bookmarkStart w:id="71" w:name="_Toc184313255"/>
      <w:bookmarkEnd w:id="71"/>
      <w:bookmarkStart w:id="72" w:name="_Toc184310310"/>
      <w:bookmarkEnd w:id="72"/>
      <w:bookmarkStart w:id="73" w:name="_Toc184313252"/>
      <w:bookmarkEnd w:id="73"/>
      <w:bookmarkStart w:id="74" w:name="_Toc184313249"/>
      <w:bookmarkEnd w:id="74"/>
      <w:bookmarkStart w:id="75" w:name="_Toc184308065"/>
      <w:bookmarkEnd w:id="75"/>
      <w:bookmarkStart w:id="76" w:name="_Toc184308084"/>
      <w:bookmarkEnd w:id="76"/>
      <w:bookmarkStart w:id="77" w:name="_Toc184312081"/>
      <w:bookmarkEnd w:id="77"/>
      <w:bookmarkStart w:id="78" w:name="_Toc184308079"/>
      <w:bookmarkEnd w:id="78"/>
      <w:bookmarkStart w:id="79" w:name="_Toc184314418"/>
      <w:bookmarkEnd w:id="79"/>
      <w:bookmarkStart w:id="80" w:name="_Toc184313302"/>
      <w:bookmarkEnd w:id="80"/>
      <w:bookmarkStart w:id="81" w:name="_Toc184310292"/>
      <w:bookmarkEnd w:id="81"/>
      <w:bookmarkStart w:id="82" w:name="_Toc184312132"/>
      <w:bookmarkEnd w:id="82"/>
      <w:bookmarkStart w:id="83" w:name="_Toc184313293"/>
      <w:bookmarkEnd w:id="83"/>
      <w:bookmarkStart w:id="84" w:name="_Toc184314437"/>
      <w:bookmarkEnd w:id="84"/>
      <w:bookmarkStart w:id="85" w:name="_Toc184312127"/>
      <w:bookmarkEnd w:id="85"/>
      <w:bookmarkStart w:id="86" w:name="_Toc184310320"/>
      <w:bookmarkEnd w:id="86"/>
      <w:bookmarkStart w:id="87" w:name="_Toc184310327"/>
      <w:bookmarkEnd w:id="87"/>
      <w:bookmarkStart w:id="88" w:name="_Toc184312117"/>
      <w:bookmarkEnd w:id="88"/>
      <w:bookmarkStart w:id="89" w:name="_Toc184310306"/>
      <w:bookmarkEnd w:id="89"/>
      <w:bookmarkStart w:id="90" w:name="_Toc184308085"/>
      <w:bookmarkEnd w:id="90"/>
      <w:bookmarkStart w:id="91" w:name="_Toc184314430"/>
      <w:bookmarkEnd w:id="91"/>
      <w:bookmarkStart w:id="92" w:name="_Toc184313308"/>
      <w:bookmarkEnd w:id="92"/>
      <w:bookmarkStart w:id="93" w:name="_Toc184310337"/>
      <w:bookmarkEnd w:id="93"/>
      <w:bookmarkStart w:id="94" w:name="_Toc184314436"/>
      <w:bookmarkEnd w:id="94"/>
      <w:bookmarkStart w:id="95" w:name="_Toc184313287"/>
      <w:bookmarkEnd w:id="95"/>
      <w:bookmarkStart w:id="96" w:name="_Toc184313288"/>
      <w:bookmarkEnd w:id="96"/>
      <w:bookmarkStart w:id="97" w:name="_Toc184308036"/>
      <w:bookmarkEnd w:id="97"/>
      <w:bookmarkStart w:id="98" w:name="_Toc184310339"/>
      <w:bookmarkEnd w:id="98"/>
      <w:bookmarkStart w:id="99" w:name="_Toc184310317"/>
      <w:bookmarkEnd w:id="99"/>
      <w:bookmarkStart w:id="100" w:name="_Toc184314480"/>
      <w:bookmarkEnd w:id="100"/>
      <w:bookmarkStart w:id="101" w:name="_Toc184312092"/>
      <w:bookmarkEnd w:id="101"/>
      <w:bookmarkStart w:id="102" w:name="_Toc184313292"/>
      <w:bookmarkEnd w:id="102"/>
      <w:bookmarkStart w:id="103" w:name="_Toc184314482"/>
      <w:bookmarkEnd w:id="103"/>
      <w:bookmarkStart w:id="104" w:name="_Toc184310277"/>
      <w:bookmarkEnd w:id="104"/>
      <w:bookmarkStart w:id="105" w:name="_Toc184310335"/>
      <w:bookmarkEnd w:id="105"/>
      <w:bookmarkStart w:id="106" w:name="_Toc184308080"/>
      <w:bookmarkEnd w:id="106"/>
      <w:bookmarkStart w:id="107" w:name="_Toc184313283"/>
      <w:bookmarkEnd w:id="107"/>
      <w:bookmarkStart w:id="108" w:name="_Toc184312108"/>
      <w:bookmarkEnd w:id="108"/>
      <w:bookmarkStart w:id="109" w:name="_Toc184312112"/>
      <w:bookmarkEnd w:id="109"/>
      <w:bookmarkStart w:id="110" w:name="_Toc184310301"/>
      <w:bookmarkEnd w:id="110"/>
      <w:bookmarkStart w:id="111" w:name="_Toc184313306"/>
      <w:bookmarkEnd w:id="111"/>
      <w:bookmarkStart w:id="112" w:name="_Toc184308087"/>
      <w:bookmarkEnd w:id="112"/>
      <w:bookmarkStart w:id="113" w:name="_Toc184312119"/>
      <w:bookmarkEnd w:id="113"/>
      <w:bookmarkStart w:id="114" w:name="_Toc184310319"/>
      <w:bookmarkEnd w:id="114"/>
      <w:bookmarkStart w:id="115" w:name="_Toc184314432"/>
      <w:bookmarkEnd w:id="115"/>
      <w:bookmarkStart w:id="116" w:name="_Toc184312111"/>
      <w:bookmarkEnd w:id="116"/>
      <w:bookmarkStart w:id="117" w:name="_Toc184310278"/>
      <w:bookmarkEnd w:id="117"/>
      <w:bookmarkStart w:id="118" w:name="_Toc184308073"/>
      <w:bookmarkEnd w:id="118"/>
      <w:bookmarkStart w:id="119" w:name="_Toc184312088"/>
      <w:bookmarkEnd w:id="119"/>
      <w:bookmarkStart w:id="120" w:name="_Toc184308078"/>
      <w:bookmarkEnd w:id="120"/>
      <w:bookmarkStart w:id="121" w:name="_Toc184308097"/>
      <w:bookmarkEnd w:id="121"/>
      <w:bookmarkStart w:id="122" w:name="_Toc184313310"/>
      <w:bookmarkEnd w:id="122"/>
      <w:bookmarkStart w:id="123" w:name="_Toc184313259"/>
      <w:bookmarkEnd w:id="123"/>
      <w:bookmarkStart w:id="124" w:name="_Toc184313279"/>
      <w:bookmarkEnd w:id="124"/>
      <w:bookmarkStart w:id="125" w:name="_Toc184313258"/>
      <w:bookmarkEnd w:id="125"/>
      <w:bookmarkStart w:id="126" w:name="_Toc184314456"/>
      <w:bookmarkEnd w:id="126"/>
      <w:bookmarkStart w:id="127" w:name="_Toc184312114"/>
      <w:bookmarkEnd w:id="127"/>
      <w:bookmarkStart w:id="128" w:name="_Toc184314473"/>
      <w:bookmarkEnd w:id="128"/>
      <w:bookmarkStart w:id="129" w:name="_Toc184308101"/>
      <w:bookmarkEnd w:id="129"/>
      <w:bookmarkStart w:id="130" w:name="_Toc184310284"/>
      <w:bookmarkEnd w:id="130"/>
      <w:bookmarkStart w:id="131" w:name="_Toc184313301"/>
      <w:bookmarkEnd w:id="131"/>
      <w:bookmarkStart w:id="132" w:name="_Toc184314462"/>
      <w:bookmarkEnd w:id="132"/>
      <w:bookmarkStart w:id="133" w:name="_Toc184308068"/>
      <w:bookmarkEnd w:id="133"/>
      <w:bookmarkStart w:id="134" w:name="_Toc184308100"/>
      <w:bookmarkEnd w:id="134"/>
      <w:bookmarkStart w:id="135" w:name="_Toc184312104"/>
      <w:bookmarkEnd w:id="135"/>
      <w:bookmarkStart w:id="136" w:name="_Toc184312136"/>
      <w:bookmarkEnd w:id="136"/>
      <w:bookmarkStart w:id="137" w:name="_Toc184310293"/>
      <w:bookmarkEnd w:id="137"/>
      <w:bookmarkStart w:id="138" w:name="_Toc184313256"/>
      <w:bookmarkEnd w:id="138"/>
      <w:bookmarkStart w:id="139" w:name="_Toc184308041"/>
      <w:bookmarkEnd w:id="139"/>
      <w:bookmarkStart w:id="140" w:name="_Toc184310308"/>
      <w:bookmarkEnd w:id="140"/>
      <w:bookmarkStart w:id="141" w:name="_Toc184313260"/>
      <w:bookmarkEnd w:id="141"/>
      <w:bookmarkStart w:id="142" w:name="_Toc184313240"/>
      <w:bookmarkEnd w:id="142"/>
      <w:bookmarkStart w:id="143" w:name="_Toc184308054"/>
      <w:bookmarkEnd w:id="143"/>
      <w:bookmarkStart w:id="144" w:name="_Toc184312095"/>
      <w:bookmarkEnd w:id="144"/>
      <w:bookmarkStart w:id="145" w:name="_Toc184313254"/>
      <w:bookmarkEnd w:id="145"/>
      <w:bookmarkStart w:id="146" w:name="_Toc184312122"/>
      <w:bookmarkEnd w:id="146"/>
      <w:bookmarkStart w:id="147" w:name="_Toc184312134"/>
      <w:bookmarkEnd w:id="147"/>
      <w:bookmarkStart w:id="148" w:name="_Toc184312087"/>
      <w:bookmarkEnd w:id="148"/>
      <w:bookmarkStart w:id="149" w:name="_Toc184308086"/>
      <w:bookmarkEnd w:id="149"/>
      <w:bookmarkStart w:id="150" w:name="_Toc184312079"/>
      <w:bookmarkEnd w:id="150"/>
      <w:bookmarkStart w:id="151" w:name="_Toc184310287"/>
      <w:bookmarkEnd w:id="151"/>
      <w:bookmarkStart w:id="152" w:name="_Toc184308090"/>
      <w:bookmarkEnd w:id="152"/>
      <w:bookmarkStart w:id="153" w:name="_Toc184313276"/>
      <w:bookmarkEnd w:id="153"/>
      <w:bookmarkStart w:id="154" w:name="_Toc184312131"/>
      <w:bookmarkEnd w:id="154"/>
      <w:bookmarkStart w:id="155" w:name="_Toc184310276"/>
      <w:bookmarkEnd w:id="155"/>
      <w:bookmarkStart w:id="156" w:name="_Toc184308044"/>
      <w:bookmarkEnd w:id="156"/>
      <w:bookmarkStart w:id="157" w:name="_Toc184308049"/>
      <w:bookmarkEnd w:id="157"/>
      <w:bookmarkStart w:id="158" w:name="_Toc184308040"/>
      <w:bookmarkEnd w:id="158"/>
      <w:bookmarkStart w:id="159" w:name="_Toc184308104"/>
      <w:bookmarkEnd w:id="159"/>
      <w:bookmarkStart w:id="160" w:name="_Toc184314431"/>
      <w:bookmarkEnd w:id="160"/>
      <w:bookmarkStart w:id="161" w:name="_Toc184310283"/>
      <w:bookmarkEnd w:id="161"/>
      <w:bookmarkStart w:id="162" w:name="_Toc184310286"/>
      <w:bookmarkEnd w:id="162"/>
      <w:bookmarkStart w:id="163" w:name="_Toc184313263"/>
      <w:bookmarkEnd w:id="163"/>
      <w:bookmarkStart w:id="164" w:name="_Toc184313264"/>
      <w:bookmarkEnd w:id="164"/>
      <w:bookmarkStart w:id="165" w:name="_Toc184314420"/>
      <w:bookmarkEnd w:id="165"/>
      <w:bookmarkStart w:id="166" w:name="_Toc184313247"/>
      <w:bookmarkEnd w:id="166"/>
      <w:bookmarkStart w:id="167" w:name="_Toc184312102"/>
      <w:bookmarkEnd w:id="167"/>
      <w:bookmarkStart w:id="168" w:name="_Toc184308047"/>
      <w:bookmarkEnd w:id="168"/>
      <w:bookmarkStart w:id="169" w:name="_Toc184313304"/>
      <w:bookmarkEnd w:id="169"/>
      <w:bookmarkStart w:id="170" w:name="_Toc184313295"/>
      <w:bookmarkEnd w:id="170"/>
      <w:bookmarkStart w:id="171" w:name="_Toc184313296"/>
      <w:bookmarkEnd w:id="171"/>
      <w:bookmarkStart w:id="172" w:name="_Toc184314440"/>
      <w:bookmarkEnd w:id="172"/>
      <w:bookmarkStart w:id="173" w:name="_Toc184314429"/>
      <w:bookmarkEnd w:id="173"/>
      <w:bookmarkStart w:id="174" w:name="_Toc184314411"/>
      <w:bookmarkEnd w:id="174"/>
      <w:bookmarkStart w:id="175" w:name="_Toc184308103"/>
      <w:bookmarkEnd w:id="175"/>
      <w:bookmarkStart w:id="176" w:name="_Toc184314465"/>
      <w:bookmarkEnd w:id="176"/>
      <w:bookmarkStart w:id="177" w:name="_Toc184308077"/>
      <w:bookmarkEnd w:id="177"/>
      <w:bookmarkStart w:id="178" w:name="_Toc184310307"/>
      <w:bookmarkEnd w:id="178"/>
      <w:bookmarkStart w:id="179" w:name="_Toc184314414"/>
      <w:bookmarkEnd w:id="179"/>
      <w:bookmarkStart w:id="180" w:name="_Toc184313239"/>
      <w:bookmarkEnd w:id="180"/>
      <w:bookmarkStart w:id="181" w:name="_Toc184312097"/>
      <w:bookmarkEnd w:id="181"/>
      <w:bookmarkStart w:id="182" w:name="_Toc184310330"/>
      <w:bookmarkEnd w:id="182"/>
      <w:bookmarkStart w:id="183" w:name="_Toc184310295"/>
      <w:bookmarkEnd w:id="183"/>
      <w:bookmarkStart w:id="184" w:name="_Toc184310325"/>
      <w:bookmarkEnd w:id="184"/>
      <w:bookmarkStart w:id="185" w:name="_Toc184314425"/>
      <w:bookmarkEnd w:id="185"/>
      <w:bookmarkStart w:id="186" w:name="_Toc184312106"/>
      <w:bookmarkEnd w:id="186"/>
      <w:bookmarkStart w:id="187" w:name="_Toc184314451"/>
      <w:bookmarkEnd w:id="187"/>
      <w:bookmarkStart w:id="188" w:name="_Toc184308094"/>
      <w:bookmarkEnd w:id="188"/>
      <w:bookmarkStart w:id="189" w:name="_Toc184312107"/>
      <w:bookmarkEnd w:id="189"/>
      <w:bookmarkStart w:id="190" w:name="_Toc184310315"/>
      <w:bookmarkEnd w:id="190"/>
      <w:bookmarkStart w:id="191" w:name="_Toc184314448"/>
      <w:bookmarkEnd w:id="191"/>
      <w:bookmarkStart w:id="192" w:name="_Toc184314438"/>
      <w:bookmarkEnd w:id="192"/>
      <w:bookmarkStart w:id="193" w:name="_Toc184312110"/>
      <w:bookmarkEnd w:id="193"/>
      <w:bookmarkStart w:id="194" w:name="_Toc184308055"/>
      <w:bookmarkEnd w:id="194"/>
      <w:bookmarkStart w:id="195" w:name="_Toc184310334"/>
      <w:bookmarkEnd w:id="195"/>
      <w:bookmarkStart w:id="196" w:name="_Toc184313238"/>
      <w:bookmarkEnd w:id="196"/>
      <w:bookmarkStart w:id="197" w:name="_Toc184313307"/>
      <w:bookmarkEnd w:id="197"/>
      <w:bookmarkStart w:id="198" w:name="_Toc184310289"/>
      <w:bookmarkEnd w:id="198"/>
      <w:bookmarkStart w:id="199" w:name="_Toc184313282"/>
      <w:bookmarkEnd w:id="199"/>
      <w:bookmarkStart w:id="200" w:name="_Toc184308075"/>
      <w:bookmarkEnd w:id="200"/>
      <w:bookmarkStart w:id="201" w:name="_Toc184314428"/>
      <w:bookmarkEnd w:id="201"/>
      <w:bookmarkStart w:id="202" w:name="_Toc184314461"/>
      <w:bookmarkEnd w:id="202"/>
      <w:bookmarkStart w:id="203" w:name="_Toc184310302"/>
      <w:bookmarkEnd w:id="203"/>
      <w:bookmarkStart w:id="204" w:name="_Toc184314419"/>
      <w:bookmarkEnd w:id="204"/>
      <w:bookmarkStart w:id="205" w:name="_Toc184314434"/>
      <w:bookmarkEnd w:id="205"/>
      <w:bookmarkStart w:id="206" w:name="_Toc184310322"/>
      <w:bookmarkEnd w:id="206"/>
      <w:bookmarkStart w:id="207" w:name="_Toc184313289"/>
      <w:bookmarkEnd w:id="207"/>
      <w:bookmarkStart w:id="208" w:name="_Toc184308039"/>
      <w:bookmarkEnd w:id="208"/>
      <w:bookmarkStart w:id="209" w:name="_Toc184313281"/>
      <w:bookmarkEnd w:id="209"/>
      <w:bookmarkStart w:id="210" w:name="_Toc184308056"/>
      <w:bookmarkEnd w:id="210"/>
      <w:bookmarkStart w:id="211" w:name="_Toc184310296"/>
      <w:bookmarkEnd w:id="211"/>
      <w:bookmarkStart w:id="212" w:name="_Toc184312133"/>
      <w:bookmarkEnd w:id="212"/>
      <w:bookmarkStart w:id="213" w:name="_Toc184310341"/>
      <w:bookmarkEnd w:id="213"/>
      <w:bookmarkStart w:id="214" w:name="_Toc184308057"/>
      <w:bookmarkEnd w:id="214"/>
      <w:bookmarkStart w:id="215" w:name="_Toc184310336"/>
      <w:bookmarkEnd w:id="215"/>
      <w:bookmarkStart w:id="216" w:name="_Toc184314410"/>
      <w:bookmarkEnd w:id="216"/>
      <w:bookmarkStart w:id="217" w:name="_Toc184310280"/>
      <w:bookmarkEnd w:id="217"/>
      <w:bookmarkStart w:id="218" w:name="_Toc184314470"/>
      <w:bookmarkEnd w:id="218"/>
      <w:bookmarkStart w:id="219" w:name="_Toc184314416"/>
      <w:bookmarkEnd w:id="219"/>
      <w:bookmarkStart w:id="220" w:name="_Toc184313262"/>
      <w:bookmarkEnd w:id="220"/>
      <w:bookmarkStart w:id="221" w:name="_Toc184314455"/>
      <w:bookmarkEnd w:id="221"/>
      <w:bookmarkStart w:id="222" w:name="_Toc184308042"/>
      <w:bookmarkEnd w:id="222"/>
      <w:bookmarkStart w:id="223" w:name="_Toc184312091"/>
      <w:bookmarkEnd w:id="223"/>
      <w:bookmarkStart w:id="224" w:name="_Toc184308046"/>
      <w:bookmarkEnd w:id="224"/>
      <w:bookmarkStart w:id="225" w:name="_Toc184312139"/>
      <w:bookmarkEnd w:id="225"/>
      <w:bookmarkStart w:id="226" w:name="_Toc184308106"/>
      <w:bookmarkEnd w:id="226"/>
      <w:bookmarkStart w:id="227" w:name="_Toc184310311"/>
      <w:bookmarkEnd w:id="227"/>
      <w:bookmarkStart w:id="228" w:name="_Toc184313285"/>
      <w:bookmarkEnd w:id="228"/>
      <w:bookmarkStart w:id="229" w:name="_Toc184313299"/>
      <w:bookmarkEnd w:id="229"/>
      <w:bookmarkStart w:id="230" w:name="_Toc184308096"/>
      <w:bookmarkEnd w:id="230"/>
      <w:bookmarkStart w:id="231" w:name="_Toc184313270"/>
      <w:bookmarkEnd w:id="231"/>
      <w:bookmarkStart w:id="232" w:name="_Toc184312100"/>
      <w:bookmarkEnd w:id="232"/>
      <w:bookmarkStart w:id="233" w:name="_Toc184310294"/>
      <w:bookmarkEnd w:id="233"/>
      <w:bookmarkStart w:id="234" w:name="_Toc184314412"/>
      <w:bookmarkEnd w:id="234"/>
      <w:bookmarkStart w:id="235" w:name="_Toc184314460"/>
      <w:bookmarkEnd w:id="235"/>
      <w:bookmarkStart w:id="236" w:name="_Toc184310314"/>
      <w:bookmarkEnd w:id="236"/>
      <w:bookmarkStart w:id="237" w:name="_Toc184308072"/>
      <w:bookmarkEnd w:id="237"/>
      <w:bookmarkStart w:id="238" w:name="_Toc184313277"/>
      <w:bookmarkEnd w:id="238"/>
      <w:bookmarkStart w:id="239" w:name="_Toc184314466"/>
      <w:bookmarkEnd w:id="239"/>
      <w:bookmarkStart w:id="240" w:name="_Toc184314479"/>
      <w:bookmarkEnd w:id="240"/>
      <w:bookmarkStart w:id="241" w:name="_Toc184310313"/>
      <w:bookmarkEnd w:id="241"/>
      <w:bookmarkStart w:id="242" w:name="_Toc184310326"/>
      <w:bookmarkEnd w:id="242"/>
      <w:bookmarkStart w:id="243" w:name="_Toc184313309"/>
      <w:bookmarkEnd w:id="243"/>
      <w:bookmarkStart w:id="244" w:name="_Toc184312124"/>
      <w:bookmarkEnd w:id="244"/>
      <w:bookmarkStart w:id="245" w:name="_Toc184313272"/>
      <w:bookmarkEnd w:id="245"/>
      <w:bookmarkStart w:id="246" w:name="_Toc184313246"/>
      <w:bookmarkEnd w:id="246"/>
      <w:bookmarkStart w:id="247" w:name="_Toc184308083"/>
      <w:bookmarkEnd w:id="247"/>
      <w:bookmarkStart w:id="248" w:name="_Toc184314471"/>
      <w:bookmarkEnd w:id="248"/>
      <w:bookmarkStart w:id="249" w:name="_Toc184313267"/>
      <w:bookmarkEnd w:id="249"/>
      <w:bookmarkStart w:id="250" w:name="_Toc184314453"/>
      <w:bookmarkEnd w:id="250"/>
      <w:bookmarkStart w:id="251" w:name="_Toc184308092"/>
      <w:bookmarkEnd w:id="251"/>
      <w:bookmarkStart w:id="252" w:name="_Toc184313269"/>
      <w:bookmarkEnd w:id="252"/>
      <w:bookmarkStart w:id="253" w:name="_Toc184310274"/>
      <w:bookmarkEnd w:id="253"/>
      <w:bookmarkStart w:id="254" w:name="_Toc184312125"/>
      <w:bookmarkEnd w:id="254"/>
      <w:bookmarkStart w:id="255" w:name="_Toc184314444"/>
      <w:bookmarkEnd w:id="255"/>
      <w:bookmarkStart w:id="256" w:name="_Toc184308059"/>
      <w:bookmarkEnd w:id="256"/>
      <w:bookmarkStart w:id="257" w:name="_Toc184308082"/>
      <w:bookmarkEnd w:id="257"/>
      <w:bookmarkStart w:id="258" w:name="_Toc184313265"/>
      <w:bookmarkEnd w:id="258"/>
      <w:bookmarkStart w:id="259" w:name="_Toc184312086"/>
      <w:bookmarkEnd w:id="259"/>
      <w:bookmarkStart w:id="260" w:name="_Toc184314454"/>
      <w:bookmarkEnd w:id="260"/>
      <w:bookmarkStart w:id="261" w:name="_Toc184310321"/>
      <w:bookmarkEnd w:id="261"/>
      <w:bookmarkStart w:id="262" w:name="_Toc184312072"/>
      <w:bookmarkEnd w:id="262"/>
      <w:bookmarkStart w:id="263" w:name="_Toc184313273"/>
      <w:bookmarkEnd w:id="263"/>
      <w:bookmarkStart w:id="264" w:name="_Toc184308102"/>
      <w:bookmarkEnd w:id="264"/>
      <w:bookmarkStart w:id="265" w:name="_Toc184308053"/>
      <w:bookmarkEnd w:id="265"/>
      <w:bookmarkStart w:id="266" w:name="_Toc184314478"/>
      <w:bookmarkEnd w:id="266"/>
      <w:bookmarkStart w:id="267" w:name="_Toc184314481"/>
      <w:bookmarkEnd w:id="267"/>
      <w:bookmarkStart w:id="268" w:name="_Toc184314445"/>
      <w:bookmarkEnd w:id="268"/>
      <w:bookmarkStart w:id="269" w:name="_Toc184312085"/>
      <w:bookmarkEnd w:id="269"/>
      <w:bookmarkStart w:id="270" w:name="_Toc184312089"/>
      <w:bookmarkEnd w:id="270"/>
      <w:bookmarkStart w:id="271" w:name="_Toc184313253"/>
      <w:bookmarkEnd w:id="271"/>
      <w:bookmarkStart w:id="272" w:name="_Toc184314422"/>
      <w:bookmarkEnd w:id="272"/>
      <w:bookmarkStart w:id="273" w:name="_Toc184310309"/>
      <w:bookmarkEnd w:id="273"/>
      <w:bookmarkStart w:id="274" w:name="_Toc184310299"/>
      <w:bookmarkEnd w:id="274"/>
      <w:bookmarkStart w:id="275" w:name="_Toc184314435"/>
      <w:bookmarkEnd w:id="275"/>
      <w:bookmarkStart w:id="276" w:name="_Toc184313274"/>
      <w:bookmarkEnd w:id="276"/>
      <w:bookmarkStart w:id="277" w:name="_Toc184308062"/>
      <w:bookmarkEnd w:id="277"/>
      <w:bookmarkStart w:id="278" w:name="_Toc184312113"/>
      <w:bookmarkEnd w:id="278"/>
      <w:bookmarkStart w:id="279" w:name="_Toc184312123"/>
      <w:bookmarkEnd w:id="279"/>
      <w:bookmarkStart w:id="280" w:name="_Toc184313286"/>
      <w:bookmarkEnd w:id="280"/>
      <w:bookmarkStart w:id="281" w:name="_Toc184313241"/>
      <w:bookmarkEnd w:id="281"/>
      <w:bookmarkStart w:id="282" w:name="_Toc184310304"/>
      <w:bookmarkEnd w:id="282"/>
      <w:bookmarkStart w:id="283" w:name="_Toc184313266"/>
      <w:bookmarkEnd w:id="283"/>
      <w:bookmarkStart w:id="284" w:name="_Toc184313242"/>
      <w:bookmarkEnd w:id="284"/>
      <w:bookmarkStart w:id="285" w:name="_Toc184314475"/>
      <w:bookmarkEnd w:id="285"/>
      <w:bookmarkStart w:id="286" w:name="_Toc184312084"/>
      <w:bookmarkEnd w:id="286"/>
      <w:bookmarkStart w:id="287" w:name="_Toc184313248"/>
      <w:bookmarkEnd w:id="287"/>
      <w:bookmarkStart w:id="288" w:name="_Toc184312096"/>
      <w:bookmarkEnd w:id="288"/>
      <w:bookmarkStart w:id="289" w:name="_Toc184308045"/>
      <w:bookmarkEnd w:id="289"/>
      <w:bookmarkStart w:id="290" w:name="_Toc184312099"/>
      <w:bookmarkEnd w:id="290"/>
      <w:bookmarkStart w:id="291" w:name="_Toc184308099"/>
      <w:bookmarkEnd w:id="291"/>
      <w:bookmarkStart w:id="292" w:name="_Toc184308098"/>
      <w:bookmarkEnd w:id="292"/>
      <w:bookmarkStart w:id="293" w:name="_Toc184310273"/>
      <w:bookmarkEnd w:id="293"/>
      <w:bookmarkStart w:id="294" w:name="_Toc184308066"/>
      <w:bookmarkEnd w:id="294"/>
      <w:bookmarkStart w:id="295" w:name="_Toc184313245"/>
      <w:bookmarkEnd w:id="295"/>
      <w:bookmarkStart w:id="296" w:name="_Toc184310331"/>
      <w:bookmarkEnd w:id="296"/>
      <w:bookmarkStart w:id="297" w:name="_Toc184314446"/>
      <w:bookmarkEnd w:id="297"/>
      <w:bookmarkStart w:id="298" w:name="_Toc184312093"/>
      <w:bookmarkEnd w:id="298"/>
      <w:bookmarkStart w:id="299" w:name="_Toc184310316"/>
      <w:bookmarkEnd w:id="299"/>
      <w:bookmarkStart w:id="300" w:name="_Toc184308074"/>
      <w:bookmarkEnd w:id="300"/>
      <w:bookmarkStart w:id="301" w:name="_Toc184314458"/>
      <w:bookmarkEnd w:id="301"/>
      <w:bookmarkStart w:id="302" w:name="_Toc184308069"/>
      <w:bookmarkEnd w:id="302"/>
      <w:bookmarkStart w:id="303" w:name="_Toc184314469"/>
      <w:bookmarkEnd w:id="303"/>
      <w:bookmarkStart w:id="304" w:name="_Toc184312083"/>
      <w:bookmarkEnd w:id="304"/>
      <w:bookmarkStart w:id="305" w:name="_Toc184308037"/>
      <w:bookmarkEnd w:id="305"/>
      <w:bookmarkStart w:id="306" w:name="_Toc184312075"/>
      <w:bookmarkEnd w:id="306"/>
      <w:bookmarkStart w:id="307" w:name="_Toc184308088"/>
      <w:bookmarkEnd w:id="307"/>
      <w:bookmarkStart w:id="308" w:name="_Toc184312077"/>
      <w:bookmarkEnd w:id="308"/>
      <w:bookmarkStart w:id="309" w:name="_Toc184314439"/>
      <w:bookmarkEnd w:id="309"/>
      <w:bookmarkStart w:id="310" w:name="_Toc184308076"/>
      <w:bookmarkEnd w:id="310"/>
      <w:bookmarkStart w:id="311" w:name="_Toc184312105"/>
      <w:bookmarkEnd w:id="311"/>
      <w:bookmarkStart w:id="312" w:name="_Toc184312109"/>
      <w:bookmarkEnd w:id="312"/>
      <w:bookmarkStart w:id="313" w:name="_Toc184308067"/>
      <w:bookmarkEnd w:id="313"/>
      <w:bookmarkStart w:id="314" w:name="_Toc184313278"/>
      <w:bookmarkEnd w:id="314"/>
      <w:bookmarkStart w:id="315" w:name="_Toc184312101"/>
      <w:bookmarkEnd w:id="315"/>
      <w:bookmarkStart w:id="316" w:name="_Toc184314476"/>
      <w:bookmarkEnd w:id="316"/>
      <w:bookmarkStart w:id="317" w:name="_Toc184312069"/>
      <w:bookmarkEnd w:id="317"/>
      <w:bookmarkStart w:id="318" w:name="_Toc184314477"/>
      <w:bookmarkEnd w:id="318"/>
      <w:bookmarkStart w:id="319" w:name="_Toc184308064"/>
      <w:bookmarkEnd w:id="319"/>
      <w:bookmarkStart w:id="320" w:name="_Toc184314441"/>
      <w:bookmarkEnd w:id="320"/>
      <w:bookmarkStart w:id="321" w:name="_Toc184310282"/>
      <w:bookmarkEnd w:id="321"/>
      <w:bookmarkStart w:id="322" w:name="_Toc184308105"/>
      <w:bookmarkEnd w:id="322"/>
      <w:bookmarkStart w:id="323" w:name="_Toc184310343"/>
      <w:bookmarkEnd w:id="323"/>
      <w:bookmarkStart w:id="324" w:name="_Toc184310312"/>
      <w:bookmarkEnd w:id="324"/>
      <w:bookmarkStart w:id="325" w:name="_Toc184310290"/>
      <w:bookmarkEnd w:id="325"/>
      <w:bookmarkStart w:id="326" w:name="_Toc184312090"/>
      <w:bookmarkEnd w:id="326"/>
      <w:bookmarkStart w:id="327" w:name="_Toc184312116"/>
      <w:bookmarkEnd w:id="327"/>
      <w:bookmarkStart w:id="328" w:name="_Toc184308089"/>
      <w:bookmarkEnd w:id="328"/>
      <w:bookmarkStart w:id="329" w:name="_Toc184310333"/>
      <w:bookmarkEnd w:id="329"/>
      <w:bookmarkStart w:id="330" w:name="_Toc184313250"/>
      <w:bookmarkEnd w:id="330"/>
      <w:bookmarkStart w:id="331" w:name="_Toc184308107"/>
      <w:bookmarkEnd w:id="331"/>
      <w:bookmarkStart w:id="332" w:name="_Toc184308052"/>
      <w:bookmarkEnd w:id="332"/>
      <w:bookmarkStart w:id="333" w:name="_Toc184310338"/>
      <w:bookmarkEnd w:id="333"/>
      <w:bookmarkStart w:id="334" w:name="_Toc184312076"/>
      <w:bookmarkEnd w:id="334"/>
      <w:bookmarkStart w:id="335" w:name="_Toc184313261"/>
      <w:bookmarkEnd w:id="335"/>
      <w:bookmarkStart w:id="336" w:name="_Toc184308038"/>
      <w:bookmarkEnd w:id="336"/>
      <w:bookmarkStart w:id="337" w:name="_Toc184310272"/>
      <w:bookmarkEnd w:id="337"/>
      <w:bookmarkStart w:id="338" w:name="_Toc184313303"/>
      <w:bookmarkEnd w:id="338"/>
      <w:bookmarkStart w:id="339" w:name="_Toc184314415"/>
      <w:bookmarkEnd w:id="339"/>
      <w:bookmarkStart w:id="340" w:name="_Toc184314457"/>
      <w:bookmarkEnd w:id="340"/>
      <w:bookmarkStart w:id="341" w:name="_Toc184312126"/>
      <w:bookmarkEnd w:id="341"/>
      <w:bookmarkStart w:id="342" w:name="_Toc184313297"/>
      <w:bookmarkEnd w:id="342"/>
      <w:bookmarkStart w:id="343" w:name="_Toc184310329"/>
      <w:bookmarkEnd w:id="343"/>
      <w:bookmarkStart w:id="344" w:name="_Toc184314474"/>
      <w:bookmarkEnd w:id="344"/>
      <w:bookmarkStart w:id="345" w:name="_Toc184310324"/>
      <w:bookmarkEnd w:id="345"/>
      <w:bookmarkStart w:id="346" w:name="_Toc184313300"/>
      <w:bookmarkEnd w:id="346"/>
      <w:bookmarkStart w:id="347" w:name="_Toc184310305"/>
      <w:bookmarkEnd w:id="347"/>
      <w:bookmarkStart w:id="348" w:name="_Toc184313251"/>
      <w:bookmarkEnd w:id="348"/>
      <w:bookmarkStart w:id="349" w:name="_Toc184314472"/>
      <w:bookmarkEnd w:id="349"/>
      <w:bookmarkStart w:id="350" w:name="_Toc184312135"/>
      <w:bookmarkEnd w:id="350"/>
      <w:bookmarkStart w:id="351" w:name="_Toc184313284"/>
      <w:bookmarkEnd w:id="351"/>
      <w:bookmarkStart w:id="352" w:name="_Toc184312074"/>
      <w:bookmarkEnd w:id="352"/>
      <w:bookmarkStart w:id="353" w:name="_Toc184314433"/>
      <w:bookmarkEnd w:id="353"/>
      <w:bookmarkStart w:id="354" w:name="_Toc184313243"/>
      <w:bookmarkEnd w:id="354"/>
      <w:bookmarkStart w:id="355" w:name="_Toc184314424"/>
      <w:bookmarkEnd w:id="355"/>
      <w:bookmarkStart w:id="356" w:name="_Toc184312137"/>
      <w:bookmarkEnd w:id="356"/>
      <w:bookmarkStart w:id="357" w:name="_Toc184313275"/>
      <w:bookmarkEnd w:id="357"/>
      <w:bookmarkStart w:id="358" w:name="_Toc184313290"/>
      <w:bookmarkEnd w:id="358"/>
      <w:bookmarkStart w:id="359" w:name="_Toc184312082"/>
      <w:bookmarkEnd w:id="359"/>
      <w:bookmarkStart w:id="360" w:name="_Toc184312073"/>
      <w:bookmarkEnd w:id="360"/>
      <w:bookmarkStart w:id="361" w:name="_Toc184308043"/>
      <w:bookmarkEnd w:id="361"/>
      <w:bookmarkStart w:id="362" w:name="_Toc184314452"/>
      <w:bookmarkEnd w:id="362"/>
      <w:bookmarkStart w:id="363" w:name="_Toc184312098"/>
      <w:bookmarkEnd w:id="363"/>
      <w:bookmarkStart w:id="364" w:name="_Toc184310332"/>
      <w:bookmarkEnd w:id="364"/>
      <w:bookmarkStart w:id="365" w:name="_Toc184312115"/>
      <w:bookmarkEnd w:id="365"/>
      <w:bookmarkStart w:id="366" w:name="_Toc184308081"/>
      <w:bookmarkEnd w:id="366"/>
      <w:bookmarkStart w:id="367" w:name="_Toc184310318"/>
      <w:bookmarkEnd w:id="367"/>
      <w:bookmarkStart w:id="368" w:name="_Toc184313257"/>
      <w:bookmarkEnd w:id="368"/>
      <w:bookmarkStart w:id="369" w:name="_Toc184314413"/>
      <w:bookmarkEnd w:id="369"/>
      <w:bookmarkStart w:id="370" w:name="_Toc184308063"/>
      <w:bookmarkEnd w:id="370"/>
      <w:bookmarkStart w:id="371" w:name="_Toc184308050"/>
      <w:bookmarkEnd w:id="371"/>
      <w:bookmarkStart w:id="372" w:name="_Toc184313305"/>
      <w:bookmarkEnd w:id="372"/>
      <w:bookmarkStart w:id="373" w:name="_Toc184312067"/>
      <w:bookmarkEnd w:id="373"/>
      <w:bookmarkStart w:id="374" w:name="_Toc184312118"/>
      <w:bookmarkEnd w:id="374"/>
      <w:bookmarkStart w:id="375" w:name="_Toc184310344"/>
      <w:bookmarkEnd w:id="375"/>
      <w:bookmarkStart w:id="376" w:name="_Toc184310342"/>
      <w:bookmarkEnd w:id="376"/>
      <w:bookmarkStart w:id="377" w:name="_Toc184312130"/>
      <w:bookmarkEnd w:id="377"/>
      <w:bookmarkStart w:id="378" w:name="_Toc184313294"/>
      <w:bookmarkEnd w:id="378"/>
      <w:bookmarkStart w:id="379" w:name="_Toc184314423"/>
      <w:bookmarkEnd w:id="379"/>
      <w:bookmarkStart w:id="380" w:name="_Toc184312138"/>
      <w:bookmarkEnd w:id="380"/>
      <w:bookmarkStart w:id="381" w:name="_Toc184314467"/>
      <w:bookmarkEnd w:id="381"/>
      <w:bookmarkStart w:id="382" w:name="_Toc184308091"/>
      <w:bookmarkEnd w:id="382"/>
      <w:bookmarkStart w:id="383" w:name="_Toc184314421"/>
      <w:bookmarkEnd w:id="383"/>
      <w:bookmarkStart w:id="384" w:name="_Toc184310285"/>
      <w:bookmarkEnd w:id="384"/>
      <w:bookmarkStart w:id="385" w:name="_Toc184314449"/>
      <w:bookmarkEnd w:id="385"/>
      <w:bookmarkStart w:id="386" w:name="_Toc184308070"/>
      <w:bookmarkEnd w:id="386"/>
      <w:bookmarkStart w:id="387" w:name="_Toc184312120"/>
      <w:bookmarkEnd w:id="387"/>
      <w:bookmarkStart w:id="388" w:name="_Toc184314443"/>
      <w:bookmarkEnd w:id="388"/>
      <w:bookmarkStart w:id="389" w:name="_Toc184310303"/>
      <w:bookmarkEnd w:id="389"/>
      <w:bookmarkStart w:id="390" w:name="_Toc184312071"/>
      <w:bookmarkEnd w:id="390"/>
      <w:bookmarkStart w:id="391" w:name="_Toc184308048"/>
      <w:bookmarkEnd w:id="391"/>
      <w:bookmarkStart w:id="392" w:name="_Toc184312068"/>
      <w:bookmarkEnd w:id="392"/>
      <w:bookmarkStart w:id="393" w:name="_Toc184310340"/>
      <w:bookmarkEnd w:id="393"/>
      <w:bookmarkStart w:id="394" w:name="_Toc184314464"/>
      <w:bookmarkEnd w:id="394"/>
      <w:bookmarkStart w:id="395" w:name="_Toc184312121"/>
      <w:bookmarkEnd w:id="395"/>
      <w:bookmarkStart w:id="396" w:name="_Toc184314459"/>
      <w:bookmarkEnd w:id="396"/>
      <w:bookmarkStart w:id="397" w:name="_Toc184314450"/>
      <w:bookmarkEnd w:id="397"/>
      <w:bookmarkStart w:id="398" w:name="_Toc184312080"/>
      <w:bookmarkEnd w:id="398"/>
      <w:bookmarkStart w:id="399" w:name="_Toc184308060"/>
      <w:bookmarkEnd w:id="399"/>
      <w:bookmarkStart w:id="400" w:name="_Toc184310298"/>
      <w:bookmarkEnd w:id="400"/>
      <w:bookmarkStart w:id="401" w:name="_Toc184310281"/>
      <w:bookmarkEnd w:id="401"/>
      <w:bookmarkStart w:id="402" w:name="_Toc184310275"/>
      <w:bookmarkEnd w:id="402"/>
      <w:r>
        <w:rPr>
          <w:rFonts w:hint="eastAsia" w:ascii="宋体" w:hAnsi="宋体" w:eastAsia="宋体" w:cs="宋体"/>
          <w:b/>
          <w:bCs/>
          <w:sz w:val="28"/>
          <w:szCs w:val="28"/>
        </w:rPr>
        <w:t>评标办法</w:t>
      </w:r>
    </w:p>
    <w:p w14:paraId="7B528F96">
      <w:pPr>
        <w:widowControl w:val="0"/>
        <w:wordWrap/>
        <w:adjustRightInd w:val="0"/>
        <w:snapToGrid/>
        <w:spacing w:line="6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评标办法前附表</w:t>
      </w:r>
    </w:p>
    <w:tbl>
      <w:tblPr>
        <w:tblStyle w:val="63"/>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554"/>
        <w:gridCol w:w="1139"/>
      </w:tblGrid>
      <w:tr w14:paraId="30B67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506C6746">
            <w:pPr>
              <w:jc w:val="center"/>
              <w:rPr>
                <w:rFonts w:hint="eastAsia"/>
                <w:color w:val="auto"/>
                <w:sz w:val="24"/>
                <w:szCs w:val="24"/>
              </w:rPr>
            </w:pPr>
            <w:r>
              <w:rPr>
                <w:rFonts w:hint="eastAsia"/>
                <w:color w:val="auto"/>
                <w:sz w:val="24"/>
                <w:szCs w:val="24"/>
              </w:rPr>
              <w:t>序号</w:t>
            </w:r>
          </w:p>
        </w:tc>
        <w:tc>
          <w:tcPr>
            <w:tcW w:w="7554" w:type="dxa"/>
            <w:vAlign w:val="center"/>
          </w:tcPr>
          <w:p w14:paraId="11B6BD13">
            <w:pPr>
              <w:jc w:val="center"/>
              <w:rPr>
                <w:rFonts w:hint="eastAsia"/>
                <w:color w:val="auto"/>
                <w:sz w:val="24"/>
                <w:szCs w:val="24"/>
              </w:rPr>
            </w:pPr>
            <w:r>
              <w:rPr>
                <w:rFonts w:hint="eastAsia"/>
                <w:color w:val="auto"/>
                <w:sz w:val="24"/>
                <w:szCs w:val="24"/>
              </w:rPr>
              <w:t>评分细则内容</w:t>
            </w:r>
          </w:p>
        </w:tc>
        <w:tc>
          <w:tcPr>
            <w:tcW w:w="1139" w:type="dxa"/>
            <w:vAlign w:val="center"/>
          </w:tcPr>
          <w:p w14:paraId="4856D3F5">
            <w:pPr>
              <w:jc w:val="center"/>
              <w:rPr>
                <w:rFonts w:hint="eastAsia"/>
                <w:color w:val="auto"/>
                <w:sz w:val="24"/>
                <w:szCs w:val="24"/>
              </w:rPr>
            </w:pPr>
            <w:r>
              <w:rPr>
                <w:rFonts w:hint="eastAsia"/>
                <w:color w:val="auto"/>
                <w:sz w:val="24"/>
                <w:szCs w:val="24"/>
              </w:rPr>
              <w:t>分值（分）</w:t>
            </w:r>
          </w:p>
        </w:tc>
      </w:tr>
      <w:tr w14:paraId="0287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51535EC9">
            <w:pPr>
              <w:widowControl w:val="0"/>
              <w:wordWrap/>
              <w:adjustRightInd w:val="0"/>
              <w:snapToGrid/>
              <w:spacing w:line="600" w:lineRule="exact"/>
              <w:ind w:left="0" w:leftChars="0" w:right="0" w:firstLine="0" w:firstLine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554" w:type="dxa"/>
            <w:vAlign w:val="center"/>
          </w:tcPr>
          <w:p w14:paraId="72F6B46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rPr>
              <w:t>投标人具有质量管理体系认证、</w:t>
            </w:r>
            <w:r>
              <w:rPr>
                <w:rFonts w:hint="eastAsia" w:ascii="宋体" w:hAnsi="宋体" w:cs="宋体"/>
                <w:color w:val="auto"/>
                <w:sz w:val="24"/>
                <w:szCs w:val="24"/>
                <w:highlight w:val="none"/>
              </w:rPr>
              <w:t>环境管理体系认证、</w:t>
            </w:r>
            <w:r>
              <w:rPr>
                <w:rFonts w:hint="eastAsia" w:ascii="宋体" w:hAnsi="宋体" w:cs="宋体"/>
                <w:color w:val="auto"/>
                <w:sz w:val="24"/>
                <w:szCs w:val="24"/>
                <w:highlight w:val="none"/>
                <w:lang w:eastAsia="zh-CN"/>
              </w:rPr>
              <w:t>职业健康安全管理</w:t>
            </w:r>
            <w:r>
              <w:rPr>
                <w:rFonts w:hint="eastAsia" w:ascii="宋体" w:hAnsi="宋体" w:cs="宋体"/>
                <w:color w:val="auto"/>
                <w:sz w:val="24"/>
                <w:szCs w:val="24"/>
                <w:highlight w:val="none"/>
                <w:lang w:val="en-US" w:eastAsia="zh-CN"/>
              </w:rPr>
              <w:t>体系认证</w:t>
            </w:r>
            <w:r>
              <w:rPr>
                <w:rFonts w:hint="eastAsia" w:ascii="宋体" w:hAnsi="宋体" w:cs="宋体"/>
                <w:color w:val="auto"/>
                <w:sz w:val="24"/>
                <w:szCs w:val="24"/>
                <w:highlight w:val="none"/>
              </w:rPr>
              <w:t>的有1个认证得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分，本项最多得6分。</w:t>
            </w:r>
          </w:p>
          <w:p w14:paraId="3B16EAD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b/>
                <w:bCs/>
                <w:color w:val="auto"/>
                <w:spacing w:val="-2"/>
                <w:sz w:val="24"/>
                <w:szCs w:val="24"/>
                <w:lang w:eastAsia="zh-CN"/>
              </w:rPr>
              <w:t>（投标文件中提供</w:t>
            </w:r>
            <w:r>
              <w:rPr>
                <w:rFonts w:hint="eastAsia" w:ascii="宋体" w:hAnsi="宋体" w:cs="宋体"/>
                <w:b/>
                <w:color w:val="auto"/>
                <w:sz w:val="24"/>
                <w:szCs w:val="24"/>
                <w:highlight w:val="none"/>
              </w:rPr>
              <w:t>有效期内的认证</w:t>
            </w:r>
            <w:r>
              <w:rPr>
                <w:rFonts w:hint="eastAsia" w:ascii="宋体" w:hAnsi="宋体" w:cs="宋体"/>
                <w:b/>
                <w:color w:val="auto"/>
                <w:sz w:val="24"/>
                <w:szCs w:val="24"/>
              </w:rPr>
              <w:t>证书</w:t>
            </w:r>
            <w:r>
              <w:rPr>
                <w:rFonts w:hint="eastAsia"/>
                <w:b/>
                <w:bCs/>
                <w:color w:val="auto"/>
                <w:spacing w:val="-2"/>
                <w:sz w:val="24"/>
                <w:szCs w:val="24"/>
                <w:lang w:eastAsia="zh-CN"/>
              </w:rPr>
              <w:t>复印件</w:t>
            </w:r>
            <w:r>
              <w:rPr>
                <w:rFonts w:hint="eastAsia" w:ascii="宋体" w:hAnsi="宋体" w:cs="宋体"/>
                <w:b/>
                <w:bCs w:val="0"/>
                <w:color w:val="auto"/>
                <w:kern w:val="0"/>
                <w:sz w:val="24"/>
                <w:szCs w:val="24"/>
                <w:highlight w:val="none"/>
                <w:lang w:eastAsia="zh-CN"/>
              </w:rPr>
              <w:t>或扫描打印件</w:t>
            </w:r>
            <w:r>
              <w:rPr>
                <w:rFonts w:hint="eastAsia"/>
                <w:b/>
                <w:bCs/>
                <w:color w:val="auto"/>
                <w:spacing w:val="-2"/>
                <w:sz w:val="24"/>
                <w:szCs w:val="24"/>
                <w:lang w:val="en-US" w:eastAsia="zh-CN"/>
              </w:rPr>
              <w:t>并加盖公章）</w:t>
            </w:r>
            <w:r>
              <w:rPr>
                <w:rFonts w:hint="eastAsia"/>
                <w:b/>
                <w:bCs/>
                <w:color w:val="auto"/>
                <w:spacing w:val="-2"/>
                <w:sz w:val="24"/>
                <w:szCs w:val="24"/>
                <w:lang w:eastAsia="zh-CN"/>
              </w:rPr>
              <w:t>；</w:t>
            </w:r>
          </w:p>
        </w:tc>
        <w:tc>
          <w:tcPr>
            <w:tcW w:w="1139" w:type="dxa"/>
            <w:vAlign w:val="center"/>
          </w:tcPr>
          <w:p w14:paraId="725326D7">
            <w:pPr>
              <w:jc w:val="center"/>
              <w:rPr>
                <w:rFonts w:hint="default" w:ascii="宋体" w:hAnsi="宋体" w:eastAsia="宋体" w:cs="宋体"/>
                <w:b w:val="0"/>
                <w:bCs w:val="0"/>
                <w:color w:val="auto"/>
                <w:sz w:val="24"/>
                <w:highlight w:val="none"/>
                <w:lang w:val="en-US" w:eastAsia="zh-CN"/>
              </w:rPr>
            </w:pPr>
            <w:r>
              <w:rPr>
                <w:rFonts w:hint="eastAsia" w:ascii="宋体" w:hAnsi="宋体" w:cs="宋体"/>
                <w:color w:val="auto"/>
                <w:sz w:val="24"/>
                <w:szCs w:val="24"/>
                <w:lang w:val="en-US" w:eastAsia="zh-CN"/>
              </w:rPr>
              <w:t>6</w:t>
            </w:r>
          </w:p>
        </w:tc>
      </w:tr>
      <w:tr w14:paraId="297C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1E38BED4">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554" w:type="dxa"/>
            <w:vAlign w:val="center"/>
          </w:tcPr>
          <w:p w14:paraId="592DD94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eastAsia="宋体" w:cs="宋体"/>
                <w:color w:val="auto"/>
                <w:kern w:val="0"/>
                <w:sz w:val="24"/>
                <w:highlight w:val="none"/>
                <w:lang w:val="en-US" w:eastAsia="zh-CN" w:bidi="ar"/>
              </w:rPr>
              <w:t>反</w:t>
            </w:r>
            <w:r>
              <w:rPr>
                <w:rFonts w:hint="eastAsia" w:ascii="宋体" w:hAnsi="宋体" w:eastAsia="宋体" w:cs="宋体"/>
                <w:color w:val="auto"/>
                <w:kern w:val="0"/>
                <w:sz w:val="24"/>
                <w:highlight w:val="none"/>
                <w:lang w:bidi="ar"/>
              </w:rPr>
              <w:t>应速度：投标人承诺响应及到达现场时间在</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val="en-US" w:eastAsia="zh-CN" w:bidi="ar"/>
              </w:rPr>
              <w:t>0</w:t>
            </w:r>
            <w:r>
              <w:rPr>
                <w:rFonts w:hint="eastAsia" w:ascii="宋体" w:hAnsi="宋体" w:eastAsia="宋体" w:cs="宋体"/>
                <w:color w:val="auto"/>
                <w:kern w:val="0"/>
                <w:sz w:val="24"/>
                <w:highlight w:val="none"/>
                <w:lang w:bidi="ar"/>
              </w:rPr>
              <w:t>分钟以内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区级及以上整改内容在24小时以内完成并回复的得5分，</w:t>
            </w:r>
            <w:r>
              <w:rPr>
                <w:rFonts w:hint="eastAsia" w:ascii="宋体" w:hAnsi="宋体" w:cs="仿宋"/>
                <w:color w:val="auto"/>
                <w:sz w:val="24"/>
                <w:szCs w:val="24"/>
              </w:rPr>
              <w:t>不承诺不得分</w:t>
            </w:r>
            <w:r>
              <w:rPr>
                <w:rFonts w:hint="eastAsia" w:ascii="宋体" w:hAnsi="宋体" w:cs="仿宋"/>
                <w:color w:val="auto"/>
                <w:sz w:val="24"/>
                <w:szCs w:val="24"/>
                <w:lang w:eastAsia="zh-CN"/>
              </w:rPr>
              <w:t>（</w:t>
            </w:r>
            <w:r>
              <w:rPr>
                <w:rFonts w:hint="eastAsia" w:ascii="宋体" w:hAnsi="宋体" w:cs="仿宋"/>
                <w:color w:val="auto"/>
                <w:sz w:val="24"/>
                <w:szCs w:val="24"/>
                <w:lang w:val="en-US" w:eastAsia="zh-CN"/>
              </w:rPr>
              <w:t>格式自拟）</w:t>
            </w:r>
            <w:r>
              <w:rPr>
                <w:rFonts w:hint="eastAsia" w:ascii="宋体" w:hAnsi="宋体" w:cs="仿宋"/>
                <w:color w:val="auto"/>
                <w:sz w:val="24"/>
                <w:szCs w:val="24"/>
              </w:rPr>
              <w:t>。</w:t>
            </w:r>
          </w:p>
        </w:tc>
        <w:tc>
          <w:tcPr>
            <w:tcW w:w="1139" w:type="dxa"/>
            <w:vAlign w:val="center"/>
          </w:tcPr>
          <w:p w14:paraId="28D1B20B">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14:paraId="62DE3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5F54064E">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554" w:type="dxa"/>
            <w:vAlign w:val="center"/>
          </w:tcPr>
          <w:p w14:paraId="204E86B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仿宋"/>
                <w:color w:val="auto"/>
                <w:sz w:val="24"/>
                <w:szCs w:val="24"/>
                <w:lang w:val="en-US" w:eastAsia="zh-CN"/>
              </w:rPr>
              <w:t>2021年1月1日以来（以合同时间为准）承担过类似项目业绩的有1个得0.5分,最高得1分</w:t>
            </w:r>
            <w:r>
              <w:rPr>
                <w:rFonts w:hint="eastAsia" w:ascii="宋体" w:hAnsi="宋体" w:cs="仿宋"/>
                <w:b/>
                <w:bCs/>
                <w:color w:val="auto"/>
                <w:sz w:val="24"/>
                <w:szCs w:val="24"/>
                <w:lang w:val="en-US" w:eastAsia="zh-CN"/>
              </w:rPr>
              <w:t>（投标文件中提供合同复印件</w:t>
            </w:r>
            <w:r>
              <w:rPr>
                <w:rFonts w:hint="eastAsia" w:ascii="宋体" w:hAnsi="宋体" w:cs="宋体"/>
                <w:b/>
                <w:bCs w:val="0"/>
                <w:color w:val="auto"/>
                <w:kern w:val="0"/>
                <w:sz w:val="24"/>
                <w:szCs w:val="24"/>
                <w:highlight w:val="none"/>
                <w:lang w:eastAsia="zh-CN"/>
              </w:rPr>
              <w:t>或扫描打印件</w:t>
            </w:r>
            <w:r>
              <w:rPr>
                <w:rFonts w:hint="eastAsia" w:ascii="宋体" w:hAnsi="宋体" w:cs="仿宋"/>
                <w:b/>
                <w:bCs/>
                <w:color w:val="auto"/>
                <w:sz w:val="24"/>
                <w:szCs w:val="24"/>
                <w:lang w:val="en-US" w:eastAsia="zh-CN"/>
              </w:rPr>
              <w:t>加盖公章，否则不得分）。</w:t>
            </w:r>
          </w:p>
        </w:tc>
        <w:tc>
          <w:tcPr>
            <w:tcW w:w="1139" w:type="dxa"/>
            <w:vAlign w:val="center"/>
          </w:tcPr>
          <w:p w14:paraId="7F0DCD1F">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r>
      <w:tr w14:paraId="7A20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406890E2">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54" w:type="dxa"/>
            <w:vAlign w:val="center"/>
          </w:tcPr>
          <w:p w14:paraId="6A00458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仿宋"/>
                <w:color w:val="auto"/>
                <w:sz w:val="24"/>
                <w:szCs w:val="24"/>
              </w:rPr>
              <w:t>投标人承诺在中标后正式进场前，在养护服务所在镇街范围内设立工作场所（含办公、仓库等）且面积满足养护工作需求的得</w:t>
            </w:r>
            <w:r>
              <w:rPr>
                <w:rFonts w:hint="eastAsia" w:ascii="宋体" w:hAnsi="宋体" w:cs="仿宋"/>
                <w:color w:val="auto"/>
                <w:sz w:val="24"/>
                <w:szCs w:val="24"/>
                <w:lang w:val="en-US" w:eastAsia="zh-CN"/>
              </w:rPr>
              <w:t>3</w:t>
            </w:r>
            <w:r>
              <w:rPr>
                <w:rFonts w:hint="eastAsia" w:ascii="宋体" w:hAnsi="宋体" w:cs="仿宋"/>
                <w:color w:val="auto"/>
                <w:sz w:val="24"/>
                <w:szCs w:val="24"/>
              </w:rPr>
              <w:t>分，不承诺不得分</w:t>
            </w:r>
            <w:r>
              <w:rPr>
                <w:rFonts w:hint="eastAsia" w:ascii="宋体" w:hAnsi="宋体" w:cs="仿宋"/>
                <w:color w:val="auto"/>
                <w:sz w:val="24"/>
                <w:szCs w:val="24"/>
                <w:lang w:eastAsia="zh-CN"/>
              </w:rPr>
              <w:t>（</w:t>
            </w:r>
            <w:r>
              <w:rPr>
                <w:rFonts w:hint="eastAsia" w:ascii="宋体" w:hAnsi="宋体" w:cs="仿宋"/>
                <w:color w:val="auto"/>
                <w:sz w:val="24"/>
                <w:szCs w:val="24"/>
                <w:lang w:val="en-US" w:eastAsia="zh-CN"/>
              </w:rPr>
              <w:t>格式自拟）</w:t>
            </w:r>
            <w:r>
              <w:rPr>
                <w:rFonts w:hint="eastAsia" w:ascii="宋体" w:hAnsi="宋体" w:cs="仿宋"/>
                <w:color w:val="auto"/>
                <w:sz w:val="24"/>
                <w:szCs w:val="24"/>
              </w:rPr>
              <w:t>。</w:t>
            </w:r>
          </w:p>
        </w:tc>
        <w:tc>
          <w:tcPr>
            <w:tcW w:w="1139" w:type="dxa"/>
            <w:vAlign w:val="center"/>
          </w:tcPr>
          <w:p w14:paraId="09DCFBDF">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14:paraId="703EC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0C79EC7B">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7554" w:type="dxa"/>
            <w:vAlign w:val="center"/>
          </w:tcPr>
          <w:p w14:paraId="0BDB201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highlight w:val="none"/>
                <w:lang w:val="en-US" w:eastAsia="zh-CN"/>
              </w:rPr>
            </w:pPr>
            <w:r>
              <w:rPr>
                <w:rFonts w:hint="eastAsia" w:ascii="宋体" w:hAnsi="宋体" w:cs="仿宋"/>
                <w:color w:val="auto"/>
                <w:sz w:val="24"/>
                <w:szCs w:val="24"/>
              </w:rPr>
              <w:t>项目负责人</w:t>
            </w:r>
            <w:r>
              <w:rPr>
                <w:rFonts w:hint="eastAsia" w:ascii="宋体" w:hAnsi="宋体" w:cs="宋体"/>
                <w:bCs/>
                <w:color w:val="auto"/>
                <w:sz w:val="24"/>
                <w:szCs w:val="22"/>
              </w:rPr>
              <w:t>具备</w:t>
            </w:r>
            <w:r>
              <w:rPr>
                <w:rFonts w:hint="eastAsia" w:ascii="宋体" w:hAnsi="宋体" w:cs="宋体"/>
                <w:bCs/>
                <w:color w:val="auto"/>
                <w:sz w:val="24"/>
                <w:szCs w:val="22"/>
                <w:lang w:val="en-US" w:eastAsia="zh-CN"/>
              </w:rPr>
              <w:t>市政二级建造师及以上的得2分，同时具备</w:t>
            </w:r>
            <w:r>
              <w:rPr>
                <w:rFonts w:hint="eastAsia" w:ascii="宋体" w:hAnsi="宋体" w:cs="宋体"/>
                <w:bCs/>
                <w:color w:val="auto"/>
                <w:sz w:val="24"/>
                <w:szCs w:val="22"/>
                <w:lang w:eastAsia="zh-CN"/>
              </w:rPr>
              <w:t>高</w:t>
            </w:r>
            <w:r>
              <w:rPr>
                <w:rFonts w:hint="eastAsia" w:ascii="宋体" w:hAnsi="宋体" w:cs="宋体"/>
                <w:bCs/>
                <w:color w:val="auto"/>
                <w:sz w:val="24"/>
                <w:szCs w:val="22"/>
              </w:rPr>
              <w:t>级工程师</w:t>
            </w:r>
            <w:r>
              <w:rPr>
                <w:rFonts w:hint="eastAsia" w:ascii="宋体" w:hAnsi="宋体" w:cs="宋体"/>
                <w:bCs/>
                <w:color w:val="auto"/>
                <w:sz w:val="24"/>
                <w:szCs w:val="22"/>
                <w:lang w:val="en-US" w:eastAsia="zh-CN"/>
              </w:rPr>
              <w:t>以上</w:t>
            </w:r>
            <w:r>
              <w:rPr>
                <w:rFonts w:hint="eastAsia" w:ascii="宋体" w:hAnsi="宋体" w:cs="宋体"/>
                <w:bCs/>
                <w:color w:val="auto"/>
                <w:sz w:val="24"/>
                <w:szCs w:val="22"/>
              </w:rPr>
              <w:t>职称得</w:t>
            </w:r>
            <w:r>
              <w:rPr>
                <w:rFonts w:hint="eastAsia" w:ascii="宋体" w:hAnsi="宋体" w:cs="宋体"/>
                <w:bCs/>
                <w:color w:val="auto"/>
                <w:sz w:val="24"/>
                <w:szCs w:val="22"/>
                <w:lang w:val="en-US" w:eastAsia="zh-CN"/>
              </w:rPr>
              <w:t>3</w:t>
            </w:r>
            <w:r>
              <w:rPr>
                <w:rFonts w:hint="eastAsia" w:ascii="宋体" w:hAnsi="宋体" w:cs="宋体"/>
                <w:bCs/>
                <w:color w:val="auto"/>
                <w:sz w:val="24"/>
                <w:szCs w:val="22"/>
              </w:rPr>
              <w:t>分，</w:t>
            </w:r>
            <w:r>
              <w:rPr>
                <w:rFonts w:hint="eastAsia" w:ascii="宋体" w:hAnsi="宋体" w:cs="宋体"/>
                <w:bCs/>
                <w:color w:val="auto"/>
                <w:sz w:val="24"/>
                <w:szCs w:val="22"/>
                <w:lang w:val="en-US" w:eastAsia="zh-CN"/>
              </w:rPr>
              <w:t>最高得5分，</w:t>
            </w:r>
            <w:r>
              <w:rPr>
                <w:rFonts w:hint="eastAsia" w:ascii="宋体" w:hAnsi="宋体" w:cs="仿宋"/>
                <w:color w:val="auto"/>
                <w:sz w:val="24"/>
                <w:szCs w:val="24"/>
              </w:rPr>
              <w:t>没有不得分。</w:t>
            </w:r>
            <w:r>
              <w:rPr>
                <w:rFonts w:hint="eastAsia" w:ascii="宋体" w:hAnsi="宋体" w:cs="仿宋"/>
                <w:color w:val="auto"/>
                <w:sz w:val="24"/>
                <w:szCs w:val="24"/>
                <w:lang w:eastAsia="zh-CN"/>
              </w:rPr>
              <w:t>（</w:t>
            </w:r>
            <w:r>
              <w:rPr>
                <w:rFonts w:hint="eastAsia"/>
                <w:b/>
                <w:bCs/>
                <w:color w:val="auto"/>
                <w:spacing w:val="-2"/>
                <w:sz w:val="24"/>
                <w:szCs w:val="24"/>
                <w:lang w:eastAsia="zh-CN"/>
              </w:rPr>
              <w:t>投标文件中提供</w:t>
            </w:r>
            <w:r>
              <w:rPr>
                <w:rFonts w:hint="eastAsia" w:ascii="宋体" w:hAnsi="宋体" w:cs="宋体"/>
                <w:b/>
                <w:color w:val="auto"/>
                <w:sz w:val="24"/>
                <w:szCs w:val="24"/>
                <w:highlight w:val="none"/>
                <w:lang w:val="en-US" w:eastAsia="zh-CN"/>
              </w:rPr>
              <w:t>相关</w:t>
            </w:r>
            <w:r>
              <w:rPr>
                <w:rFonts w:hint="eastAsia" w:ascii="宋体" w:hAnsi="宋体" w:cs="宋体"/>
                <w:b/>
                <w:color w:val="auto"/>
                <w:sz w:val="24"/>
                <w:szCs w:val="24"/>
              </w:rPr>
              <w:t>证书</w:t>
            </w:r>
            <w:r>
              <w:rPr>
                <w:rFonts w:hint="eastAsia"/>
                <w:b/>
                <w:bCs/>
                <w:color w:val="auto"/>
                <w:spacing w:val="-2"/>
                <w:sz w:val="24"/>
                <w:szCs w:val="24"/>
                <w:lang w:eastAsia="zh-CN"/>
              </w:rPr>
              <w:t>复印件</w:t>
            </w:r>
            <w:r>
              <w:rPr>
                <w:rFonts w:hint="eastAsia" w:ascii="宋体" w:hAnsi="宋体" w:cs="宋体"/>
                <w:b/>
                <w:bCs w:val="0"/>
                <w:color w:val="auto"/>
                <w:kern w:val="0"/>
                <w:sz w:val="24"/>
                <w:szCs w:val="24"/>
                <w:highlight w:val="none"/>
                <w:lang w:eastAsia="zh-CN"/>
              </w:rPr>
              <w:t>或扫描打印件</w:t>
            </w:r>
            <w:r>
              <w:rPr>
                <w:rFonts w:hint="eastAsia"/>
                <w:b/>
                <w:bCs/>
                <w:color w:val="auto"/>
                <w:spacing w:val="-2"/>
                <w:sz w:val="24"/>
                <w:szCs w:val="24"/>
                <w:lang w:val="en-US" w:eastAsia="zh-CN"/>
              </w:rPr>
              <w:t>并加盖公章及</w:t>
            </w:r>
            <w:r>
              <w:rPr>
                <w:rFonts w:hint="eastAsia" w:ascii="Times New Roman" w:hAnsi="Times New Roman" w:cs="Times New Roman"/>
                <w:b/>
                <w:bCs/>
                <w:color w:val="auto"/>
                <w:spacing w:val="-2"/>
                <w:sz w:val="24"/>
                <w:szCs w:val="24"/>
                <w:lang w:eastAsia="zh-CN"/>
              </w:rPr>
              <w:t>近一个月的</w:t>
            </w:r>
            <w:r>
              <w:rPr>
                <w:rFonts w:hint="eastAsia" w:ascii="Times New Roman" w:hAnsi="Times New Roman" w:cs="Times New Roman"/>
                <w:b/>
                <w:bCs/>
                <w:color w:val="auto"/>
                <w:spacing w:val="-2"/>
                <w:sz w:val="24"/>
                <w:szCs w:val="24"/>
                <w:lang w:val="en-US" w:eastAsia="zh-CN"/>
              </w:rPr>
              <w:t>本单位</w:t>
            </w:r>
            <w:r>
              <w:rPr>
                <w:rFonts w:hint="eastAsia" w:ascii="Times New Roman" w:hAnsi="Times New Roman" w:cs="Times New Roman"/>
                <w:b/>
                <w:bCs/>
                <w:color w:val="auto"/>
                <w:spacing w:val="-2"/>
                <w:sz w:val="24"/>
                <w:szCs w:val="24"/>
                <w:lang w:eastAsia="zh-CN"/>
              </w:rPr>
              <w:t>社保证明材料</w:t>
            </w:r>
            <w:r>
              <w:rPr>
                <w:rFonts w:hint="eastAsia" w:ascii="Times New Roman" w:hAnsi="Times New Roman" w:cs="Times New Roman"/>
                <w:b/>
                <w:bCs/>
                <w:color w:val="auto"/>
                <w:spacing w:val="-2"/>
                <w:sz w:val="24"/>
                <w:szCs w:val="24"/>
                <w:lang w:val="en-US" w:eastAsia="zh-CN"/>
              </w:rPr>
              <w:t>）</w:t>
            </w:r>
          </w:p>
        </w:tc>
        <w:tc>
          <w:tcPr>
            <w:tcW w:w="1139" w:type="dxa"/>
            <w:vAlign w:val="center"/>
          </w:tcPr>
          <w:p w14:paraId="2B9C560F">
            <w:pPr>
              <w:jc w:val="center"/>
              <w:rPr>
                <w:rFonts w:hint="default" w:ascii="宋体" w:hAnsi="宋体" w:eastAsia="宋体" w:cs="宋体"/>
                <w:b w:val="0"/>
                <w:bCs w:val="0"/>
                <w:color w:val="auto"/>
                <w:szCs w:val="24"/>
                <w:highlight w:val="none"/>
                <w:lang w:val="en-US" w:eastAsia="zh-CN"/>
              </w:rPr>
            </w:pPr>
            <w:r>
              <w:rPr>
                <w:rFonts w:hint="eastAsia" w:ascii="宋体" w:hAnsi="宋体" w:cs="宋体"/>
                <w:color w:val="auto"/>
                <w:sz w:val="24"/>
                <w:szCs w:val="24"/>
                <w:lang w:val="en-US" w:eastAsia="zh-CN"/>
              </w:rPr>
              <w:t>5</w:t>
            </w:r>
          </w:p>
        </w:tc>
      </w:tr>
      <w:tr w14:paraId="2CF62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6703ABBE">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554" w:type="dxa"/>
            <w:vAlign w:val="center"/>
          </w:tcPr>
          <w:p w14:paraId="383F05A1">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宋体" w:hAnsi="宋体" w:cs="仿宋"/>
                <w:color w:val="auto"/>
                <w:sz w:val="24"/>
                <w:szCs w:val="24"/>
                <w:lang w:val="en-US"/>
              </w:rPr>
            </w:pPr>
            <w:r>
              <w:rPr>
                <w:rFonts w:hint="eastAsia" w:ascii="宋体" w:hAnsi="宋体" w:cs="仿宋"/>
                <w:color w:val="auto"/>
                <w:sz w:val="24"/>
                <w:szCs w:val="24"/>
              </w:rPr>
              <w:t>项目管理班子的人员（除项目负责人外）配备齐全（包括施工员、质</w:t>
            </w:r>
            <w:r>
              <w:rPr>
                <w:rFonts w:hint="eastAsia" w:ascii="宋体" w:hAnsi="宋体" w:cs="仿宋"/>
                <w:color w:val="auto"/>
                <w:sz w:val="24"/>
                <w:szCs w:val="24"/>
                <w:lang w:eastAsia="zh-CN"/>
              </w:rPr>
              <w:t>量</w:t>
            </w:r>
            <w:r>
              <w:rPr>
                <w:rFonts w:hint="eastAsia" w:ascii="宋体" w:hAnsi="宋体" w:cs="仿宋"/>
                <w:color w:val="auto"/>
                <w:sz w:val="24"/>
                <w:szCs w:val="24"/>
              </w:rPr>
              <w:t>员、安全员、</w:t>
            </w:r>
            <w:r>
              <w:rPr>
                <w:rFonts w:hint="eastAsia" w:ascii="宋体" w:hAnsi="宋体" w:eastAsia="宋体" w:cs="仿宋"/>
                <w:color w:val="auto"/>
                <w:kern w:val="2"/>
                <w:sz w:val="24"/>
                <w:szCs w:val="24"/>
                <w:lang w:val="en-US" w:eastAsia="zh-CN" w:bidi="ar"/>
              </w:rPr>
              <w:t>材料员、资料员、电工、</w:t>
            </w:r>
            <w:r>
              <w:rPr>
                <w:rFonts w:hint="eastAsia" w:ascii="宋体" w:hAnsi="宋体" w:eastAsia="宋体" w:cs="仿宋"/>
                <w:color w:val="auto"/>
                <w:sz w:val="24"/>
                <w:szCs w:val="24"/>
                <w:lang w:val="en-US" w:eastAsia="zh-CN"/>
              </w:rPr>
              <w:t>具备B2及以上驾驶证的专职驾驶员</w:t>
            </w:r>
            <w:r>
              <w:rPr>
                <w:rFonts w:hint="eastAsia" w:ascii="宋体" w:hAnsi="宋体" w:cs="仿宋"/>
                <w:color w:val="auto"/>
                <w:sz w:val="24"/>
                <w:szCs w:val="24"/>
              </w:rPr>
              <w:t>）有1个得</w:t>
            </w:r>
            <w:r>
              <w:rPr>
                <w:rFonts w:hint="eastAsia" w:ascii="宋体" w:hAnsi="宋体" w:cs="仿宋"/>
                <w:color w:val="auto"/>
                <w:sz w:val="24"/>
                <w:szCs w:val="24"/>
                <w:lang w:val="en-US" w:eastAsia="zh-CN"/>
              </w:rPr>
              <w:t>1</w:t>
            </w:r>
            <w:r>
              <w:rPr>
                <w:rFonts w:hint="eastAsia" w:ascii="宋体" w:hAnsi="宋体" w:cs="仿宋"/>
                <w:color w:val="auto"/>
                <w:sz w:val="24"/>
                <w:szCs w:val="24"/>
              </w:rPr>
              <w:t>分</w:t>
            </w:r>
            <w:r>
              <w:rPr>
                <w:rFonts w:hint="eastAsia" w:ascii="宋体" w:hAnsi="宋体" w:cs="仿宋"/>
                <w:color w:val="auto"/>
                <w:sz w:val="24"/>
                <w:szCs w:val="24"/>
                <w:lang w:val="en-US" w:eastAsia="zh-CN"/>
              </w:rPr>
              <w:t>，</w:t>
            </w:r>
            <w:r>
              <w:rPr>
                <w:rFonts w:hint="eastAsia" w:ascii="宋体" w:hAnsi="宋体" w:cs="仿宋"/>
                <w:color w:val="auto"/>
                <w:sz w:val="24"/>
                <w:szCs w:val="24"/>
              </w:rPr>
              <w:t>本项最多得</w:t>
            </w:r>
            <w:r>
              <w:rPr>
                <w:rFonts w:hint="eastAsia" w:ascii="宋体" w:hAnsi="宋体" w:cs="仿宋"/>
                <w:color w:val="auto"/>
                <w:sz w:val="24"/>
                <w:szCs w:val="24"/>
                <w:lang w:val="en-US" w:eastAsia="zh-CN"/>
              </w:rPr>
              <w:t>7</w:t>
            </w:r>
            <w:r>
              <w:rPr>
                <w:rFonts w:hint="eastAsia" w:ascii="宋体" w:hAnsi="宋体" w:cs="仿宋"/>
                <w:color w:val="auto"/>
                <w:sz w:val="24"/>
                <w:szCs w:val="24"/>
              </w:rPr>
              <w:t>分。</w:t>
            </w:r>
            <w:r>
              <w:rPr>
                <w:rFonts w:hint="eastAsia" w:ascii="宋体" w:hAnsi="宋体" w:cs="仿宋"/>
                <w:color w:val="auto"/>
                <w:sz w:val="24"/>
                <w:szCs w:val="24"/>
                <w:lang w:eastAsia="zh-CN"/>
              </w:rPr>
              <w:t>（</w:t>
            </w:r>
            <w:r>
              <w:rPr>
                <w:rFonts w:hint="eastAsia"/>
                <w:b/>
                <w:bCs/>
                <w:color w:val="auto"/>
                <w:spacing w:val="-2"/>
                <w:sz w:val="24"/>
                <w:szCs w:val="24"/>
                <w:lang w:eastAsia="zh-CN"/>
              </w:rPr>
              <w:t>投标文件中提供</w:t>
            </w:r>
            <w:r>
              <w:rPr>
                <w:rFonts w:hint="eastAsia" w:ascii="宋体" w:hAnsi="宋体" w:cs="宋体"/>
                <w:b/>
                <w:color w:val="auto"/>
                <w:sz w:val="24"/>
                <w:szCs w:val="24"/>
                <w:highlight w:val="none"/>
                <w:lang w:val="en-US" w:eastAsia="zh-CN"/>
              </w:rPr>
              <w:t>相关</w:t>
            </w:r>
            <w:r>
              <w:rPr>
                <w:rFonts w:hint="eastAsia" w:ascii="宋体" w:hAnsi="宋体" w:cs="宋体"/>
                <w:b/>
                <w:color w:val="auto"/>
                <w:sz w:val="24"/>
                <w:szCs w:val="24"/>
              </w:rPr>
              <w:t>证书</w:t>
            </w:r>
            <w:r>
              <w:rPr>
                <w:rFonts w:hint="eastAsia"/>
                <w:b/>
                <w:bCs/>
                <w:color w:val="auto"/>
                <w:spacing w:val="-2"/>
                <w:sz w:val="24"/>
                <w:szCs w:val="24"/>
                <w:lang w:eastAsia="zh-CN"/>
              </w:rPr>
              <w:t>复印件</w:t>
            </w:r>
            <w:r>
              <w:rPr>
                <w:rFonts w:hint="eastAsia" w:ascii="宋体" w:hAnsi="宋体" w:cs="宋体"/>
                <w:b/>
                <w:bCs w:val="0"/>
                <w:color w:val="auto"/>
                <w:kern w:val="0"/>
                <w:sz w:val="24"/>
                <w:szCs w:val="24"/>
                <w:highlight w:val="none"/>
                <w:lang w:eastAsia="zh-CN"/>
              </w:rPr>
              <w:t>或扫描打印件</w:t>
            </w:r>
            <w:r>
              <w:rPr>
                <w:rFonts w:hint="eastAsia"/>
                <w:b/>
                <w:bCs/>
                <w:color w:val="auto"/>
                <w:spacing w:val="-2"/>
                <w:sz w:val="24"/>
                <w:szCs w:val="24"/>
                <w:lang w:val="en-US" w:eastAsia="zh-CN"/>
              </w:rPr>
              <w:t>并加盖公章及</w:t>
            </w:r>
            <w:r>
              <w:rPr>
                <w:rFonts w:hint="eastAsia" w:ascii="Times New Roman" w:hAnsi="Times New Roman" w:cs="Times New Roman"/>
                <w:b/>
                <w:bCs/>
                <w:color w:val="auto"/>
                <w:spacing w:val="-2"/>
                <w:sz w:val="24"/>
                <w:szCs w:val="24"/>
                <w:lang w:eastAsia="zh-CN"/>
              </w:rPr>
              <w:t>近一个月的</w:t>
            </w:r>
            <w:r>
              <w:rPr>
                <w:rFonts w:hint="eastAsia" w:ascii="Times New Roman" w:hAnsi="Times New Roman" w:cs="Times New Roman"/>
                <w:b/>
                <w:bCs/>
                <w:color w:val="auto"/>
                <w:spacing w:val="-2"/>
                <w:sz w:val="24"/>
                <w:szCs w:val="24"/>
                <w:lang w:val="en-US" w:eastAsia="zh-CN"/>
              </w:rPr>
              <w:t>本单位</w:t>
            </w:r>
            <w:r>
              <w:rPr>
                <w:rFonts w:hint="eastAsia" w:ascii="Times New Roman" w:hAnsi="Times New Roman" w:cs="Times New Roman"/>
                <w:b/>
                <w:bCs/>
                <w:color w:val="auto"/>
                <w:spacing w:val="-2"/>
                <w:sz w:val="24"/>
                <w:szCs w:val="24"/>
                <w:lang w:eastAsia="zh-CN"/>
              </w:rPr>
              <w:t>社保证明材料</w:t>
            </w:r>
            <w:r>
              <w:rPr>
                <w:rFonts w:hint="eastAsia" w:ascii="Times New Roman" w:hAnsi="Times New Roman" w:cs="Times New Roman"/>
                <w:b/>
                <w:bCs/>
                <w:color w:val="auto"/>
                <w:spacing w:val="-2"/>
                <w:sz w:val="24"/>
                <w:szCs w:val="24"/>
                <w:lang w:val="en-US" w:eastAsia="zh-CN"/>
              </w:rPr>
              <w:t>）</w:t>
            </w:r>
          </w:p>
        </w:tc>
        <w:tc>
          <w:tcPr>
            <w:tcW w:w="1139" w:type="dxa"/>
            <w:vAlign w:val="center"/>
          </w:tcPr>
          <w:p w14:paraId="3A04D710">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r>
      <w:tr w14:paraId="5C780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6E74F3F6">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7554" w:type="dxa"/>
            <w:vAlign w:val="center"/>
          </w:tcPr>
          <w:p w14:paraId="1DDC49C7">
            <w:pPr>
              <w:widowControl/>
              <w:adjustRightInd/>
              <w:spacing w:line="600" w:lineRule="exact"/>
              <w:rPr>
                <w:rFonts w:hint="eastAsia" w:ascii="宋体" w:hAnsi="宋体" w:eastAsia="宋体" w:cs="宋体"/>
                <w:sz w:val="24"/>
                <w:szCs w:val="24"/>
              </w:rPr>
            </w:pPr>
            <w:r>
              <w:rPr>
                <w:rFonts w:hint="eastAsia" w:ascii="宋体" w:hAnsi="宋体"/>
                <w:color w:val="auto"/>
                <w:sz w:val="24"/>
                <w:szCs w:val="28"/>
              </w:rPr>
              <w:t>作业</w:t>
            </w:r>
            <w:r>
              <w:rPr>
                <w:rFonts w:hint="eastAsia" w:ascii="宋体" w:hAnsi="宋体"/>
                <w:color w:val="auto"/>
                <w:sz w:val="24"/>
                <w:szCs w:val="28"/>
                <w:lang w:val="en-US" w:eastAsia="zh-CN"/>
              </w:rPr>
              <w:t>设备及车辆</w:t>
            </w:r>
            <w:r>
              <w:rPr>
                <w:rFonts w:hint="eastAsia" w:ascii="宋体" w:hAnsi="宋体"/>
                <w:color w:val="auto"/>
                <w:sz w:val="24"/>
                <w:szCs w:val="28"/>
              </w:rPr>
              <w:t>：①</w:t>
            </w:r>
            <w:r>
              <w:rPr>
                <w:rFonts w:hint="eastAsia" w:ascii="宋体" w:hAnsi="宋体"/>
                <w:color w:val="auto"/>
                <w:sz w:val="24"/>
                <w:szCs w:val="28"/>
                <w:lang w:eastAsia="zh-CN"/>
              </w:rPr>
              <w:t>用于工程抢修抢险车辆</w:t>
            </w:r>
            <w:r>
              <w:rPr>
                <w:rFonts w:hint="eastAsia" w:ascii="宋体" w:hAnsi="宋体"/>
                <w:color w:val="auto"/>
                <w:sz w:val="24"/>
                <w:szCs w:val="28"/>
              </w:rPr>
              <w:t>，有1辆得</w:t>
            </w:r>
            <w:r>
              <w:rPr>
                <w:rFonts w:hint="eastAsia" w:ascii="宋体" w:hAnsi="宋体"/>
                <w:color w:val="auto"/>
                <w:sz w:val="24"/>
                <w:szCs w:val="28"/>
                <w:lang w:val="en-US" w:eastAsia="zh-CN"/>
              </w:rPr>
              <w:t>2</w:t>
            </w:r>
            <w:r>
              <w:rPr>
                <w:rFonts w:hint="eastAsia" w:ascii="宋体" w:hAnsi="宋体"/>
                <w:color w:val="auto"/>
                <w:sz w:val="24"/>
                <w:szCs w:val="28"/>
              </w:rPr>
              <w:t>分，最多得</w:t>
            </w:r>
            <w:r>
              <w:rPr>
                <w:rFonts w:hint="eastAsia" w:ascii="宋体" w:hAnsi="宋体"/>
                <w:color w:val="auto"/>
                <w:sz w:val="24"/>
                <w:szCs w:val="28"/>
                <w:lang w:val="en-US" w:eastAsia="zh-CN"/>
              </w:rPr>
              <w:t>6</w:t>
            </w:r>
            <w:r>
              <w:rPr>
                <w:rFonts w:hint="eastAsia" w:ascii="宋体" w:hAnsi="宋体"/>
                <w:color w:val="auto"/>
                <w:sz w:val="24"/>
                <w:szCs w:val="28"/>
              </w:rPr>
              <w:t>分；②具有</w:t>
            </w:r>
            <w:r>
              <w:rPr>
                <w:rFonts w:hint="eastAsia" w:ascii="宋体" w:hAnsi="宋体"/>
                <w:color w:val="auto"/>
                <w:sz w:val="24"/>
                <w:szCs w:val="28"/>
                <w:lang w:val="en-US" w:eastAsia="zh-CN"/>
              </w:rPr>
              <w:t>沥青路面热再生修补车（路面养护车）</w:t>
            </w:r>
            <w:r>
              <w:rPr>
                <w:rFonts w:hint="eastAsia" w:ascii="宋体" w:hAnsi="宋体" w:cs="宋体"/>
                <w:color w:val="auto"/>
                <w:szCs w:val="24"/>
                <w:highlight w:val="none"/>
                <w:lang w:val="en-US" w:eastAsia="zh-CN"/>
              </w:rPr>
              <w:t>，</w:t>
            </w:r>
            <w:r>
              <w:rPr>
                <w:rFonts w:hint="eastAsia" w:ascii="宋体" w:hAnsi="宋体"/>
                <w:color w:val="auto"/>
                <w:sz w:val="24"/>
                <w:szCs w:val="28"/>
              </w:rPr>
              <w:t>有1辆</w:t>
            </w:r>
            <w:r>
              <w:rPr>
                <w:rFonts w:hint="eastAsia" w:ascii="宋体" w:hAnsi="宋体"/>
                <w:color w:val="auto"/>
                <w:sz w:val="24"/>
                <w:szCs w:val="28"/>
                <w:lang w:val="en-US" w:eastAsia="zh-CN"/>
              </w:rPr>
              <w:t>得2分,</w:t>
            </w:r>
            <w:r>
              <w:rPr>
                <w:rFonts w:hint="eastAsia" w:ascii="宋体" w:hAnsi="宋体"/>
                <w:color w:val="auto"/>
                <w:sz w:val="24"/>
                <w:szCs w:val="28"/>
              </w:rPr>
              <w:t>最多得</w:t>
            </w:r>
            <w:r>
              <w:rPr>
                <w:rFonts w:hint="eastAsia" w:ascii="宋体" w:hAnsi="宋体"/>
                <w:color w:val="auto"/>
                <w:sz w:val="24"/>
                <w:szCs w:val="28"/>
                <w:lang w:val="en-US" w:eastAsia="zh-CN"/>
              </w:rPr>
              <w:t>2</w:t>
            </w:r>
            <w:r>
              <w:rPr>
                <w:rFonts w:hint="eastAsia" w:ascii="宋体" w:hAnsi="宋体"/>
                <w:color w:val="auto"/>
                <w:sz w:val="24"/>
                <w:szCs w:val="28"/>
              </w:rPr>
              <w:t>分</w:t>
            </w:r>
            <w:r>
              <w:rPr>
                <w:rFonts w:hint="eastAsia" w:ascii="宋体" w:hAnsi="宋体"/>
                <w:color w:val="auto"/>
                <w:sz w:val="24"/>
                <w:szCs w:val="28"/>
                <w:lang w:eastAsia="zh-CN"/>
              </w:rPr>
              <w:t>；</w:t>
            </w:r>
            <w:r>
              <w:rPr>
                <w:rFonts w:hint="eastAsia" w:ascii="宋体" w:hAnsi="宋体"/>
                <w:color w:val="auto"/>
                <w:sz w:val="24"/>
                <w:szCs w:val="28"/>
              </w:rPr>
              <w:t>③</w:t>
            </w:r>
            <w:r>
              <w:rPr>
                <w:rFonts w:hint="eastAsia" w:ascii="宋体" w:hAnsi="宋体"/>
                <w:color w:val="auto"/>
                <w:sz w:val="24"/>
                <w:szCs w:val="28"/>
                <w:lang w:val="en-US" w:eastAsia="zh-CN"/>
              </w:rPr>
              <w:t>具有沥青保温车（路面养护车），有1辆得2分,</w:t>
            </w:r>
            <w:r>
              <w:rPr>
                <w:rFonts w:hint="eastAsia" w:ascii="宋体" w:hAnsi="宋体"/>
                <w:color w:val="auto"/>
                <w:sz w:val="24"/>
                <w:szCs w:val="28"/>
              </w:rPr>
              <w:t>最多得</w:t>
            </w:r>
            <w:r>
              <w:rPr>
                <w:rFonts w:hint="eastAsia" w:ascii="宋体" w:hAnsi="宋体"/>
                <w:color w:val="auto"/>
                <w:sz w:val="24"/>
                <w:szCs w:val="28"/>
                <w:lang w:val="en-US" w:eastAsia="zh-CN"/>
              </w:rPr>
              <w:t>2</w:t>
            </w:r>
            <w:r>
              <w:rPr>
                <w:rFonts w:hint="eastAsia" w:ascii="宋体" w:hAnsi="宋体"/>
                <w:color w:val="auto"/>
                <w:sz w:val="24"/>
                <w:szCs w:val="28"/>
              </w:rPr>
              <w:t>分</w:t>
            </w:r>
            <w:r>
              <w:rPr>
                <w:rFonts w:hint="eastAsia" w:ascii="宋体" w:hAnsi="宋体"/>
                <w:color w:val="auto"/>
                <w:sz w:val="24"/>
                <w:szCs w:val="28"/>
                <w:lang w:eastAsia="zh-CN"/>
              </w:rPr>
              <w:t>；</w:t>
            </w:r>
            <w:r>
              <w:rPr>
                <w:rFonts w:hint="eastAsia" w:ascii="微软雅黑" w:hAnsi="微软雅黑" w:eastAsia="微软雅黑" w:cs="微软雅黑"/>
                <w:color w:val="auto"/>
                <w:sz w:val="24"/>
                <w:szCs w:val="28"/>
                <w:lang w:eastAsia="zh-CN"/>
              </w:rPr>
              <w:t>④</w:t>
            </w:r>
            <w:r>
              <w:rPr>
                <w:rFonts w:hint="eastAsia" w:ascii="宋体" w:hAnsi="宋体"/>
                <w:color w:val="auto"/>
                <w:sz w:val="24"/>
                <w:szCs w:val="28"/>
                <w:lang w:val="en-US" w:eastAsia="zh-CN"/>
              </w:rPr>
              <w:t>具有管道疏通车（管道清洗车），有1辆得2分,</w:t>
            </w:r>
            <w:r>
              <w:rPr>
                <w:rFonts w:hint="eastAsia" w:ascii="宋体" w:hAnsi="宋体"/>
                <w:color w:val="auto"/>
                <w:sz w:val="24"/>
                <w:szCs w:val="28"/>
              </w:rPr>
              <w:t>最多得</w:t>
            </w:r>
            <w:r>
              <w:rPr>
                <w:rFonts w:hint="eastAsia" w:ascii="宋体" w:hAnsi="宋体"/>
                <w:color w:val="auto"/>
                <w:sz w:val="24"/>
                <w:szCs w:val="28"/>
                <w:lang w:val="en-US" w:eastAsia="zh-CN"/>
              </w:rPr>
              <w:t>4</w:t>
            </w:r>
            <w:r>
              <w:rPr>
                <w:rFonts w:hint="eastAsia" w:ascii="宋体" w:hAnsi="宋体"/>
                <w:color w:val="auto"/>
                <w:sz w:val="24"/>
                <w:szCs w:val="28"/>
              </w:rPr>
              <w:t>分</w:t>
            </w:r>
            <w:r>
              <w:rPr>
                <w:rFonts w:hint="eastAsia" w:ascii="宋体" w:hAnsi="宋体"/>
                <w:color w:val="auto"/>
                <w:sz w:val="24"/>
                <w:szCs w:val="28"/>
                <w:lang w:eastAsia="zh-CN"/>
              </w:rPr>
              <w:t>；</w:t>
            </w:r>
            <w:r>
              <w:rPr>
                <w:rFonts w:hint="eastAsia" w:ascii="宋体" w:hAnsi="宋体" w:eastAsia="宋体" w:cs="宋体"/>
                <w:color w:val="auto"/>
                <w:sz w:val="24"/>
                <w:szCs w:val="28"/>
                <w:lang w:eastAsia="zh-CN"/>
              </w:rPr>
              <w:t>⑤</w:t>
            </w:r>
            <w:r>
              <w:rPr>
                <w:rFonts w:hint="eastAsia" w:ascii="宋体" w:hAnsi="宋体"/>
                <w:color w:val="auto"/>
                <w:sz w:val="24"/>
                <w:szCs w:val="28"/>
                <w:lang w:val="en-US" w:eastAsia="zh-CN"/>
              </w:rPr>
              <w:t>具有吸污净化车，有1辆得2分,</w:t>
            </w:r>
            <w:r>
              <w:rPr>
                <w:rFonts w:hint="eastAsia" w:ascii="宋体" w:hAnsi="宋体"/>
                <w:color w:val="auto"/>
                <w:sz w:val="24"/>
                <w:szCs w:val="28"/>
              </w:rPr>
              <w:t>最多得</w:t>
            </w:r>
            <w:r>
              <w:rPr>
                <w:rFonts w:hint="eastAsia" w:ascii="宋体" w:hAnsi="宋体"/>
                <w:color w:val="auto"/>
                <w:sz w:val="24"/>
                <w:szCs w:val="28"/>
                <w:lang w:val="en-US" w:eastAsia="zh-CN"/>
              </w:rPr>
              <w:t>2</w:t>
            </w:r>
            <w:r>
              <w:rPr>
                <w:rFonts w:hint="eastAsia" w:ascii="宋体" w:hAnsi="宋体"/>
                <w:color w:val="auto"/>
                <w:sz w:val="24"/>
                <w:szCs w:val="28"/>
              </w:rPr>
              <w:t>分</w:t>
            </w:r>
            <w:r>
              <w:rPr>
                <w:rFonts w:hint="eastAsia" w:ascii="宋体" w:hAnsi="宋体"/>
                <w:color w:val="auto"/>
                <w:sz w:val="24"/>
                <w:szCs w:val="28"/>
                <w:lang w:eastAsia="zh-CN"/>
              </w:rPr>
              <w:t>；</w:t>
            </w:r>
            <w:r>
              <w:rPr>
                <w:rFonts w:hint="eastAsia" w:ascii="宋体" w:hAnsi="宋体" w:eastAsia="宋体" w:cs="宋体"/>
                <w:color w:val="auto"/>
                <w:sz w:val="24"/>
                <w:szCs w:val="28"/>
                <w:lang w:eastAsia="zh-CN"/>
              </w:rPr>
              <w:t>⑥</w:t>
            </w:r>
            <w:r>
              <w:rPr>
                <w:rFonts w:hint="eastAsia" w:ascii="宋体" w:hAnsi="宋体"/>
                <w:color w:val="auto"/>
                <w:sz w:val="24"/>
                <w:szCs w:val="28"/>
                <w:lang w:val="en-US" w:eastAsia="zh-CN"/>
              </w:rPr>
              <w:t>具有</w:t>
            </w:r>
            <w:r>
              <w:rPr>
                <w:rFonts w:hint="eastAsia" w:ascii="宋体" w:hAnsi="宋体" w:eastAsia="宋体" w:cs="宋体"/>
                <w:sz w:val="24"/>
                <w:szCs w:val="24"/>
              </w:rPr>
              <w:t>抽水水泵</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0m³/h）</w:t>
            </w:r>
            <w:r>
              <w:rPr>
                <w:rFonts w:hint="eastAsia" w:ascii="宋体" w:hAnsi="宋体" w:cs="宋体"/>
                <w:sz w:val="24"/>
                <w:szCs w:val="24"/>
                <w:lang w:eastAsia="zh-CN"/>
              </w:rPr>
              <w:t>、</w:t>
            </w:r>
            <w:r>
              <w:rPr>
                <w:rFonts w:hint="eastAsia" w:ascii="宋体" w:hAnsi="宋体" w:cs="宋体"/>
                <w:sz w:val="24"/>
                <w:szCs w:val="24"/>
                <w:lang w:val="en-US" w:eastAsia="zh-CN"/>
              </w:rPr>
              <w:t>发电机、</w:t>
            </w:r>
            <w:r>
              <w:rPr>
                <w:rFonts w:hint="eastAsia" w:ascii="宋体" w:hAnsi="宋体" w:eastAsia="宋体" w:cs="宋体"/>
                <w:color w:val="auto"/>
                <w:sz w:val="24"/>
                <w:szCs w:val="24"/>
              </w:rPr>
              <w:t>CCTV检测设备的得</w:t>
            </w:r>
            <w:r>
              <w:rPr>
                <w:rFonts w:hint="eastAsia"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sz w:val="24"/>
                <w:szCs w:val="24"/>
              </w:rPr>
              <w:t>，</w:t>
            </w:r>
            <w:r>
              <w:rPr>
                <w:rFonts w:hint="eastAsia" w:ascii="宋体" w:hAnsi="宋体" w:eastAsia="宋体" w:cs="宋体"/>
                <w:sz w:val="24"/>
                <w:szCs w:val="24"/>
                <w:lang w:val="en-US" w:eastAsia="zh-CN"/>
              </w:rPr>
              <w:t>最高</w:t>
            </w:r>
            <w:r>
              <w:rPr>
                <w:rFonts w:hint="eastAsia" w:ascii="宋体" w:hAnsi="宋体" w:eastAsia="宋体" w:cs="宋体"/>
                <w:sz w:val="24"/>
                <w:szCs w:val="24"/>
              </w:rPr>
              <w:t>得</w:t>
            </w:r>
            <w:r>
              <w:rPr>
                <w:rFonts w:hint="eastAsia" w:cs="宋体"/>
                <w:sz w:val="24"/>
                <w:szCs w:val="24"/>
                <w:lang w:val="en-US" w:eastAsia="zh-CN"/>
              </w:rPr>
              <w:t>2</w:t>
            </w:r>
            <w:r>
              <w:rPr>
                <w:rFonts w:hint="eastAsia" w:ascii="宋体" w:hAnsi="宋体" w:eastAsia="宋体" w:cs="宋体"/>
                <w:sz w:val="24"/>
                <w:szCs w:val="24"/>
              </w:rPr>
              <w:t>分。</w:t>
            </w:r>
            <w:bookmarkStart w:id="403" w:name="_Toc30253"/>
            <w:bookmarkStart w:id="404" w:name="_Toc18894"/>
            <w:bookmarkStart w:id="405" w:name="_Toc6323"/>
          </w:p>
          <w:bookmarkEnd w:id="403"/>
          <w:bookmarkEnd w:id="404"/>
          <w:bookmarkEnd w:id="405"/>
          <w:p w14:paraId="5AFB07B3">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宋体" w:hAnsi="宋体" w:eastAsia="宋体" w:cs="仿宋"/>
                <w:color w:val="auto"/>
                <w:sz w:val="24"/>
                <w:szCs w:val="24"/>
                <w:lang w:val="en-US" w:eastAsia="zh-CN"/>
              </w:rPr>
            </w:pPr>
            <w:r>
              <w:rPr>
                <w:rFonts w:hint="eastAsia" w:ascii="宋体" w:hAnsi="宋体" w:cs="宋体"/>
                <w:b/>
                <w:bCs/>
                <w:color w:val="auto"/>
                <w:kern w:val="0"/>
                <w:sz w:val="21"/>
                <w:szCs w:val="21"/>
                <w:highlight w:val="none"/>
                <w:lang w:val="en-US" w:eastAsia="zh-CN"/>
              </w:rPr>
              <w:t>注：</w:t>
            </w:r>
            <w:r>
              <w:rPr>
                <w:rFonts w:hint="eastAsia" w:ascii="宋体" w:hAnsi="宋体" w:eastAsia="宋体" w:cs="宋体"/>
                <w:b/>
                <w:bCs/>
                <w:color w:val="auto"/>
                <w:kern w:val="0"/>
                <w:sz w:val="21"/>
                <w:szCs w:val="21"/>
                <w:highlight w:val="none"/>
                <w:lang w:val="en-US" w:eastAsia="zh-CN"/>
              </w:rPr>
              <w:t>自有车辆在投标文件提供车辆购置发票、车辆登记证和车辆行驶证复印件或扫描件加盖公章</w:t>
            </w:r>
            <w:r>
              <w:rPr>
                <w:rFonts w:hint="eastAsia" w:ascii="宋体" w:hAnsi="宋体" w:cs="宋体"/>
                <w:b/>
                <w:bCs/>
                <w:color w:val="auto"/>
                <w:kern w:val="0"/>
                <w:sz w:val="21"/>
                <w:szCs w:val="21"/>
                <w:highlight w:val="none"/>
                <w:lang w:val="en-US" w:eastAsia="zh-CN"/>
              </w:rPr>
              <w:t>，自有设备在投标文件中提供购买发票复印件或扫描件加盖公章，否则不得分</w:t>
            </w:r>
            <w:r>
              <w:rPr>
                <w:rFonts w:hint="eastAsia" w:ascii="宋体" w:hAnsi="宋体" w:eastAsia="宋体" w:cs="宋体"/>
                <w:b/>
                <w:bCs/>
                <w:color w:val="auto"/>
                <w:kern w:val="0"/>
                <w:sz w:val="21"/>
                <w:szCs w:val="21"/>
                <w:highlight w:val="none"/>
                <w:lang w:val="en-US" w:eastAsia="zh-CN"/>
              </w:rPr>
              <w:t>；租赁的提供以上资料外还需额外提供租赁合同复印件或扫描件加盖公章</w:t>
            </w:r>
            <w:r>
              <w:rPr>
                <w:rFonts w:hint="eastAsia" w:ascii="宋体" w:hAnsi="宋体" w:eastAsia="宋体" w:cs="宋体"/>
                <w:b/>
                <w:bCs/>
                <w:color w:val="auto"/>
                <w:spacing w:val="0"/>
                <w:kern w:val="0"/>
                <w:sz w:val="21"/>
                <w:szCs w:val="21"/>
                <w:highlight w:val="none"/>
                <w:lang w:val="en-US" w:eastAsia="zh-CN" w:bidi="ar-SA"/>
              </w:rPr>
              <w:t>(租赁期限必须涵盖本项目养护期)</w:t>
            </w:r>
            <w:r>
              <w:rPr>
                <w:rFonts w:hint="eastAsia" w:ascii="宋体" w:hAnsi="宋体" w:eastAsia="宋体" w:cs="宋体"/>
                <w:b/>
                <w:bCs/>
                <w:color w:val="auto"/>
                <w:kern w:val="0"/>
                <w:sz w:val="21"/>
                <w:szCs w:val="21"/>
                <w:highlight w:val="none"/>
                <w:lang w:val="en-US" w:eastAsia="zh-CN"/>
              </w:rPr>
              <w:t>，否则不得分。</w:t>
            </w:r>
          </w:p>
        </w:tc>
        <w:tc>
          <w:tcPr>
            <w:tcW w:w="1139" w:type="dxa"/>
            <w:vAlign w:val="center"/>
          </w:tcPr>
          <w:p w14:paraId="015ED90E">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18</w:t>
            </w:r>
          </w:p>
        </w:tc>
      </w:tr>
      <w:tr w14:paraId="19D32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367BC1D6">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7554" w:type="dxa"/>
            <w:vAlign w:val="center"/>
          </w:tcPr>
          <w:p w14:paraId="1CBD9575">
            <w:pPr>
              <w:keepNext w:val="0"/>
              <w:keepLines w:val="0"/>
              <w:pageBreakBefore w:val="0"/>
              <w:widowControl/>
              <w:suppressLineNumbers w:val="0"/>
              <w:kinsoku/>
              <w:wordWrap/>
              <w:overflowPunct/>
              <w:topLinePunct w:val="0"/>
              <w:autoSpaceDE/>
              <w:autoSpaceDN/>
              <w:bidi w:val="0"/>
              <w:adjustRightInd w:val="0"/>
              <w:snapToGrid/>
              <w:spacing w:line="600" w:lineRule="exact"/>
              <w:jc w:val="left"/>
              <w:textAlignment w:val="auto"/>
              <w:rPr>
                <w:rFonts w:hint="default" w:ascii="宋体" w:hAnsi="宋体" w:eastAsia="宋体" w:cs="宋体"/>
                <w:b w:val="0"/>
                <w:bCs w:val="0"/>
                <w:color w:val="auto"/>
                <w:sz w:val="24"/>
                <w:szCs w:val="24"/>
                <w:lang w:val="en-US" w:eastAsia="zh-CN"/>
              </w:rPr>
            </w:pPr>
            <w:r>
              <w:rPr>
                <w:rFonts w:hint="eastAsia" w:ascii="宋体" w:hAnsi="宋体"/>
                <w:color w:val="auto"/>
                <w:sz w:val="24"/>
              </w:rPr>
              <w:t>管理制度是否切实可行</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7F2C0265">
            <w:pPr>
              <w:jc w:val="center"/>
              <w:rPr>
                <w:rFonts w:hint="default" w:ascii="宋体" w:hAnsi="宋体" w:eastAsia="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5</w:t>
            </w:r>
          </w:p>
        </w:tc>
      </w:tr>
      <w:tr w14:paraId="54CD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1996EDDD">
            <w:pPr>
              <w:widowControl w:val="0"/>
              <w:wordWrap/>
              <w:adjustRightInd w:val="0"/>
              <w:snapToGrid/>
              <w:spacing w:line="600" w:lineRule="exact"/>
              <w:ind w:left="0" w:leftChars="0" w:right="0" w:firstLine="0" w:firstLine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554" w:type="dxa"/>
            <w:vAlign w:val="center"/>
          </w:tcPr>
          <w:p w14:paraId="468FBEF0">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color w:val="auto"/>
                <w:lang w:val="en-US" w:eastAsia="zh-CN"/>
              </w:rPr>
            </w:pPr>
            <w:r>
              <w:rPr>
                <w:rFonts w:hint="eastAsia" w:ascii="宋体" w:hAnsi="宋体" w:cs="宋体"/>
                <w:color w:val="auto"/>
                <w:kern w:val="0"/>
                <w:sz w:val="24"/>
              </w:rPr>
              <w:t>进场作业人员具体安排方案</w:t>
            </w:r>
            <w:r>
              <w:rPr>
                <w:rFonts w:hint="eastAsia" w:ascii="宋体" w:hAnsi="宋体"/>
                <w:color w:val="auto"/>
                <w:sz w:val="24"/>
              </w:rPr>
              <w:t>是否切实可行</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156F3267">
            <w:pPr>
              <w:jc w:val="center"/>
              <w:rPr>
                <w:rFonts w:hint="default" w:ascii="宋体" w:hAnsi="宋体" w:cs="宋体"/>
                <w:b w:val="0"/>
                <w:bCs w:val="0"/>
                <w:color w:val="auto"/>
                <w:szCs w:val="24"/>
                <w:highlight w:val="none"/>
                <w:lang w:eastAsia="zh-CN"/>
              </w:rPr>
            </w:pPr>
            <w:r>
              <w:rPr>
                <w:rFonts w:hint="eastAsia" w:ascii="宋体" w:hAnsi="宋体" w:cs="宋体"/>
                <w:color w:val="auto"/>
                <w:sz w:val="24"/>
                <w:szCs w:val="24"/>
                <w:lang w:val="en-US" w:eastAsia="zh-CN"/>
              </w:rPr>
              <w:t>5</w:t>
            </w:r>
          </w:p>
        </w:tc>
      </w:tr>
      <w:tr w14:paraId="34A5A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188F7193">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554" w:type="dxa"/>
            <w:vAlign w:val="center"/>
          </w:tcPr>
          <w:p w14:paraId="2F81C0AB">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color w:val="auto"/>
                <w:spacing w:val="-2"/>
                <w:sz w:val="24"/>
                <w:szCs w:val="24"/>
                <w:lang w:val="en-US" w:eastAsia="zh-CN"/>
              </w:rPr>
            </w:pPr>
            <w:r>
              <w:rPr>
                <w:rFonts w:hint="eastAsia" w:ascii="宋体" w:hAnsi="宋体" w:cs="宋体"/>
                <w:color w:val="auto"/>
                <w:kern w:val="0"/>
                <w:sz w:val="24"/>
              </w:rPr>
              <w:t>质量、安全、文明施工保证措施是否切实可行</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39267705">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14:paraId="123BA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14:paraId="261E9458">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554" w:type="dxa"/>
            <w:vAlign w:val="center"/>
          </w:tcPr>
          <w:p w14:paraId="499B944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eastAsia="宋体"/>
                <w:color w:val="auto"/>
                <w:spacing w:val="-2"/>
                <w:sz w:val="24"/>
                <w:szCs w:val="24"/>
                <w:lang w:val="en-US" w:eastAsia="zh-CN"/>
              </w:rPr>
            </w:pPr>
            <w:r>
              <w:rPr>
                <w:rFonts w:hint="eastAsia" w:ascii="宋体" w:hAnsi="宋体" w:cs="宋体"/>
                <w:color w:val="auto"/>
                <w:kern w:val="0"/>
                <w:sz w:val="24"/>
              </w:rPr>
              <w:t>针对养护质量标准的具体工作描述是否科学、合理、有针对性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6DBB5ACA">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14:paraId="75AAF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14:paraId="1B783E95">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7554" w:type="dxa"/>
            <w:vAlign w:val="center"/>
          </w:tcPr>
          <w:p w14:paraId="7AA1BB0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color w:val="auto"/>
                <w:kern w:val="0"/>
                <w:sz w:val="24"/>
              </w:rPr>
              <w:t>养护巡查机制是否切实可行</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6E67182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14:paraId="73A05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14:paraId="6C8C0AF8">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7554" w:type="dxa"/>
            <w:vAlign w:val="center"/>
          </w:tcPr>
          <w:p w14:paraId="7D6D2F3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color w:val="auto"/>
                <w:kern w:val="0"/>
                <w:sz w:val="24"/>
              </w:rPr>
              <w:t>台帐管理制度是否科学、合理、有针对性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5E35586D">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14:paraId="387E7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14:paraId="767D2624">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7554" w:type="dxa"/>
            <w:vAlign w:val="center"/>
          </w:tcPr>
          <w:p w14:paraId="7D0E286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color w:val="auto"/>
                <w:kern w:val="0"/>
                <w:sz w:val="24"/>
              </w:rPr>
              <w:t>突发事故、应急抢修的处理方案</w:t>
            </w:r>
            <w:r>
              <w:rPr>
                <w:rFonts w:hint="eastAsia" w:ascii="宋体" w:hAnsi="宋体" w:cs="宋体"/>
                <w:color w:val="auto"/>
                <w:kern w:val="0"/>
                <w:sz w:val="24"/>
                <w:lang w:val="en-US" w:eastAsia="zh-CN"/>
              </w:rPr>
              <w:t>、人员配备情况</w:t>
            </w:r>
            <w:r>
              <w:rPr>
                <w:rFonts w:hint="eastAsia" w:ascii="宋体" w:hAnsi="宋体" w:cs="宋体"/>
                <w:color w:val="auto"/>
                <w:kern w:val="0"/>
                <w:sz w:val="24"/>
              </w:rPr>
              <w:t>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05D2CFC7">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14:paraId="746F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02" w:type="dxa"/>
            <w:vAlign w:val="center"/>
          </w:tcPr>
          <w:p w14:paraId="3BDCE816">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7554" w:type="dxa"/>
            <w:vAlign w:val="center"/>
          </w:tcPr>
          <w:p w14:paraId="246C24C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b/>
                <w:bCs/>
                <w:color w:val="auto"/>
                <w:spacing w:val="-2"/>
                <w:sz w:val="24"/>
                <w:szCs w:val="24"/>
                <w:lang w:eastAsia="zh-CN"/>
              </w:rPr>
            </w:pPr>
            <w:r>
              <w:rPr>
                <w:rFonts w:hint="eastAsia" w:ascii="宋体" w:hAnsi="宋体" w:cs="宋体"/>
                <w:color w:val="auto"/>
                <w:kern w:val="0"/>
                <w:sz w:val="24"/>
              </w:rPr>
              <w:t>重点难点的分析及处理方案是否科学、合理、有针对性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114C2426">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r>
      <w:tr w14:paraId="35CD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802" w:type="dxa"/>
            <w:vAlign w:val="center"/>
          </w:tcPr>
          <w:p w14:paraId="11E55762">
            <w:pPr>
              <w:widowControl w:val="0"/>
              <w:wordWrap/>
              <w:adjustRightInd w:val="0"/>
              <w:snapToGrid/>
              <w:spacing w:line="600" w:lineRule="exact"/>
              <w:ind w:left="0" w:leftChars="0" w:right="0" w:rightChars="0" w:firstLine="0" w:firstLineChars="0"/>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16</w:t>
            </w:r>
          </w:p>
        </w:tc>
        <w:tc>
          <w:tcPr>
            <w:tcW w:w="7554" w:type="dxa"/>
            <w:vAlign w:val="center"/>
          </w:tcPr>
          <w:p w14:paraId="508DCB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w:hAnsi="Times New Roman" w:eastAsia="宋体" w:cs="Times New Roman"/>
                <w:color w:val="auto"/>
                <w:spacing w:val="-2"/>
                <w:kern w:val="2"/>
                <w:sz w:val="24"/>
                <w:szCs w:val="24"/>
                <w:lang w:val="en-US" w:eastAsia="zh-CN" w:bidi="ar-SA"/>
              </w:rPr>
            </w:pPr>
            <w:r>
              <w:rPr>
                <w:rFonts w:hint="eastAsia" w:ascii="宋体" w:hAnsi="宋体" w:cs="宋体"/>
                <w:color w:val="auto"/>
                <w:kern w:val="0"/>
                <w:sz w:val="24"/>
              </w:rPr>
              <w:t>合理化建议是否科学、合理、有针对性</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符合的得</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分，部分符合的得</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分，不符合不得分；</w:t>
            </w:r>
          </w:p>
        </w:tc>
        <w:tc>
          <w:tcPr>
            <w:tcW w:w="1139" w:type="dxa"/>
            <w:vAlign w:val="center"/>
          </w:tcPr>
          <w:p w14:paraId="16EC7A91">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r>
      <w:tr w14:paraId="35C99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2" w:hRule="atLeast"/>
          <w:jc w:val="center"/>
        </w:trPr>
        <w:tc>
          <w:tcPr>
            <w:tcW w:w="802" w:type="dxa"/>
            <w:vAlign w:val="center"/>
          </w:tcPr>
          <w:p w14:paraId="05948DDA">
            <w:pPr>
              <w:widowControl w:val="0"/>
              <w:wordWrap/>
              <w:adjustRightInd w:val="0"/>
              <w:snapToGrid/>
              <w:spacing w:line="600" w:lineRule="exact"/>
              <w:ind w:left="0" w:leftChars="0" w:right="0" w:rightChars="0" w:firstLine="0" w:firstLineChars="0"/>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17</w:t>
            </w:r>
          </w:p>
        </w:tc>
        <w:tc>
          <w:tcPr>
            <w:tcW w:w="7554" w:type="dxa"/>
            <w:vAlign w:val="top"/>
          </w:tcPr>
          <w:p w14:paraId="4EA4F479">
            <w:pPr>
              <w:widowControl w:val="0"/>
              <w:wordWrap/>
              <w:adjustRightInd w:val="0"/>
              <w:snapToGrid/>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0］的计算公式计算。</w:t>
            </w:r>
          </w:p>
          <w:p w14:paraId="72F5E34E">
            <w:pPr>
              <w:widowControl w:val="0"/>
              <w:wordWrap/>
              <w:adjustRightInd w:val="0"/>
              <w:snapToGrid/>
              <w:spacing w:line="6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评标过程中，不得去掉报价中的最高报价和最低报价</w:t>
            </w:r>
            <w:r>
              <w:rPr>
                <w:rFonts w:hint="eastAsia" w:ascii="宋体" w:hAnsi="宋体" w:eastAsia="宋体" w:cs="宋体"/>
                <w:color w:val="auto"/>
                <w:sz w:val="24"/>
                <w:szCs w:val="24"/>
                <w:lang w:eastAsia="zh-CN"/>
              </w:rPr>
              <w:t>。</w:t>
            </w:r>
          </w:p>
          <w:p w14:paraId="6DC863E0">
            <w:pPr>
              <w:widowControl w:val="0"/>
              <w:wordWrap/>
              <w:adjustRightInd w:val="0"/>
              <w:snapToGrid/>
              <w:spacing w:line="600" w:lineRule="exact"/>
              <w:ind w:left="0" w:leftChars="0" w:right="0" w:rightChars="0" w:firstLine="0" w:firstLineChars="0"/>
              <w:textAlignment w:val="auto"/>
              <w:outlineLvl w:val="9"/>
              <w:rPr>
                <w:rFonts w:hint="default"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因落实政府采购政策需要进行价格调整的，以调整后的价格计算评标基准价和投标报价。</w:t>
            </w:r>
          </w:p>
        </w:tc>
        <w:tc>
          <w:tcPr>
            <w:tcW w:w="1139" w:type="dxa"/>
            <w:vAlign w:val="center"/>
          </w:tcPr>
          <w:p w14:paraId="5180C496">
            <w:pPr>
              <w:pStyle w:val="94"/>
              <w:widowControl w:val="0"/>
              <w:wordWrap/>
              <w:adjustRightInd w:val="0"/>
              <w:snapToGrid/>
              <w:spacing w:before="0" w:line="600" w:lineRule="exact"/>
              <w:ind w:left="0" w:leftChars="0" w:right="0" w:rightChars="0" w:firstLine="0" w:firstLineChars="0"/>
              <w:jc w:val="both"/>
              <w:textAlignment w:val="auto"/>
              <w:outlineLvl w:val="9"/>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Cs w:val="24"/>
                <w:highlight w:val="none"/>
                <w:lang w:val="en-US" w:eastAsia="zh-CN"/>
              </w:rPr>
              <w:t xml:space="preserve">   </w:t>
            </w:r>
            <w:r>
              <w:rPr>
                <w:rFonts w:hint="eastAsia" w:ascii="宋体" w:hAnsi="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val="en-US" w:eastAsia="zh-CN"/>
              </w:rPr>
              <w:t>0</w:t>
            </w:r>
          </w:p>
        </w:tc>
      </w:tr>
    </w:tbl>
    <w:p w14:paraId="30713CA9">
      <w:pPr>
        <w:wordWrap/>
        <w:snapToGrid w:val="0"/>
        <w:spacing w:line="600" w:lineRule="exact"/>
        <w:textAlignment w:val="auto"/>
        <w:rPr>
          <w:rFonts w:hint="eastAsia" w:ascii="宋体" w:hAnsi="宋体" w:eastAsia="宋体" w:cs="宋体"/>
          <w:b/>
          <w:sz w:val="28"/>
          <w:szCs w:val="28"/>
        </w:rPr>
      </w:pPr>
      <w:r>
        <w:rPr>
          <w:rFonts w:hint="eastAsia" w:ascii="宋体" w:hAnsi="宋体" w:eastAsia="宋体" w:cs="宋体"/>
          <w:b/>
          <w:sz w:val="28"/>
          <w:szCs w:val="28"/>
        </w:rPr>
        <w:t>一、评标方法</w:t>
      </w:r>
    </w:p>
    <w:p w14:paraId="0EE5D08E">
      <w:pPr>
        <w:wordWrap/>
        <w:adjustRightInd/>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25CB7455">
      <w:pPr>
        <w:wordWrap/>
        <w:adjustRightInd/>
        <w:spacing w:line="600" w:lineRule="exact"/>
        <w:textAlignment w:val="auto"/>
        <w:rPr>
          <w:rFonts w:hint="eastAsia" w:ascii="宋体" w:hAnsi="宋体" w:eastAsia="宋体" w:cs="宋体"/>
          <w:kern w:val="0"/>
          <w:sz w:val="28"/>
          <w:szCs w:val="28"/>
        </w:rPr>
      </w:pPr>
      <w:r>
        <w:rPr>
          <w:rFonts w:hint="eastAsia" w:ascii="宋体" w:hAnsi="宋体" w:eastAsia="宋体" w:cs="宋体"/>
          <w:b/>
          <w:sz w:val="28"/>
          <w:szCs w:val="28"/>
        </w:rPr>
        <w:t>二、评标标准</w:t>
      </w:r>
    </w:p>
    <w:p w14:paraId="4DDB0B07">
      <w:pPr>
        <w:wordWrap/>
        <w:spacing w:line="60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5DAC2ED3">
      <w:pPr>
        <w:wordWrap/>
        <w:spacing w:line="600" w:lineRule="exact"/>
        <w:textAlignment w:val="auto"/>
        <w:outlineLvl w:val="0"/>
        <w:rPr>
          <w:rFonts w:hint="eastAsia" w:ascii="宋体" w:hAnsi="宋体" w:eastAsia="宋体" w:cs="宋体"/>
          <w:b/>
          <w:sz w:val="28"/>
          <w:szCs w:val="28"/>
        </w:rPr>
      </w:pPr>
      <w:r>
        <w:rPr>
          <w:rFonts w:hint="eastAsia" w:ascii="宋体" w:hAnsi="宋体" w:eastAsia="宋体" w:cs="宋体"/>
          <w:b/>
          <w:sz w:val="28"/>
          <w:szCs w:val="28"/>
        </w:rPr>
        <w:t>三、评标程序</w:t>
      </w:r>
    </w:p>
    <w:p w14:paraId="2ABB3E2F">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29B0F45E">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966D3BC">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5DC16C1B">
      <w:pPr>
        <w:wordWrap/>
        <w:spacing w:line="600" w:lineRule="exact"/>
        <w:ind w:firstLine="472" w:firstLineChars="196"/>
        <w:textAlignment w:val="auto"/>
        <w:rPr>
          <w:rFonts w:hint="eastAsia" w:ascii="宋体" w:hAnsi="宋体" w:eastAsia="宋体" w:cs="宋体"/>
          <w:b/>
          <w:kern w:val="0"/>
          <w:sz w:val="24"/>
          <w:lang w:eastAsia="zh-CN"/>
        </w:rPr>
      </w:pPr>
      <w:r>
        <w:rPr>
          <w:rFonts w:hint="eastAsia" w:ascii="宋体" w:hAnsi="宋体" w:eastAsia="宋体" w:cs="宋体"/>
          <w:b/>
          <w:kern w:val="0"/>
          <w:sz w:val="24"/>
        </w:rPr>
        <w:t>3.4报价评审</w:t>
      </w:r>
      <w:r>
        <w:rPr>
          <w:rFonts w:hint="eastAsia" w:ascii="宋体" w:hAnsi="宋体" w:eastAsia="宋体" w:cs="宋体"/>
          <w:b/>
          <w:kern w:val="0"/>
          <w:sz w:val="24"/>
          <w:lang w:eastAsia="zh-CN"/>
        </w:rPr>
        <w:t>。</w:t>
      </w:r>
    </w:p>
    <w:p w14:paraId="2DBF9C5B">
      <w:pPr>
        <w:wordWrap/>
        <w:spacing w:line="6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14:paraId="0BB5CCEF">
      <w:pPr>
        <w:pStyle w:val="94"/>
        <w:wordWrap/>
        <w:spacing w:before="0" w:line="600" w:lineRule="exact"/>
        <w:ind w:left="0" w:leftChars="0" w:firstLine="480" w:firstLineChars="200"/>
        <w:textAlignment w:val="auto"/>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内容与投标文件中相应内容不一致的，以开标一览表(报价表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为准</w:t>
      </w:r>
      <w:r>
        <w:rPr>
          <w:rFonts w:hint="eastAsia" w:ascii="宋体" w:hAnsi="宋体" w:cs="宋体"/>
          <w:kern w:val="0"/>
          <w:szCs w:val="24"/>
          <w:lang w:eastAsia="zh-CN"/>
        </w:rPr>
        <w:t>；</w:t>
      </w:r>
    </w:p>
    <w:p w14:paraId="3BE5877B">
      <w:pPr>
        <w:pStyle w:val="94"/>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415AB8B4">
      <w:pPr>
        <w:pStyle w:val="94"/>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168CF878">
      <w:pPr>
        <w:pStyle w:val="94"/>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4A278338">
      <w:pPr>
        <w:pStyle w:val="94"/>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B81815C">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2F8191AB">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13AF84C8">
      <w:pPr>
        <w:pStyle w:val="94"/>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14:paraId="700AD3EA">
      <w:pPr>
        <w:pStyle w:val="94"/>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A8EB48">
      <w:pPr>
        <w:wordWrap/>
        <w:spacing w:line="600" w:lineRule="exact"/>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15F9B9">
      <w:pPr>
        <w:wordWrap/>
        <w:spacing w:line="600" w:lineRule="exact"/>
        <w:textAlignment w:val="auto"/>
        <w:rPr>
          <w:rFonts w:hint="eastAsia" w:ascii="宋体" w:hAnsi="宋体" w:eastAsia="宋体" w:cs="宋体"/>
          <w:b/>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AEF308">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9E8EB9">
      <w:pPr>
        <w:widowControl/>
        <w:shd w:val="clear" w:color="auto" w:fill="FFFFFF"/>
        <w:wordWrap/>
        <w:adjustRightInd/>
        <w:spacing w:line="60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t>四、评标中的其他事项</w:t>
      </w:r>
    </w:p>
    <w:p w14:paraId="10C242FD">
      <w:pPr>
        <w:pStyle w:val="94"/>
        <w:wordWrap/>
        <w:spacing w:before="0" w:line="600" w:lineRule="exact"/>
        <w:ind w:firstLine="472" w:firstLineChars="196"/>
        <w:textAlignment w:val="auto"/>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1BAB47">
      <w:pPr>
        <w:pStyle w:val="27"/>
        <w:wordWrap/>
        <w:spacing w:line="600" w:lineRule="exact"/>
        <w:ind w:left="954" w:leftChars="226" w:hanging="479" w:firstLineChars="0"/>
        <w:textAlignment w:val="auto"/>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3F3EFA6C">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30B685FE">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2DA2246C">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3D3C6263">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68F70390">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2923381B">
      <w:pPr>
        <w:wordWrap/>
        <w:snapToGrid w:val="0"/>
        <w:spacing w:line="600" w:lineRule="exact"/>
        <w:ind w:firstLine="120" w:firstLineChars="5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 xml:space="preserve">   4.2.6投标文件出现不是唯一的、有选择性投标报价的</w:t>
      </w:r>
      <w:r>
        <w:rPr>
          <w:rFonts w:hint="eastAsia" w:ascii="宋体" w:hAnsi="宋体" w:cs="宋体"/>
          <w:kern w:val="0"/>
          <w:sz w:val="24"/>
          <w:lang w:eastAsia="zh-CN"/>
        </w:rPr>
        <w:t>；</w:t>
      </w:r>
    </w:p>
    <w:p w14:paraId="0DD31B19">
      <w:pPr>
        <w:wordWrap/>
        <w:spacing w:line="60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lang w:eastAsia="zh-CN"/>
        </w:rPr>
        <w:t>；</w:t>
      </w:r>
    </w:p>
    <w:p w14:paraId="3A686297">
      <w:pPr>
        <w:wordWrap/>
        <w:spacing w:line="60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3D84B5F">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0852FD00">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5860E7D5">
      <w:pPr>
        <w:wordWrap/>
        <w:spacing w:line="600" w:lineRule="exact"/>
        <w:ind w:firstLine="240" w:firstLineChars="100"/>
        <w:textAlignment w:val="auto"/>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695A06C4">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49C3138F">
      <w:pPr>
        <w:pStyle w:val="4"/>
        <w:wordWrap/>
        <w:spacing w:line="600" w:lineRule="exact"/>
        <w:ind w:left="0" w:leftChars="0" w:firstLine="0" w:firstLineChars="0"/>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rPr>
        <w:t>4.2.13 投标文件不满足招标文件的其它实质性要求的；</w:t>
      </w:r>
    </w:p>
    <w:p w14:paraId="07AC0D04">
      <w:pPr>
        <w:wordWrap/>
        <w:spacing w:line="600" w:lineRule="exact"/>
        <w:textAlignment w:val="auto"/>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4.2.14法律、法规、规章（适用本市的）及省级以上规范性文件（适用本市的）规定的其他无效情形。</w:t>
      </w:r>
    </w:p>
    <w:p w14:paraId="279E99DD">
      <w:pPr>
        <w:pStyle w:val="27"/>
        <w:wordWrap/>
        <w:snapToGrid w:val="0"/>
        <w:spacing w:line="600" w:lineRule="exact"/>
        <w:ind w:firstLine="472" w:firstLineChars="196"/>
        <w:textAlignment w:val="auto"/>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41EA7463">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549E954D">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5.2出现影响采购公正的违法、违规行为的；</w:t>
      </w:r>
    </w:p>
    <w:p w14:paraId="0CCC5E8A">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14:paraId="7A5D12D2">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5.4因重大变故，采购任务取消的。</w:t>
      </w:r>
    </w:p>
    <w:p w14:paraId="593A0FEE">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废标后，采购机构应当将废标理由通知所有投标人。</w:t>
      </w:r>
    </w:p>
    <w:p w14:paraId="357BB542">
      <w:pPr>
        <w:pStyle w:val="27"/>
        <w:wordWrap/>
        <w:snapToGrid w:val="0"/>
        <w:spacing w:line="600" w:lineRule="exact"/>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303B754">
      <w:pPr>
        <w:pStyle w:val="27"/>
        <w:wordWrap/>
        <w:snapToGrid w:val="0"/>
        <w:spacing w:line="600" w:lineRule="exact"/>
        <w:textAlignment w:val="auto"/>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1DCEE084">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3AEDB06A">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2912A254">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091618D3">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587E5CC1">
      <w:pPr>
        <w:pStyle w:val="27"/>
        <w:wordWrap/>
        <w:snapToGrid w:val="0"/>
        <w:spacing w:line="600" w:lineRule="exact"/>
        <w:textAlignment w:val="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bookmarkEnd w:id="27"/>
    <w:p w14:paraId="658ABEC8">
      <w:pPr>
        <w:pStyle w:val="62"/>
        <w:rPr>
          <w:rFonts w:hint="eastAsia" w:ascii="宋体" w:hAnsi="宋体" w:eastAsia="宋体" w:cs="宋体"/>
          <w:sz w:val="24"/>
          <w:szCs w:val="24"/>
        </w:rPr>
      </w:pPr>
      <w:bookmarkStart w:id="406" w:name="第五部分"/>
      <w:bookmarkStart w:id="407" w:name="_Toc86217003"/>
    </w:p>
    <w:p w14:paraId="665F0B6E">
      <w:pPr>
        <w:pStyle w:val="62"/>
        <w:rPr>
          <w:rFonts w:hint="eastAsia" w:ascii="宋体" w:hAnsi="宋体" w:eastAsia="宋体" w:cs="宋体"/>
          <w:sz w:val="24"/>
          <w:szCs w:val="24"/>
        </w:rPr>
      </w:pPr>
    </w:p>
    <w:p w14:paraId="3F95C0B6">
      <w:pPr>
        <w:pStyle w:val="62"/>
        <w:rPr>
          <w:rFonts w:hint="eastAsia" w:ascii="宋体" w:hAnsi="宋体" w:eastAsia="宋体" w:cs="宋体"/>
          <w:sz w:val="24"/>
          <w:szCs w:val="24"/>
        </w:rPr>
      </w:pPr>
    </w:p>
    <w:p w14:paraId="27962174">
      <w:pPr>
        <w:jc w:val="both"/>
        <w:rPr>
          <w:rFonts w:hint="eastAsia"/>
          <w:b/>
          <w:bCs/>
          <w:sz w:val="28"/>
          <w:szCs w:val="28"/>
        </w:rPr>
      </w:pPr>
    </w:p>
    <w:p w14:paraId="1AED90EF">
      <w:pPr>
        <w:jc w:val="center"/>
        <w:rPr>
          <w:rFonts w:hint="eastAsia"/>
          <w:b/>
          <w:bCs/>
          <w:sz w:val="28"/>
          <w:szCs w:val="28"/>
        </w:rPr>
        <w:sectPr>
          <w:pgSz w:w="11905" w:h="16838"/>
          <w:pgMar w:top="1531" w:right="1304" w:bottom="1531" w:left="1361" w:header="851" w:footer="992" w:gutter="0"/>
          <w:cols w:space="720" w:num="1"/>
          <w:titlePg/>
          <w:rtlGutter w:val="0"/>
          <w:docGrid w:linePitch="1" w:charSpace="0"/>
        </w:sectPr>
      </w:pPr>
    </w:p>
    <w:p w14:paraId="5613288A">
      <w:pPr>
        <w:jc w:val="center"/>
        <w:rPr>
          <w:rFonts w:hint="eastAsia"/>
          <w:b/>
          <w:bCs/>
          <w:sz w:val="28"/>
          <w:szCs w:val="28"/>
        </w:rPr>
      </w:pPr>
      <w:r>
        <w:rPr>
          <w:rFonts w:hint="eastAsia"/>
          <w:b/>
          <w:bCs/>
          <w:sz w:val="28"/>
          <w:szCs w:val="28"/>
        </w:rPr>
        <w:t>第五部分 拟签订的合同文本</w:t>
      </w:r>
    </w:p>
    <w:p w14:paraId="505CCB44">
      <w:pPr>
        <w:rPr>
          <w:rFonts w:hint="eastAsia" w:ascii="宋体" w:hAnsi="宋体" w:eastAsia="宋体" w:cs="宋体"/>
          <w:sz w:val="24"/>
        </w:rPr>
      </w:pPr>
    </w:p>
    <w:p w14:paraId="71A0D931">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696B14E9">
      <w:pPr>
        <w:spacing w:line="480" w:lineRule="auto"/>
        <w:jc w:val="center"/>
        <w:rPr>
          <w:rFonts w:hint="eastAsia" w:ascii="宋体" w:hAnsi="宋体" w:eastAsia="宋体" w:cs="宋体"/>
          <w:b/>
          <w:sz w:val="28"/>
          <w:szCs w:val="28"/>
        </w:rPr>
      </w:pPr>
    </w:p>
    <w:p w14:paraId="50E1D0AB">
      <w:pPr>
        <w:spacing w:line="480" w:lineRule="auto"/>
        <w:jc w:val="center"/>
        <w:rPr>
          <w:rFonts w:hint="eastAsia" w:ascii="宋体" w:hAnsi="宋体" w:eastAsia="宋体" w:cs="宋体"/>
          <w:b/>
          <w:sz w:val="24"/>
        </w:rPr>
      </w:pPr>
    </w:p>
    <w:p w14:paraId="590EE577">
      <w:pPr>
        <w:spacing w:line="480" w:lineRule="auto"/>
        <w:jc w:val="center"/>
        <w:rPr>
          <w:rFonts w:hint="eastAsia" w:ascii="仿宋" w:hAnsi="仿宋" w:eastAsia="仿宋" w:cs="仿宋_GB2312"/>
          <w:b/>
          <w:color w:val="auto"/>
          <w:sz w:val="36"/>
          <w:szCs w:val="36"/>
          <w:highlight w:val="none"/>
        </w:rPr>
      </w:pPr>
    </w:p>
    <w:p w14:paraId="00DA3FB2">
      <w:pPr>
        <w:spacing w:line="480" w:lineRule="auto"/>
        <w:jc w:val="center"/>
        <w:rPr>
          <w:rFonts w:hint="eastAsia" w:ascii="仿宋" w:hAnsi="仿宋" w:eastAsia="仿宋" w:cs="仿宋_GB2312"/>
          <w:b/>
          <w:color w:val="auto"/>
          <w:sz w:val="36"/>
          <w:szCs w:val="36"/>
          <w:highlight w:val="none"/>
        </w:rPr>
      </w:pPr>
    </w:p>
    <w:p w14:paraId="02634DA0">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政府采购合同参考范本（以实际签订为准）</w:t>
      </w:r>
    </w:p>
    <w:p w14:paraId="38ED321E">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1CDCD624">
      <w:pPr>
        <w:pStyle w:val="528"/>
        <w:rPr>
          <w:rFonts w:hint="eastAsia" w:ascii="仿宋_GB2312" w:hAnsi="仿宋" w:eastAsia="仿宋_GB2312" w:cs="仿宋_GB2312"/>
          <w:b/>
          <w:color w:val="auto"/>
          <w:sz w:val="36"/>
          <w:szCs w:val="36"/>
          <w:highlight w:val="none"/>
        </w:rPr>
      </w:pPr>
    </w:p>
    <w:p w14:paraId="453AFBDD">
      <w:pPr>
        <w:rPr>
          <w:rFonts w:hint="eastAsia" w:ascii="仿宋_GB2312" w:hAnsi="仿宋" w:eastAsia="仿宋_GB2312" w:cs="仿宋_GB2312"/>
          <w:b/>
          <w:color w:val="auto"/>
          <w:sz w:val="36"/>
          <w:szCs w:val="36"/>
          <w:highlight w:val="none"/>
        </w:rPr>
      </w:pPr>
    </w:p>
    <w:p w14:paraId="61C7C24D">
      <w:pPr>
        <w:pStyle w:val="528"/>
        <w:rPr>
          <w:rFonts w:hint="eastAsia" w:ascii="仿宋_GB2312" w:hAnsi="仿宋" w:eastAsia="仿宋_GB2312" w:cs="仿宋_GB2312"/>
          <w:b/>
          <w:color w:val="auto"/>
          <w:sz w:val="36"/>
          <w:szCs w:val="36"/>
          <w:highlight w:val="none"/>
        </w:rPr>
      </w:pPr>
    </w:p>
    <w:p w14:paraId="06899E36">
      <w:pPr>
        <w:rPr>
          <w:rFonts w:hint="eastAsia" w:ascii="仿宋_GB2312" w:hAnsi="仿宋" w:eastAsia="仿宋_GB2312" w:cs="仿宋_GB2312"/>
          <w:b/>
          <w:color w:val="auto"/>
          <w:sz w:val="36"/>
          <w:szCs w:val="36"/>
          <w:highlight w:val="none"/>
        </w:rPr>
      </w:pPr>
    </w:p>
    <w:p w14:paraId="234D7035">
      <w:pPr>
        <w:pStyle w:val="528"/>
        <w:rPr>
          <w:rFonts w:hint="eastAsia" w:ascii="仿宋_GB2312" w:hAnsi="仿宋" w:eastAsia="仿宋_GB2312" w:cs="仿宋_GB2312"/>
          <w:b/>
          <w:color w:val="auto"/>
          <w:sz w:val="36"/>
          <w:szCs w:val="36"/>
          <w:highlight w:val="none"/>
        </w:rPr>
      </w:pPr>
    </w:p>
    <w:p w14:paraId="06A712B5">
      <w:pPr>
        <w:rPr>
          <w:rFonts w:hint="eastAsia" w:ascii="仿宋_GB2312" w:hAnsi="仿宋" w:eastAsia="仿宋_GB2312" w:cs="仿宋_GB2312"/>
          <w:b/>
          <w:color w:val="auto"/>
          <w:sz w:val="36"/>
          <w:szCs w:val="36"/>
          <w:highlight w:val="none"/>
        </w:rPr>
      </w:pPr>
    </w:p>
    <w:p w14:paraId="37B816F1">
      <w:pPr>
        <w:pStyle w:val="528"/>
        <w:rPr>
          <w:rFonts w:hint="eastAsia" w:ascii="仿宋_GB2312" w:hAnsi="仿宋" w:eastAsia="仿宋_GB2312" w:cs="仿宋_GB2312"/>
          <w:b/>
          <w:color w:val="auto"/>
          <w:sz w:val="36"/>
          <w:szCs w:val="36"/>
          <w:highlight w:val="none"/>
        </w:rPr>
      </w:pPr>
    </w:p>
    <w:p w14:paraId="5006CCF9">
      <w:pPr>
        <w:rPr>
          <w:rFonts w:hint="eastAsia" w:ascii="仿宋_GB2312" w:hAnsi="仿宋" w:eastAsia="仿宋_GB2312" w:cs="仿宋_GB2312"/>
          <w:b/>
          <w:color w:val="auto"/>
          <w:sz w:val="36"/>
          <w:szCs w:val="36"/>
          <w:highlight w:val="none"/>
        </w:rPr>
      </w:pPr>
    </w:p>
    <w:p w14:paraId="7A3882B6">
      <w:pPr>
        <w:pStyle w:val="528"/>
        <w:rPr>
          <w:rFonts w:hint="eastAsia" w:ascii="仿宋_GB2312" w:hAnsi="仿宋" w:eastAsia="仿宋_GB2312" w:cs="仿宋_GB2312"/>
          <w:b/>
          <w:color w:val="auto"/>
          <w:sz w:val="36"/>
          <w:szCs w:val="36"/>
          <w:highlight w:val="none"/>
        </w:rPr>
      </w:pPr>
    </w:p>
    <w:p w14:paraId="64FC4547">
      <w:pPr>
        <w:rPr>
          <w:rFonts w:hint="eastAsia" w:ascii="仿宋_GB2312" w:hAnsi="仿宋" w:eastAsia="仿宋_GB2312" w:cs="仿宋_GB2312"/>
          <w:b/>
          <w:color w:val="auto"/>
          <w:sz w:val="36"/>
          <w:szCs w:val="36"/>
          <w:highlight w:val="none"/>
        </w:rPr>
      </w:pPr>
    </w:p>
    <w:p w14:paraId="2C3AD7C3">
      <w:pPr>
        <w:pStyle w:val="528"/>
        <w:rPr>
          <w:rFonts w:hint="eastAsia" w:ascii="仿宋_GB2312" w:hAnsi="仿宋" w:eastAsia="仿宋_GB2312" w:cs="仿宋_GB2312"/>
          <w:b/>
          <w:color w:val="auto"/>
          <w:sz w:val="36"/>
          <w:szCs w:val="36"/>
          <w:highlight w:val="none"/>
        </w:rPr>
      </w:pPr>
    </w:p>
    <w:p w14:paraId="01A90935">
      <w:pPr>
        <w:rPr>
          <w:rFonts w:hint="eastAsia" w:ascii="仿宋_GB2312" w:hAnsi="仿宋" w:eastAsia="仿宋_GB2312" w:cs="仿宋_GB2312"/>
          <w:b/>
          <w:color w:val="auto"/>
          <w:sz w:val="36"/>
          <w:szCs w:val="36"/>
          <w:highlight w:val="none"/>
        </w:rPr>
      </w:pPr>
    </w:p>
    <w:p w14:paraId="0A2B7472">
      <w:pPr>
        <w:pStyle w:val="62"/>
        <w:rPr>
          <w:rFonts w:hint="eastAsia"/>
        </w:rPr>
      </w:pPr>
    </w:p>
    <w:p w14:paraId="0BFEF5BC">
      <w:pPr>
        <w:pStyle w:val="528"/>
        <w:rPr>
          <w:rFonts w:hint="eastAsia" w:ascii="仿宋_GB2312" w:hAnsi="仿宋" w:eastAsia="仿宋_GB2312" w:cs="仿宋_GB2312"/>
          <w:b/>
          <w:color w:val="auto"/>
          <w:sz w:val="36"/>
          <w:szCs w:val="36"/>
          <w:highlight w:val="none"/>
        </w:rPr>
      </w:pPr>
    </w:p>
    <w:p w14:paraId="68511683">
      <w:pPr>
        <w:pStyle w:val="35"/>
        <w:snapToGrid w:val="0"/>
        <w:spacing w:line="360" w:lineRule="auto"/>
        <w:jc w:val="center"/>
        <w:rPr>
          <w:rFonts w:hint="eastAsia" w:ascii="宋体" w:hAnsi="宋体" w:eastAsia="宋体" w:cs="宋体"/>
          <w:b/>
          <w:bCs/>
          <w:color w:val="auto"/>
          <w:sz w:val="24"/>
          <w:szCs w:val="24"/>
          <w:highlight w:val="none"/>
        </w:rPr>
      </w:pPr>
      <w:bookmarkStart w:id="408" w:name="_Toc295465365"/>
      <w:bookmarkEnd w:id="408"/>
    </w:p>
    <w:p w14:paraId="2209D6F5">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14:paraId="78B65810">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62D8436">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p>
    <w:p w14:paraId="07C6E1BE">
      <w:pPr>
        <w:pStyle w:val="35"/>
        <w:snapToGrid w:val="0"/>
        <w:spacing w:line="6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项目名称：</w:t>
      </w:r>
      <w:r>
        <w:rPr>
          <w:rFonts w:hint="eastAsia" w:hAnsi="宋体" w:cs="宋体"/>
          <w:sz w:val="24"/>
          <w:szCs w:val="24"/>
          <w:lang w:val="en-US" w:eastAsia="zh-CN"/>
        </w:rPr>
        <w:t xml:space="preserve"> </w:t>
      </w:r>
    </w:p>
    <w:p w14:paraId="4EE6FD45">
      <w:pPr>
        <w:pStyle w:val="35"/>
        <w:snapToGrid w:val="0"/>
        <w:spacing w:line="6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项目编号：</w:t>
      </w:r>
      <w:r>
        <w:rPr>
          <w:rFonts w:hint="eastAsia" w:hAnsi="宋体" w:cs="宋体"/>
          <w:sz w:val="24"/>
          <w:lang w:val="en-US" w:eastAsia="zh-CN"/>
        </w:rPr>
        <w:t xml:space="preserve"> </w:t>
      </w:r>
    </w:p>
    <w:p w14:paraId="7A21B534">
      <w:pPr>
        <w:pStyle w:val="35"/>
        <w:snapToGrid w:val="0"/>
        <w:spacing w:line="6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甲方：</w:t>
      </w:r>
      <w:r>
        <w:rPr>
          <w:rFonts w:hint="eastAsia" w:hAnsi="宋体" w:cs="宋体"/>
          <w:color w:val="000000"/>
          <w:sz w:val="24"/>
          <w:szCs w:val="24"/>
          <w:lang w:eastAsia="zh-CN"/>
        </w:rPr>
        <w:t>杭州市临平区人民政府</w:t>
      </w:r>
      <w:r>
        <w:rPr>
          <w:rFonts w:hint="eastAsia" w:hAnsi="宋体" w:cs="宋体"/>
          <w:color w:val="000000"/>
          <w:sz w:val="24"/>
          <w:szCs w:val="24"/>
          <w:lang w:val="en-US" w:eastAsia="zh-CN"/>
        </w:rPr>
        <w:t>星桥</w:t>
      </w:r>
      <w:r>
        <w:rPr>
          <w:rFonts w:hint="eastAsia" w:hAnsi="宋体" w:cs="宋体"/>
          <w:color w:val="000000"/>
          <w:sz w:val="24"/>
          <w:szCs w:val="24"/>
          <w:lang w:eastAsia="zh-CN"/>
        </w:rPr>
        <w:t>街道办事处</w:t>
      </w:r>
    </w:p>
    <w:p w14:paraId="13DF1B65">
      <w:pPr>
        <w:snapToGrid w:val="0"/>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乙方：</w:t>
      </w:r>
    </w:p>
    <w:p w14:paraId="7065747E">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甲、乙双方根据</w:t>
      </w:r>
      <w:r>
        <w:rPr>
          <w:rFonts w:hint="eastAsia" w:ascii="宋体" w:hAnsi="宋体"/>
          <w:sz w:val="24"/>
          <w:szCs w:val="24"/>
          <w:u w:val="single"/>
          <w:lang w:val="en-US" w:eastAsia="zh-CN"/>
        </w:rPr>
        <w:t xml:space="preserve">                    </w:t>
      </w:r>
      <w:r>
        <w:rPr>
          <w:rFonts w:hint="eastAsia" w:ascii="宋体" w:hAnsi="宋体" w:eastAsia="宋体"/>
          <w:color w:val="000000"/>
          <w:sz w:val="24"/>
          <w:lang w:eastAsia="zh-CN"/>
        </w:rPr>
        <w:t>政府采购</w:t>
      </w:r>
      <w:r>
        <w:rPr>
          <w:rFonts w:hint="eastAsia" w:ascii="宋体" w:hAnsi="宋体" w:eastAsia="宋体"/>
          <w:color w:val="000000"/>
          <w:sz w:val="24"/>
          <w:szCs w:val="24"/>
          <w:lang w:eastAsia="zh-CN"/>
        </w:rPr>
        <w:t>公开招标的结果，签署本合同。</w:t>
      </w:r>
    </w:p>
    <w:p w14:paraId="2A8A513B">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14:paraId="36DBF8CB">
      <w:pPr>
        <w:adjustRightInd w:val="0"/>
        <w:snapToGrid w:val="0"/>
        <w:spacing w:line="600" w:lineRule="exact"/>
        <w:ind w:firstLine="480" w:firstLineChars="200"/>
        <w:rPr>
          <w:rFonts w:hint="eastAsia" w:ascii="宋体" w:hAnsi="宋体" w:cs="宋体"/>
          <w:sz w:val="24"/>
        </w:rPr>
      </w:pPr>
      <w:r>
        <w:rPr>
          <w:rFonts w:hint="eastAsia" w:ascii="宋体" w:hAnsi="宋体" w:cs="宋体"/>
          <w:sz w:val="24"/>
          <w:szCs w:val="24"/>
          <w:u w:val="single"/>
          <w:lang w:val="en-US" w:eastAsia="zh-CN"/>
        </w:rPr>
        <w:t xml:space="preserve">                   项目</w:t>
      </w:r>
      <w:r>
        <w:rPr>
          <w:rFonts w:hint="eastAsia" w:ascii="宋体" w:hAnsi="宋体" w:cs="宋体"/>
          <w:sz w:val="24"/>
        </w:rPr>
        <w:t>，具体内容和相关要求详见招标文件“</w:t>
      </w:r>
      <w:r>
        <w:rPr>
          <w:rFonts w:hint="eastAsia" w:ascii="宋体" w:hAnsi="宋体" w:cs="宋体"/>
          <w:kern w:val="0"/>
          <w:sz w:val="24"/>
        </w:rPr>
        <w:t>第三部分——项目技术规范和服务要求”</w:t>
      </w:r>
    </w:p>
    <w:p w14:paraId="09CAD06C">
      <w:pPr>
        <w:pStyle w:val="175"/>
        <w:snapToGrid w:val="0"/>
        <w:spacing w:line="600" w:lineRule="exact"/>
        <w:ind w:firstLine="482" w:firstLineChars="200"/>
        <w:rPr>
          <w:rFonts w:ascii="宋体" w:hAnsi="宋体" w:eastAsia="宋体"/>
          <w:sz w:val="24"/>
          <w:szCs w:val="24"/>
          <w:lang w:eastAsia="zh-CN"/>
        </w:rPr>
      </w:pPr>
      <w:r>
        <w:rPr>
          <w:rFonts w:hint="eastAsia" w:ascii="宋体" w:hAnsi="宋体" w:eastAsia="宋体"/>
          <w:b/>
          <w:color w:val="000000"/>
          <w:sz w:val="24"/>
          <w:szCs w:val="24"/>
          <w:lang w:eastAsia="zh-CN"/>
        </w:rPr>
        <w:t>二、</w:t>
      </w:r>
      <w:r>
        <w:rPr>
          <w:rFonts w:hint="eastAsia" w:ascii="宋体" w:hAnsi="宋体" w:eastAsia="宋体"/>
          <w:b/>
          <w:bCs/>
          <w:sz w:val="24"/>
          <w:lang w:eastAsia="zh-CN" w:bidi="en-US"/>
        </w:rPr>
        <w:t>服务时间要求：</w:t>
      </w:r>
      <w:r>
        <w:rPr>
          <w:rFonts w:hint="eastAsia" w:ascii="宋体" w:hAnsi="宋体" w:cs="宋体"/>
          <w:b/>
          <w:bCs/>
          <w:color w:val="0000FF"/>
          <w:sz w:val="24"/>
          <w:highlight w:val="none"/>
          <w:lang w:val="en-US" w:eastAsia="zh-CN"/>
        </w:rPr>
        <w:t>一</w:t>
      </w:r>
      <w:r>
        <w:rPr>
          <w:rFonts w:hint="eastAsia" w:ascii="宋体" w:hAnsi="宋体" w:eastAsia="宋体" w:cs="宋体"/>
          <w:b/>
          <w:bCs/>
          <w:color w:val="0000FF"/>
          <w:sz w:val="24"/>
          <w:highlight w:val="none"/>
          <w:lang w:eastAsia="zh-CN"/>
        </w:rPr>
        <w:t>年</w:t>
      </w:r>
      <w:r>
        <w:rPr>
          <w:rFonts w:hint="eastAsia" w:ascii="宋体" w:hAnsi="宋体" w:eastAsia="宋体"/>
          <w:sz w:val="24"/>
          <w:szCs w:val="24"/>
          <w:lang w:eastAsia="zh-CN"/>
        </w:rPr>
        <w:t>.</w:t>
      </w:r>
    </w:p>
    <w:p w14:paraId="540758E6">
      <w:pPr>
        <w:pStyle w:val="175"/>
        <w:tabs>
          <w:tab w:val="left" w:pos="3781"/>
        </w:tabs>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三、合同金额</w:t>
      </w:r>
      <w:r>
        <w:rPr>
          <w:rFonts w:hint="eastAsia" w:ascii="宋体" w:hAnsi="宋体" w:eastAsia="宋体"/>
          <w:b/>
          <w:color w:val="000000"/>
          <w:sz w:val="24"/>
          <w:szCs w:val="24"/>
          <w:lang w:eastAsia="zh-CN"/>
        </w:rPr>
        <w:tab/>
      </w:r>
    </w:p>
    <w:p w14:paraId="7552C812">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标项内容综合单价为人民币（大写）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元），总价为人民币（大写）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元整（￥</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元），其中已包括售后服务等全部费用。本合同执行中相关的一切税费均由乙方负担。</w:t>
      </w:r>
    </w:p>
    <w:p w14:paraId="5D68ACDB">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四、技术资料</w:t>
      </w:r>
    </w:p>
    <w:p w14:paraId="345EF19E">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14:paraId="62472FD8">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3631F8">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五、知识产权</w:t>
      </w:r>
    </w:p>
    <w:p w14:paraId="50FB3DDB">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14:paraId="29A99815">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六、履约保证金</w:t>
      </w:r>
    </w:p>
    <w:p w14:paraId="7B91C753">
      <w:pPr>
        <w:spacing w:line="600" w:lineRule="exact"/>
        <w:ind w:firstLine="480" w:firstLineChars="200"/>
        <w:rPr>
          <w:rFonts w:hint="eastAsia" w:ascii="宋体" w:hAnsi="宋体" w:cs="宋体"/>
          <w:sz w:val="24"/>
        </w:rPr>
      </w:pPr>
      <w:r>
        <w:rPr>
          <w:rFonts w:hint="eastAsia" w:ascii="宋体" w:hAnsi="宋体" w:cs="宋体"/>
          <w:bCs/>
          <w:sz w:val="24"/>
        </w:rPr>
        <w:t>中标单位在合同签订后支付中标总额</w:t>
      </w:r>
      <w:r>
        <w:rPr>
          <w:rFonts w:hint="eastAsia" w:ascii="宋体" w:hAnsi="宋体" w:cs="宋体"/>
          <w:bCs/>
          <w:sz w:val="24"/>
          <w:lang w:val="en-US" w:eastAsia="zh-CN"/>
        </w:rPr>
        <w:t>1</w:t>
      </w:r>
      <w:r>
        <w:rPr>
          <w:rFonts w:hint="eastAsia" w:ascii="宋体" w:hAnsi="宋体" w:cs="宋体"/>
          <w:bCs/>
          <w:sz w:val="24"/>
        </w:rPr>
        <w:t xml:space="preserve"> %的履约保证金（</w:t>
      </w:r>
      <w:r>
        <w:rPr>
          <w:rFonts w:hint="eastAsia" w:ascii="宋体" w:hAnsi="宋体" w:cs="宋体"/>
          <w:sz w:val="24"/>
        </w:rPr>
        <w:t>以支票、汇票、本票或者金融机构、担保机构出具的保函等非现金形式提交），验收合格后履约保证金自动转为质量保证金，在无质量问题的情况下，质量保证金将在服务期满后无息退还。</w:t>
      </w:r>
    </w:p>
    <w:p w14:paraId="7AAE6512">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七、转包或分包</w:t>
      </w:r>
    </w:p>
    <w:p w14:paraId="2988C7A6">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14:paraId="20F8D9AB">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14:paraId="23A63FEB">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14:paraId="2E31EB46">
      <w:pPr>
        <w:pStyle w:val="175"/>
        <w:snapToGrid w:val="0"/>
        <w:spacing w:line="600" w:lineRule="exact"/>
        <w:ind w:firstLine="482" w:firstLineChars="200"/>
        <w:rPr>
          <w:rFonts w:hint="eastAsia" w:ascii="宋体" w:hAnsi="宋体" w:eastAsia="宋体"/>
          <w:color w:val="000000"/>
          <w:sz w:val="24"/>
          <w:szCs w:val="24"/>
          <w:lang w:eastAsia="zh-CN"/>
        </w:rPr>
      </w:pPr>
      <w:r>
        <w:rPr>
          <w:rFonts w:hint="eastAsia" w:ascii="宋体" w:hAnsi="宋体" w:eastAsia="宋体"/>
          <w:b/>
          <w:color w:val="000000"/>
          <w:sz w:val="24"/>
          <w:szCs w:val="24"/>
          <w:lang w:eastAsia="zh-CN"/>
        </w:rPr>
        <w:t>八、合同履行时间、履行方式及履行地点</w:t>
      </w:r>
    </w:p>
    <w:p w14:paraId="57353BF8">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1、履行时间：    ；</w:t>
      </w:r>
    </w:p>
    <w:p w14:paraId="74AC28B2">
      <w:pPr>
        <w:pStyle w:val="175"/>
        <w:snapToGrid w:val="0"/>
        <w:spacing w:line="600" w:lineRule="exact"/>
        <w:ind w:firstLine="480" w:firstLineChars="200"/>
        <w:rPr>
          <w:rFonts w:hint="eastAsia"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履行地点：    。</w:t>
      </w:r>
    </w:p>
    <w:p w14:paraId="47496121">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九、款项支付</w:t>
      </w:r>
      <w:r>
        <w:rPr>
          <w:rFonts w:hint="eastAsia" w:ascii="宋体" w:hAnsi="宋体"/>
          <w:b/>
          <w:color w:val="000000"/>
          <w:sz w:val="24"/>
          <w:szCs w:val="24"/>
          <w:lang w:eastAsia="zh-CN"/>
        </w:rPr>
        <w:t>：</w:t>
      </w:r>
    </w:p>
    <w:p w14:paraId="78892441">
      <w:pPr>
        <w:autoSpaceDE w:val="0"/>
        <w:autoSpaceDN w:val="0"/>
        <w:snapToGrid w:val="0"/>
        <w:spacing w:line="600" w:lineRule="exact"/>
        <w:ind w:firstLine="480" w:firstLineChars="200"/>
        <w:rPr>
          <w:rFonts w:hint="eastAsia" w:ascii="宋体" w:hAnsi="宋体" w:cs="宋体"/>
          <w:b/>
          <w:color w:val="000000"/>
          <w:sz w:val="24"/>
        </w:rPr>
      </w:pPr>
      <w:r>
        <w:rPr>
          <w:rFonts w:hint="eastAsia" w:ascii="宋体" w:hAnsi="宋体" w:cs="宋体"/>
          <w:color w:val="0000FF"/>
          <w:sz w:val="24"/>
          <w:lang w:val="en-US" w:eastAsia="zh-CN"/>
        </w:rPr>
        <w:t xml:space="preserve"> </w:t>
      </w:r>
      <w:r>
        <w:rPr>
          <w:rFonts w:hint="eastAsia" w:ascii="宋体" w:hAnsi="宋体" w:cs="宋体"/>
          <w:b/>
          <w:color w:val="000000"/>
          <w:sz w:val="24"/>
        </w:rPr>
        <w:t>十、税费</w:t>
      </w:r>
    </w:p>
    <w:p w14:paraId="34FFDC43">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14:paraId="0CAC4F5B">
      <w:pPr>
        <w:adjustRightInd w:val="0"/>
        <w:snapToGrid w:val="0"/>
        <w:spacing w:line="600" w:lineRule="exact"/>
        <w:rPr>
          <w:rFonts w:hint="eastAsia" w:ascii="宋体" w:hAnsi="宋体" w:cs="宋体"/>
          <w:b/>
          <w:bCs/>
          <w:sz w:val="24"/>
        </w:rPr>
      </w:pPr>
      <w:r>
        <w:rPr>
          <w:rFonts w:hint="eastAsia" w:ascii="宋体" w:hAnsi="宋体" w:cs="宋体"/>
          <w:b/>
          <w:color w:val="000000"/>
          <w:sz w:val="24"/>
        </w:rPr>
        <w:t xml:space="preserve">    十一、</w:t>
      </w:r>
      <w:r>
        <w:rPr>
          <w:rFonts w:hint="eastAsia" w:ascii="宋体" w:hAnsi="宋体" w:cs="宋体"/>
          <w:b/>
          <w:bCs/>
          <w:sz w:val="24"/>
        </w:rPr>
        <w:t>服务要求：</w:t>
      </w:r>
    </w:p>
    <w:p w14:paraId="57BF1CE2">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十二、违约责任</w:t>
      </w:r>
    </w:p>
    <w:p w14:paraId="4B167A28">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14:paraId="01158870">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14:paraId="6F51F476">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46C67A2F">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十三、不可抗力事件处理</w:t>
      </w:r>
    </w:p>
    <w:p w14:paraId="791B4B4D">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14:paraId="4BF9A450">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14:paraId="58729E2D">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十四、诉讼</w:t>
      </w:r>
    </w:p>
    <w:p w14:paraId="6B2D9B25">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14:paraId="5139538B">
      <w:pPr>
        <w:pStyle w:val="175"/>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十五、合同生效及其它</w:t>
      </w:r>
    </w:p>
    <w:p w14:paraId="08D864F5">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1、合同经双方法定代表人或授权代表签字并加盖单位公章后生效。</w:t>
      </w:r>
    </w:p>
    <w:p w14:paraId="443D3801">
      <w:pPr>
        <w:pStyle w:val="175"/>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2、合同执行中涉及采购资金和采购内容修改或补充的，须经财政部门审批，并签书面补充协议报政府采购监督管理部门备案，方可作为主合同不可分割的一部分。</w:t>
      </w:r>
    </w:p>
    <w:p w14:paraId="2F8E48BA">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w:t>
      </w:r>
      <w:r>
        <w:rPr>
          <w:rFonts w:hint="eastAsia" w:ascii="宋体" w:hAnsi="宋体" w:cs="宋体"/>
          <w:color w:val="000000"/>
          <w:sz w:val="24"/>
          <w:lang w:val="en-US" w:eastAsia="zh-CN"/>
        </w:rPr>
        <w:t>民法典</w:t>
      </w:r>
      <w:r>
        <w:rPr>
          <w:rFonts w:hint="eastAsia" w:ascii="宋体" w:hAnsi="宋体" w:cs="宋体"/>
          <w:color w:val="000000"/>
          <w:sz w:val="24"/>
        </w:rPr>
        <w:t>》有关条文执行。</w:t>
      </w:r>
    </w:p>
    <w:p w14:paraId="57BB2FEA">
      <w:pPr>
        <w:pStyle w:val="35"/>
        <w:snapToGrid w:val="0"/>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4、本合同一式六份，甲方、乙方各执二份, 区财政局采购监管科各执一份，具有同等法律效力。</w:t>
      </w:r>
    </w:p>
    <w:p w14:paraId="4EED4E60">
      <w:pPr>
        <w:snapToGrid w:val="0"/>
        <w:spacing w:line="600" w:lineRule="exact"/>
        <w:ind w:firstLine="480" w:firstLineChars="200"/>
        <w:rPr>
          <w:rFonts w:hint="eastAsia" w:ascii="宋体" w:hAnsi="宋体" w:cs="宋体"/>
          <w:color w:val="000000"/>
          <w:sz w:val="24"/>
        </w:rPr>
      </w:pPr>
    </w:p>
    <w:p w14:paraId="71FCF3F9">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14:paraId="2C9AC7A0">
      <w:pPr>
        <w:snapToGrid w:val="0"/>
        <w:spacing w:line="600" w:lineRule="exact"/>
        <w:rPr>
          <w:rFonts w:hint="eastAsia" w:ascii="宋体" w:hAnsi="宋体" w:cs="宋体"/>
          <w:color w:val="000000"/>
          <w:sz w:val="24"/>
        </w:rPr>
      </w:pPr>
      <w:r>
        <w:rPr>
          <w:rFonts w:hint="eastAsia" w:ascii="宋体" w:hAnsi="宋体" w:cs="宋体"/>
          <w:color w:val="000000"/>
          <w:sz w:val="24"/>
        </w:rPr>
        <w:t xml:space="preserve">    法定代表人：                              法定代表人：    </w:t>
      </w:r>
    </w:p>
    <w:p w14:paraId="17373054">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14:paraId="7C65317C">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联系人：                                  联系人：</w:t>
      </w:r>
    </w:p>
    <w:p w14:paraId="400A1440">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14:paraId="13829EAC">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电话：                                    电话：</w:t>
      </w:r>
    </w:p>
    <w:p w14:paraId="49E85FFF">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传真：                                    传真：</w:t>
      </w:r>
    </w:p>
    <w:p w14:paraId="6DCB3917">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14:paraId="0B77BD7C">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帐号：                                    帐号：</w:t>
      </w:r>
    </w:p>
    <w:p w14:paraId="36CE8A17">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14:paraId="75256811">
      <w:pPr>
        <w:pStyle w:val="62"/>
        <w:spacing w:line="600" w:lineRule="exact"/>
        <w:ind w:firstLine="5280" w:firstLineChars="2200"/>
        <w:rPr>
          <w:rFonts w:hint="eastAsia" w:ascii="宋体" w:hAnsi="宋体" w:cs="宋体"/>
          <w:color w:val="000000"/>
          <w:sz w:val="24"/>
        </w:rPr>
      </w:pPr>
    </w:p>
    <w:p w14:paraId="7AADDE4B">
      <w:pPr>
        <w:pStyle w:val="62"/>
        <w:spacing w:line="600" w:lineRule="exact"/>
        <w:ind w:firstLine="5280" w:firstLineChars="2200"/>
        <w:rPr>
          <w:rFonts w:hint="eastAsia" w:ascii="宋体" w:hAnsi="宋体" w:cs="宋体"/>
          <w:sz w:val="24"/>
        </w:rPr>
      </w:pPr>
      <w:r>
        <w:rPr>
          <w:rFonts w:hint="eastAsia" w:ascii="宋体" w:hAnsi="宋体" w:cs="宋体"/>
          <w:color w:val="000000"/>
          <w:sz w:val="24"/>
        </w:rPr>
        <w:t>签订地点：</w:t>
      </w:r>
      <w:r>
        <w:rPr>
          <w:rFonts w:hint="eastAsia" w:ascii="宋体" w:hAnsi="宋体" w:cs="宋体"/>
          <w:sz w:val="24"/>
        </w:rPr>
        <w:t xml:space="preserve">                  </w:t>
      </w:r>
    </w:p>
    <w:p w14:paraId="35DC7C1B">
      <w:pPr>
        <w:spacing w:line="600" w:lineRule="exact"/>
        <w:jc w:val="center"/>
        <w:rPr>
          <w:rFonts w:hint="eastAsia" w:ascii="宋体" w:hAnsi="宋体" w:cs="宋体"/>
          <w:b/>
          <w:bCs/>
          <w:sz w:val="24"/>
        </w:rPr>
      </w:pPr>
      <w:bookmarkStart w:id="409" w:name="_Toc350327365"/>
      <w:bookmarkStart w:id="410" w:name="_Toc326765771"/>
      <w:bookmarkStart w:id="411" w:name="_Toc339872468"/>
      <w:bookmarkStart w:id="412" w:name="_Toc328381300"/>
      <w:bookmarkStart w:id="413" w:name="_Toc349721554"/>
      <w:r>
        <w:rPr>
          <w:rFonts w:hint="eastAsia" w:ascii="宋体" w:hAnsi="宋体" w:cs="宋体"/>
          <w:b/>
          <w:bCs/>
          <w:sz w:val="24"/>
        </w:rPr>
        <w:t>★ 此仅为合同书样本，中标单位需根据实际情况和采购人签订相应的合同！</w:t>
      </w:r>
      <w:bookmarkEnd w:id="409"/>
      <w:bookmarkEnd w:id="410"/>
      <w:bookmarkEnd w:id="411"/>
      <w:bookmarkEnd w:id="412"/>
      <w:bookmarkEnd w:id="413"/>
    </w:p>
    <w:p w14:paraId="79809573">
      <w:pPr>
        <w:snapToGrid w:val="0"/>
        <w:spacing w:line="600" w:lineRule="exact"/>
        <w:rPr>
          <w:rFonts w:hint="eastAsia" w:ascii="宋体" w:hAnsi="宋体" w:cs="宋体"/>
          <w:b/>
          <w:bCs/>
          <w:color w:val="000000"/>
          <w:sz w:val="28"/>
          <w:szCs w:val="28"/>
        </w:rPr>
        <w:sectPr>
          <w:pgSz w:w="11906" w:h="16838"/>
          <w:pgMar w:top="1531" w:right="1304" w:bottom="1531" w:left="1361" w:header="851" w:footer="601" w:gutter="0"/>
          <w:cols w:space="720" w:num="1"/>
          <w:docGrid w:linePitch="312" w:charSpace="0"/>
        </w:sectPr>
      </w:pPr>
    </w:p>
    <w:p w14:paraId="175F62F0">
      <w:pPr>
        <w:spacing w:line="360" w:lineRule="auto"/>
        <w:ind w:left="720" w:firstLine="723" w:firstLineChars="200"/>
        <w:outlineLvl w:val="0"/>
        <w:rPr>
          <w:rFonts w:hint="eastAsia" w:ascii="宋体" w:hAnsi="宋体" w:eastAsia="宋体" w:cs="宋体"/>
          <w:b/>
          <w:sz w:val="36"/>
          <w:szCs w:val="20"/>
        </w:rPr>
      </w:pPr>
    </w:p>
    <w:p w14:paraId="7B7005C4">
      <w:pPr>
        <w:spacing w:line="360" w:lineRule="auto"/>
        <w:ind w:left="720" w:firstLine="723" w:firstLineChars="200"/>
        <w:outlineLvl w:val="0"/>
        <w:rPr>
          <w:rFonts w:hint="eastAsia" w:ascii="宋体" w:hAnsi="宋体" w:eastAsia="宋体" w:cs="宋体"/>
          <w:b/>
          <w:sz w:val="36"/>
          <w:szCs w:val="20"/>
        </w:rPr>
      </w:pPr>
    </w:p>
    <w:p w14:paraId="587B62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第六部分</w:t>
      </w:r>
      <w:bookmarkEnd w:id="406"/>
      <w:r>
        <w:rPr>
          <w:rFonts w:hint="eastAsia" w:ascii="宋体" w:hAnsi="宋体" w:eastAsia="宋体" w:cs="宋体"/>
          <w:b/>
          <w:sz w:val="28"/>
          <w:szCs w:val="28"/>
        </w:rPr>
        <w:t xml:space="preserve"> </w:t>
      </w:r>
      <w:bookmarkEnd w:id="407"/>
      <w:r>
        <w:rPr>
          <w:rFonts w:hint="eastAsia" w:ascii="宋体" w:hAnsi="宋体" w:eastAsia="宋体" w:cs="宋体"/>
          <w:b/>
          <w:sz w:val="28"/>
          <w:szCs w:val="28"/>
        </w:rPr>
        <w:t>应提交的有关格式范例</w:t>
      </w:r>
    </w:p>
    <w:p w14:paraId="0EFD8111">
      <w:pPr>
        <w:spacing w:line="360" w:lineRule="auto"/>
        <w:jc w:val="center"/>
        <w:outlineLvl w:val="0"/>
        <w:rPr>
          <w:rFonts w:hint="eastAsia" w:ascii="宋体" w:hAnsi="宋体" w:eastAsia="宋体" w:cs="宋体"/>
          <w:b/>
          <w:kern w:val="0"/>
          <w:sz w:val="36"/>
          <w:szCs w:val="36"/>
        </w:rPr>
      </w:pPr>
    </w:p>
    <w:p w14:paraId="1008E25C">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68C53C9">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95FD136">
      <w:pPr>
        <w:spacing w:line="360" w:lineRule="auto"/>
        <w:jc w:val="center"/>
        <w:outlineLvl w:val="0"/>
        <w:rPr>
          <w:rFonts w:hint="eastAsia" w:ascii="宋体" w:hAnsi="宋体" w:eastAsia="宋体" w:cs="宋体"/>
          <w:b/>
          <w:kern w:val="0"/>
          <w:sz w:val="36"/>
          <w:szCs w:val="36"/>
        </w:rPr>
      </w:pPr>
    </w:p>
    <w:p w14:paraId="7BFCF5B8">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338AE869">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14:paraId="5C1ADFC2">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14:paraId="2F3707AA">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cs="宋体"/>
          <w:sz w:val="24"/>
          <w:lang w:val="en-US" w:eastAsia="zh-CN"/>
        </w:rPr>
        <w:t>附件五</w:t>
      </w:r>
      <w:r>
        <w:rPr>
          <w:rFonts w:hint="eastAsia" w:ascii="宋体" w:hAnsi="宋体" w:eastAsia="宋体" w:cs="宋体"/>
          <w:sz w:val="24"/>
        </w:rPr>
        <w:t>中小企业声明函………………………………………………（页码）</w:t>
      </w:r>
    </w:p>
    <w:p w14:paraId="399B46D4">
      <w:pPr>
        <w:snapToGrid w:val="0"/>
        <w:spacing w:line="360" w:lineRule="auto"/>
        <w:rPr>
          <w:rFonts w:hint="eastAsia" w:ascii="宋体" w:hAnsi="宋体" w:eastAsia="宋体" w:cs="宋体"/>
          <w:b/>
          <w:kern w:val="0"/>
          <w:sz w:val="32"/>
          <w:szCs w:val="32"/>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营业执照</w:t>
      </w:r>
      <w:r>
        <w:rPr>
          <w:rFonts w:hint="eastAsia" w:ascii="宋体" w:hAnsi="宋体" w:eastAsia="宋体" w:cs="宋体"/>
          <w:sz w:val="24"/>
        </w:rPr>
        <w:t>…………………………………………………………………（页码</w:t>
      </w:r>
      <w:r>
        <w:rPr>
          <w:rFonts w:hint="eastAsia" w:ascii="宋体" w:hAnsi="宋体" w:cs="宋体"/>
          <w:sz w:val="24"/>
          <w:lang w:eastAsia="zh-CN"/>
        </w:rPr>
        <w:t>）</w:t>
      </w: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52F1F98D">
      <w:pPr>
        <w:widowControl w:val="0"/>
        <w:wordWrap/>
        <w:adjustRightInd w:val="0"/>
        <w:snapToGrid w:val="0"/>
        <w:spacing w:line="600" w:lineRule="exact"/>
        <w:ind w:left="0" w:leftChars="0" w:right="0"/>
        <w:jc w:val="both"/>
        <w:textAlignment w:val="auto"/>
        <w:outlineLvl w:val="9"/>
        <w:rPr>
          <w:rFonts w:hint="eastAsia" w:ascii="宋体" w:hAnsi="宋体" w:eastAsia="宋体" w:cs="宋体"/>
          <w:sz w:val="24"/>
        </w:rPr>
      </w:pPr>
      <w:r>
        <w:rPr>
          <w:rFonts w:hint="eastAsia" w:ascii="宋体" w:hAnsi="宋体" w:cs="宋体"/>
          <w:sz w:val="24"/>
          <w:lang w:eastAsia="zh-CN"/>
        </w:rPr>
        <w:t>杭州市临平区人民政府星桥街道办事处</w:t>
      </w:r>
      <w:r>
        <w:rPr>
          <w:rFonts w:hint="eastAsia" w:ascii="宋体" w:hAnsi="宋体" w:eastAsia="宋体" w:cs="宋体"/>
          <w:sz w:val="24"/>
        </w:rPr>
        <w:t>、</w:t>
      </w:r>
      <w:r>
        <w:rPr>
          <w:rFonts w:hint="eastAsia" w:ascii="宋体" w:hAnsi="宋体" w:cs="宋体"/>
          <w:sz w:val="24"/>
          <w:lang w:eastAsia="zh-CN"/>
        </w:rPr>
        <w:t>杭州晟华工程管理有限公司</w:t>
      </w:r>
      <w:r>
        <w:rPr>
          <w:rFonts w:hint="eastAsia" w:ascii="宋体" w:hAnsi="宋体" w:eastAsia="宋体" w:cs="宋体"/>
          <w:sz w:val="24"/>
        </w:rPr>
        <w:t>：</w:t>
      </w:r>
    </w:p>
    <w:p w14:paraId="03F8C8B7">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星桥街道（2024-2025）市政养护项目</w:t>
      </w:r>
      <w:r>
        <w:rPr>
          <w:rFonts w:hint="eastAsia" w:ascii="宋体" w:hAnsi="宋体" w:eastAsia="宋体" w:cs="宋体"/>
          <w:sz w:val="24"/>
        </w:rPr>
        <w:t>【招标编号：</w:t>
      </w:r>
      <w:r>
        <w:rPr>
          <w:rFonts w:hint="eastAsia" w:ascii="宋体" w:hAnsi="宋体" w:cs="宋体"/>
          <w:sz w:val="24"/>
          <w:lang w:eastAsia="zh-CN"/>
        </w:rPr>
        <w:t>SHZFCG2024-033</w:t>
      </w:r>
      <w:r>
        <w:rPr>
          <w:rFonts w:hint="eastAsia" w:ascii="宋体" w:hAnsi="宋体" w:eastAsia="宋体" w:cs="宋体"/>
          <w:sz w:val="24"/>
        </w:rPr>
        <w:t>】政府采购活动，郑重承诺：</w:t>
      </w:r>
    </w:p>
    <w:p w14:paraId="64C36001">
      <w:pPr>
        <w:widowControl w:val="0"/>
        <w:wordWrap/>
        <w:adjustRightInd w:val="0"/>
        <w:snapToGrid w:val="0"/>
        <w:spacing w:line="600" w:lineRule="exact"/>
        <w:ind w:left="0" w:leftChars="0" w:right="0" w:firstLine="360" w:firstLineChars="150"/>
        <w:jc w:val="both"/>
        <w:textAlignment w:val="auto"/>
        <w:outlineLvl w:val="9"/>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A6ABBC1">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1、具有独立承担民事责任的能力；</w:t>
      </w:r>
    </w:p>
    <w:p w14:paraId="302B859E">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755CCB57">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0C085D97">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52DCF2FE">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636DCE4A">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6、具有法律、行政法规规定的其他条件。</w:t>
      </w:r>
    </w:p>
    <w:p w14:paraId="44DA8143">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（二）未被信用中国（www.creditchina.gov.cn</w:t>
      </w:r>
      <w:r>
        <w:rPr>
          <w:rFonts w:hint="eastAsia" w:ascii="宋体" w:hAnsi="宋体" w:eastAsia="宋体" w:cs="宋体"/>
          <w:sz w:val="24"/>
          <w:lang w:eastAsia="zh-CN"/>
        </w:rPr>
        <w:t>）</w:t>
      </w:r>
      <w:r>
        <w:rPr>
          <w:rFonts w:hint="eastAsia" w:ascii="宋体" w:hAnsi="宋体" w:eastAsia="宋体" w:cs="宋体"/>
          <w:sz w:val="24"/>
        </w:rPr>
        <w:t>、中国政府采购网（www.ccgp.gov.cn）列入失信被执行人、重大税收违法案件当事人名单、政府采购严重违法失信行为记录名单。</w:t>
      </w:r>
    </w:p>
    <w:p w14:paraId="522AD410">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（三）不存在以下情况：</w:t>
      </w:r>
    </w:p>
    <w:p w14:paraId="4BA6EECD">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77978062">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73A0163">
      <w:pPr>
        <w:widowControl w:val="0"/>
        <w:wordWrap/>
        <w:adjustRightInd w:val="0"/>
        <w:snapToGrid w:val="0"/>
        <w:spacing w:line="600" w:lineRule="exact"/>
        <w:ind w:left="0" w:leftChars="0" w:right="0" w:firstLine="5520" w:firstLineChars="230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0A0DC22B">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777E34C5">
      <w:pPr>
        <w:snapToGrid w:val="0"/>
        <w:spacing w:line="360" w:lineRule="auto"/>
        <w:ind w:right="480"/>
        <w:jc w:val="center"/>
        <w:rPr>
          <w:rFonts w:hint="eastAsia" w:ascii="宋体" w:hAnsi="宋体" w:eastAsia="宋体" w:cs="宋体"/>
          <w:b/>
          <w:kern w:val="0"/>
          <w:sz w:val="32"/>
          <w:szCs w:val="32"/>
        </w:rPr>
      </w:pPr>
    </w:p>
    <w:p w14:paraId="594C3194">
      <w:pPr>
        <w:snapToGrid w:val="0"/>
        <w:spacing w:line="360" w:lineRule="auto"/>
        <w:ind w:right="480"/>
        <w:jc w:val="center"/>
        <w:rPr>
          <w:rFonts w:hint="eastAsia" w:ascii="宋体" w:hAnsi="宋体" w:eastAsia="宋体" w:cs="宋体"/>
          <w:b/>
          <w:kern w:val="0"/>
          <w:sz w:val="32"/>
          <w:szCs w:val="32"/>
        </w:rPr>
      </w:pPr>
    </w:p>
    <w:p w14:paraId="4BA3D2F8">
      <w:pPr>
        <w:snapToGrid w:val="0"/>
        <w:spacing w:line="360" w:lineRule="auto"/>
        <w:ind w:right="480"/>
        <w:jc w:val="both"/>
        <w:rPr>
          <w:rFonts w:hint="eastAsia" w:ascii="宋体" w:hAnsi="宋体" w:eastAsia="宋体" w:cs="宋体"/>
          <w:b/>
          <w:kern w:val="0"/>
          <w:sz w:val="32"/>
          <w:szCs w:val="32"/>
        </w:rPr>
      </w:pPr>
    </w:p>
    <w:p w14:paraId="79BEF8F1">
      <w:pPr>
        <w:snapToGrid w:val="0"/>
        <w:spacing w:line="360" w:lineRule="auto"/>
        <w:ind w:right="480"/>
        <w:jc w:val="center"/>
        <w:rPr>
          <w:rFonts w:hint="eastAsia" w:ascii="宋体" w:hAnsi="宋体" w:eastAsia="宋体" w:cs="宋体"/>
          <w:b/>
          <w:kern w:val="0"/>
          <w:sz w:val="32"/>
          <w:szCs w:val="32"/>
        </w:rPr>
      </w:pPr>
    </w:p>
    <w:p w14:paraId="1F680388">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14:paraId="2BCD8F7B">
      <w:pPr>
        <w:wordWrap/>
        <w:adjustRightInd w:val="0"/>
        <w:spacing w:line="600" w:lineRule="exact"/>
        <w:ind w:left="0" w:leftChars="0" w:right="0"/>
        <w:textAlignment w:val="auto"/>
        <w:outlineLvl w:val="9"/>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756A75E8">
      <w:pPr>
        <w:wordWrap/>
        <w:adjustRightInd w:val="0"/>
        <w:snapToGrid w:val="0"/>
        <w:spacing w:line="600" w:lineRule="exact"/>
        <w:ind w:left="0" w:leftChars="0" w:right="0" w:firstLine="472" w:firstLineChars="196"/>
        <w:jc w:val="left"/>
        <w:textAlignment w:val="auto"/>
        <w:outlineLvl w:val="9"/>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40EA47EB">
      <w:pPr>
        <w:widowControl/>
        <w:wordWrap/>
        <w:adjustRightInd w:val="0"/>
        <w:spacing w:line="600" w:lineRule="exact"/>
        <w:ind w:left="0" w:leftChars="0" w:right="0" w:firstLine="472" w:firstLineChars="196"/>
        <w:jc w:val="left"/>
        <w:textAlignment w:val="auto"/>
        <w:outlineLvl w:val="9"/>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56D2952">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sz w:val="24"/>
        </w:rPr>
        <w:t xml:space="preserve">    </w:t>
      </w:r>
      <w:r>
        <w:rPr>
          <w:rFonts w:hint="eastAsia" w:ascii="宋体" w:hAnsi="宋体" w:eastAsia="宋体" w:cs="宋体"/>
          <w:b/>
          <w:kern w:val="0"/>
          <w:sz w:val="32"/>
          <w:szCs w:val="32"/>
          <w:lang w:val="zh-CN"/>
        </w:rPr>
        <w:t>联合协议</w:t>
      </w:r>
    </w:p>
    <w:p w14:paraId="40BFF5E3">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5BCB92DB">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03D12679">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5043C9B5">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14:paraId="38A1BC48">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14:paraId="39E12A34">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526576E9">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67E6EB19">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7E0063ED">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73B63C03">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7AB7CF86">
      <w:pPr>
        <w:widowControl w:val="0"/>
        <w:wordWrap/>
        <w:adjustRightInd w:val="0"/>
        <w:snapToGrid w:val="0"/>
        <w:spacing w:line="600" w:lineRule="exact"/>
        <w:ind w:left="0" w:leftChars="0" w:right="0" w:firstLine="5040" w:firstLineChars="210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46877BA">
      <w:pPr>
        <w:widowControl w:val="0"/>
        <w:wordWrap/>
        <w:adjustRightInd w:val="0"/>
        <w:snapToGrid w:val="0"/>
        <w:spacing w:line="600" w:lineRule="exact"/>
        <w:ind w:left="0" w:leftChars="0" w:right="0" w:firstLine="5040" w:firstLineChars="210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B128FE7">
      <w:pPr>
        <w:widowControl w:val="0"/>
        <w:wordWrap/>
        <w:adjustRightInd w:val="0"/>
        <w:snapToGrid w:val="0"/>
        <w:spacing w:line="600" w:lineRule="exact"/>
        <w:ind w:left="0" w:leftChars="0" w:right="0" w:firstLine="5760" w:firstLineChars="2400"/>
        <w:jc w:val="both"/>
        <w:textAlignment w:val="auto"/>
        <w:outlineLvl w:val="9"/>
        <w:rPr>
          <w:rFonts w:hint="eastAsia" w:ascii="宋体" w:hAnsi="宋体" w:eastAsia="宋体" w:cs="宋体"/>
        </w:rPr>
      </w:pPr>
      <w:r>
        <w:rPr>
          <w:rFonts w:hint="eastAsia" w:ascii="宋体" w:hAnsi="宋体" w:eastAsia="宋体" w:cs="宋体"/>
          <w:kern w:val="0"/>
          <w:sz w:val="24"/>
          <w:lang w:val="zh-CN"/>
        </w:rPr>
        <w:t>……</w:t>
      </w:r>
    </w:p>
    <w:p w14:paraId="0CB8C560">
      <w:pPr>
        <w:widowControl w:val="0"/>
        <w:wordWrap/>
        <w:adjustRightInd w:val="0"/>
        <w:snapToGrid w:val="0"/>
        <w:spacing w:line="600" w:lineRule="exact"/>
        <w:ind w:left="0" w:leftChars="0" w:right="0"/>
        <w:jc w:val="both"/>
        <w:textAlignment w:val="auto"/>
        <w:outlineLvl w:val="9"/>
        <w:rPr>
          <w:rFonts w:hint="eastAsia" w:ascii="宋体" w:hAnsi="宋体" w:eastAsia="宋体" w:cs="宋体"/>
          <w:sz w:val="24"/>
        </w:rPr>
      </w:pPr>
      <w:r>
        <w:rPr>
          <w:rFonts w:hint="eastAsia" w:ascii="宋体" w:hAnsi="宋体" w:eastAsia="宋体" w:cs="宋体"/>
          <w:kern w:val="0"/>
          <w:sz w:val="24"/>
          <w:lang w:val="zh-CN"/>
        </w:rPr>
        <w:t xml:space="preserve">                                               日期：  年  月   日</w:t>
      </w:r>
    </w:p>
    <w:p w14:paraId="162B5BE8">
      <w:pPr>
        <w:widowControl w:val="0"/>
        <w:wordWrap/>
        <w:adjustRightInd w:val="0"/>
        <w:snapToGrid/>
        <w:spacing w:line="600" w:lineRule="exact"/>
        <w:ind w:left="0" w:leftChars="0" w:right="0" w:firstLine="482" w:firstLineChars="200"/>
        <w:jc w:val="both"/>
        <w:textAlignment w:val="auto"/>
        <w:outlineLvl w:val="9"/>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23D7C469">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p>
    <w:p w14:paraId="3542C0C7">
      <w:pPr>
        <w:widowControl/>
        <w:wordWrap/>
        <w:spacing w:line="600" w:lineRule="exact"/>
        <w:ind w:right="0"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3283266B">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683A20A7">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6D546446">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6DE29155">
      <w:pPr>
        <w:pStyle w:val="4"/>
        <w:wordWrap/>
        <w:spacing w:line="600" w:lineRule="exact"/>
        <w:ind w:left="664" w:leftChars="316" w:right="0" w:firstLine="229" w:firstLineChars="95"/>
        <w:textAlignment w:val="auto"/>
        <w:rPr>
          <w:rFonts w:hint="eastAsia" w:ascii="宋体" w:hAnsi="宋体" w:eastAsia="宋体" w:cs="宋体"/>
        </w:rPr>
      </w:pPr>
      <w:r>
        <w:rPr>
          <w:rFonts w:hint="eastAsia" w:ascii="宋体" w:hAnsi="宋体" w:eastAsia="宋体" w:cs="宋体"/>
          <w:kern w:val="0"/>
          <w:sz w:val="24"/>
          <w:szCs w:val="24"/>
        </w:rPr>
        <w:t>……</w:t>
      </w:r>
    </w:p>
    <w:p w14:paraId="665A81B8">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40E84C0F">
      <w:pPr>
        <w:wordWrap/>
        <w:snapToGrid w:val="0"/>
        <w:spacing w:line="600" w:lineRule="exact"/>
        <w:ind w:right="0" w:firstLine="576"/>
        <w:textAlignment w:val="auto"/>
        <w:rPr>
          <w:rFonts w:hint="eastAsia" w:ascii="宋体" w:hAnsi="宋体" w:eastAsia="宋体" w:cs="宋体"/>
          <w:u w:val="single"/>
        </w:rPr>
      </w:pPr>
      <w:r>
        <w:rPr>
          <w:rFonts w:hint="eastAsia" w:ascii="宋体" w:hAnsi="宋体" w:eastAsia="宋体" w:cs="宋体"/>
          <w:u w:val="single"/>
        </w:rPr>
        <w:t xml:space="preserve">                                                                                  </w:t>
      </w:r>
    </w:p>
    <w:p w14:paraId="208BF600">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6A3CB6BA">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0F706F75">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3173AEA3">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52E78CBE">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15F257BB">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554CB78F">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2865B662">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1928EA0D">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36516B0E">
      <w:pPr>
        <w:wordWrap/>
        <w:snapToGrid w:val="0"/>
        <w:spacing w:line="600" w:lineRule="exact"/>
        <w:ind w:left="5758" w:leftChars="342" w:right="0" w:hanging="5040" w:hangingChars="2100"/>
        <w:textAlignment w:val="auto"/>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56CEEE1F">
      <w:pPr>
        <w:wordWrap/>
        <w:snapToGrid w:val="0"/>
        <w:spacing w:line="600" w:lineRule="exact"/>
        <w:ind w:right="0" w:firstLine="5640" w:firstLineChars="23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5043A742">
      <w:pPr>
        <w:wordWrap/>
        <w:snapToGrid w:val="0"/>
        <w:spacing w:line="600" w:lineRule="exact"/>
        <w:ind w:right="0"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14:paraId="6E2EDDB5">
      <w:pPr>
        <w:wordWrap/>
        <w:spacing w:line="600" w:lineRule="exact"/>
        <w:ind w:right="0"/>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1EB5D7E">
      <w:pPr>
        <w:widowControl/>
        <w:spacing w:line="360" w:lineRule="auto"/>
        <w:ind w:left="150"/>
        <w:jc w:val="center"/>
        <w:rPr>
          <w:rFonts w:hint="eastAsia" w:ascii="宋体" w:hAnsi="宋体" w:eastAsia="宋体" w:cs="宋体"/>
          <w:b/>
          <w:kern w:val="0"/>
          <w:sz w:val="32"/>
          <w:szCs w:val="32"/>
        </w:rPr>
      </w:pPr>
    </w:p>
    <w:p w14:paraId="480EBEE7">
      <w:pPr>
        <w:widowControl/>
        <w:spacing w:line="360" w:lineRule="auto"/>
        <w:ind w:left="150"/>
        <w:jc w:val="center"/>
        <w:rPr>
          <w:rFonts w:hint="eastAsia" w:ascii="宋体" w:hAnsi="宋体" w:eastAsia="宋体" w:cs="宋体"/>
          <w:b/>
          <w:kern w:val="0"/>
          <w:sz w:val="32"/>
          <w:szCs w:val="32"/>
        </w:rPr>
      </w:pPr>
    </w:p>
    <w:p w14:paraId="2BBFC667">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14:paraId="43977F4C">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1CD3498F">
      <w:pPr>
        <w:rPr>
          <w:rFonts w:hint="eastAsia" w:ascii="宋体" w:hAnsi="宋体" w:eastAsia="宋体" w:cs="宋体"/>
        </w:rPr>
      </w:pPr>
    </w:p>
    <w:p w14:paraId="420B90E3">
      <w:pPr>
        <w:snapToGrid w:val="0"/>
        <w:spacing w:line="360" w:lineRule="auto"/>
        <w:ind w:right="480"/>
        <w:jc w:val="center"/>
        <w:rPr>
          <w:rFonts w:hint="eastAsia" w:ascii="宋体" w:hAnsi="宋体" w:eastAsia="宋体" w:cs="宋体"/>
          <w:b/>
          <w:kern w:val="0"/>
          <w:sz w:val="32"/>
          <w:szCs w:val="32"/>
        </w:rPr>
      </w:pPr>
    </w:p>
    <w:p w14:paraId="03096A1B">
      <w:pPr>
        <w:snapToGrid w:val="0"/>
        <w:spacing w:line="360" w:lineRule="auto"/>
        <w:ind w:right="480"/>
        <w:jc w:val="center"/>
        <w:rPr>
          <w:rFonts w:hint="eastAsia" w:ascii="宋体" w:hAnsi="宋体" w:eastAsia="宋体" w:cs="宋体"/>
          <w:b/>
          <w:kern w:val="0"/>
          <w:sz w:val="32"/>
          <w:szCs w:val="32"/>
        </w:rPr>
      </w:pPr>
    </w:p>
    <w:p w14:paraId="66508A0F">
      <w:pPr>
        <w:snapToGrid w:val="0"/>
        <w:spacing w:line="360" w:lineRule="auto"/>
        <w:ind w:right="480"/>
        <w:jc w:val="center"/>
        <w:rPr>
          <w:rFonts w:hint="eastAsia" w:ascii="宋体" w:hAnsi="宋体" w:eastAsia="宋体" w:cs="宋体"/>
          <w:b/>
          <w:kern w:val="0"/>
          <w:sz w:val="32"/>
          <w:szCs w:val="32"/>
        </w:rPr>
      </w:pPr>
    </w:p>
    <w:p w14:paraId="15DB0061">
      <w:pPr>
        <w:snapToGrid w:val="0"/>
        <w:spacing w:line="360" w:lineRule="auto"/>
        <w:ind w:right="480"/>
        <w:jc w:val="center"/>
        <w:rPr>
          <w:rFonts w:hint="eastAsia" w:ascii="宋体" w:hAnsi="宋体" w:eastAsia="宋体" w:cs="宋体"/>
          <w:b/>
          <w:kern w:val="0"/>
          <w:sz w:val="32"/>
          <w:szCs w:val="32"/>
        </w:rPr>
      </w:pPr>
    </w:p>
    <w:p w14:paraId="3F81ED40">
      <w:pPr>
        <w:snapToGrid w:val="0"/>
        <w:spacing w:line="360" w:lineRule="auto"/>
        <w:ind w:right="480"/>
        <w:jc w:val="center"/>
        <w:rPr>
          <w:rFonts w:hint="eastAsia" w:ascii="宋体" w:hAnsi="宋体" w:eastAsia="宋体" w:cs="宋体"/>
          <w:b/>
          <w:kern w:val="0"/>
          <w:sz w:val="24"/>
          <w:szCs w:val="24"/>
        </w:rPr>
      </w:pPr>
    </w:p>
    <w:p w14:paraId="222C5574">
      <w:pPr>
        <w:snapToGrid w:val="0"/>
        <w:spacing w:line="360" w:lineRule="auto"/>
        <w:ind w:right="480"/>
        <w:jc w:val="center"/>
        <w:rPr>
          <w:rFonts w:hint="eastAsia" w:ascii="宋体" w:hAnsi="宋体" w:eastAsia="宋体" w:cs="宋体"/>
          <w:b/>
          <w:kern w:val="0"/>
          <w:sz w:val="24"/>
          <w:szCs w:val="24"/>
        </w:rPr>
      </w:pPr>
    </w:p>
    <w:p w14:paraId="72239B09">
      <w:pPr>
        <w:spacing w:line="360" w:lineRule="auto"/>
        <w:jc w:val="center"/>
        <w:outlineLvl w:val="0"/>
        <w:rPr>
          <w:rFonts w:hint="eastAsia" w:ascii="宋体" w:hAnsi="宋体" w:eastAsia="宋体" w:cs="宋体"/>
          <w:b/>
          <w:kern w:val="0"/>
          <w:sz w:val="24"/>
          <w:szCs w:val="24"/>
        </w:rPr>
      </w:pPr>
    </w:p>
    <w:p w14:paraId="13C1C3B5">
      <w:pPr>
        <w:snapToGrid w:val="0"/>
        <w:spacing w:line="360" w:lineRule="auto"/>
        <w:ind w:right="480"/>
        <w:jc w:val="center"/>
        <w:rPr>
          <w:rFonts w:hint="eastAsia" w:ascii="宋体" w:hAnsi="宋体" w:eastAsia="宋体" w:cs="宋体"/>
          <w:b/>
          <w:kern w:val="0"/>
          <w:sz w:val="24"/>
          <w:szCs w:val="24"/>
        </w:rPr>
      </w:pPr>
    </w:p>
    <w:p w14:paraId="29345451">
      <w:pPr>
        <w:spacing w:line="360" w:lineRule="auto"/>
        <w:jc w:val="center"/>
        <w:outlineLvl w:val="0"/>
        <w:rPr>
          <w:rFonts w:hint="eastAsia" w:ascii="宋体" w:hAnsi="宋体" w:eastAsia="宋体" w:cs="宋体"/>
          <w:b/>
          <w:kern w:val="0"/>
          <w:sz w:val="24"/>
          <w:szCs w:val="24"/>
        </w:rPr>
      </w:pPr>
    </w:p>
    <w:p w14:paraId="6C4AC894">
      <w:pPr>
        <w:snapToGrid w:val="0"/>
        <w:spacing w:line="360" w:lineRule="auto"/>
        <w:ind w:right="480"/>
        <w:jc w:val="center"/>
        <w:rPr>
          <w:rFonts w:hint="eastAsia" w:ascii="宋体" w:hAnsi="宋体" w:eastAsia="宋体" w:cs="宋体"/>
          <w:b/>
          <w:kern w:val="0"/>
          <w:sz w:val="24"/>
          <w:szCs w:val="24"/>
        </w:rPr>
      </w:pPr>
    </w:p>
    <w:p w14:paraId="1C0D796D">
      <w:pPr>
        <w:spacing w:line="360" w:lineRule="auto"/>
        <w:jc w:val="center"/>
        <w:outlineLvl w:val="0"/>
        <w:rPr>
          <w:rFonts w:hint="eastAsia" w:ascii="宋体" w:hAnsi="宋体" w:eastAsia="宋体" w:cs="宋体"/>
          <w:b/>
          <w:kern w:val="0"/>
          <w:sz w:val="36"/>
          <w:szCs w:val="36"/>
        </w:rPr>
      </w:pPr>
    </w:p>
    <w:p w14:paraId="0D1E78AB">
      <w:pPr>
        <w:spacing w:line="360" w:lineRule="auto"/>
        <w:ind w:right="420"/>
        <w:jc w:val="center"/>
        <w:rPr>
          <w:rFonts w:hint="eastAsia" w:ascii="宋体" w:hAnsi="宋体" w:eastAsia="宋体" w:cs="宋体"/>
          <w:b/>
          <w:kern w:val="0"/>
          <w:sz w:val="36"/>
          <w:szCs w:val="36"/>
        </w:rPr>
      </w:pPr>
    </w:p>
    <w:p w14:paraId="49592206">
      <w:pPr>
        <w:pStyle w:val="3"/>
        <w:rPr>
          <w:rFonts w:hint="eastAsia" w:ascii="宋体" w:hAnsi="宋体" w:eastAsia="宋体" w:cs="宋体"/>
          <w:b/>
          <w:kern w:val="0"/>
          <w:sz w:val="36"/>
          <w:szCs w:val="36"/>
        </w:rPr>
      </w:pPr>
    </w:p>
    <w:p w14:paraId="1C6C9D2C">
      <w:pPr>
        <w:rPr>
          <w:rFonts w:hint="eastAsia" w:ascii="宋体" w:hAnsi="宋体" w:eastAsia="宋体" w:cs="宋体"/>
          <w:b/>
          <w:kern w:val="0"/>
          <w:sz w:val="36"/>
          <w:szCs w:val="36"/>
        </w:rPr>
      </w:pPr>
    </w:p>
    <w:p w14:paraId="332CA996">
      <w:pPr>
        <w:pStyle w:val="3"/>
        <w:spacing w:line="240" w:lineRule="auto"/>
        <w:rPr>
          <w:rFonts w:hint="eastAsia" w:ascii="宋体" w:hAnsi="宋体" w:eastAsia="宋体" w:cs="宋体"/>
        </w:rPr>
      </w:pPr>
    </w:p>
    <w:p w14:paraId="6DC67332">
      <w:pPr>
        <w:spacing w:line="360" w:lineRule="auto"/>
        <w:ind w:right="420"/>
        <w:jc w:val="center"/>
        <w:rPr>
          <w:rFonts w:hint="eastAsia" w:ascii="宋体" w:hAnsi="宋体" w:eastAsia="宋体" w:cs="宋体"/>
          <w:b/>
          <w:kern w:val="0"/>
          <w:sz w:val="36"/>
          <w:szCs w:val="36"/>
        </w:rPr>
      </w:pPr>
    </w:p>
    <w:p w14:paraId="0A875095">
      <w:pPr>
        <w:spacing w:line="360" w:lineRule="auto"/>
        <w:ind w:right="420"/>
        <w:jc w:val="center"/>
        <w:rPr>
          <w:rFonts w:hint="eastAsia" w:ascii="宋体" w:hAnsi="宋体" w:eastAsia="宋体" w:cs="宋体"/>
          <w:b/>
          <w:kern w:val="0"/>
          <w:sz w:val="36"/>
          <w:szCs w:val="36"/>
          <w:lang w:val="en-US" w:eastAsia="zh-CN"/>
        </w:rPr>
      </w:pPr>
      <w:r>
        <w:rPr>
          <w:rFonts w:hint="eastAsia" w:ascii="宋体" w:hAnsi="宋体" w:eastAsia="宋体" w:cs="宋体"/>
          <w:b/>
          <w:kern w:val="0"/>
          <w:sz w:val="36"/>
          <w:szCs w:val="36"/>
          <w:lang w:val="en-US" w:eastAsia="zh-CN"/>
        </w:rPr>
        <w:t xml:space="preserve">  </w:t>
      </w:r>
    </w:p>
    <w:p w14:paraId="1E7C06E8">
      <w:pPr>
        <w:spacing w:line="360" w:lineRule="auto"/>
        <w:ind w:right="420"/>
        <w:jc w:val="center"/>
        <w:rPr>
          <w:rFonts w:hint="eastAsia" w:ascii="宋体" w:hAnsi="宋体" w:eastAsia="宋体" w:cs="宋体"/>
          <w:b/>
          <w:kern w:val="0"/>
          <w:sz w:val="36"/>
          <w:szCs w:val="36"/>
          <w:lang w:val="en-US" w:eastAsia="zh-CN"/>
        </w:rPr>
      </w:pPr>
    </w:p>
    <w:p w14:paraId="20973B48">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6FBA1A23">
      <w:pPr>
        <w:spacing w:line="360" w:lineRule="auto"/>
        <w:jc w:val="center"/>
        <w:outlineLvl w:val="0"/>
        <w:rPr>
          <w:rFonts w:hint="eastAsia" w:ascii="宋体" w:hAnsi="宋体" w:eastAsia="宋体" w:cs="宋体"/>
          <w:b/>
          <w:kern w:val="0"/>
          <w:sz w:val="24"/>
        </w:rPr>
      </w:pPr>
    </w:p>
    <w:p w14:paraId="7071BA09">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333A2CED">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4E07BB91">
      <w:pPr>
        <w:snapToGrid w:val="0"/>
        <w:spacing w:line="360" w:lineRule="auto"/>
        <w:ind w:left="479" w:leftChars="228"/>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14:paraId="0695915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14:paraId="3BAAD6B1">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14:paraId="00FFF9AE">
      <w:pPr>
        <w:snapToGrid w:val="0"/>
        <w:spacing w:line="360" w:lineRule="auto"/>
        <w:ind w:left="479" w:leftChars="228"/>
        <w:rPr>
          <w:rFonts w:hint="eastAsia" w:ascii="宋体" w:hAnsi="宋体" w:eastAsia="宋体" w:cs="宋体"/>
        </w:rPr>
      </w:pPr>
      <w:r>
        <w:rPr>
          <w:rFonts w:hint="eastAsia" w:ascii="宋体" w:hAnsi="宋体" w:eastAsia="宋体" w:cs="宋体"/>
          <w:sz w:val="24"/>
        </w:rPr>
        <w:t>（6）评标标准相应的商务技术资料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55661DF7">
      <w:pPr>
        <w:snapToGrid w:val="0"/>
        <w:spacing w:line="360" w:lineRule="auto"/>
        <w:ind w:left="479" w:leftChars="228"/>
        <w:rPr>
          <w:rFonts w:hint="eastAsia" w:ascii="宋体" w:hAnsi="宋体" w:eastAsia="宋体" w:cs="宋体"/>
        </w:rPr>
      </w:pPr>
      <w:r>
        <w:rPr>
          <w:rFonts w:hint="eastAsia" w:ascii="宋体" w:hAnsi="宋体" w:eastAsia="宋体" w:cs="宋体"/>
          <w:sz w:val="24"/>
        </w:rPr>
        <w:t>（7）商务技术偏离表</w:t>
      </w:r>
      <w:r>
        <w:rPr>
          <w:rFonts w:hint="eastAsia" w:ascii="宋体" w:hAnsi="宋体" w:eastAsia="宋体" w:cs="宋体"/>
        </w:rPr>
        <w:t>………………………………………………………………………（页码）</w:t>
      </w:r>
    </w:p>
    <w:p w14:paraId="4113FD75">
      <w:pPr>
        <w:snapToGrid w:val="0"/>
        <w:spacing w:line="360" w:lineRule="auto"/>
        <w:ind w:left="479" w:leftChars="228"/>
        <w:rPr>
          <w:rFonts w:hint="eastAsia" w:ascii="宋体" w:hAnsi="宋体" w:cs="宋体"/>
          <w:color w:val="000000"/>
          <w:kern w:val="0"/>
          <w:sz w:val="24"/>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w:t>
      </w:r>
      <w:r>
        <w:rPr>
          <w:rFonts w:hint="eastAsia" w:ascii="宋体" w:hAnsi="宋体" w:cs="宋体"/>
          <w:color w:val="000000"/>
          <w:kern w:val="0"/>
          <w:sz w:val="24"/>
        </w:rPr>
        <w:t>所投产品具体配置表</w:t>
      </w:r>
      <w:r>
        <w:rPr>
          <w:rFonts w:hint="eastAsia" w:ascii="宋体" w:hAnsi="宋体" w:eastAsia="宋体" w:cs="宋体"/>
        </w:rPr>
        <w:t>……………………………………………………………………（页码）</w:t>
      </w:r>
    </w:p>
    <w:p w14:paraId="7D6BBE96">
      <w:pPr>
        <w:snapToGrid w:val="0"/>
        <w:spacing w:line="360" w:lineRule="auto"/>
        <w:ind w:left="479" w:leftChars="228"/>
        <w:rPr>
          <w:rFonts w:hint="eastAsia" w:ascii="宋体" w:hAnsi="宋体" w:eastAsia="宋体" w:cs="宋体"/>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9</w:t>
      </w:r>
      <w:r>
        <w:rPr>
          <w:rFonts w:hint="eastAsia" w:ascii="宋体" w:hAnsi="宋体" w:cs="宋体"/>
          <w:color w:val="000000"/>
          <w:kern w:val="0"/>
          <w:sz w:val="24"/>
          <w:lang w:eastAsia="zh-CN"/>
        </w:rPr>
        <w:t>）</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5EB2333A">
      <w:pPr>
        <w:snapToGrid w:val="0"/>
        <w:spacing w:line="360" w:lineRule="auto"/>
        <w:jc w:val="center"/>
        <w:rPr>
          <w:rFonts w:hint="eastAsia" w:ascii="宋体" w:hAnsi="宋体" w:eastAsia="宋体" w:cs="宋体"/>
          <w:b/>
          <w:kern w:val="0"/>
          <w:sz w:val="32"/>
          <w:szCs w:val="32"/>
          <w:lang w:val="zh-CN"/>
        </w:rPr>
      </w:pPr>
    </w:p>
    <w:p w14:paraId="75D6D309">
      <w:pPr>
        <w:snapToGrid w:val="0"/>
        <w:spacing w:line="360" w:lineRule="auto"/>
        <w:jc w:val="center"/>
        <w:rPr>
          <w:rFonts w:hint="eastAsia" w:ascii="宋体" w:hAnsi="宋体" w:eastAsia="宋体" w:cs="宋体"/>
          <w:b/>
          <w:kern w:val="0"/>
          <w:sz w:val="32"/>
          <w:szCs w:val="32"/>
          <w:lang w:val="zh-CN"/>
        </w:rPr>
      </w:pPr>
    </w:p>
    <w:p w14:paraId="606E7C22">
      <w:pPr>
        <w:snapToGrid w:val="0"/>
        <w:spacing w:line="360" w:lineRule="auto"/>
        <w:jc w:val="center"/>
        <w:rPr>
          <w:rFonts w:hint="eastAsia" w:ascii="宋体" w:hAnsi="宋体" w:eastAsia="宋体" w:cs="宋体"/>
          <w:b/>
          <w:kern w:val="0"/>
          <w:sz w:val="32"/>
          <w:szCs w:val="32"/>
          <w:lang w:val="zh-CN"/>
        </w:rPr>
      </w:pPr>
    </w:p>
    <w:p w14:paraId="10123C08">
      <w:pPr>
        <w:snapToGrid w:val="0"/>
        <w:spacing w:line="360" w:lineRule="auto"/>
        <w:jc w:val="center"/>
        <w:rPr>
          <w:rFonts w:hint="eastAsia" w:ascii="宋体" w:hAnsi="宋体" w:eastAsia="宋体" w:cs="宋体"/>
          <w:b/>
          <w:kern w:val="0"/>
          <w:sz w:val="32"/>
          <w:szCs w:val="32"/>
          <w:lang w:val="zh-CN"/>
        </w:rPr>
      </w:pPr>
    </w:p>
    <w:p w14:paraId="1F321405">
      <w:pPr>
        <w:snapToGrid w:val="0"/>
        <w:spacing w:line="360" w:lineRule="auto"/>
        <w:jc w:val="center"/>
        <w:rPr>
          <w:rFonts w:hint="eastAsia" w:ascii="宋体" w:hAnsi="宋体" w:eastAsia="宋体" w:cs="宋体"/>
          <w:b/>
          <w:kern w:val="0"/>
          <w:sz w:val="32"/>
          <w:szCs w:val="32"/>
          <w:lang w:val="zh-CN"/>
        </w:rPr>
      </w:pPr>
    </w:p>
    <w:p w14:paraId="2A4D2C6C">
      <w:pPr>
        <w:snapToGrid w:val="0"/>
        <w:spacing w:line="360" w:lineRule="auto"/>
        <w:jc w:val="center"/>
        <w:outlineLvl w:val="0"/>
        <w:rPr>
          <w:rFonts w:hint="eastAsia" w:ascii="宋体" w:hAnsi="宋体" w:eastAsia="宋体" w:cs="宋体"/>
          <w:b/>
          <w:kern w:val="0"/>
          <w:sz w:val="32"/>
          <w:szCs w:val="32"/>
        </w:rPr>
      </w:pPr>
    </w:p>
    <w:p w14:paraId="5A4561AB">
      <w:pPr>
        <w:snapToGrid w:val="0"/>
        <w:spacing w:line="360" w:lineRule="auto"/>
        <w:jc w:val="center"/>
        <w:outlineLvl w:val="0"/>
        <w:rPr>
          <w:rFonts w:hint="eastAsia" w:ascii="宋体" w:hAnsi="宋体" w:eastAsia="宋体" w:cs="宋体"/>
          <w:b/>
          <w:kern w:val="0"/>
          <w:sz w:val="32"/>
          <w:szCs w:val="32"/>
        </w:rPr>
      </w:pPr>
    </w:p>
    <w:p w14:paraId="1253790E">
      <w:pPr>
        <w:rPr>
          <w:rFonts w:hint="eastAsia" w:ascii="宋体" w:hAnsi="宋体" w:eastAsia="宋体" w:cs="宋体"/>
        </w:rPr>
      </w:pPr>
    </w:p>
    <w:p w14:paraId="7099782E">
      <w:pPr>
        <w:snapToGrid w:val="0"/>
        <w:spacing w:line="360" w:lineRule="auto"/>
        <w:jc w:val="center"/>
        <w:outlineLvl w:val="0"/>
        <w:rPr>
          <w:rFonts w:hint="eastAsia" w:ascii="宋体" w:hAnsi="宋体" w:eastAsia="宋体" w:cs="宋体"/>
          <w:b/>
          <w:kern w:val="0"/>
          <w:sz w:val="32"/>
          <w:szCs w:val="32"/>
        </w:rPr>
      </w:pPr>
    </w:p>
    <w:p w14:paraId="6E96A382">
      <w:pPr>
        <w:snapToGrid w:val="0"/>
        <w:spacing w:line="360" w:lineRule="auto"/>
        <w:jc w:val="center"/>
        <w:outlineLvl w:val="0"/>
        <w:rPr>
          <w:rFonts w:hint="eastAsia" w:ascii="宋体" w:hAnsi="宋体" w:eastAsia="宋体" w:cs="宋体"/>
          <w:b/>
          <w:kern w:val="0"/>
          <w:sz w:val="32"/>
          <w:szCs w:val="32"/>
        </w:rPr>
      </w:pPr>
    </w:p>
    <w:p w14:paraId="01C1B949">
      <w:pPr>
        <w:snapToGrid w:val="0"/>
        <w:spacing w:line="360" w:lineRule="auto"/>
        <w:jc w:val="center"/>
        <w:outlineLvl w:val="0"/>
        <w:rPr>
          <w:rFonts w:hint="eastAsia" w:ascii="宋体" w:hAnsi="宋体" w:eastAsia="宋体" w:cs="宋体"/>
          <w:b/>
          <w:kern w:val="0"/>
          <w:sz w:val="32"/>
          <w:szCs w:val="32"/>
        </w:rPr>
      </w:pPr>
    </w:p>
    <w:p w14:paraId="758C42E6">
      <w:pPr>
        <w:snapToGrid w:val="0"/>
        <w:spacing w:line="360" w:lineRule="auto"/>
        <w:jc w:val="center"/>
        <w:outlineLvl w:val="0"/>
        <w:rPr>
          <w:rFonts w:hint="eastAsia" w:ascii="宋体" w:hAnsi="宋体" w:eastAsia="宋体" w:cs="宋体"/>
          <w:b/>
          <w:kern w:val="0"/>
          <w:sz w:val="32"/>
          <w:szCs w:val="32"/>
        </w:rPr>
      </w:pPr>
    </w:p>
    <w:p w14:paraId="038F44ED">
      <w:pPr>
        <w:snapToGrid w:val="0"/>
        <w:spacing w:line="360" w:lineRule="auto"/>
        <w:jc w:val="center"/>
        <w:outlineLvl w:val="0"/>
        <w:rPr>
          <w:rFonts w:hint="eastAsia" w:ascii="宋体" w:hAnsi="宋体" w:eastAsia="宋体" w:cs="宋体"/>
          <w:b/>
          <w:kern w:val="0"/>
          <w:sz w:val="32"/>
          <w:szCs w:val="32"/>
        </w:rPr>
      </w:pPr>
    </w:p>
    <w:p w14:paraId="2F188C96">
      <w:pPr>
        <w:snapToGrid w:val="0"/>
        <w:spacing w:line="360" w:lineRule="auto"/>
        <w:jc w:val="center"/>
        <w:outlineLvl w:val="0"/>
        <w:rPr>
          <w:rFonts w:hint="eastAsia" w:ascii="宋体" w:hAnsi="宋体" w:eastAsia="宋体" w:cs="宋体"/>
          <w:b/>
          <w:kern w:val="0"/>
          <w:sz w:val="32"/>
          <w:szCs w:val="32"/>
        </w:rPr>
      </w:pPr>
    </w:p>
    <w:p w14:paraId="5B4A1BB9">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16D42280">
      <w:pPr>
        <w:widowControl w:val="0"/>
        <w:wordWrap/>
        <w:adjustRightInd w:val="0"/>
        <w:snapToGrid w:val="0"/>
        <w:spacing w:line="600" w:lineRule="exact"/>
        <w:ind w:right="0"/>
        <w:textAlignment w:val="auto"/>
        <w:outlineLvl w:val="9"/>
        <w:rPr>
          <w:rFonts w:hint="eastAsia" w:ascii="宋体" w:hAnsi="宋体" w:eastAsia="宋体" w:cs="宋体"/>
          <w:sz w:val="24"/>
          <w:szCs w:val="24"/>
        </w:rPr>
      </w:pPr>
      <w:r>
        <w:rPr>
          <w:rFonts w:hint="eastAsia" w:ascii="宋体" w:hAnsi="宋体" w:cs="宋体"/>
          <w:sz w:val="24"/>
          <w:szCs w:val="24"/>
          <w:lang w:eastAsia="zh-CN"/>
        </w:rPr>
        <w:t>杭州市临平区人民政府星桥街道办事处</w:t>
      </w:r>
      <w:r>
        <w:rPr>
          <w:rFonts w:hint="eastAsia" w:ascii="宋体" w:hAnsi="宋体" w:eastAsia="宋体" w:cs="宋体"/>
          <w:sz w:val="24"/>
          <w:szCs w:val="24"/>
        </w:rPr>
        <w:t>、</w:t>
      </w:r>
      <w:r>
        <w:rPr>
          <w:rFonts w:hint="eastAsia" w:ascii="宋体" w:hAnsi="宋体" w:cs="宋体"/>
          <w:sz w:val="24"/>
          <w:szCs w:val="24"/>
          <w:lang w:eastAsia="zh-CN"/>
        </w:rPr>
        <w:t>杭州晟华工程管理有限公司</w:t>
      </w:r>
      <w:r>
        <w:rPr>
          <w:rFonts w:hint="eastAsia" w:ascii="宋体" w:hAnsi="宋体" w:eastAsia="宋体" w:cs="宋体"/>
          <w:sz w:val="24"/>
          <w:szCs w:val="24"/>
        </w:rPr>
        <w:t>：</w:t>
      </w:r>
    </w:p>
    <w:p w14:paraId="76B9B94E">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我方参加你方组织的</w:t>
      </w:r>
      <w:r>
        <w:rPr>
          <w:rFonts w:hint="eastAsia" w:ascii="宋体" w:hAnsi="宋体" w:cs="宋体"/>
          <w:sz w:val="24"/>
          <w:szCs w:val="24"/>
          <w:lang w:eastAsia="zh-CN"/>
        </w:rPr>
        <w:t>星桥街道（2024-2025）市政养护项目</w:t>
      </w:r>
      <w:r>
        <w:rPr>
          <w:rFonts w:hint="eastAsia" w:ascii="宋体" w:hAnsi="宋体" w:eastAsia="宋体" w:cs="宋体"/>
          <w:sz w:val="24"/>
          <w:szCs w:val="24"/>
        </w:rPr>
        <w:t>【招标编号：</w:t>
      </w:r>
      <w:r>
        <w:rPr>
          <w:rFonts w:hint="eastAsia" w:ascii="宋体" w:hAnsi="宋体" w:cs="宋体"/>
          <w:sz w:val="24"/>
          <w:lang w:eastAsia="zh-CN"/>
        </w:rPr>
        <w:t>SHZFCG2024-033</w:t>
      </w:r>
      <w:r>
        <w:rPr>
          <w:rFonts w:hint="eastAsia" w:ascii="宋体" w:hAnsi="宋体" w:eastAsia="宋体" w:cs="宋体"/>
          <w:sz w:val="24"/>
          <w:szCs w:val="24"/>
        </w:rPr>
        <w:t>】招标的有关活动，并对此项目进行投标。为此：</w:t>
      </w:r>
    </w:p>
    <w:p w14:paraId="26D3E2DE">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1、我方承诺投标有效期从提交投标文件的截止之日起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天（不少于90天），本投标文件在投标有效期满之前均具有约束力。</w:t>
      </w:r>
    </w:p>
    <w:p w14:paraId="37A91FDE">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2、我方的投标文件包括以下内容：</w:t>
      </w:r>
    </w:p>
    <w:p w14:paraId="194055A0">
      <w:pPr>
        <w:widowControl w:val="0"/>
        <w:wordWrap/>
        <w:adjustRightInd w:val="0"/>
        <w:snapToGrid w:val="0"/>
        <w:spacing w:line="600" w:lineRule="exact"/>
        <w:ind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2.1资格文件：</w:t>
      </w:r>
    </w:p>
    <w:p w14:paraId="2914CC1E">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2.1.1承诺函；</w:t>
      </w:r>
    </w:p>
    <w:p w14:paraId="278FB2C2">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2.1.2落实政府采购政策需满足的资格要求（如果有）；</w:t>
      </w:r>
    </w:p>
    <w:p w14:paraId="37486270">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2.1.3本项目的特定资格要求（如果有）。</w:t>
      </w:r>
    </w:p>
    <w:p w14:paraId="02F20D22">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38FA8BB1">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2.2.1投标函；</w:t>
      </w:r>
      <w:r>
        <w:rPr>
          <w:rFonts w:hint="eastAsia" w:ascii="宋体" w:hAnsi="宋体" w:eastAsia="宋体" w:cs="宋体"/>
          <w:sz w:val="24"/>
          <w:szCs w:val="24"/>
          <w:lang w:val="zh-CN"/>
        </w:rPr>
        <w:t xml:space="preserve"> </w:t>
      </w:r>
    </w:p>
    <w:p w14:paraId="4E777558">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2.2.2授权委托书或法定代表人（单位负责人）身份证明；</w:t>
      </w:r>
    </w:p>
    <w:p w14:paraId="40325D2A">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2.2.3联合协议（如果有）；</w:t>
      </w:r>
    </w:p>
    <w:p w14:paraId="7177CF30">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2.2.4分包意向协议（如果有）；</w:t>
      </w:r>
    </w:p>
    <w:p w14:paraId="38528DD6">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2.2.5符合性审查资料；</w:t>
      </w:r>
    </w:p>
    <w:p w14:paraId="1FA1E87F">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2.2.6评标标准相应的商务技术资料；</w:t>
      </w:r>
    </w:p>
    <w:p w14:paraId="369C55F7">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2.2.7商务技术偏离表；</w:t>
      </w:r>
    </w:p>
    <w:p w14:paraId="42E777C9">
      <w:pPr>
        <w:widowControl w:val="0"/>
        <w:wordWrap/>
        <w:adjustRightInd w:val="0"/>
        <w:snapToGrid w:val="0"/>
        <w:spacing w:line="600" w:lineRule="exact"/>
        <w:ind w:left="420" w:leftChars="200" w:right="0" w:firstLine="480" w:firstLineChars="200"/>
        <w:textAlignment w:val="auto"/>
        <w:outlineLvl w:val="9"/>
        <w:rPr>
          <w:rFonts w:hint="eastAsia" w:ascii="宋体" w:hAnsi="宋体" w:cs="宋体"/>
          <w:color w:val="000000"/>
          <w:kern w:val="0"/>
          <w:sz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8</w:t>
      </w:r>
      <w:r>
        <w:rPr>
          <w:rFonts w:hint="eastAsia" w:ascii="宋体" w:hAnsi="宋体" w:cs="宋体"/>
          <w:color w:val="000000"/>
          <w:kern w:val="0"/>
          <w:sz w:val="24"/>
        </w:rPr>
        <w:t>所投产品具体配置表</w:t>
      </w:r>
    </w:p>
    <w:p w14:paraId="38A92824">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lang w:val="zh-CN"/>
        </w:rPr>
      </w:pPr>
      <w:r>
        <w:rPr>
          <w:rFonts w:hint="eastAsia" w:ascii="宋体" w:hAnsi="宋体" w:cs="宋体"/>
          <w:color w:val="000000"/>
          <w:kern w:val="0"/>
          <w:sz w:val="24"/>
          <w:lang w:val="en-US" w:eastAsia="zh-CN"/>
        </w:rPr>
        <w:t>2.2.9</w:t>
      </w:r>
      <w:r>
        <w:rPr>
          <w:rFonts w:hint="eastAsia" w:ascii="宋体" w:hAnsi="宋体" w:eastAsia="宋体" w:cs="宋体"/>
          <w:sz w:val="24"/>
          <w:szCs w:val="24"/>
          <w:lang w:val="zh-CN"/>
        </w:rPr>
        <w:t>政府采购供应商廉洁自律承诺书；</w:t>
      </w:r>
    </w:p>
    <w:p w14:paraId="71DE3875">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3报价文件</w:t>
      </w:r>
    </w:p>
    <w:p w14:paraId="25F52A87">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2.3.1开标一览表（报价表）；</w:t>
      </w:r>
    </w:p>
    <w:p w14:paraId="5B7FEB70">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2.3.2中小企业声明函（如果有）。</w:t>
      </w:r>
    </w:p>
    <w:p w14:paraId="5464490B">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3、我方承诺除商务技术偏离表列出的偏离外，我方响应招标文件的全部要求。</w:t>
      </w:r>
    </w:p>
    <w:p w14:paraId="4CBF6C9F">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4、如我方中标，我方承诺：</w:t>
      </w:r>
    </w:p>
    <w:p w14:paraId="0D012353">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4.1在收到中标通知书后，在中标通知书规定的期限内与你方签订合同； </w:t>
      </w:r>
    </w:p>
    <w:p w14:paraId="3945E839">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4.2在签订合同时不向你方提出附加条件； </w:t>
      </w:r>
    </w:p>
    <w:p w14:paraId="6EFE1DC5">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4.3按照招标文件要求提交履约保证金； </w:t>
      </w:r>
    </w:p>
    <w:p w14:paraId="33FD16FC">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4.4在合同约定的期限内完成合同规定的全部义务。 </w:t>
      </w:r>
    </w:p>
    <w:p w14:paraId="3DE2CDDA">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5、其他补充说明</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66B696">
      <w:pPr>
        <w:widowControl w:val="0"/>
        <w:wordWrap/>
        <w:adjustRightInd w:val="0"/>
        <w:spacing w:line="600" w:lineRule="exact"/>
        <w:ind w:right="0" w:firstLine="3600" w:firstLineChars="15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投标人名称（电子签名）：                          </w:t>
      </w:r>
    </w:p>
    <w:p w14:paraId="6590A746">
      <w:pPr>
        <w:widowControl w:val="0"/>
        <w:wordWrap/>
        <w:adjustRightInd w:val="0"/>
        <w:spacing w:line="600" w:lineRule="exact"/>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542511B7">
      <w:pPr>
        <w:snapToGrid w:val="0"/>
        <w:spacing w:line="360" w:lineRule="auto"/>
        <w:ind w:left="420" w:leftChars="200" w:firstLine="4200" w:firstLineChars="1750"/>
        <w:rPr>
          <w:rFonts w:hint="eastAsia" w:ascii="宋体" w:hAnsi="宋体" w:eastAsia="宋体" w:cs="宋体"/>
          <w:kern w:val="0"/>
          <w:sz w:val="24"/>
          <w:u w:val="single"/>
          <w:lang w:val="zh-CN"/>
        </w:rPr>
      </w:pPr>
    </w:p>
    <w:p w14:paraId="413F54FE">
      <w:pPr>
        <w:snapToGrid w:val="0"/>
        <w:spacing w:line="360" w:lineRule="auto"/>
        <w:jc w:val="center"/>
        <w:rPr>
          <w:rFonts w:hint="eastAsia" w:ascii="宋体" w:hAnsi="宋体" w:eastAsia="宋体" w:cs="宋体"/>
          <w:b/>
          <w:kern w:val="0"/>
          <w:sz w:val="32"/>
          <w:szCs w:val="32"/>
          <w:lang w:val="zh-CN"/>
        </w:rPr>
      </w:pPr>
    </w:p>
    <w:p w14:paraId="3522EE8A">
      <w:pPr>
        <w:snapToGrid w:val="0"/>
        <w:spacing w:line="360" w:lineRule="auto"/>
        <w:rPr>
          <w:rFonts w:hint="eastAsia" w:ascii="宋体" w:hAnsi="宋体" w:eastAsia="宋体" w:cs="宋体"/>
          <w:sz w:val="24"/>
        </w:rPr>
      </w:pPr>
    </w:p>
    <w:p w14:paraId="23AF3C03">
      <w:pPr>
        <w:jc w:val="center"/>
        <w:rPr>
          <w:rFonts w:hint="eastAsia" w:ascii="宋体" w:hAnsi="宋体" w:eastAsia="宋体" w:cs="宋体"/>
          <w:b/>
          <w:kern w:val="0"/>
          <w:sz w:val="32"/>
          <w:szCs w:val="32"/>
          <w:lang w:val="zh-CN"/>
        </w:rPr>
      </w:pPr>
    </w:p>
    <w:p w14:paraId="606DEE75">
      <w:pPr>
        <w:jc w:val="center"/>
        <w:rPr>
          <w:rFonts w:hint="eastAsia" w:ascii="宋体" w:hAnsi="宋体" w:eastAsia="宋体" w:cs="宋体"/>
          <w:b/>
          <w:kern w:val="0"/>
          <w:sz w:val="32"/>
          <w:szCs w:val="32"/>
          <w:lang w:val="zh-CN"/>
        </w:rPr>
      </w:pPr>
    </w:p>
    <w:p w14:paraId="6FA5C217">
      <w:pPr>
        <w:jc w:val="center"/>
        <w:rPr>
          <w:rFonts w:hint="eastAsia" w:ascii="宋体" w:hAnsi="宋体" w:eastAsia="宋体" w:cs="宋体"/>
          <w:b/>
          <w:kern w:val="0"/>
          <w:sz w:val="32"/>
          <w:szCs w:val="32"/>
          <w:lang w:val="zh-CN"/>
        </w:rPr>
      </w:pPr>
    </w:p>
    <w:p w14:paraId="0C41E907">
      <w:pPr>
        <w:jc w:val="center"/>
        <w:rPr>
          <w:rFonts w:hint="eastAsia" w:ascii="宋体" w:hAnsi="宋体" w:eastAsia="宋体" w:cs="宋体"/>
          <w:b/>
          <w:kern w:val="0"/>
          <w:sz w:val="32"/>
          <w:szCs w:val="32"/>
          <w:lang w:val="zh-CN"/>
        </w:rPr>
      </w:pPr>
    </w:p>
    <w:p w14:paraId="10AD9C92">
      <w:pPr>
        <w:jc w:val="center"/>
        <w:rPr>
          <w:rFonts w:hint="eastAsia" w:ascii="宋体" w:hAnsi="宋体" w:eastAsia="宋体" w:cs="宋体"/>
          <w:b/>
          <w:kern w:val="0"/>
          <w:sz w:val="32"/>
          <w:szCs w:val="32"/>
          <w:lang w:val="zh-CN"/>
        </w:rPr>
      </w:pPr>
    </w:p>
    <w:p w14:paraId="3D63119D">
      <w:pPr>
        <w:jc w:val="center"/>
        <w:rPr>
          <w:rFonts w:hint="eastAsia" w:ascii="宋体" w:hAnsi="宋体" w:eastAsia="宋体" w:cs="宋体"/>
          <w:b/>
          <w:kern w:val="0"/>
          <w:sz w:val="32"/>
          <w:szCs w:val="32"/>
          <w:lang w:val="zh-CN"/>
        </w:rPr>
      </w:pPr>
    </w:p>
    <w:p w14:paraId="264E0233">
      <w:pPr>
        <w:jc w:val="center"/>
        <w:rPr>
          <w:rFonts w:hint="eastAsia" w:ascii="宋体" w:hAnsi="宋体" w:eastAsia="宋体" w:cs="宋体"/>
          <w:b/>
          <w:kern w:val="0"/>
          <w:sz w:val="32"/>
          <w:szCs w:val="32"/>
          <w:lang w:val="zh-CN"/>
        </w:rPr>
      </w:pPr>
    </w:p>
    <w:p w14:paraId="53B4E14D">
      <w:pPr>
        <w:jc w:val="center"/>
        <w:rPr>
          <w:rFonts w:hint="eastAsia" w:ascii="宋体" w:hAnsi="宋体" w:eastAsia="宋体" w:cs="宋体"/>
          <w:b/>
          <w:kern w:val="0"/>
          <w:sz w:val="32"/>
          <w:szCs w:val="32"/>
          <w:lang w:val="zh-CN"/>
        </w:rPr>
      </w:pPr>
    </w:p>
    <w:p w14:paraId="32444A9D">
      <w:pPr>
        <w:jc w:val="center"/>
        <w:rPr>
          <w:rFonts w:hint="eastAsia" w:ascii="宋体" w:hAnsi="宋体" w:eastAsia="宋体" w:cs="宋体"/>
          <w:b/>
          <w:kern w:val="0"/>
          <w:sz w:val="32"/>
          <w:szCs w:val="32"/>
          <w:lang w:val="zh-CN"/>
        </w:rPr>
      </w:pPr>
    </w:p>
    <w:p w14:paraId="5F454DB2">
      <w:pPr>
        <w:jc w:val="center"/>
        <w:rPr>
          <w:rFonts w:hint="eastAsia" w:ascii="宋体" w:hAnsi="宋体" w:eastAsia="宋体" w:cs="宋体"/>
          <w:b/>
          <w:kern w:val="0"/>
          <w:sz w:val="32"/>
          <w:szCs w:val="32"/>
          <w:lang w:val="zh-CN"/>
        </w:rPr>
      </w:pPr>
    </w:p>
    <w:p w14:paraId="17B104BF">
      <w:pPr>
        <w:jc w:val="center"/>
        <w:rPr>
          <w:rFonts w:hint="eastAsia" w:ascii="宋体" w:hAnsi="宋体" w:eastAsia="宋体" w:cs="宋体"/>
          <w:b/>
          <w:kern w:val="0"/>
          <w:sz w:val="32"/>
          <w:szCs w:val="32"/>
          <w:lang w:val="zh-CN"/>
        </w:rPr>
      </w:pPr>
    </w:p>
    <w:p w14:paraId="31383D5D">
      <w:pPr>
        <w:jc w:val="center"/>
        <w:rPr>
          <w:rFonts w:hint="eastAsia" w:ascii="宋体" w:hAnsi="宋体" w:eastAsia="宋体" w:cs="宋体"/>
          <w:b/>
          <w:kern w:val="0"/>
          <w:sz w:val="32"/>
          <w:szCs w:val="32"/>
          <w:lang w:val="zh-CN"/>
        </w:rPr>
      </w:pPr>
    </w:p>
    <w:p w14:paraId="7CBBCE0C">
      <w:pPr>
        <w:jc w:val="center"/>
        <w:rPr>
          <w:rFonts w:hint="eastAsia" w:ascii="宋体" w:hAnsi="宋体" w:eastAsia="宋体" w:cs="宋体"/>
          <w:b/>
          <w:kern w:val="0"/>
          <w:sz w:val="32"/>
          <w:szCs w:val="32"/>
          <w:lang w:val="zh-CN"/>
        </w:rPr>
      </w:pPr>
    </w:p>
    <w:p w14:paraId="63968621">
      <w:pPr>
        <w:jc w:val="center"/>
        <w:rPr>
          <w:rFonts w:hint="eastAsia" w:ascii="宋体" w:hAnsi="宋体" w:eastAsia="宋体" w:cs="宋体"/>
          <w:b/>
          <w:kern w:val="0"/>
          <w:sz w:val="32"/>
          <w:szCs w:val="32"/>
          <w:lang w:val="zh-CN"/>
        </w:rPr>
      </w:pPr>
    </w:p>
    <w:p w14:paraId="0F5CB1C1">
      <w:pPr>
        <w:jc w:val="both"/>
        <w:rPr>
          <w:rFonts w:hint="eastAsia" w:ascii="宋体" w:hAnsi="宋体" w:eastAsia="宋体" w:cs="宋体"/>
          <w:b/>
          <w:kern w:val="0"/>
          <w:sz w:val="32"/>
          <w:szCs w:val="32"/>
          <w:lang w:val="zh-CN"/>
        </w:rPr>
      </w:pPr>
    </w:p>
    <w:p w14:paraId="19BB0A8E">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6F3C767F">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233D4E7B">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6FB52705">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E9E32A6">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3B95EB64">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4EBA3705">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DC826A0">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55337D5F">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71967C6A">
      <w:pPr>
        <w:snapToGrid w:val="0"/>
        <w:spacing w:line="360" w:lineRule="auto"/>
        <w:rPr>
          <w:rFonts w:hint="eastAsia" w:ascii="宋体" w:hAnsi="宋体" w:eastAsia="宋体" w:cs="宋体"/>
          <w:sz w:val="24"/>
        </w:rPr>
      </w:pPr>
    </w:p>
    <w:p w14:paraId="4A264A27">
      <w:pPr>
        <w:snapToGrid w:val="0"/>
        <w:spacing w:line="360" w:lineRule="auto"/>
        <w:rPr>
          <w:rFonts w:hint="eastAsia" w:ascii="宋体" w:hAnsi="宋体" w:eastAsia="宋体" w:cs="宋体"/>
          <w:sz w:val="24"/>
        </w:rPr>
      </w:pPr>
    </w:p>
    <w:p w14:paraId="4D52EEF1">
      <w:pPr>
        <w:snapToGrid w:val="0"/>
        <w:spacing w:line="360" w:lineRule="auto"/>
        <w:rPr>
          <w:rFonts w:hint="eastAsia" w:ascii="宋体" w:hAnsi="宋体" w:eastAsia="宋体" w:cs="宋体"/>
          <w:sz w:val="24"/>
        </w:rPr>
      </w:pPr>
    </w:p>
    <w:p w14:paraId="71D64233">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p>
    <w:p w14:paraId="0DB7F5A6">
      <w:pPr>
        <w:jc w:val="center"/>
        <w:rPr>
          <w:rFonts w:hint="eastAsia" w:ascii="宋体" w:hAnsi="宋体" w:eastAsia="宋体" w:cs="宋体"/>
          <w:b/>
          <w:kern w:val="0"/>
          <w:sz w:val="32"/>
          <w:szCs w:val="32"/>
        </w:rPr>
      </w:pPr>
    </w:p>
    <w:p w14:paraId="3B09E071">
      <w:pPr>
        <w:jc w:val="center"/>
        <w:rPr>
          <w:rFonts w:hint="eastAsia" w:ascii="宋体" w:hAnsi="宋体" w:eastAsia="宋体" w:cs="宋体"/>
          <w:b/>
          <w:kern w:val="0"/>
          <w:sz w:val="32"/>
          <w:szCs w:val="32"/>
        </w:rPr>
      </w:pPr>
    </w:p>
    <w:p w14:paraId="5679BAA2">
      <w:pPr>
        <w:jc w:val="center"/>
        <w:rPr>
          <w:rFonts w:hint="eastAsia" w:ascii="宋体" w:hAnsi="宋体" w:eastAsia="宋体" w:cs="宋体"/>
          <w:b/>
          <w:kern w:val="0"/>
          <w:sz w:val="32"/>
          <w:szCs w:val="32"/>
        </w:rPr>
      </w:pPr>
    </w:p>
    <w:p w14:paraId="6E7679F3">
      <w:pPr>
        <w:jc w:val="center"/>
        <w:rPr>
          <w:rFonts w:hint="eastAsia" w:ascii="宋体" w:hAnsi="宋体" w:eastAsia="宋体" w:cs="宋体"/>
          <w:b/>
          <w:kern w:val="0"/>
          <w:sz w:val="32"/>
          <w:szCs w:val="32"/>
        </w:rPr>
      </w:pPr>
    </w:p>
    <w:p w14:paraId="758C3DAD">
      <w:pPr>
        <w:jc w:val="center"/>
        <w:rPr>
          <w:rFonts w:hint="eastAsia" w:ascii="宋体" w:hAnsi="宋体" w:eastAsia="宋体" w:cs="宋体"/>
          <w:b/>
          <w:kern w:val="0"/>
          <w:sz w:val="32"/>
          <w:szCs w:val="32"/>
        </w:rPr>
      </w:pPr>
    </w:p>
    <w:p w14:paraId="06C09FD5">
      <w:pPr>
        <w:jc w:val="center"/>
        <w:rPr>
          <w:rFonts w:hint="eastAsia" w:ascii="宋体" w:hAnsi="宋体" w:eastAsia="宋体" w:cs="宋体"/>
          <w:b/>
          <w:kern w:val="0"/>
          <w:sz w:val="32"/>
          <w:szCs w:val="32"/>
        </w:rPr>
      </w:pPr>
    </w:p>
    <w:p w14:paraId="0489BDA0">
      <w:pPr>
        <w:jc w:val="center"/>
        <w:rPr>
          <w:rFonts w:hint="eastAsia" w:ascii="宋体" w:hAnsi="宋体" w:eastAsia="宋体" w:cs="宋体"/>
          <w:b/>
          <w:kern w:val="0"/>
          <w:sz w:val="32"/>
          <w:szCs w:val="32"/>
        </w:rPr>
      </w:pPr>
    </w:p>
    <w:p w14:paraId="7806CA03">
      <w:pPr>
        <w:jc w:val="center"/>
        <w:rPr>
          <w:rFonts w:hint="eastAsia" w:ascii="宋体" w:hAnsi="宋体" w:eastAsia="宋体" w:cs="宋体"/>
          <w:b/>
          <w:kern w:val="0"/>
          <w:sz w:val="32"/>
          <w:szCs w:val="32"/>
        </w:rPr>
      </w:pPr>
    </w:p>
    <w:p w14:paraId="60AF8F97">
      <w:pPr>
        <w:jc w:val="center"/>
        <w:rPr>
          <w:rFonts w:hint="eastAsia" w:ascii="宋体" w:hAnsi="宋体" w:eastAsia="宋体" w:cs="宋体"/>
          <w:b/>
          <w:kern w:val="0"/>
          <w:sz w:val="32"/>
          <w:szCs w:val="32"/>
        </w:rPr>
      </w:pPr>
    </w:p>
    <w:p w14:paraId="6BCFD783">
      <w:pPr>
        <w:jc w:val="center"/>
        <w:rPr>
          <w:rFonts w:hint="eastAsia" w:ascii="宋体" w:hAnsi="宋体" w:eastAsia="宋体" w:cs="宋体"/>
          <w:b/>
          <w:kern w:val="0"/>
          <w:sz w:val="32"/>
          <w:szCs w:val="32"/>
        </w:rPr>
      </w:pPr>
    </w:p>
    <w:p w14:paraId="6C410094">
      <w:pPr>
        <w:jc w:val="center"/>
        <w:rPr>
          <w:rFonts w:hint="eastAsia" w:ascii="宋体" w:hAnsi="宋体" w:eastAsia="宋体" w:cs="宋体"/>
          <w:b/>
          <w:kern w:val="0"/>
          <w:sz w:val="32"/>
          <w:szCs w:val="32"/>
        </w:rPr>
      </w:pPr>
    </w:p>
    <w:p w14:paraId="65146803">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14:paraId="03CA570B">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7D0E41C7">
      <w:pPr>
        <w:widowControl w:val="0"/>
        <w:wordWrap/>
        <w:adjustRightInd w:val="0"/>
        <w:snapToGrid w:val="0"/>
        <w:spacing w:line="600" w:lineRule="exact"/>
        <w:ind w:left="0" w:leftChars="0" w:right="0" w:firstLine="576"/>
        <w:textAlignment w:val="auto"/>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0A4FEB94">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2C1EE56B">
      <w:pPr>
        <w:widowControl w:val="0"/>
        <w:wordWrap/>
        <w:adjustRightInd w:val="0"/>
        <w:snapToGrid w:val="0"/>
        <w:spacing w:line="600" w:lineRule="exact"/>
        <w:ind w:left="0" w:leftChars="0" w:right="0"/>
        <w:textAlignment w:val="auto"/>
        <w:outlineLvl w:val="9"/>
        <w:rPr>
          <w:rFonts w:hint="eastAsia" w:ascii="宋体" w:hAnsi="宋体" w:eastAsia="宋体" w:cs="宋体"/>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C2A987C">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D64B2C0">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E3D5F22">
      <w:pPr>
        <w:widowControl w:val="0"/>
        <w:wordWrap/>
        <w:adjustRightInd w:val="0"/>
        <w:snapToGrid w:val="0"/>
        <w:spacing w:line="600" w:lineRule="exact"/>
        <w:ind w:left="0" w:leftChars="0" w:right="0" w:firstLine="5760" w:firstLineChars="2400"/>
        <w:textAlignment w:val="auto"/>
        <w:outlineLvl w:val="9"/>
        <w:rPr>
          <w:rFonts w:hint="eastAsia" w:ascii="宋体" w:hAnsi="宋体" w:eastAsia="宋体" w:cs="宋体"/>
        </w:rPr>
      </w:pPr>
      <w:r>
        <w:rPr>
          <w:rFonts w:hint="eastAsia" w:ascii="宋体" w:hAnsi="宋体" w:eastAsia="宋体" w:cs="宋体"/>
          <w:kern w:val="0"/>
          <w:sz w:val="24"/>
          <w:lang w:val="zh-CN"/>
        </w:rPr>
        <w:t>……</w:t>
      </w:r>
    </w:p>
    <w:p w14:paraId="3DC0608B">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7F3BE43">
      <w:pPr>
        <w:pStyle w:val="3"/>
        <w:rPr>
          <w:rFonts w:hint="eastAsia" w:ascii="宋体" w:hAnsi="宋体" w:eastAsia="宋体" w:cs="宋体"/>
          <w:kern w:val="0"/>
          <w:sz w:val="24"/>
          <w:lang w:val="zh-CN"/>
        </w:rPr>
      </w:pPr>
    </w:p>
    <w:p w14:paraId="4F71D2EE">
      <w:pPr>
        <w:rPr>
          <w:rFonts w:hint="eastAsia" w:ascii="宋体" w:hAnsi="宋体" w:eastAsia="宋体" w:cs="宋体"/>
          <w:kern w:val="0"/>
          <w:sz w:val="24"/>
          <w:lang w:val="zh-CN"/>
        </w:rPr>
      </w:pPr>
    </w:p>
    <w:p w14:paraId="5643E7B5">
      <w:pPr>
        <w:pStyle w:val="3"/>
        <w:rPr>
          <w:rFonts w:hint="eastAsia" w:ascii="宋体" w:hAnsi="宋体" w:eastAsia="宋体" w:cs="宋体"/>
          <w:kern w:val="0"/>
          <w:sz w:val="24"/>
          <w:lang w:val="zh-CN"/>
        </w:rPr>
      </w:pPr>
    </w:p>
    <w:p w14:paraId="0E6688AD">
      <w:pPr>
        <w:rPr>
          <w:rFonts w:hint="eastAsia" w:ascii="宋体" w:hAnsi="宋体" w:eastAsia="宋体" w:cs="宋体"/>
          <w:kern w:val="0"/>
          <w:sz w:val="24"/>
          <w:lang w:val="zh-CN"/>
        </w:rPr>
      </w:pPr>
    </w:p>
    <w:p w14:paraId="7F28D79A">
      <w:pPr>
        <w:pStyle w:val="3"/>
        <w:rPr>
          <w:rFonts w:hint="eastAsia" w:ascii="宋体" w:hAnsi="宋体" w:eastAsia="宋体" w:cs="宋体"/>
          <w:kern w:val="0"/>
          <w:sz w:val="24"/>
          <w:lang w:val="zh-CN"/>
        </w:rPr>
      </w:pPr>
    </w:p>
    <w:p w14:paraId="73F1F17F">
      <w:pPr>
        <w:rPr>
          <w:rFonts w:hint="eastAsia" w:ascii="宋体" w:hAnsi="宋体" w:eastAsia="宋体" w:cs="宋体"/>
          <w:kern w:val="0"/>
          <w:sz w:val="24"/>
          <w:lang w:val="zh-CN"/>
        </w:rPr>
      </w:pPr>
    </w:p>
    <w:p w14:paraId="4EEF136A">
      <w:pPr>
        <w:rPr>
          <w:rFonts w:hint="eastAsia" w:ascii="宋体" w:hAnsi="宋体" w:eastAsia="宋体" w:cs="宋体"/>
          <w:lang w:val="zh-CN"/>
        </w:rPr>
      </w:pPr>
    </w:p>
    <w:p w14:paraId="5D8DC447">
      <w:pPr>
        <w:pStyle w:val="27"/>
        <w:rPr>
          <w:rFonts w:hint="eastAsia"/>
          <w:lang w:val="zh-CN"/>
        </w:rPr>
      </w:pPr>
    </w:p>
    <w:p w14:paraId="36CAB013">
      <w:pPr>
        <w:pStyle w:val="3"/>
        <w:spacing w:line="240" w:lineRule="auto"/>
        <w:rPr>
          <w:rFonts w:hint="eastAsia" w:ascii="宋体" w:hAnsi="宋体" w:eastAsia="宋体" w:cs="宋体"/>
          <w:lang w:val="zh-CN"/>
        </w:rPr>
      </w:pPr>
    </w:p>
    <w:p w14:paraId="59AF0A5E">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4ABC9B2E">
      <w:pPr>
        <w:pStyle w:val="96"/>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D9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94B9B68">
            <w:pPr>
              <w:pStyle w:val="96"/>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3C16796">
            <w:pPr>
              <w:pStyle w:val="96"/>
              <w:adjustRightInd w:val="0"/>
              <w:spacing w:line="360" w:lineRule="auto"/>
              <w:rPr>
                <w:rFonts w:hint="eastAsia" w:ascii="宋体" w:hAnsi="宋体" w:eastAsia="宋体" w:cs="宋体"/>
                <w:bCs/>
                <w:sz w:val="24"/>
              </w:rPr>
            </w:pPr>
          </w:p>
        </w:tc>
      </w:tr>
    </w:tbl>
    <w:p w14:paraId="6525B53E">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298B04C">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4B87E976">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2D9BC6B">
      <w:pPr>
        <w:jc w:val="center"/>
        <w:rPr>
          <w:rFonts w:hint="eastAsia" w:ascii="宋体" w:hAnsi="宋体" w:eastAsia="宋体" w:cs="宋体"/>
          <w:b/>
          <w:kern w:val="0"/>
          <w:sz w:val="32"/>
          <w:szCs w:val="32"/>
        </w:rPr>
      </w:pPr>
    </w:p>
    <w:p w14:paraId="4811D22D">
      <w:pPr>
        <w:jc w:val="center"/>
        <w:rPr>
          <w:rFonts w:hint="eastAsia" w:ascii="宋体" w:hAnsi="宋体" w:eastAsia="宋体" w:cs="宋体"/>
          <w:b/>
          <w:kern w:val="0"/>
          <w:sz w:val="32"/>
          <w:szCs w:val="32"/>
        </w:rPr>
      </w:pPr>
    </w:p>
    <w:p w14:paraId="4DE686A0">
      <w:pPr>
        <w:jc w:val="center"/>
        <w:rPr>
          <w:rFonts w:hint="eastAsia" w:ascii="宋体" w:hAnsi="宋体" w:eastAsia="宋体" w:cs="宋体"/>
          <w:b/>
          <w:kern w:val="0"/>
          <w:sz w:val="32"/>
          <w:szCs w:val="32"/>
        </w:rPr>
      </w:pPr>
    </w:p>
    <w:p w14:paraId="208AE333">
      <w:pPr>
        <w:jc w:val="center"/>
        <w:rPr>
          <w:rFonts w:hint="eastAsia" w:ascii="宋体" w:hAnsi="宋体" w:eastAsia="宋体" w:cs="宋体"/>
          <w:b/>
          <w:kern w:val="0"/>
          <w:sz w:val="32"/>
          <w:szCs w:val="32"/>
        </w:rPr>
      </w:pPr>
    </w:p>
    <w:p w14:paraId="0BF8391B">
      <w:pPr>
        <w:jc w:val="center"/>
        <w:rPr>
          <w:rFonts w:hint="eastAsia" w:ascii="宋体" w:hAnsi="宋体" w:eastAsia="宋体" w:cs="宋体"/>
          <w:b/>
          <w:kern w:val="0"/>
          <w:sz w:val="32"/>
          <w:szCs w:val="32"/>
        </w:rPr>
      </w:pPr>
    </w:p>
    <w:p w14:paraId="177B91F9">
      <w:pPr>
        <w:jc w:val="center"/>
        <w:rPr>
          <w:rFonts w:hint="eastAsia" w:ascii="宋体" w:hAnsi="宋体" w:eastAsia="宋体" w:cs="宋体"/>
          <w:b/>
          <w:kern w:val="0"/>
          <w:sz w:val="32"/>
          <w:szCs w:val="32"/>
        </w:rPr>
      </w:pPr>
    </w:p>
    <w:p w14:paraId="66EF2FAE">
      <w:pPr>
        <w:jc w:val="center"/>
        <w:rPr>
          <w:rFonts w:hint="eastAsia" w:ascii="宋体" w:hAnsi="宋体" w:eastAsia="宋体" w:cs="宋体"/>
          <w:b/>
          <w:kern w:val="0"/>
          <w:sz w:val="32"/>
          <w:szCs w:val="32"/>
        </w:rPr>
      </w:pPr>
    </w:p>
    <w:p w14:paraId="4135C938">
      <w:pPr>
        <w:jc w:val="center"/>
        <w:rPr>
          <w:rFonts w:hint="eastAsia" w:ascii="宋体" w:hAnsi="宋体" w:eastAsia="宋体" w:cs="宋体"/>
          <w:b/>
          <w:kern w:val="0"/>
          <w:sz w:val="32"/>
          <w:szCs w:val="32"/>
        </w:rPr>
      </w:pPr>
    </w:p>
    <w:p w14:paraId="74022DC5">
      <w:pPr>
        <w:jc w:val="center"/>
        <w:rPr>
          <w:rFonts w:hint="eastAsia" w:ascii="宋体" w:hAnsi="宋体" w:eastAsia="宋体" w:cs="宋体"/>
          <w:b/>
          <w:kern w:val="0"/>
          <w:sz w:val="32"/>
          <w:szCs w:val="32"/>
        </w:rPr>
      </w:pPr>
    </w:p>
    <w:p w14:paraId="778DC643">
      <w:pPr>
        <w:jc w:val="center"/>
        <w:rPr>
          <w:rFonts w:hint="eastAsia" w:ascii="宋体" w:hAnsi="宋体" w:eastAsia="宋体" w:cs="宋体"/>
          <w:b/>
          <w:kern w:val="0"/>
          <w:sz w:val="32"/>
          <w:szCs w:val="32"/>
        </w:rPr>
      </w:pPr>
    </w:p>
    <w:p w14:paraId="37D0BFBD">
      <w:pPr>
        <w:jc w:val="center"/>
        <w:rPr>
          <w:rFonts w:hint="eastAsia" w:ascii="宋体" w:hAnsi="宋体" w:eastAsia="宋体" w:cs="宋体"/>
          <w:b/>
          <w:kern w:val="0"/>
          <w:sz w:val="32"/>
          <w:szCs w:val="32"/>
        </w:rPr>
      </w:pPr>
    </w:p>
    <w:p w14:paraId="5AA40D90">
      <w:pPr>
        <w:jc w:val="both"/>
        <w:rPr>
          <w:rFonts w:hint="eastAsia" w:ascii="宋体" w:hAnsi="宋体" w:eastAsia="宋体" w:cs="宋体"/>
          <w:b/>
          <w:kern w:val="0"/>
          <w:sz w:val="32"/>
          <w:szCs w:val="32"/>
        </w:rPr>
      </w:pPr>
    </w:p>
    <w:p w14:paraId="7DA50C9A">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14:paraId="3EAA1F70">
      <w:pPr>
        <w:widowControl/>
        <w:wordWrap/>
        <w:adjustRightInd w:val="0"/>
        <w:spacing w:line="600" w:lineRule="exact"/>
        <w:ind w:left="0" w:lef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（以联合体形式投标的，提供联合协议；本项目不接受联合体投标或者投标人不以联合体形式投标的，则不需要提供）</w:t>
      </w:r>
    </w:p>
    <w:p w14:paraId="69861C3D">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u w:val="single"/>
        </w:rPr>
        <w:t>（联合体所有成员名称）</w:t>
      </w:r>
      <w:r>
        <w:rPr>
          <w:rFonts w:hint="eastAsia" w:ascii="宋体" w:hAnsi="宋体" w:eastAsia="宋体" w:cs="宋体"/>
          <w:kern w:val="0"/>
          <w:sz w:val="24"/>
          <w:szCs w:val="24"/>
        </w:rPr>
        <w:t>自愿</w:t>
      </w:r>
      <w:r>
        <w:rPr>
          <w:rFonts w:hint="eastAsia" w:ascii="宋体" w:hAnsi="宋体" w:eastAsia="宋体" w:cs="宋体"/>
          <w:kern w:val="0"/>
          <w:sz w:val="24"/>
          <w:szCs w:val="24"/>
          <w:lang w:val="zh-CN"/>
        </w:rPr>
        <w:t>组成一个联合体，以一个投标人的身份</w:t>
      </w:r>
      <w:r>
        <w:rPr>
          <w:rFonts w:hint="eastAsia" w:ascii="宋体" w:hAnsi="宋体" w:eastAsia="宋体" w:cs="宋体"/>
          <w:kern w:val="0"/>
          <w:sz w:val="24"/>
          <w:szCs w:val="24"/>
        </w:rPr>
        <w:t>参加</w:t>
      </w:r>
      <w:r>
        <w:rPr>
          <w:rFonts w:hint="eastAsia" w:ascii="宋体" w:hAnsi="宋体" w:eastAsia="宋体" w:cs="宋体"/>
          <w:sz w:val="24"/>
          <w:szCs w:val="24"/>
        </w:rPr>
        <w:t>（项目名称）【招标编号：（采购编号）】</w:t>
      </w:r>
      <w:r>
        <w:rPr>
          <w:rFonts w:hint="eastAsia" w:ascii="宋体" w:hAnsi="宋体" w:eastAsia="宋体" w:cs="宋体"/>
          <w:kern w:val="0"/>
          <w:sz w:val="24"/>
          <w:szCs w:val="24"/>
          <w:lang w:val="zh-CN"/>
        </w:rPr>
        <w:t xml:space="preserve">投标。 </w:t>
      </w:r>
    </w:p>
    <w:p w14:paraId="742CC6F0">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一、各方一致决定，</w:t>
      </w:r>
      <w:r>
        <w:rPr>
          <w:rFonts w:hint="eastAsia" w:ascii="宋体" w:hAnsi="宋体" w:eastAsia="宋体" w:cs="宋体"/>
          <w:kern w:val="0"/>
          <w:sz w:val="24"/>
          <w:szCs w:val="24"/>
          <w:u w:val="single"/>
        </w:rPr>
        <w:t>（某联合体成员名称）</w:t>
      </w:r>
      <w:r>
        <w:rPr>
          <w:rFonts w:hint="eastAsia" w:ascii="宋体" w:hAnsi="宋体" w:eastAsia="宋体" w:cs="宋体"/>
          <w:kern w:val="0"/>
          <w:sz w:val="24"/>
          <w:szCs w:val="24"/>
        </w:rPr>
        <w:t>为联合体</w:t>
      </w:r>
      <w:r>
        <w:rPr>
          <w:rFonts w:hint="eastAsia" w:ascii="宋体" w:hAnsi="宋体" w:eastAsia="宋体" w:cs="宋体"/>
          <w:kern w:val="0"/>
          <w:sz w:val="24"/>
          <w:szCs w:val="24"/>
          <w:lang w:val="zh-CN"/>
        </w:rPr>
        <w:t>牵头人</w:t>
      </w:r>
      <w:r>
        <w:rPr>
          <w:rFonts w:hint="eastAsia" w:ascii="宋体" w:hAnsi="宋体" w:eastAsia="宋体" w:cs="宋体"/>
          <w:sz w:val="24"/>
          <w:szCs w:val="24"/>
        </w:rPr>
        <w:t>，代表所有联合体成员负责投标和合同实施阶段的主办、协调工作</w:t>
      </w:r>
      <w:r>
        <w:rPr>
          <w:rFonts w:hint="eastAsia" w:ascii="宋体" w:hAnsi="宋体" w:eastAsia="宋体" w:cs="宋体"/>
          <w:kern w:val="0"/>
          <w:sz w:val="24"/>
          <w:szCs w:val="24"/>
          <w:lang w:val="zh-CN"/>
        </w:rPr>
        <w:t>。</w:t>
      </w:r>
    </w:p>
    <w:p w14:paraId="6B090272">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w:t>
      </w:r>
      <w:r>
        <w:rPr>
          <w:rFonts w:hint="eastAsia" w:ascii="宋体" w:hAnsi="宋体" w:eastAsia="宋体" w:cs="宋体"/>
          <w:sz w:val="24"/>
          <w:szCs w:val="24"/>
        </w:rPr>
        <w:t>所有联合体成员各方签署授权书，授权书载明的</w:t>
      </w:r>
      <w:r>
        <w:rPr>
          <w:rFonts w:hint="eastAsia" w:ascii="宋体" w:hAnsi="宋体" w:eastAsia="宋体" w:cs="宋体"/>
          <w:kern w:val="0"/>
          <w:sz w:val="24"/>
          <w:szCs w:val="24"/>
          <w:lang w:val="zh-CN"/>
        </w:rPr>
        <w:t>授权代表根据招标文件规定及投标内容而对采购人、采购机构所作的任何合法承诺，包括书面澄清及相应等均对联合投标各方产生约束力。</w:t>
      </w:r>
    </w:p>
    <w:p w14:paraId="55CB277E">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三、本次联合投标中，分工如下：</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lang w:val="zh-CN"/>
        </w:rPr>
        <w:t>承担的工作和义务为：</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val="zh-CN"/>
        </w:rPr>
        <w:t>；……。</w:t>
      </w:r>
    </w:p>
    <w:p w14:paraId="14F81041">
      <w:pPr>
        <w:wordWrap/>
        <w:adjustRightInd w:val="0"/>
        <w:snapToGrid w:val="0"/>
        <w:spacing w:line="600" w:lineRule="exact"/>
        <w:ind w:left="0" w:leftChars="0" w:firstLine="576"/>
        <w:textAlignment w:val="auto"/>
        <w:outlineLvl w:val="9"/>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四、</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rPr>
        <w:t>提供的全部货物由小微企业制造，其合同份额占到合同总金额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%以上；</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szCs w:val="24"/>
          <w:lang w:val="en-US" w:eastAsia="zh-CN"/>
        </w:rPr>
        <w:t>6</w:t>
      </w:r>
      <w:r>
        <w:rPr>
          <w:rFonts w:hint="eastAsia" w:ascii="宋体" w:hAnsi="宋体" w:eastAsia="宋体" w:cs="宋体"/>
          <w:b/>
          <w:kern w:val="0"/>
          <w:sz w:val="24"/>
          <w:szCs w:val="24"/>
          <w:lang w:val="zh-CN"/>
        </w:rPr>
        <w:t>%的扣除）</w:t>
      </w:r>
    </w:p>
    <w:p w14:paraId="474D3317">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五、如果中标，</w:t>
      </w:r>
      <w:r>
        <w:rPr>
          <w:rFonts w:hint="eastAsia" w:ascii="宋体" w:hAnsi="宋体" w:eastAsia="宋体" w:cs="宋体"/>
          <w:sz w:val="24"/>
          <w:szCs w:val="24"/>
        </w:rPr>
        <w:t>联合体各成员方共同与采购人签订合同，并就采购合同约定的事项对采购人承担连带责任。</w:t>
      </w:r>
    </w:p>
    <w:p w14:paraId="434B4805">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六、有关本次联合投标的其他事宜：</w:t>
      </w:r>
    </w:p>
    <w:p w14:paraId="4E51D2C7">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1、联合体各方不再单独参加或者与其他供应商另外组成联合体参加同一合同项下的政府采购活动。</w:t>
      </w:r>
    </w:p>
    <w:p w14:paraId="1266EBA7">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2、联合体中有同类资质的各方按照联合体分工承担相同工作的，按照资质等级较低的供应商确定资质等级。</w:t>
      </w:r>
    </w:p>
    <w:p w14:paraId="0A41FABD">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3、本协议提交采购人、采购机构后，联合体各方不得以任何形式对上述内容进行修改或撤销。</w:t>
      </w:r>
    </w:p>
    <w:p w14:paraId="3B1CFFEB">
      <w:pPr>
        <w:wordWrap/>
        <w:adjustRightInd w:val="0"/>
        <w:snapToGrid w:val="0"/>
        <w:spacing w:line="600" w:lineRule="exact"/>
        <w:ind w:left="0" w:leftChars="0" w:firstLine="5040" w:firstLineChars="210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联合体成员名称(电子签名/公章）：</w:t>
      </w:r>
    </w:p>
    <w:p w14:paraId="773AD309">
      <w:pPr>
        <w:wordWrap/>
        <w:adjustRightInd w:val="0"/>
        <w:snapToGrid w:val="0"/>
        <w:spacing w:line="600" w:lineRule="exact"/>
        <w:ind w:left="0" w:leftChars="0" w:firstLine="5760" w:firstLineChars="240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zh-CN"/>
        </w:rPr>
        <w:t>……</w:t>
      </w:r>
    </w:p>
    <w:p w14:paraId="7423CFCE">
      <w:pPr>
        <w:wordWrap/>
        <w:adjustRightInd w:val="0"/>
        <w:snapToGrid w:val="0"/>
        <w:spacing w:line="600" w:lineRule="exact"/>
        <w:ind w:left="0" w:leftChars="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  年  月   日</w:t>
      </w:r>
    </w:p>
    <w:p w14:paraId="21303B80">
      <w:pPr>
        <w:wordWrap/>
        <w:adjustRightInd w:val="0"/>
        <w:snapToGrid w:val="0"/>
        <w:spacing w:line="600" w:lineRule="exact"/>
        <w:ind w:left="0" w:leftChars="0" w:right="480"/>
        <w:textAlignment w:val="auto"/>
        <w:outlineLvl w:val="9"/>
        <w:rPr>
          <w:rFonts w:hint="eastAsia" w:ascii="宋体" w:hAnsi="宋体" w:eastAsia="宋体" w:cs="宋体"/>
          <w:b/>
          <w:kern w:val="0"/>
          <w:sz w:val="24"/>
          <w:szCs w:val="24"/>
          <w:lang w:val="zh-CN"/>
        </w:rPr>
        <w:sectPr>
          <w:headerReference r:id="rId9" w:type="first"/>
          <w:footerReference r:id="rId11" w:type="first"/>
          <w:headerReference r:id="rId8" w:type="default"/>
          <w:footerReference r:id="rId10" w:type="default"/>
          <w:pgSz w:w="11905" w:h="16838"/>
          <w:pgMar w:top="1531" w:right="1304" w:bottom="1531" w:left="1361" w:header="851" w:footer="992" w:gutter="0"/>
          <w:cols w:space="720" w:num="1"/>
          <w:titlePg/>
          <w:rtlGutter w:val="0"/>
          <w:docGrid w:linePitch="312" w:charSpace="0"/>
        </w:sectPr>
      </w:pPr>
    </w:p>
    <w:p w14:paraId="6F0072FB">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14:paraId="19F34D48">
      <w:pPr>
        <w:widowControl/>
        <w:wordWrap/>
        <w:spacing w:line="600" w:lineRule="exact"/>
        <w:ind w:right="0"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15234250">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046E0BE6">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39C19166">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52F298BA">
      <w:pPr>
        <w:pStyle w:val="4"/>
        <w:wordWrap/>
        <w:spacing w:line="600" w:lineRule="exact"/>
        <w:ind w:left="664" w:leftChars="316" w:right="0" w:firstLine="229" w:firstLineChars="95"/>
        <w:textAlignment w:val="auto"/>
        <w:rPr>
          <w:rFonts w:hint="eastAsia" w:ascii="宋体" w:hAnsi="宋体" w:eastAsia="宋体" w:cs="宋体"/>
        </w:rPr>
      </w:pPr>
      <w:r>
        <w:rPr>
          <w:rFonts w:hint="eastAsia" w:ascii="宋体" w:hAnsi="宋体" w:eastAsia="宋体" w:cs="宋体"/>
          <w:kern w:val="0"/>
          <w:sz w:val="24"/>
          <w:szCs w:val="24"/>
        </w:rPr>
        <w:t>……</w:t>
      </w:r>
    </w:p>
    <w:p w14:paraId="54EB42E3">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52841EA3">
      <w:pPr>
        <w:wordWrap/>
        <w:snapToGrid w:val="0"/>
        <w:spacing w:line="600" w:lineRule="exact"/>
        <w:ind w:right="0" w:firstLine="576"/>
        <w:textAlignment w:val="auto"/>
        <w:rPr>
          <w:rFonts w:hint="eastAsia" w:ascii="宋体" w:hAnsi="宋体" w:eastAsia="宋体" w:cs="宋体"/>
          <w:u w:val="single"/>
        </w:rPr>
      </w:pPr>
      <w:r>
        <w:rPr>
          <w:rFonts w:hint="eastAsia" w:ascii="宋体" w:hAnsi="宋体" w:eastAsia="宋体" w:cs="宋体"/>
          <w:u w:val="single"/>
        </w:rPr>
        <w:t xml:space="preserve">                                                                                  </w:t>
      </w:r>
    </w:p>
    <w:p w14:paraId="3BF74312">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5F4CD412">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289ECD4D">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54EC5EB7">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21C649E6">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18BCDC1E">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67EDFC38">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37C9AEC9">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19431043">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654934D5">
      <w:pPr>
        <w:wordWrap/>
        <w:snapToGrid w:val="0"/>
        <w:spacing w:line="600" w:lineRule="exact"/>
        <w:ind w:right="0" w:firstLine="576"/>
        <w:textAlignment w:val="auto"/>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lang w:val="en-US" w:eastAsia="zh-CN"/>
        </w:rPr>
        <w:t>6</w:t>
      </w:r>
      <w:r>
        <w:rPr>
          <w:rFonts w:hint="eastAsia" w:ascii="宋体" w:hAnsi="宋体" w:eastAsia="宋体" w:cs="宋体"/>
          <w:b/>
          <w:kern w:val="0"/>
          <w:sz w:val="24"/>
          <w:lang w:val="zh-CN"/>
        </w:rPr>
        <w:t>%的扣除）</w:t>
      </w:r>
    </w:p>
    <w:p w14:paraId="2D874C03">
      <w:pPr>
        <w:wordWrap/>
        <w:snapToGrid w:val="0"/>
        <w:spacing w:line="600" w:lineRule="exact"/>
        <w:ind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14:paraId="2F4C349D">
      <w:pPr>
        <w:wordWrap/>
        <w:snapToGrid w:val="0"/>
        <w:spacing w:line="600" w:lineRule="exact"/>
        <w:ind w:right="0" w:firstLine="5640" w:firstLineChars="23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2771A56E">
      <w:pPr>
        <w:wordWrap/>
        <w:snapToGrid w:val="0"/>
        <w:spacing w:line="600" w:lineRule="exact"/>
        <w:ind w:right="0"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14:paraId="041894AB">
      <w:pPr>
        <w:wordWrap/>
        <w:snapToGrid w:val="0"/>
        <w:spacing w:line="600" w:lineRule="exact"/>
        <w:ind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6E17094">
      <w:pPr>
        <w:jc w:val="center"/>
        <w:rPr>
          <w:rFonts w:hint="eastAsia" w:ascii="宋体" w:hAnsi="宋体" w:eastAsia="宋体" w:cs="宋体"/>
          <w:b/>
          <w:kern w:val="0"/>
          <w:sz w:val="32"/>
          <w:szCs w:val="32"/>
        </w:rPr>
      </w:pPr>
    </w:p>
    <w:p w14:paraId="5030976F">
      <w:pPr>
        <w:jc w:val="center"/>
        <w:rPr>
          <w:rFonts w:hint="eastAsia" w:ascii="宋体" w:hAnsi="宋体" w:eastAsia="宋体" w:cs="宋体"/>
          <w:b/>
          <w:kern w:val="0"/>
          <w:sz w:val="32"/>
          <w:szCs w:val="32"/>
        </w:rPr>
      </w:pPr>
    </w:p>
    <w:p w14:paraId="6B68DF6F">
      <w:pPr>
        <w:jc w:val="center"/>
        <w:rPr>
          <w:rFonts w:hint="eastAsia" w:ascii="宋体" w:hAnsi="宋体" w:eastAsia="宋体" w:cs="宋体"/>
          <w:b/>
          <w:kern w:val="0"/>
          <w:sz w:val="32"/>
          <w:szCs w:val="32"/>
        </w:rPr>
      </w:pPr>
    </w:p>
    <w:p w14:paraId="718EAB02">
      <w:pPr>
        <w:jc w:val="center"/>
        <w:rPr>
          <w:rFonts w:hint="eastAsia" w:ascii="宋体" w:hAnsi="宋体" w:eastAsia="宋体" w:cs="宋体"/>
          <w:b/>
          <w:kern w:val="0"/>
          <w:sz w:val="32"/>
          <w:szCs w:val="32"/>
        </w:rPr>
      </w:pPr>
    </w:p>
    <w:p w14:paraId="11D6BE38">
      <w:pPr>
        <w:jc w:val="center"/>
        <w:rPr>
          <w:rFonts w:hint="eastAsia" w:ascii="宋体" w:hAnsi="宋体" w:eastAsia="宋体" w:cs="宋体"/>
          <w:b/>
          <w:kern w:val="0"/>
          <w:sz w:val="32"/>
          <w:szCs w:val="32"/>
        </w:rPr>
      </w:pPr>
    </w:p>
    <w:p w14:paraId="0CF6FBF2">
      <w:pPr>
        <w:jc w:val="center"/>
        <w:rPr>
          <w:rFonts w:hint="eastAsia" w:ascii="宋体" w:hAnsi="宋体" w:eastAsia="宋体" w:cs="宋体"/>
          <w:b/>
          <w:kern w:val="0"/>
          <w:sz w:val="32"/>
          <w:szCs w:val="32"/>
        </w:rPr>
      </w:pPr>
    </w:p>
    <w:p w14:paraId="6EB64710">
      <w:pPr>
        <w:jc w:val="center"/>
        <w:rPr>
          <w:rFonts w:hint="eastAsia" w:ascii="宋体" w:hAnsi="宋体" w:eastAsia="宋体" w:cs="宋体"/>
          <w:b/>
          <w:kern w:val="0"/>
          <w:sz w:val="32"/>
          <w:szCs w:val="32"/>
        </w:rPr>
      </w:pPr>
    </w:p>
    <w:p w14:paraId="78A5333A">
      <w:pPr>
        <w:jc w:val="center"/>
        <w:rPr>
          <w:rFonts w:hint="eastAsia" w:ascii="宋体" w:hAnsi="宋体" w:eastAsia="宋体" w:cs="宋体"/>
          <w:b/>
          <w:kern w:val="0"/>
          <w:sz w:val="32"/>
          <w:szCs w:val="32"/>
        </w:rPr>
      </w:pPr>
    </w:p>
    <w:p w14:paraId="359AC895">
      <w:pPr>
        <w:jc w:val="center"/>
        <w:rPr>
          <w:rFonts w:hint="eastAsia" w:ascii="宋体" w:hAnsi="宋体" w:eastAsia="宋体" w:cs="宋体"/>
          <w:b/>
          <w:kern w:val="0"/>
          <w:sz w:val="32"/>
          <w:szCs w:val="32"/>
        </w:rPr>
      </w:pPr>
    </w:p>
    <w:p w14:paraId="50981295">
      <w:pPr>
        <w:jc w:val="center"/>
        <w:rPr>
          <w:rFonts w:hint="eastAsia" w:ascii="宋体" w:hAnsi="宋体" w:eastAsia="宋体" w:cs="宋体"/>
          <w:b/>
          <w:kern w:val="0"/>
          <w:sz w:val="32"/>
          <w:szCs w:val="32"/>
        </w:rPr>
      </w:pPr>
    </w:p>
    <w:p w14:paraId="175BCABF">
      <w:pPr>
        <w:jc w:val="center"/>
        <w:rPr>
          <w:rFonts w:hint="eastAsia" w:ascii="宋体" w:hAnsi="宋体" w:eastAsia="宋体" w:cs="宋体"/>
          <w:b/>
          <w:kern w:val="0"/>
          <w:sz w:val="32"/>
          <w:szCs w:val="32"/>
        </w:rPr>
      </w:pPr>
    </w:p>
    <w:p w14:paraId="310CA4E2">
      <w:pPr>
        <w:jc w:val="center"/>
        <w:rPr>
          <w:rFonts w:hint="eastAsia" w:ascii="宋体" w:hAnsi="宋体" w:eastAsia="宋体" w:cs="宋体"/>
          <w:b/>
          <w:kern w:val="0"/>
          <w:sz w:val="32"/>
          <w:szCs w:val="32"/>
        </w:rPr>
      </w:pPr>
    </w:p>
    <w:p w14:paraId="18BD09B3">
      <w:pPr>
        <w:jc w:val="center"/>
        <w:rPr>
          <w:rFonts w:hint="eastAsia" w:ascii="宋体" w:hAnsi="宋体" w:eastAsia="宋体" w:cs="宋体"/>
          <w:b/>
          <w:kern w:val="0"/>
          <w:sz w:val="32"/>
          <w:szCs w:val="32"/>
        </w:rPr>
      </w:pPr>
    </w:p>
    <w:p w14:paraId="0A377C28">
      <w:pPr>
        <w:jc w:val="center"/>
        <w:rPr>
          <w:rFonts w:hint="eastAsia" w:ascii="宋体" w:hAnsi="宋体" w:eastAsia="宋体" w:cs="宋体"/>
          <w:b/>
          <w:kern w:val="0"/>
          <w:sz w:val="32"/>
          <w:szCs w:val="32"/>
        </w:rPr>
      </w:pPr>
    </w:p>
    <w:p w14:paraId="35964202">
      <w:pPr>
        <w:jc w:val="center"/>
        <w:rPr>
          <w:rFonts w:hint="eastAsia" w:ascii="宋体" w:hAnsi="宋体" w:eastAsia="宋体" w:cs="宋体"/>
          <w:b/>
          <w:kern w:val="0"/>
          <w:sz w:val="32"/>
          <w:szCs w:val="32"/>
        </w:rPr>
      </w:pPr>
    </w:p>
    <w:p w14:paraId="6406BEDA">
      <w:pPr>
        <w:jc w:val="center"/>
        <w:rPr>
          <w:rFonts w:hint="eastAsia" w:ascii="宋体" w:hAnsi="宋体" w:eastAsia="宋体" w:cs="宋体"/>
          <w:b/>
          <w:kern w:val="0"/>
          <w:sz w:val="32"/>
          <w:szCs w:val="32"/>
        </w:rPr>
      </w:pPr>
    </w:p>
    <w:p w14:paraId="4D1E10C2">
      <w:pPr>
        <w:jc w:val="center"/>
        <w:rPr>
          <w:rFonts w:hint="eastAsia" w:ascii="宋体" w:hAnsi="宋体" w:eastAsia="宋体" w:cs="宋体"/>
          <w:b/>
          <w:kern w:val="0"/>
          <w:sz w:val="32"/>
          <w:szCs w:val="32"/>
        </w:rPr>
      </w:pPr>
    </w:p>
    <w:p w14:paraId="18C593F3">
      <w:pPr>
        <w:jc w:val="center"/>
        <w:rPr>
          <w:rFonts w:hint="eastAsia" w:ascii="宋体" w:hAnsi="宋体" w:eastAsia="宋体" w:cs="宋体"/>
          <w:b/>
          <w:kern w:val="0"/>
          <w:sz w:val="32"/>
          <w:szCs w:val="32"/>
        </w:rPr>
      </w:pPr>
    </w:p>
    <w:p w14:paraId="75A92785">
      <w:pPr>
        <w:jc w:val="center"/>
        <w:rPr>
          <w:rFonts w:hint="eastAsia" w:ascii="宋体" w:hAnsi="宋体" w:eastAsia="宋体" w:cs="宋体"/>
          <w:b/>
          <w:kern w:val="0"/>
          <w:sz w:val="32"/>
          <w:szCs w:val="32"/>
        </w:rPr>
      </w:pPr>
    </w:p>
    <w:p w14:paraId="006BEDED">
      <w:pPr>
        <w:jc w:val="center"/>
        <w:rPr>
          <w:rFonts w:hint="eastAsia" w:ascii="宋体" w:hAnsi="宋体" w:eastAsia="宋体" w:cs="宋体"/>
          <w:b/>
          <w:kern w:val="0"/>
          <w:sz w:val="32"/>
          <w:szCs w:val="32"/>
        </w:rPr>
      </w:pPr>
    </w:p>
    <w:p w14:paraId="49A8EC61">
      <w:pPr>
        <w:jc w:val="center"/>
        <w:rPr>
          <w:rFonts w:hint="eastAsia" w:ascii="宋体" w:hAnsi="宋体" w:eastAsia="宋体" w:cs="宋体"/>
          <w:b/>
          <w:kern w:val="0"/>
          <w:sz w:val="32"/>
          <w:szCs w:val="32"/>
        </w:rPr>
      </w:pPr>
    </w:p>
    <w:p w14:paraId="346C3401">
      <w:pPr>
        <w:jc w:val="center"/>
        <w:rPr>
          <w:rFonts w:hint="eastAsia" w:ascii="宋体" w:hAnsi="宋体" w:eastAsia="宋体" w:cs="宋体"/>
          <w:b/>
          <w:kern w:val="0"/>
          <w:sz w:val="32"/>
          <w:szCs w:val="32"/>
        </w:rPr>
      </w:pPr>
    </w:p>
    <w:p w14:paraId="33F0C8DE">
      <w:pPr>
        <w:jc w:val="center"/>
        <w:rPr>
          <w:rFonts w:hint="eastAsia" w:ascii="宋体" w:hAnsi="宋体" w:eastAsia="宋体" w:cs="宋体"/>
          <w:b/>
          <w:kern w:val="0"/>
          <w:sz w:val="32"/>
          <w:szCs w:val="32"/>
        </w:rPr>
      </w:pPr>
    </w:p>
    <w:p w14:paraId="30C717F3">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w:t>
      </w:r>
    </w:p>
    <w:p w14:paraId="21A4649D">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81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F90C25">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2A7E5C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335A1F67">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0612DA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55876D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5529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2AC11E">
            <w:pPr>
              <w:rPr>
                <w:rFonts w:hint="eastAsia" w:ascii="宋体" w:hAnsi="宋体" w:eastAsia="宋体" w:cs="宋体"/>
                <w:sz w:val="24"/>
              </w:rPr>
            </w:pPr>
            <w:r>
              <w:rPr>
                <w:rFonts w:hint="eastAsia" w:ascii="宋体" w:hAnsi="宋体" w:eastAsia="宋体" w:cs="宋体"/>
                <w:sz w:val="24"/>
              </w:rPr>
              <w:t>1</w:t>
            </w:r>
          </w:p>
        </w:tc>
        <w:tc>
          <w:tcPr>
            <w:tcW w:w="4991" w:type="dxa"/>
            <w:vAlign w:val="top"/>
          </w:tcPr>
          <w:p w14:paraId="659C35D4">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0E56FB75">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top"/>
          </w:tcPr>
          <w:p w14:paraId="295B2DE5">
            <w:pPr>
              <w:rPr>
                <w:rFonts w:hint="eastAsia" w:ascii="宋体" w:hAnsi="宋体" w:eastAsia="宋体" w:cs="宋体"/>
                <w:sz w:val="24"/>
              </w:rPr>
            </w:pPr>
          </w:p>
          <w:p w14:paraId="27D27D85">
            <w:pPr>
              <w:rPr>
                <w:rFonts w:hint="eastAsia" w:ascii="宋体" w:hAnsi="宋体" w:eastAsia="宋体" w:cs="宋体"/>
                <w:sz w:val="24"/>
              </w:rPr>
            </w:pPr>
            <w:r>
              <w:rPr>
                <w:rFonts w:hint="eastAsia" w:ascii="宋体" w:hAnsi="宋体" w:eastAsia="宋体" w:cs="宋体"/>
                <w:sz w:val="24"/>
              </w:rPr>
              <w:t>见投标文件</w:t>
            </w:r>
          </w:p>
          <w:p w14:paraId="3C45D2DA">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06DD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07B1C0">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vAlign w:val="top"/>
          </w:tcPr>
          <w:p w14:paraId="7928CBD1">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3D1D512">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vAlign w:val="top"/>
          </w:tcPr>
          <w:p w14:paraId="00DD56DC">
            <w:pPr>
              <w:rPr>
                <w:rFonts w:hint="eastAsia" w:ascii="宋体" w:hAnsi="宋体" w:eastAsia="宋体" w:cs="宋体"/>
                <w:sz w:val="24"/>
              </w:rPr>
            </w:pPr>
          </w:p>
          <w:p w14:paraId="28402B4D">
            <w:pPr>
              <w:rPr>
                <w:rFonts w:hint="eastAsia" w:ascii="宋体" w:hAnsi="宋体" w:eastAsia="宋体" w:cs="宋体"/>
                <w:sz w:val="24"/>
              </w:rPr>
            </w:pPr>
          </w:p>
          <w:p w14:paraId="11E00B40">
            <w:pPr>
              <w:rPr>
                <w:rFonts w:hint="eastAsia" w:ascii="宋体" w:hAnsi="宋体" w:eastAsia="宋体" w:cs="宋体"/>
                <w:sz w:val="24"/>
              </w:rPr>
            </w:pPr>
            <w:r>
              <w:rPr>
                <w:rFonts w:hint="eastAsia" w:ascii="宋体" w:hAnsi="宋体" w:eastAsia="宋体" w:cs="宋体"/>
                <w:sz w:val="24"/>
              </w:rPr>
              <w:t>见投标文件</w:t>
            </w:r>
          </w:p>
          <w:p w14:paraId="01C49C90">
            <w:pPr>
              <w:pStyle w:val="4"/>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459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9C12A3">
            <w:pPr>
              <w:rPr>
                <w:rFonts w:hint="eastAsia" w:ascii="宋体" w:hAnsi="宋体" w:eastAsia="宋体" w:cs="宋体"/>
                <w:sz w:val="24"/>
              </w:rPr>
            </w:pPr>
            <w:r>
              <w:rPr>
                <w:rFonts w:hint="eastAsia" w:ascii="宋体" w:hAnsi="宋体" w:eastAsia="宋体" w:cs="宋体"/>
                <w:sz w:val="24"/>
              </w:rPr>
              <w:t>3</w:t>
            </w:r>
          </w:p>
        </w:tc>
        <w:tc>
          <w:tcPr>
            <w:tcW w:w="4991" w:type="dxa"/>
            <w:vAlign w:val="top"/>
          </w:tcPr>
          <w:p w14:paraId="4A40B58D">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6B7D3F8B">
            <w:pPr>
              <w:rPr>
                <w:rFonts w:hint="eastAsia" w:ascii="宋体" w:hAnsi="宋体" w:eastAsia="宋体" w:cs="宋体"/>
                <w:sz w:val="24"/>
              </w:rPr>
            </w:pPr>
            <w:r>
              <w:rPr>
                <w:rFonts w:hint="eastAsia" w:ascii="宋体" w:hAnsi="宋体" w:eastAsia="宋体" w:cs="宋体"/>
                <w:sz w:val="24"/>
              </w:rPr>
              <w:t>投标函</w:t>
            </w:r>
          </w:p>
        </w:tc>
        <w:tc>
          <w:tcPr>
            <w:tcW w:w="1418" w:type="dxa"/>
            <w:vAlign w:val="top"/>
          </w:tcPr>
          <w:p w14:paraId="393F7386">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804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17809A">
            <w:pPr>
              <w:rPr>
                <w:rFonts w:hint="eastAsia" w:ascii="宋体" w:hAnsi="宋体" w:eastAsia="宋体" w:cs="宋体"/>
                <w:sz w:val="24"/>
              </w:rPr>
            </w:pPr>
            <w:r>
              <w:rPr>
                <w:rFonts w:hint="eastAsia" w:ascii="宋体" w:hAnsi="宋体" w:eastAsia="宋体" w:cs="宋体"/>
                <w:sz w:val="24"/>
              </w:rPr>
              <w:t>4</w:t>
            </w:r>
          </w:p>
        </w:tc>
        <w:tc>
          <w:tcPr>
            <w:tcW w:w="4991" w:type="dxa"/>
            <w:vAlign w:val="top"/>
          </w:tcPr>
          <w:p w14:paraId="3599479A">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314D2F40">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vAlign w:val="top"/>
          </w:tcPr>
          <w:p w14:paraId="77A40E1D">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55906B62">
      <w:pPr>
        <w:jc w:val="center"/>
        <w:rPr>
          <w:rFonts w:hint="eastAsia" w:ascii="宋体" w:hAnsi="宋体" w:eastAsia="宋体" w:cs="宋体"/>
          <w:b/>
          <w:kern w:val="0"/>
          <w:sz w:val="32"/>
          <w:szCs w:val="32"/>
        </w:rPr>
      </w:pPr>
    </w:p>
    <w:p w14:paraId="37B0FA0A">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484B2F0">
      <w:pPr>
        <w:jc w:val="center"/>
        <w:rPr>
          <w:rFonts w:hint="eastAsia" w:ascii="宋体" w:hAnsi="宋体" w:eastAsia="宋体" w:cs="宋体"/>
          <w:b/>
          <w:kern w:val="0"/>
          <w:sz w:val="32"/>
          <w:szCs w:val="32"/>
        </w:rPr>
      </w:pPr>
    </w:p>
    <w:p w14:paraId="270595C7">
      <w:pPr>
        <w:jc w:val="center"/>
        <w:rPr>
          <w:rFonts w:hint="eastAsia" w:ascii="宋体" w:hAnsi="宋体" w:eastAsia="宋体" w:cs="宋体"/>
          <w:b/>
          <w:kern w:val="0"/>
          <w:sz w:val="32"/>
          <w:szCs w:val="32"/>
        </w:rPr>
      </w:pPr>
    </w:p>
    <w:p w14:paraId="5E08E0BE">
      <w:pPr>
        <w:jc w:val="center"/>
        <w:rPr>
          <w:rFonts w:hint="eastAsia" w:ascii="宋体" w:hAnsi="宋体" w:eastAsia="宋体" w:cs="宋体"/>
          <w:b/>
          <w:kern w:val="0"/>
          <w:sz w:val="32"/>
          <w:szCs w:val="32"/>
        </w:rPr>
      </w:pPr>
    </w:p>
    <w:p w14:paraId="2AFCC170">
      <w:pPr>
        <w:jc w:val="center"/>
        <w:rPr>
          <w:rFonts w:hint="eastAsia" w:ascii="宋体" w:hAnsi="宋体" w:eastAsia="宋体" w:cs="宋体"/>
          <w:b/>
          <w:kern w:val="0"/>
          <w:sz w:val="32"/>
          <w:szCs w:val="32"/>
        </w:rPr>
      </w:pPr>
    </w:p>
    <w:p w14:paraId="44539E83">
      <w:pPr>
        <w:jc w:val="center"/>
        <w:rPr>
          <w:rFonts w:hint="eastAsia" w:ascii="宋体" w:hAnsi="宋体" w:eastAsia="宋体" w:cs="宋体"/>
          <w:b/>
          <w:kern w:val="0"/>
          <w:sz w:val="32"/>
          <w:szCs w:val="32"/>
        </w:rPr>
      </w:pPr>
    </w:p>
    <w:p w14:paraId="43C6D2AD">
      <w:pPr>
        <w:jc w:val="center"/>
        <w:rPr>
          <w:rFonts w:hint="eastAsia" w:ascii="宋体" w:hAnsi="宋体" w:eastAsia="宋体" w:cs="宋体"/>
          <w:b/>
          <w:kern w:val="0"/>
          <w:sz w:val="32"/>
          <w:szCs w:val="32"/>
        </w:rPr>
      </w:pPr>
    </w:p>
    <w:p w14:paraId="0FB5A024">
      <w:pPr>
        <w:jc w:val="center"/>
        <w:rPr>
          <w:rFonts w:hint="eastAsia" w:ascii="宋体" w:hAnsi="宋体" w:eastAsia="宋体" w:cs="宋体"/>
          <w:b/>
          <w:kern w:val="0"/>
          <w:sz w:val="32"/>
          <w:szCs w:val="32"/>
        </w:rPr>
      </w:pPr>
    </w:p>
    <w:p w14:paraId="25D5AC57">
      <w:pPr>
        <w:jc w:val="center"/>
        <w:rPr>
          <w:rFonts w:hint="eastAsia" w:ascii="宋体" w:hAnsi="宋体" w:eastAsia="宋体" w:cs="宋体"/>
          <w:b/>
          <w:kern w:val="0"/>
          <w:sz w:val="32"/>
          <w:szCs w:val="32"/>
        </w:rPr>
      </w:pPr>
    </w:p>
    <w:p w14:paraId="7CA7DA6D">
      <w:pPr>
        <w:jc w:val="center"/>
        <w:rPr>
          <w:rFonts w:hint="eastAsia" w:ascii="宋体" w:hAnsi="宋体" w:eastAsia="宋体" w:cs="宋体"/>
          <w:b/>
          <w:kern w:val="0"/>
          <w:sz w:val="32"/>
          <w:szCs w:val="32"/>
        </w:rPr>
      </w:pPr>
    </w:p>
    <w:p w14:paraId="36EF85D4">
      <w:pPr>
        <w:jc w:val="center"/>
        <w:rPr>
          <w:rFonts w:hint="eastAsia" w:ascii="宋体" w:hAnsi="宋体" w:eastAsia="宋体" w:cs="宋体"/>
          <w:b/>
          <w:kern w:val="0"/>
          <w:sz w:val="32"/>
          <w:szCs w:val="32"/>
        </w:rPr>
      </w:pPr>
    </w:p>
    <w:p w14:paraId="6D17BFE2">
      <w:pPr>
        <w:jc w:val="center"/>
        <w:rPr>
          <w:rFonts w:hint="eastAsia" w:ascii="宋体" w:hAnsi="宋体" w:eastAsia="宋体" w:cs="宋体"/>
          <w:b/>
          <w:kern w:val="0"/>
          <w:sz w:val="32"/>
          <w:szCs w:val="32"/>
        </w:rPr>
      </w:pPr>
    </w:p>
    <w:p w14:paraId="21CFF0B0">
      <w:pPr>
        <w:jc w:val="center"/>
        <w:rPr>
          <w:rFonts w:hint="eastAsia" w:ascii="宋体" w:hAnsi="宋体" w:eastAsia="宋体" w:cs="宋体"/>
          <w:b/>
          <w:kern w:val="0"/>
          <w:sz w:val="32"/>
          <w:szCs w:val="32"/>
        </w:rPr>
      </w:pPr>
    </w:p>
    <w:p w14:paraId="4322DFDC">
      <w:pPr>
        <w:jc w:val="center"/>
        <w:rPr>
          <w:rFonts w:hint="eastAsia" w:ascii="宋体" w:hAnsi="宋体" w:eastAsia="宋体" w:cs="宋体"/>
          <w:b/>
          <w:kern w:val="0"/>
          <w:sz w:val="32"/>
          <w:szCs w:val="32"/>
        </w:rPr>
      </w:pPr>
    </w:p>
    <w:p w14:paraId="0059A07C">
      <w:pPr>
        <w:jc w:val="center"/>
        <w:rPr>
          <w:rFonts w:hint="eastAsia" w:ascii="宋体" w:hAnsi="宋体" w:eastAsia="宋体" w:cs="宋体"/>
          <w:b/>
          <w:kern w:val="0"/>
          <w:sz w:val="32"/>
          <w:szCs w:val="32"/>
        </w:rPr>
      </w:pPr>
    </w:p>
    <w:p w14:paraId="286BAC27">
      <w:pPr>
        <w:jc w:val="center"/>
        <w:rPr>
          <w:rFonts w:hint="eastAsia"/>
          <w:b/>
          <w:bCs/>
          <w:sz w:val="28"/>
          <w:szCs w:val="28"/>
          <w:lang w:val="en-US" w:eastAsia="zh-CN"/>
        </w:rPr>
      </w:pPr>
      <w:r>
        <w:rPr>
          <w:rFonts w:hint="eastAsia"/>
          <w:b/>
          <w:bCs/>
          <w:sz w:val="28"/>
          <w:szCs w:val="28"/>
          <w:lang w:val="en-US" w:eastAsia="zh-CN"/>
        </w:rPr>
        <w:t>六、评标标准相应的商务技术资料</w:t>
      </w:r>
    </w:p>
    <w:p w14:paraId="5AB1E11F">
      <w:pPr>
        <w:snapToGrid w:val="0"/>
        <w:spacing w:line="360" w:lineRule="auto"/>
        <w:jc w:val="left"/>
        <w:rPr>
          <w:rFonts w:hint="eastAsia" w:ascii="宋体" w:hAnsi="宋体" w:eastAsia="宋体" w:cs="宋体"/>
          <w:b/>
          <w:sz w:val="24"/>
        </w:rPr>
      </w:pPr>
    </w:p>
    <w:p w14:paraId="773FC28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606C373D">
      <w:pPr>
        <w:jc w:val="center"/>
        <w:rPr>
          <w:rFonts w:hint="eastAsia" w:ascii="宋体" w:hAnsi="宋体" w:eastAsia="宋体" w:cs="宋体"/>
          <w:b/>
          <w:kern w:val="0"/>
          <w:sz w:val="32"/>
          <w:szCs w:val="32"/>
        </w:rPr>
      </w:pPr>
    </w:p>
    <w:p w14:paraId="148201A6">
      <w:pPr>
        <w:jc w:val="center"/>
        <w:rPr>
          <w:rFonts w:hint="eastAsia" w:ascii="宋体" w:hAnsi="宋体" w:eastAsia="宋体" w:cs="宋体"/>
          <w:b/>
          <w:kern w:val="0"/>
          <w:sz w:val="32"/>
          <w:szCs w:val="32"/>
        </w:rPr>
      </w:pPr>
    </w:p>
    <w:p w14:paraId="5C26EA88">
      <w:pPr>
        <w:jc w:val="center"/>
        <w:rPr>
          <w:rFonts w:hint="eastAsia" w:ascii="宋体" w:hAnsi="宋体" w:eastAsia="宋体" w:cs="宋体"/>
          <w:b/>
          <w:kern w:val="0"/>
          <w:sz w:val="32"/>
          <w:szCs w:val="32"/>
        </w:rPr>
      </w:pPr>
    </w:p>
    <w:p w14:paraId="2705AD88">
      <w:pPr>
        <w:jc w:val="center"/>
        <w:rPr>
          <w:rFonts w:hint="eastAsia" w:ascii="宋体" w:hAnsi="宋体" w:eastAsia="宋体" w:cs="宋体"/>
          <w:b/>
          <w:kern w:val="0"/>
          <w:sz w:val="32"/>
          <w:szCs w:val="32"/>
        </w:rPr>
      </w:pPr>
    </w:p>
    <w:p w14:paraId="33492955">
      <w:pPr>
        <w:jc w:val="center"/>
        <w:rPr>
          <w:rFonts w:hint="eastAsia" w:ascii="宋体" w:hAnsi="宋体" w:eastAsia="宋体" w:cs="宋体"/>
          <w:b/>
          <w:kern w:val="0"/>
          <w:sz w:val="32"/>
          <w:szCs w:val="32"/>
        </w:rPr>
      </w:pPr>
    </w:p>
    <w:p w14:paraId="2DC9408C">
      <w:pPr>
        <w:jc w:val="center"/>
        <w:rPr>
          <w:rFonts w:hint="eastAsia" w:ascii="宋体" w:hAnsi="宋体" w:eastAsia="宋体" w:cs="宋体"/>
          <w:b/>
          <w:kern w:val="0"/>
          <w:sz w:val="32"/>
          <w:szCs w:val="32"/>
        </w:rPr>
      </w:pPr>
    </w:p>
    <w:p w14:paraId="17349351">
      <w:pPr>
        <w:jc w:val="center"/>
        <w:rPr>
          <w:rFonts w:hint="eastAsia" w:ascii="宋体" w:hAnsi="宋体" w:eastAsia="宋体" w:cs="宋体"/>
          <w:b/>
          <w:kern w:val="0"/>
          <w:sz w:val="32"/>
          <w:szCs w:val="32"/>
        </w:rPr>
      </w:pPr>
    </w:p>
    <w:p w14:paraId="48193EAD">
      <w:pPr>
        <w:jc w:val="center"/>
        <w:rPr>
          <w:rFonts w:hint="eastAsia" w:ascii="宋体" w:hAnsi="宋体" w:eastAsia="宋体" w:cs="宋体"/>
          <w:b/>
          <w:kern w:val="0"/>
          <w:sz w:val="32"/>
          <w:szCs w:val="32"/>
        </w:rPr>
      </w:pPr>
    </w:p>
    <w:p w14:paraId="52F1F7B2">
      <w:pPr>
        <w:jc w:val="center"/>
        <w:rPr>
          <w:rFonts w:hint="eastAsia" w:ascii="宋体" w:hAnsi="宋体" w:eastAsia="宋体" w:cs="宋体"/>
          <w:b/>
          <w:kern w:val="0"/>
          <w:sz w:val="32"/>
          <w:szCs w:val="32"/>
        </w:rPr>
      </w:pPr>
    </w:p>
    <w:p w14:paraId="35806071">
      <w:pPr>
        <w:jc w:val="center"/>
        <w:rPr>
          <w:rFonts w:hint="eastAsia" w:ascii="宋体" w:hAnsi="宋体" w:eastAsia="宋体" w:cs="宋体"/>
          <w:b/>
          <w:kern w:val="0"/>
          <w:sz w:val="32"/>
          <w:szCs w:val="32"/>
        </w:rPr>
      </w:pPr>
    </w:p>
    <w:p w14:paraId="0C3FCBC3">
      <w:pPr>
        <w:jc w:val="center"/>
        <w:rPr>
          <w:rFonts w:hint="eastAsia" w:ascii="宋体" w:hAnsi="宋体" w:eastAsia="宋体" w:cs="宋体"/>
          <w:b/>
          <w:kern w:val="0"/>
          <w:sz w:val="32"/>
          <w:szCs w:val="32"/>
        </w:rPr>
      </w:pPr>
    </w:p>
    <w:p w14:paraId="1F87033B">
      <w:pPr>
        <w:jc w:val="center"/>
        <w:rPr>
          <w:rFonts w:hint="eastAsia" w:ascii="宋体" w:hAnsi="宋体" w:eastAsia="宋体" w:cs="宋体"/>
          <w:b/>
          <w:kern w:val="0"/>
          <w:sz w:val="32"/>
          <w:szCs w:val="32"/>
        </w:rPr>
      </w:pPr>
    </w:p>
    <w:p w14:paraId="55FDF840">
      <w:pPr>
        <w:jc w:val="center"/>
        <w:rPr>
          <w:rFonts w:hint="eastAsia" w:ascii="宋体" w:hAnsi="宋体" w:eastAsia="宋体" w:cs="宋体"/>
          <w:b/>
          <w:kern w:val="0"/>
          <w:sz w:val="32"/>
          <w:szCs w:val="32"/>
        </w:rPr>
      </w:pPr>
    </w:p>
    <w:p w14:paraId="35B7311D">
      <w:pPr>
        <w:jc w:val="center"/>
        <w:rPr>
          <w:rFonts w:hint="eastAsia" w:ascii="宋体" w:hAnsi="宋体" w:eastAsia="宋体" w:cs="宋体"/>
          <w:b/>
          <w:kern w:val="0"/>
          <w:sz w:val="32"/>
          <w:szCs w:val="32"/>
        </w:rPr>
      </w:pPr>
    </w:p>
    <w:p w14:paraId="12F9F702">
      <w:pPr>
        <w:jc w:val="center"/>
        <w:rPr>
          <w:rFonts w:hint="eastAsia" w:ascii="宋体" w:hAnsi="宋体" w:eastAsia="宋体" w:cs="宋体"/>
          <w:b/>
          <w:kern w:val="0"/>
          <w:sz w:val="32"/>
          <w:szCs w:val="32"/>
        </w:rPr>
      </w:pPr>
    </w:p>
    <w:p w14:paraId="73BA5314">
      <w:pPr>
        <w:jc w:val="center"/>
        <w:rPr>
          <w:rFonts w:hint="eastAsia" w:ascii="宋体" w:hAnsi="宋体" w:eastAsia="宋体" w:cs="宋体"/>
          <w:b/>
          <w:kern w:val="0"/>
          <w:sz w:val="32"/>
          <w:szCs w:val="32"/>
        </w:rPr>
      </w:pPr>
    </w:p>
    <w:p w14:paraId="2EE2E645">
      <w:pPr>
        <w:jc w:val="center"/>
        <w:rPr>
          <w:rFonts w:hint="eastAsia" w:ascii="宋体" w:hAnsi="宋体" w:eastAsia="宋体" w:cs="宋体"/>
          <w:b/>
          <w:kern w:val="0"/>
          <w:sz w:val="32"/>
          <w:szCs w:val="32"/>
        </w:rPr>
      </w:pPr>
    </w:p>
    <w:p w14:paraId="116305D4">
      <w:pPr>
        <w:jc w:val="center"/>
        <w:rPr>
          <w:rFonts w:hint="eastAsia" w:ascii="宋体" w:hAnsi="宋体" w:eastAsia="宋体" w:cs="宋体"/>
          <w:b/>
          <w:kern w:val="0"/>
          <w:sz w:val="32"/>
          <w:szCs w:val="32"/>
        </w:rPr>
      </w:pPr>
    </w:p>
    <w:p w14:paraId="1BBFC407">
      <w:pPr>
        <w:jc w:val="center"/>
        <w:rPr>
          <w:rFonts w:hint="eastAsia" w:ascii="宋体" w:hAnsi="宋体" w:eastAsia="宋体" w:cs="宋体"/>
          <w:b/>
          <w:kern w:val="0"/>
          <w:sz w:val="32"/>
          <w:szCs w:val="32"/>
        </w:rPr>
      </w:pPr>
    </w:p>
    <w:p w14:paraId="7AC00191">
      <w:pPr>
        <w:jc w:val="center"/>
        <w:rPr>
          <w:rFonts w:hint="eastAsia" w:ascii="宋体" w:hAnsi="宋体" w:eastAsia="宋体" w:cs="宋体"/>
          <w:b/>
          <w:kern w:val="0"/>
          <w:sz w:val="32"/>
          <w:szCs w:val="32"/>
        </w:rPr>
      </w:pPr>
    </w:p>
    <w:p w14:paraId="73C45BE2">
      <w:pPr>
        <w:jc w:val="center"/>
        <w:rPr>
          <w:rFonts w:hint="eastAsia" w:ascii="宋体" w:hAnsi="宋体" w:eastAsia="宋体" w:cs="宋体"/>
          <w:b/>
          <w:kern w:val="0"/>
          <w:sz w:val="32"/>
          <w:szCs w:val="32"/>
        </w:rPr>
      </w:pPr>
    </w:p>
    <w:p w14:paraId="051FEB7E">
      <w:pPr>
        <w:jc w:val="center"/>
        <w:rPr>
          <w:rFonts w:hint="eastAsia" w:ascii="宋体" w:hAnsi="宋体" w:eastAsia="宋体" w:cs="宋体"/>
          <w:b/>
          <w:kern w:val="0"/>
          <w:sz w:val="32"/>
          <w:szCs w:val="32"/>
        </w:rPr>
      </w:pPr>
    </w:p>
    <w:p w14:paraId="772602C7">
      <w:pPr>
        <w:jc w:val="center"/>
        <w:rPr>
          <w:rFonts w:hint="eastAsia" w:ascii="宋体" w:hAnsi="宋体" w:eastAsia="宋体" w:cs="宋体"/>
          <w:b/>
          <w:kern w:val="0"/>
          <w:sz w:val="32"/>
          <w:szCs w:val="32"/>
        </w:rPr>
      </w:pPr>
    </w:p>
    <w:p w14:paraId="11A9B1E4">
      <w:pPr>
        <w:jc w:val="center"/>
        <w:rPr>
          <w:rFonts w:hint="eastAsia" w:ascii="宋体" w:hAnsi="宋体" w:eastAsia="宋体" w:cs="宋体"/>
          <w:b/>
          <w:kern w:val="0"/>
          <w:sz w:val="32"/>
          <w:szCs w:val="32"/>
        </w:rPr>
      </w:pPr>
    </w:p>
    <w:p w14:paraId="0E7E5414">
      <w:pPr>
        <w:jc w:val="center"/>
        <w:rPr>
          <w:rFonts w:hint="eastAsia" w:ascii="宋体" w:hAnsi="宋体" w:eastAsia="宋体" w:cs="宋体"/>
          <w:b/>
          <w:kern w:val="0"/>
          <w:sz w:val="32"/>
          <w:szCs w:val="32"/>
        </w:rPr>
      </w:pPr>
    </w:p>
    <w:p w14:paraId="12E322C0">
      <w:pPr>
        <w:jc w:val="center"/>
        <w:rPr>
          <w:rFonts w:hint="eastAsia" w:ascii="宋体" w:hAnsi="宋体" w:eastAsia="宋体" w:cs="宋体"/>
          <w:b/>
          <w:kern w:val="0"/>
          <w:sz w:val="32"/>
          <w:szCs w:val="32"/>
        </w:rPr>
      </w:pPr>
    </w:p>
    <w:p w14:paraId="7D9FF04B">
      <w:pPr>
        <w:jc w:val="center"/>
        <w:rPr>
          <w:rFonts w:hint="eastAsia" w:ascii="宋体" w:hAnsi="宋体" w:eastAsia="宋体" w:cs="宋体"/>
          <w:b/>
          <w:kern w:val="0"/>
          <w:sz w:val="32"/>
          <w:szCs w:val="32"/>
        </w:rPr>
      </w:pPr>
    </w:p>
    <w:p w14:paraId="2010DE71">
      <w:pPr>
        <w:jc w:val="center"/>
        <w:rPr>
          <w:rFonts w:hint="eastAsia" w:ascii="宋体" w:hAnsi="宋体" w:eastAsia="宋体" w:cs="宋体"/>
          <w:b/>
          <w:kern w:val="0"/>
          <w:sz w:val="32"/>
          <w:szCs w:val="32"/>
        </w:rPr>
      </w:pPr>
    </w:p>
    <w:p w14:paraId="3A20F3C4">
      <w:pPr>
        <w:jc w:val="center"/>
        <w:rPr>
          <w:rFonts w:hint="eastAsia" w:ascii="宋体" w:hAnsi="宋体" w:eastAsia="宋体" w:cs="宋体"/>
          <w:b/>
          <w:kern w:val="0"/>
          <w:sz w:val="32"/>
          <w:szCs w:val="32"/>
        </w:rPr>
      </w:pPr>
    </w:p>
    <w:p w14:paraId="48639996">
      <w:pPr>
        <w:jc w:val="center"/>
        <w:rPr>
          <w:rFonts w:hint="eastAsia"/>
          <w:b/>
          <w:bCs/>
          <w:sz w:val="28"/>
          <w:szCs w:val="28"/>
        </w:rPr>
      </w:pPr>
      <w:r>
        <w:rPr>
          <w:rFonts w:hint="eastAsia"/>
          <w:b/>
          <w:bCs/>
          <w:sz w:val="28"/>
          <w:szCs w:val="28"/>
          <w:lang w:val="en-US" w:eastAsia="zh-CN"/>
        </w:rPr>
        <w:t>七、</w:t>
      </w:r>
      <w:r>
        <w:rPr>
          <w:rFonts w:hint="eastAsia"/>
          <w:b/>
          <w:bCs/>
          <w:sz w:val="28"/>
          <w:szCs w:val="28"/>
        </w:rPr>
        <w:t>商务技术偏离表</w:t>
      </w:r>
    </w:p>
    <w:p w14:paraId="44986DC8">
      <w:pPr>
        <w:pStyle w:val="27"/>
        <w:numPr>
          <w:ilvl w:val="0"/>
          <w:numId w:val="0"/>
        </w:numPr>
        <w:rPr>
          <w:rFonts w:hint="eastAsia"/>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635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26AA3146">
            <w:pPr>
              <w:jc w:val="center"/>
              <w:rPr>
                <w:rFonts w:hint="eastAsia"/>
                <w:sz w:val="24"/>
                <w:szCs w:val="24"/>
              </w:rPr>
            </w:pPr>
            <w:r>
              <w:rPr>
                <w:rFonts w:hint="eastAsia"/>
                <w:sz w:val="24"/>
                <w:szCs w:val="24"/>
              </w:rPr>
              <w:t>序号</w:t>
            </w:r>
          </w:p>
        </w:tc>
        <w:tc>
          <w:tcPr>
            <w:tcW w:w="3683" w:type="dxa"/>
            <w:vAlign w:val="center"/>
          </w:tcPr>
          <w:p w14:paraId="60FF35EE">
            <w:pPr>
              <w:jc w:val="center"/>
              <w:rPr>
                <w:rFonts w:hint="eastAsia"/>
                <w:sz w:val="24"/>
                <w:szCs w:val="24"/>
              </w:rPr>
            </w:pPr>
            <w:r>
              <w:rPr>
                <w:rFonts w:hint="eastAsia"/>
                <w:sz w:val="24"/>
                <w:szCs w:val="24"/>
              </w:rPr>
              <w:t>招标文件章节及具体内容</w:t>
            </w:r>
          </w:p>
        </w:tc>
        <w:tc>
          <w:tcPr>
            <w:tcW w:w="3546" w:type="dxa"/>
            <w:vAlign w:val="center"/>
          </w:tcPr>
          <w:p w14:paraId="75D12701">
            <w:pPr>
              <w:jc w:val="center"/>
              <w:rPr>
                <w:rFonts w:hint="eastAsia"/>
                <w:sz w:val="24"/>
                <w:szCs w:val="24"/>
              </w:rPr>
            </w:pPr>
            <w:r>
              <w:rPr>
                <w:rFonts w:hint="eastAsia"/>
                <w:sz w:val="24"/>
                <w:szCs w:val="24"/>
              </w:rPr>
              <w:t>投标文件章节及具体内容</w:t>
            </w:r>
          </w:p>
        </w:tc>
        <w:tc>
          <w:tcPr>
            <w:tcW w:w="1276" w:type="dxa"/>
            <w:vAlign w:val="center"/>
          </w:tcPr>
          <w:p w14:paraId="4472E84A">
            <w:pPr>
              <w:jc w:val="center"/>
              <w:rPr>
                <w:rFonts w:hint="eastAsia"/>
                <w:sz w:val="24"/>
                <w:szCs w:val="24"/>
              </w:rPr>
            </w:pPr>
            <w:r>
              <w:rPr>
                <w:rFonts w:hint="eastAsia"/>
                <w:sz w:val="24"/>
                <w:szCs w:val="24"/>
              </w:rPr>
              <w:t>偏离说明</w:t>
            </w:r>
          </w:p>
        </w:tc>
      </w:tr>
      <w:tr w14:paraId="5103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78A08B64">
            <w:pPr>
              <w:jc w:val="center"/>
              <w:rPr>
                <w:rFonts w:hint="eastAsia"/>
                <w:sz w:val="24"/>
                <w:szCs w:val="24"/>
              </w:rPr>
            </w:pPr>
            <w:r>
              <w:rPr>
                <w:rFonts w:hint="eastAsia"/>
                <w:sz w:val="24"/>
                <w:szCs w:val="24"/>
              </w:rPr>
              <w:t>1</w:t>
            </w:r>
          </w:p>
        </w:tc>
        <w:tc>
          <w:tcPr>
            <w:tcW w:w="3683" w:type="dxa"/>
            <w:vAlign w:val="center"/>
          </w:tcPr>
          <w:p w14:paraId="0A2BF4D2">
            <w:pPr>
              <w:jc w:val="center"/>
              <w:rPr>
                <w:rFonts w:hint="eastAsia"/>
                <w:sz w:val="24"/>
                <w:szCs w:val="24"/>
              </w:rPr>
            </w:pPr>
          </w:p>
        </w:tc>
        <w:tc>
          <w:tcPr>
            <w:tcW w:w="3546" w:type="dxa"/>
            <w:vAlign w:val="center"/>
          </w:tcPr>
          <w:p w14:paraId="5FC0BC59">
            <w:pPr>
              <w:jc w:val="center"/>
              <w:rPr>
                <w:rFonts w:hint="eastAsia"/>
                <w:sz w:val="24"/>
                <w:szCs w:val="24"/>
              </w:rPr>
            </w:pPr>
          </w:p>
        </w:tc>
        <w:tc>
          <w:tcPr>
            <w:tcW w:w="1276" w:type="dxa"/>
            <w:vAlign w:val="center"/>
          </w:tcPr>
          <w:p w14:paraId="02EF3340">
            <w:pPr>
              <w:jc w:val="center"/>
              <w:rPr>
                <w:rFonts w:hint="eastAsia"/>
                <w:sz w:val="24"/>
                <w:szCs w:val="24"/>
              </w:rPr>
            </w:pPr>
          </w:p>
        </w:tc>
      </w:tr>
      <w:tr w14:paraId="7BB0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526533C5">
            <w:pPr>
              <w:jc w:val="center"/>
              <w:rPr>
                <w:rFonts w:hint="eastAsia"/>
                <w:sz w:val="24"/>
                <w:szCs w:val="24"/>
              </w:rPr>
            </w:pPr>
            <w:r>
              <w:rPr>
                <w:rFonts w:hint="eastAsia"/>
                <w:sz w:val="24"/>
                <w:szCs w:val="24"/>
              </w:rPr>
              <w:t>2</w:t>
            </w:r>
          </w:p>
        </w:tc>
        <w:tc>
          <w:tcPr>
            <w:tcW w:w="3683" w:type="dxa"/>
            <w:vAlign w:val="center"/>
          </w:tcPr>
          <w:p w14:paraId="66FDE289">
            <w:pPr>
              <w:jc w:val="center"/>
              <w:rPr>
                <w:rFonts w:hint="eastAsia"/>
                <w:sz w:val="24"/>
                <w:szCs w:val="24"/>
              </w:rPr>
            </w:pPr>
          </w:p>
        </w:tc>
        <w:tc>
          <w:tcPr>
            <w:tcW w:w="3546" w:type="dxa"/>
            <w:vAlign w:val="center"/>
          </w:tcPr>
          <w:p w14:paraId="7F1F1A28">
            <w:pPr>
              <w:jc w:val="center"/>
              <w:rPr>
                <w:rFonts w:hint="eastAsia"/>
                <w:sz w:val="24"/>
                <w:szCs w:val="24"/>
              </w:rPr>
            </w:pPr>
          </w:p>
        </w:tc>
        <w:tc>
          <w:tcPr>
            <w:tcW w:w="1276" w:type="dxa"/>
            <w:vAlign w:val="center"/>
          </w:tcPr>
          <w:p w14:paraId="1CE90839">
            <w:pPr>
              <w:jc w:val="center"/>
              <w:rPr>
                <w:rFonts w:hint="eastAsia"/>
                <w:sz w:val="24"/>
                <w:szCs w:val="24"/>
              </w:rPr>
            </w:pPr>
          </w:p>
        </w:tc>
      </w:tr>
      <w:tr w14:paraId="3DF5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73DB4039">
            <w:pPr>
              <w:jc w:val="center"/>
              <w:rPr>
                <w:rFonts w:hint="eastAsia"/>
                <w:sz w:val="24"/>
                <w:szCs w:val="24"/>
              </w:rPr>
            </w:pPr>
            <w:r>
              <w:rPr>
                <w:rFonts w:hint="eastAsia"/>
                <w:sz w:val="24"/>
                <w:szCs w:val="24"/>
              </w:rPr>
              <w:t>……</w:t>
            </w:r>
          </w:p>
        </w:tc>
        <w:tc>
          <w:tcPr>
            <w:tcW w:w="3683" w:type="dxa"/>
            <w:vAlign w:val="center"/>
          </w:tcPr>
          <w:p w14:paraId="1409EEB3">
            <w:pPr>
              <w:jc w:val="center"/>
              <w:rPr>
                <w:rFonts w:hint="eastAsia"/>
                <w:sz w:val="24"/>
                <w:szCs w:val="24"/>
              </w:rPr>
            </w:pPr>
          </w:p>
        </w:tc>
        <w:tc>
          <w:tcPr>
            <w:tcW w:w="3546" w:type="dxa"/>
            <w:vAlign w:val="center"/>
          </w:tcPr>
          <w:p w14:paraId="5B35B1AF">
            <w:pPr>
              <w:jc w:val="center"/>
              <w:rPr>
                <w:rFonts w:hint="eastAsia"/>
                <w:sz w:val="24"/>
                <w:szCs w:val="24"/>
              </w:rPr>
            </w:pPr>
          </w:p>
        </w:tc>
        <w:tc>
          <w:tcPr>
            <w:tcW w:w="1276" w:type="dxa"/>
            <w:vAlign w:val="center"/>
          </w:tcPr>
          <w:p w14:paraId="708E4339">
            <w:pPr>
              <w:jc w:val="center"/>
              <w:rPr>
                <w:rFonts w:hint="eastAsia"/>
                <w:sz w:val="24"/>
                <w:szCs w:val="24"/>
              </w:rPr>
            </w:pPr>
          </w:p>
        </w:tc>
      </w:tr>
    </w:tbl>
    <w:p w14:paraId="78C5A35A">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0D7D404">
      <w:pPr>
        <w:jc w:val="center"/>
        <w:rPr>
          <w:rFonts w:hint="eastAsia" w:ascii="宋体" w:hAnsi="宋体" w:eastAsia="宋体" w:cs="宋体"/>
          <w:b/>
          <w:kern w:val="0"/>
          <w:sz w:val="32"/>
          <w:szCs w:val="32"/>
        </w:rPr>
      </w:pPr>
    </w:p>
    <w:p w14:paraId="33F0DF81">
      <w:pPr>
        <w:jc w:val="center"/>
        <w:rPr>
          <w:rFonts w:hint="eastAsia" w:ascii="宋体" w:hAnsi="宋体" w:eastAsia="宋体" w:cs="宋体"/>
          <w:b/>
          <w:kern w:val="0"/>
          <w:sz w:val="32"/>
          <w:szCs w:val="32"/>
        </w:rPr>
      </w:pPr>
    </w:p>
    <w:p w14:paraId="19440344">
      <w:pPr>
        <w:jc w:val="center"/>
        <w:rPr>
          <w:rFonts w:hint="eastAsia" w:ascii="宋体" w:hAnsi="宋体" w:eastAsia="宋体" w:cs="宋体"/>
          <w:b/>
          <w:kern w:val="0"/>
          <w:sz w:val="32"/>
          <w:szCs w:val="32"/>
        </w:rPr>
      </w:pPr>
    </w:p>
    <w:p w14:paraId="0769A0C3">
      <w:pPr>
        <w:jc w:val="center"/>
        <w:rPr>
          <w:rFonts w:hint="eastAsia" w:ascii="宋体" w:hAnsi="宋体" w:eastAsia="宋体" w:cs="宋体"/>
          <w:b/>
          <w:kern w:val="0"/>
          <w:sz w:val="32"/>
          <w:szCs w:val="32"/>
        </w:rPr>
      </w:pPr>
    </w:p>
    <w:p w14:paraId="38E1422F">
      <w:pPr>
        <w:jc w:val="center"/>
        <w:rPr>
          <w:rFonts w:hint="eastAsia" w:ascii="宋体" w:hAnsi="宋体" w:eastAsia="宋体" w:cs="宋体"/>
          <w:b/>
          <w:kern w:val="0"/>
          <w:sz w:val="32"/>
          <w:szCs w:val="32"/>
        </w:rPr>
      </w:pPr>
    </w:p>
    <w:p w14:paraId="47FFCFEA">
      <w:pPr>
        <w:jc w:val="center"/>
        <w:rPr>
          <w:rFonts w:hint="eastAsia" w:ascii="宋体" w:hAnsi="宋体" w:eastAsia="宋体" w:cs="宋体"/>
          <w:b/>
          <w:kern w:val="0"/>
          <w:sz w:val="32"/>
          <w:szCs w:val="32"/>
        </w:rPr>
      </w:pPr>
    </w:p>
    <w:p w14:paraId="0D53B43C">
      <w:pPr>
        <w:jc w:val="center"/>
        <w:rPr>
          <w:rFonts w:hint="eastAsia" w:ascii="宋体" w:hAnsi="宋体" w:eastAsia="宋体" w:cs="宋体"/>
          <w:b/>
          <w:kern w:val="0"/>
          <w:sz w:val="32"/>
          <w:szCs w:val="32"/>
        </w:rPr>
      </w:pPr>
    </w:p>
    <w:p w14:paraId="0A2490EE">
      <w:pPr>
        <w:jc w:val="center"/>
        <w:rPr>
          <w:rFonts w:hint="eastAsia" w:ascii="宋体" w:hAnsi="宋体" w:eastAsia="宋体" w:cs="宋体"/>
          <w:b/>
          <w:kern w:val="0"/>
          <w:sz w:val="32"/>
          <w:szCs w:val="32"/>
        </w:rPr>
      </w:pPr>
    </w:p>
    <w:p w14:paraId="018A5C79">
      <w:pPr>
        <w:jc w:val="center"/>
        <w:rPr>
          <w:rFonts w:hint="eastAsia" w:ascii="宋体" w:hAnsi="宋体" w:eastAsia="宋体" w:cs="宋体"/>
          <w:b/>
          <w:kern w:val="0"/>
          <w:sz w:val="32"/>
          <w:szCs w:val="32"/>
        </w:rPr>
      </w:pPr>
    </w:p>
    <w:p w14:paraId="0271881C">
      <w:pPr>
        <w:jc w:val="center"/>
        <w:rPr>
          <w:rFonts w:hint="eastAsia" w:ascii="宋体" w:hAnsi="宋体" w:eastAsia="宋体" w:cs="宋体"/>
          <w:b/>
          <w:kern w:val="0"/>
          <w:sz w:val="32"/>
          <w:szCs w:val="32"/>
        </w:rPr>
      </w:pPr>
    </w:p>
    <w:p w14:paraId="0025BF05">
      <w:pPr>
        <w:jc w:val="center"/>
        <w:rPr>
          <w:rFonts w:hint="eastAsia" w:ascii="宋体" w:hAnsi="宋体" w:eastAsia="宋体" w:cs="宋体"/>
          <w:b/>
          <w:kern w:val="0"/>
          <w:sz w:val="32"/>
          <w:szCs w:val="32"/>
        </w:rPr>
      </w:pPr>
    </w:p>
    <w:p w14:paraId="62EEFFFC">
      <w:pPr>
        <w:jc w:val="center"/>
        <w:rPr>
          <w:rFonts w:hint="eastAsia" w:ascii="宋体" w:hAnsi="宋体" w:eastAsia="宋体" w:cs="宋体"/>
          <w:b/>
          <w:kern w:val="0"/>
          <w:sz w:val="32"/>
          <w:szCs w:val="32"/>
        </w:rPr>
      </w:pPr>
    </w:p>
    <w:p w14:paraId="1B2E60BC">
      <w:pPr>
        <w:ind w:firstLine="2891" w:firstLineChars="900"/>
        <w:rPr>
          <w:rFonts w:hint="eastAsia" w:ascii="宋体" w:hAnsi="宋体" w:eastAsia="宋体" w:cs="宋体"/>
          <w:b/>
          <w:bCs/>
          <w:sz w:val="32"/>
          <w:szCs w:val="32"/>
        </w:rPr>
      </w:pPr>
    </w:p>
    <w:p w14:paraId="3FE1DEA3">
      <w:pPr>
        <w:ind w:firstLine="2891" w:firstLineChars="900"/>
        <w:rPr>
          <w:rFonts w:hint="eastAsia" w:ascii="宋体" w:hAnsi="宋体" w:eastAsia="宋体" w:cs="宋体"/>
          <w:b/>
          <w:bCs/>
          <w:sz w:val="32"/>
          <w:szCs w:val="32"/>
        </w:rPr>
      </w:pPr>
    </w:p>
    <w:p w14:paraId="580D7CB5">
      <w:pPr>
        <w:ind w:firstLine="2891" w:firstLineChars="900"/>
        <w:rPr>
          <w:rFonts w:hint="eastAsia" w:ascii="宋体" w:hAnsi="宋体" w:eastAsia="宋体" w:cs="宋体"/>
          <w:b/>
          <w:bCs/>
          <w:sz w:val="32"/>
          <w:szCs w:val="32"/>
        </w:rPr>
      </w:pPr>
    </w:p>
    <w:p w14:paraId="75F167A8">
      <w:pPr>
        <w:ind w:firstLine="2891" w:firstLineChars="900"/>
        <w:rPr>
          <w:rFonts w:hint="eastAsia" w:ascii="宋体" w:hAnsi="宋体" w:eastAsia="宋体" w:cs="宋体"/>
          <w:b/>
          <w:bCs/>
          <w:sz w:val="32"/>
          <w:szCs w:val="32"/>
        </w:rPr>
      </w:pPr>
    </w:p>
    <w:p w14:paraId="381EA450">
      <w:pPr>
        <w:ind w:firstLine="2891" w:firstLineChars="900"/>
        <w:rPr>
          <w:rFonts w:hint="eastAsia" w:ascii="宋体" w:hAnsi="宋体" w:eastAsia="宋体" w:cs="宋体"/>
          <w:b/>
          <w:bCs/>
          <w:sz w:val="32"/>
          <w:szCs w:val="32"/>
        </w:rPr>
      </w:pPr>
    </w:p>
    <w:p w14:paraId="22582B11">
      <w:pPr>
        <w:ind w:firstLine="2891" w:firstLineChars="900"/>
        <w:rPr>
          <w:rFonts w:hint="eastAsia" w:ascii="宋体" w:hAnsi="宋体" w:eastAsia="宋体" w:cs="宋体"/>
          <w:b/>
          <w:bCs/>
          <w:sz w:val="32"/>
          <w:szCs w:val="32"/>
        </w:rPr>
      </w:pPr>
    </w:p>
    <w:p w14:paraId="7AC07D21">
      <w:pPr>
        <w:ind w:firstLine="2891" w:firstLineChars="900"/>
        <w:rPr>
          <w:rFonts w:hint="eastAsia" w:ascii="宋体" w:hAnsi="宋体" w:eastAsia="宋体" w:cs="宋体"/>
          <w:b/>
          <w:kern w:val="0"/>
          <w:sz w:val="32"/>
          <w:szCs w:val="32"/>
        </w:rPr>
      </w:pPr>
    </w:p>
    <w:p w14:paraId="2FF67D97">
      <w:pPr>
        <w:ind w:firstLine="2891" w:firstLineChars="900"/>
        <w:rPr>
          <w:rFonts w:hint="eastAsia" w:ascii="宋体" w:hAnsi="宋体" w:eastAsia="宋体" w:cs="宋体"/>
          <w:b/>
          <w:kern w:val="0"/>
          <w:sz w:val="32"/>
          <w:szCs w:val="32"/>
        </w:rPr>
      </w:pPr>
    </w:p>
    <w:p w14:paraId="0EAD2AB7">
      <w:pPr>
        <w:ind w:firstLine="2891" w:firstLineChars="900"/>
        <w:rPr>
          <w:rFonts w:hint="eastAsia" w:ascii="宋体" w:hAnsi="宋体" w:eastAsia="宋体" w:cs="宋体"/>
          <w:b/>
          <w:kern w:val="0"/>
          <w:sz w:val="32"/>
          <w:szCs w:val="32"/>
        </w:rPr>
      </w:pPr>
    </w:p>
    <w:p w14:paraId="396BDB8E">
      <w:pPr>
        <w:ind w:firstLine="2891" w:firstLineChars="900"/>
        <w:rPr>
          <w:rFonts w:hint="eastAsia" w:ascii="宋体" w:hAnsi="宋体" w:eastAsia="宋体" w:cs="宋体"/>
          <w:b/>
          <w:kern w:val="0"/>
          <w:sz w:val="32"/>
          <w:szCs w:val="32"/>
        </w:rPr>
      </w:pPr>
    </w:p>
    <w:p w14:paraId="57DD1F07">
      <w:pPr>
        <w:autoSpaceDE w:val="0"/>
        <w:autoSpaceDN w:val="0"/>
        <w:spacing w:line="440" w:lineRule="exact"/>
        <w:jc w:val="center"/>
        <w:rPr>
          <w:b/>
          <w:bCs/>
          <w:sz w:val="28"/>
          <w:szCs w:val="28"/>
        </w:rPr>
      </w:pPr>
      <w:r>
        <w:rPr>
          <w:rFonts w:hint="eastAsia"/>
          <w:b/>
          <w:bCs/>
          <w:sz w:val="28"/>
          <w:szCs w:val="28"/>
        </w:rPr>
        <w:t>八、所投产品具体配置表</w:t>
      </w:r>
    </w:p>
    <w:p w14:paraId="7F175B6F">
      <w:pPr>
        <w:autoSpaceDE w:val="0"/>
        <w:autoSpaceDN w:val="0"/>
        <w:spacing w:line="440" w:lineRule="exact"/>
        <w:rPr>
          <w:rFonts w:hint="eastAsia" w:ascii="宋体" w:hAnsi="宋体" w:eastAsia="宋体" w:cs="宋体"/>
          <w:b/>
          <w:kern w:val="0"/>
          <w:sz w:val="24"/>
          <w:lang w:eastAsia="zh-CN"/>
        </w:rPr>
      </w:pPr>
      <w:r>
        <w:rPr>
          <w:rFonts w:hint="eastAsia" w:ascii="宋体" w:hAnsi="宋体" w:cs="宋体"/>
          <w:b/>
          <w:kern w:val="0"/>
          <w:sz w:val="24"/>
        </w:rPr>
        <w:t>项目编号：</w:t>
      </w:r>
      <w:r>
        <w:rPr>
          <w:rFonts w:hint="eastAsia" w:ascii="宋体" w:hAnsi="宋体" w:cs="宋体"/>
          <w:b/>
          <w:kern w:val="0"/>
          <w:sz w:val="24"/>
          <w:lang w:val="en-US" w:eastAsia="zh-CN"/>
        </w:rPr>
        <w:t xml:space="preserve"> </w:t>
      </w:r>
    </w:p>
    <w:tbl>
      <w:tblPr>
        <w:tblStyle w:val="6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49"/>
        <w:gridCol w:w="990"/>
        <w:gridCol w:w="1354"/>
        <w:gridCol w:w="1797"/>
        <w:gridCol w:w="1467"/>
      </w:tblGrid>
      <w:tr w14:paraId="6B58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14:paraId="2F7239C0">
            <w:pPr>
              <w:jc w:val="center"/>
              <w:rPr>
                <w:rFonts w:ascii="宋体" w:hAnsi="宋体" w:cs="宋体"/>
                <w:b/>
                <w:sz w:val="24"/>
              </w:rPr>
            </w:pPr>
            <w:r>
              <w:rPr>
                <w:rFonts w:hint="eastAsia" w:ascii="宋体" w:hAnsi="宋体" w:cs="宋体"/>
                <w:b/>
                <w:sz w:val="24"/>
              </w:rPr>
              <w:t>序号</w:t>
            </w:r>
          </w:p>
        </w:tc>
        <w:tc>
          <w:tcPr>
            <w:tcW w:w="2149" w:type="dxa"/>
            <w:vAlign w:val="center"/>
          </w:tcPr>
          <w:p w14:paraId="6767A907">
            <w:pPr>
              <w:jc w:val="center"/>
              <w:rPr>
                <w:rFonts w:ascii="宋体" w:hAnsi="宋体" w:cs="宋体"/>
                <w:b/>
                <w:sz w:val="24"/>
              </w:rPr>
            </w:pPr>
            <w:r>
              <w:rPr>
                <w:rFonts w:hint="eastAsia" w:ascii="宋体" w:hAnsi="宋体" w:cs="宋体"/>
                <w:b/>
                <w:sz w:val="24"/>
              </w:rPr>
              <w:t>产品名称</w:t>
            </w:r>
          </w:p>
        </w:tc>
        <w:tc>
          <w:tcPr>
            <w:tcW w:w="990" w:type="dxa"/>
            <w:vAlign w:val="center"/>
          </w:tcPr>
          <w:p w14:paraId="1A04E99C">
            <w:pPr>
              <w:autoSpaceDE w:val="0"/>
              <w:autoSpaceDN w:val="0"/>
              <w:jc w:val="center"/>
              <w:rPr>
                <w:rFonts w:ascii="宋体" w:hAnsi="宋体" w:cs="宋体"/>
                <w:b/>
                <w:sz w:val="24"/>
              </w:rPr>
            </w:pPr>
            <w:r>
              <w:rPr>
                <w:rFonts w:hint="eastAsia" w:ascii="宋体" w:hAnsi="宋体" w:cs="宋体"/>
                <w:b/>
                <w:sz w:val="24"/>
              </w:rPr>
              <w:t>数量</w:t>
            </w:r>
          </w:p>
        </w:tc>
        <w:tc>
          <w:tcPr>
            <w:tcW w:w="1354" w:type="dxa"/>
            <w:vAlign w:val="center"/>
          </w:tcPr>
          <w:p w14:paraId="59B64CFB">
            <w:pPr>
              <w:jc w:val="center"/>
              <w:rPr>
                <w:rFonts w:ascii="宋体" w:hAnsi="宋体" w:cs="宋体"/>
                <w:b/>
                <w:sz w:val="24"/>
              </w:rPr>
            </w:pPr>
            <w:r>
              <w:rPr>
                <w:rFonts w:hint="eastAsia" w:ascii="宋体" w:hAnsi="宋体" w:cs="宋体"/>
                <w:b/>
                <w:sz w:val="24"/>
              </w:rPr>
              <w:t>规格型号</w:t>
            </w:r>
          </w:p>
        </w:tc>
        <w:tc>
          <w:tcPr>
            <w:tcW w:w="1797" w:type="dxa"/>
            <w:vAlign w:val="center"/>
          </w:tcPr>
          <w:p w14:paraId="549D2659">
            <w:pPr>
              <w:jc w:val="center"/>
              <w:rPr>
                <w:rFonts w:ascii="宋体" w:hAnsi="宋体" w:cs="宋体"/>
                <w:b/>
                <w:sz w:val="24"/>
              </w:rPr>
            </w:pPr>
            <w:r>
              <w:rPr>
                <w:rFonts w:hint="eastAsia" w:ascii="宋体" w:hAnsi="宋体" w:cs="宋体"/>
                <w:b/>
                <w:sz w:val="24"/>
              </w:rPr>
              <w:t>性能及指标</w:t>
            </w:r>
          </w:p>
        </w:tc>
        <w:tc>
          <w:tcPr>
            <w:tcW w:w="1467" w:type="dxa"/>
            <w:vAlign w:val="center"/>
          </w:tcPr>
          <w:p w14:paraId="02EFF620">
            <w:pPr>
              <w:jc w:val="center"/>
              <w:rPr>
                <w:rFonts w:ascii="宋体" w:hAnsi="宋体" w:cs="宋体"/>
                <w:b/>
                <w:sz w:val="24"/>
              </w:rPr>
            </w:pPr>
            <w:r>
              <w:rPr>
                <w:rFonts w:hint="eastAsia" w:ascii="宋体" w:hAnsi="宋体" w:cs="宋体"/>
                <w:b/>
                <w:sz w:val="24"/>
              </w:rPr>
              <w:t>产地</w:t>
            </w:r>
          </w:p>
        </w:tc>
      </w:tr>
      <w:tr w14:paraId="33AD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14:paraId="7AD2601D">
            <w:pPr>
              <w:autoSpaceDE w:val="0"/>
              <w:autoSpaceDN w:val="0"/>
              <w:jc w:val="center"/>
              <w:rPr>
                <w:rFonts w:ascii="宋体" w:hAnsi="宋体" w:cs="宋体"/>
                <w:sz w:val="24"/>
              </w:rPr>
            </w:pPr>
            <w:r>
              <w:rPr>
                <w:rFonts w:hint="eastAsia" w:ascii="宋体" w:hAnsi="宋体" w:cs="宋体"/>
                <w:sz w:val="24"/>
              </w:rPr>
              <w:t>1</w:t>
            </w:r>
          </w:p>
        </w:tc>
        <w:tc>
          <w:tcPr>
            <w:tcW w:w="2149" w:type="dxa"/>
            <w:vAlign w:val="center"/>
          </w:tcPr>
          <w:p w14:paraId="1D12B558">
            <w:pPr>
              <w:autoSpaceDE w:val="0"/>
              <w:autoSpaceDN w:val="0"/>
              <w:jc w:val="center"/>
              <w:rPr>
                <w:rFonts w:ascii="宋体" w:hAnsi="宋体" w:cs="宋体"/>
                <w:sz w:val="24"/>
              </w:rPr>
            </w:pPr>
          </w:p>
        </w:tc>
        <w:tc>
          <w:tcPr>
            <w:tcW w:w="990" w:type="dxa"/>
            <w:vAlign w:val="center"/>
          </w:tcPr>
          <w:p w14:paraId="6531F147">
            <w:pPr>
              <w:autoSpaceDE w:val="0"/>
              <w:autoSpaceDN w:val="0"/>
              <w:jc w:val="center"/>
              <w:rPr>
                <w:rFonts w:ascii="宋体" w:hAnsi="宋体" w:cs="宋体"/>
                <w:sz w:val="24"/>
              </w:rPr>
            </w:pPr>
          </w:p>
        </w:tc>
        <w:tc>
          <w:tcPr>
            <w:tcW w:w="1354" w:type="dxa"/>
            <w:vAlign w:val="center"/>
          </w:tcPr>
          <w:p w14:paraId="7C8481B1">
            <w:pPr>
              <w:jc w:val="center"/>
              <w:rPr>
                <w:rFonts w:ascii="宋体" w:hAnsi="宋体" w:cs="宋体"/>
                <w:sz w:val="24"/>
              </w:rPr>
            </w:pPr>
          </w:p>
        </w:tc>
        <w:tc>
          <w:tcPr>
            <w:tcW w:w="1797" w:type="dxa"/>
            <w:vAlign w:val="center"/>
          </w:tcPr>
          <w:p w14:paraId="481BE732">
            <w:pPr>
              <w:jc w:val="center"/>
              <w:rPr>
                <w:rFonts w:ascii="宋体" w:hAnsi="宋体" w:cs="宋体"/>
                <w:sz w:val="24"/>
              </w:rPr>
            </w:pPr>
          </w:p>
        </w:tc>
        <w:tc>
          <w:tcPr>
            <w:tcW w:w="1467" w:type="dxa"/>
            <w:vAlign w:val="center"/>
          </w:tcPr>
          <w:p w14:paraId="492149F8">
            <w:pPr>
              <w:jc w:val="center"/>
              <w:rPr>
                <w:rFonts w:ascii="宋体" w:hAnsi="宋体" w:cs="宋体"/>
                <w:sz w:val="24"/>
              </w:rPr>
            </w:pPr>
          </w:p>
        </w:tc>
      </w:tr>
      <w:tr w14:paraId="3877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05" w:type="dxa"/>
            <w:vAlign w:val="center"/>
          </w:tcPr>
          <w:p w14:paraId="43EE0175">
            <w:pPr>
              <w:autoSpaceDE w:val="0"/>
              <w:autoSpaceDN w:val="0"/>
              <w:jc w:val="center"/>
              <w:rPr>
                <w:rFonts w:ascii="宋体" w:hAnsi="宋体" w:cs="宋体"/>
                <w:sz w:val="24"/>
              </w:rPr>
            </w:pPr>
            <w:r>
              <w:rPr>
                <w:rFonts w:hint="eastAsia" w:ascii="宋体" w:hAnsi="宋体" w:cs="宋体"/>
                <w:sz w:val="24"/>
              </w:rPr>
              <w:t>2</w:t>
            </w:r>
          </w:p>
        </w:tc>
        <w:tc>
          <w:tcPr>
            <w:tcW w:w="2149" w:type="dxa"/>
            <w:vAlign w:val="center"/>
          </w:tcPr>
          <w:p w14:paraId="15DCB78B">
            <w:pPr>
              <w:autoSpaceDE w:val="0"/>
              <w:autoSpaceDN w:val="0"/>
              <w:jc w:val="center"/>
              <w:rPr>
                <w:rFonts w:ascii="宋体" w:hAnsi="宋体" w:cs="宋体"/>
                <w:sz w:val="24"/>
              </w:rPr>
            </w:pPr>
          </w:p>
        </w:tc>
        <w:tc>
          <w:tcPr>
            <w:tcW w:w="990" w:type="dxa"/>
            <w:vAlign w:val="center"/>
          </w:tcPr>
          <w:p w14:paraId="7FF5D64A">
            <w:pPr>
              <w:autoSpaceDE w:val="0"/>
              <w:autoSpaceDN w:val="0"/>
              <w:jc w:val="center"/>
              <w:rPr>
                <w:rFonts w:ascii="宋体" w:hAnsi="宋体" w:cs="宋体"/>
                <w:sz w:val="24"/>
              </w:rPr>
            </w:pPr>
          </w:p>
        </w:tc>
        <w:tc>
          <w:tcPr>
            <w:tcW w:w="1354" w:type="dxa"/>
            <w:vAlign w:val="center"/>
          </w:tcPr>
          <w:p w14:paraId="5E707E93">
            <w:pPr>
              <w:jc w:val="center"/>
              <w:rPr>
                <w:rFonts w:ascii="宋体" w:hAnsi="宋体" w:cs="宋体"/>
                <w:sz w:val="24"/>
              </w:rPr>
            </w:pPr>
          </w:p>
        </w:tc>
        <w:tc>
          <w:tcPr>
            <w:tcW w:w="1797" w:type="dxa"/>
            <w:vAlign w:val="center"/>
          </w:tcPr>
          <w:p w14:paraId="70AF126F">
            <w:pPr>
              <w:jc w:val="center"/>
              <w:rPr>
                <w:rFonts w:ascii="宋体" w:hAnsi="宋体" w:cs="宋体"/>
                <w:sz w:val="24"/>
              </w:rPr>
            </w:pPr>
          </w:p>
        </w:tc>
        <w:tc>
          <w:tcPr>
            <w:tcW w:w="1467" w:type="dxa"/>
            <w:vAlign w:val="center"/>
          </w:tcPr>
          <w:p w14:paraId="1A929111">
            <w:pPr>
              <w:autoSpaceDE w:val="0"/>
              <w:autoSpaceDN w:val="0"/>
              <w:jc w:val="center"/>
              <w:rPr>
                <w:rFonts w:ascii="宋体" w:hAnsi="宋体" w:cs="宋体"/>
                <w:sz w:val="24"/>
              </w:rPr>
            </w:pPr>
          </w:p>
        </w:tc>
      </w:tr>
      <w:tr w14:paraId="4A0C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14:paraId="65EC6C20">
            <w:pPr>
              <w:autoSpaceDE w:val="0"/>
              <w:autoSpaceDN w:val="0"/>
              <w:jc w:val="center"/>
              <w:rPr>
                <w:rFonts w:ascii="宋体" w:hAnsi="宋体" w:cs="宋体"/>
                <w:sz w:val="24"/>
              </w:rPr>
            </w:pPr>
            <w:r>
              <w:rPr>
                <w:rFonts w:hint="eastAsia" w:ascii="宋体" w:hAnsi="宋体" w:cs="宋体"/>
                <w:sz w:val="24"/>
              </w:rPr>
              <w:t>3</w:t>
            </w:r>
          </w:p>
        </w:tc>
        <w:tc>
          <w:tcPr>
            <w:tcW w:w="2149" w:type="dxa"/>
            <w:vAlign w:val="center"/>
          </w:tcPr>
          <w:p w14:paraId="6F4A40D8">
            <w:pPr>
              <w:autoSpaceDE w:val="0"/>
              <w:autoSpaceDN w:val="0"/>
              <w:jc w:val="center"/>
              <w:rPr>
                <w:rFonts w:ascii="宋体" w:hAnsi="宋体" w:cs="宋体"/>
                <w:sz w:val="24"/>
              </w:rPr>
            </w:pPr>
          </w:p>
        </w:tc>
        <w:tc>
          <w:tcPr>
            <w:tcW w:w="990" w:type="dxa"/>
            <w:vAlign w:val="center"/>
          </w:tcPr>
          <w:p w14:paraId="68D37EAE">
            <w:pPr>
              <w:autoSpaceDE w:val="0"/>
              <w:autoSpaceDN w:val="0"/>
              <w:jc w:val="center"/>
              <w:rPr>
                <w:rFonts w:ascii="宋体" w:hAnsi="宋体" w:cs="宋体"/>
                <w:sz w:val="24"/>
              </w:rPr>
            </w:pPr>
          </w:p>
        </w:tc>
        <w:tc>
          <w:tcPr>
            <w:tcW w:w="1354" w:type="dxa"/>
            <w:vAlign w:val="center"/>
          </w:tcPr>
          <w:p w14:paraId="7FD008F5">
            <w:pPr>
              <w:jc w:val="center"/>
              <w:rPr>
                <w:rFonts w:ascii="宋体" w:hAnsi="宋体" w:cs="宋体"/>
                <w:sz w:val="24"/>
              </w:rPr>
            </w:pPr>
          </w:p>
        </w:tc>
        <w:tc>
          <w:tcPr>
            <w:tcW w:w="1797" w:type="dxa"/>
            <w:vAlign w:val="center"/>
          </w:tcPr>
          <w:p w14:paraId="503FB5DC">
            <w:pPr>
              <w:jc w:val="center"/>
              <w:rPr>
                <w:rFonts w:ascii="宋体" w:hAnsi="宋体" w:cs="宋体"/>
                <w:sz w:val="24"/>
              </w:rPr>
            </w:pPr>
          </w:p>
        </w:tc>
        <w:tc>
          <w:tcPr>
            <w:tcW w:w="1467" w:type="dxa"/>
            <w:vAlign w:val="center"/>
          </w:tcPr>
          <w:p w14:paraId="1FCF3A18">
            <w:pPr>
              <w:autoSpaceDE w:val="0"/>
              <w:autoSpaceDN w:val="0"/>
              <w:jc w:val="center"/>
              <w:rPr>
                <w:rFonts w:ascii="宋体" w:hAnsi="宋体" w:cs="宋体"/>
                <w:sz w:val="24"/>
              </w:rPr>
            </w:pPr>
          </w:p>
        </w:tc>
      </w:tr>
      <w:tr w14:paraId="5418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14:paraId="40F15276">
            <w:pPr>
              <w:autoSpaceDE w:val="0"/>
              <w:autoSpaceDN w:val="0"/>
              <w:jc w:val="center"/>
              <w:rPr>
                <w:rFonts w:ascii="宋体" w:hAnsi="宋体" w:cs="宋体"/>
                <w:sz w:val="24"/>
              </w:rPr>
            </w:pPr>
            <w:r>
              <w:rPr>
                <w:rFonts w:hint="eastAsia" w:ascii="宋体" w:hAnsi="宋体" w:cs="宋体"/>
                <w:sz w:val="24"/>
              </w:rPr>
              <w:t>4</w:t>
            </w:r>
          </w:p>
        </w:tc>
        <w:tc>
          <w:tcPr>
            <w:tcW w:w="2149" w:type="dxa"/>
            <w:vAlign w:val="center"/>
          </w:tcPr>
          <w:p w14:paraId="218887E6">
            <w:pPr>
              <w:autoSpaceDE w:val="0"/>
              <w:autoSpaceDN w:val="0"/>
              <w:jc w:val="center"/>
              <w:rPr>
                <w:rFonts w:ascii="宋体" w:hAnsi="宋体" w:cs="宋体"/>
                <w:sz w:val="24"/>
              </w:rPr>
            </w:pPr>
          </w:p>
        </w:tc>
        <w:tc>
          <w:tcPr>
            <w:tcW w:w="990" w:type="dxa"/>
            <w:vAlign w:val="center"/>
          </w:tcPr>
          <w:p w14:paraId="50BD9614">
            <w:pPr>
              <w:autoSpaceDE w:val="0"/>
              <w:autoSpaceDN w:val="0"/>
              <w:jc w:val="center"/>
              <w:rPr>
                <w:rFonts w:ascii="宋体" w:hAnsi="宋体" w:cs="宋体"/>
                <w:sz w:val="24"/>
              </w:rPr>
            </w:pPr>
          </w:p>
        </w:tc>
        <w:tc>
          <w:tcPr>
            <w:tcW w:w="1354" w:type="dxa"/>
            <w:vAlign w:val="center"/>
          </w:tcPr>
          <w:p w14:paraId="5403432E">
            <w:pPr>
              <w:jc w:val="center"/>
              <w:rPr>
                <w:rFonts w:ascii="宋体" w:hAnsi="宋体" w:cs="宋体"/>
                <w:sz w:val="24"/>
              </w:rPr>
            </w:pPr>
          </w:p>
        </w:tc>
        <w:tc>
          <w:tcPr>
            <w:tcW w:w="1797" w:type="dxa"/>
            <w:vAlign w:val="center"/>
          </w:tcPr>
          <w:p w14:paraId="12474E72">
            <w:pPr>
              <w:jc w:val="center"/>
              <w:rPr>
                <w:rFonts w:ascii="宋体" w:hAnsi="宋体" w:cs="宋体"/>
                <w:sz w:val="24"/>
              </w:rPr>
            </w:pPr>
          </w:p>
        </w:tc>
        <w:tc>
          <w:tcPr>
            <w:tcW w:w="1467" w:type="dxa"/>
            <w:vAlign w:val="center"/>
          </w:tcPr>
          <w:p w14:paraId="76F9496D">
            <w:pPr>
              <w:autoSpaceDE w:val="0"/>
              <w:autoSpaceDN w:val="0"/>
              <w:jc w:val="center"/>
              <w:rPr>
                <w:rFonts w:ascii="宋体" w:hAnsi="宋体" w:cs="宋体"/>
                <w:sz w:val="24"/>
              </w:rPr>
            </w:pPr>
          </w:p>
        </w:tc>
      </w:tr>
      <w:tr w14:paraId="2184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5" w:type="dxa"/>
            <w:vAlign w:val="center"/>
          </w:tcPr>
          <w:p w14:paraId="41A33287">
            <w:pPr>
              <w:autoSpaceDE w:val="0"/>
              <w:autoSpaceDN w:val="0"/>
              <w:jc w:val="center"/>
              <w:rPr>
                <w:rFonts w:ascii="宋体" w:hAnsi="宋体" w:cs="宋体"/>
                <w:sz w:val="24"/>
              </w:rPr>
            </w:pPr>
            <w:r>
              <w:rPr>
                <w:rFonts w:hint="eastAsia" w:ascii="宋体" w:hAnsi="宋体" w:cs="宋体"/>
                <w:sz w:val="24"/>
              </w:rPr>
              <w:t>…</w:t>
            </w:r>
          </w:p>
        </w:tc>
        <w:tc>
          <w:tcPr>
            <w:tcW w:w="2149" w:type="dxa"/>
            <w:vAlign w:val="center"/>
          </w:tcPr>
          <w:p w14:paraId="6E6B21B8">
            <w:pPr>
              <w:autoSpaceDE w:val="0"/>
              <w:autoSpaceDN w:val="0"/>
              <w:jc w:val="center"/>
              <w:rPr>
                <w:rFonts w:ascii="宋体" w:hAnsi="宋体" w:cs="宋体"/>
                <w:sz w:val="24"/>
              </w:rPr>
            </w:pPr>
          </w:p>
        </w:tc>
        <w:tc>
          <w:tcPr>
            <w:tcW w:w="990" w:type="dxa"/>
            <w:vAlign w:val="center"/>
          </w:tcPr>
          <w:p w14:paraId="7FE76FF2">
            <w:pPr>
              <w:autoSpaceDE w:val="0"/>
              <w:autoSpaceDN w:val="0"/>
              <w:jc w:val="center"/>
              <w:rPr>
                <w:rFonts w:ascii="宋体" w:hAnsi="宋体" w:cs="宋体"/>
                <w:sz w:val="24"/>
              </w:rPr>
            </w:pPr>
          </w:p>
        </w:tc>
        <w:tc>
          <w:tcPr>
            <w:tcW w:w="1354" w:type="dxa"/>
            <w:vAlign w:val="center"/>
          </w:tcPr>
          <w:p w14:paraId="43C23C37">
            <w:pPr>
              <w:jc w:val="center"/>
              <w:rPr>
                <w:rFonts w:ascii="宋体" w:hAnsi="宋体" w:cs="宋体"/>
                <w:sz w:val="24"/>
              </w:rPr>
            </w:pPr>
          </w:p>
        </w:tc>
        <w:tc>
          <w:tcPr>
            <w:tcW w:w="1797" w:type="dxa"/>
            <w:vAlign w:val="center"/>
          </w:tcPr>
          <w:p w14:paraId="072CB028">
            <w:pPr>
              <w:jc w:val="center"/>
              <w:rPr>
                <w:rFonts w:ascii="宋体" w:hAnsi="宋体" w:cs="宋体"/>
                <w:sz w:val="24"/>
              </w:rPr>
            </w:pPr>
          </w:p>
        </w:tc>
        <w:tc>
          <w:tcPr>
            <w:tcW w:w="1467" w:type="dxa"/>
            <w:vAlign w:val="center"/>
          </w:tcPr>
          <w:p w14:paraId="2B77EBEE">
            <w:pPr>
              <w:autoSpaceDE w:val="0"/>
              <w:autoSpaceDN w:val="0"/>
              <w:jc w:val="center"/>
              <w:rPr>
                <w:rFonts w:ascii="宋体" w:hAnsi="宋体" w:cs="宋体"/>
                <w:sz w:val="24"/>
              </w:rPr>
            </w:pPr>
            <w:r>
              <w:rPr>
                <w:rFonts w:hint="eastAsia" w:ascii="宋体" w:hAnsi="宋体" w:cs="宋体"/>
                <w:sz w:val="24"/>
              </w:rPr>
              <w:t>…</w:t>
            </w:r>
          </w:p>
        </w:tc>
      </w:tr>
    </w:tbl>
    <w:p w14:paraId="7845B789">
      <w:pPr>
        <w:autoSpaceDE w:val="0"/>
        <w:autoSpaceDN w:val="0"/>
        <w:spacing w:line="440" w:lineRule="exact"/>
        <w:rPr>
          <w:rFonts w:ascii="宋体" w:hAnsi="宋体" w:cs="宋体"/>
          <w:b/>
          <w:sz w:val="24"/>
        </w:rPr>
      </w:pPr>
      <w:r>
        <w:rPr>
          <w:rFonts w:hint="eastAsia" w:ascii="宋体" w:hAnsi="宋体" w:cs="宋体"/>
          <w:kern w:val="0"/>
          <w:sz w:val="24"/>
        </w:rPr>
        <w:t>备注：</w:t>
      </w:r>
      <w:r>
        <w:rPr>
          <w:rFonts w:hint="eastAsia" w:ascii="宋体" w:hAnsi="宋体" w:cs="宋体"/>
          <w:b/>
          <w:kern w:val="0"/>
          <w:sz w:val="24"/>
        </w:rPr>
        <w:t>主要产品的规格型号、性能指标等内容。</w:t>
      </w:r>
      <w:r>
        <w:rPr>
          <w:rFonts w:hint="eastAsia" w:ascii="宋体" w:hAnsi="宋体" w:cs="宋体"/>
          <w:b/>
          <w:sz w:val="24"/>
        </w:rPr>
        <w:t>可附投标产品介绍图文资料。</w:t>
      </w:r>
    </w:p>
    <w:p w14:paraId="7E8D9F90">
      <w:pPr>
        <w:spacing w:line="460" w:lineRule="exact"/>
        <w:rPr>
          <w:rFonts w:ascii="宋体" w:hAnsi="宋体" w:cs="宋体"/>
          <w:sz w:val="24"/>
        </w:rPr>
      </w:pPr>
    </w:p>
    <w:p w14:paraId="7A94BD8D">
      <w:pPr>
        <w:wordWrap w:val="0"/>
        <w:autoSpaceDE w:val="0"/>
        <w:autoSpaceDN w:val="0"/>
        <w:spacing w:line="440" w:lineRule="exact"/>
        <w:jc w:val="right"/>
        <w:rPr>
          <w:rFonts w:ascii="宋体" w:hAnsi="宋体" w:cs="宋体"/>
          <w:kern w:val="0"/>
          <w:sz w:val="24"/>
          <w:lang w:val="zh-CN"/>
        </w:rPr>
      </w:pPr>
      <w:r>
        <w:rPr>
          <w:rFonts w:hint="eastAsia" w:ascii="宋体" w:hAnsi="宋体" w:cs="宋体"/>
          <w:kern w:val="0"/>
          <w:sz w:val="24"/>
          <w:lang w:val="zh-CN"/>
        </w:rPr>
        <w:t xml:space="preserve">          投标人(公章）：     </w:t>
      </w:r>
    </w:p>
    <w:p w14:paraId="2F85F9C3">
      <w:pPr>
        <w:wordWrap w:val="0"/>
        <w:autoSpaceDE w:val="0"/>
        <w:autoSpaceDN w:val="0"/>
        <w:spacing w:line="440" w:lineRule="exact"/>
        <w:jc w:val="right"/>
        <w:rPr>
          <w:rFonts w:ascii="宋体" w:hAnsi="宋体" w:cs="宋体"/>
          <w:kern w:val="0"/>
          <w:sz w:val="24"/>
          <w:lang w:val="zh-CN"/>
        </w:rPr>
      </w:pPr>
      <w:r>
        <w:rPr>
          <w:rFonts w:hint="eastAsia" w:ascii="宋体" w:hAnsi="宋体" w:cs="宋体"/>
          <w:kern w:val="0"/>
          <w:sz w:val="24"/>
          <w:lang w:val="zh-CN"/>
        </w:rPr>
        <w:t xml:space="preserve">                                   法定代表人或授权代表(签字）：     </w:t>
      </w:r>
    </w:p>
    <w:p w14:paraId="00F833A9">
      <w:pPr>
        <w:pStyle w:val="35"/>
        <w:snapToGrid w:val="0"/>
        <w:spacing w:line="600" w:lineRule="exact"/>
        <w:ind w:firstLine="480" w:firstLineChars="200"/>
        <w:jc w:val="center"/>
        <w:outlineLvl w:val="2"/>
        <w:rPr>
          <w:rFonts w:hAnsi="宋体" w:cs="宋体"/>
          <w:b/>
          <w:color w:val="000000"/>
          <w:sz w:val="28"/>
          <w:szCs w:val="28"/>
          <w:lang w:val="zh-CN"/>
        </w:rPr>
      </w:pPr>
      <w:r>
        <w:rPr>
          <w:rFonts w:hint="eastAsia" w:hAnsi="宋体" w:cs="宋体"/>
          <w:kern w:val="0"/>
          <w:sz w:val="24"/>
          <w:lang w:val="en-US" w:eastAsia="zh-CN"/>
        </w:rPr>
        <w:t xml:space="preserve">      </w:t>
      </w:r>
      <w:r>
        <w:rPr>
          <w:rFonts w:hint="eastAsia" w:hAnsi="宋体" w:cs="宋体"/>
          <w:kern w:val="0"/>
          <w:sz w:val="24"/>
          <w:lang w:val="zh-CN"/>
        </w:rPr>
        <w:t xml:space="preserve"> 日期：20  年  月   日  </w:t>
      </w:r>
    </w:p>
    <w:p w14:paraId="3E74C3E0">
      <w:pPr>
        <w:jc w:val="center"/>
        <w:rPr>
          <w:rFonts w:hint="eastAsia"/>
          <w:b/>
          <w:bCs/>
          <w:sz w:val="28"/>
          <w:szCs w:val="28"/>
          <w:lang w:val="zh-CN"/>
        </w:rPr>
        <w:sectPr>
          <w:headerReference r:id="rId13" w:type="first"/>
          <w:footerReference r:id="rId15" w:type="first"/>
          <w:headerReference r:id="rId12" w:type="default"/>
          <w:footerReference r:id="rId14" w:type="default"/>
          <w:pgSz w:w="11905" w:h="16838"/>
          <w:pgMar w:top="1531" w:right="1304" w:bottom="1531" w:left="1361" w:header="851" w:footer="992" w:gutter="0"/>
          <w:cols w:space="720" w:num="1"/>
          <w:titlePg/>
          <w:rtlGutter w:val="0"/>
          <w:docGrid w:linePitch="312" w:charSpace="0"/>
        </w:sectPr>
      </w:pPr>
    </w:p>
    <w:p w14:paraId="3CC9613C">
      <w:pPr>
        <w:jc w:val="center"/>
        <w:rPr>
          <w:rFonts w:hint="eastAsia"/>
          <w:b/>
          <w:bCs/>
          <w:sz w:val="28"/>
          <w:szCs w:val="28"/>
        </w:rPr>
      </w:pPr>
      <w:r>
        <w:rPr>
          <w:rFonts w:hint="eastAsia"/>
          <w:b/>
          <w:bCs/>
          <w:sz w:val="28"/>
          <w:szCs w:val="28"/>
          <w:lang w:val="zh-CN"/>
        </w:rPr>
        <w:t>九、政府采购供应商廉洁自律承诺书</w:t>
      </w:r>
    </w:p>
    <w:p w14:paraId="6BEE3F37">
      <w:pPr>
        <w:rPr>
          <w:rFonts w:hint="eastAsia"/>
        </w:rPr>
      </w:pPr>
    </w:p>
    <w:p w14:paraId="6EDF430F">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rPr>
      </w:pPr>
      <w:r>
        <w:rPr>
          <w:rFonts w:hint="eastAsia"/>
          <w:sz w:val="24"/>
          <w:szCs w:val="24"/>
          <w:lang w:val="zh-CN"/>
        </w:rPr>
        <w:t>（采购人）、（采购代理机构）：</w:t>
      </w:r>
    </w:p>
    <w:p w14:paraId="3E36722E">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我单位响应你</w:t>
      </w:r>
      <w:r>
        <w:rPr>
          <w:rFonts w:hint="eastAsia"/>
          <w:sz w:val="24"/>
          <w:szCs w:val="24"/>
        </w:rPr>
        <w:t>单位</w:t>
      </w:r>
      <w:r>
        <w:rPr>
          <w:rFonts w:hint="eastAsia"/>
          <w:sz w:val="24"/>
          <w:szCs w:val="24"/>
          <w:lang w:val="zh-CN"/>
        </w:rPr>
        <w:t>项目招标要求参加投标。在这次投标过程中和中标后，我们将严格遵守国家法律法规要求，并郑重承诺：</w:t>
      </w:r>
    </w:p>
    <w:p w14:paraId="285A8E4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一、不向项目有关人员及部门赠送礼金礼物、有价证券、回扣以及中介费、介绍费、咨询费等好处费； </w:t>
      </w:r>
    </w:p>
    <w:p w14:paraId="313B9D9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二、不为项目有关人员及部门报销应由你方单位或个人支付的费用； </w:t>
      </w:r>
    </w:p>
    <w:p w14:paraId="2C27043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三、不向项目有关人员及部门提供有可能影响公正的宴请和健身娱乐等活动； </w:t>
      </w:r>
    </w:p>
    <w:p w14:paraId="5AC199D5">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四、不为项目有关人员及部门出国（境）、旅游等提供方便；</w:t>
      </w:r>
    </w:p>
    <w:p w14:paraId="110802A4">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五、不为项目有关人员个人装修住房、婚丧嫁娶、配偶子女工作安排等提供好处；</w:t>
      </w:r>
    </w:p>
    <w:p w14:paraId="3F1B85AE">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六、严格遵守《中华人民共和国政府采购法》《中华人民共和国招标投标法》《中华人民共和国民法典》等法律法规，诚实守信，合法经营，坚决抵制各种违法违纪行为。</w:t>
      </w:r>
    </w:p>
    <w:p w14:paraId="5057FC45">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lang w:val="zh-CN"/>
        </w:rPr>
      </w:pPr>
      <w:r>
        <w:rPr>
          <w:rFonts w:hint="eastAsia"/>
          <w:sz w:val="24"/>
          <w:szCs w:val="24"/>
          <w:lang w:val="zh-CN"/>
        </w:rPr>
        <w:t>如违反上述承诺，你</w:t>
      </w:r>
      <w:r>
        <w:rPr>
          <w:rFonts w:hint="eastAsia"/>
          <w:sz w:val="24"/>
          <w:szCs w:val="24"/>
        </w:rPr>
        <w:t>单位</w:t>
      </w:r>
      <w:r>
        <w:rPr>
          <w:rFonts w:hint="eastAsia"/>
          <w:sz w:val="24"/>
          <w:szCs w:val="24"/>
          <w:lang w:val="zh-CN"/>
        </w:rPr>
        <w:t>有权立即取消我单位投标、中标或在建项目的建设资格，有权拒绝我单位在一定时期内进入你</w:t>
      </w:r>
      <w:r>
        <w:rPr>
          <w:rFonts w:hint="eastAsia"/>
          <w:sz w:val="24"/>
          <w:szCs w:val="24"/>
        </w:rPr>
        <w:t>单位</w:t>
      </w:r>
      <w:r>
        <w:rPr>
          <w:rFonts w:hint="eastAsia"/>
          <w:sz w:val="24"/>
          <w:szCs w:val="24"/>
          <w:lang w:val="zh-CN"/>
        </w:rPr>
        <w:t>进行项目建设或其他经营活动，并通报市财政局。由此引起的相应损失均由我单位承担。</w:t>
      </w:r>
    </w:p>
    <w:p w14:paraId="62FA7FC5">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lang w:val="zh-CN"/>
        </w:rPr>
      </w:pPr>
    </w:p>
    <w:p w14:paraId="2DADAF6C">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 w:val="24"/>
          <w:szCs w:val="24"/>
          <w:lang w:val="zh-CN"/>
        </w:rPr>
      </w:pPr>
    </w:p>
    <w:p w14:paraId="04B16BDD">
      <w:pPr>
        <w:keepNext w:val="0"/>
        <w:keepLines w:val="0"/>
        <w:pageBreakBefore w:val="0"/>
        <w:widowControl w:val="0"/>
        <w:kinsoku/>
        <w:wordWrap/>
        <w:overflowPunct/>
        <w:topLinePunct w:val="0"/>
        <w:autoSpaceDE/>
        <w:autoSpaceDN/>
        <w:bidi w:val="0"/>
        <w:adjustRightInd w:val="0"/>
        <w:snapToGrid/>
        <w:spacing w:line="600" w:lineRule="exact"/>
        <w:jc w:val="right"/>
        <w:textAlignment w:val="auto"/>
        <w:rPr>
          <w:rFonts w:hint="eastAsia"/>
          <w:sz w:val="24"/>
          <w:szCs w:val="24"/>
          <w:lang w:val="zh-CN"/>
        </w:rPr>
      </w:pPr>
      <w:r>
        <w:rPr>
          <w:rFonts w:hint="eastAsia"/>
          <w:sz w:val="24"/>
          <w:szCs w:val="24"/>
          <w:lang w:val="zh-CN"/>
        </w:rPr>
        <w:t>投标人名称（</w:t>
      </w:r>
      <w:r>
        <w:rPr>
          <w:rFonts w:hint="eastAsia"/>
          <w:sz w:val="24"/>
          <w:szCs w:val="24"/>
        </w:rPr>
        <w:t>电子签名</w:t>
      </w:r>
      <w:r>
        <w:rPr>
          <w:rFonts w:hint="eastAsia"/>
          <w:sz w:val="24"/>
          <w:szCs w:val="24"/>
          <w:lang w:val="zh-CN"/>
        </w:rPr>
        <w:t>）：</w:t>
      </w:r>
    </w:p>
    <w:p w14:paraId="2D8680BD">
      <w:pPr>
        <w:keepNext w:val="0"/>
        <w:keepLines w:val="0"/>
        <w:pageBreakBefore w:val="0"/>
        <w:widowControl w:val="0"/>
        <w:kinsoku/>
        <w:wordWrap/>
        <w:overflowPunct/>
        <w:topLinePunct w:val="0"/>
        <w:autoSpaceDE/>
        <w:autoSpaceDN/>
        <w:bidi w:val="0"/>
        <w:adjustRightInd w:val="0"/>
        <w:snapToGrid/>
        <w:spacing w:line="600" w:lineRule="exact"/>
        <w:jc w:val="right"/>
        <w:textAlignment w:val="auto"/>
        <w:rPr>
          <w:rFonts w:hint="eastAsia" w:ascii="宋体" w:hAnsi="宋体" w:eastAsia="宋体" w:cs="宋体"/>
          <w:sz w:val="24"/>
        </w:rPr>
      </w:pPr>
      <w:r>
        <w:rPr>
          <w:rFonts w:hint="eastAsia"/>
          <w:sz w:val="24"/>
          <w:szCs w:val="24"/>
          <w:lang w:val="zh-CN"/>
        </w:rPr>
        <w:t>日期</w:t>
      </w:r>
      <w:r>
        <w:rPr>
          <w:rFonts w:hint="eastAsia"/>
          <w:sz w:val="24"/>
          <w:szCs w:val="24"/>
        </w:rPr>
        <w:t>：</w:t>
      </w:r>
      <w:r>
        <w:rPr>
          <w:rFonts w:hint="eastAsia"/>
          <w:sz w:val="24"/>
          <w:szCs w:val="24"/>
          <w:lang w:val="zh-CN"/>
        </w:rPr>
        <w:t xml:space="preserve">   年   月   日</w:t>
      </w:r>
    </w:p>
    <w:p w14:paraId="538DB66B">
      <w:pPr>
        <w:spacing w:line="360" w:lineRule="auto"/>
        <w:jc w:val="center"/>
        <w:rPr>
          <w:rFonts w:hint="eastAsia" w:ascii="宋体" w:hAnsi="宋体" w:eastAsia="宋体" w:cs="宋体"/>
          <w:b/>
          <w:bCs/>
          <w:sz w:val="24"/>
        </w:rPr>
      </w:pPr>
    </w:p>
    <w:p w14:paraId="7AFB05AB">
      <w:pPr>
        <w:spacing w:line="360" w:lineRule="auto"/>
        <w:jc w:val="center"/>
        <w:rPr>
          <w:rFonts w:hint="eastAsia" w:ascii="宋体" w:hAnsi="宋体" w:eastAsia="宋体" w:cs="宋体"/>
          <w:b/>
          <w:bCs/>
          <w:sz w:val="24"/>
        </w:rPr>
        <w:sectPr>
          <w:pgSz w:w="11905" w:h="16838"/>
          <w:pgMar w:top="1531" w:right="1304" w:bottom="1531" w:left="1361" w:header="851" w:footer="992" w:gutter="0"/>
          <w:cols w:space="720" w:num="1"/>
          <w:titlePg/>
          <w:rtlGutter w:val="0"/>
          <w:docGrid w:linePitch="312" w:charSpace="0"/>
        </w:sectPr>
      </w:pPr>
    </w:p>
    <w:p w14:paraId="75444DA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24A3A15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54E72169">
      <w:pPr>
        <w:spacing w:line="360" w:lineRule="auto"/>
        <w:jc w:val="center"/>
        <w:outlineLvl w:val="0"/>
        <w:rPr>
          <w:rFonts w:hint="eastAsia" w:ascii="宋体" w:hAnsi="宋体" w:eastAsia="宋体" w:cs="宋体"/>
          <w:b/>
          <w:kern w:val="0"/>
          <w:sz w:val="36"/>
          <w:szCs w:val="36"/>
        </w:rPr>
      </w:pPr>
    </w:p>
    <w:p w14:paraId="2398073B">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56658D10">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3FC77810">
      <w:pPr>
        <w:snapToGrid w:val="0"/>
        <w:spacing w:line="360" w:lineRule="auto"/>
        <w:ind w:right="480"/>
        <w:jc w:val="center"/>
        <w:rPr>
          <w:rFonts w:hint="eastAsia" w:ascii="宋体" w:hAnsi="宋体" w:eastAsia="宋体" w:cs="宋体"/>
          <w:b/>
          <w:kern w:val="0"/>
          <w:sz w:val="32"/>
          <w:szCs w:val="32"/>
        </w:rPr>
      </w:pPr>
    </w:p>
    <w:p w14:paraId="1B23CB58">
      <w:pPr>
        <w:snapToGrid w:val="0"/>
        <w:spacing w:line="360" w:lineRule="auto"/>
        <w:ind w:right="480"/>
        <w:jc w:val="center"/>
        <w:rPr>
          <w:rFonts w:hint="eastAsia" w:ascii="宋体" w:hAnsi="宋体" w:eastAsia="宋体" w:cs="宋体"/>
          <w:b/>
          <w:kern w:val="0"/>
          <w:sz w:val="32"/>
          <w:szCs w:val="32"/>
        </w:rPr>
      </w:pPr>
    </w:p>
    <w:p w14:paraId="75175977">
      <w:pPr>
        <w:snapToGrid w:val="0"/>
        <w:spacing w:line="360" w:lineRule="auto"/>
        <w:ind w:right="480"/>
        <w:jc w:val="center"/>
        <w:rPr>
          <w:rFonts w:hint="eastAsia" w:ascii="宋体" w:hAnsi="宋体" w:eastAsia="宋体" w:cs="宋体"/>
          <w:b/>
          <w:kern w:val="0"/>
          <w:sz w:val="32"/>
          <w:szCs w:val="32"/>
        </w:rPr>
      </w:pPr>
    </w:p>
    <w:p w14:paraId="26B5197A">
      <w:pPr>
        <w:snapToGrid w:val="0"/>
        <w:spacing w:line="360" w:lineRule="auto"/>
        <w:ind w:right="480"/>
        <w:jc w:val="center"/>
        <w:rPr>
          <w:rFonts w:hint="eastAsia" w:ascii="宋体" w:hAnsi="宋体" w:eastAsia="宋体" w:cs="宋体"/>
          <w:b/>
          <w:kern w:val="0"/>
          <w:sz w:val="32"/>
          <w:szCs w:val="32"/>
        </w:rPr>
      </w:pPr>
    </w:p>
    <w:p w14:paraId="5C1A2307">
      <w:pPr>
        <w:snapToGrid w:val="0"/>
        <w:spacing w:line="360" w:lineRule="auto"/>
        <w:ind w:right="480"/>
        <w:jc w:val="center"/>
        <w:rPr>
          <w:rFonts w:hint="eastAsia" w:ascii="宋体" w:hAnsi="宋体" w:eastAsia="宋体" w:cs="宋体"/>
          <w:b/>
          <w:kern w:val="0"/>
          <w:sz w:val="32"/>
          <w:szCs w:val="32"/>
        </w:rPr>
      </w:pPr>
    </w:p>
    <w:p w14:paraId="1D63CFDC">
      <w:pPr>
        <w:snapToGrid w:val="0"/>
        <w:spacing w:line="360" w:lineRule="auto"/>
        <w:ind w:right="480"/>
        <w:jc w:val="center"/>
        <w:rPr>
          <w:rFonts w:hint="eastAsia" w:ascii="宋体" w:hAnsi="宋体" w:eastAsia="宋体" w:cs="宋体"/>
          <w:b/>
          <w:kern w:val="0"/>
          <w:sz w:val="32"/>
          <w:szCs w:val="32"/>
        </w:rPr>
      </w:pPr>
    </w:p>
    <w:p w14:paraId="4FF177C4">
      <w:pPr>
        <w:snapToGrid w:val="0"/>
        <w:spacing w:line="360" w:lineRule="auto"/>
        <w:ind w:right="480"/>
        <w:jc w:val="center"/>
        <w:rPr>
          <w:rFonts w:hint="eastAsia" w:ascii="宋体" w:hAnsi="宋体" w:eastAsia="宋体" w:cs="宋体"/>
          <w:b/>
          <w:kern w:val="0"/>
          <w:sz w:val="32"/>
          <w:szCs w:val="32"/>
        </w:rPr>
      </w:pPr>
    </w:p>
    <w:p w14:paraId="3B68991C">
      <w:pPr>
        <w:snapToGrid w:val="0"/>
        <w:spacing w:line="360" w:lineRule="auto"/>
        <w:ind w:right="480"/>
        <w:jc w:val="center"/>
        <w:rPr>
          <w:rFonts w:hint="eastAsia" w:ascii="宋体" w:hAnsi="宋体" w:eastAsia="宋体" w:cs="宋体"/>
          <w:b/>
          <w:kern w:val="0"/>
          <w:sz w:val="32"/>
          <w:szCs w:val="32"/>
        </w:rPr>
      </w:pPr>
    </w:p>
    <w:p w14:paraId="4D29FCE5">
      <w:pPr>
        <w:snapToGrid w:val="0"/>
        <w:spacing w:line="360" w:lineRule="auto"/>
        <w:ind w:right="480"/>
        <w:jc w:val="center"/>
        <w:rPr>
          <w:rFonts w:hint="eastAsia" w:ascii="宋体" w:hAnsi="宋体" w:eastAsia="宋体" w:cs="宋体"/>
          <w:b/>
          <w:kern w:val="0"/>
          <w:sz w:val="32"/>
          <w:szCs w:val="32"/>
        </w:rPr>
      </w:pPr>
    </w:p>
    <w:p w14:paraId="108FF3D4">
      <w:pPr>
        <w:snapToGrid w:val="0"/>
        <w:spacing w:line="360" w:lineRule="auto"/>
        <w:ind w:right="480"/>
        <w:jc w:val="center"/>
        <w:rPr>
          <w:rFonts w:hint="eastAsia" w:ascii="宋体" w:hAnsi="宋体" w:eastAsia="宋体" w:cs="宋体"/>
          <w:b/>
          <w:kern w:val="0"/>
          <w:sz w:val="32"/>
          <w:szCs w:val="32"/>
        </w:rPr>
      </w:pPr>
    </w:p>
    <w:p w14:paraId="7529AF68">
      <w:pPr>
        <w:snapToGrid w:val="0"/>
        <w:spacing w:line="360" w:lineRule="auto"/>
        <w:ind w:right="480"/>
        <w:jc w:val="center"/>
        <w:rPr>
          <w:rFonts w:hint="eastAsia" w:ascii="宋体" w:hAnsi="宋体" w:eastAsia="宋体" w:cs="宋体"/>
          <w:b/>
          <w:kern w:val="0"/>
          <w:sz w:val="32"/>
          <w:szCs w:val="32"/>
        </w:rPr>
      </w:pPr>
    </w:p>
    <w:p w14:paraId="3227FE41">
      <w:pPr>
        <w:snapToGrid w:val="0"/>
        <w:spacing w:line="360" w:lineRule="auto"/>
        <w:ind w:right="480"/>
        <w:jc w:val="center"/>
        <w:rPr>
          <w:rFonts w:hint="eastAsia" w:ascii="宋体" w:hAnsi="宋体" w:eastAsia="宋体" w:cs="宋体"/>
          <w:b/>
          <w:kern w:val="0"/>
          <w:sz w:val="32"/>
          <w:szCs w:val="32"/>
        </w:rPr>
      </w:pPr>
    </w:p>
    <w:p w14:paraId="1D906160">
      <w:pPr>
        <w:snapToGrid w:val="0"/>
        <w:spacing w:line="360" w:lineRule="auto"/>
        <w:ind w:right="480"/>
        <w:jc w:val="center"/>
        <w:rPr>
          <w:rFonts w:hint="eastAsia" w:ascii="宋体" w:hAnsi="宋体" w:eastAsia="宋体" w:cs="宋体"/>
          <w:b/>
          <w:kern w:val="0"/>
          <w:sz w:val="32"/>
          <w:szCs w:val="32"/>
        </w:rPr>
      </w:pPr>
    </w:p>
    <w:p w14:paraId="4ED88DCE">
      <w:pPr>
        <w:snapToGrid w:val="0"/>
        <w:spacing w:line="360" w:lineRule="auto"/>
        <w:ind w:right="480"/>
        <w:jc w:val="center"/>
        <w:rPr>
          <w:rFonts w:hint="eastAsia" w:ascii="宋体" w:hAnsi="宋体" w:eastAsia="宋体" w:cs="宋体"/>
          <w:b/>
          <w:kern w:val="0"/>
          <w:sz w:val="32"/>
          <w:szCs w:val="32"/>
        </w:rPr>
      </w:pPr>
    </w:p>
    <w:p w14:paraId="505B9F86">
      <w:pPr>
        <w:snapToGrid w:val="0"/>
        <w:spacing w:line="360" w:lineRule="auto"/>
        <w:ind w:right="480"/>
        <w:jc w:val="center"/>
        <w:rPr>
          <w:rFonts w:hint="eastAsia" w:ascii="宋体" w:hAnsi="宋体" w:eastAsia="宋体" w:cs="宋体"/>
          <w:b/>
          <w:kern w:val="0"/>
          <w:sz w:val="32"/>
          <w:szCs w:val="32"/>
        </w:rPr>
      </w:pPr>
    </w:p>
    <w:p w14:paraId="376A4B3A">
      <w:pPr>
        <w:pStyle w:val="383"/>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531" w:right="1304" w:bottom="1531" w:left="1361" w:header="851" w:footer="992" w:gutter="0"/>
          <w:cols w:space="720" w:num="1"/>
          <w:titlePg/>
          <w:rtlGutter w:val="0"/>
          <w:docGrid w:linePitch="312" w:charSpace="0"/>
        </w:sectPr>
      </w:pPr>
    </w:p>
    <w:p w14:paraId="376D56A9">
      <w:pPr>
        <w:pStyle w:val="383"/>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3653B8E7">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090AC0CE">
      <w:pPr>
        <w:widowControl w:val="0"/>
        <w:wordWrap/>
        <w:adjustRightInd w:val="0"/>
        <w:snapToGrid w:val="0"/>
        <w:spacing w:line="600" w:lineRule="exact"/>
        <w:ind w:left="0" w:leftChars="0" w:right="0" w:firstLine="482"/>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1639343F">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898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986"/>
        <w:gridCol w:w="4369"/>
      </w:tblGrid>
      <w:tr w14:paraId="33E91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627" w:type="dxa"/>
            <w:tcBorders>
              <w:top w:val="double" w:color="auto" w:sz="4" w:space="0"/>
              <w:bottom w:val="double" w:color="auto" w:sz="4" w:space="0"/>
            </w:tcBorders>
            <w:vAlign w:val="center"/>
          </w:tcPr>
          <w:p w14:paraId="53E5D2AC">
            <w:pPr>
              <w:autoSpaceDE w:val="0"/>
              <w:autoSpaceDN w:val="0"/>
              <w:spacing w:line="440" w:lineRule="exact"/>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本项目投标总报价</w:t>
            </w:r>
          </w:p>
        </w:tc>
        <w:tc>
          <w:tcPr>
            <w:tcW w:w="2986" w:type="dxa"/>
            <w:tcBorders>
              <w:top w:val="double" w:color="auto" w:sz="4" w:space="0"/>
              <w:bottom w:val="double" w:color="auto" w:sz="4" w:space="0"/>
            </w:tcBorders>
            <w:vAlign w:val="center"/>
          </w:tcPr>
          <w:p w14:paraId="3BBE8B91">
            <w:pPr>
              <w:autoSpaceDE w:val="0"/>
              <w:autoSpaceDN w:val="0"/>
              <w:spacing w:line="440" w:lineRule="exact"/>
              <w:jc w:val="both"/>
              <w:rPr>
                <w:rFonts w:hint="default"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小写：       万元</w:t>
            </w:r>
          </w:p>
          <w:p w14:paraId="5289DCB3">
            <w:pPr>
              <w:autoSpaceDE w:val="0"/>
              <w:autoSpaceDN w:val="0"/>
              <w:spacing w:line="440" w:lineRule="exact"/>
              <w:jc w:val="both"/>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kern w:val="0"/>
                <w:sz w:val="24"/>
                <w:szCs w:val="24"/>
                <w:lang w:val="en-US" w:eastAsia="zh-CN"/>
              </w:rPr>
              <w:t>大写：       万元</w:t>
            </w:r>
          </w:p>
        </w:tc>
        <w:tc>
          <w:tcPr>
            <w:tcW w:w="4369" w:type="dxa"/>
            <w:tcBorders>
              <w:top w:val="double" w:color="auto" w:sz="4" w:space="0"/>
              <w:bottom w:val="double" w:color="auto" w:sz="4" w:space="0"/>
            </w:tcBorders>
            <w:vAlign w:val="center"/>
          </w:tcPr>
          <w:p w14:paraId="04C0FC58">
            <w:pPr>
              <w:autoSpaceDE w:val="0"/>
              <w:autoSpaceDN w:val="0"/>
              <w:spacing w:line="440" w:lineRule="exact"/>
              <w:jc w:val="both"/>
              <w:rPr>
                <w:rFonts w:hint="default"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备注：最终按时结算，否则作废标处理</w:t>
            </w:r>
          </w:p>
        </w:tc>
      </w:tr>
    </w:tbl>
    <w:p w14:paraId="2D561A22">
      <w:pPr>
        <w:widowControl w:val="0"/>
        <w:wordWrap/>
        <w:adjustRightInd w:val="0"/>
        <w:snapToGrid w:val="0"/>
        <w:spacing w:line="600" w:lineRule="exact"/>
        <w:ind w:left="480" w:right="0"/>
        <w:textAlignment w:val="auto"/>
        <w:outlineLvl w:val="9"/>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588A58ED">
      <w:pPr>
        <w:spacing w:line="360" w:lineRule="auto"/>
        <w:ind w:left="-2" w:leftChars="-1"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1、投标人需按本表格式填写，不得自行更改。</w:t>
      </w:r>
    </w:p>
    <w:p w14:paraId="48BCDC78">
      <w:pPr>
        <w:spacing w:line="360" w:lineRule="auto"/>
        <w:ind w:firstLine="480" w:firstLineChars="200"/>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2、有关本项目实施所涉及的一切费用均计入报价。</w:t>
      </w:r>
      <w:r>
        <w:rPr>
          <w:rFonts w:hint="eastAsia" w:asciiTheme="minorEastAsia" w:hAnsiTheme="minorEastAsia" w:eastAsiaTheme="minorEastAsia" w:cstheme="minorEastAsia"/>
          <w:b/>
          <w:bCs/>
          <w:color w:val="auto"/>
          <w:kern w:val="0"/>
          <w:sz w:val="24"/>
          <w:szCs w:val="24"/>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color w:val="auto"/>
          <w:kern w:val="0"/>
          <w:sz w:val="24"/>
          <w:szCs w:val="24"/>
          <w:lang w:val="zh-CN"/>
        </w:rPr>
        <w:t>，</w:t>
      </w:r>
      <w:r>
        <w:rPr>
          <w:rFonts w:hint="eastAsia" w:asciiTheme="minorEastAsia" w:hAnsiTheme="minorEastAsia" w:eastAsiaTheme="minorEastAsia" w:cstheme="minorEastAsia"/>
          <w:b/>
          <w:bCs/>
          <w:color w:val="auto"/>
          <w:kern w:val="0"/>
          <w:sz w:val="24"/>
          <w:szCs w:val="24"/>
          <w:lang w:val="zh-CN"/>
        </w:rPr>
        <w:t>不得出现“0元”“免费赠送”等形式的无偿报价，</w:t>
      </w:r>
      <w:r>
        <w:rPr>
          <w:rFonts w:hint="eastAsia" w:asciiTheme="minorEastAsia" w:hAnsiTheme="minorEastAsia" w:eastAsiaTheme="minorEastAsia" w:cstheme="minorEastAsia"/>
          <w:b/>
          <w:bCs/>
          <w:color w:val="auto"/>
          <w:kern w:val="0"/>
          <w:sz w:val="24"/>
          <w:szCs w:val="24"/>
        </w:rPr>
        <w:t>否则视为</w:t>
      </w:r>
      <w:r>
        <w:rPr>
          <w:rFonts w:hint="eastAsia" w:asciiTheme="minorEastAsia" w:hAnsiTheme="minorEastAsia" w:eastAsiaTheme="minorEastAsia" w:cstheme="minorEastAsia"/>
          <w:b/>
          <w:bCs/>
          <w:color w:val="auto"/>
          <w:sz w:val="24"/>
          <w:szCs w:val="24"/>
        </w:rPr>
        <w:t>投标文件含有采购人不能接受的附加条件的，投标无效</w:t>
      </w:r>
      <w:r>
        <w:rPr>
          <w:rFonts w:hint="eastAsia" w:asciiTheme="minorEastAsia" w:hAnsiTheme="minorEastAsia" w:eastAsiaTheme="minorEastAsia" w:cstheme="minorEastAsia"/>
          <w:b/>
          <w:bCs/>
          <w:color w:val="auto"/>
          <w:kern w:val="0"/>
          <w:sz w:val="24"/>
          <w:szCs w:val="24"/>
          <w:lang w:val="zh-CN"/>
        </w:rPr>
        <w:t>。</w:t>
      </w:r>
    </w:p>
    <w:p w14:paraId="5AA3B63D">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3、以上表格要求细分项目及报价，在“规格型号（或具体服务）”一栏中，货物类项目填写规格型号，服务类项目填写具体服务。</w:t>
      </w:r>
    </w:p>
    <w:p w14:paraId="3CC43D96">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4、特别提示：采购机构将对项目名称和项目编号，中标供应商名称、地址和中标金额，主要中标标的的名称等予以公示。</w:t>
      </w:r>
    </w:p>
    <w:p w14:paraId="163AEB9B">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F3D9C3">
      <w:pPr>
        <w:spacing w:line="360" w:lineRule="auto"/>
        <w:ind w:firstLine="482" w:firstLineChars="200"/>
        <w:rPr>
          <w:rFonts w:hint="eastAsia" w:asciiTheme="minorEastAsia" w:hAnsiTheme="minorEastAsia" w:eastAsiaTheme="minorEastAsia" w:cstheme="minorEastAsia"/>
          <w:b/>
          <w:bCs/>
          <w:color w:val="auto"/>
          <w:kern w:val="0"/>
          <w:sz w:val="24"/>
          <w:szCs w:val="24"/>
        </w:rPr>
      </w:pPr>
    </w:p>
    <w:p w14:paraId="475B7128">
      <w:pPr>
        <w:pStyle w:val="38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rPr>
      </w:pPr>
    </w:p>
    <w:p w14:paraId="033CA52B">
      <w:pPr>
        <w:snapToGrid w:val="0"/>
        <w:spacing w:line="360" w:lineRule="auto"/>
        <w:jc w:val="righ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投标人（或联合体牵头人）名称 (电子签名)：</w:t>
      </w:r>
    </w:p>
    <w:p w14:paraId="3D1FE68B">
      <w:pPr>
        <w:widowControl w:val="0"/>
        <w:wordWrap/>
        <w:adjustRightInd w:val="0"/>
        <w:snapToGrid w:val="0"/>
        <w:spacing w:line="600" w:lineRule="exact"/>
        <w:ind w:right="0" w:firstLine="5520" w:firstLineChars="2300"/>
        <w:jc w:val="left"/>
        <w:textAlignment w:val="auto"/>
        <w:outlineLvl w:val="9"/>
        <w:rPr>
          <w:rFonts w:hint="eastAsia" w:ascii="宋体" w:hAnsi="宋体" w:eastAsia="宋体" w:cs="宋体"/>
          <w:kern w:val="0"/>
          <w:sz w:val="24"/>
          <w:lang w:val="zh-CN"/>
        </w:rPr>
        <w:sectPr>
          <w:headerReference r:id="rId21" w:type="first"/>
          <w:footerReference r:id="rId24" w:type="first"/>
          <w:headerReference r:id="rId20" w:type="default"/>
          <w:footerReference r:id="rId22" w:type="default"/>
          <w:footerReference r:id="rId23" w:type="even"/>
          <w:pgSz w:w="11905" w:h="16838"/>
          <w:pgMar w:top="1531" w:right="1304" w:bottom="1531" w:left="1361" w:header="851" w:footer="992" w:gutter="0"/>
          <w:cols w:space="720" w:num="1"/>
          <w:titlePg/>
          <w:rtlGutter w:val="0"/>
          <w:docGrid w:linePitch="312" w:charSpace="0"/>
        </w:sectPr>
      </w:pPr>
      <w:r>
        <w:rPr>
          <w:rFonts w:hint="eastAsia" w:asciiTheme="minorEastAsia" w:hAnsiTheme="minorEastAsia" w:eastAsiaTheme="minorEastAsia" w:cstheme="minorEastAsia"/>
          <w:color w:val="auto"/>
          <w:kern w:val="0"/>
          <w:sz w:val="24"/>
          <w:szCs w:val="24"/>
          <w:lang w:val="zh-CN"/>
        </w:rPr>
        <w:t>日期：</w:t>
      </w:r>
    </w:p>
    <w:p w14:paraId="7CA13CE3">
      <w:pPr>
        <w:widowControl w:val="0"/>
        <w:wordWrap/>
        <w:adjustRightInd w:val="0"/>
        <w:snapToGrid w:val="0"/>
        <w:spacing w:line="600" w:lineRule="exact"/>
        <w:ind w:right="0" w:firstLine="640" w:firstLineChars="200"/>
        <w:jc w:val="center"/>
        <w:textAlignment w:val="auto"/>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1C3D03EA">
      <w:pPr>
        <w:widowControl/>
        <w:wordWrap/>
        <w:adjustRightInd w:val="0"/>
        <w:snapToGrid/>
        <w:spacing w:line="600" w:lineRule="exact"/>
        <w:ind w:left="0" w:leftChars="0" w:right="0" w:firstLine="120" w:firstLineChars="50"/>
        <w:jc w:val="left"/>
        <w:textAlignment w:val="auto"/>
        <w:outlineLvl w:val="9"/>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4E84299">
      <w:pPr>
        <w:spacing w:line="360" w:lineRule="auto"/>
        <w:ind w:right="420" w:firstLine="3614" w:firstLineChars="1000"/>
        <w:rPr>
          <w:rFonts w:hint="eastAsia" w:ascii="宋体" w:hAnsi="宋体" w:eastAsia="宋体" w:cs="宋体"/>
          <w:b/>
          <w:kern w:val="0"/>
          <w:sz w:val="36"/>
          <w:szCs w:val="36"/>
        </w:rPr>
      </w:pPr>
    </w:p>
    <w:p w14:paraId="35539E2E">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25120952">
      <w:pPr>
        <w:widowControl w:val="0"/>
        <w:wordWrap/>
        <w:snapToGrid/>
        <w:spacing w:line="600" w:lineRule="exact"/>
        <w:ind w:left="0" w:leftChars="0" w:right="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16F91F01">
      <w:pPr>
        <w:widowControl w:val="0"/>
        <w:wordWrap/>
        <w:snapToGrid/>
        <w:spacing w:line="600" w:lineRule="exact"/>
        <w:ind w:left="0" w:leftChars="0"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26692996">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一、适用对象</w:t>
      </w:r>
    </w:p>
    <w:p w14:paraId="7660CE89">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1CE9B85B">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二、相关信息获取方式</w:t>
      </w:r>
    </w:p>
    <w:p w14:paraId="494359FF">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AC3251C">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三、　政府采购信用融资操作流程：</w:t>
      </w:r>
    </w:p>
    <w:p w14:paraId="599C13C8">
      <w:pPr>
        <w:widowControl w:val="0"/>
        <w:wordWrap/>
        <w:snapToGrid/>
        <w:spacing w:line="600" w:lineRule="exact"/>
        <w:ind w:left="0" w:leftChars="0" w:right="0" w:firstLine="960" w:firstLineChars="400"/>
        <w:textAlignment w:val="auto"/>
        <w:rPr>
          <w:rFonts w:hint="eastAsia" w:ascii="宋体" w:hAnsi="宋体" w:eastAsia="宋体" w:cs="宋体"/>
          <w:sz w:val="24"/>
        </w:rPr>
      </w:pPr>
      <w:r>
        <w:rPr>
          <w:rFonts w:hint="eastAsia" w:ascii="宋体" w:hAnsi="宋体" w:eastAsia="宋体" w:cs="宋体"/>
          <w:sz w:val="24"/>
        </w:rPr>
        <w:t>（一）线上融资模式：</w:t>
      </w:r>
    </w:p>
    <w:p w14:paraId="563BF36E">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14:paraId="2FCBA6F8">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14:paraId="49E18048">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14:paraId="7AA81392">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4.审批通过后，在线办理放贷手续。</w:t>
      </w:r>
    </w:p>
    <w:p w14:paraId="021A6017">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（二）线下融资模式：</w:t>
      </w:r>
    </w:p>
    <w:p w14:paraId="4FA0E453">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14:paraId="32BFEF31">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14:paraId="355A0DCB">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14:paraId="5F8E20C2">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14:paraId="47059C08">
      <w:pPr>
        <w:pStyle w:val="4"/>
        <w:widowControl w:val="0"/>
        <w:numPr>
          <w:ilvl w:val="0"/>
          <w:numId w:val="0"/>
        </w:numPr>
        <w:wordWrap/>
        <w:snapToGrid/>
        <w:spacing w:line="600" w:lineRule="exact"/>
        <w:ind w:left="0" w:leftChars="0" w:right="0" w:firstLine="960" w:firstLineChars="4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698E357A">
      <w:pPr>
        <w:pStyle w:val="4"/>
        <w:widowControl w:val="0"/>
        <w:numPr>
          <w:ilvl w:val="0"/>
          <w:numId w:val="0"/>
        </w:numPr>
        <w:wordWrap/>
        <w:snapToGrid/>
        <w:spacing w:line="600" w:lineRule="exact"/>
        <w:ind w:left="0" w:leftChars="0" w:right="0" w:firstLine="960" w:firstLineChars="4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40F71016">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四、注意事项</w:t>
      </w:r>
    </w:p>
    <w:p w14:paraId="10693F22">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74CFF066">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20A01E9E">
      <w:pPr>
        <w:spacing w:line="360" w:lineRule="auto"/>
        <w:ind w:left="5060" w:hanging="5060" w:hangingChars="2100"/>
        <w:rPr>
          <w:rFonts w:hint="eastAsia" w:ascii="宋体" w:hAnsi="宋体" w:eastAsia="宋体" w:cs="宋体"/>
          <w:b/>
          <w:bCs/>
          <w:kern w:val="0"/>
          <w:sz w:val="24"/>
        </w:rPr>
      </w:pPr>
    </w:p>
    <w:p w14:paraId="76BE553B">
      <w:pPr>
        <w:pStyle w:val="3"/>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414" w:name="_Toc465665161"/>
      <w:r>
        <w:rPr>
          <w:rFonts w:hint="eastAsia" w:ascii="宋体" w:hAnsi="宋体" w:eastAsia="宋体" w:cs="宋体"/>
        </w:rPr>
        <w:t>附件</w:t>
      </w:r>
      <w:bookmarkEnd w:id="414"/>
    </w:p>
    <w:p w14:paraId="57BEC11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3BFB7D4C">
      <w:pPr>
        <w:spacing w:line="360" w:lineRule="auto"/>
        <w:jc w:val="center"/>
        <w:rPr>
          <w:rFonts w:hint="eastAsia" w:ascii="宋体" w:hAnsi="宋体" w:eastAsia="宋体" w:cs="宋体"/>
          <w:b/>
          <w:spacing w:val="6"/>
          <w:sz w:val="32"/>
          <w:szCs w:val="32"/>
        </w:rPr>
      </w:pPr>
      <w:bookmarkStart w:id="415" w:name="OLE_LINK13"/>
      <w:bookmarkStart w:id="416" w:name="OLE_LINK14"/>
      <w:r>
        <w:rPr>
          <w:rFonts w:hint="eastAsia" w:ascii="宋体" w:hAnsi="宋体" w:eastAsia="宋体" w:cs="宋体"/>
          <w:b/>
          <w:spacing w:val="6"/>
          <w:sz w:val="32"/>
          <w:szCs w:val="32"/>
        </w:rPr>
        <w:t>残疾人福利性单位声明函</w:t>
      </w:r>
    </w:p>
    <w:bookmarkEnd w:id="415"/>
    <w:bookmarkEnd w:id="416"/>
    <w:p w14:paraId="384D34E4">
      <w:pPr>
        <w:widowControl w:val="0"/>
        <w:wordWrap/>
        <w:adjustRightInd w:val="0"/>
        <w:snapToGrid/>
        <w:spacing w:line="600" w:lineRule="exact"/>
        <w:ind w:left="0" w:leftChars="0"/>
        <w:textAlignment w:val="auto"/>
        <w:outlineLvl w:val="9"/>
        <w:rPr>
          <w:rFonts w:hint="eastAsia" w:ascii="宋体" w:hAnsi="宋体" w:eastAsia="宋体" w:cs="宋体"/>
          <w:b/>
          <w:spacing w:val="6"/>
          <w:sz w:val="30"/>
          <w:szCs w:val="30"/>
        </w:rPr>
      </w:pPr>
    </w:p>
    <w:p w14:paraId="00571DC8">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9D9FA1">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739F160">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14:paraId="24D6AB36">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14:paraId="1F60BBA9">
      <w:pPr>
        <w:widowControl w:val="0"/>
        <w:tabs>
          <w:tab w:val="left" w:pos="4860"/>
        </w:tabs>
        <w:wordWrap/>
        <w:adjustRightInd w:val="0"/>
        <w:snapToGrid/>
        <w:spacing w:line="600" w:lineRule="exact"/>
        <w:ind w:left="0" w:leftChars="0" w:right="1560" w:firstLine="480" w:firstLineChars="200"/>
        <w:jc w:val="center"/>
        <w:textAlignment w:val="auto"/>
        <w:outlineLvl w:val="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3796D449">
      <w:pPr>
        <w:widowControl w:val="0"/>
        <w:tabs>
          <w:tab w:val="left" w:pos="4860"/>
        </w:tabs>
        <w:wordWrap/>
        <w:adjustRightInd w:val="0"/>
        <w:snapToGrid/>
        <w:spacing w:line="600" w:lineRule="exact"/>
        <w:ind w:left="0" w:leftChars="0" w:right="1560" w:firstLine="480" w:firstLineChars="200"/>
        <w:jc w:val="center"/>
        <w:textAlignment w:val="auto"/>
        <w:outlineLvl w:val="9"/>
        <w:rPr>
          <w:rFonts w:hint="eastAsia" w:ascii="宋体" w:hAnsi="宋体" w:eastAsia="宋体" w:cs="宋体"/>
          <w:sz w:val="24"/>
        </w:rPr>
      </w:pPr>
      <w:r>
        <w:rPr>
          <w:rFonts w:hint="eastAsia" w:ascii="宋体" w:hAnsi="宋体" w:eastAsia="宋体" w:cs="宋体"/>
          <w:sz w:val="24"/>
        </w:rPr>
        <w:t xml:space="preserve">       日  期：</w:t>
      </w:r>
    </w:p>
    <w:p w14:paraId="5B66033B">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14:paraId="19F16899">
      <w:pPr>
        <w:spacing w:line="360" w:lineRule="auto"/>
        <w:ind w:firstLine="420" w:firstLineChars="200"/>
        <w:rPr>
          <w:rFonts w:hint="eastAsia" w:ascii="宋体" w:hAnsi="宋体" w:eastAsia="宋体" w:cs="宋体"/>
        </w:rPr>
      </w:pPr>
    </w:p>
    <w:p w14:paraId="5CB565C3">
      <w:pPr>
        <w:spacing w:line="360" w:lineRule="auto"/>
        <w:ind w:firstLine="420" w:firstLineChars="200"/>
        <w:rPr>
          <w:rFonts w:hint="eastAsia" w:ascii="宋体" w:hAnsi="宋体" w:eastAsia="宋体" w:cs="宋体"/>
        </w:rPr>
      </w:pPr>
    </w:p>
    <w:p w14:paraId="357977CE">
      <w:pPr>
        <w:spacing w:line="360" w:lineRule="auto"/>
        <w:ind w:firstLine="420" w:firstLineChars="200"/>
        <w:rPr>
          <w:rFonts w:hint="eastAsia" w:ascii="宋体" w:hAnsi="宋体" w:eastAsia="宋体" w:cs="宋体"/>
        </w:rPr>
      </w:pPr>
    </w:p>
    <w:p w14:paraId="51C24C87">
      <w:pPr>
        <w:spacing w:line="360" w:lineRule="auto"/>
        <w:ind w:firstLine="420" w:firstLineChars="200"/>
        <w:rPr>
          <w:rFonts w:hint="eastAsia" w:ascii="宋体" w:hAnsi="宋体" w:eastAsia="宋体" w:cs="宋体"/>
        </w:rPr>
      </w:pPr>
    </w:p>
    <w:p w14:paraId="278FE2D6">
      <w:pPr>
        <w:spacing w:line="360" w:lineRule="auto"/>
        <w:rPr>
          <w:rFonts w:hint="eastAsia" w:ascii="宋体" w:hAnsi="宋体" w:eastAsia="宋体" w:cs="宋体"/>
          <w:b/>
          <w:sz w:val="24"/>
        </w:rPr>
      </w:pPr>
    </w:p>
    <w:p w14:paraId="7F566809">
      <w:pPr>
        <w:spacing w:line="360" w:lineRule="auto"/>
        <w:rPr>
          <w:rFonts w:hint="eastAsia" w:ascii="宋体" w:hAnsi="宋体" w:eastAsia="宋体" w:cs="宋体"/>
          <w:b/>
          <w:sz w:val="24"/>
        </w:rPr>
      </w:pPr>
    </w:p>
    <w:p w14:paraId="1AEF5C26">
      <w:pPr>
        <w:spacing w:line="360" w:lineRule="auto"/>
        <w:rPr>
          <w:rFonts w:hint="eastAsia" w:ascii="宋体" w:hAnsi="宋体" w:eastAsia="宋体" w:cs="宋体"/>
          <w:b/>
          <w:sz w:val="24"/>
        </w:rPr>
      </w:pPr>
    </w:p>
    <w:p w14:paraId="55645E53">
      <w:pPr>
        <w:spacing w:line="360" w:lineRule="auto"/>
        <w:rPr>
          <w:rFonts w:hint="eastAsia" w:ascii="宋体" w:hAnsi="宋体" w:eastAsia="宋体" w:cs="宋体"/>
          <w:b/>
          <w:sz w:val="24"/>
        </w:rPr>
      </w:pPr>
    </w:p>
    <w:p w14:paraId="38EB1D00">
      <w:pPr>
        <w:spacing w:line="360" w:lineRule="auto"/>
        <w:rPr>
          <w:rFonts w:hint="eastAsia" w:ascii="宋体" w:hAnsi="宋体" w:eastAsia="宋体" w:cs="宋体"/>
          <w:b/>
          <w:sz w:val="24"/>
        </w:rPr>
      </w:pPr>
    </w:p>
    <w:p w14:paraId="589481E2">
      <w:pPr>
        <w:spacing w:line="360" w:lineRule="auto"/>
        <w:rPr>
          <w:rFonts w:hint="eastAsia" w:ascii="宋体" w:hAnsi="宋体" w:eastAsia="宋体" w:cs="宋体"/>
          <w:b/>
          <w:sz w:val="24"/>
        </w:rPr>
      </w:pPr>
    </w:p>
    <w:p w14:paraId="45FD8FB9">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45C00D8B">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9742D8B">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40CF1FBE">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D95758E">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4BB83EC">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232A0404">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5A52C257">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DD7A0CF">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49B8B61">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66F215EA">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3C774D6C">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219CB8E9">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7D256FBA">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77CBB69">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9FF3B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7B71438A">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CBE6E3A">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7304A319">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DCB97F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C5A748A">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D916B5C">
      <w:pPr>
        <w:snapToGrid w:val="0"/>
        <w:spacing w:line="360" w:lineRule="auto"/>
        <w:rPr>
          <w:rFonts w:hint="eastAsia" w:ascii="宋体" w:hAnsi="宋体" w:eastAsia="宋体" w:cs="宋体"/>
          <w:sz w:val="24"/>
        </w:rPr>
      </w:pPr>
      <w:r>
        <w:rPr>
          <w:rFonts w:hint="eastAsia" w:ascii="宋体" w:hAnsi="宋体" w:eastAsia="宋体" w:cs="宋体"/>
          <w:sz w:val="24"/>
        </w:rPr>
        <w:t>……</w:t>
      </w:r>
    </w:p>
    <w:p w14:paraId="7B3E4599">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52A172D4">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5B19E423">
      <w:pPr>
        <w:spacing w:line="360" w:lineRule="auto"/>
        <w:rPr>
          <w:rFonts w:hint="eastAsia" w:ascii="宋体" w:hAnsi="宋体" w:eastAsia="宋体" w:cs="宋体"/>
          <w:sz w:val="24"/>
        </w:rPr>
      </w:pPr>
      <w:r>
        <w:rPr>
          <w:rFonts w:hint="eastAsia" w:ascii="宋体" w:hAnsi="宋体" w:eastAsia="宋体" w:cs="宋体"/>
          <w:sz w:val="24"/>
        </w:rPr>
        <w:t>签字(签章</w:t>
      </w:r>
      <w:r>
        <w:rPr>
          <w:rFonts w:hint="eastAsia" w:ascii="宋体" w:hAnsi="宋体" w:eastAsia="宋体" w:cs="宋体"/>
          <w:sz w:val="24"/>
          <w:lang w:eastAsia="zh-CN"/>
        </w:rPr>
        <w:t>）</w:t>
      </w:r>
      <w:r>
        <w:rPr>
          <w:rFonts w:hint="eastAsia" w:ascii="宋体" w:hAnsi="宋体" w:eastAsia="宋体" w:cs="宋体"/>
          <w:sz w:val="24"/>
        </w:rPr>
        <w:t xml:space="preserve">：                   公章：                      </w:t>
      </w:r>
    </w:p>
    <w:p w14:paraId="5B064642">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E2AA96E">
      <w:pPr>
        <w:spacing w:line="360" w:lineRule="auto"/>
        <w:rPr>
          <w:rFonts w:hint="eastAsia" w:ascii="宋体" w:hAnsi="宋体" w:eastAsia="宋体" w:cs="宋体"/>
          <w:b/>
          <w:sz w:val="24"/>
        </w:rPr>
      </w:pPr>
    </w:p>
    <w:p w14:paraId="793B9FD1">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242DECD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3E3D72A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678C966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496FB5D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337840D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6A353C0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47724FA0">
      <w:pPr>
        <w:widowControl/>
        <w:spacing w:line="360" w:lineRule="auto"/>
        <w:ind w:firstLine="600" w:firstLineChars="200"/>
        <w:jc w:val="left"/>
        <w:rPr>
          <w:rFonts w:hint="eastAsia" w:ascii="宋体" w:hAnsi="宋体" w:eastAsia="宋体" w:cs="宋体"/>
          <w:sz w:val="30"/>
          <w:szCs w:val="30"/>
        </w:rPr>
      </w:pPr>
    </w:p>
    <w:p w14:paraId="712A5D4F">
      <w:pPr>
        <w:spacing w:line="360" w:lineRule="auto"/>
        <w:jc w:val="center"/>
        <w:rPr>
          <w:rFonts w:hint="eastAsia" w:ascii="宋体" w:hAnsi="宋体" w:eastAsia="宋体" w:cs="宋体"/>
          <w:b/>
          <w:spacing w:val="6"/>
          <w:sz w:val="32"/>
          <w:szCs w:val="32"/>
        </w:rPr>
      </w:pPr>
    </w:p>
    <w:p w14:paraId="507A1E96">
      <w:pPr>
        <w:spacing w:line="360" w:lineRule="auto"/>
        <w:jc w:val="center"/>
        <w:rPr>
          <w:rFonts w:hint="eastAsia" w:ascii="宋体" w:hAnsi="宋体" w:eastAsia="宋体" w:cs="宋体"/>
          <w:b/>
          <w:spacing w:val="6"/>
          <w:sz w:val="32"/>
          <w:szCs w:val="32"/>
        </w:rPr>
      </w:pPr>
    </w:p>
    <w:p w14:paraId="2E72D79D">
      <w:pPr>
        <w:spacing w:line="360" w:lineRule="auto"/>
        <w:jc w:val="center"/>
        <w:rPr>
          <w:rFonts w:hint="eastAsia" w:ascii="宋体" w:hAnsi="宋体" w:eastAsia="宋体" w:cs="宋体"/>
          <w:b/>
          <w:spacing w:val="6"/>
          <w:sz w:val="32"/>
          <w:szCs w:val="32"/>
        </w:rPr>
      </w:pPr>
    </w:p>
    <w:p w14:paraId="2D6BC9B9">
      <w:pPr>
        <w:spacing w:line="360" w:lineRule="auto"/>
        <w:jc w:val="center"/>
        <w:rPr>
          <w:rFonts w:hint="eastAsia" w:ascii="宋体" w:hAnsi="宋体" w:eastAsia="宋体" w:cs="宋体"/>
          <w:b/>
          <w:spacing w:val="6"/>
          <w:sz w:val="32"/>
          <w:szCs w:val="32"/>
        </w:rPr>
      </w:pPr>
    </w:p>
    <w:p w14:paraId="0A147FDC">
      <w:pPr>
        <w:spacing w:line="360" w:lineRule="auto"/>
        <w:jc w:val="center"/>
        <w:rPr>
          <w:rFonts w:hint="eastAsia" w:ascii="宋体" w:hAnsi="宋体" w:eastAsia="宋体" w:cs="宋体"/>
          <w:b/>
          <w:spacing w:val="6"/>
          <w:sz w:val="32"/>
          <w:szCs w:val="32"/>
        </w:rPr>
      </w:pPr>
    </w:p>
    <w:p w14:paraId="5007DEF2">
      <w:pPr>
        <w:spacing w:line="360" w:lineRule="auto"/>
        <w:jc w:val="center"/>
        <w:rPr>
          <w:rFonts w:hint="eastAsia" w:ascii="宋体" w:hAnsi="宋体" w:eastAsia="宋体" w:cs="宋体"/>
          <w:b/>
          <w:spacing w:val="6"/>
          <w:sz w:val="32"/>
          <w:szCs w:val="32"/>
        </w:rPr>
      </w:pPr>
    </w:p>
    <w:p w14:paraId="41ED7CE6">
      <w:pPr>
        <w:spacing w:line="360" w:lineRule="auto"/>
        <w:jc w:val="center"/>
        <w:rPr>
          <w:rFonts w:hint="eastAsia" w:ascii="宋体" w:hAnsi="宋体" w:eastAsia="宋体" w:cs="宋体"/>
          <w:b/>
          <w:spacing w:val="6"/>
          <w:sz w:val="32"/>
          <w:szCs w:val="32"/>
        </w:rPr>
      </w:pPr>
    </w:p>
    <w:p w14:paraId="5F2D112D">
      <w:pPr>
        <w:spacing w:line="360" w:lineRule="auto"/>
        <w:jc w:val="center"/>
        <w:rPr>
          <w:rFonts w:hint="eastAsia" w:ascii="宋体" w:hAnsi="宋体" w:eastAsia="宋体" w:cs="宋体"/>
          <w:b/>
          <w:spacing w:val="6"/>
          <w:sz w:val="32"/>
          <w:szCs w:val="32"/>
        </w:rPr>
      </w:pPr>
    </w:p>
    <w:p w14:paraId="26397247">
      <w:pPr>
        <w:spacing w:line="360" w:lineRule="auto"/>
        <w:jc w:val="center"/>
        <w:rPr>
          <w:rFonts w:hint="eastAsia" w:ascii="宋体" w:hAnsi="宋体" w:eastAsia="宋体" w:cs="宋体"/>
          <w:b/>
          <w:spacing w:val="6"/>
          <w:sz w:val="32"/>
          <w:szCs w:val="32"/>
        </w:rPr>
      </w:pPr>
    </w:p>
    <w:p w14:paraId="47FE46A4">
      <w:pPr>
        <w:spacing w:line="360" w:lineRule="auto"/>
        <w:jc w:val="center"/>
        <w:rPr>
          <w:rFonts w:hint="eastAsia" w:ascii="宋体" w:hAnsi="宋体" w:eastAsia="宋体" w:cs="宋体"/>
          <w:b/>
          <w:spacing w:val="6"/>
          <w:sz w:val="32"/>
          <w:szCs w:val="32"/>
        </w:rPr>
      </w:pPr>
    </w:p>
    <w:p w14:paraId="40CD4A3F">
      <w:pPr>
        <w:spacing w:line="360" w:lineRule="auto"/>
        <w:jc w:val="center"/>
        <w:rPr>
          <w:rFonts w:hint="eastAsia" w:ascii="宋体" w:hAnsi="宋体" w:eastAsia="宋体" w:cs="宋体"/>
          <w:b/>
          <w:spacing w:val="6"/>
          <w:sz w:val="32"/>
          <w:szCs w:val="32"/>
        </w:rPr>
      </w:pPr>
    </w:p>
    <w:p w14:paraId="3AA7096F">
      <w:pPr>
        <w:spacing w:line="360" w:lineRule="auto"/>
        <w:jc w:val="center"/>
        <w:rPr>
          <w:rFonts w:hint="eastAsia" w:ascii="宋体" w:hAnsi="宋体" w:eastAsia="宋体" w:cs="宋体"/>
          <w:b/>
          <w:spacing w:val="6"/>
          <w:sz w:val="32"/>
          <w:szCs w:val="32"/>
        </w:rPr>
      </w:pPr>
    </w:p>
    <w:p w14:paraId="03DC2C19">
      <w:pPr>
        <w:spacing w:line="360" w:lineRule="auto"/>
        <w:jc w:val="left"/>
        <w:rPr>
          <w:rFonts w:hint="eastAsia" w:ascii="宋体" w:hAnsi="宋体" w:eastAsia="宋体" w:cs="宋体"/>
          <w:b/>
          <w:spacing w:val="6"/>
          <w:sz w:val="32"/>
          <w:szCs w:val="32"/>
        </w:rPr>
      </w:pPr>
    </w:p>
    <w:p w14:paraId="180352A4">
      <w:pPr>
        <w:spacing w:line="360" w:lineRule="auto"/>
        <w:jc w:val="left"/>
        <w:rPr>
          <w:rFonts w:hint="eastAsia" w:ascii="宋体" w:hAnsi="宋体" w:eastAsia="宋体" w:cs="宋体"/>
          <w:b/>
          <w:spacing w:val="6"/>
          <w:sz w:val="32"/>
          <w:szCs w:val="32"/>
        </w:rPr>
      </w:pPr>
    </w:p>
    <w:p w14:paraId="21A23A4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204EC8EB">
      <w:pPr>
        <w:spacing w:line="360" w:lineRule="auto"/>
        <w:jc w:val="center"/>
        <w:rPr>
          <w:rFonts w:hint="eastAsia" w:ascii="宋体" w:hAnsi="宋体" w:eastAsia="宋体" w:cs="宋体"/>
          <w:b/>
          <w:sz w:val="24"/>
        </w:rPr>
      </w:pPr>
    </w:p>
    <w:p w14:paraId="6FD70130">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4E73415">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6C31D17A">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48BDAA3A">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3CD6680">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175705E">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3A095E2A">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5A87EB6">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63AE461C">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CEE33E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B923258">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A8DF07E">
      <w:pPr>
        <w:spacing w:line="360" w:lineRule="auto"/>
        <w:rPr>
          <w:rFonts w:hint="eastAsia" w:ascii="宋体" w:hAnsi="宋体" w:eastAsia="宋体" w:cs="宋体"/>
          <w:sz w:val="24"/>
        </w:rPr>
      </w:pPr>
      <w:r>
        <w:rPr>
          <w:rFonts w:hint="eastAsia" w:ascii="宋体" w:hAnsi="宋体" w:eastAsia="宋体" w:cs="宋体"/>
          <w:sz w:val="24"/>
        </w:rPr>
        <w:t>被投诉人2</w:t>
      </w:r>
    </w:p>
    <w:p w14:paraId="536A9DFC">
      <w:pPr>
        <w:spacing w:line="360" w:lineRule="auto"/>
        <w:rPr>
          <w:rFonts w:hint="eastAsia" w:ascii="宋体" w:hAnsi="宋体" w:eastAsia="宋体" w:cs="宋体"/>
          <w:sz w:val="24"/>
          <w:u w:val="dotted"/>
        </w:rPr>
      </w:pPr>
      <w:r>
        <w:rPr>
          <w:rFonts w:hint="eastAsia" w:ascii="宋体" w:hAnsi="宋体" w:eastAsia="宋体" w:cs="宋体"/>
          <w:sz w:val="24"/>
        </w:rPr>
        <w:t>……</w:t>
      </w:r>
    </w:p>
    <w:p w14:paraId="7A3E9C80">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7882B3D">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768D36E">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D2DACBB">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7FAAE191">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2DD270DB">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52A07027">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799FFC0">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2B482D30">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76D53216">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36D0A51B">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67E2C717">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0E2FC9D">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60D2414">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04C2CE35">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3D70AE3A">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0F375CAB">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1956EAB">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F0C6314">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7A7CA0F">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7FD97FD">
      <w:pPr>
        <w:spacing w:line="360" w:lineRule="auto"/>
        <w:rPr>
          <w:rFonts w:hint="eastAsia" w:ascii="宋体" w:hAnsi="宋体" w:eastAsia="宋体" w:cs="宋体"/>
          <w:sz w:val="24"/>
        </w:rPr>
      </w:pPr>
      <w:r>
        <w:rPr>
          <w:rFonts w:hint="eastAsia" w:ascii="宋体" w:hAnsi="宋体" w:eastAsia="宋体" w:cs="宋体"/>
          <w:sz w:val="24"/>
        </w:rPr>
        <w:t>投诉事项2</w:t>
      </w:r>
    </w:p>
    <w:p w14:paraId="76832A34">
      <w:pPr>
        <w:spacing w:line="360" w:lineRule="auto"/>
        <w:rPr>
          <w:rFonts w:hint="eastAsia" w:ascii="宋体" w:hAnsi="宋体" w:eastAsia="宋体" w:cs="宋体"/>
          <w:sz w:val="24"/>
          <w:u w:val="dotted"/>
        </w:rPr>
      </w:pPr>
      <w:r>
        <w:rPr>
          <w:rFonts w:hint="eastAsia" w:ascii="宋体" w:hAnsi="宋体" w:eastAsia="宋体" w:cs="宋体"/>
          <w:sz w:val="24"/>
        </w:rPr>
        <w:t>……</w:t>
      </w:r>
    </w:p>
    <w:p w14:paraId="46A3E40B">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2C19D23E">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F33680D">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23FFA91C">
      <w:pPr>
        <w:spacing w:line="360" w:lineRule="auto"/>
        <w:rPr>
          <w:rFonts w:hint="eastAsia" w:ascii="宋体" w:hAnsi="宋体" w:eastAsia="宋体" w:cs="宋体"/>
          <w:sz w:val="24"/>
        </w:rPr>
      </w:pPr>
      <w:r>
        <w:rPr>
          <w:rFonts w:hint="eastAsia" w:ascii="宋体" w:hAnsi="宋体" w:eastAsia="宋体" w:cs="宋体"/>
          <w:sz w:val="24"/>
        </w:rPr>
        <w:t>签字(签章</w:t>
      </w:r>
      <w:r>
        <w:rPr>
          <w:rFonts w:hint="eastAsia" w:ascii="宋体" w:hAnsi="宋体" w:eastAsia="宋体" w:cs="宋体"/>
          <w:sz w:val="24"/>
          <w:lang w:eastAsia="zh-CN"/>
        </w:rPr>
        <w:t>）</w:t>
      </w:r>
      <w:r>
        <w:rPr>
          <w:rFonts w:hint="eastAsia" w:ascii="宋体" w:hAnsi="宋体" w:eastAsia="宋体" w:cs="宋体"/>
          <w:sz w:val="24"/>
        </w:rPr>
        <w:t xml:space="preserve">：                   公章：                      </w:t>
      </w:r>
    </w:p>
    <w:p w14:paraId="792A0366">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07406603">
      <w:pPr>
        <w:spacing w:line="360" w:lineRule="auto"/>
        <w:rPr>
          <w:rFonts w:hint="eastAsia" w:ascii="宋体" w:hAnsi="宋体" w:eastAsia="宋体" w:cs="宋体"/>
          <w:b/>
          <w:sz w:val="24"/>
        </w:rPr>
      </w:pPr>
    </w:p>
    <w:p w14:paraId="68E9B05F">
      <w:pPr>
        <w:spacing w:line="360" w:lineRule="auto"/>
        <w:rPr>
          <w:rFonts w:hint="eastAsia" w:ascii="宋体" w:hAnsi="宋体" w:eastAsia="宋体" w:cs="宋体"/>
          <w:b/>
          <w:sz w:val="24"/>
        </w:rPr>
      </w:pPr>
    </w:p>
    <w:p w14:paraId="3AFD4819">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07A85C8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68617C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0EC869B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530F0E0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586F954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3A1C3F0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54E0C1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6EECD0B7">
      <w:pPr>
        <w:spacing w:line="360" w:lineRule="auto"/>
        <w:rPr>
          <w:rFonts w:hint="eastAsia" w:ascii="宋体" w:hAnsi="宋体" w:eastAsia="宋体" w:cs="宋体"/>
          <w:b/>
          <w:sz w:val="24"/>
        </w:rPr>
      </w:pPr>
    </w:p>
    <w:p w14:paraId="73E228E5">
      <w:pPr>
        <w:autoSpaceDE w:val="0"/>
        <w:autoSpaceDN w:val="0"/>
        <w:jc w:val="center"/>
        <w:rPr>
          <w:rFonts w:hint="eastAsia" w:ascii="宋体" w:hAnsi="宋体" w:eastAsia="宋体" w:cs="宋体"/>
          <w:b/>
          <w:spacing w:val="6"/>
          <w:sz w:val="32"/>
          <w:szCs w:val="32"/>
        </w:rPr>
      </w:pPr>
    </w:p>
    <w:p w14:paraId="7720A152">
      <w:pPr>
        <w:autoSpaceDE w:val="0"/>
        <w:autoSpaceDN w:val="0"/>
        <w:jc w:val="center"/>
        <w:rPr>
          <w:rFonts w:hint="eastAsia" w:ascii="宋体" w:hAnsi="宋体" w:eastAsia="宋体" w:cs="宋体"/>
          <w:b/>
          <w:spacing w:val="6"/>
          <w:sz w:val="32"/>
          <w:szCs w:val="32"/>
        </w:rPr>
      </w:pPr>
    </w:p>
    <w:p w14:paraId="46C5F720">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1BE4D086">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7BF2126D">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w:t>
      </w:r>
      <w:r>
        <w:rPr>
          <w:rFonts w:hint="eastAsia" w:ascii="宋体" w:hAnsi="宋体" w:eastAsia="宋体" w:cs="宋体"/>
          <w:sz w:val="24"/>
          <w:lang w:eastAsia="zh-CN"/>
        </w:rPr>
        <w:t>）</w:t>
      </w:r>
      <w:r>
        <w:rPr>
          <w:rFonts w:hint="eastAsia" w:ascii="宋体" w:hAnsi="宋体" w:eastAsia="宋体" w:cs="宋体"/>
          <w:sz w:val="24"/>
        </w:rPr>
        <w:t>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1196B015">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743F82C5">
      <w:pPr>
        <w:spacing w:line="360" w:lineRule="auto"/>
        <w:ind w:firstLine="494"/>
        <w:rPr>
          <w:rFonts w:hint="eastAsia" w:ascii="宋体" w:hAnsi="宋体" w:eastAsia="宋体" w:cs="宋体"/>
          <w:sz w:val="24"/>
        </w:rPr>
      </w:pPr>
    </w:p>
    <w:p w14:paraId="3FD1BAD0">
      <w:pPr>
        <w:spacing w:line="360" w:lineRule="auto"/>
        <w:ind w:firstLine="494"/>
        <w:rPr>
          <w:rFonts w:hint="eastAsia" w:ascii="宋体" w:hAnsi="宋体" w:eastAsia="宋体" w:cs="宋体"/>
          <w:sz w:val="24"/>
        </w:rPr>
      </w:pPr>
    </w:p>
    <w:p w14:paraId="0B4090AB">
      <w:pPr>
        <w:spacing w:line="360" w:lineRule="auto"/>
        <w:ind w:firstLine="494"/>
        <w:rPr>
          <w:rFonts w:hint="eastAsia" w:ascii="宋体" w:hAnsi="宋体" w:eastAsia="宋体" w:cs="宋体"/>
          <w:sz w:val="24"/>
        </w:rPr>
      </w:pPr>
    </w:p>
    <w:p w14:paraId="0C8818A8">
      <w:pPr>
        <w:spacing w:line="360" w:lineRule="auto"/>
        <w:ind w:firstLine="494"/>
        <w:rPr>
          <w:rFonts w:hint="eastAsia" w:ascii="宋体" w:hAnsi="宋体" w:eastAsia="宋体" w:cs="宋体"/>
          <w:sz w:val="24"/>
        </w:rPr>
      </w:pPr>
    </w:p>
    <w:p w14:paraId="711EE0F7">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14A54C32">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43FF3CC0">
      <w:pPr>
        <w:rPr>
          <w:rFonts w:hint="eastAsia" w:ascii="宋体" w:hAnsi="宋体" w:eastAsia="宋体" w:cs="宋体"/>
          <w:sz w:val="24"/>
        </w:rPr>
      </w:pPr>
      <w:r>
        <w:rPr>
          <w:rFonts w:hint="eastAsia" w:ascii="宋体" w:hAnsi="宋体" w:eastAsia="宋体" w:cs="宋体"/>
          <w:b/>
          <w:bCs/>
          <w:sz w:val="24"/>
        </w:rPr>
        <w:t>附：</w:t>
      </w:r>
    </w:p>
    <w:p w14:paraId="00064A31">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06A666BA">
      <w:pPr>
        <w:autoSpaceDE w:val="0"/>
        <w:autoSpaceDN w:val="0"/>
        <w:jc w:val="center"/>
        <w:rPr>
          <w:rFonts w:hint="eastAsia" w:ascii="宋体" w:hAnsi="宋体" w:eastAsia="宋体" w:cs="宋体"/>
          <w:b/>
          <w:spacing w:val="6"/>
          <w:sz w:val="32"/>
          <w:szCs w:val="32"/>
        </w:rPr>
      </w:pPr>
    </w:p>
    <w:p w14:paraId="201A5174">
      <w:pPr>
        <w:autoSpaceDE w:val="0"/>
        <w:autoSpaceDN w:val="0"/>
        <w:jc w:val="center"/>
        <w:rPr>
          <w:rFonts w:hint="eastAsia" w:ascii="宋体" w:hAnsi="宋体" w:eastAsia="宋体" w:cs="宋体"/>
          <w:b/>
          <w:spacing w:val="6"/>
          <w:sz w:val="32"/>
          <w:szCs w:val="32"/>
        </w:rPr>
      </w:pPr>
    </w:p>
    <w:p w14:paraId="458C16A2">
      <w:pPr>
        <w:autoSpaceDE w:val="0"/>
        <w:autoSpaceDN w:val="0"/>
        <w:jc w:val="center"/>
        <w:rPr>
          <w:rFonts w:hint="eastAsia" w:ascii="宋体" w:hAnsi="宋体" w:eastAsia="宋体" w:cs="宋体"/>
          <w:b/>
          <w:spacing w:val="6"/>
          <w:sz w:val="32"/>
          <w:szCs w:val="32"/>
        </w:rPr>
      </w:pPr>
    </w:p>
    <w:p w14:paraId="5CC9729C">
      <w:pPr>
        <w:autoSpaceDE w:val="0"/>
        <w:autoSpaceDN w:val="0"/>
        <w:jc w:val="center"/>
        <w:rPr>
          <w:rFonts w:hint="eastAsia" w:ascii="宋体" w:hAnsi="宋体" w:eastAsia="宋体" w:cs="宋体"/>
          <w:b/>
          <w:spacing w:val="6"/>
          <w:sz w:val="32"/>
          <w:szCs w:val="32"/>
        </w:rPr>
      </w:pPr>
    </w:p>
    <w:p w14:paraId="25646EDB">
      <w:pPr>
        <w:autoSpaceDE w:val="0"/>
        <w:autoSpaceDN w:val="0"/>
        <w:jc w:val="center"/>
        <w:rPr>
          <w:rFonts w:hint="eastAsia" w:ascii="宋体" w:hAnsi="宋体" w:eastAsia="宋体" w:cs="宋体"/>
          <w:b/>
          <w:spacing w:val="6"/>
          <w:sz w:val="32"/>
          <w:szCs w:val="32"/>
        </w:rPr>
      </w:pPr>
    </w:p>
    <w:p w14:paraId="4609351A">
      <w:pPr>
        <w:autoSpaceDE w:val="0"/>
        <w:autoSpaceDN w:val="0"/>
        <w:jc w:val="center"/>
        <w:rPr>
          <w:rFonts w:hint="eastAsia" w:ascii="宋体" w:hAnsi="宋体" w:eastAsia="宋体" w:cs="宋体"/>
          <w:b/>
          <w:spacing w:val="6"/>
          <w:sz w:val="32"/>
          <w:szCs w:val="32"/>
        </w:rPr>
      </w:pPr>
    </w:p>
    <w:p w14:paraId="1BEAE71A">
      <w:pPr>
        <w:autoSpaceDE w:val="0"/>
        <w:autoSpaceDN w:val="0"/>
        <w:jc w:val="both"/>
        <w:rPr>
          <w:rFonts w:hint="eastAsia" w:ascii="宋体" w:hAnsi="宋体" w:eastAsia="宋体" w:cs="宋体"/>
          <w:b/>
          <w:spacing w:val="6"/>
          <w:sz w:val="32"/>
          <w:szCs w:val="32"/>
        </w:rPr>
      </w:pPr>
    </w:p>
    <w:p w14:paraId="04F65406">
      <w:pPr>
        <w:autoSpaceDE w:val="0"/>
        <w:autoSpaceDN w:val="0"/>
        <w:jc w:val="center"/>
        <w:rPr>
          <w:rFonts w:hint="eastAsia" w:ascii="宋体" w:hAnsi="宋体" w:eastAsia="宋体" w:cs="宋体"/>
          <w:b/>
          <w:spacing w:val="6"/>
          <w:sz w:val="32"/>
          <w:szCs w:val="32"/>
        </w:rPr>
      </w:pPr>
    </w:p>
    <w:p w14:paraId="1F1C67CB">
      <w:pPr>
        <w:pStyle w:val="3"/>
        <w:rPr>
          <w:rFonts w:hint="eastAsia" w:ascii="宋体" w:hAnsi="宋体" w:eastAsia="宋体" w:cs="宋体"/>
          <w:b/>
          <w:spacing w:val="6"/>
          <w:sz w:val="32"/>
          <w:szCs w:val="32"/>
        </w:rPr>
      </w:pPr>
    </w:p>
    <w:p w14:paraId="740F14D5">
      <w:pPr>
        <w:pStyle w:val="3"/>
        <w:spacing w:line="240" w:lineRule="auto"/>
        <w:ind w:left="0" w:leftChars="0" w:firstLine="0" w:firstLineChars="0"/>
        <w:rPr>
          <w:rFonts w:hint="eastAsia" w:ascii="宋体" w:hAnsi="宋体" w:eastAsia="宋体" w:cs="宋体"/>
        </w:rPr>
      </w:pPr>
    </w:p>
    <w:p w14:paraId="48033856">
      <w:pPr>
        <w:rPr>
          <w:rFonts w:hint="eastAsia" w:ascii="宋体" w:hAnsi="宋体" w:eastAsia="宋体" w:cs="宋体"/>
        </w:rPr>
      </w:pPr>
    </w:p>
    <w:p w14:paraId="256120C8">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14:paraId="5C45ACA2">
      <w:pPr>
        <w:spacing w:line="360" w:lineRule="auto"/>
        <w:jc w:val="center"/>
        <w:rPr>
          <w:rFonts w:hint="eastAsia" w:ascii="宋体" w:hAnsi="宋体" w:eastAsia="宋体" w:cs="宋体"/>
          <w:sz w:val="24"/>
          <w:u w:val="single"/>
        </w:rPr>
      </w:pPr>
    </w:p>
    <w:p w14:paraId="40B58048">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087B65D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3363D91">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7A26255A">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396B36D2">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5D1F1B1A">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2EDA32A8">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4468739">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6205528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11E0D942">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14:paraId="259CEEF8">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97A013">
      <w:pPr>
        <w:pStyle w:val="25"/>
        <w:ind w:firstLine="0"/>
        <w:rPr>
          <w:rFonts w:hint="eastAsia" w:asciiTheme="minorEastAsia" w:hAnsiTheme="minorEastAsia" w:eastAsiaTheme="minorEastAsia" w:cstheme="minorEastAsia"/>
          <w:b/>
          <w:bCs/>
          <w:color w:val="auto"/>
        </w:rPr>
      </w:pPr>
    </w:p>
    <w:p w14:paraId="5E8D36A6">
      <w:pPr>
        <w:pStyle w:val="25"/>
        <w:ind w:firstLine="0"/>
        <w:rPr>
          <w:rFonts w:hint="eastAsia" w:asciiTheme="minorEastAsia" w:hAnsiTheme="minorEastAsia" w:eastAsiaTheme="minorEastAsia" w:cstheme="minorEastAsia"/>
          <w:b/>
          <w:bCs/>
          <w:color w:val="auto"/>
        </w:rPr>
      </w:pPr>
    </w:p>
    <w:p w14:paraId="2BEFE895">
      <w:pPr>
        <w:pStyle w:val="25"/>
        <w:ind w:firstLine="0"/>
        <w:rPr>
          <w:rFonts w:hint="eastAsia" w:asciiTheme="minorEastAsia" w:hAnsiTheme="minorEastAsia" w:eastAsiaTheme="minorEastAsia" w:cstheme="minorEastAsia"/>
          <w:b/>
          <w:bCs/>
          <w:color w:val="auto"/>
        </w:rPr>
      </w:pPr>
    </w:p>
    <w:p w14:paraId="79B73FCA">
      <w:pPr>
        <w:pStyle w:val="25"/>
        <w:ind w:firstLine="0"/>
        <w:rPr>
          <w:rFonts w:hint="eastAsia" w:asciiTheme="minorEastAsia" w:hAnsiTheme="minorEastAsia" w:eastAsiaTheme="minorEastAsia" w:cstheme="minorEastAsia"/>
          <w:b/>
          <w:bCs/>
          <w:color w:val="auto"/>
        </w:rPr>
      </w:pPr>
    </w:p>
    <w:p w14:paraId="1DB0D853">
      <w:pPr>
        <w:pStyle w:val="25"/>
        <w:ind w:firstLine="0"/>
        <w:rPr>
          <w:rFonts w:hint="eastAsia" w:asciiTheme="minorEastAsia" w:hAnsiTheme="minorEastAsia" w:eastAsiaTheme="minorEastAsia" w:cstheme="minorEastAsia"/>
          <w:b/>
          <w:bCs/>
          <w:color w:val="auto"/>
          <w:lang w:val="en-US"/>
        </w:rPr>
      </w:pPr>
      <w:r>
        <w:rPr>
          <w:rFonts w:hint="eastAsia" w:asciiTheme="minorEastAsia" w:hAnsiTheme="minorEastAsia" w:eastAsiaTheme="minorEastAsia" w:cstheme="minorEastAsia"/>
          <w:b/>
          <w:bCs/>
          <w:color w:val="auto"/>
        </w:rPr>
        <w:t>附件</w:t>
      </w:r>
      <w:r>
        <w:rPr>
          <w:rFonts w:hint="eastAsia" w:asciiTheme="minorEastAsia" w:hAnsiTheme="minorEastAsia" w:eastAsiaTheme="minorEastAsia" w:cstheme="minorEastAsia"/>
          <w:b/>
          <w:bCs/>
          <w:color w:val="auto"/>
          <w:lang w:val="en-US"/>
        </w:rPr>
        <w:t>：</w:t>
      </w:r>
      <w:r>
        <w:rPr>
          <w:rFonts w:hint="eastAsia" w:asciiTheme="minorEastAsia" w:hAnsiTheme="minorEastAsia" w:eastAsiaTheme="minorEastAsia" w:cstheme="minorEastAsia"/>
          <w:b/>
          <w:bCs/>
          <w:color w:val="auto"/>
        </w:rPr>
        <w:t>中小企业划</w:t>
      </w:r>
    </w:p>
    <w:p w14:paraId="6E874079">
      <w:pPr>
        <w:pStyle w:val="969"/>
        <w:spacing w:line="50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kern w:val="0"/>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CF2B0EC">
      <w:pPr>
        <w:pStyle w:val="969"/>
        <w:spacing w:line="500" w:lineRule="exact"/>
        <w:jc w:val="center"/>
        <w:rPr>
          <w:rFonts w:hint="eastAsia" w:asciiTheme="minorEastAsia" w:hAnsiTheme="minorEastAsia" w:eastAsiaTheme="minorEastAsia" w:cstheme="minorEastAsia"/>
          <w:b/>
          <w:bCs/>
          <w:color w:val="auto"/>
          <w:sz w:val="28"/>
          <w:szCs w:val="28"/>
        </w:rPr>
      </w:pPr>
    </w:p>
    <w:p w14:paraId="76B6DB50">
      <w:pPr>
        <w:pStyle w:val="969"/>
        <w:spacing w:line="500" w:lineRule="exact"/>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中小企业划型标准规定</w:t>
      </w:r>
    </w:p>
    <w:p w14:paraId="5F441782">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p>
    <w:p w14:paraId="7EBCC2FE">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一、根据《中华人民共和国中小企业促进法》和《</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"https://www.shui5.cn/article/47/26142.html"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rPr>
        <w:t>国务院关于进一步促进中小企业发展的若干意见</w:t>
      </w:r>
      <w:r>
        <w:rPr>
          <w:rFonts w:hint="eastAsia" w:asciiTheme="minorEastAsia" w:hAnsiTheme="minorEastAsia" w:eastAsiaTheme="minorEastAsia" w:cstheme="minorEastAsia"/>
          <w:color w:val="auto"/>
          <w:spacing w:val="6"/>
        </w:rPr>
        <w:fldChar w:fldCharType="end"/>
      </w:r>
      <w:r>
        <w:rPr>
          <w:rFonts w:hint="eastAsia" w:asciiTheme="minorEastAsia" w:hAnsiTheme="minorEastAsia" w:eastAsiaTheme="minorEastAsia" w:cstheme="minorEastAsia"/>
          <w:color w:val="auto"/>
          <w:spacing w:val="6"/>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"https://www.shui5.cn/article/47/26142.html"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rPr>
        <w:t>国发〔2009〕36号</w:t>
      </w:r>
      <w:r>
        <w:rPr>
          <w:rFonts w:hint="eastAsia" w:asciiTheme="minorEastAsia" w:hAnsiTheme="minorEastAsia" w:eastAsiaTheme="minorEastAsia" w:cstheme="minorEastAsia"/>
          <w:color w:val="auto"/>
          <w:spacing w:val="6"/>
        </w:rPr>
        <w:fldChar w:fldCharType="end"/>
      </w:r>
      <w:r>
        <w:rPr>
          <w:rFonts w:hint="eastAsia" w:asciiTheme="minorEastAsia" w:hAnsiTheme="minorEastAsia" w:eastAsiaTheme="minorEastAsia" w:cstheme="minorEastAsia"/>
          <w:color w:val="auto"/>
          <w:spacing w:val="6"/>
        </w:rPr>
        <w:t>)，制定本规定。</w:t>
      </w:r>
    </w:p>
    <w:p w14:paraId="64A3C346">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二、中小企业划分为中型、小型、微型三种类型，具体标准根据企业从业人员、营业收入、资产总额等指标，结合行业特点制定。</w:t>
      </w:r>
    </w:p>
    <w:p w14:paraId="1FB0F62C">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791C41">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lang w:eastAsia="zh-CN"/>
        </w:rPr>
      </w:pPr>
      <w:r>
        <w:rPr>
          <w:rFonts w:hint="eastAsia" w:asciiTheme="minorEastAsia" w:hAnsiTheme="minorEastAsia" w:eastAsiaTheme="minorEastAsia" w:cstheme="minorEastAsia"/>
          <w:color w:val="auto"/>
          <w:spacing w:val="6"/>
        </w:rPr>
        <w:t>四、各行业划型标准为：</w:t>
      </w:r>
    </w:p>
    <w:p w14:paraId="2E946345">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　　（一）农、林、牧、渔业。营业收入20000万元以下的为中小微型企业。其中，营业收入500万元及以上的为中型企业，营业收入50万元及以上的为小型企业，营业收入50万元以下的为微型企业。</w:t>
      </w:r>
    </w:p>
    <w:p w14:paraId="6DD1C581">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7C55504">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D235A5">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2B553E2">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83FCD4">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146992">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986BC7">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F4D735">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B2EBC6">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AB3E88">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CB12193">
      <w:pPr>
        <w:pStyle w:val="25"/>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spacing w:val="6"/>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9F4BA5">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E5749C">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308628">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29FFC5">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（十六）其他未列明行业。从业人员300人以下的为中小微型企业。其中，从业人员100人及以上的为中型企业；从业人员10人及以上的为小型企业；从业人员10人以下的为微型企业。</w:t>
      </w:r>
    </w:p>
    <w:p w14:paraId="54E5FA51">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五、企业类型的划分以统计部门的统计数据为依据。</w:t>
      </w:r>
    </w:p>
    <w:p w14:paraId="1D0B9E7E">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六、本规定适用于在中华人民共和国境内依法设立的各类所有制和各种组织形式的企业。个体工商户和本规定以外的行业，参照本规定进行划型。</w:t>
      </w:r>
    </w:p>
    <w:p w14:paraId="512BDFF7">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七、本规定的中型企业标准上限即为大型企业标准的下限，国家统计部门据此制定大中小微型企业的统计分类。国务院有关部门据此进行相关数据分析，不得制定与本规定不一致的企业划型标准。</w:t>
      </w:r>
    </w:p>
    <w:p w14:paraId="64965A4A">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八、本规定由工业和信息化部、国家统计局会同有关部门根据《国民经济行业分类》修订情况和企业发展变化情况适时修订。</w:t>
      </w:r>
    </w:p>
    <w:p w14:paraId="368900C7">
      <w:pPr>
        <w:pStyle w:val="969"/>
        <w:adjustRightInd w:val="0"/>
        <w:spacing w:line="360" w:lineRule="auto"/>
        <w:ind w:firstLine="444" w:firstLineChars="200"/>
        <w:jc w:val="both"/>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九、本规定由工业和信息化部、国家统计局会同有关部门负责解释。</w:t>
      </w:r>
    </w:p>
    <w:p w14:paraId="57A12C51">
      <w:pPr>
        <w:spacing w:line="360" w:lineRule="auto"/>
        <w:jc w:val="center"/>
        <w:rPr>
          <w:rFonts w:hint="eastAsia" w:ascii="宋体" w:hAnsi="宋体" w:eastAsia="宋体" w:cs="宋体"/>
          <w:b/>
          <w:sz w:val="32"/>
          <w:szCs w:val="32"/>
        </w:rPr>
      </w:pPr>
      <w:r>
        <w:rPr>
          <w:rFonts w:hint="eastAsia" w:asciiTheme="minorEastAsia" w:hAnsiTheme="minorEastAsia" w:eastAsiaTheme="minorEastAsia" w:cstheme="minorEastAsia"/>
          <w:color w:val="auto"/>
          <w:spacing w:val="6"/>
        </w:rPr>
        <w:t>十、本规定自发布之日起执行，原国家经贸委、原国家计委、财政部和国家统计局2003年颁布的《</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"https://www.shui5.cn/article/df/24263.html"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rPr>
        <w:t>中小企业标准暂行规定</w:t>
      </w:r>
      <w:r>
        <w:rPr>
          <w:rFonts w:hint="eastAsia" w:asciiTheme="minorEastAsia" w:hAnsiTheme="minorEastAsia" w:eastAsiaTheme="minorEastAsia" w:cstheme="minorEastAsia"/>
          <w:color w:val="auto"/>
          <w:spacing w:val="6"/>
        </w:rPr>
        <w:fldChar w:fldCharType="end"/>
      </w:r>
      <w:r>
        <w:rPr>
          <w:rFonts w:hint="eastAsia" w:asciiTheme="minorEastAsia" w:hAnsiTheme="minorEastAsia" w:eastAsiaTheme="minorEastAsia" w:cstheme="minorEastAsia"/>
          <w:color w:val="auto"/>
          <w:spacing w:val="6"/>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"https://www.shui5.cn/article/df/24263.html"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rPr>
        <w:t>国经贸中小企[2003]143号</w:t>
      </w:r>
      <w:r>
        <w:rPr>
          <w:rFonts w:hint="eastAsia" w:asciiTheme="minorEastAsia" w:hAnsiTheme="minorEastAsia" w:eastAsiaTheme="minorEastAsia" w:cstheme="minorEastAsia"/>
          <w:color w:val="auto"/>
          <w:spacing w:val="6"/>
        </w:rPr>
        <w:fldChar w:fldCharType="end"/>
      </w:r>
      <w:r>
        <w:rPr>
          <w:rFonts w:hint="eastAsia" w:asciiTheme="minorEastAsia" w:hAnsiTheme="minorEastAsia" w:eastAsiaTheme="minorEastAsia" w:cstheme="minorEastAsia"/>
          <w:color w:val="auto"/>
          <w:spacing w:val="6"/>
        </w:rPr>
        <w:t>同时废止。</w:t>
      </w:r>
    </w:p>
    <w:p w14:paraId="314B06F3">
      <w:pPr>
        <w:spacing w:line="360" w:lineRule="auto"/>
        <w:jc w:val="center"/>
        <w:rPr>
          <w:rFonts w:hint="eastAsia" w:ascii="宋体" w:hAnsi="宋体" w:eastAsia="宋体" w:cs="宋体"/>
          <w:b/>
          <w:sz w:val="32"/>
          <w:szCs w:val="32"/>
        </w:rPr>
      </w:pPr>
    </w:p>
    <w:p w14:paraId="0F288BFB"/>
    <w:sectPr>
      <w:pgSz w:w="11905" w:h="16838"/>
      <w:pgMar w:top="1531" w:right="1304" w:bottom="1531" w:left="1361"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A04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657A">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73E0">
    <w:pPr>
      <w:pStyle w:val="42"/>
      <w:framePr w:wrap="around" w:vAnchor="text" w:hAnchor="margin" w:xAlign="right" w:y="1"/>
      <w:rPr>
        <w:rStyle w:val="73"/>
      </w:rPr>
    </w:pPr>
    <w:r>
      <w:fldChar w:fldCharType="begin"/>
    </w:r>
    <w:r>
      <w:rPr>
        <w:rStyle w:val="73"/>
      </w:rPr>
      <w:instrText xml:space="preserve">PAGE  </w:instrText>
    </w:r>
    <w:r>
      <w:fldChar w:fldCharType="end"/>
    </w:r>
  </w:p>
  <w:p w14:paraId="182B2A7F">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50E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7" w:name="_Toc36110187"/>
    <w:bookmarkStart w:id="418" w:name="_Toc164085800"/>
    <w:bookmarkStart w:id="419" w:name="_Toc131845147"/>
    <w:bookmarkStart w:id="420" w:name="_Toc91899912"/>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4D17">
    <w:pPr>
      <w:pStyle w:val="42"/>
      <w:framePr w:wrap="around" w:vAnchor="text" w:hAnchor="margin" w:xAlign="right" w:y="1"/>
      <w:rPr>
        <w:rStyle w:val="73"/>
      </w:rPr>
    </w:pPr>
    <w:r>
      <w:fldChar w:fldCharType="begin"/>
    </w:r>
    <w:r>
      <w:rPr>
        <w:rStyle w:val="73"/>
      </w:rPr>
      <w:instrText xml:space="preserve">PAGE  </w:instrText>
    </w:r>
    <w:r>
      <w:fldChar w:fldCharType="end"/>
    </w:r>
  </w:p>
  <w:p w14:paraId="750F0B1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360F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B34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C4E49F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79E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FAB14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BD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2101D6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72C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0CA39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3B7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BD0742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1B5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7BFCBA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6224">
    <w:pPr>
      <w:pStyle w:val="43"/>
      <w:pBdr>
        <w:bottom w:val="single" w:color="auto" w:sz="6" w:space="4"/>
      </w:pBdr>
      <w:jc w:val="right"/>
    </w:pPr>
    <w:r>
      <w:t></w:t>
    </w:r>
    <w:r>
      <w:rPr>
        <w:rFonts w:hint="eastAsia"/>
      </w:rPr>
      <w:t xml:space="preserve">             </w:t>
    </w:r>
    <w:r>
      <w:t>杭州市政府采购公开招标文件</w:t>
    </w:r>
  </w:p>
  <w:p w14:paraId="28CFA54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2F5F">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36A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9675">
    <w:pPr>
      <w:pStyle w:val="43"/>
      <w:rPr>
        <w:rFonts w:ascii="仿宋_GB2312" w:eastAsia="仿宋_GB2312"/>
        <w:b/>
        <w:i/>
        <w:u w:val="single"/>
      </w:rPr>
    </w:pPr>
    <w:r>
      <w:t></w:t>
    </w:r>
    <w:r>
      <w:rPr>
        <w:rFonts w:hint="eastAsia"/>
      </w:rPr>
      <w:t xml:space="preserve">                                                  </w:t>
    </w:r>
    <w:r>
      <w:t>杭州市政府采购公开招标文件</w:t>
    </w:r>
  </w:p>
  <w:p w14:paraId="31B7F0A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E91F">
    <w:pPr>
      <w:pStyle w:val="43"/>
    </w:pPr>
    <w:r>
      <w:t></w:t>
    </w:r>
    <w:r>
      <w:rPr>
        <w:rFonts w:hint="eastAsia"/>
      </w:rPr>
      <w:t xml:space="preserve">         </w:t>
    </w:r>
  </w:p>
  <w:p w14:paraId="2C024CA4">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8BFE">
    <w:pPr>
      <w:pStyle w:val="43"/>
      <w:rPr>
        <w:rFonts w:ascii="仿宋_GB2312" w:eastAsia="仿宋_GB2312"/>
        <w:b/>
        <w:i/>
        <w:u w:val="single"/>
      </w:rPr>
    </w:pPr>
    <w:r>
      <w:t></w:t>
    </w:r>
    <w:r>
      <w:rPr>
        <w:rFonts w:hint="eastAsia"/>
      </w:rPr>
      <w:t xml:space="preserve">                                                  </w:t>
    </w:r>
    <w:r>
      <w:t>杭州市政府采购公开招标文件</w:t>
    </w:r>
  </w:p>
  <w:p w14:paraId="79C0282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6AEC">
    <w:pPr>
      <w:pStyle w:val="43"/>
    </w:pPr>
    <w:r>
      <w:t></w:t>
    </w:r>
    <w:r>
      <w:rPr>
        <w:rFonts w:hint="eastAsia"/>
      </w:rPr>
      <w:t xml:space="preserve">         </w:t>
    </w:r>
  </w:p>
  <w:p w14:paraId="134CEC67">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F0F9">
    <w:pPr>
      <w:pStyle w:val="43"/>
      <w:jc w:val="right"/>
      <w:rPr>
        <w:rFonts w:ascii="仿宋_GB2312" w:eastAsia="仿宋_GB2312"/>
        <w:b/>
        <w:i/>
        <w:u w:val="single"/>
      </w:rPr>
    </w:pPr>
    <w:r>
      <w:rPr>
        <w:rFonts w:hint="eastAsia"/>
      </w:rPr>
      <w:t xml:space="preserve">                                  </w:t>
    </w:r>
    <w:r>
      <w:t>杭州市政府采购公开招标文件</w:t>
    </w:r>
  </w:p>
  <w:p w14:paraId="53097B4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2EBD">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CED7">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20C0E"/>
    <w:multiLevelType w:val="singleLevel"/>
    <w:tmpl w:val="C9020C0E"/>
    <w:lvl w:ilvl="0" w:tentative="0">
      <w:start w:val="1"/>
      <w:numFmt w:val="decimal"/>
      <w:suff w:val="nothing"/>
      <w:lvlText w:val="%1、"/>
      <w:lvlJc w:val="left"/>
    </w:lvl>
  </w:abstractNum>
  <w:abstractNum w:abstractNumId="1">
    <w:nsid w:val="D3B98FCF"/>
    <w:multiLevelType w:val="singleLevel"/>
    <w:tmpl w:val="D3B98FCF"/>
    <w:lvl w:ilvl="0" w:tentative="0">
      <w:start w:val="6"/>
      <w:numFmt w:val="chineseCounting"/>
      <w:suff w:val="nothing"/>
      <w:lvlText w:val="%1、"/>
      <w:lvlJc w:val="left"/>
      <w:rPr>
        <w:rFonts w:hint="eastAsia"/>
      </w:rPr>
    </w:lvl>
  </w:abstractNum>
  <w:abstractNum w:abstractNumId="2">
    <w:nsid w:val="033CCED8"/>
    <w:multiLevelType w:val="singleLevel"/>
    <w:tmpl w:val="033CCED8"/>
    <w:lvl w:ilvl="0" w:tentative="0">
      <w:start w:val="1"/>
      <w:numFmt w:val="decimal"/>
      <w:suff w:val="nothing"/>
      <w:lvlText w:val="%1．"/>
      <w:lvlJc w:val="left"/>
      <w:pPr>
        <w:ind w:left="0" w:firstLine="400"/>
      </w:pPr>
      <w:rPr>
        <w:rFonts w:hint="default"/>
        <w:sz w:val="24"/>
        <w:szCs w:val="24"/>
      </w:rPr>
    </w:lvl>
  </w:abstractNum>
  <w:abstractNum w:abstractNumId="3">
    <w:nsid w:val="3C6B310A"/>
    <w:multiLevelType w:val="singleLevel"/>
    <w:tmpl w:val="3C6B310A"/>
    <w:lvl w:ilvl="0" w:tentative="0">
      <w:start w:val="1"/>
      <w:numFmt w:val="decimal"/>
      <w:suff w:val="nothing"/>
      <w:lvlText w:val="%1、"/>
      <w:lvlJc w:val="left"/>
    </w:lvl>
  </w:abstractNum>
  <w:abstractNum w:abstractNumId="4">
    <w:nsid w:val="61FF4234"/>
    <w:multiLevelType w:val="multilevel"/>
    <w:tmpl w:val="61FF42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WEyNTc0NGQ1YmM2YTIzZDUwNmJjMGE1NmQ3ZDEifQ=="/>
    <w:docVar w:name="KSO_WPS_MARK_KEY" w:val="61be224b-a53f-4a12-9eea-ec3b9be9e44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2BF"/>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3B45"/>
    <w:rsid w:val="019F7441"/>
    <w:rsid w:val="01B37585"/>
    <w:rsid w:val="01BA1319"/>
    <w:rsid w:val="01BB5A85"/>
    <w:rsid w:val="01CA7042"/>
    <w:rsid w:val="01D55165"/>
    <w:rsid w:val="01D84888"/>
    <w:rsid w:val="01DF6BF8"/>
    <w:rsid w:val="01EC2C57"/>
    <w:rsid w:val="022A32D0"/>
    <w:rsid w:val="026B2E25"/>
    <w:rsid w:val="02824D4D"/>
    <w:rsid w:val="02942346"/>
    <w:rsid w:val="02A209F3"/>
    <w:rsid w:val="02DC4B10"/>
    <w:rsid w:val="02DD76CE"/>
    <w:rsid w:val="02F36323"/>
    <w:rsid w:val="02F5619C"/>
    <w:rsid w:val="02F56D74"/>
    <w:rsid w:val="0326446A"/>
    <w:rsid w:val="032D5555"/>
    <w:rsid w:val="03495554"/>
    <w:rsid w:val="035749D7"/>
    <w:rsid w:val="036634D2"/>
    <w:rsid w:val="03D16C91"/>
    <w:rsid w:val="03DD35E4"/>
    <w:rsid w:val="04045220"/>
    <w:rsid w:val="04076900"/>
    <w:rsid w:val="041A5A3B"/>
    <w:rsid w:val="042311BA"/>
    <w:rsid w:val="042B157A"/>
    <w:rsid w:val="048F763B"/>
    <w:rsid w:val="049F330E"/>
    <w:rsid w:val="04A722F0"/>
    <w:rsid w:val="04AA775C"/>
    <w:rsid w:val="04AF1889"/>
    <w:rsid w:val="04C90F21"/>
    <w:rsid w:val="04F51468"/>
    <w:rsid w:val="04F66F48"/>
    <w:rsid w:val="05251E14"/>
    <w:rsid w:val="057427AF"/>
    <w:rsid w:val="059D6515"/>
    <w:rsid w:val="05A16594"/>
    <w:rsid w:val="05A7762D"/>
    <w:rsid w:val="05B5443B"/>
    <w:rsid w:val="05CE7F14"/>
    <w:rsid w:val="060E5941"/>
    <w:rsid w:val="06110FAF"/>
    <w:rsid w:val="063820BA"/>
    <w:rsid w:val="06447B82"/>
    <w:rsid w:val="06493CA7"/>
    <w:rsid w:val="065A6178"/>
    <w:rsid w:val="066F1CF3"/>
    <w:rsid w:val="06930BB8"/>
    <w:rsid w:val="06AE35EE"/>
    <w:rsid w:val="06DF3FC3"/>
    <w:rsid w:val="07100621"/>
    <w:rsid w:val="07115E54"/>
    <w:rsid w:val="07245D42"/>
    <w:rsid w:val="07264C62"/>
    <w:rsid w:val="073A569E"/>
    <w:rsid w:val="0779354C"/>
    <w:rsid w:val="07922158"/>
    <w:rsid w:val="07D274E2"/>
    <w:rsid w:val="08061376"/>
    <w:rsid w:val="080F49BC"/>
    <w:rsid w:val="081859DF"/>
    <w:rsid w:val="08452D77"/>
    <w:rsid w:val="086401F8"/>
    <w:rsid w:val="08751CAA"/>
    <w:rsid w:val="087E4C40"/>
    <w:rsid w:val="08A63A80"/>
    <w:rsid w:val="08D66AD6"/>
    <w:rsid w:val="08DA33A3"/>
    <w:rsid w:val="08E6034A"/>
    <w:rsid w:val="08E80F13"/>
    <w:rsid w:val="09335624"/>
    <w:rsid w:val="0944690F"/>
    <w:rsid w:val="09535675"/>
    <w:rsid w:val="095F057D"/>
    <w:rsid w:val="09642282"/>
    <w:rsid w:val="09661764"/>
    <w:rsid w:val="097053A7"/>
    <w:rsid w:val="09733572"/>
    <w:rsid w:val="09772C16"/>
    <w:rsid w:val="098353B5"/>
    <w:rsid w:val="098A290C"/>
    <w:rsid w:val="099C34A7"/>
    <w:rsid w:val="09A92330"/>
    <w:rsid w:val="09B06B87"/>
    <w:rsid w:val="09B259BF"/>
    <w:rsid w:val="09B94F9F"/>
    <w:rsid w:val="09C13146"/>
    <w:rsid w:val="09E04166"/>
    <w:rsid w:val="0A1C0718"/>
    <w:rsid w:val="0A3E7710"/>
    <w:rsid w:val="0A4262AC"/>
    <w:rsid w:val="0A5B7E63"/>
    <w:rsid w:val="0AA374A5"/>
    <w:rsid w:val="0AAB7649"/>
    <w:rsid w:val="0ABC5606"/>
    <w:rsid w:val="0ACE6829"/>
    <w:rsid w:val="0AF87B85"/>
    <w:rsid w:val="0B30404E"/>
    <w:rsid w:val="0B4C6C14"/>
    <w:rsid w:val="0B586B6C"/>
    <w:rsid w:val="0B631A88"/>
    <w:rsid w:val="0B683D45"/>
    <w:rsid w:val="0B7F3F11"/>
    <w:rsid w:val="0B867103"/>
    <w:rsid w:val="0B884417"/>
    <w:rsid w:val="0B930A8B"/>
    <w:rsid w:val="0BF6188C"/>
    <w:rsid w:val="0BF73C91"/>
    <w:rsid w:val="0BF85CAB"/>
    <w:rsid w:val="0C083FBC"/>
    <w:rsid w:val="0C170175"/>
    <w:rsid w:val="0C217A06"/>
    <w:rsid w:val="0C477D22"/>
    <w:rsid w:val="0C571A41"/>
    <w:rsid w:val="0C5C1171"/>
    <w:rsid w:val="0C5E1CBC"/>
    <w:rsid w:val="0C615B50"/>
    <w:rsid w:val="0C6A432F"/>
    <w:rsid w:val="0C6A44A1"/>
    <w:rsid w:val="0C8445DA"/>
    <w:rsid w:val="0C87121B"/>
    <w:rsid w:val="0CC007F7"/>
    <w:rsid w:val="0CE543EF"/>
    <w:rsid w:val="0CFE707A"/>
    <w:rsid w:val="0D063BDA"/>
    <w:rsid w:val="0D08375F"/>
    <w:rsid w:val="0D184CFB"/>
    <w:rsid w:val="0D2E7A52"/>
    <w:rsid w:val="0D3816F5"/>
    <w:rsid w:val="0D470510"/>
    <w:rsid w:val="0D4A7419"/>
    <w:rsid w:val="0D531267"/>
    <w:rsid w:val="0D827401"/>
    <w:rsid w:val="0D84094E"/>
    <w:rsid w:val="0D8A00E9"/>
    <w:rsid w:val="0D8D589E"/>
    <w:rsid w:val="0DA01C73"/>
    <w:rsid w:val="0DA31871"/>
    <w:rsid w:val="0DB275CB"/>
    <w:rsid w:val="0DBE4BAA"/>
    <w:rsid w:val="0DD63300"/>
    <w:rsid w:val="0DF50604"/>
    <w:rsid w:val="0DF702FE"/>
    <w:rsid w:val="0E060E51"/>
    <w:rsid w:val="0E0F4549"/>
    <w:rsid w:val="0E246BB0"/>
    <w:rsid w:val="0E5604B2"/>
    <w:rsid w:val="0E6D5D79"/>
    <w:rsid w:val="0E832BBA"/>
    <w:rsid w:val="0E9D0089"/>
    <w:rsid w:val="0EA16899"/>
    <w:rsid w:val="0EAD49A7"/>
    <w:rsid w:val="0EB803EE"/>
    <w:rsid w:val="0EF94D4B"/>
    <w:rsid w:val="0EFE6AEA"/>
    <w:rsid w:val="0F242EDB"/>
    <w:rsid w:val="0F245A3F"/>
    <w:rsid w:val="0F485376"/>
    <w:rsid w:val="0F4958DC"/>
    <w:rsid w:val="0F515DF7"/>
    <w:rsid w:val="0F596BA8"/>
    <w:rsid w:val="0F6248D2"/>
    <w:rsid w:val="0F693536"/>
    <w:rsid w:val="0F7B0511"/>
    <w:rsid w:val="0F7B76D9"/>
    <w:rsid w:val="0F816ACD"/>
    <w:rsid w:val="0F940344"/>
    <w:rsid w:val="0F9832DB"/>
    <w:rsid w:val="0FBF3FD2"/>
    <w:rsid w:val="0FBF7FF3"/>
    <w:rsid w:val="102A2753"/>
    <w:rsid w:val="106265C5"/>
    <w:rsid w:val="10646583"/>
    <w:rsid w:val="107D4B15"/>
    <w:rsid w:val="108A3C80"/>
    <w:rsid w:val="10C26171"/>
    <w:rsid w:val="10F33360"/>
    <w:rsid w:val="10FC16EA"/>
    <w:rsid w:val="110F1D40"/>
    <w:rsid w:val="11106CF0"/>
    <w:rsid w:val="11224215"/>
    <w:rsid w:val="11266F33"/>
    <w:rsid w:val="114958B1"/>
    <w:rsid w:val="116C55A6"/>
    <w:rsid w:val="118963A1"/>
    <w:rsid w:val="119D27B8"/>
    <w:rsid w:val="11AC7198"/>
    <w:rsid w:val="11B118CB"/>
    <w:rsid w:val="11C5445D"/>
    <w:rsid w:val="11C6522A"/>
    <w:rsid w:val="11CE5105"/>
    <w:rsid w:val="11E104CC"/>
    <w:rsid w:val="11E20309"/>
    <w:rsid w:val="11E21816"/>
    <w:rsid w:val="12255233"/>
    <w:rsid w:val="12284859"/>
    <w:rsid w:val="122E5DFF"/>
    <w:rsid w:val="12486EC1"/>
    <w:rsid w:val="12530213"/>
    <w:rsid w:val="127723A9"/>
    <w:rsid w:val="12862074"/>
    <w:rsid w:val="12883966"/>
    <w:rsid w:val="1288550F"/>
    <w:rsid w:val="129C0FBA"/>
    <w:rsid w:val="129E45B4"/>
    <w:rsid w:val="12A10CC7"/>
    <w:rsid w:val="12C93136"/>
    <w:rsid w:val="12D81596"/>
    <w:rsid w:val="13072A44"/>
    <w:rsid w:val="133E02C4"/>
    <w:rsid w:val="135320BB"/>
    <w:rsid w:val="135F4BE2"/>
    <w:rsid w:val="13693592"/>
    <w:rsid w:val="139B1A0A"/>
    <w:rsid w:val="139D25C7"/>
    <w:rsid w:val="13BF3CE4"/>
    <w:rsid w:val="141008D8"/>
    <w:rsid w:val="14125FE6"/>
    <w:rsid w:val="146D271E"/>
    <w:rsid w:val="14880EFB"/>
    <w:rsid w:val="14982588"/>
    <w:rsid w:val="149A5AD9"/>
    <w:rsid w:val="14A7619D"/>
    <w:rsid w:val="14B16A09"/>
    <w:rsid w:val="14B4083D"/>
    <w:rsid w:val="14E43857"/>
    <w:rsid w:val="14F452DB"/>
    <w:rsid w:val="15035C84"/>
    <w:rsid w:val="150536C3"/>
    <w:rsid w:val="150C1963"/>
    <w:rsid w:val="151447A0"/>
    <w:rsid w:val="152C4AD2"/>
    <w:rsid w:val="15354147"/>
    <w:rsid w:val="154222ED"/>
    <w:rsid w:val="154A6454"/>
    <w:rsid w:val="15592141"/>
    <w:rsid w:val="15762120"/>
    <w:rsid w:val="157955E3"/>
    <w:rsid w:val="15C24D0F"/>
    <w:rsid w:val="15C9226B"/>
    <w:rsid w:val="16390F1E"/>
    <w:rsid w:val="16445BF1"/>
    <w:rsid w:val="16A8729C"/>
    <w:rsid w:val="16B33777"/>
    <w:rsid w:val="16BA2357"/>
    <w:rsid w:val="16BC70A7"/>
    <w:rsid w:val="16C44F84"/>
    <w:rsid w:val="16C6339E"/>
    <w:rsid w:val="16C92653"/>
    <w:rsid w:val="16D12D09"/>
    <w:rsid w:val="16F21AF1"/>
    <w:rsid w:val="172F2D79"/>
    <w:rsid w:val="17557BEF"/>
    <w:rsid w:val="1794457C"/>
    <w:rsid w:val="17A824C0"/>
    <w:rsid w:val="17BF5F86"/>
    <w:rsid w:val="17D349C1"/>
    <w:rsid w:val="17D77582"/>
    <w:rsid w:val="17E17DAB"/>
    <w:rsid w:val="18140BEB"/>
    <w:rsid w:val="1830729E"/>
    <w:rsid w:val="1870062C"/>
    <w:rsid w:val="18817102"/>
    <w:rsid w:val="18830A15"/>
    <w:rsid w:val="18852B28"/>
    <w:rsid w:val="188B5321"/>
    <w:rsid w:val="188C39CD"/>
    <w:rsid w:val="18F93543"/>
    <w:rsid w:val="190968FB"/>
    <w:rsid w:val="193106D8"/>
    <w:rsid w:val="19537077"/>
    <w:rsid w:val="19716E09"/>
    <w:rsid w:val="197B7B7C"/>
    <w:rsid w:val="19932372"/>
    <w:rsid w:val="199632A2"/>
    <w:rsid w:val="19A20DD5"/>
    <w:rsid w:val="19AE03F1"/>
    <w:rsid w:val="19E03E83"/>
    <w:rsid w:val="19EB6674"/>
    <w:rsid w:val="1A071A03"/>
    <w:rsid w:val="1A1F16AE"/>
    <w:rsid w:val="1A3B5C77"/>
    <w:rsid w:val="1A646862"/>
    <w:rsid w:val="1A7C3206"/>
    <w:rsid w:val="1A984BAD"/>
    <w:rsid w:val="1AB13FB7"/>
    <w:rsid w:val="1AB8220E"/>
    <w:rsid w:val="1ABF0FF7"/>
    <w:rsid w:val="1AD25EC1"/>
    <w:rsid w:val="1AE4166C"/>
    <w:rsid w:val="1AF06CFB"/>
    <w:rsid w:val="1AF11B8D"/>
    <w:rsid w:val="1B11359C"/>
    <w:rsid w:val="1B2A271F"/>
    <w:rsid w:val="1B4C2CD0"/>
    <w:rsid w:val="1B522B5E"/>
    <w:rsid w:val="1B530544"/>
    <w:rsid w:val="1B713184"/>
    <w:rsid w:val="1BA209CF"/>
    <w:rsid w:val="1BB4777D"/>
    <w:rsid w:val="1BB932C3"/>
    <w:rsid w:val="1BD75AB8"/>
    <w:rsid w:val="1BD7675B"/>
    <w:rsid w:val="1BF87504"/>
    <w:rsid w:val="1C0459C2"/>
    <w:rsid w:val="1C1B3B4A"/>
    <w:rsid w:val="1C432DE2"/>
    <w:rsid w:val="1C88086E"/>
    <w:rsid w:val="1CA10E81"/>
    <w:rsid w:val="1CB17D58"/>
    <w:rsid w:val="1CC95442"/>
    <w:rsid w:val="1D266CE1"/>
    <w:rsid w:val="1D281406"/>
    <w:rsid w:val="1D3963AF"/>
    <w:rsid w:val="1D6A673C"/>
    <w:rsid w:val="1D772D50"/>
    <w:rsid w:val="1D9247AE"/>
    <w:rsid w:val="1DB567EC"/>
    <w:rsid w:val="1DF51A98"/>
    <w:rsid w:val="1E032835"/>
    <w:rsid w:val="1E3D060F"/>
    <w:rsid w:val="1E3F7D2E"/>
    <w:rsid w:val="1E4134E4"/>
    <w:rsid w:val="1E5062B3"/>
    <w:rsid w:val="1E523514"/>
    <w:rsid w:val="1E714A66"/>
    <w:rsid w:val="1E802593"/>
    <w:rsid w:val="1EA703CC"/>
    <w:rsid w:val="1EB7330C"/>
    <w:rsid w:val="1EBC58D0"/>
    <w:rsid w:val="1EC04283"/>
    <w:rsid w:val="1ECA52BC"/>
    <w:rsid w:val="1ED860B8"/>
    <w:rsid w:val="1F0A0FF3"/>
    <w:rsid w:val="1F1E6A8E"/>
    <w:rsid w:val="1F3802BD"/>
    <w:rsid w:val="1F576995"/>
    <w:rsid w:val="1F5771FF"/>
    <w:rsid w:val="1F9E2816"/>
    <w:rsid w:val="1FE868A9"/>
    <w:rsid w:val="20034907"/>
    <w:rsid w:val="20106D3C"/>
    <w:rsid w:val="20173E4B"/>
    <w:rsid w:val="203211B0"/>
    <w:rsid w:val="204E48BC"/>
    <w:rsid w:val="20522BB1"/>
    <w:rsid w:val="20592BE1"/>
    <w:rsid w:val="20656F4F"/>
    <w:rsid w:val="208921B3"/>
    <w:rsid w:val="20973DEB"/>
    <w:rsid w:val="20B26522"/>
    <w:rsid w:val="20B44310"/>
    <w:rsid w:val="20BE06E5"/>
    <w:rsid w:val="21026DD4"/>
    <w:rsid w:val="211116EB"/>
    <w:rsid w:val="2127683B"/>
    <w:rsid w:val="215669FA"/>
    <w:rsid w:val="215C12FC"/>
    <w:rsid w:val="216058A9"/>
    <w:rsid w:val="216133FC"/>
    <w:rsid w:val="21810434"/>
    <w:rsid w:val="21837674"/>
    <w:rsid w:val="21B43AAC"/>
    <w:rsid w:val="21BB3571"/>
    <w:rsid w:val="21D56769"/>
    <w:rsid w:val="21E52EF3"/>
    <w:rsid w:val="21FB5D7B"/>
    <w:rsid w:val="220B1C3D"/>
    <w:rsid w:val="221D1D20"/>
    <w:rsid w:val="22334A87"/>
    <w:rsid w:val="228D0920"/>
    <w:rsid w:val="22BE6801"/>
    <w:rsid w:val="22C24A6D"/>
    <w:rsid w:val="22DF561F"/>
    <w:rsid w:val="22F455A3"/>
    <w:rsid w:val="23272B22"/>
    <w:rsid w:val="233500BF"/>
    <w:rsid w:val="23377FF7"/>
    <w:rsid w:val="236B425F"/>
    <w:rsid w:val="23836192"/>
    <w:rsid w:val="23901F29"/>
    <w:rsid w:val="239C0061"/>
    <w:rsid w:val="23B908A4"/>
    <w:rsid w:val="23B975BA"/>
    <w:rsid w:val="23E95BEF"/>
    <w:rsid w:val="23FD0064"/>
    <w:rsid w:val="245375B0"/>
    <w:rsid w:val="24572F93"/>
    <w:rsid w:val="24642C0A"/>
    <w:rsid w:val="247D7A56"/>
    <w:rsid w:val="24B22173"/>
    <w:rsid w:val="24B95AD9"/>
    <w:rsid w:val="24BE24DA"/>
    <w:rsid w:val="24BE74B6"/>
    <w:rsid w:val="24CF5825"/>
    <w:rsid w:val="24D01B62"/>
    <w:rsid w:val="24D663E6"/>
    <w:rsid w:val="24D77F2B"/>
    <w:rsid w:val="24E719E0"/>
    <w:rsid w:val="25233B23"/>
    <w:rsid w:val="252F5CBE"/>
    <w:rsid w:val="25565E93"/>
    <w:rsid w:val="258B00E2"/>
    <w:rsid w:val="25A917A6"/>
    <w:rsid w:val="25BE27CC"/>
    <w:rsid w:val="25F74A5C"/>
    <w:rsid w:val="26040250"/>
    <w:rsid w:val="2628662C"/>
    <w:rsid w:val="262D45DE"/>
    <w:rsid w:val="26575474"/>
    <w:rsid w:val="2662704F"/>
    <w:rsid w:val="268C76C0"/>
    <w:rsid w:val="26A53EF9"/>
    <w:rsid w:val="26A94201"/>
    <w:rsid w:val="26AC274F"/>
    <w:rsid w:val="26B90404"/>
    <w:rsid w:val="26C041D4"/>
    <w:rsid w:val="27044A29"/>
    <w:rsid w:val="2713401D"/>
    <w:rsid w:val="271D34C8"/>
    <w:rsid w:val="27504B24"/>
    <w:rsid w:val="276142BF"/>
    <w:rsid w:val="27783712"/>
    <w:rsid w:val="27907362"/>
    <w:rsid w:val="27B52399"/>
    <w:rsid w:val="27D22872"/>
    <w:rsid w:val="281B6ECB"/>
    <w:rsid w:val="28333E1D"/>
    <w:rsid w:val="28454BD6"/>
    <w:rsid w:val="28455253"/>
    <w:rsid w:val="28551971"/>
    <w:rsid w:val="285B1C53"/>
    <w:rsid w:val="289F7086"/>
    <w:rsid w:val="28C32028"/>
    <w:rsid w:val="28CC490F"/>
    <w:rsid w:val="28DE40AA"/>
    <w:rsid w:val="290F1EA0"/>
    <w:rsid w:val="2925244D"/>
    <w:rsid w:val="29345E77"/>
    <w:rsid w:val="294706C4"/>
    <w:rsid w:val="294C65AD"/>
    <w:rsid w:val="295D5512"/>
    <w:rsid w:val="29806583"/>
    <w:rsid w:val="298B3C4C"/>
    <w:rsid w:val="29B73240"/>
    <w:rsid w:val="29DF4157"/>
    <w:rsid w:val="29F26D24"/>
    <w:rsid w:val="2A15033F"/>
    <w:rsid w:val="2A1662C1"/>
    <w:rsid w:val="2A1C7367"/>
    <w:rsid w:val="2A2815FA"/>
    <w:rsid w:val="2A6D6092"/>
    <w:rsid w:val="2A7D76B4"/>
    <w:rsid w:val="2AD76BDC"/>
    <w:rsid w:val="2B007F68"/>
    <w:rsid w:val="2B434271"/>
    <w:rsid w:val="2B437463"/>
    <w:rsid w:val="2B6416DB"/>
    <w:rsid w:val="2B7807EE"/>
    <w:rsid w:val="2BAA2542"/>
    <w:rsid w:val="2BBF00EC"/>
    <w:rsid w:val="2BC37CFD"/>
    <w:rsid w:val="2BD5237F"/>
    <w:rsid w:val="2BE536CE"/>
    <w:rsid w:val="2BE758D9"/>
    <w:rsid w:val="2BFD06C1"/>
    <w:rsid w:val="2C09049E"/>
    <w:rsid w:val="2C0A653C"/>
    <w:rsid w:val="2C191F85"/>
    <w:rsid w:val="2CE82D6F"/>
    <w:rsid w:val="2D087520"/>
    <w:rsid w:val="2D343236"/>
    <w:rsid w:val="2D5B4C6E"/>
    <w:rsid w:val="2D7256F4"/>
    <w:rsid w:val="2D855938"/>
    <w:rsid w:val="2D99286E"/>
    <w:rsid w:val="2DC91480"/>
    <w:rsid w:val="2DD15014"/>
    <w:rsid w:val="2DF72DE4"/>
    <w:rsid w:val="2E0220AF"/>
    <w:rsid w:val="2E3432E8"/>
    <w:rsid w:val="2E3F1203"/>
    <w:rsid w:val="2E4B082A"/>
    <w:rsid w:val="2E4B562D"/>
    <w:rsid w:val="2E5D4E86"/>
    <w:rsid w:val="2E5D790B"/>
    <w:rsid w:val="2E652751"/>
    <w:rsid w:val="2E9A3C18"/>
    <w:rsid w:val="2EB62725"/>
    <w:rsid w:val="2EBB0FEE"/>
    <w:rsid w:val="2EC63002"/>
    <w:rsid w:val="2F0A6B38"/>
    <w:rsid w:val="2F104DB2"/>
    <w:rsid w:val="2F48454C"/>
    <w:rsid w:val="2F5A6CD3"/>
    <w:rsid w:val="2F6824F8"/>
    <w:rsid w:val="2F8514C2"/>
    <w:rsid w:val="2F946CCB"/>
    <w:rsid w:val="2F9652B7"/>
    <w:rsid w:val="2FCF58AE"/>
    <w:rsid w:val="2FD25781"/>
    <w:rsid w:val="2FE568F7"/>
    <w:rsid w:val="2FFD7934"/>
    <w:rsid w:val="30234D2B"/>
    <w:rsid w:val="30733ACD"/>
    <w:rsid w:val="30744ECD"/>
    <w:rsid w:val="308B0B94"/>
    <w:rsid w:val="308C3862"/>
    <w:rsid w:val="309379D8"/>
    <w:rsid w:val="30A270F7"/>
    <w:rsid w:val="30AE6631"/>
    <w:rsid w:val="30DF1478"/>
    <w:rsid w:val="30EC586F"/>
    <w:rsid w:val="311E7E87"/>
    <w:rsid w:val="31880C30"/>
    <w:rsid w:val="319C6071"/>
    <w:rsid w:val="31A50174"/>
    <w:rsid w:val="31A9316F"/>
    <w:rsid w:val="31AC537E"/>
    <w:rsid w:val="31E3679B"/>
    <w:rsid w:val="31E732FD"/>
    <w:rsid w:val="31FB5A1A"/>
    <w:rsid w:val="3240150B"/>
    <w:rsid w:val="32517576"/>
    <w:rsid w:val="327F081A"/>
    <w:rsid w:val="32A26FE0"/>
    <w:rsid w:val="32BE5C2C"/>
    <w:rsid w:val="32FB6478"/>
    <w:rsid w:val="33263B3F"/>
    <w:rsid w:val="335B6639"/>
    <w:rsid w:val="336963EB"/>
    <w:rsid w:val="33816EEB"/>
    <w:rsid w:val="338418CB"/>
    <w:rsid w:val="33EB55CD"/>
    <w:rsid w:val="33EC4C02"/>
    <w:rsid w:val="34014CC9"/>
    <w:rsid w:val="340D2360"/>
    <w:rsid w:val="3410665D"/>
    <w:rsid w:val="34211214"/>
    <w:rsid w:val="3423303B"/>
    <w:rsid w:val="342E63AB"/>
    <w:rsid w:val="345B087E"/>
    <w:rsid w:val="346823A6"/>
    <w:rsid w:val="34713BFD"/>
    <w:rsid w:val="34950E68"/>
    <w:rsid w:val="34986E94"/>
    <w:rsid w:val="34AF62C9"/>
    <w:rsid w:val="34CB4388"/>
    <w:rsid w:val="34EC05CD"/>
    <w:rsid w:val="34FA6E12"/>
    <w:rsid w:val="358D5588"/>
    <w:rsid w:val="36147D97"/>
    <w:rsid w:val="363A3B40"/>
    <w:rsid w:val="365302AE"/>
    <w:rsid w:val="36607A0A"/>
    <w:rsid w:val="366A6E06"/>
    <w:rsid w:val="366E227C"/>
    <w:rsid w:val="366F0610"/>
    <w:rsid w:val="366F2E0D"/>
    <w:rsid w:val="367B6A5C"/>
    <w:rsid w:val="36826596"/>
    <w:rsid w:val="36A144A4"/>
    <w:rsid w:val="36A74ADA"/>
    <w:rsid w:val="36AD60D5"/>
    <w:rsid w:val="36B224F9"/>
    <w:rsid w:val="36C1534F"/>
    <w:rsid w:val="36EC0CC9"/>
    <w:rsid w:val="37070849"/>
    <w:rsid w:val="372025F3"/>
    <w:rsid w:val="3736112E"/>
    <w:rsid w:val="373F410B"/>
    <w:rsid w:val="3744384B"/>
    <w:rsid w:val="376163AC"/>
    <w:rsid w:val="37D02E2B"/>
    <w:rsid w:val="37EE37B7"/>
    <w:rsid w:val="37EE7094"/>
    <w:rsid w:val="381F1E51"/>
    <w:rsid w:val="38283467"/>
    <w:rsid w:val="38296C89"/>
    <w:rsid w:val="383002EB"/>
    <w:rsid w:val="38390ED6"/>
    <w:rsid w:val="38504D9F"/>
    <w:rsid w:val="38523D46"/>
    <w:rsid w:val="38586797"/>
    <w:rsid w:val="38B2631F"/>
    <w:rsid w:val="38BC0149"/>
    <w:rsid w:val="38D87D1C"/>
    <w:rsid w:val="39233FDA"/>
    <w:rsid w:val="39336C63"/>
    <w:rsid w:val="39636459"/>
    <w:rsid w:val="396B7F6C"/>
    <w:rsid w:val="397877DC"/>
    <w:rsid w:val="39903780"/>
    <w:rsid w:val="399B4B57"/>
    <w:rsid w:val="39B417A9"/>
    <w:rsid w:val="39FC5695"/>
    <w:rsid w:val="3A006D8E"/>
    <w:rsid w:val="3A0419FC"/>
    <w:rsid w:val="3A3651E5"/>
    <w:rsid w:val="3A744481"/>
    <w:rsid w:val="3A78307D"/>
    <w:rsid w:val="3A8C7BEF"/>
    <w:rsid w:val="3A906246"/>
    <w:rsid w:val="3B2349B7"/>
    <w:rsid w:val="3B40257B"/>
    <w:rsid w:val="3B616CFF"/>
    <w:rsid w:val="3B6259F6"/>
    <w:rsid w:val="3B643AE4"/>
    <w:rsid w:val="3B712735"/>
    <w:rsid w:val="3B844B5E"/>
    <w:rsid w:val="3B976654"/>
    <w:rsid w:val="3BC01EFC"/>
    <w:rsid w:val="3BCA786A"/>
    <w:rsid w:val="3BD31E2F"/>
    <w:rsid w:val="3BD57167"/>
    <w:rsid w:val="3BEB0DC2"/>
    <w:rsid w:val="3BF15831"/>
    <w:rsid w:val="3C105946"/>
    <w:rsid w:val="3C227C10"/>
    <w:rsid w:val="3C2C4A51"/>
    <w:rsid w:val="3C471448"/>
    <w:rsid w:val="3C4B11D8"/>
    <w:rsid w:val="3C5F759A"/>
    <w:rsid w:val="3C6C525A"/>
    <w:rsid w:val="3CA24541"/>
    <w:rsid w:val="3CA8033B"/>
    <w:rsid w:val="3CCE23CB"/>
    <w:rsid w:val="3CD17D17"/>
    <w:rsid w:val="3CD323EE"/>
    <w:rsid w:val="3CDFF1BE"/>
    <w:rsid w:val="3CE75508"/>
    <w:rsid w:val="3CEF24AB"/>
    <w:rsid w:val="3CF12B02"/>
    <w:rsid w:val="3CFD6976"/>
    <w:rsid w:val="3D031E2F"/>
    <w:rsid w:val="3D2C725B"/>
    <w:rsid w:val="3D2EEDD8"/>
    <w:rsid w:val="3D3C7F39"/>
    <w:rsid w:val="3D3E4674"/>
    <w:rsid w:val="3D440F09"/>
    <w:rsid w:val="3D4504A0"/>
    <w:rsid w:val="3D5061D7"/>
    <w:rsid w:val="3D8121DE"/>
    <w:rsid w:val="3D8734BB"/>
    <w:rsid w:val="3D9A11D4"/>
    <w:rsid w:val="3DA16D89"/>
    <w:rsid w:val="3DA364BE"/>
    <w:rsid w:val="3DE041CB"/>
    <w:rsid w:val="3DFE0BF8"/>
    <w:rsid w:val="3E0D0E3B"/>
    <w:rsid w:val="3E0D48F6"/>
    <w:rsid w:val="3E1868B4"/>
    <w:rsid w:val="3E1E7C85"/>
    <w:rsid w:val="3E261376"/>
    <w:rsid w:val="3E377251"/>
    <w:rsid w:val="3E42664B"/>
    <w:rsid w:val="3E580A38"/>
    <w:rsid w:val="3E5A7334"/>
    <w:rsid w:val="3E6F38A3"/>
    <w:rsid w:val="3E7B5D6B"/>
    <w:rsid w:val="3E843E66"/>
    <w:rsid w:val="3E8F51FE"/>
    <w:rsid w:val="3E926F87"/>
    <w:rsid w:val="3E9A59DE"/>
    <w:rsid w:val="3E9E5F37"/>
    <w:rsid w:val="3EAF4836"/>
    <w:rsid w:val="3EC33DFA"/>
    <w:rsid w:val="3F060E16"/>
    <w:rsid w:val="3F1D1096"/>
    <w:rsid w:val="3F223EF2"/>
    <w:rsid w:val="3F2F0234"/>
    <w:rsid w:val="3F310B59"/>
    <w:rsid w:val="3F3B5533"/>
    <w:rsid w:val="3F6363FE"/>
    <w:rsid w:val="3F717907"/>
    <w:rsid w:val="3F756B8F"/>
    <w:rsid w:val="3F95482B"/>
    <w:rsid w:val="3F981EFB"/>
    <w:rsid w:val="3FC76DC7"/>
    <w:rsid w:val="3FE9BE4B"/>
    <w:rsid w:val="3FFC8C8C"/>
    <w:rsid w:val="3FFF1674"/>
    <w:rsid w:val="4019356B"/>
    <w:rsid w:val="40384169"/>
    <w:rsid w:val="40592157"/>
    <w:rsid w:val="406E1CAE"/>
    <w:rsid w:val="40A0133A"/>
    <w:rsid w:val="40C31A53"/>
    <w:rsid w:val="40DF6392"/>
    <w:rsid w:val="40FF545D"/>
    <w:rsid w:val="410067C8"/>
    <w:rsid w:val="4109621C"/>
    <w:rsid w:val="413B1FBD"/>
    <w:rsid w:val="413B6C9C"/>
    <w:rsid w:val="414F18C3"/>
    <w:rsid w:val="417B3151"/>
    <w:rsid w:val="418F0D2A"/>
    <w:rsid w:val="41C23BEB"/>
    <w:rsid w:val="41D01505"/>
    <w:rsid w:val="41D74F8A"/>
    <w:rsid w:val="42004812"/>
    <w:rsid w:val="420E5181"/>
    <w:rsid w:val="42260704"/>
    <w:rsid w:val="42474939"/>
    <w:rsid w:val="424C3C57"/>
    <w:rsid w:val="42613FF3"/>
    <w:rsid w:val="42660D96"/>
    <w:rsid w:val="428667D2"/>
    <w:rsid w:val="42CD1CE0"/>
    <w:rsid w:val="42DF08CC"/>
    <w:rsid w:val="42E1381E"/>
    <w:rsid w:val="42E27DDC"/>
    <w:rsid w:val="42E45EE2"/>
    <w:rsid w:val="42ED6459"/>
    <w:rsid w:val="42FE58DD"/>
    <w:rsid w:val="43174B3D"/>
    <w:rsid w:val="434B790E"/>
    <w:rsid w:val="4360274F"/>
    <w:rsid w:val="437B05F4"/>
    <w:rsid w:val="43977AB6"/>
    <w:rsid w:val="43A3342B"/>
    <w:rsid w:val="43C32D78"/>
    <w:rsid w:val="43C77C27"/>
    <w:rsid w:val="43DE09EE"/>
    <w:rsid w:val="43E64EA1"/>
    <w:rsid w:val="44002FAD"/>
    <w:rsid w:val="440E76BA"/>
    <w:rsid w:val="4436276D"/>
    <w:rsid w:val="44676DCB"/>
    <w:rsid w:val="448E6105"/>
    <w:rsid w:val="449101DD"/>
    <w:rsid w:val="44D3268A"/>
    <w:rsid w:val="44DE1391"/>
    <w:rsid w:val="44DE7172"/>
    <w:rsid w:val="45034D45"/>
    <w:rsid w:val="45080DD4"/>
    <w:rsid w:val="451B225C"/>
    <w:rsid w:val="452410C9"/>
    <w:rsid w:val="45317DFB"/>
    <w:rsid w:val="45397182"/>
    <w:rsid w:val="456D3CE4"/>
    <w:rsid w:val="4579042C"/>
    <w:rsid w:val="457F0571"/>
    <w:rsid w:val="45851176"/>
    <w:rsid w:val="45C63B94"/>
    <w:rsid w:val="45EE677E"/>
    <w:rsid w:val="46027639"/>
    <w:rsid w:val="460E7DA5"/>
    <w:rsid w:val="46422483"/>
    <w:rsid w:val="464C0026"/>
    <w:rsid w:val="4659254A"/>
    <w:rsid w:val="465B0637"/>
    <w:rsid w:val="465E3F0D"/>
    <w:rsid w:val="465F41FD"/>
    <w:rsid w:val="466A16E6"/>
    <w:rsid w:val="467F03FC"/>
    <w:rsid w:val="4682613E"/>
    <w:rsid w:val="46893F2B"/>
    <w:rsid w:val="469D4977"/>
    <w:rsid w:val="46B661AA"/>
    <w:rsid w:val="46C4686E"/>
    <w:rsid w:val="46CC60EA"/>
    <w:rsid w:val="46D52711"/>
    <w:rsid w:val="46DA1160"/>
    <w:rsid w:val="471F2A33"/>
    <w:rsid w:val="47413903"/>
    <w:rsid w:val="477B778F"/>
    <w:rsid w:val="477C0DDF"/>
    <w:rsid w:val="478203EC"/>
    <w:rsid w:val="47B025FA"/>
    <w:rsid w:val="47BA0ADF"/>
    <w:rsid w:val="47D91D8D"/>
    <w:rsid w:val="4809698F"/>
    <w:rsid w:val="4811697D"/>
    <w:rsid w:val="4850068E"/>
    <w:rsid w:val="48627E03"/>
    <w:rsid w:val="487A3E25"/>
    <w:rsid w:val="488520C4"/>
    <w:rsid w:val="488B5503"/>
    <w:rsid w:val="488C32A4"/>
    <w:rsid w:val="48937E21"/>
    <w:rsid w:val="489A0361"/>
    <w:rsid w:val="48B94FF3"/>
    <w:rsid w:val="48E37AAB"/>
    <w:rsid w:val="48E46C3C"/>
    <w:rsid w:val="48FD4B4C"/>
    <w:rsid w:val="490A68E0"/>
    <w:rsid w:val="491055FE"/>
    <w:rsid w:val="493D5485"/>
    <w:rsid w:val="495F5B3E"/>
    <w:rsid w:val="496F77D7"/>
    <w:rsid w:val="497654FD"/>
    <w:rsid w:val="49803358"/>
    <w:rsid w:val="49B64211"/>
    <w:rsid w:val="49C820BA"/>
    <w:rsid w:val="49D97E23"/>
    <w:rsid w:val="49F6167F"/>
    <w:rsid w:val="4A064FA0"/>
    <w:rsid w:val="4A16615C"/>
    <w:rsid w:val="4A4424D7"/>
    <w:rsid w:val="4A8561FD"/>
    <w:rsid w:val="4A934476"/>
    <w:rsid w:val="4AB82D0F"/>
    <w:rsid w:val="4ADF7427"/>
    <w:rsid w:val="4AEA4C8F"/>
    <w:rsid w:val="4AEB7664"/>
    <w:rsid w:val="4AFD7C19"/>
    <w:rsid w:val="4B0567D1"/>
    <w:rsid w:val="4B236AAE"/>
    <w:rsid w:val="4B3519D1"/>
    <w:rsid w:val="4B707271"/>
    <w:rsid w:val="4B756544"/>
    <w:rsid w:val="4B7B7A82"/>
    <w:rsid w:val="4B7F49FA"/>
    <w:rsid w:val="4B812F31"/>
    <w:rsid w:val="4B8572A9"/>
    <w:rsid w:val="4B9739F7"/>
    <w:rsid w:val="4BEE2503"/>
    <w:rsid w:val="4C181CDA"/>
    <w:rsid w:val="4C245A30"/>
    <w:rsid w:val="4C431ECB"/>
    <w:rsid w:val="4C5131B0"/>
    <w:rsid w:val="4CB6685F"/>
    <w:rsid w:val="4CC367FE"/>
    <w:rsid w:val="4CEF7ED7"/>
    <w:rsid w:val="4D077F3C"/>
    <w:rsid w:val="4D123355"/>
    <w:rsid w:val="4D1A3E8C"/>
    <w:rsid w:val="4D2A3B31"/>
    <w:rsid w:val="4D312C52"/>
    <w:rsid w:val="4D8E53C8"/>
    <w:rsid w:val="4D905305"/>
    <w:rsid w:val="4D964A72"/>
    <w:rsid w:val="4D9C1254"/>
    <w:rsid w:val="4DE374C2"/>
    <w:rsid w:val="4DEF230B"/>
    <w:rsid w:val="4E094A4F"/>
    <w:rsid w:val="4E793892"/>
    <w:rsid w:val="4E800872"/>
    <w:rsid w:val="4EC569ED"/>
    <w:rsid w:val="4ED50EA1"/>
    <w:rsid w:val="4EEC050C"/>
    <w:rsid w:val="4EED74B5"/>
    <w:rsid w:val="4F104EC3"/>
    <w:rsid w:val="4F155DA1"/>
    <w:rsid w:val="4F215F1E"/>
    <w:rsid w:val="4F244236"/>
    <w:rsid w:val="4F47354A"/>
    <w:rsid w:val="4F911C54"/>
    <w:rsid w:val="4F9273F2"/>
    <w:rsid w:val="4FAD7D19"/>
    <w:rsid w:val="4FE625E0"/>
    <w:rsid w:val="4FFF25AD"/>
    <w:rsid w:val="5021480F"/>
    <w:rsid w:val="50750E8F"/>
    <w:rsid w:val="50940F47"/>
    <w:rsid w:val="50962ECB"/>
    <w:rsid w:val="50A42E38"/>
    <w:rsid w:val="50A4577F"/>
    <w:rsid w:val="50B73D1F"/>
    <w:rsid w:val="50BD5BC9"/>
    <w:rsid w:val="50C11EEE"/>
    <w:rsid w:val="50E97CFC"/>
    <w:rsid w:val="50FA4028"/>
    <w:rsid w:val="51025EB1"/>
    <w:rsid w:val="510D65B7"/>
    <w:rsid w:val="511157AB"/>
    <w:rsid w:val="512C0748"/>
    <w:rsid w:val="5142540C"/>
    <w:rsid w:val="5147420C"/>
    <w:rsid w:val="51840FBC"/>
    <w:rsid w:val="518832C8"/>
    <w:rsid w:val="51A0432A"/>
    <w:rsid w:val="51A86090"/>
    <w:rsid w:val="51B7396D"/>
    <w:rsid w:val="51C66E85"/>
    <w:rsid w:val="51E655A8"/>
    <w:rsid w:val="522E4CC3"/>
    <w:rsid w:val="5244713B"/>
    <w:rsid w:val="52615633"/>
    <w:rsid w:val="528374C6"/>
    <w:rsid w:val="52977FD4"/>
    <w:rsid w:val="52A25790"/>
    <w:rsid w:val="52A96B6F"/>
    <w:rsid w:val="52B45975"/>
    <w:rsid w:val="52D94AA4"/>
    <w:rsid w:val="52EA3A62"/>
    <w:rsid w:val="52F50BB8"/>
    <w:rsid w:val="53097272"/>
    <w:rsid w:val="533C62EE"/>
    <w:rsid w:val="53544462"/>
    <w:rsid w:val="535D3873"/>
    <w:rsid w:val="5377ACBE"/>
    <w:rsid w:val="5397158E"/>
    <w:rsid w:val="53B618CD"/>
    <w:rsid w:val="53C83B27"/>
    <w:rsid w:val="54013861"/>
    <w:rsid w:val="5416736E"/>
    <w:rsid w:val="54487265"/>
    <w:rsid w:val="544D6070"/>
    <w:rsid w:val="54605E1E"/>
    <w:rsid w:val="5463583A"/>
    <w:rsid w:val="546649A9"/>
    <w:rsid w:val="54763754"/>
    <w:rsid w:val="547C241E"/>
    <w:rsid w:val="54A454D1"/>
    <w:rsid w:val="54B3506A"/>
    <w:rsid w:val="54CA0D16"/>
    <w:rsid w:val="54D933CD"/>
    <w:rsid w:val="54DD4057"/>
    <w:rsid w:val="54E7490F"/>
    <w:rsid w:val="550764A4"/>
    <w:rsid w:val="550B2BF6"/>
    <w:rsid w:val="55214EB5"/>
    <w:rsid w:val="55364EFD"/>
    <w:rsid w:val="553C395C"/>
    <w:rsid w:val="555D4828"/>
    <w:rsid w:val="55684751"/>
    <w:rsid w:val="557A4C8B"/>
    <w:rsid w:val="558931E1"/>
    <w:rsid w:val="558E3D36"/>
    <w:rsid w:val="55923347"/>
    <w:rsid w:val="55925180"/>
    <w:rsid w:val="55983B1B"/>
    <w:rsid w:val="55A8376B"/>
    <w:rsid w:val="55C502A3"/>
    <w:rsid w:val="55DC29B6"/>
    <w:rsid w:val="55DD4241"/>
    <w:rsid w:val="566B6D1E"/>
    <w:rsid w:val="56A619D5"/>
    <w:rsid w:val="56D06A51"/>
    <w:rsid w:val="57032A2C"/>
    <w:rsid w:val="570F5219"/>
    <w:rsid w:val="572C65B0"/>
    <w:rsid w:val="573C7C43"/>
    <w:rsid w:val="575D12B5"/>
    <w:rsid w:val="57610A87"/>
    <w:rsid w:val="57644440"/>
    <w:rsid w:val="576C677A"/>
    <w:rsid w:val="577B1140"/>
    <w:rsid w:val="577B7F21"/>
    <w:rsid w:val="577D2735"/>
    <w:rsid w:val="577F181B"/>
    <w:rsid w:val="5791443C"/>
    <w:rsid w:val="57921984"/>
    <w:rsid w:val="579239FA"/>
    <w:rsid w:val="579737F0"/>
    <w:rsid w:val="57A852D8"/>
    <w:rsid w:val="57AB7B30"/>
    <w:rsid w:val="57AF5251"/>
    <w:rsid w:val="57B26373"/>
    <w:rsid w:val="57B63F04"/>
    <w:rsid w:val="57CD20C2"/>
    <w:rsid w:val="57D675AB"/>
    <w:rsid w:val="57D95FDD"/>
    <w:rsid w:val="57E94CAC"/>
    <w:rsid w:val="57FE6D35"/>
    <w:rsid w:val="588F3DA2"/>
    <w:rsid w:val="58917D2F"/>
    <w:rsid w:val="5894085C"/>
    <w:rsid w:val="58AE4F0C"/>
    <w:rsid w:val="58B85899"/>
    <w:rsid w:val="58E363A9"/>
    <w:rsid w:val="59195ED7"/>
    <w:rsid w:val="595676C1"/>
    <w:rsid w:val="595B0BEF"/>
    <w:rsid w:val="595E1678"/>
    <w:rsid w:val="596D5BD4"/>
    <w:rsid w:val="596D67DA"/>
    <w:rsid w:val="597E3DD8"/>
    <w:rsid w:val="59C86383"/>
    <w:rsid w:val="59EF2215"/>
    <w:rsid w:val="59F80043"/>
    <w:rsid w:val="5A09252F"/>
    <w:rsid w:val="5A0B2778"/>
    <w:rsid w:val="5A2A7C7B"/>
    <w:rsid w:val="5A3E2560"/>
    <w:rsid w:val="5A4014B6"/>
    <w:rsid w:val="5A4A59F7"/>
    <w:rsid w:val="5A5D3B6E"/>
    <w:rsid w:val="5A637A76"/>
    <w:rsid w:val="5A6D33BA"/>
    <w:rsid w:val="5A792B1F"/>
    <w:rsid w:val="5A845EA7"/>
    <w:rsid w:val="5A874767"/>
    <w:rsid w:val="5A920F10"/>
    <w:rsid w:val="5AAD6F28"/>
    <w:rsid w:val="5AD50114"/>
    <w:rsid w:val="5AD63A24"/>
    <w:rsid w:val="5B0D4D97"/>
    <w:rsid w:val="5B1A64ED"/>
    <w:rsid w:val="5B2E1A1D"/>
    <w:rsid w:val="5B465534"/>
    <w:rsid w:val="5B667984"/>
    <w:rsid w:val="5B763D99"/>
    <w:rsid w:val="5B843A1C"/>
    <w:rsid w:val="5B873E3F"/>
    <w:rsid w:val="5BED0014"/>
    <w:rsid w:val="5C02690E"/>
    <w:rsid w:val="5C1473E0"/>
    <w:rsid w:val="5C196DA7"/>
    <w:rsid w:val="5C2A048C"/>
    <w:rsid w:val="5C642CAF"/>
    <w:rsid w:val="5C80234E"/>
    <w:rsid w:val="5C8A680C"/>
    <w:rsid w:val="5CAB0919"/>
    <w:rsid w:val="5CB5471F"/>
    <w:rsid w:val="5CBB0E30"/>
    <w:rsid w:val="5CC74F92"/>
    <w:rsid w:val="5CDF60C1"/>
    <w:rsid w:val="5D04294B"/>
    <w:rsid w:val="5D0C4701"/>
    <w:rsid w:val="5D0F0395"/>
    <w:rsid w:val="5D205E4A"/>
    <w:rsid w:val="5D221076"/>
    <w:rsid w:val="5D397964"/>
    <w:rsid w:val="5D5A391C"/>
    <w:rsid w:val="5D5F10C0"/>
    <w:rsid w:val="5D6682CB"/>
    <w:rsid w:val="5D731FC9"/>
    <w:rsid w:val="5D891B7B"/>
    <w:rsid w:val="5DAD38EE"/>
    <w:rsid w:val="5DD57236"/>
    <w:rsid w:val="5DDF6BAD"/>
    <w:rsid w:val="5E006862"/>
    <w:rsid w:val="5E0207B9"/>
    <w:rsid w:val="5E027CA9"/>
    <w:rsid w:val="5E1834A1"/>
    <w:rsid w:val="5E183C9A"/>
    <w:rsid w:val="5E261785"/>
    <w:rsid w:val="5E343D6A"/>
    <w:rsid w:val="5E4A7017"/>
    <w:rsid w:val="5E552BBA"/>
    <w:rsid w:val="5E562F6C"/>
    <w:rsid w:val="5E611C10"/>
    <w:rsid w:val="5E624433"/>
    <w:rsid w:val="5E8720EC"/>
    <w:rsid w:val="5ED700A8"/>
    <w:rsid w:val="5EE85627"/>
    <w:rsid w:val="5EFC7377"/>
    <w:rsid w:val="5F06174D"/>
    <w:rsid w:val="5F3A3602"/>
    <w:rsid w:val="5F6277C6"/>
    <w:rsid w:val="5F6D0B1D"/>
    <w:rsid w:val="5F85175F"/>
    <w:rsid w:val="5F8D0B82"/>
    <w:rsid w:val="5F9B087B"/>
    <w:rsid w:val="5FB26357"/>
    <w:rsid w:val="5FCC5339"/>
    <w:rsid w:val="5FD9CBF5"/>
    <w:rsid w:val="5FE34A5B"/>
    <w:rsid w:val="5FE4471A"/>
    <w:rsid w:val="5FF39E0F"/>
    <w:rsid w:val="5FF7E23D"/>
    <w:rsid w:val="5FFE1E36"/>
    <w:rsid w:val="60232584"/>
    <w:rsid w:val="60252844"/>
    <w:rsid w:val="606306D7"/>
    <w:rsid w:val="606326E4"/>
    <w:rsid w:val="607330CE"/>
    <w:rsid w:val="60825176"/>
    <w:rsid w:val="608A3BE5"/>
    <w:rsid w:val="609F2AC4"/>
    <w:rsid w:val="60DF7FBD"/>
    <w:rsid w:val="60FA2EE8"/>
    <w:rsid w:val="61054A27"/>
    <w:rsid w:val="610A52BC"/>
    <w:rsid w:val="611D2366"/>
    <w:rsid w:val="61421856"/>
    <w:rsid w:val="615227C4"/>
    <w:rsid w:val="61654E3F"/>
    <w:rsid w:val="61786208"/>
    <w:rsid w:val="61822572"/>
    <w:rsid w:val="6182292A"/>
    <w:rsid w:val="618333DF"/>
    <w:rsid w:val="619F7F92"/>
    <w:rsid w:val="61BB1246"/>
    <w:rsid w:val="61F94C26"/>
    <w:rsid w:val="62000E56"/>
    <w:rsid w:val="620152D8"/>
    <w:rsid w:val="621E4B15"/>
    <w:rsid w:val="624F3E49"/>
    <w:rsid w:val="62632286"/>
    <w:rsid w:val="62885958"/>
    <w:rsid w:val="62F13FD7"/>
    <w:rsid w:val="62F40B65"/>
    <w:rsid w:val="62FC2CFE"/>
    <w:rsid w:val="63024505"/>
    <w:rsid w:val="635B1DB5"/>
    <w:rsid w:val="63613A84"/>
    <w:rsid w:val="63711FED"/>
    <w:rsid w:val="63880DDC"/>
    <w:rsid w:val="638D750D"/>
    <w:rsid w:val="63991151"/>
    <w:rsid w:val="63A267C1"/>
    <w:rsid w:val="63AB062A"/>
    <w:rsid w:val="63AC6CC0"/>
    <w:rsid w:val="63D65D55"/>
    <w:rsid w:val="63FA3B45"/>
    <w:rsid w:val="64055776"/>
    <w:rsid w:val="64071383"/>
    <w:rsid w:val="64240056"/>
    <w:rsid w:val="642503DD"/>
    <w:rsid w:val="643E143A"/>
    <w:rsid w:val="6471673B"/>
    <w:rsid w:val="648B6EEF"/>
    <w:rsid w:val="648F5856"/>
    <w:rsid w:val="64AC446D"/>
    <w:rsid w:val="64C158BF"/>
    <w:rsid w:val="64C366FB"/>
    <w:rsid w:val="64CE2EAA"/>
    <w:rsid w:val="64FC6110"/>
    <w:rsid w:val="650F1450"/>
    <w:rsid w:val="653C3090"/>
    <w:rsid w:val="6549634D"/>
    <w:rsid w:val="65736F26"/>
    <w:rsid w:val="65854376"/>
    <w:rsid w:val="658767BE"/>
    <w:rsid w:val="65892531"/>
    <w:rsid w:val="659D5301"/>
    <w:rsid w:val="65A672FB"/>
    <w:rsid w:val="65F65FA4"/>
    <w:rsid w:val="661912D6"/>
    <w:rsid w:val="66195831"/>
    <w:rsid w:val="662E75B1"/>
    <w:rsid w:val="66342C2E"/>
    <w:rsid w:val="663E784C"/>
    <w:rsid w:val="6677281C"/>
    <w:rsid w:val="667F3673"/>
    <w:rsid w:val="668B6A45"/>
    <w:rsid w:val="66BC24EB"/>
    <w:rsid w:val="66D32B9C"/>
    <w:rsid w:val="672F3F24"/>
    <w:rsid w:val="673E055F"/>
    <w:rsid w:val="67551CE3"/>
    <w:rsid w:val="677E1BB2"/>
    <w:rsid w:val="678A0557"/>
    <w:rsid w:val="67A22552"/>
    <w:rsid w:val="67B22DCC"/>
    <w:rsid w:val="67BE71AA"/>
    <w:rsid w:val="67C90349"/>
    <w:rsid w:val="67D90273"/>
    <w:rsid w:val="67DE5875"/>
    <w:rsid w:val="67E55852"/>
    <w:rsid w:val="67E93D8B"/>
    <w:rsid w:val="67EB1AB4"/>
    <w:rsid w:val="67FA1285"/>
    <w:rsid w:val="67FA4FE1"/>
    <w:rsid w:val="681F3395"/>
    <w:rsid w:val="68551F4F"/>
    <w:rsid w:val="687C10C9"/>
    <w:rsid w:val="68840C16"/>
    <w:rsid w:val="68876EFB"/>
    <w:rsid w:val="68884654"/>
    <w:rsid w:val="689F444F"/>
    <w:rsid w:val="68B96DBB"/>
    <w:rsid w:val="68CA2805"/>
    <w:rsid w:val="68E36491"/>
    <w:rsid w:val="68E937A3"/>
    <w:rsid w:val="69340A3E"/>
    <w:rsid w:val="693E15D3"/>
    <w:rsid w:val="693F5627"/>
    <w:rsid w:val="69627681"/>
    <w:rsid w:val="6977531D"/>
    <w:rsid w:val="69832373"/>
    <w:rsid w:val="69CC2BFF"/>
    <w:rsid w:val="69D86832"/>
    <w:rsid w:val="69F17600"/>
    <w:rsid w:val="69FD55B8"/>
    <w:rsid w:val="6A0B1C62"/>
    <w:rsid w:val="6A2406C8"/>
    <w:rsid w:val="6A3A6A0F"/>
    <w:rsid w:val="6A645E08"/>
    <w:rsid w:val="6AAD2EDA"/>
    <w:rsid w:val="6ADE0BD1"/>
    <w:rsid w:val="6AE96859"/>
    <w:rsid w:val="6AF74155"/>
    <w:rsid w:val="6B147746"/>
    <w:rsid w:val="6B24787C"/>
    <w:rsid w:val="6B3E9B10"/>
    <w:rsid w:val="6B47689C"/>
    <w:rsid w:val="6B573233"/>
    <w:rsid w:val="6B5B6274"/>
    <w:rsid w:val="6B935D53"/>
    <w:rsid w:val="6BA86A50"/>
    <w:rsid w:val="6BB77A32"/>
    <w:rsid w:val="6BF54463"/>
    <w:rsid w:val="6BF65EA5"/>
    <w:rsid w:val="6C196F71"/>
    <w:rsid w:val="6C1E3136"/>
    <w:rsid w:val="6C226FCB"/>
    <w:rsid w:val="6C2341B9"/>
    <w:rsid w:val="6C31226F"/>
    <w:rsid w:val="6C552F0B"/>
    <w:rsid w:val="6C8C67B7"/>
    <w:rsid w:val="6C9D744C"/>
    <w:rsid w:val="6CA51E3D"/>
    <w:rsid w:val="6CAE6A95"/>
    <w:rsid w:val="6D167928"/>
    <w:rsid w:val="6D26299B"/>
    <w:rsid w:val="6D4772EC"/>
    <w:rsid w:val="6D5263BD"/>
    <w:rsid w:val="6D57537F"/>
    <w:rsid w:val="6D9078AF"/>
    <w:rsid w:val="6DAA3FEF"/>
    <w:rsid w:val="6DC0172B"/>
    <w:rsid w:val="6DCB690C"/>
    <w:rsid w:val="6DD41A5B"/>
    <w:rsid w:val="6DDD69F5"/>
    <w:rsid w:val="6DF43C2E"/>
    <w:rsid w:val="6DF51CA3"/>
    <w:rsid w:val="6E042E74"/>
    <w:rsid w:val="6E2E0238"/>
    <w:rsid w:val="6E663ACB"/>
    <w:rsid w:val="6E82467D"/>
    <w:rsid w:val="6E8335BD"/>
    <w:rsid w:val="6E8E12EF"/>
    <w:rsid w:val="6E972936"/>
    <w:rsid w:val="6ED446C5"/>
    <w:rsid w:val="6ED9D1D2"/>
    <w:rsid w:val="6EF21761"/>
    <w:rsid w:val="6F2A7D94"/>
    <w:rsid w:val="6F4F27B2"/>
    <w:rsid w:val="6F6873CF"/>
    <w:rsid w:val="6F817D5C"/>
    <w:rsid w:val="6F8331F1"/>
    <w:rsid w:val="6F871F4B"/>
    <w:rsid w:val="6FAE1A09"/>
    <w:rsid w:val="6FD75BF8"/>
    <w:rsid w:val="701A2DBF"/>
    <w:rsid w:val="702A2886"/>
    <w:rsid w:val="70532935"/>
    <w:rsid w:val="707723D0"/>
    <w:rsid w:val="70F5661B"/>
    <w:rsid w:val="711E20D0"/>
    <w:rsid w:val="71226D82"/>
    <w:rsid w:val="712C3AEC"/>
    <w:rsid w:val="71360107"/>
    <w:rsid w:val="713B688E"/>
    <w:rsid w:val="714840D2"/>
    <w:rsid w:val="714D2D21"/>
    <w:rsid w:val="71A22E1F"/>
    <w:rsid w:val="71D27FC2"/>
    <w:rsid w:val="71D43752"/>
    <w:rsid w:val="71EC253A"/>
    <w:rsid w:val="71F1796A"/>
    <w:rsid w:val="72154626"/>
    <w:rsid w:val="72262B5D"/>
    <w:rsid w:val="72283FF7"/>
    <w:rsid w:val="722D2858"/>
    <w:rsid w:val="722E7212"/>
    <w:rsid w:val="723A0474"/>
    <w:rsid w:val="725923E4"/>
    <w:rsid w:val="72791B84"/>
    <w:rsid w:val="72864BF7"/>
    <w:rsid w:val="729023FC"/>
    <w:rsid w:val="73267CCD"/>
    <w:rsid w:val="735859AD"/>
    <w:rsid w:val="737E242F"/>
    <w:rsid w:val="737E3665"/>
    <w:rsid w:val="73C0646E"/>
    <w:rsid w:val="73DE729D"/>
    <w:rsid w:val="73E02221"/>
    <w:rsid w:val="73FA1330"/>
    <w:rsid w:val="742222F5"/>
    <w:rsid w:val="7439504C"/>
    <w:rsid w:val="74476126"/>
    <w:rsid w:val="74706664"/>
    <w:rsid w:val="747F3682"/>
    <w:rsid w:val="749C4185"/>
    <w:rsid w:val="74DEEC6E"/>
    <w:rsid w:val="74EA0887"/>
    <w:rsid w:val="74FF9BF9"/>
    <w:rsid w:val="750448EF"/>
    <w:rsid w:val="75067759"/>
    <w:rsid w:val="752E6DCD"/>
    <w:rsid w:val="7551380D"/>
    <w:rsid w:val="75600BE5"/>
    <w:rsid w:val="7564475C"/>
    <w:rsid w:val="7583797F"/>
    <w:rsid w:val="75C636AF"/>
    <w:rsid w:val="75C64E50"/>
    <w:rsid w:val="75D20F1D"/>
    <w:rsid w:val="75DA2C18"/>
    <w:rsid w:val="75F54412"/>
    <w:rsid w:val="75FD2145"/>
    <w:rsid w:val="760963A8"/>
    <w:rsid w:val="76097801"/>
    <w:rsid w:val="761D08E0"/>
    <w:rsid w:val="76302997"/>
    <w:rsid w:val="765D347C"/>
    <w:rsid w:val="76826699"/>
    <w:rsid w:val="769C7E50"/>
    <w:rsid w:val="76C87133"/>
    <w:rsid w:val="76CD08D5"/>
    <w:rsid w:val="76D372B9"/>
    <w:rsid w:val="76DB4B92"/>
    <w:rsid w:val="77052AA4"/>
    <w:rsid w:val="77136511"/>
    <w:rsid w:val="77340A39"/>
    <w:rsid w:val="77351FD0"/>
    <w:rsid w:val="77371F31"/>
    <w:rsid w:val="77472422"/>
    <w:rsid w:val="777F31F2"/>
    <w:rsid w:val="77901796"/>
    <w:rsid w:val="77D1700D"/>
    <w:rsid w:val="77DA2E34"/>
    <w:rsid w:val="77EC04CC"/>
    <w:rsid w:val="77EC0C58"/>
    <w:rsid w:val="78746DE5"/>
    <w:rsid w:val="78775729"/>
    <w:rsid w:val="7883527A"/>
    <w:rsid w:val="788C4F54"/>
    <w:rsid w:val="78A42DB0"/>
    <w:rsid w:val="78A656AB"/>
    <w:rsid w:val="78B2245C"/>
    <w:rsid w:val="78CB7157"/>
    <w:rsid w:val="78E172CC"/>
    <w:rsid w:val="78EA1D1F"/>
    <w:rsid w:val="7904172F"/>
    <w:rsid w:val="790F7E27"/>
    <w:rsid w:val="792A231A"/>
    <w:rsid w:val="79316829"/>
    <w:rsid w:val="79422A48"/>
    <w:rsid w:val="797E66A9"/>
    <w:rsid w:val="79870D9A"/>
    <w:rsid w:val="79905EA0"/>
    <w:rsid w:val="79A72F14"/>
    <w:rsid w:val="79A97383"/>
    <w:rsid w:val="79E27E8B"/>
    <w:rsid w:val="79F850CE"/>
    <w:rsid w:val="79FD443C"/>
    <w:rsid w:val="7A173ECC"/>
    <w:rsid w:val="7A1D1975"/>
    <w:rsid w:val="7A3E5150"/>
    <w:rsid w:val="7A4670D6"/>
    <w:rsid w:val="7A534B63"/>
    <w:rsid w:val="7A615382"/>
    <w:rsid w:val="7A67303B"/>
    <w:rsid w:val="7A7C57E7"/>
    <w:rsid w:val="7AAB1D04"/>
    <w:rsid w:val="7ABA4368"/>
    <w:rsid w:val="7ACB4CB6"/>
    <w:rsid w:val="7AD05746"/>
    <w:rsid w:val="7AFA0957"/>
    <w:rsid w:val="7B257FFD"/>
    <w:rsid w:val="7B343476"/>
    <w:rsid w:val="7B3B2D2C"/>
    <w:rsid w:val="7B413C96"/>
    <w:rsid w:val="7B5A2978"/>
    <w:rsid w:val="7B5A7E4C"/>
    <w:rsid w:val="7B5F5B2A"/>
    <w:rsid w:val="7B607AF4"/>
    <w:rsid w:val="7B667AF9"/>
    <w:rsid w:val="7B7468F8"/>
    <w:rsid w:val="7B860D5E"/>
    <w:rsid w:val="7BAEF2B1"/>
    <w:rsid w:val="7BEE0103"/>
    <w:rsid w:val="7BFE558F"/>
    <w:rsid w:val="7C0A0FE4"/>
    <w:rsid w:val="7C254906"/>
    <w:rsid w:val="7C4A0894"/>
    <w:rsid w:val="7C590818"/>
    <w:rsid w:val="7C7C10F6"/>
    <w:rsid w:val="7C853BEA"/>
    <w:rsid w:val="7C881368"/>
    <w:rsid w:val="7CE27788"/>
    <w:rsid w:val="7CE50319"/>
    <w:rsid w:val="7D0050EB"/>
    <w:rsid w:val="7D020E63"/>
    <w:rsid w:val="7D0C32F1"/>
    <w:rsid w:val="7D0F408D"/>
    <w:rsid w:val="7D2E7EAA"/>
    <w:rsid w:val="7D48257F"/>
    <w:rsid w:val="7D491C6C"/>
    <w:rsid w:val="7D494CE4"/>
    <w:rsid w:val="7D5429C0"/>
    <w:rsid w:val="7D676CA0"/>
    <w:rsid w:val="7D6E6D43"/>
    <w:rsid w:val="7D755AD9"/>
    <w:rsid w:val="7D8775BA"/>
    <w:rsid w:val="7DB57A34"/>
    <w:rsid w:val="7DC9377A"/>
    <w:rsid w:val="7DE60973"/>
    <w:rsid w:val="7DEF0916"/>
    <w:rsid w:val="7DEF9BC0"/>
    <w:rsid w:val="7E1E5218"/>
    <w:rsid w:val="7E2748F9"/>
    <w:rsid w:val="7E3E57D4"/>
    <w:rsid w:val="7E4454AB"/>
    <w:rsid w:val="7E9A4E1F"/>
    <w:rsid w:val="7EA7723A"/>
    <w:rsid w:val="7ECB254D"/>
    <w:rsid w:val="7EEB3B79"/>
    <w:rsid w:val="7EF56FBB"/>
    <w:rsid w:val="7EFF9291"/>
    <w:rsid w:val="7F0768EB"/>
    <w:rsid w:val="7F143BEC"/>
    <w:rsid w:val="7F3B64E5"/>
    <w:rsid w:val="7F715AF2"/>
    <w:rsid w:val="7F7BEAF4"/>
    <w:rsid w:val="7F886E69"/>
    <w:rsid w:val="7F9E2999"/>
    <w:rsid w:val="7FDCADA1"/>
    <w:rsid w:val="7FF442B7"/>
    <w:rsid w:val="7FF700BA"/>
    <w:rsid w:val="9BCFC2B3"/>
    <w:rsid w:val="9F3F48C9"/>
    <w:rsid w:val="9FBE618D"/>
    <w:rsid w:val="A7AC79EC"/>
    <w:rsid w:val="AA683869"/>
    <w:rsid w:val="B5FFC5D7"/>
    <w:rsid w:val="BB7FA927"/>
    <w:rsid w:val="C28F3E43"/>
    <w:rsid w:val="D9723536"/>
    <w:rsid w:val="DB77DB80"/>
    <w:rsid w:val="DDBE6BBF"/>
    <w:rsid w:val="DEFF08B1"/>
    <w:rsid w:val="DF7D0ECD"/>
    <w:rsid w:val="DFCE0AA1"/>
    <w:rsid w:val="E7DF1C6A"/>
    <w:rsid w:val="ECEEC0CC"/>
    <w:rsid w:val="EEFFB398"/>
    <w:rsid w:val="EFFFEB87"/>
    <w:rsid w:val="F32EE331"/>
    <w:rsid w:val="F5FFD31F"/>
    <w:rsid w:val="F9F5CC1A"/>
    <w:rsid w:val="FAB5BD40"/>
    <w:rsid w:val="FAFBFCB9"/>
    <w:rsid w:val="FBE7446A"/>
    <w:rsid w:val="FBF98FB2"/>
    <w:rsid w:val="FBFC4716"/>
    <w:rsid w:val="FDBFD301"/>
    <w:rsid w:val="FDFC3AB7"/>
    <w:rsid w:val="FEEEE977"/>
    <w:rsid w:val="FF97DB9B"/>
    <w:rsid w:val="FFAB7F2F"/>
    <w:rsid w:val="FFF64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9"/>
    <w:qFormat/>
    <w:uiPriority w:val="0"/>
    <w:pPr>
      <w:shd w:val="clear" w:color="auto" w:fill="000080"/>
    </w:pPr>
  </w:style>
  <w:style w:type="paragraph" w:styleId="20">
    <w:name w:val="annotation text"/>
    <w:basedOn w:val="1"/>
    <w:link w:val="857"/>
    <w:qFormat/>
    <w:uiPriority w:val="99"/>
    <w:pPr>
      <w:jc w:val="left"/>
    </w:pPr>
  </w:style>
  <w:style w:type="paragraph" w:styleId="21">
    <w:name w:val="Salutation"/>
    <w:basedOn w:val="1"/>
    <w:next w:val="1"/>
    <w:link w:val="817"/>
    <w:qFormat/>
    <w:uiPriority w:val="0"/>
    <w:rPr>
      <w:rFonts w:ascii="仿宋_GB2312" w:eastAsia="仿宋_GB2312"/>
      <w:sz w:val="28"/>
      <w:szCs w:val="20"/>
    </w:rPr>
  </w:style>
  <w:style w:type="paragraph" w:styleId="22">
    <w:name w:val="Body Text 3"/>
    <w:basedOn w:val="1"/>
    <w:link w:val="84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6"/>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785"/>
    <w:qFormat/>
    <w:uiPriority w:val="0"/>
    <w:pPr>
      <w:spacing w:line="480" w:lineRule="exact"/>
      <w:ind w:firstLine="480" w:firstLineChars="200"/>
    </w:pPr>
    <w:rPr>
      <w:rFonts w:ascii="宋体" w:hAnsi="宋体"/>
      <w:sz w:val="24"/>
    </w:rPr>
  </w:style>
  <w:style w:type="paragraph" w:customStyle="1" w:styleId="28">
    <w:name w:val="正文文本首行缩进 2"/>
    <w:basedOn w:val="27"/>
    <w:qFormat/>
    <w:uiPriority w:val="99"/>
    <w:pPr>
      <w:spacing w:line="200" w:lineRule="atLeast"/>
      <w:ind w:firstLine="420"/>
    </w:pPr>
    <w:rPr>
      <w:rFonts w:ascii="宋体" w:hAnsi="Courier New"/>
      <w:spacing w:val="-4"/>
      <w:sz w:val="18"/>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1"/>
    <w:qFormat/>
    <w:uiPriority w:val="0"/>
    <w:pPr>
      <w:ind w:left="100" w:leftChars="2500"/>
    </w:pPr>
    <w:rPr>
      <w:rFonts w:ascii="宋体"/>
      <w:sz w:val="24"/>
      <w:szCs w:val="21"/>
      <w:lang w:val="zh-CN"/>
    </w:rPr>
  </w:style>
  <w:style w:type="paragraph" w:styleId="39">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0">
    <w:name w:val="endnote text"/>
    <w:basedOn w:val="1"/>
    <w:link w:val="942"/>
    <w:qFormat/>
    <w:uiPriority w:val="0"/>
    <w:rPr>
      <w:lang w:val="zh-CN"/>
    </w:rPr>
  </w:style>
  <w:style w:type="paragraph" w:styleId="41">
    <w:name w:val="Balloon Text"/>
    <w:basedOn w:val="1"/>
    <w:link w:val="718"/>
    <w:qFormat/>
    <w:uiPriority w:val="0"/>
    <w:rPr>
      <w:sz w:val="18"/>
      <w:szCs w:val="18"/>
    </w:rPr>
  </w:style>
  <w:style w:type="paragraph" w:styleId="42">
    <w:name w:val="footer"/>
    <w:basedOn w:val="1"/>
    <w:link w:val="893"/>
    <w:qFormat/>
    <w:uiPriority w:val="99"/>
    <w:pPr>
      <w:tabs>
        <w:tab w:val="center" w:pos="4153"/>
        <w:tab w:val="right" w:pos="8306"/>
      </w:tabs>
      <w:snapToGrid w:val="0"/>
      <w:jc w:val="left"/>
    </w:pPr>
    <w:rPr>
      <w:sz w:val="18"/>
      <w:szCs w:val="18"/>
    </w:rPr>
  </w:style>
  <w:style w:type="paragraph" w:styleId="43">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827"/>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1"/>
    <w:qFormat/>
    <w:uiPriority w:val="0"/>
    <w:pPr>
      <w:spacing w:after="120" w:line="480" w:lineRule="auto"/>
    </w:pPr>
  </w:style>
  <w:style w:type="paragraph" w:styleId="58">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4"/>
    <w:qFormat/>
    <w:uiPriority w:val="0"/>
    <w:rPr>
      <w:b/>
      <w:bCs/>
    </w:rPr>
  </w:style>
  <w:style w:type="paragraph" w:styleId="62">
    <w:name w:val="Body Text First Indent 2"/>
    <w:basedOn w:val="27"/>
    <w:next w:val="1"/>
    <w:link w:val="65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82">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paragraph" w:customStyle="1" w:styleId="8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7">
    <w:name w:val="正文首行缩进 21"/>
    <w:basedOn w:val="88"/>
    <w:qFormat/>
    <w:uiPriority w:val="0"/>
    <w:pPr>
      <w:ind w:firstLine="420"/>
    </w:pPr>
  </w:style>
  <w:style w:type="paragraph" w:customStyle="1" w:styleId="88">
    <w:name w:val="Body Text Indent1"/>
    <w:basedOn w:val="1"/>
    <w:next w:val="1"/>
    <w:qFormat/>
    <w:uiPriority w:val="0"/>
    <w:pPr>
      <w:spacing w:after="120"/>
      <w:ind w:left="420" w:leftChars="200"/>
    </w:pPr>
    <w:rPr>
      <w:rFonts w:ascii="Times New Roman" w:hAnsi="Times New Roman"/>
      <w:color w:val="000000"/>
      <w:szCs w:val="21"/>
    </w:rPr>
  </w:style>
  <w:style w:type="paragraph" w:customStyle="1" w:styleId="89">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66"/>
    <w:qFormat/>
    <w:uiPriority w:val="0"/>
    <w:pPr>
      <w:spacing w:before="156" w:line="360" w:lineRule="auto"/>
      <w:ind w:firstLine="510" w:firstLineChars="200"/>
    </w:pPr>
    <w:rPr>
      <w:sz w:val="24"/>
      <w:szCs w:val="20"/>
    </w:rPr>
  </w:style>
  <w:style w:type="paragraph" w:customStyle="1" w:styleId="95">
    <w:name w:val="无间隔1"/>
    <w:link w:val="674"/>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2"/>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0">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27"/>
    <w:qFormat/>
    <w:uiPriority w:val="0"/>
    <w:pPr>
      <w:ind w:left="0" w:right="466" w:firstLine="288"/>
    </w:pPr>
    <w:rPr>
      <w:rFonts w:hAnsi="宋体"/>
    </w:rPr>
  </w:style>
  <w:style w:type="paragraph" w:customStyle="1" w:styleId="102">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样式"/>
    <w:basedOn w:val="1"/>
    <w:link w:val="769"/>
    <w:qFormat/>
    <w:uiPriority w:val="0"/>
    <w:pPr>
      <w:adjustRightInd/>
      <w:spacing w:line="360" w:lineRule="auto"/>
      <w:ind w:firstLine="480" w:firstLineChars="200"/>
    </w:pPr>
    <w:rPr>
      <w:kern w:val="0"/>
      <w:sz w:val="24"/>
    </w:rPr>
  </w:style>
  <w:style w:type="paragraph" w:customStyle="1" w:styleId="107">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0"/>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2"/>
    <w:qFormat/>
    <w:uiPriority w:val="0"/>
    <w:pPr>
      <w:tabs>
        <w:tab w:val="left" w:pos="2356"/>
      </w:tabs>
    </w:pPr>
  </w:style>
  <w:style w:type="paragraph" w:customStyle="1" w:styleId="112">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35"/>
    <w:qFormat/>
    <w:uiPriority w:val="0"/>
    <w:pPr>
      <w:adjustRightInd/>
    </w:pPr>
    <w:rPr>
      <w:rFonts w:ascii="宋体" w:hAnsi="Courier New"/>
      <w:kern w:val="0"/>
      <w:sz w:val="20"/>
      <w:szCs w:val="20"/>
    </w:rPr>
  </w:style>
  <w:style w:type="paragraph" w:customStyle="1" w:styleId="115">
    <w:name w:val="正文说明"/>
    <w:basedOn w:val="1"/>
    <w:link w:val="847"/>
    <w:qFormat/>
    <w:uiPriority w:val="0"/>
    <w:pPr>
      <w:adjustRightInd/>
      <w:spacing w:line="360" w:lineRule="auto"/>
    </w:pPr>
    <w:rPr>
      <w:kern w:val="0"/>
      <w:sz w:val="24"/>
    </w:rPr>
  </w:style>
  <w:style w:type="paragraph" w:customStyle="1" w:styleId="116">
    <w:name w:val="Table Text"/>
    <w:basedOn w:val="1"/>
    <w:link w:val="853"/>
    <w:qFormat/>
    <w:uiPriority w:val="0"/>
    <w:pPr>
      <w:widowControl/>
      <w:spacing w:before="60" w:after="60"/>
      <w:jc w:val="left"/>
    </w:pPr>
    <w:rPr>
      <w:kern w:val="0"/>
      <w:sz w:val="24"/>
    </w:rPr>
  </w:style>
  <w:style w:type="paragraph" w:customStyle="1" w:styleId="117">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6"/>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43"/>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5"/>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7"/>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5"/>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6"/>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5"/>
    <w:next w:val="105"/>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5"/>
    <w:next w:val="105"/>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7"/>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6"/>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9"/>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 标题 3H3 + 两端对齐"/>
    <w:basedOn w:val="5"/>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4"/>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30"/>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4"/>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9"/>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9"/>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9"/>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5"/>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3"/>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1">
    <w:name w:val="_Style 947"/>
    <w:basedOn w:val="1"/>
    <w:next w:val="109"/>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3">
    <w:name w:val="表格非标题文字 Char"/>
    <w:link w:val="89"/>
    <w:qFormat/>
    <w:uiPriority w:val="0"/>
    <w:rPr>
      <w:rFonts w:ascii="Futura Bk" w:hAnsi="Futura Bk"/>
      <w:kern w:val="2"/>
      <w:sz w:val="18"/>
      <w:szCs w:val="21"/>
      <w:lang w:val="en-US" w:eastAsia="zh-CN" w:bidi="ar-SA"/>
    </w:rPr>
  </w:style>
  <w:style w:type="character" w:customStyle="1" w:styleId="624">
    <w:name w:val="*正文 Char"/>
    <w:link w:val="90"/>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91"/>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1"/>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92"/>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93"/>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2"/>
    <w:qFormat/>
    <w:uiPriority w:val="0"/>
    <w:rPr>
      <w:rFonts w:ascii="宋体" w:hAnsi="宋体"/>
      <w:kern w:val="2"/>
      <w:sz w:val="21"/>
      <w:szCs w:val="24"/>
    </w:rPr>
  </w:style>
  <w:style w:type="character" w:customStyle="1" w:styleId="658">
    <w:name w:val="font11"/>
    <w:basedOn w:val="70"/>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4"/>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9"/>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5"/>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basedOn w:val="70"/>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6"/>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8"/>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9"/>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8"/>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1"/>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100"/>
    <w:qFormat/>
    <w:locked/>
    <w:uiPriority w:val="0"/>
    <w:rPr>
      <w:rFonts w:ascii="Tahoma" w:hAnsi="Tahoma"/>
      <w:sz w:val="24"/>
      <w:szCs w:val="24"/>
    </w:rPr>
  </w:style>
  <w:style w:type="character" w:customStyle="1" w:styleId="722">
    <w:name w:val="正文缩进 Char2"/>
    <w:link w:val="1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101"/>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9"/>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basedOn w:val="70"/>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2"/>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103"/>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4"/>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7"/>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5"/>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6"/>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7"/>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8"/>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7"/>
    <w:qFormat/>
    <w:uiPriority w:val="0"/>
    <w:rPr>
      <w:rFonts w:ascii="宋体" w:hAnsi="宋体"/>
      <w:kern w:val="2"/>
      <w:sz w:val="24"/>
      <w:szCs w:val="24"/>
    </w:rPr>
  </w:style>
  <w:style w:type="character" w:customStyle="1" w:styleId="786">
    <w:name w:val="font01"/>
    <w:basedOn w:val="70"/>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10"/>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0"/>
    <w:qFormat/>
    <w:uiPriority w:val="10"/>
    <w:rPr>
      <w:b/>
      <w:sz w:val="24"/>
    </w:rPr>
  </w:style>
  <w:style w:type="character" w:customStyle="1" w:styleId="806">
    <w:name w:val="font81"/>
    <w:basedOn w:val="70"/>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1"/>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8"/>
    <w:qFormat/>
    <w:uiPriority w:val="0"/>
    <w:rPr>
      <w:rFonts w:ascii="黑体" w:hAnsi="Courier New" w:eastAsia="黑体"/>
    </w:rPr>
  </w:style>
  <w:style w:type="character" w:customStyle="1" w:styleId="821">
    <w:name w:val="正文文本 2 Char1"/>
    <w:link w:val="57"/>
    <w:qFormat/>
    <w:uiPriority w:val="0"/>
    <w:rPr>
      <w:kern w:val="2"/>
      <w:sz w:val="21"/>
      <w:szCs w:val="24"/>
    </w:rPr>
  </w:style>
  <w:style w:type="character" w:customStyle="1" w:styleId="822">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9"/>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2"/>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basedOn w:val="70"/>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13"/>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4"/>
    <w:qFormat/>
    <w:uiPriority w:val="0"/>
    <w:rPr>
      <w:rFonts w:ascii="宋体" w:hAnsi="Courier New"/>
    </w:rPr>
  </w:style>
  <w:style w:type="character" w:customStyle="1" w:styleId="836">
    <w:name w:val="正文首行缩进 Char"/>
    <w:link w:val="25"/>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2"/>
    <w:qFormat/>
    <w:uiPriority w:val="0"/>
    <w:rPr>
      <w:kern w:val="2"/>
      <w:sz w:val="21"/>
    </w:rPr>
  </w:style>
  <w:style w:type="character" w:customStyle="1" w:styleId="846">
    <w:name w:val="font31"/>
    <w:basedOn w:val="70"/>
    <w:qFormat/>
    <w:uiPriority w:val="0"/>
    <w:rPr>
      <w:rFonts w:hint="eastAsia" w:ascii="仿宋" w:hAnsi="仿宋" w:eastAsia="仿宋" w:cs="仿宋"/>
      <w:color w:val="000000"/>
      <w:sz w:val="20"/>
      <w:szCs w:val="20"/>
      <w:u w:val="none"/>
    </w:rPr>
  </w:style>
  <w:style w:type="character" w:customStyle="1" w:styleId="847">
    <w:name w:val="正文说明 Char"/>
    <w:link w:val="115"/>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6"/>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0"/>
    <w:qFormat/>
    <w:uiPriority w:val="0"/>
    <w:rPr>
      <w:kern w:val="2"/>
      <w:sz w:val="21"/>
      <w:szCs w:val="24"/>
    </w:rPr>
  </w:style>
  <w:style w:type="character" w:customStyle="1" w:styleId="858">
    <w:name w:val="签名 Char"/>
    <w:link w:val="44"/>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7"/>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8"/>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basedOn w:val="70"/>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9"/>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2"/>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20"/>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3"/>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21"/>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22"/>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23"/>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4"/>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5"/>
    <w:qFormat/>
    <w:uiPriority w:val="0"/>
    <w:rPr>
      <w:rFonts w:cs="宋体"/>
      <w:kern w:val="2"/>
      <w:sz w:val="24"/>
    </w:rPr>
  </w:style>
  <w:style w:type="character" w:customStyle="1" w:styleId="9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0"/>
    <w:qFormat/>
    <w:uiPriority w:val="0"/>
    <w:rPr>
      <w:kern w:val="2"/>
      <w:sz w:val="21"/>
      <w:szCs w:val="24"/>
      <w:lang w:val="zh-CN"/>
    </w:rPr>
  </w:style>
  <w:style w:type="character" w:customStyle="1" w:styleId="943">
    <w:name w:val="无间隔 Char"/>
    <w:link w:val="175"/>
    <w:qFormat/>
    <w:uiPriority w:val="99"/>
    <w:rPr>
      <w:kern w:val="2"/>
      <w:sz w:val="21"/>
      <w:szCs w:val="22"/>
    </w:rPr>
  </w:style>
  <w:style w:type="character" w:customStyle="1" w:styleId="944">
    <w:name w:val="标准文本 Char Char"/>
    <w:link w:val="610"/>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basedOn w:val="70"/>
    <w:qFormat/>
    <w:uiPriority w:val="0"/>
    <w:rPr>
      <w:rFonts w:hint="eastAsia" w:ascii="宋体" w:hAnsi="宋体" w:eastAsia="宋体" w:cs="宋体"/>
      <w:color w:val="000000"/>
      <w:sz w:val="22"/>
      <w:szCs w:val="22"/>
      <w:u w:val="none"/>
    </w:rPr>
  </w:style>
  <w:style w:type="character" w:customStyle="1" w:styleId="960">
    <w:name w:val="font91"/>
    <w:basedOn w:val="70"/>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表格正文"/>
    <w:basedOn w:val="1"/>
    <w:qFormat/>
    <w:uiPriority w:val="0"/>
    <w:pPr>
      <w:spacing w:line="360" w:lineRule="auto"/>
    </w:pPr>
    <w:rPr>
      <w:rFonts w:ascii="宋体" w:hAnsi="宋体" w:eastAsia="楷体_GB2312" w:cs="宋体"/>
      <w:sz w:val="24"/>
      <w:szCs w:val="20"/>
    </w:rPr>
  </w:style>
  <w:style w:type="paragraph" w:customStyle="1" w:styleId="969">
    <w:name w:val="纯文本3"/>
    <w:basedOn w:val="1"/>
    <w:qFormat/>
    <w:uiPriority w:val="99"/>
    <w:pPr>
      <w:adjustRightInd/>
      <w:snapToGrid w:val="0"/>
      <w:jc w:val="left"/>
    </w:pPr>
    <w:rPr>
      <w:rFonts w:ascii="Century Gothic" w:hAnsi="??_GB2312" w:eastAsia="Times New Roman" w:cs="Century Gothic"/>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24743</Words>
  <Characters>26403</Characters>
  <Lines>287</Lines>
  <Paragraphs>81</Paragraphs>
  <TotalTime>0</TotalTime>
  <ScaleCrop>false</ScaleCrop>
  <LinksUpToDate>false</LinksUpToDate>
  <CharactersWithSpaces>27726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2021-07-29T16:22:00Z</dcterms:created>
  <dc:creator>Administrator</dc:creator>
  <cp:lastModifiedBy>社会猪</cp:lastModifiedBy>
  <cp:lastPrinted>2021-12-26T19:06:00Z</cp:lastPrinted>
  <dcterms:modified xsi:type="dcterms:W3CDTF">2024-12-06T06:42:10Z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137ED71EF84443A09BCCE5219323C95B_13</vt:lpwstr>
  </property>
</Properties>
</file>