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F35FE">
      <w:pPr>
        <w:spacing w:line="360" w:lineRule="auto"/>
        <w:jc w:val="center"/>
        <w:rPr>
          <w:rFonts w:hint="eastAsia" w:ascii="宋体" w:hAnsi="宋体" w:eastAsia="宋体" w:cs="宋体"/>
          <w:b/>
          <w:color w:val="auto"/>
          <w:sz w:val="24"/>
          <w:highlight w:val="none"/>
        </w:rPr>
      </w:pPr>
    </w:p>
    <w:p w14:paraId="7A2C7028">
      <w:pPr>
        <w:spacing w:line="360" w:lineRule="auto"/>
        <w:jc w:val="center"/>
        <w:rPr>
          <w:rFonts w:hint="eastAsia" w:ascii="宋体" w:hAnsi="宋体" w:eastAsia="宋体" w:cs="宋体"/>
          <w:b/>
          <w:color w:val="auto"/>
          <w:sz w:val="24"/>
          <w:highlight w:val="none"/>
        </w:rPr>
      </w:pPr>
    </w:p>
    <w:p w14:paraId="4DED5E13">
      <w:pPr>
        <w:adjustRightInd/>
        <w:spacing w:line="360" w:lineRule="auto"/>
        <w:jc w:val="center"/>
        <w:rPr>
          <w:rFonts w:hint="eastAsia" w:ascii="宋体" w:hAnsi="宋体" w:eastAsia="宋体" w:cs="宋体"/>
          <w:b/>
          <w:color w:val="auto"/>
          <w:sz w:val="44"/>
          <w:szCs w:val="44"/>
          <w:highlight w:val="none"/>
        </w:rPr>
      </w:pPr>
    </w:p>
    <w:p w14:paraId="16416E94">
      <w:pPr>
        <w:adjustRightInd/>
        <w:spacing w:line="360" w:lineRule="auto"/>
        <w:jc w:val="center"/>
        <w:rPr>
          <w:rFonts w:hint="eastAsia" w:ascii="宋体" w:hAnsi="宋体" w:eastAsia="宋体" w:cs="宋体"/>
          <w:b/>
          <w:color w:val="auto"/>
          <w:sz w:val="48"/>
          <w:szCs w:val="48"/>
          <w:highlight w:val="none"/>
        </w:rPr>
      </w:pPr>
    </w:p>
    <w:p w14:paraId="182EE8A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中泰派出所食堂2025年度食材配送服务</w:t>
      </w:r>
    </w:p>
    <w:p w14:paraId="6E278DB1">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621A6E2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EDB6B65">
      <w:pPr>
        <w:snapToGrid w:val="0"/>
        <w:spacing w:line="360" w:lineRule="auto"/>
        <w:jc w:val="center"/>
        <w:rPr>
          <w:rFonts w:hint="eastAsia" w:ascii="宋体" w:hAnsi="宋体" w:eastAsia="宋体" w:cs="宋体"/>
          <w:color w:val="auto"/>
          <w:sz w:val="30"/>
          <w:szCs w:val="30"/>
          <w:highlight w:val="none"/>
        </w:rPr>
      </w:pPr>
    </w:p>
    <w:p w14:paraId="2271F365">
      <w:pPr>
        <w:snapToGrid w:val="0"/>
        <w:spacing w:line="360" w:lineRule="auto"/>
        <w:jc w:val="center"/>
        <w:rPr>
          <w:rFonts w:hint="eastAsia" w:ascii="宋体" w:hAnsi="宋体" w:eastAsia="宋体" w:cs="宋体"/>
          <w:color w:val="auto"/>
          <w:sz w:val="30"/>
          <w:szCs w:val="30"/>
          <w:highlight w:val="none"/>
        </w:rPr>
      </w:pPr>
    </w:p>
    <w:p w14:paraId="7519508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CHZFCG-2025-002</w:t>
      </w:r>
    </w:p>
    <w:p w14:paraId="63C26D45">
      <w:pPr>
        <w:adjustRightInd/>
        <w:spacing w:line="360" w:lineRule="auto"/>
        <w:rPr>
          <w:rFonts w:hint="eastAsia" w:ascii="宋体" w:hAnsi="宋体" w:eastAsia="宋体" w:cs="宋体"/>
          <w:color w:val="auto"/>
          <w:sz w:val="28"/>
          <w:szCs w:val="20"/>
          <w:highlight w:val="none"/>
        </w:rPr>
      </w:pPr>
    </w:p>
    <w:p w14:paraId="579D9C2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FBA4742">
      <w:pPr>
        <w:spacing w:line="360" w:lineRule="auto"/>
        <w:jc w:val="center"/>
        <w:rPr>
          <w:rFonts w:hint="eastAsia" w:ascii="宋体" w:hAnsi="宋体" w:eastAsia="宋体" w:cs="宋体"/>
          <w:b/>
          <w:color w:val="auto"/>
          <w:sz w:val="44"/>
          <w:szCs w:val="44"/>
          <w:highlight w:val="none"/>
        </w:rPr>
      </w:pPr>
    </w:p>
    <w:p w14:paraId="053721BB">
      <w:pPr>
        <w:spacing w:line="360" w:lineRule="auto"/>
        <w:jc w:val="center"/>
        <w:rPr>
          <w:rFonts w:hint="eastAsia" w:ascii="宋体" w:hAnsi="宋体" w:eastAsia="宋体" w:cs="宋体"/>
          <w:color w:val="auto"/>
          <w:sz w:val="24"/>
          <w:highlight w:val="none"/>
        </w:rPr>
      </w:pPr>
    </w:p>
    <w:p w14:paraId="22641894">
      <w:pPr>
        <w:spacing w:line="360" w:lineRule="auto"/>
        <w:rPr>
          <w:rFonts w:hint="eastAsia" w:ascii="宋体" w:hAnsi="宋体" w:eastAsia="宋体" w:cs="宋体"/>
          <w:color w:val="auto"/>
          <w:sz w:val="32"/>
          <w:szCs w:val="32"/>
          <w:highlight w:val="none"/>
        </w:rPr>
      </w:pPr>
    </w:p>
    <w:p w14:paraId="3885345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杭州市余杭区人民政府</w:t>
      </w:r>
      <w:r>
        <w:rPr>
          <w:rFonts w:hint="eastAsia" w:ascii="宋体" w:hAnsi="宋体" w:cs="宋体"/>
          <w:color w:val="auto"/>
          <w:sz w:val="32"/>
          <w:szCs w:val="32"/>
          <w:highlight w:val="none"/>
          <w:lang w:eastAsia="zh-CN"/>
        </w:rPr>
        <w:t>中泰</w:t>
      </w:r>
      <w:r>
        <w:rPr>
          <w:rFonts w:hint="eastAsia" w:ascii="宋体" w:hAnsi="宋体" w:eastAsia="宋体" w:cs="宋体"/>
          <w:color w:val="auto"/>
          <w:sz w:val="32"/>
          <w:szCs w:val="32"/>
          <w:highlight w:val="none"/>
          <w:lang w:eastAsia="zh-CN"/>
        </w:rPr>
        <w:t>街道办事处</w:t>
      </w:r>
    </w:p>
    <w:p w14:paraId="3EA46C6E">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杭州诚华工程项目管理有限公司</w:t>
      </w:r>
    </w:p>
    <w:p w14:paraId="71B1DF52">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p>
    <w:p w14:paraId="693AFC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CCDB861">
      <w:pPr>
        <w:pStyle w:val="636"/>
        <w:rPr>
          <w:rFonts w:hint="eastAsia" w:ascii="宋体" w:hAnsi="宋体" w:eastAsia="宋体" w:cs="宋体"/>
          <w:color w:val="auto"/>
          <w:highlight w:val="none"/>
        </w:rPr>
      </w:pPr>
    </w:p>
    <w:p w14:paraId="67D7A8C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6D9DEC8">
      <w:pPr>
        <w:spacing w:line="360" w:lineRule="auto"/>
        <w:rPr>
          <w:rFonts w:hint="eastAsia" w:ascii="宋体" w:hAnsi="宋体" w:eastAsia="宋体" w:cs="宋体"/>
          <w:color w:val="auto"/>
          <w:sz w:val="32"/>
          <w:szCs w:val="32"/>
          <w:highlight w:val="none"/>
        </w:rPr>
      </w:pPr>
    </w:p>
    <w:p w14:paraId="6194DE97">
      <w:pPr>
        <w:spacing w:line="360" w:lineRule="auto"/>
        <w:rPr>
          <w:rFonts w:hint="eastAsia" w:ascii="宋体" w:hAnsi="宋体" w:eastAsia="宋体" w:cs="宋体"/>
          <w:color w:val="auto"/>
          <w:sz w:val="32"/>
          <w:szCs w:val="32"/>
          <w:highlight w:val="none"/>
        </w:rPr>
      </w:pPr>
    </w:p>
    <w:p w14:paraId="63763EC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5C2864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899D8E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E190CA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BD6601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BE96C7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A637AC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0ACFB81">
      <w:pPr>
        <w:spacing w:line="360" w:lineRule="auto"/>
        <w:ind w:firstLine="549" w:firstLineChars="229"/>
        <w:rPr>
          <w:rFonts w:hint="eastAsia" w:ascii="宋体" w:hAnsi="宋体" w:eastAsia="宋体" w:cs="宋体"/>
          <w:color w:val="auto"/>
          <w:sz w:val="24"/>
          <w:highlight w:val="none"/>
        </w:rPr>
      </w:pPr>
    </w:p>
    <w:p w14:paraId="4B5EB525">
      <w:pPr>
        <w:spacing w:line="360" w:lineRule="auto"/>
        <w:ind w:firstLine="549" w:firstLineChars="229"/>
        <w:rPr>
          <w:rFonts w:hint="eastAsia" w:ascii="宋体" w:hAnsi="宋体" w:eastAsia="宋体" w:cs="宋体"/>
          <w:color w:val="auto"/>
          <w:sz w:val="24"/>
          <w:highlight w:val="none"/>
        </w:rPr>
      </w:pPr>
    </w:p>
    <w:p w14:paraId="25566A11">
      <w:pPr>
        <w:spacing w:line="360" w:lineRule="auto"/>
        <w:ind w:firstLine="549" w:firstLineChars="229"/>
        <w:rPr>
          <w:rFonts w:hint="eastAsia" w:ascii="宋体" w:hAnsi="宋体" w:eastAsia="宋体" w:cs="宋体"/>
          <w:color w:val="auto"/>
          <w:sz w:val="24"/>
          <w:highlight w:val="none"/>
        </w:rPr>
      </w:pPr>
    </w:p>
    <w:p w14:paraId="518D7833">
      <w:pPr>
        <w:spacing w:line="360" w:lineRule="auto"/>
        <w:ind w:firstLine="549" w:firstLineChars="229"/>
        <w:rPr>
          <w:rFonts w:hint="eastAsia" w:ascii="宋体" w:hAnsi="宋体" w:eastAsia="宋体" w:cs="宋体"/>
          <w:color w:val="auto"/>
          <w:sz w:val="24"/>
          <w:highlight w:val="none"/>
        </w:rPr>
      </w:pPr>
    </w:p>
    <w:p w14:paraId="6122417F">
      <w:pPr>
        <w:spacing w:line="360" w:lineRule="auto"/>
        <w:ind w:firstLine="549" w:firstLineChars="229"/>
        <w:rPr>
          <w:rFonts w:hint="eastAsia" w:ascii="宋体" w:hAnsi="宋体" w:eastAsia="宋体" w:cs="宋体"/>
          <w:color w:val="auto"/>
          <w:sz w:val="24"/>
          <w:highlight w:val="none"/>
        </w:rPr>
      </w:pPr>
    </w:p>
    <w:p w14:paraId="1C602339">
      <w:pPr>
        <w:spacing w:line="360" w:lineRule="auto"/>
        <w:ind w:firstLine="549" w:firstLineChars="229"/>
        <w:rPr>
          <w:rFonts w:hint="eastAsia" w:ascii="宋体" w:hAnsi="宋体" w:eastAsia="宋体" w:cs="宋体"/>
          <w:color w:val="auto"/>
          <w:sz w:val="24"/>
          <w:highlight w:val="none"/>
        </w:rPr>
      </w:pPr>
    </w:p>
    <w:p w14:paraId="0DB969FA">
      <w:pPr>
        <w:spacing w:line="360" w:lineRule="auto"/>
        <w:ind w:firstLine="549" w:firstLineChars="229"/>
        <w:rPr>
          <w:rFonts w:hint="eastAsia" w:ascii="宋体" w:hAnsi="宋体" w:eastAsia="宋体" w:cs="宋体"/>
          <w:color w:val="auto"/>
          <w:sz w:val="24"/>
          <w:highlight w:val="none"/>
        </w:rPr>
      </w:pPr>
    </w:p>
    <w:p w14:paraId="36A0962F">
      <w:pPr>
        <w:spacing w:line="360" w:lineRule="auto"/>
        <w:ind w:firstLine="549" w:firstLineChars="229"/>
        <w:rPr>
          <w:rFonts w:hint="eastAsia" w:ascii="宋体" w:hAnsi="宋体" w:eastAsia="宋体" w:cs="宋体"/>
          <w:color w:val="auto"/>
          <w:sz w:val="24"/>
          <w:highlight w:val="none"/>
        </w:rPr>
      </w:pPr>
    </w:p>
    <w:p w14:paraId="0A4BF1F3">
      <w:pPr>
        <w:spacing w:line="360" w:lineRule="auto"/>
        <w:ind w:firstLine="549" w:firstLineChars="229"/>
        <w:rPr>
          <w:rFonts w:hint="eastAsia" w:ascii="宋体" w:hAnsi="宋体" w:eastAsia="宋体" w:cs="宋体"/>
          <w:color w:val="auto"/>
          <w:sz w:val="24"/>
          <w:highlight w:val="none"/>
        </w:rPr>
      </w:pPr>
    </w:p>
    <w:p w14:paraId="4E234A40">
      <w:pPr>
        <w:spacing w:line="360" w:lineRule="auto"/>
        <w:ind w:firstLine="549" w:firstLineChars="229"/>
        <w:rPr>
          <w:rFonts w:hint="eastAsia" w:ascii="宋体" w:hAnsi="宋体" w:eastAsia="宋体" w:cs="宋体"/>
          <w:color w:val="auto"/>
          <w:sz w:val="24"/>
          <w:highlight w:val="none"/>
        </w:rPr>
      </w:pPr>
    </w:p>
    <w:p w14:paraId="6963175F">
      <w:pPr>
        <w:spacing w:line="360" w:lineRule="auto"/>
        <w:ind w:firstLine="549" w:firstLineChars="229"/>
        <w:rPr>
          <w:rFonts w:hint="eastAsia" w:ascii="宋体" w:hAnsi="宋体" w:eastAsia="宋体" w:cs="宋体"/>
          <w:color w:val="auto"/>
          <w:sz w:val="24"/>
          <w:highlight w:val="none"/>
        </w:rPr>
      </w:pPr>
    </w:p>
    <w:p w14:paraId="7015D7A6">
      <w:pPr>
        <w:spacing w:line="360" w:lineRule="auto"/>
        <w:ind w:firstLine="549" w:firstLineChars="229"/>
        <w:rPr>
          <w:rFonts w:hint="eastAsia" w:ascii="宋体" w:hAnsi="宋体" w:eastAsia="宋体" w:cs="宋体"/>
          <w:color w:val="auto"/>
          <w:sz w:val="24"/>
          <w:highlight w:val="none"/>
        </w:rPr>
      </w:pPr>
    </w:p>
    <w:p w14:paraId="013B1405">
      <w:pPr>
        <w:spacing w:line="360" w:lineRule="auto"/>
        <w:rPr>
          <w:rFonts w:hint="eastAsia" w:ascii="宋体" w:hAnsi="宋体" w:eastAsia="宋体" w:cs="宋体"/>
          <w:color w:val="auto"/>
          <w:sz w:val="24"/>
          <w:highlight w:val="none"/>
        </w:rPr>
      </w:pPr>
    </w:p>
    <w:p w14:paraId="38C6B316">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A41A6C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9B026C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中泰派出所食堂2025年度食材配送服务</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lang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lang w:val="en-US" w:eastAsia="zh-CN"/>
        </w:rPr>
        <w:t>月</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lang w:val="en-US" w:eastAsia="zh-CN"/>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lang w:val="en-US" w:eastAsia="zh-CN"/>
        </w:rPr>
        <w:t>点00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362BAEA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F15476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CHZFCG-2025-002</w:t>
      </w:r>
    </w:p>
    <w:p w14:paraId="706588E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中泰派出所食堂2025年度食材配送服务</w:t>
      </w:r>
    </w:p>
    <w:p w14:paraId="565F4B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eastAsia="zh-CN"/>
        </w:rPr>
        <w:t>1200000</w:t>
      </w:r>
      <w:r>
        <w:rPr>
          <w:rFonts w:hint="eastAsia" w:ascii="宋体" w:hAnsi="宋体" w:eastAsia="宋体" w:cs="宋体"/>
          <w:color w:val="auto"/>
          <w:sz w:val="24"/>
          <w:highlight w:val="none"/>
        </w:rPr>
        <w:t>元</w:t>
      </w:r>
    </w:p>
    <w:p w14:paraId="0E4F8912">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eastAsia="zh-CN"/>
        </w:rPr>
        <w:t>1200000</w:t>
      </w:r>
      <w:r>
        <w:rPr>
          <w:rFonts w:hint="eastAsia" w:ascii="宋体" w:hAnsi="宋体" w:eastAsia="宋体" w:cs="宋体"/>
          <w:color w:val="auto"/>
          <w:sz w:val="24"/>
          <w:highlight w:val="none"/>
        </w:rPr>
        <w:t>元</w:t>
      </w:r>
    </w:p>
    <w:p w14:paraId="44E4133F">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color w:val="auto"/>
          <w:sz w:val="24"/>
          <w:szCs w:val="24"/>
          <w:highlight w:val="none"/>
        </w:rPr>
        <w:t>本项目采购内容为</w:t>
      </w:r>
      <w:r>
        <w:rPr>
          <w:rFonts w:hint="eastAsia" w:hAnsi="宋体" w:cs="宋体"/>
          <w:bCs/>
          <w:color w:val="auto"/>
          <w:kern w:val="2"/>
          <w:sz w:val="24"/>
          <w:szCs w:val="24"/>
          <w:highlight w:val="none"/>
          <w:lang w:eastAsia="zh-CN"/>
        </w:rPr>
        <w:t>中泰派出所食堂2025年度食材配送服务</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064EEEA2">
      <w:pPr>
        <w:pStyle w:val="129"/>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w:t>
      </w:r>
      <w:r>
        <w:rPr>
          <w:rFonts w:hint="eastAsia" w:ascii="宋体" w:hAnsi="宋体" w:eastAsia="宋体" w:cs="宋体"/>
          <w:b w:val="0"/>
          <w:bCs w:val="0"/>
          <w:color w:val="auto"/>
          <w:sz w:val="24"/>
          <w:szCs w:val="24"/>
          <w:highlight w:val="none"/>
          <w:lang w:val="en-US" w:eastAsia="zh-CN"/>
        </w:rPr>
        <w:t>自合同签订生效之日起一年</w:t>
      </w:r>
      <w:r>
        <w:rPr>
          <w:rFonts w:hint="eastAsia" w:ascii="宋体" w:hAnsi="宋体" w:eastAsia="宋体" w:cs="宋体"/>
          <w:b w:val="0"/>
          <w:bCs/>
          <w:color w:val="auto"/>
          <w:highlight w:val="none"/>
          <w:lang w:eastAsia="zh-CN"/>
        </w:rPr>
        <w:t>。</w:t>
      </w:r>
    </w:p>
    <w:p w14:paraId="268B570F">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3F2E796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0EE88B7">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745607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A30773A">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490CBB0">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1D911DA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014942A7">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4C2B3CD5">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14:paraId="1C27D3E0">
      <w:pPr>
        <w:rPr>
          <w:rFonts w:hint="eastAsia" w:ascii="宋体" w:hAnsi="宋体" w:eastAsia="宋体" w:cs="宋体"/>
          <w:color w:val="auto"/>
          <w:highlight w:val="none"/>
        </w:rPr>
      </w:pPr>
    </w:p>
    <w:p w14:paraId="6FDFEAF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2051D45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01031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3FF011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FB3CB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BD9F43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2月8日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61F9B0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F56317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B7B10F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387AF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16BAC3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2月8日14点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797E16F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6EC81BB">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b w:val="0"/>
          <w:bCs/>
          <w:color w:val="auto"/>
          <w:sz w:val="24"/>
          <w:highlight w:val="none"/>
          <w:u w:val="single"/>
          <w:lang w:eastAsia="zh-CN"/>
        </w:rPr>
        <w:t>2025</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2月8日1</w:t>
      </w:r>
      <w:bookmarkStart w:id="520" w:name="_GoBack"/>
      <w:bookmarkEnd w:id="520"/>
      <w:r>
        <w:rPr>
          <w:rFonts w:hint="eastAsia" w:ascii="宋体" w:hAnsi="宋体" w:cs="宋体"/>
          <w:b w:val="0"/>
          <w:bCs/>
          <w:color w:val="auto"/>
          <w:sz w:val="24"/>
          <w:highlight w:val="none"/>
          <w:u w:val="single"/>
          <w:lang w:val="en-US" w:eastAsia="zh-CN"/>
        </w:rPr>
        <w:t>4点</w:t>
      </w:r>
      <w:r>
        <w:rPr>
          <w:rFonts w:hint="eastAsia" w:ascii="宋体" w:hAnsi="宋体" w:eastAsia="宋体" w:cs="宋体"/>
          <w:b w:val="0"/>
          <w:bCs/>
          <w:color w:val="auto"/>
          <w:sz w:val="24"/>
          <w:highlight w:val="none"/>
          <w:u w:val="single"/>
          <w:lang w:val="en-US" w:eastAsia="zh-CN"/>
        </w:rPr>
        <w:t>00</w:t>
      </w:r>
      <w:r>
        <w:rPr>
          <w:rFonts w:hint="eastAsia" w:ascii="宋体" w:hAnsi="宋体" w:eastAsia="宋体" w:cs="宋体"/>
          <w:b w:val="0"/>
          <w:bCs/>
          <w:color w:val="auto"/>
          <w:sz w:val="24"/>
          <w:highlight w:val="none"/>
          <w:u w:val="single"/>
        </w:rPr>
        <w:t>分</w:t>
      </w:r>
      <w:r>
        <w:rPr>
          <w:rFonts w:hint="eastAsia" w:ascii="宋体" w:hAnsi="宋体" w:eastAsia="宋体" w:cs="宋体"/>
          <w:color w:val="auto"/>
          <w:sz w:val="24"/>
          <w:highlight w:val="none"/>
          <w:u w:val="single"/>
        </w:rPr>
        <w:t>00秒</w:t>
      </w:r>
      <w:r>
        <w:rPr>
          <w:rFonts w:hint="eastAsia" w:ascii="宋体" w:hAnsi="宋体" w:eastAsia="宋体" w:cs="宋体"/>
          <w:bCs/>
          <w:color w:val="auto"/>
          <w:sz w:val="24"/>
          <w:highlight w:val="none"/>
          <w:u w:val="single"/>
        </w:rPr>
        <w:t xml:space="preserve">  </w:t>
      </w:r>
    </w:p>
    <w:p w14:paraId="4925AAC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42DD48F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9D3C9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97042E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83D1E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36D3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29D0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16D9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483111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D3762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70DE40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杭州市余杭区人民政府</w:t>
      </w:r>
      <w:r>
        <w:rPr>
          <w:rFonts w:hint="eastAsia" w:ascii="宋体" w:hAnsi="宋体" w:cs="宋体"/>
          <w:color w:val="auto"/>
          <w:sz w:val="24"/>
          <w:highlight w:val="none"/>
          <w:lang w:eastAsia="zh-CN"/>
        </w:rPr>
        <w:t>中泰</w:t>
      </w:r>
      <w:r>
        <w:rPr>
          <w:rFonts w:hint="eastAsia" w:ascii="宋体" w:hAnsi="宋体" w:eastAsia="宋体" w:cs="宋体"/>
          <w:color w:val="auto"/>
          <w:sz w:val="24"/>
          <w:highlight w:val="none"/>
          <w:lang w:eastAsia="zh-CN"/>
        </w:rPr>
        <w:t>街道办事处</w:t>
      </w:r>
      <w:r>
        <w:rPr>
          <w:rFonts w:hint="eastAsia" w:ascii="宋体" w:hAnsi="宋体" w:eastAsia="宋体" w:cs="宋体"/>
          <w:color w:val="auto"/>
          <w:sz w:val="24"/>
          <w:highlight w:val="none"/>
        </w:rPr>
        <w:t xml:space="preserve"> </w:t>
      </w:r>
    </w:p>
    <w:p w14:paraId="654C02F5">
      <w:pPr>
        <w:spacing w:line="360" w:lineRule="auto"/>
        <w:rPr>
          <w:rFonts w:ascii="宋体" w:hAnsi="宋体" w:cs="宋体"/>
          <w:color w:val="auto"/>
          <w:sz w:val="24"/>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rPr>
        <w:t xml:space="preserve">地    址：杭州市余杭区中泰街道杭泰路158号         </w:t>
      </w:r>
    </w:p>
    <w:p w14:paraId="38A5457E">
      <w:pPr>
        <w:spacing w:line="360" w:lineRule="auto"/>
        <w:ind w:firstLine="480"/>
        <w:rPr>
          <w:rFonts w:ascii="宋体" w:hAnsi="宋体" w:cs="宋体"/>
          <w:color w:val="auto"/>
          <w:sz w:val="24"/>
        </w:rPr>
      </w:pPr>
      <w:r>
        <w:rPr>
          <w:rFonts w:hint="eastAsia" w:ascii="宋体" w:hAnsi="宋体" w:cs="宋体"/>
          <w:color w:val="auto"/>
          <w:sz w:val="24"/>
        </w:rPr>
        <w:t>传    真： /</w:t>
      </w:r>
    </w:p>
    <w:p w14:paraId="39AB6E03">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项目联系人（询问）：项建平  </w:t>
      </w:r>
    </w:p>
    <w:p w14:paraId="7C9CCC28">
      <w:pPr>
        <w:spacing w:line="360" w:lineRule="auto"/>
        <w:rPr>
          <w:rFonts w:ascii="宋体" w:hAnsi="宋体" w:cs="宋体"/>
          <w:color w:val="auto"/>
          <w:sz w:val="24"/>
        </w:rPr>
      </w:pPr>
      <w:r>
        <w:rPr>
          <w:rFonts w:hint="eastAsia" w:ascii="宋体" w:hAnsi="宋体" w:cs="宋体"/>
          <w:color w:val="auto"/>
          <w:sz w:val="24"/>
        </w:rPr>
        <w:t xml:space="preserve">    项目联系方式（询问）：0571-89519476</w:t>
      </w:r>
    </w:p>
    <w:p w14:paraId="7BCDB4E3">
      <w:pPr>
        <w:spacing w:line="360" w:lineRule="auto"/>
        <w:rPr>
          <w:rFonts w:ascii="宋体" w:hAnsi="宋体" w:cs="宋体"/>
          <w:color w:val="auto"/>
          <w:sz w:val="24"/>
        </w:rPr>
      </w:pPr>
      <w:r>
        <w:rPr>
          <w:rFonts w:hint="eastAsia" w:ascii="宋体" w:hAnsi="宋体" w:cs="宋体"/>
          <w:color w:val="auto"/>
          <w:sz w:val="24"/>
        </w:rPr>
        <w:t xml:space="preserve">    质疑联系人：项工</w:t>
      </w:r>
    </w:p>
    <w:p w14:paraId="6E74126E">
      <w:pPr>
        <w:spacing w:line="360" w:lineRule="auto"/>
        <w:rPr>
          <w:rFonts w:hint="eastAsia" w:ascii="宋体" w:hAnsi="宋体" w:eastAsia="宋体" w:cs="宋体"/>
          <w:color w:val="auto"/>
          <w:sz w:val="24"/>
          <w:highlight w:val="none"/>
        </w:rPr>
      </w:pPr>
      <w:r>
        <w:rPr>
          <w:rFonts w:hint="eastAsia" w:ascii="宋体" w:hAnsi="宋体" w:cs="宋体"/>
          <w:color w:val="auto"/>
          <w:sz w:val="24"/>
        </w:rPr>
        <w:t xml:space="preserve">    质疑联系方式：13567107207</w:t>
      </w:r>
    </w:p>
    <w:p w14:paraId="035EAD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3781420C">
      <w:pPr>
        <w:spacing w:line="360" w:lineRule="auto"/>
        <w:ind w:firstLine="480"/>
        <w:rPr>
          <w:rFonts w:ascii="宋体" w:hAnsi="宋体" w:cs="宋体"/>
          <w:color w:val="auto"/>
          <w:sz w:val="24"/>
          <w:u w:val="none"/>
        </w:rPr>
      </w:pPr>
      <w:r>
        <w:rPr>
          <w:rFonts w:hint="eastAsia" w:ascii="宋体" w:hAnsi="宋体" w:cs="宋体"/>
          <w:color w:val="auto"/>
          <w:sz w:val="24"/>
          <w:u w:val="none"/>
        </w:rPr>
        <w:t>名    称：杭州诚华工程项目管理有限公司</w:t>
      </w:r>
    </w:p>
    <w:p w14:paraId="7808F9F9">
      <w:pPr>
        <w:spacing w:line="360" w:lineRule="auto"/>
        <w:ind w:firstLine="480"/>
        <w:rPr>
          <w:rFonts w:ascii="宋体" w:hAnsi="宋体" w:cs="宋体"/>
          <w:color w:val="auto"/>
          <w:sz w:val="24"/>
          <w:u w:val="none"/>
        </w:rPr>
      </w:pPr>
      <w:r>
        <w:rPr>
          <w:rFonts w:hint="eastAsia" w:ascii="宋体" w:hAnsi="宋体" w:cs="宋体"/>
          <w:color w:val="auto"/>
          <w:sz w:val="24"/>
          <w:u w:val="none"/>
        </w:rPr>
        <w:t>地    址：杭州市余杭区瓶窑镇瓶仓大道966号LOT未来城2幢410</w:t>
      </w:r>
    </w:p>
    <w:p w14:paraId="32465D32">
      <w:pPr>
        <w:spacing w:line="360" w:lineRule="auto"/>
        <w:rPr>
          <w:rFonts w:ascii="宋体" w:hAnsi="宋体" w:cs="宋体"/>
          <w:color w:val="auto"/>
          <w:sz w:val="24"/>
          <w:u w:val="none"/>
        </w:rPr>
      </w:pPr>
      <w:r>
        <w:rPr>
          <w:rFonts w:hint="eastAsia" w:ascii="宋体" w:hAnsi="宋体" w:cs="宋体"/>
          <w:color w:val="auto"/>
          <w:sz w:val="24"/>
          <w:u w:val="none"/>
        </w:rPr>
        <w:t xml:space="preserve">    传    真：</w:t>
      </w:r>
      <w:r>
        <w:rPr>
          <w:rFonts w:hint="eastAsia" w:ascii="宋体" w:hAnsi="宋体" w:cs="宋体"/>
          <w:color w:val="auto"/>
          <w:sz w:val="24"/>
          <w:u w:val="none"/>
          <w:lang w:val="en-US" w:eastAsia="zh-CN"/>
        </w:rPr>
        <w:t>/</w:t>
      </w:r>
      <w:r>
        <w:rPr>
          <w:rFonts w:hint="eastAsia" w:ascii="宋体" w:hAnsi="宋体" w:cs="宋体"/>
          <w:color w:val="auto"/>
          <w:sz w:val="24"/>
          <w:u w:val="none"/>
        </w:rPr>
        <w:t xml:space="preserve"> </w:t>
      </w:r>
    </w:p>
    <w:p w14:paraId="1DBCFDDF">
      <w:pPr>
        <w:spacing w:line="360" w:lineRule="auto"/>
        <w:rPr>
          <w:rFonts w:ascii="宋体" w:hAnsi="宋体" w:cs="宋体"/>
          <w:color w:val="auto"/>
          <w:sz w:val="24"/>
          <w:u w:val="none"/>
        </w:rPr>
      </w:pPr>
      <w:r>
        <w:rPr>
          <w:rFonts w:hint="eastAsia" w:ascii="宋体" w:hAnsi="宋体" w:cs="宋体"/>
          <w:color w:val="auto"/>
          <w:sz w:val="24"/>
          <w:u w:val="none"/>
        </w:rPr>
        <w:t xml:space="preserve">    项目联系人（询问）：</w:t>
      </w:r>
      <w:r>
        <w:rPr>
          <w:rFonts w:hint="eastAsia" w:ascii="宋体" w:hAnsi="宋体" w:eastAsia="宋体" w:cs="宋体"/>
          <w:color w:val="auto"/>
          <w:sz w:val="24"/>
          <w:u w:val="none"/>
        </w:rPr>
        <w:t>邱康宁</w:t>
      </w:r>
      <w:r>
        <w:rPr>
          <w:rFonts w:hint="eastAsia" w:ascii="宋体" w:hAnsi="宋体" w:cs="宋体"/>
          <w:color w:val="auto"/>
          <w:sz w:val="24"/>
          <w:u w:val="none"/>
        </w:rPr>
        <w:t xml:space="preserve"> </w:t>
      </w:r>
    </w:p>
    <w:p w14:paraId="4B8D9479">
      <w:pPr>
        <w:spacing w:line="360" w:lineRule="auto"/>
        <w:rPr>
          <w:rFonts w:ascii="宋体" w:hAnsi="宋体" w:cs="宋体"/>
          <w:color w:val="auto"/>
          <w:sz w:val="24"/>
          <w:u w:val="none"/>
        </w:rPr>
      </w:pPr>
      <w:r>
        <w:rPr>
          <w:rFonts w:hint="eastAsia" w:ascii="宋体" w:hAnsi="宋体" w:cs="宋体"/>
          <w:color w:val="auto"/>
          <w:sz w:val="24"/>
          <w:u w:val="none"/>
        </w:rPr>
        <w:t xml:space="preserve">    项目联系方式（询问）：</w:t>
      </w:r>
      <w:r>
        <w:rPr>
          <w:rFonts w:hint="eastAsia" w:ascii="宋体" w:hAnsi="宋体" w:eastAsia="宋体" w:cs="宋体"/>
          <w:color w:val="auto"/>
          <w:sz w:val="24"/>
          <w:u w:val="none"/>
        </w:rPr>
        <w:t xml:space="preserve">0571-88771103 </w:t>
      </w:r>
    </w:p>
    <w:p w14:paraId="1712E84E">
      <w:pPr>
        <w:spacing w:line="360" w:lineRule="auto"/>
        <w:rPr>
          <w:rFonts w:hint="eastAsia" w:ascii="宋体" w:hAnsi="宋体" w:cs="宋体"/>
          <w:color w:val="auto"/>
          <w:sz w:val="24"/>
          <w:u w:val="none"/>
        </w:rPr>
      </w:pPr>
      <w:r>
        <w:rPr>
          <w:rFonts w:hint="eastAsia" w:ascii="宋体" w:hAnsi="宋体" w:cs="宋体"/>
          <w:color w:val="auto"/>
          <w:sz w:val="24"/>
          <w:u w:val="none"/>
        </w:rPr>
        <w:t xml:space="preserve">    质疑联系人：商良钢 </w:t>
      </w:r>
    </w:p>
    <w:p w14:paraId="52734A64">
      <w:pPr>
        <w:spacing w:line="360" w:lineRule="auto"/>
        <w:ind w:firstLine="480" w:firstLineChars="200"/>
        <w:rPr>
          <w:rFonts w:hint="eastAsia" w:ascii="宋体" w:hAnsi="宋体" w:cs="宋体"/>
          <w:color w:val="auto"/>
          <w:sz w:val="24"/>
          <w:u w:val="none"/>
        </w:rPr>
      </w:pPr>
      <w:r>
        <w:rPr>
          <w:rFonts w:hint="eastAsia" w:ascii="宋体" w:hAnsi="宋体" w:cs="宋体"/>
          <w:color w:val="auto"/>
          <w:sz w:val="24"/>
          <w:u w:val="none"/>
        </w:rPr>
        <w:t xml:space="preserve">联系电话：13735597865      </w:t>
      </w:r>
    </w:p>
    <w:p w14:paraId="5F8F2C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465D49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称：杭州市财政局政府采购监管处、浙江省政府采购行政裁决服务中心（杭州）</w:t>
      </w:r>
    </w:p>
    <w:p w14:paraId="42947E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 xml:space="preserve">（快递仅限ems或顺丰） </w:t>
      </w:r>
    </w:p>
    <w:p w14:paraId="125D31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7058C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00D260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w:t>
      </w:r>
      <w:r>
        <w:rPr>
          <w:rFonts w:hint="eastAsia" w:ascii="宋体" w:hAnsi="宋体" w:eastAsia="宋体" w:cs="宋体"/>
          <w:color w:val="auto"/>
          <w:sz w:val="24"/>
          <w:highlight w:val="none"/>
          <w:lang w:eastAsia="zh-CN"/>
        </w:rPr>
        <w:t>电话：0571-8</w:t>
      </w:r>
      <w:r>
        <w:rPr>
          <w:rFonts w:hint="eastAsia" w:ascii="宋体" w:hAnsi="宋体" w:eastAsia="宋体" w:cs="宋体"/>
          <w:color w:val="auto"/>
          <w:sz w:val="24"/>
          <w:highlight w:val="none"/>
          <w:lang w:val="en-US" w:eastAsia="zh-CN"/>
        </w:rPr>
        <w:t>7227671,0571-87800218</w:t>
      </w:r>
      <w:r>
        <w:rPr>
          <w:rFonts w:hint="eastAsia" w:ascii="宋体" w:hAnsi="宋体" w:eastAsia="宋体" w:cs="宋体"/>
          <w:color w:val="auto"/>
          <w:sz w:val="24"/>
          <w:highlight w:val="none"/>
          <w:lang w:eastAsia="zh-CN"/>
        </w:rPr>
        <w:t xml:space="preserve">   </w:t>
      </w:r>
    </w:p>
    <w:p w14:paraId="496FA0F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0E6FB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2A92D89">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BF5AFA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7E7FB25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293C5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4E9559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l2br w:val="nil"/>
              <w:tr2bl w:val="nil"/>
            </w:tcBorders>
            <w:vAlign w:val="center"/>
          </w:tcPr>
          <w:p w14:paraId="26067AC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l2br w:val="nil"/>
              <w:tr2bl w:val="nil"/>
            </w:tcBorders>
            <w:vAlign w:val="center"/>
          </w:tcPr>
          <w:p w14:paraId="40C6971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40E7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1BCED3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l2br w:val="nil"/>
              <w:tr2bl w:val="nil"/>
            </w:tcBorders>
            <w:vAlign w:val="center"/>
          </w:tcPr>
          <w:p w14:paraId="41A32D8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l2br w:val="nil"/>
              <w:tr2bl w:val="nil"/>
            </w:tcBorders>
            <w:vAlign w:val="center"/>
          </w:tcPr>
          <w:p w14:paraId="1A5B319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78DE2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29C83A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l2br w:val="nil"/>
              <w:tr2bl w:val="nil"/>
            </w:tcBorders>
            <w:vAlign w:val="center"/>
          </w:tcPr>
          <w:p w14:paraId="54FD81B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l2br w:val="nil"/>
              <w:tr2bl w:val="nil"/>
            </w:tcBorders>
            <w:vAlign w:val="center"/>
          </w:tcPr>
          <w:p w14:paraId="0023B421">
            <w:pPr>
              <w:pStyle w:val="2"/>
              <w:jc w:val="left"/>
              <w:rPr>
                <w:rFonts w:hint="eastAsia" w:ascii="宋体" w:hAnsi="宋体" w:eastAsia="宋体" w:cs="宋体"/>
                <w:color w:val="auto"/>
                <w:highlight w:val="none"/>
                <w:lang w:val="en-US"/>
              </w:rPr>
            </w:pPr>
            <w:r>
              <w:rPr>
                <w:rFonts w:hint="eastAsia" w:ascii="宋体" w:hAnsi="宋体" w:eastAsia="宋体" w:cs="宋体"/>
                <w:color w:val="auto"/>
                <w:sz w:val="24"/>
                <w:highlight w:val="none"/>
              </w:rPr>
              <w:t>（1）标的：</w:t>
            </w:r>
            <w:r>
              <w:rPr>
                <w:rFonts w:hint="eastAsia" w:ascii="宋体" w:hAnsi="宋体" w:eastAsia="宋体" w:cs="宋体"/>
                <w:color w:val="auto"/>
                <w:sz w:val="24"/>
                <w:highlight w:val="none"/>
                <w:u w:val="single"/>
                <w:lang w:eastAsia="zh-CN"/>
              </w:rPr>
              <w:t>食材配送</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（十六）其他未列明</w:t>
            </w:r>
            <w:r>
              <w:rPr>
                <w:rFonts w:hint="eastAsia" w:ascii="宋体" w:hAnsi="宋体" w:eastAsia="宋体" w:cs="宋体"/>
                <w:color w:val="auto"/>
                <w:sz w:val="24"/>
                <w:highlight w:val="none"/>
                <w:u w:val="single"/>
                <w:lang w:val="en-US" w:eastAsia="zh-CN"/>
              </w:rPr>
              <w:t>行业</w:t>
            </w:r>
            <w:r>
              <w:rPr>
                <w:rFonts w:hint="eastAsia" w:ascii="宋体" w:hAnsi="宋体" w:eastAsia="宋体" w:cs="宋体"/>
                <w:b w:val="0"/>
                <w:bCs w:val="0"/>
                <w:color w:val="auto"/>
                <w:sz w:val="24"/>
                <w:highlight w:val="none"/>
                <w:u w:val="single"/>
              </w:rPr>
              <w:t>根据《关于印发中小企业划型标准规定的通知》（工信部联企业〔2011〕300）第四条第（二）项规定：其他未列明行业。从业人员300人以下的为中小微型企业。其中，从业人员100人及以上为中型企业；从业人员10人及以上的为小型企业；从业人员10人以下的为微型企业</w:t>
            </w:r>
          </w:p>
        </w:tc>
      </w:tr>
      <w:tr w14:paraId="3CB0F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A8C2F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l2br w:val="nil"/>
              <w:tr2bl w:val="nil"/>
            </w:tcBorders>
            <w:vAlign w:val="center"/>
          </w:tcPr>
          <w:p w14:paraId="3EFA51E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l2br w:val="nil"/>
              <w:tr2bl w:val="nil"/>
            </w:tcBorders>
            <w:vAlign w:val="center"/>
          </w:tcPr>
          <w:p w14:paraId="6B046826">
            <w:pPr>
              <w:spacing w:line="360" w:lineRule="auto"/>
              <w:jc w:val="left"/>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tc>
      </w:tr>
      <w:tr w14:paraId="3A770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335D06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l2br w:val="nil"/>
              <w:tr2bl w:val="nil"/>
            </w:tcBorders>
            <w:vAlign w:val="center"/>
          </w:tcPr>
          <w:p w14:paraId="19A12793">
            <w:pPr>
              <w:snapToGrid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l2br w:val="nil"/>
              <w:tr2bl w:val="nil"/>
            </w:tcBorders>
            <w:vAlign w:val="center"/>
          </w:tcPr>
          <w:p w14:paraId="006FD5A2">
            <w:pPr>
              <w:spacing w:line="360" w:lineRule="auto"/>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4AFD298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FB29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3C5DEE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l2br w:val="nil"/>
              <w:tr2bl w:val="nil"/>
            </w:tcBorders>
            <w:vAlign w:val="center"/>
          </w:tcPr>
          <w:p w14:paraId="5E8D569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l2br w:val="nil"/>
              <w:tr2bl w:val="nil"/>
            </w:tcBorders>
            <w:vAlign w:val="center"/>
          </w:tcPr>
          <w:p w14:paraId="34E5D293">
            <w:pPr>
              <w:spacing w:line="360" w:lineRule="auto"/>
              <w:jc w:val="left"/>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78FA7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297CC9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l2br w:val="nil"/>
              <w:tr2bl w:val="nil"/>
            </w:tcBorders>
            <w:vAlign w:val="center"/>
          </w:tcPr>
          <w:p w14:paraId="2783F78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l2br w:val="nil"/>
              <w:tr2bl w:val="nil"/>
            </w:tcBorders>
            <w:vAlign w:val="center"/>
          </w:tcPr>
          <w:p w14:paraId="2D141004">
            <w:pPr>
              <w:spacing w:line="360" w:lineRule="auto"/>
              <w:jc w:val="left"/>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tc>
      </w:tr>
      <w:tr w14:paraId="4E8A3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9DA6D2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l2br w:val="nil"/>
              <w:tr2bl w:val="nil"/>
            </w:tcBorders>
            <w:vAlign w:val="center"/>
          </w:tcPr>
          <w:p w14:paraId="06FE130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l2br w:val="nil"/>
              <w:tr2bl w:val="nil"/>
            </w:tcBorders>
            <w:vAlign w:val="center"/>
          </w:tcPr>
          <w:p w14:paraId="555528BC">
            <w:pPr>
              <w:snapToGrid w:val="0"/>
              <w:spacing w:line="360" w:lineRule="auto"/>
              <w:jc w:val="left"/>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4125E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0B13DBBA">
            <w:pPr>
              <w:snapToGrid w:val="0"/>
              <w:spacing w:line="360" w:lineRule="auto"/>
              <w:jc w:val="center"/>
              <w:rPr>
                <w:rFonts w:hint="eastAsia" w:ascii="宋体" w:hAnsi="宋体" w:eastAsia="宋体" w:cs="宋体"/>
                <w:color w:val="auto"/>
                <w:sz w:val="24"/>
                <w:highlight w:val="none"/>
              </w:rPr>
            </w:pPr>
          </w:p>
          <w:p w14:paraId="64C30D5F">
            <w:pPr>
              <w:snapToGrid w:val="0"/>
              <w:spacing w:line="360" w:lineRule="auto"/>
              <w:jc w:val="center"/>
              <w:rPr>
                <w:rFonts w:hint="eastAsia" w:ascii="宋体" w:hAnsi="宋体" w:eastAsia="宋体" w:cs="宋体"/>
                <w:color w:val="auto"/>
                <w:sz w:val="24"/>
                <w:highlight w:val="none"/>
              </w:rPr>
            </w:pPr>
          </w:p>
          <w:p w14:paraId="601AD35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l2br w:val="nil"/>
              <w:tr2bl w:val="nil"/>
            </w:tcBorders>
            <w:vAlign w:val="center"/>
          </w:tcPr>
          <w:p w14:paraId="392DD94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l2br w:val="nil"/>
              <w:tr2bl w:val="nil"/>
            </w:tcBorders>
            <w:vAlign w:val="center"/>
          </w:tcPr>
          <w:p w14:paraId="3237D6C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3FDF3D89">
            <w:pPr>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1FD98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03C4F36F">
            <w:pPr>
              <w:snapToGrid w:val="0"/>
              <w:spacing w:line="360" w:lineRule="auto"/>
              <w:jc w:val="center"/>
              <w:rPr>
                <w:rFonts w:hint="eastAsia" w:ascii="宋体" w:hAnsi="宋体" w:eastAsia="宋体" w:cs="宋体"/>
                <w:color w:val="auto"/>
                <w:sz w:val="24"/>
                <w:highlight w:val="none"/>
              </w:rPr>
            </w:pPr>
          </w:p>
        </w:tc>
        <w:tc>
          <w:tcPr>
            <w:tcW w:w="1843" w:type="dxa"/>
            <w:vMerge w:val="continue"/>
            <w:tcBorders>
              <w:tl2br w:val="nil"/>
              <w:tr2bl w:val="nil"/>
            </w:tcBorders>
            <w:vAlign w:val="center"/>
          </w:tcPr>
          <w:p w14:paraId="1BBDD03B">
            <w:pPr>
              <w:snapToGrid w:val="0"/>
              <w:spacing w:line="360" w:lineRule="auto"/>
              <w:jc w:val="center"/>
              <w:rPr>
                <w:rFonts w:hint="eastAsia" w:ascii="宋体" w:hAnsi="宋体" w:eastAsia="宋体" w:cs="宋体"/>
                <w:b/>
                <w:color w:val="auto"/>
                <w:sz w:val="24"/>
                <w:highlight w:val="none"/>
              </w:rPr>
            </w:pPr>
          </w:p>
        </w:tc>
        <w:tc>
          <w:tcPr>
            <w:tcW w:w="6095" w:type="dxa"/>
            <w:tcBorders>
              <w:tl2br w:val="nil"/>
              <w:tr2bl w:val="nil"/>
            </w:tcBorders>
            <w:vAlign w:val="center"/>
          </w:tcPr>
          <w:p w14:paraId="380B6D2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8FB2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B153A40">
            <w:pPr>
              <w:snapToGrid w:val="0"/>
              <w:spacing w:line="360" w:lineRule="auto"/>
              <w:jc w:val="center"/>
              <w:rPr>
                <w:rFonts w:hint="eastAsia" w:ascii="宋体" w:hAnsi="宋体" w:eastAsia="宋体" w:cs="宋体"/>
                <w:color w:val="auto"/>
                <w:sz w:val="24"/>
                <w:highlight w:val="none"/>
              </w:rPr>
            </w:pPr>
          </w:p>
          <w:p w14:paraId="04E0E4E1">
            <w:pPr>
              <w:snapToGrid w:val="0"/>
              <w:spacing w:line="360" w:lineRule="auto"/>
              <w:jc w:val="center"/>
              <w:rPr>
                <w:rFonts w:hint="eastAsia" w:ascii="宋体" w:hAnsi="宋体" w:eastAsia="宋体" w:cs="宋体"/>
                <w:color w:val="auto"/>
                <w:sz w:val="24"/>
                <w:highlight w:val="none"/>
              </w:rPr>
            </w:pPr>
          </w:p>
          <w:p w14:paraId="08B6515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l2br w:val="nil"/>
              <w:tr2bl w:val="nil"/>
            </w:tcBorders>
            <w:vAlign w:val="center"/>
          </w:tcPr>
          <w:p w14:paraId="75FFAF4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l2br w:val="nil"/>
              <w:tr2bl w:val="nil"/>
            </w:tcBorders>
            <w:vAlign w:val="center"/>
          </w:tcPr>
          <w:p w14:paraId="410C8D43">
            <w:pPr>
              <w:pStyle w:val="963"/>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kern w:val="0"/>
                <w:sz w:val="24"/>
                <w:highlight w:val="none"/>
                <w:lang w:eastAsia="zh-CN"/>
              </w:rPr>
              <w:t>。</w:t>
            </w:r>
          </w:p>
          <w:p w14:paraId="04E5A892">
            <w:pPr>
              <w:pStyle w:val="963"/>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68A02B35">
            <w:pPr>
              <w:pStyle w:val="963"/>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447508F8">
            <w:pPr>
              <w:pStyle w:val="963"/>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68516ECA">
            <w:pPr>
              <w:pStyle w:val="963"/>
              <w:rPr>
                <w:rFonts w:hint="eastAsia" w:ascii="宋体" w:hAnsi="宋体" w:eastAsia="宋体" w:cs="宋体"/>
                <w:color w:val="auto"/>
                <w:highlight w:val="none"/>
              </w:rPr>
            </w:pPr>
            <w:r>
              <w:rPr>
                <w:rFonts w:hint="eastAsia" w:ascii="宋体" w:hAnsi="宋体" w:cs="宋体"/>
                <w:color w:val="auto"/>
                <w:kern w:val="0"/>
                <w:sz w:val="24"/>
                <w:lang w:eastAsia="zh-CN"/>
              </w:rPr>
              <w:t>☑无</w:t>
            </w:r>
          </w:p>
        </w:tc>
      </w:tr>
      <w:tr w14:paraId="6391E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21F9893">
            <w:pPr>
              <w:snapToGrid w:val="0"/>
              <w:spacing w:line="360" w:lineRule="auto"/>
              <w:jc w:val="center"/>
              <w:rPr>
                <w:rFonts w:hint="eastAsia" w:ascii="宋体" w:hAnsi="宋体" w:eastAsia="宋体" w:cs="宋体"/>
                <w:color w:val="auto"/>
                <w:sz w:val="24"/>
                <w:highlight w:val="none"/>
              </w:rPr>
            </w:pPr>
          </w:p>
          <w:p w14:paraId="7584CC70">
            <w:pPr>
              <w:snapToGrid w:val="0"/>
              <w:spacing w:line="360" w:lineRule="auto"/>
              <w:jc w:val="center"/>
              <w:rPr>
                <w:rFonts w:hint="eastAsia" w:ascii="宋体" w:hAnsi="宋体" w:eastAsia="宋体" w:cs="宋体"/>
                <w:color w:val="auto"/>
                <w:sz w:val="24"/>
                <w:highlight w:val="none"/>
              </w:rPr>
            </w:pPr>
          </w:p>
          <w:p w14:paraId="5392E99D">
            <w:pPr>
              <w:snapToGrid w:val="0"/>
              <w:spacing w:line="360" w:lineRule="auto"/>
              <w:jc w:val="center"/>
              <w:rPr>
                <w:rFonts w:hint="eastAsia" w:ascii="宋体" w:hAnsi="宋体" w:eastAsia="宋体" w:cs="宋体"/>
                <w:color w:val="auto"/>
                <w:sz w:val="24"/>
                <w:highlight w:val="none"/>
              </w:rPr>
            </w:pPr>
          </w:p>
          <w:p w14:paraId="1DE3C20F">
            <w:pPr>
              <w:snapToGrid w:val="0"/>
              <w:spacing w:line="360" w:lineRule="auto"/>
              <w:jc w:val="center"/>
              <w:rPr>
                <w:rFonts w:hint="eastAsia" w:ascii="宋体" w:hAnsi="宋体" w:eastAsia="宋体" w:cs="宋体"/>
                <w:color w:val="auto"/>
                <w:sz w:val="24"/>
                <w:highlight w:val="none"/>
              </w:rPr>
            </w:pPr>
          </w:p>
          <w:p w14:paraId="42EA3E5A">
            <w:pPr>
              <w:snapToGrid w:val="0"/>
              <w:spacing w:line="360" w:lineRule="auto"/>
              <w:jc w:val="center"/>
              <w:rPr>
                <w:rFonts w:hint="eastAsia" w:ascii="宋体" w:hAnsi="宋体" w:eastAsia="宋体" w:cs="宋体"/>
                <w:color w:val="auto"/>
                <w:sz w:val="24"/>
                <w:highlight w:val="none"/>
              </w:rPr>
            </w:pPr>
          </w:p>
          <w:p w14:paraId="3240376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l2br w:val="nil"/>
              <w:tr2bl w:val="nil"/>
            </w:tcBorders>
            <w:vAlign w:val="center"/>
          </w:tcPr>
          <w:p w14:paraId="3383FD5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l2br w:val="nil"/>
              <w:tr2bl w:val="nil"/>
            </w:tcBorders>
            <w:vAlign w:val="center"/>
          </w:tcPr>
          <w:p w14:paraId="1DB07226">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2AF259C3">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8DC71AC">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3CC2A428">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r>
              <w:rPr>
                <w:rFonts w:hint="eastAsia" w:ascii="宋体" w:hAnsi="宋体" w:cs="宋体"/>
                <w:b/>
                <w:color w:val="auto"/>
                <w:kern w:val="0"/>
                <w:sz w:val="24"/>
                <w:highlight w:val="none"/>
                <w:lang w:val="zh-CN"/>
              </w:rPr>
              <w:t>；</w:t>
            </w:r>
          </w:p>
          <w:p w14:paraId="76CA89F8">
            <w:pPr>
              <w:spacing w:line="360" w:lineRule="auto"/>
              <w:ind w:firstLine="241" w:firstLineChars="100"/>
              <w:jc w:val="left"/>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w:t>
            </w:r>
            <w:r>
              <w:rPr>
                <w:rFonts w:hint="eastAsia" w:ascii="宋体" w:hAnsi="宋体" w:cs="宋体"/>
                <w:b/>
                <w:color w:val="auto"/>
                <w:kern w:val="0"/>
                <w:sz w:val="24"/>
                <w:highlight w:val="none"/>
                <w:lang w:eastAsia="zh-CN"/>
              </w:rPr>
              <w:t>（或</w:t>
            </w:r>
            <w:r>
              <w:rPr>
                <w:rFonts w:hint="eastAsia" w:ascii="宋体" w:hAnsi="宋体" w:eastAsia="宋体" w:cs="宋体"/>
                <w:b/>
                <w:color w:val="auto"/>
                <w:kern w:val="2"/>
                <w:sz w:val="24"/>
                <w:szCs w:val="24"/>
                <w:highlight w:val="none"/>
                <w:lang w:val="en-US" w:eastAsia="zh-CN" w:bidi="ar"/>
              </w:rPr>
              <w:t>报价低于项目预算50%的</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3DE185CC">
            <w:pPr>
              <w:spacing w:line="360" w:lineRule="auto"/>
              <w:ind w:firstLine="241" w:firstLineChars="100"/>
              <w:jc w:val="left"/>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4CC2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3E2A217">
            <w:pPr>
              <w:snapToGrid w:val="0"/>
              <w:spacing w:line="360" w:lineRule="auto"/>
              <w:jc w:val="center"/>
              <w:rPr>
                <w:rFonts w:hint="eastAsia" w:ascii="宋体" w:hAnsi="宋体" w:eastAsia="宋体" w:cs="宋体"/>
                <w:color w:val="auto"/>
                <w:sz w:val="24"/>
                <w:highlight w:val="none"/>
              </w:rPr>
            </w:pPr>
          </w:p>
          <w:p w14:paraId="15AF456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l2br w:val="nil"/>
              <w:tr2bl w:val="nil"/>
            </w:tcBorders>
            <w:vAlign w:val="center"/>
          </w:tcPr>
          <w:p w14:paraId="28E4AC1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l2br w:val="nil"/>
              <w:tr2bl w:val="nil"/>
            </w:tcBorders>
            <w:vAlign w:val="center"/>
          </w:tcPr>
          <w:p w14:paraId="68CC117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094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D1DAF4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l2br w:val="nil"/>
              <w:tr2bl w:val="nil"/>
            </w:tcBorders>
            <w:vAlign w:val="center"/>
          </w:tcPr>
          <w:p w14:paraId="2C20305D">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14:paraId="04C42224">
            <w:pPr>
              <w:pStyle w:val="35"/>
              <w:spacing w:line="360" w:lineRule="auto"/>
              <w:rPr>
                <w:rFonts w:hint="eastAsia" w:ascii="宋体" w:hAnsi="宋体" w:eastAsia="宋体" w:cs="宋体"/>
                <w:color w:val="auto"/>
                <w:kern w:val="28"/>
                <w:sz w:val="24"/>
                <w:highlight w:val="none"/>
              </w:rPr>
            </w:pPr>
            <w:r>
              <w:rPr>
                <w:rFonts w:hint="eastAsia" w:hAnsi="宋体" w:cs="宋体"/>
                <w:color w:val="auto"/>
                <w:kern w:val="28"/>
                <w:sz w:val="24"/>
                <w:szCs w:val="24"/>
              </w:rPr>
              <w:t>备份投标文件送达地点：</w:t>
            </w:r>
            <w:r>
              <w:rPr>
                <w:rFonts w:hint="eastAsia" w:hAnsi="宋体" w:cs="宋体"/>
                <w:color w:val="auto"/>
                <w:sz w:val="24"/>
                <w:u w:val="single"/>
              </w:rPr>
              <w:t>杭州市临平区东湖街道超峰东路36号爱情公寓二楼</w:t>
            </w:r>
            <w:r>
              <w:rPr>
                <w:rFonts w:hint="eastAsia" w:hAnsi="宋体" w:cs="宋体"/>
                <w:color w:val="auto"/>
                <w:kern w:val="28"/>
                <w:sz w:val="24"/>
                <w:szCs w:val="24"/>
              </w:rPr>
              <w:t>；备份投标文件签收人员联系电话：</w:t>
            </w:r>
            <w:r>
              <w:rPr>
                <w:rFonts w:hint="eastAsia" w:hAnsi="宋体" w:cs="宋体"/>
                <w:color w:val="auto"/>
                <w:sz w:val="24"/>
                <w:u w:val="single"/>
              </w:rPr>
              <w:t>邱康宁，19851651580</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395FC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03D47B6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l2br w:val="nil"/>
              <w:tr2bl w:val="nil"/>
            </w:tcBorders>
            <w:vAlign w:val="center"/>
          </w:tcPr>
          <w:p w14:paraId="78417E4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l2br w:val="nil"/>
              <w:tr2bl w:val="nil"/>
            </w:tcBorders>
            <w:vAlign w:val="center"/>
          </w:tcPr>
          <w:p w14:paraId="4BC2A4B3">
            <w:pPr>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5A2F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2A34D18A">
            <w:pPr>
              <w:snapToGrid w:val="0"/>
              <w:spacing w:line="360" w:lineRule="auto"/>
              <w:jc w:val="center"/>
              <w:rPr>
                <w:rFonts w:hint="eastAsia" w:ascii="宋体" w:hAnsi="宋体" w:eastAsia="宋体" w:cs="宋体"/>
                <w:color w:val="auto"/>
                <w:sz w:val="24"/>
                <w:highlight w:val="none"/>
              </w:rPr>
            </w:pPr>
          </w:p>
        </w:tc>
        <w:tc>
          <w:tcPr>
            <w:tcW w:w="1843" w:type="dxa"/>
            <w:vMerge w:val="continue"/>
            <w:tcBorders>
              <w:tl2br w:val="nil"/>
              <w:tr2bl w:val="nil"/>
            </w:tcBorders>
            <w:vAlign w:val="center"/>
          </w:tcPr>
          <w:p w14:paraId="54317F00">
            <w:pPr>
              <w:snapToGrid w:val="0"/>
              <w:spacing w:line="360" w:lineRule="auto"/>
              <w:jc w:val="center"/>
              <w:rPr>
                <w:rFonts w:hint="eastAsia" w:ascii="宋体" w:hAnsi="宋体" w:eastAsia="宋体" w:cs="宋体"/>
                <w:b/>
                <w:color w:val="auto"/>
                <w:sz w:val="24"/>
                <w:highlight w:val="none"/>
              </w:rPr>
            </w:pPr>
          </w:p>
        </w:tc>
        <w:tc>
          <w:tcPr>
            <w:tcW w:w="6095" w:type="dxa"/>
            <w:tcBorders>
              <w:tl2br w:val="nil"/>
              <w:tr2bl w:val="nil"/>
            </w:tcBorders>
            <w:vAlign w:val="center"/>
          </w:tcPr>
          <w:p w14:paraId="034EA7B8">
            <w:pPr>
              <w:spacing w:line="360" w:lineRule="auto"/>
              <w:jc w:val="lef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9A2C2FE">
            <w:pPr>
              <w:spacing w:line="360" w:lineRule="auto"/>
              <w:jc w:val="lef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3383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6A87642F">
            <w:pPr>
              <w:snapToGrid w:val="0"/>
              <w:spacing w:line="360" w:lineRule="auto"/>
              <w:jc w:val="center"/>
              <w:rPr>
                <w:rFonts w:hint="eastAsia" w:ascii="宋体" w:hAnsi="宋体" w:eastAsia="宋体" w:cs="宋体"/>
                <w:color w:val="auto"/>
                <w:sz w:val="24"/>
                <w:highlight w:val="none"/>
              </w:rPr>
            </w:pPr>
          </w:p>
        </w:tc>
        <w:tc>
          <w:tcPr>
            <w:tcW w:w="1843" w:type="dxa"/>
            <w:vMerge w:val="continue"/>
            <w:tcBorders>
              <w:tl2br w:val="nil"/>
              <w:tr2bl w:val="nil"/>
            </w:tcBorders>
            <w:vAlign w:val="center"/>
          </w:tcPr>
          <w:p w14:paraId="78781FD5">
            <w:pPr>
              <w:snapToGrid w:val="0"/>
              <w:spacing w:line="360" w:lineRule="auto"/>
              <w:jc w:val="center"/>
              <w:rPr>
                <w:rFonts w:hint="eastAsia" w:ascii="宋体" w:hAnsi="宋体" w:eastAsia="宋体" w:cs="宋体"/>
                <w:b/>
                <w:color w:val="auto"/>
                <w:sz w:val="24"/>
                <w:highlight w:val="none"/>
              </w:rPr>
            </w:pPr>
          </w:p>
        </w:tc>
        <w:tc>
          <w:tcPr>
            <w:tcW w:w="6095" w:type="dxa"/>
            <w:tcBorders>
              <w:tl2br w:val="nil"/>
              <w:tr2bl w:val="nil"/>
            </w:tcBorders>
            <w:vAlign w:val="center"/>
          </w:tcPr>
          <w:p w14:paraId="43DC9A58">
            <w:pPr>
              <w:spacing w:line="360" w:lineRule="auto"/>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14:paraId="573F0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9C0A87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14</w:t>
            </w:r>
          </w:p>
        </w:tc>
        <w:tc>
          <w:tcPr>
            <w:tcW w:w="1843" w:type="dxa"/>
            <w:tcBorders>
              <w:tl2br w:val="nil"/>
              <w:tr2bl w:val="nil"/>
            </w:tcBorders>
            <w:vAlign w:val="center"/>
          </w:tcPr>
          <w:p w14:paraId="3CB91069">
            <w:pPr>
              <w:snapToGrid w:val="0"/>
              <w:spacing w:before="0" w:beforeAutospacing="0" w:after="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代理服务费</w:t>
            </w:r>
          </w:p>
        </w:tc>
        <w:tc>
          <w:tcPr>
            <w:tcW w:w="6095" w:type="dxa"/>
            <w:tcBorders>
              <w:tl2br w:val="nil"/>
              <w:tr2bl w:val="nil"/>
            </w:tcBorders>
            <w:vAlign w:val="center"/>
          </w:tcPr>
          <w:p w14:paraId="70B3A733">
            <w:pPr>
              <w:spacing w:before="0" w:beforeAutospacing="0" w:after="0" w:afterAutospacing="0" w:line="360" w:lineRule="auto"/>
              <w:ind w:left="0" w:right="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中标人在领取中标通知书时需向招标代理机构</w:t>
            </w:r>
            <w:r>
              <w:rPr>
                <w:rFonts w:hint="eastAsia" w:ascii="宋体" w:hAnsi="宋体" w:eastAsia="宋体" w:cs="宋体"/>
                <w:snapToGrid w:val="0"/>
                <w:color w:val="auto"/>
                <w:kern w:val="28"/>
                <w:sz w:val="24"/>
                <w:szCs w:val="24"/>
                <w:highlight w:val="none"/>
                <w:lang w:eastAsia="zh-CN"/>
              </w:rPr>
              <w:t>代理服务费，代理服务费按计价格[2002]1980号</w:t>
            </w:r>
            <w:r>
              <w:rPr>
                <w:rFonts w:hint="eastAsia" w:ascii="宋体" w:hAnsi="宋体" w:eastAsia="宋体" w:cs="宋体"/>
                <w:snapToGrid w:val="0"/>
                <w:color w:val="auto"/>
                <w:kern w:val="28"/>
                <w:sz w:val="24"/>
                <w:szCs w:val="24"/>
                <w:highlight w:val="none"/>
                <w:lang w:val="en-US" w:eastAsia="zh-CN"/>
              </w:rPr>
              <w:t>文件收费标准计取，</w:t>
            </w:r>
            <w:r>
              <w:rPr>
                <w:rFonts w:hint="eastAsia" w:ascii="宋体" w:hAnsi="宋体" w:cs="宋体"/>
                <w:snapToGrid w:val="0"/>
                <w:color w:val="auto"/>
                <w:kern w:val="28"/>
                <w:sz w:val="24"/>
                <w:szCs w:val="24"/>
                <w:highlight w:val="none"/>
                <w:lang w:val="en-US" w:eastAsia="zh-CN"/>
              </w:rPr>
              <w:t>专家评审费按实结算，</w:t>
            </w:r>
            <w:r>
              <w:rPr>
                <w:rFonts w:hint="eastAsia" w:ascii="宋体" w:hAnsi="宋体" w:eastAsia="宋体" w:cs="宋体"/>
                <w:snapToGrid w:val="0"/>
                <w:color w:val="auto"/>
                <w:kern w:val="28"/>
                <w:sz w:val="24"/>
                <w:szCs w:val="24"/>
                <w:highlight w:val="none"/>
              </w:rPr>
              <w:t>费用包含在总报价中，不单独列项报价。</w:t>
            </w:r>
          </w:p>
          <w:p w14:paraId="3321EB45">
            <w:pPr>
              <w:spacing w:before="0" w:beforeAutospacing="0" w:after="0" w:afterAutospacing="0" w:line="360" w:lineRule="auto"/>
              <w:ind w:left="0" w:right="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代理服务费</w:t>
            </w:r>
            <w:r>
              <w:rPr>
                <w:rFonts w:hint="eastAsia" w:ascii="宋体" w:hAnsi="宋体" w:eastAsia="宋体" w:cs="宋体"/>
                <w:snapToGrid w:val="0"/>
                <w:color w:val="auto"/>
                <w:kern w:val="28"/>
                <w:sz w:val="24"/>
                <w:szCs w:val="24"/>
                <w:highlight w:val="none"/>
              </w:rPr>
              <w:t>的交纳方式：以转帐或支票的形式支付，开户名：</w:t>
            </w:r>
            <w:r>
              <w:rPr>
                <w:rFonts w:hint="eastAsia" w:ascii="宋体" w:hAnsi="宋体" w:eastAsia="宋体" w:cs="宋体"/>
                <w:snapToGrid w:val="0"/>
                <w:color w:val="auto"/>
                <w:kern w:val="28"/>
                <w:sz w:val="24"/>
                <w:szCs w:val="24"/>
                <w:highlight w:val="none"/>
                <w:lang w:eastAsia="zh-CN"/>
              </w:rPr>
              <w:t>杭州诚华工程项目管理有限公司</w:t>
            </w:r>
            <w:r>
              <w:rPr>
                <w:rFonts w:hint="eastAsia" w:ascii="宋体" w:hAnsi="宋体" w:eastAsia="宋体" w:cs="宋体"/>
                <w:snapToGrid w:val="0"/>
                <w:color w:val="auto"/>
                <w:kern w:val="28"/>
                <w:sz w:val="24"/>
                <w:szCs w:val="24"/>
                <w:highlight w:val="none"/>
              </w:rPr>
              <w:t>；</w:t>
            </w:r>
          </w:p>
          <w:p w14:paraId="39907460">
            <w:pPr>
              <w:spacing w:before="0" w:beforeAutospacing="0" w:after="0" w:afterAutospacing="0" w:line="360" w:lineRule="auto"/>
              <w:ind w:left="0" w:right="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开户行名称：中国银行杭州临平支行营业部 </w:t>
            </w:r>
          </w:p>
          <w:p w14:paraId="7AA738C3">
            <w:pPr>
              <w:spacing w:before="0" w:beforeAutospacing="0" w:after="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szCs w:val="24"/>
                <w:highlight w:val="none"/>
              </w:rPr>
              <w:t>帐号：388366074963</w:t>
            </w:r>
          </w:p>
        </w:tc>
      </w:tr>
      <w:tr w14:paraId="0B0F7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6C5A17E">
            <w:pPr>
              <w:snapToGrid w:val="0"/>
              <w:spacing w:line="360" w:lineRule="auto"/>
              <w:jc w:val="center"/>
              <w:rPr>
                <w:rFonts w:hint="default" w:ascii="宋体" w:hAnsi="宋体" w:cs="宋体"/>
                <w:color w:val="auto"/>
                <w:sz w:val="24"/>
                <w:highlight w:val="none"/>
                <w:lang w:val="en-US" w:eastAsia="zh-CN"/>
              </w:rPr>
            </w:pPr>
            <w:r>
              <w:rPr>
                <w:rFonts w:hint="eastAsia" w:ascii="宋体" w:hAnsi="宋体" w:eastAsia="宋体" w:cs="宋体"/>
                <w:color w:val="auto"/>
                <w:sz w:val="24"/>
                <w:lang w:val="en-US" w:eastAsia="zh-CN"/>
              </w:rPr>
              <w:t>15</w:t>
            </w:r>
          </w:p>
        </w:tc>
        <w:tc>
          <w:tcPr>
            <w:tcW w:w="1843" w:type="dxa"/>
            <w:tcBorders>
              <w:tl2br w:val="nil"/>
              <w:tr2bl w:val="nil"/>
            </w:tcBorders>
            <w:vAlign w:val="center"/>
          </w:tcPr>
          <w:p w14:paraId="50AE7E8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其他要求</w:t>
            </w:r>
          </w:p>
        </w:tc>
        <w:tc>
          <w:tcPr>
            <w:tcW w:w="6095" w:type="dxa"/>
            <w:tcBorders>
              <w:tl2br w:val="nil"/>
              <w:tr2bl w:val="nil"/>
            </w:tcBorders>
            <w:vAlign w:val="center"/>
          </w:tcPr>
          <w:p w14:paraId="4DDD6AE1">
            <w:pPr>
              <w:snapToGrid w:val="0"/>
              <w:spacing w:line="36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09F9C300">
      <w:pPr>
        <w:snapToGrid w:val="0"/>
        <w:spacing w:line="360" w:lineRule="auto"/>
        <w:jc w:val="center"/>
        <w:rPr>
          <w:rFonts w:hint="eastAsia" w:ascii="宋体" w:hAnsi="宋体" w:eastAsia="宋体" w:cs="宋体"/>
          <w:b/>
          <w:color w:val="auto"/>
          <w:sz w:val="32"/>
          <w:szCs w:val="20"/>
          <w:highlight w:val="none"/>
        </w:rPr>
      </w:pPr>
    </w:p>
    <w:bookmarkEnd w:id="10"/>
    <w:p w14:paraId="63DFBEB4">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1" w:name="第三部分"/>
      <w:bookmarkStart w:id="12" w:name="_Toc164416483"/>
    </w:p>
    <w:p w14:paraId="2EDEF42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0382478">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062406A">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8166E37">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205014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6A6BF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6F5B3B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0D945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1BB47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5147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6A5FC1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6C6581B9">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8CA2A2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02A09C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D491AD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C4FBF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5E1FEF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E10BC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846C0D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0E1A58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B807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096038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97D0B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681FD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97B77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EBF5E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28AA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5808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E5C698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3853E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741BB4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E3A7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6BD755DF">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1757D03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6FA02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666427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B4ADE8">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4720F7E">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869C844">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1A3B15E">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082D221">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AA854AC">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492CA037">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DC7CEDB">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40B5305">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A1E0597">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54089E85">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12560F9">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6CFA7CB3">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17516A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1D065E6F">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76BAF317">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44619C5D">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E8343B5">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71FE25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673C6AAD">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10B5A2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4F68E2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B51BA7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4.4.5根据政府采购行政裁决省市区三级联动试点工作安排，杭州市本级、拱墅区、富阳区政府采购项目投诉材料可寄送至杭州市财政局政府采购监管处、浙江省政府采购行政裁决服务中心（杭州），地址：</w:t>
      </w:r>
      <w:r>
        <w:rPr>
          <w:rFonts w:hint="eastAsia" w:ascii="宋体" w:hAnsi="宋体" w:eastAsia="宋体" w:cs="宋体"/>
          <w:color w:val="auto"/>
          <w:highlight w:val="none"/>
          <w:lang w:eastAsia="zh-CN"/>
        </w:rPr>
        <w:t>杭州市上城区清泰街549号城建综合大楼11楼</w:t>
      </w:r>
      <w:r>
        <w:rPr>
          <w:rFonts w:hint="eastAsia" w:ascii="宋体" w:hAnsi="宋体" w:eastAsia="宋体" w:cs="宋体"/>
          <w:color w:val="auto"/>
          <w:highlight w:val="none"/>
        </w:rPr>
        <w:t>（快递仅限ems或顺丰），收件人：朱女士、王女士，电话：0571-8</w:t>
      </w:r>
      <w:r>
        <w:rPr>
          <w:rFonts w:hint="eastAsia" w:ascii="宋体" w:hAnsi="宋体" w:eastAsia="宋体" w:cs="宋体"/>
          <w:color w:val="auto"/>
          <w:highlight w:val="none"/>
          <w:lang w:val="en-US" w:eastAsia="zh-CN"/>
        </w:rPr>
        <w:t>7227671,0571-87800218</w:t>
      </w:r>
      <w:r>
        <w:rPr>
          <w:rFonts w:hint="eastAsia" w:ascii="宋体" w:hAnsi="宋体" w:eastAsia="宋体" w:cs="宋体"/>
          <w:color w:val="auto"/>
          <w:highlight w:val="none"/>
        </w:rPr>
        <w:t>。</w:t>
      </w:r>
    </w:p>
    <w:p w14:paraId="38EC1A5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4B3A3D2">
      <w:pPr>
        <w:pStyle w:val="129"/>
        <w:snapToGrid w:val="0"/>
        <w:spacing w:before="0"/>
        <w:ind w:firstLine="360"/>
        <w:rPr>
          <w:rFonts w:hint="eastAsia" w:ascii="宋体" w:hAnsi="宋体" w:eastAsia="宋体" w:cs="宋体"/>
          <w:color w:val="auto"/>
          <w:sz w:val="18"/>
          <w:szCs w:val="18"/>
          <w:highlight w:val="none"/>
        </w:rPr>
      </w:pPr>
    </w:p>
    <w:p w14:paraId="29AC393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985777C">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0BB77B1">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87319B3">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09F15AB">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07435EA">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B460B40">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76D0E2F">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A77B0CE">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8329D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422B74C">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49F568C">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098F80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1438C4">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8704F5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02BD4A8">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3B5593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3970179">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1BFF701">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0E5A6DC">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13EB727">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10C7374">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609C1EA">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93F41DB">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3100B3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CE4F8F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649B79A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37DDF2B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7DB319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16328A9">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8CB6B0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D25E4D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562E84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37D47D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816C9A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10ED99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5C6ACE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63D77B31">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B718645">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E8585E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3E7108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753FB32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ED83183">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4428585A">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227989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65486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55FDD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C454FB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0D269DF">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8C557B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C25E75F">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5840E5E">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D39EB12">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F21377">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73865A">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3BD9E4A3">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870CC31">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474EF44C">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2FCE5E2">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5CE8C4A">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2EFEF662">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695F49B">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A8A19E9">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3368DFA">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734E794">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301C0566">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B5F9927">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B19E1FC">
      <w:pPr>
        <w:pStyle w:val="129"/>
        <w:spacing w:before="0"/>
        <w:ind w:firstLine="643"/>
        <w:rPr>
          <w:rFonts w:hint="eastAsia" w:ascii="宋体" w:hAnsi="宋体" w:eastAsia="宋体" w:cs="宋体"/>
          <w:b/>
          <w:color w:val="auto"/>
          <w:sz w:val="32"/>
          <w:highlight w:val="none"/>
        </w:rPr>
      </w:pPr>
    </w:p>
    <w:p w14:paraId="7307571C">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CE2DA66">
      <w:pPr>
        <w:pStyle w:val="556"/>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2A4499B">
      <w:pPr>
        <w:pStyle w:val="55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18754FF8">
      <w:pPr>
        <w:pStyle w:val="55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2377DABD">
      <w:pPr>
        <w:pStyle w:val="55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E70BFDB">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1275A7F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5B8B3469">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85E5818">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1CD296DB">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55558F57">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6C6A98C">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5DBE03BA">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9295A69">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6BE2A0">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3DF8F150">
      <w:pPr>
        <w:pStyle w:val="129"/>
        <w:spacing w:before="0"/>
        <w:ind w:firstLine="0" w:firstLineChars="0"/>
        <w:rPr>
          <w:rFonts w:hint="eastAsia" w:ascii="宋体" w:hAnsi="宋体" w:eastAsia="宋体" w:cs="宋体"/>
          <w:color w:val="auto"/>
          <w:kern w:val="0"/>
          <w:szCs w:val="24"/>
          <w:highlight w:val="none"/>
        </w:rPr>
      </w:pPr>
    </w:p>
    <w:p w14:paraId="5FE7B8C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2D39F90">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B94D566">
      <w:pPr>
        <w:spacing w:line="360" w:lineRule="auto"/>
        <w:rPr>
          <w:rFonts w:hint="eastAsia" w:ascii="宋体" w:hAnsi="宋体" w:eastAsia="宋体" w:cs="宋体"/>
          <w:b/>
          <w:color w:val="auto"/>
          <w:sz w:val="24"/>
          <w:highlight w:val="none"/>
        </w:rPr>
      </w:pPr>
    </w:p>
    <w:p w14:paraId="510E787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F965203">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2345DD4">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C4392C">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10DC78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6C382F4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6192E2F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E1C5814">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7CF8DC3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D548D3F">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08BDE81">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7A291AC">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2585B7">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4386E5C">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ACD0574">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FEDFE3">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5CB290D">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75892E0E">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70D30BD">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0EA49D">
      <w:pPr>
        <w:pStyle w:val="2"/>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04DD1F48">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91884C3">
      <w:pPr>
        <w:rPr>
          <w:rFonts w:hint="eastAsia" w:ascii="宋体" w:hAnsi="宋体" w:eastAsia="宋体" w:cs="宋体"/>
          <w:color w:val="auto"/>
          <w:highlight w:val="none"/>
        </w:rPr>
      </w:pPr>
    </w:p>
    <w:p w14:paraId="775656E2">
      <w:pPr>
        <w:snapToGrid w:val="0"/>
        <w:spacing w:line="360" w:lineRule="auto"/>
        <w:ind w:firstLine="3357" w:firstLineChars="1045"/>
        <w:rPr>
          <w:rFonts w:hint="eastAsia" w:ascii="宋体" w:hAnsi="宋体" w:eastAsia="宋体" w:cs="宋体"/>
          <w:b/>
          <w:color w:val="auto"/>
          <w:sz w:val="32"/>
          <w:highlight w:val="none"/>
        </w:rPr>
      </w:pPr>
    </w:p>
    <w:p w14:paraId="734066FB">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BAE34A3">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9A48A46">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7BAFC0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9B88E3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04A47B71">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6A6E4A7">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0BAA79C">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0211CBC">
      <w:pPr>
        <w:tabs>
          <w:tab w:val="left" w:pos="0"/>
        </w:tabs>
        <w:spacing w:line="360" w:lineRule="auto"/>
        <w:ind w:firstLine="480"/>
        <w:rPr>
          <w:rFonts w:hint="eastAsia" w:ascii="宋体" w:hAnsi="宋体" w:eastAsia="宋体" w:cs="宋体"/>
          <w:color w:val="auto"/>
          <w:sz w:val="24"/>
          <w:highlight w:val="none"/>
        </w:rPr>
      </w:pPr>
    </w:p>
    <w:p w14:paraId="1943BCC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05757C9">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5626AC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7C921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3B1EBE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940F2A">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D0A993B">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3093"/>
      <w:bookmarkEnd w:id="15"/>
      <w:bookmarkStart w:id="16" w:name="_Hlt74714665"/>
      <w:bookmarkEnd w:id="16"/>
      <w:bookmarkStart w:id="17" w:name="_Hlt68403820"/>
      <w:bookmarkEnd w:id="17"/>
      <w:bookmarkStart w:id="18" w:name="_Hlt68072998"/>
      <w:bookmarkEnd w:id="18"/>
      <w:bookmarkStart w:id="19" w:name="_Hlt75236101"/>
      <w:bookmarkEnd w:id="19"/>
      <w:bookmarkStart w:id="20" w:name="_Hlt74707468"/>
      <w:bookmarkEnd w:id="20"/>
      <w:bookmarkStart w:id="21" w:name="_Hlt68057669"/>
      <w:bookmarkEnd w:id="21"/>
      <w:bookmarkStart w:id="22" w:name="_Hlt74730295"/>
      <w:bookmarkEnd w:id="22"/>
      <w:bookmarkStart w:id="23" w:name="_Hlt68072990"/>
      <w:bookmarkEnd w:id="23"/>
      <w:bookmarkStart w:id="24" w:name="_Hlt75236290"/>
      <w:bookmarkEnd w:id="24"/>
      <w:bookmarkStart w:id="25" w:name="_Hlt74729768"/>
      <w:bookmarkEnd w:id="25"/>
      <w:bookmarkStart w:id="26" w:name="_Hlt75236011"/>
      <w:bookmarkEnd w:id="26"/>
    </w:p>
    <w:bookmarkEnd w:id="11"/>
    <w:bookmarkEnd w:id="12"/>
    <w:p w14:paraId="009969B0">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1E682D2A">
      <w:pPr>
        <w:keepNext w:val="0"/>
        <w:keepLines w:val="0"/>
        <w:pageBreakBefore w:val="0"/>
        <w:tabs>
          <w:tab w:val="left" w:pos="0"/>
        </w:tabs>
        <w:kinsoku/>
        <w:wordWrap/>
        <w:overflowPunct/>
        <w:topLinePunct w:val="0"/>
        <w:bidi w:val="0"/>
        <w:adjustRightInd w:val="0"/>
        <w:spacing w:line="360" w:lineRule="auto"/>
        <w:textAlignment w:val="auto"/>
        <w:rPr>
          <w:rFonts w:hint="eastAsia" w:ascii="宋体" w:hAnsi="宋体" w:eastAsia="宋体" w:cs="宋体"/>
          <w:b/>
          <w:bCs/>
          <w:color w:val="auto"/>
          <w:kern w:val="0"/>
          <w:sz w:val="24"/>
          <w:szCs w:val="24"/>
          <w:highlight w:val="none"/>
        </w:rPr>
      </w:pPr>
      <w:bookmarkStart w:id="28" w:name="_Toc316993724"/>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kern w:val="0"/>
          <w:sz w:val="24"/>
          <w:szCs w:val="24"/>
          <w:highlight w:val="none"/>
          <w:lang w:val="en-US" w:eastAsia="zh-CN"/>
        </w:rPr>
        <w:t>采购服务内容</w:t>
      </w:r>
      <w:r>
        <w:rPr>
          <w:rFonts w:hint="eastAsia" w:ascii="宋体" w:hAnsi="宋体" w:eastAsia="宋体" w:cs="宋体"/>
          <w:b/>
          <w:bCs/>
          <w:color w:val="auto"/>
          <w:kern w:val="0"/>
          <w:sz w:val="24"/>
          <w:szCs w:val="24"/>
          <w:highlight w:val="none"/>
        </w:rPr>
        <w:t>要求：</w:t>
      </w:r>
    </w:p>
    <w:bookmarkEnd w:id="28"/>
    <w:p w14:paraId="41F04D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本项目食堂食材配送范围为食堂日常所需食材，包括但不限于蔬菜、生鲜、肉类、禽蛋类、粮油、豆制品、水产类、干货类、调味品等其他。</w:t>
      </w:r>
      <w:r>
        <w:rPr>
          <w:rFonts w:hint="eastAsia" w:ascii="宋体" w:hAnsi="宋体" w:eastAsia="宋体" w:cs="宋体"/>
          <w:bCs/>
          <w:color w:val="auto"/>
          <w:sz w:val="24"/>
          <w:szCs w:val="24"/>
          <w:highlight w:val="none"/>
        </w:rPr>
        <w:t>投标报价应包括</w:t>
      </w:r>
      <w:r>
        <w:rPr>
          <w:rFonts w:hint="eastAsia" w:ascii="宋体" w:hAnsi="宋体" w:eastAsia="宋体" w:cs="宋体"/>
          <w:bCs/>
          <w:color w:val="auto"/>
          <w:sz w:val="24"/>
          <w:szCs w:val="24"/>
          <w:highlight w:val="none"/>
          <w:lang w:eastAsia="zh-CN"/>
        </w:rPr>
        <w:t>物资采购费用及</w:t>
      </w:r>
      <w:r>
        <w:rPr>
          <w:rFonts w:hint="eastAsia" w:ascii="宋体" w:hAnsi="宋体" w:eastAsia="宋体" w:cs="宋体"/>
          <w:bCs/>
          <w:color w:val="auto"/>
          <w:sz w:val="24"/>
          <w:szCs w:val="24"/>
          <w:highlight w:val="none"/>
        </w:rPr>
        <w:t>物资配送过程中需要配置的各种设备运输、装卸搬运、人工等费用及售后服务费、有关部门的验收费、政策性文件规定及合同包含的所有费用、责任等各项全部费用</w:t>
      </w:r>
      <w:r>
        <w:rPr>
          <w:rFonts w:hint="eastAsia" w:ascii="宋体" w:hAnsi="宋体" w:eastAsia="宋体" w:cs="宋体"/>
          <w:b w:val="0"/>
          <w:bCs w:val="0"/>
          <w:color w:val="auto"/>
          <w:sz w:val="24"/>
          <w:szCs w:val="24"/>
          <w:highlight w:val="none"/>
        </w:rPr>
        <w:t>。</w:t>
      </w:r>
    </w:p>
    <w:p w14:paraId="7AD3A7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二、服务期限</w:t>
      </w:r>
    </w:p>
    <w:p w14:paraId="5F91DD4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自合同签订生效之日起一年</w:t>
      </w:r>
      <w:r>
        <w:rPr>
          <w:rFonts w:hint="eastAsia" w:ascii="宋体" w:hAnsi="宋体" w:eastAsia="宋体" w:cs="宋体"/>
          <w:b w:val="0"/>
          <w:bCs w:val="0"/>
          <w:color w:val="auto"/>
          <w:sz w:val="24"/>
          <w:szCs w:val="24"/>
          <w:highlight w:val="none"/>
        </w:rPr>
        <w:t>。</w:t>
      </w:r>
    </w:p>
    <w:p w14:paraId="412EF21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质量要求：</w:t>
      </w:r>
    </w:p>
    <w:p w14:paraId="1F811046">
      <w:pPr>
        <w:keepNext w:val="0"/>
        <w:keepLines w:val="0"/>
        <w:pageBreakBefore w:val="0"/>
        <w:widowControl w:val="0"/>
        <w:kinsoku/>
        <w:wordWrap/>
        <w:overflowPunct/>
        <w:topLinePunct w:val="0"/>
        <w:autoSpaceDE/>
        <w:autoSpaceDN/>
        <w:bidi w:val="0"/>
        <w:adjustRightInd w:val="0"/>
        <w:spacing w:line="360" w:lineRule="auto"/>
        <w:ind w:left="482"/>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配送质量要求：</w:t>
      </w:r>
    </w:p>
    <w:p w14:paraId="037AC8C4">
      <w:pPr>
        <w:keepNext w:val="0"/>
        <w:keepLines w:val="0"/>
        <w:pageBreakBefore w:val="0"/>
        <w:widowControl w:val="0"/>
        <w:kinsoku/>
        <w:wordWrap/>
        <w:overflowPunct/>
        <w:topLinePunct w:val="0"/>
        <w:autoSpaceDE/>
        <w:autoSpaceDN/>
        <w:bidi w:val="0"/>
        <w:adjustRightInd w:val="0"/>
        <w:spacing w:line="360" w:lineRule="auto"/>
        <w:ind w:left="482"/>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1、肉、禽、蛋、水产等必须为新鲜菜品，且需具有动物检验检疫合格证明或化验单；</w:t>
      </w:r>
    </w:p>
    <w:p w14:paraId="58AAA980">
      <w:pPr>
        <w:keepNext w:val="0"/>
        <w:keepLines w:val="0"/>
        <w:pageBreakBefore w:val="0"/>
        <w:widowControl w:val="0"/>
        <w:kinsoku/>
        <w:wordWrap/>
        <w:overflowPunct/>
        <w:topLinePunct w:val="0"/>
        <w:autoSpaceDE/>
        <w:autoSpaceDN/>
        <w:bidi w:val="0"/>
        <w:adjustRightInd w:val="0"/>
        <w:spacing w:line="360" w:lineRule="auto"/>
        <w:ind w:left="482"/>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2、大米、食用油、豆制品、辅料、半成品必须具有“QS”食品质量安全认证；</w:t>
      </w:r>
    </w:p>
    <w:p w14:paraId="1284B3A9">
      <w:pPr>
        <w:keepNext w:val="0"/>
        <w:keepLines w:val="0"/>
        <w:pageBreakBefore w:val="0"/>
        <w:widowControl w:val="0"/>
        <w:kinsoku/>
        <w:wordWrap/>
        <w:overflowPunct/>
        <w:topLinePunct w:val="0"/>
        <w:autoSpaceDE/>
        <w:autoSpaceDN/>
        <w:bidi w:val="0"/>
        <w:adjustRightInd w:val="0"/>
        <w:spacing w:line="360" w:lineRule="auto"/>
        <w:ind w:left="482"/>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3、蔬菜等必须保证新鲜，按供货批次提供农贸市场蔬菜农药检测合格结果，且符合食品卫生安全法要求；</w:t>
      </w:r>
    </w:p>
    <w:p w14:paraId="49B37510">
      <w:pPr>
        <w:keepNext w:val="0"/>
        <w:keepLines w:val="0"/>
        <w:pageBreakBefore w:val="0"/>
        <w:widowControl w:val="0"/>
        <w:kinsoku/>
        <w:wordWrap/>
        <w:overflowPunct/>
        <w:topLinePunct w:val="0"/>
        <w:autoSpaceDE/>
        <w:autoSpaceDN/>
        <w:bidi w:val="0"/>
        <w:adjustRightInd w:val="0"/>
        <w:spacing w:line="360" w:lineRule="auto"/>
        <w:ind w:left="482"/>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4、采购货源必须持有与销售内容相对应的有效营业执照，食品经营许可证；</w:t>
      </w:r>
    </w:p>
    <w:p w14:paraId="2AB17B34">
      <w:pPr>
        <w:keepNext w:val="0"/>
        <w:keepLines w:val="0"/>
        <w:pageBreakBefore w:val="0"/>
        <w:widowControl w:val="0"/>
        <w:kinsoku/>
        <w:wordWrap/>
        <w:overflowPunct/>
        <w:topLinePunct w:val="0"/>
        <w:autoSpaceDE/>
        <w:autoSpaceDN/>
        <w:bidi w:val="0"/>
        <w:adjustRightInd w:val="0"/>
        <w:spacing w:line="360" w:lineRule="auto"/>
        <w:ind w:left="482"/>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5、供应商负责供货产品的食品安全，须做到来源可溯；</w:t>
      </w:r>
    </w:p>
    <w:p w14:paraId="1579443B">
      <w:pPr>
        <w:keepNext w:val="0"/>
        <w:keepLines w:val="0"/>
        <w:pageBreakBefore w:val="0"/>
        <w:widowControl w:val="0"/>
        <w:kinsoku/>
        <w:wordWrap/>
        <w:overflowPunct/>
        <w:topLinePunct w:val="0"/>
        <w:autoSpaceDE/>
        <w:autoSpaceDN/>
        <w:bidi w:val="0"/>
        <w:adjustRightInd w:val="0"/>
        <w:spacing w:line="360" w:lineRule="auto"/>
        <w:ind w:left="482"/>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（二）对配送产品品质的基本要求：</w:t>
      </w:r>
    </w:p>
    <w:p w14:paraId="6822576A">
      <w:pPr>
        <w:keepNext w:val="0"/>
        <w:keepLines w:val="0"/>
        <w:pageBreakBefore w:val="0"/>
        <w:widowControl w:val="0"/>
        <w:kinsoku/>
        <w:wordWrap/>
        <w:overflowPunct/>
        <w:topLinePunct w:val="0"/>
        <w:autoSpaceDE/>
        <w:autoSpaceDN/>
        <w:bidi w:val="0"/>
        <w:adjustRightInd w:val="0"/>
        <w:spacing w:line="360" w:lineRule="auto"/>
        <w:ind w:left="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粮油类</w:t>
      </w:r>
    </w:p>
    <w:p w14:paraId="6CF8E9F7">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1.具体要求：</w:t>
      </w:r>
    </w:p>
    <w:p w14:paraId="7EAE5C79">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米应符合GB 1354-2018 的标准、符合食品卫生要求的产品，每批次货物提供必要的质量证明材料。如遇法律法规、标准变化，导致对同一问题的处理出现歧义或不一致时，一律就高不就低。</w:t>
      </w:r>
    </w:p>
    <w:p w14:paraId="098C3AE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油符合GB／T 17756—1999的标准、符合食品卫生要求的产品，每批次货物提供必要的质量证明材料。如遇法律法规、标准变化，导致对同一问题的处理出现歧义或不一致时，一律就高不就低。</w:t>
      </w:r>
    </w:p>
    <w:p w14:paraId="41FCC18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肉类</w:t>
      </w:r>
    </w:p>
    <w:p w14:paraId="056E12D6">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1.具体要求：</w:t>
      </w:r>
    </w:p>
    <w:p w14:paraId="1074D5BB">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人按需采购分割肉类或各种肉类，供应商必须满足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p>
    <w:p w14:paraId="76BE45EE">
      <w:pPr>
        <w:keepNext w:val="0"/>
        <w:keepLines w:val="0"/>
        <w:pageBreakBefore w:val="0"/>
        <w:widowControl w:val="0"/>
        <w:numPr>
          <w:ilvl w:val="0"/>
          <w:numId w:val="1"/>
        </w:numPr>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冷鲜肉品质量要求：新鲜、冷鲜肉，不注水，肉上有屠宰场经质量检验合格的滚花，提供所供当批次的动物检疫和肉的肉品品质检验合格证。并按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人要求的分割肉类别按时供应。</w:t>
      </w:r>
      <w:r>
        <w:rPr>
          <w:rFonts w:hint="eastAsia" w:ascii="宋体" w:hAnsi="宋体" w:cs="宋体"/>
          <w:color w:val="auto"/>
          <w:sz w:val="24"/>
          <w:szCs w:val="24"/>
          <w:highlight w:val="none"/>
          <w:lang w:val="en-US" w:eastAsia="zh-CN"/>
        </w:rPr>
        <w:t>新鲜肉类</w:t>
      </w:r>
      <w:r>
        <w:rPr>
          <w:rFonts w:hint="eastAsia" w:ascii="宋体" w:hAnsi="宋体" w:eastAsia="宋体" w:cs="宋体"/>
          <w:color w:val="auto"/>
          <w:sz w:val="24"/>
          <w:szCs w:val="24"/>
          <w:highlight w:val="none"/>
        </w:rPr>
        <w:t>要求为 12 小时内屠宰</w:t>
      </w:r>
      <w:r>
        <w:rPr>
          <w:rFonts w:hint="eastAsia" w:ascii="宋体" w:hAnsi="宋体" w:cs="宋体"/>
          <w:color w:val="auto"/>
          <w:sz w:val="24"/>
          <w:szCs w:val="24"/>
          <w:highlight w:val="none"/>
          <w:lang w:eastAsia="zh-CN"/>
        </w:rPr>
        <w:t>。</w:t>
      </w:r>
    </w:p>
    <w:p w14:paraId="55607BDE">
      <w:pPr>
        <w:keepNext w:val="0"/>
        <w:keepLines w:val="0"/>
        <w:pageBreakBefore w:val="0"/>
        <w:widowControl w:val="0"/>
        <w:numPr>
          <w:ilvl w:val="0"/>
          <w:numId w:val="1"/>
        </w:numPr>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供应商必须讲诚信，讲究职业道德，所供货物必须为原厂产品原包装，如有假冒伪劣产品，一经发现，取消其供货资格，没收全部履约保证金，并承担由此造成的一切后果，如构成违法，将依法追求其法律责任。</w:t>
      </w:r>
    </w:p>
    <w:p w14:paraId="7FEB9F37">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的所供货物不得以次充好，不得将病死、残剩肉、老母猪肉等不合格品掺杂其中，一经发现，取消其供货资格，没收全部履约保证金，并承担由此造成的一切后果，如构成违法，将依法追求其法律责任。</w:t>
      </w:r>
      <w:r>
        <w:rPr>
          <w:rFonts w:hint="eastAsia" w:ascii="宋体" w:hAnsi="宋体" w:eastAsia="宋体" w:cs="宋体"/>
          <w:color w:val="auto"/>
          <w:sz w:val="24"/>
          <w:szCs w:val="24"/>
          <w:highlight w:val="none"/>
        </w:rPr>
        <w:tab/>
      </w:r>
    </w:p>
    <w:p w14:paraId="4A3A74B0">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5）送货要求：本次采购的供应商将签订供货合同；不保证具体的配送份额。</w:t>
      </w:r>
    </w:p>
    <w:p w14:paraId="536B3CB2">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2.安全卫生要求：</w:t>
      </w:r>
    </w:p>
    <w:p w14:paraId="4EC68385">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1）中华人民共和国食品卫生法</w:t>
      </w:r>
    </w:p>
    <w:p w14:paraId="2AA16BF7">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2）中华人民共和国进出口商品检验法及其实施条例</w:t>
      </w:r>
    </w:p>
    <w:p w14:paraId="59D4BB06">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3）中华人民共和国动植物检疫法及其实施条例</w:t>
      </w:r>
    </w:p>
    <w:p w14:paraId="0110340E">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4）中华人民共和国动物防疫法</w:t>
      </w:r>
    </w:p>
    <w:p w14:paraId="1A179F5B">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畜肉安全检验指标要求（GB18406.3-2001）</w:t>
      </w:r>
    </w:p>
    <w:p w14:paraId="3CDF61E2">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鲜畜肉卫生标准（ GB 2707-2016  ）</w:t>
      </w:r>
    </w:p>
    <w:p w14:paraId="444804E0">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7）鲜片猪肉（GB/T 9959.1-2019）</w:t>
      </w:r>
    </w:p>
    <w:p w14:paraId="537BE2E2">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8）分割鲜猪瘦肉（GB 9959.2-2008）</w:t>
      </w:r>
    </w:p>
    <w:p w14:paraId="6DA25935">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9）《GB 2763-2019 食品安全国家标准 食品中农药最大残留限量》</w:t>
      </w:r>
    </w:p>
    <w:p w14:paraId="6BD651D3">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10）其他可能适用于本采购文件采购内容的法规及质量标准</w:t>
      </w:r>
    </w:p>
    <w:p w14:paraId="6311000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如遇法律法规、标准等对同一问题的处理出现歧义或不一致时，一律就高不就低。上述所有标准、规范均由中标人自备，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人不另行提供。</w:t>
      </w:r>
    </w:p>
    <w:p w14:paraId="4166C37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豆制品类</w:t>
      </w:r>
    </w:p>
    <w:p w14:paraId="07B7C7E0">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1.具体要求：</w:t>
      </w:r>
    </w:p>
    <w:p w14:paraId="2604A3D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Style w:val="70"/>
          <w:rFonts w:hint="eastAsia" w:ascii="宋体" w:hAnsi="宋体" w:eastAsia="宋体" w:cs="宋体"/>
          <w:color w:val="auto"/>
          <w:sz w:val="24"/>
          <w:szCs w:val="24"/>
          <w:highlight w:val="none"/>
        </w:rPr>
        <w:t>符合GB 2712-2014 食品安全国家标准 豆制品 标准，</w:t>
      </w:r>
      <w:r>
        <w:rPr>
          <w:rFonts w:hint="eastAsia" w:ascii="宋体" w:hAnsi="宋体" w:eastAsia="宋体" w:cs="宋体"/>
          <w:color w:val="auto"/>
          <w:sz w:val="24"/>
          <w:szCs w:val="24"/>
          <w:highlight w:val="none"/>
        </w:rPr>
        <w:t>豆制品按照品牌厂家（</w:t>
      </w:r>
      <w:r>
        <w:rPr>
          <w:rFonts w:hint="eastAsia" w:ascii="宋体" w:hAnsi="宋体" w:eastAsia="宋体" w:cs="宋体"/>
          <w:b/>
          <w:bCs/>
          <w:color w:val="auto"/>
          <w:sz w:val="24"/>
          <w:szCs w:val="24"/>
          <w:highlight w:val="none"/>
        </w:rPr>
        <w:t>祖名、鸿光浪花</w:t>
      </w:r>
      <w:r>
        <w:rPr>
          <w:rFonts w:hint="eastAsia" w:ascii="宋体" w:hAnsi="宋体" w:cs="宋体"/>
          <w:b/>
          <w:bCs/>
          <w:color w:val="auto"/>
          <w:sz w:val="24"/>
          <w:szCs w:val="24"/>
          <w:highlight w:val="none"/>
          <w:lang w:val="en-US" w:eastAsia="zh-CN"/>
        </w:rPr>
        <w:t>等</w:t>
      </w:r>
      <w:r>
        <w:rPr>
          <w:rFonts w:hint="eastAsia" w:ascii="宋体" w:hAnsi="宋体" w:eastAsia="宋体" w:cs="宋体"/>
          <w:color w:val="auto"/>
          <w:sz w:val="24"/>
          <w:szCs w:val="24"/>
          <w:highlight w:val="none"/>
        </w:rPr>
        <w:t>）的产品进行供货，价格按照基准价下浮。</w:t>
      </w:r>
    </w:p>
    <w:p w14:paraId="641CA3E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水产</w:t>
      </w:r>
    </w:p>
    <w:p w14:paraId="3F3BB669">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1.具体要求：</w:t>
      </w:r>
    </w:p>
    <w:tbl>
      <w:tblPr>
        <w:tblStyle w:val="62"/>
        <w:tblW w:w="9139"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955"/>
        <w:gridCol w:w="4035"/>
        <w:gridCol w:w="1189"/>
      </w:tblGrid>
      <w:tr w14:paraId="0737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60" w:type="dxa"/>
            <w:vAlign w:val="center"/>
          </w:tcPr>
          <w:p w14:paraId="4C84FC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55" w:type="dxa"/>
            <w:vAlign w:val="center"/>
          </w:tcPr>
          <w:p w14:paraId="42A251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4035" w:type="dxa"/>
            <w:vAlign w:val="center"/>
          </w:tcPr>
          <w:p w14:paraId="2E5A74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执行标准及技术要求</w:t>
            </w:r>
          </w:p>
        </w:tc>
        <w:tc>
          <w:tcPr>
            <w:tcW w:w="1189" w:type="dxa"/>
            <w:vAlign w:val="center"/>
          </w:tcPr>
          <w:p w14:paraId="3C3683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供应时间及供应量</w:t>
            </w:r>
          </w:p>
        </w:tc>
      </w:tr>
      <w:tr w14:paraId="1221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0" w:type="dxa"/>
            <w:vAlign w:val="center"/>
          </w:tcPr>
          <w:p w14:paraId="46C756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5" w:type="dxa"/>
            <w:vAlign w:val="center"/>
          </w:tcPr>
          <w:p w14:paraId="45CE26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草鱼、鲫鱼、鲈鱼、花蛤、汪刺鱼、白条、黑鱼、蛏子、明虾、白鲢鱼、鳊鱼、鳙鱼等水产类或各类速冻海水产品</w:t>
            </w:r>
          </w:p>
        </w:tc>
        <w:tc>
          <w:tcPr>
            <w:tcW w:w="4035" w:type="dxa"/>
            <w:vAlign w:val="center"/>
          </w:tcPr>
          <w:p w14:paraId="2C9B25A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鲜活产品在水中游动自如,反应敏捷，无伤残、无畸形、无病害；鳞片完整无损，无皮下出血现象及红色鳞片，速冻海水产品等均符合国家相关标准。</w:t>
            </w:r>
          </w:p>
        </w:tc>
        <w:tc>
          <w:tcPr>
            <w:tcW w:w="1189" w:type="dxa"/>
            <w:vAlign w:val="center"/>
          </w:tcPr>
          <w:p w14:paraId="6A3D8B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人通知及时按量供应</w:t>
            </w:r>
          </w:p>
        </w:tc>
      </w:tr>
    </w:tbl>
    <w:p w14:paraId="742AF524">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人按需采购水产类，供应商必须满足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p>
    <w:p w14:paraId="30498B70">
      <w:pPr>
        <w:keepNext w:val="0"/>
        <w:keepLines w:val="0"/>
        <w:pageBreakBefore w:val="0"/>
        <w:widowControl w:val="0"/>
        <w:numPr>
          <w:ilvl w:val="0"/>
          <w:numId w:val="2"/>
        </w:numPr>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鲜活水产质量要求：鲜活，感官检验、化学检验、添加剂检验、有害金属的检验均符合要求。</w:t>
      </w:r>
    </w:p>
    <w:p w14:paraId="28C41870">
      <w:pPr>
        <w:keepNext w:val="0"/>
        <w:keepLines w:val="0"/>
        <w:pageBreakBefore w:val="0"/>
        <w:widowControl w:val="0"/>
        <w:numPr>
          <w:ilvl w:val="0"/>
          <w:numId w:val="2"/>
        </w:numPr>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速冻海水产品等符合国家相关标准。</w:t>
      </w:r>
    </w:p>
    <w:p w14:paraId="70073617">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必须讲诚信，讲究职业道德，所供货物不得以次充好，不得将病死、残剩等不合格品掺杂其中，一经发现，取消其供货资格，没收全部履约金，并承担由此造成的一切后果，如构成违法，将依法追求其法律责任。</w:t>
      </w:r>
    </w:p>
    <w:p w14:paraId="3F0A0689">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4）送货要求：本次采购的供应商将签订供货合同；不保证具体的配送份额。</w:t>
      </w:r>
    </w:p>
    <w:p w14:paraId="1D9C4CC2">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2.安全卫生要求：</w:t>
      </w:r>
    </w:p>
    <w:p w14:paraId="66E22EE1">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1）中华人民共和国食品卫生法</w:t>
      </w:r>
    </w:p>
    <w:p w14:paraId="73E01568">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2）中华人民共和国进出口商品检验法及其实施条例</w:t>
      </w:r>
    </w:p>
    <w:p w14:paraId="688686D6">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3）中华人民共和国动植物检疫法及其实施条例</w:t>
      </w:r>
    </w:p>
    <w:p w14:paraId="5D79ACA6">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4）中华人民共和国动物防疫法</w:t>
      </w:r>
    </w:p>
    <w:p w14:paraId="1988C05A">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5）其他可能适用于本采购文件采购内容的法规及质量标准</w:t>
      </w:r>
    </w:p>
    <w:p w14:paraId="1296D89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如遇法律法规、标准等对同一问题的处理出现歧义或不一致时，一律就高不就低。上述所有标准、规范均由中标人自备，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人不另行提供。</w:t>
      </w:r>
    </w:p>
    <w:p w14:paraId="31716B5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蔬菜类</w:t>
      </w:r>
    </w:p>
    <w:p w14:paraId="209C9F4F">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1.具体要求：</w:t>
      </w:r>
    </w:p>
    <w:p w14:paraId="7DB530E3">
      <w:pPr>
        <w:keepNext w:val="0"/>
        <w:keepLines w:val="0"/>
        <w:pageBreakBefore w:val="0"/>
        <w:widowControl w:val="0"/>
        <w:kinsoku/>
        <w:wordWrap/>
        <w:overflowPunct/>
        <w:topLinePunct w:val="0"/>
        <w:autoSpaceDE/>
        <w:autoSpaceDN/>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所供蔬菜应具有新鲜蔬菜原有的特性，成熟度适中，新鲜脆嫩，色泽良好，形态正常，个体均匀。外观清洁，无腐烂、无霉变、无异味，无影响食用的病虫害状及机械损伤。</w:t>
      </w:r>
    </w:p>
    <w:tbl>
      <w:tblPr>
        <w:tblStyle w:val="62"/>
        <w:tblW w:w="93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49"/>
        <w:gridCol w:w="4700"/>
      </w:tblGrid>
      <w:tr w14:paraId="0571E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2AD2EFE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 型</w:t>
            </w:r>
          </w:p>
        </w:tc>
        <w:tc>
          <w:tcPr>
            <w:tcW w:w="3349" w:type="dxa"/>
            <w:tcBorders>
              <w:top w:val="single" w:color="000000" w:sz="4" w:space="0"/>
              <w:left w:val="single" w:color="000000" w:sz="4" w:space="0"/>
              <w:bottom w:val="single" w:color="000000" w:sz="4" w:space="0"/>
              <w:right w:val="single" w:color="000000" w:sz="4" w:space="0"/>
            </w:tcBorders>
            <w:vAlign w:val="center"/>
          </w:tcPr>
          <w:p w14:paraId="572A1E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品种名称</w:t>
            </w:r>
          </w:p>
        </w:tc>
        <w:tc>
          <w:tcPr>
            <w:tcW w:w="4700" w:type="dxa"/>
            <w:tcBorders>
              <w:top w:val="single" w:color="000000" w:sz="4" w:space="0"/>
              <w:left w:val="single" w:color="000000" w:sz="4" w:space="0"/>
              <w:bottom w:val="single" w:color="000000" w:sz="4" w:space="0"/>
              <w:right w:val="single" w:color="000000" w:sz="4" w:space="0"/>
            </w:tcBorders>
            <w:vAlign w:val="center"/>
          </w:tcPr>
          <w:p w14:paraId="7107B3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感官要求（包括但不限于以下内容）</w:t>
            </w:r>
          </w:p>
        </w:tc>
      </w:tr>
      <w:tr w14:paraId="4729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1C4217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绿叶菜类</w:t>
            </w:r>
          </w:p>
        </w:tc>
        <w:tc>
          <w:tcPr>
            <w:tcW w:w="3349" w:type="dxa"/>
            <w:tcBorders>
              <w:top w:val="single" w:color="000000" w:sz="4" w:space="0"/>
              <w:left w:val="single" w:color="000000" w:sz="4" w:space="0"/>
              <w:bottom w:val="single" w:color="000000" w:sz="4" w:space="0"/>
              <w:right w:val="single" w:color="000000" w:sz="4" w:space="0"/>
            </w:tcBorders>
            <w:vAlign w:val="center"/>
          </w:tcPr>
          <w:p w14:paraId="3E42D9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青菜、芹菜、大白菜、生菜、包草、大菠菜、空心菜、青苋菜、韭菜、蒜苗等</w:t>
            </w:r>
          </w:p>
        </w:tc>
        <w:tc>
          <w:tcPr>
            <w:tcW w:w="4700" w:type="dxa"/>
            <w:tcBorders>
              <w:top w:val="single" w:color="000000" w:sz="4" w:space="0"/>
              <w:left w:val="single" w:color="000000" w:sz="4" w:space="0"/>
              <w:bottom w:val="single" w:color="000000" w:sz="4" w:space="0"/>
              <w:right w:val="single" w:color="000000" w:sz="4" w:space="0"/>
            </w:tcBorders>
            <w:vAlign w:val="center"/>
          </w:tcPr>
          <w:p w14:paraId="1C7C3B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肉质鲜嫩，形态好，色泽正常；茎基部削平；无花蕾或开花、包菜紧致，菠菜可带根：</w:t>
            </w:r>
          </w:p>
        </w:tc>
      </w:tr>
      <w:tr w14:paraId="567C7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68F152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水生蔬菜类</w:t>
            </w:r>
          </w:p>
        </w:tc>
        <w:tc>
          <w:tcPr>
            <w:tcW w:w="3349" w:type="dxa"/>
            <w:tcBorders>
              <w:top w:val="single" w:color="000000" w:sz="4" w:space="0"/>
              <w:left w:val="single" w:color="000000" w:sz="4" w:space="0"/>
              <w:bottom w:val="single" w:color="000000" w:sz="4" w:space="0"/>
              <w:right w:val="single" w:color="000000" w:sz="4" w:space="0"/>
            </w:tcBorders>
            <w:vAlign w:val="center"/>
          </w:tcPr>
          <w:p w14:paraId="1FAEBB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茭白、鲜藕、马蹄等</w:t>
            </w:r>
          </w:p>
        </w:tc>
        <w:tc>
          <w:tcPr>
            <w:tcW w:w="4700" w:type="dxa"/>
            <w:tcBorders>
              <w:top w:val="single" w:color="000000" w:sz="4" w:space="0"/>
              <w:left w:val="single" w:color="000000" w:sz="4" w:space="0"/>
              <w:bottom w:val="single" w:color="000000" w:sz="4" w:space="0"/>
              <w:right w:val="single" w:color="000000" w:sz="4" w:space="0"/>
            </w:tcBorders>
            <w:vAlign w:val="center"/>
          </w:tcPr>
          <w:p w14:paraId="17432FC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水份充足，饱满，肉洁白脆嫩，无腐烂、干枯、泥多发软。</w:t>
            </w:r>
          </w:p>
        </w:tc>
      </w:tr>
      <w:tr w14:paraId="4FC67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05D165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根茎菜类</w:t>
            </w:r>
          </w:p>
        </w:tc>
        <w:tc>
          <w:tcPr>
            <w:tcW w:w="3349" w:type="dxa"/>
            <w:tcBorders>
              <w:top w:val="single" w:color="000000" w:sz="4" w:space="0"/>
              <w:left w:val="single" w:color="000000" w:sz="4" w:space="0"/>
              <w:bottom w:val="single" w:color="000000" w:sz="4" w:space="0"/>
              <w:right w:val="single" w:color="000000" w:sz="4" w:space="0"/>
            </w:tcBorders>
            <w:vAlign w:val="center"/>
          </w:tcPr>
          <w:p w14:paraId="698F4C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长萝卜、白萝卜、番薯、小葱、洋葱、京葱、青大蒜、芋、姜等</w:t>
            </w:r>
          </w:p>
        </w:tc>
        <w:tc>
          <w:tcPr>
            <w:tcW w:w="4700" w:type="dxa"/>
            <w:tcBorders>
              <w:top w:val="single" w:color="000000" w:sz="4" w:space="0"/>
              <w:left w:val="single" w:color="000000" w:sz="4" w:space="0"/>
              <w:bottom w:val="single" w:color="000000" w:sz="4" w:space="0"/>
              <w:right w:val="single" w:color="000000" w:sz="4" w:space="0"/>
            </w:tcBorders>
            <w:vAlign w:val="center"/>
          </w:tcPr>
          <w:p w14:paraId="420EF7D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表面光滑、条直匀称，粗壮、碛实，肉质甜脆</w:t>
            </w:r>
          </w:p>
        </w:tc>
      </w:tr>
      <w:tr w14:paraId="4C57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7788205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瓜类</w:t>
            </w:r>
          </w:p>
        </w:tc>
        <w:tc>
          <w:tcPr>
            <w:tcW w:w="3349" w:type="dxa"/>
            <w:tcBorders>
              <w:top w:val="single" w:color="000000" w:sz="4" w:space="0"/>
              <w:left w:val="single" w:color="000000" w:sz="4" w:space="0"/>
              <w:bottom w:val="single" w:color="000000" w:sz="4" w:space="0"/>
              <w:right w:val="single" w:color="000000" w:sz="4" w:space="0"/>
            </w:tcBorders>
            <w:vAlign w:val="center"/>
          </w:tcPr>
          <w:p w14:paraId="0FCE70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黄瓜、西南瓜、丝瓜、青南瓜、日本南瓜、老南瓜、佛手瓜、冬瓜、长瓜、苦瓜等</w:t>
            </w:r>
          </w:p>
        </w:tc>
        <w:tc>
          <w:tcPr>
            <w:tcW w:w="4700" w:type="dxa"/>
            <w:tcBorders>
              <w:top w:val="single" w:color="000000" w:sz="4" w:space="0"/>
              <w:left w:val="single" w:color="000000" w:sz="4" w:space="0"/>
              <w:bottom w:val="single" w:color="000000" w:sz="4" w:space="0"/>
              <w:right w:val="single" w:color="000000" w:sz="4" w:space="0"/>
            </w:tcBorders>
            <w:vAlign w:val="center"/>
          </w:tcPr>
          <w:p w14:paraId="327F7E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颜色淡绿色，有光泽，有一定硬度，无弹性，皮薄，肉洁白鲜嫩，瓜形周正，无断裂、划伤、软烂、干皱、畸形</w:t>
            </w:r>
          </w:p>
        </w:tc>
      </w:tr>
      <w:tr w14:paraId="47248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57104A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豆类</w:t>
            </w:r>
          </w:p>
        </w:tc>
        <w:tc>
          <w:tcPr>
            <w:tcW w:w="3349" w:type="dxa"/>
            <w:tcBorders>
              <w:top w:val="single" w:color="000000" w:sz="4" w:space="0"/>
              <w:left w:val="single" w:color="000000" w:sz="4" w:space="0"/>
              <w:bottom w:val="single" w:color="000000" w:sz="4" w:space="0"/>
              <w:right w:val="single" w:color="000000" w:sz="4" w:space="0"/>
            </w:tcBorders>
            <w:vAlign w:val="center"/>
          </w:tcPr>
          <w:p w14:paraId="1B8C4C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四季豆、豇豆、新土豆、大土豆、光土豆、芸豆等</w:t>
            </w:r>
          </w:p>
        </w:tc>
        <w:tc>
          <w:tcPr>
            <w:tcW w:w="4700" w:type="dxa"/>
            <w:tcBorders>
              <w:top w:val="single" w:color="000000" w:sz="4" w:space="0"/>
              <w:left w:val="single" w:color="000000" w:sz="4" w:space="0"/>
              <w:bottom w:val="single" w:color="000000" w:sz="4" w:space="0"/>
              <w:right w:val="single" w:color="000000" w:sz="4" w:space="0"/>
            </w:tcBorders>
            <w:vAlign w:val="center"/>
          </w:tcPr>
          <w:p w14:paraId="51CAE2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颜色青绿、豆荚饱满，剥开后豆粒呈淡绿色，完整有清香，无受潮、虫洞、软烂、发黄、发黑、豆粒瘪而小有异昧</w:t>
            </w:r>
          </w:p>
        </w:tc>
      </w:tr>
      <w:tr w14:paraId="1D205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13DE56C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茄果类</w:t>
            </w:r>
          </w:p>
        </w:tc>
        <w:tc>
          <w:tcPr>
            <w:tcW w:w="3349" w:type="dxa"/>
            <w:tcBorders>
              <w:top w:val="single" w:color="000000" w:sz="4" w:space="0"/>
              <w:left w:val="single" w:color="000000" w:sz="4" w:space="0"/>
              <w:bottom w:val="single" w:color="000000" w:sz="4" w:space="0"/>
              <w:right w:val="single" w:color="000000" w:sz="4" w:space="0"/>
            </w:tcBorders>
            <w:vAlign w:val="center"/>
          </w:tcPr>
          <w:p w14:paraId="6C0F78E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番茄、茄子、小尖椒、大尖椒、</w:t>
            </w:r>
          </w:p>
          <w:p w14:paraId="792962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园椒、红椒、青椒等</w:t>
            </w:r>
          </w:p>
        </w:tc>
        <w:tc>
          <w:tcPr>
            <w:tcW w:w="4700" w:type="dxa"/>
            <w:tcBorders>
              <w:top w:val="single" w:color="000000" w:sz="4" w:space="0"/>
              <w:left w:val="single" w:color="000000" w:sz="4" w:space="0"/>
              <w:bottom w:val="single" w:color="000000" w:sz="4" w:space="0"/>
              <w:right w:val="single" w:color="000000" w:sz="4" w:space="0"/>
            </w:tcBorders>
            <w:vAlign w:val="center"/>
          </w:tcPr>
          <w:p w14:paraId="63F10D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色正，有光泽，表面光滑，饱满有一定硬度及弹性，无腐烂、干尖、皱纹、断裂、于软、泥土整齐，无烂果、异味、病虫和明显机械损伤。</w:t>
            </w:r>
          </w:p>
        </w:tc>
      </w:tr>
      <w:tr w14:paraId="5708A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23C149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食用菌类</w:t>
            </w:r>
          </w:p>
        </w:tc>
        <w:tc>
          <w:tcPr>
            <w:tcW w:w="3349" w:type="dxa"/>
            <w:tcBorders>
              <w:top w:val="single" w:color="000000" w:sz="4" w:space="0"/>
              <w:left w:val="single" w:color="000000" w:sz="4" w:space="0"/>
              <w:bottom w:val="single" w:color="000000" w:sz="4" w:space="0"/>
              <w:right w:val="single" w:color="000000" w:sz="4" w:space="0"/>
            </w:tcBorders>
            <w:vAlign w:val="center"/>
          </w:tcPr>
          <w:p w14:paraId="56AAB99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香菇、平菇等</w:t>
            </w:r>
          </w:p>
        </w:tc>
        <w:tc>
          <w:tcPr>
            <w:tcW w:w="4700" w:type="dxa"/>
            <w:tcBorders>
              <w:top w:val="single" w:color="000000" w:sz="4" w:space="0"/>
              <w:left w:val="single" w:color="000000" w:sz="4" w:space="0"/>
              <w:bottom w:val="single" w:color="000000" w:sz="4" w:space="0"/>
              <w:right w:val="single" w:color="000000" w:sz="4" w:space="0"/>
            </w:tcBorders>
            <w:vAlign w:val="center"/>
          </w:tcPr>
          <w:p w14:paraId="432BFF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菌身完整、大小均匀，菌盖与柄、菌环相连未展开，根短，无发霉、潮湿、粘手、水浸、杂质、菌盖边缘裂开、盖柄脱离、色黄、黄斑</w:t>
            </w:r>
          </w:p>
        </w:tc>
      </w:tr>
    </w:tbl>
    <w:p w14:paraId="22453870">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1）以上蔬菜品种为常规采购品种，不排除有采购所列品种之外蔬菜的可能，若采购其他品种蔬菜，需满足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p>
    <w:p w14:paraId="748239B0">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2）所供蔬菜的规格大小按市场行情确定；符合无公害无公害农产品国家标准(《新鲜蔬菜卫生标准》GB/T5009.38-2003)；</w:t>
      </w:r>
    </w:p>
    <w:p w14:paraId="56007E5C">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基本要求：大小均匀，颜色自然有光泽，质地鲜嫩纯净，饱满清洁，不枯萎、干瘪、苍老等，无病斑、虫蚀、发霉、变色、异味、淤泥、杂质和滴水现象，无污染、残缺、变质等；原产地分类预包装，整齐统一；提供有害物质残留检测报告；</w:t>
      </w:r>
    </w:p>
    <w:p w14:paraId="46921CC3">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4）配送要求：本次采购的供应商将签订供货合同；不保证具体的配送份额。</w:t>
      </w:r>
    </w:p>
    <w:p w14:paraId="3CA8D1DD">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2.安全卫生要求：</w:t>
      </w:r>
    </w:p>
    <w:p w14:paraId="0FB31314">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1）中华人民共和国食品卫生法</w:t>
      </w:r>
    </w:p>
    <w:p w14:paraId="3B38020C">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2）中华人民共和国进出口商品检验法及其实施条例</w:t>
      </w:r>
    </w:p>
    <w:p w14:paraId="0EC30673">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3）中华人民共和国动植物检疫法及其实施条例</w:t>
      </w:r>
    </w:p>
    <w:p w14:paraId="418B2724">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4）污染物残留限量指标应符合《食品中污染物的限量》GB 2762要求</w:t>
      </w:r>
    </w:p>
    <w:p w14:paraId="16B73D83">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5）农药残留限量指标应符合《食品中农药的最大残留限量》GB 2763和《农产品安全质量无公害蔬菜安全要求》GB18406.1的要求</w:t>
      </w:r>
    </w:p>
    <w:p w14:paraId="76BCB63C">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6）定量包装的蔬菜净含量的允许短缺量按《定量包装商品计量监督管理办法》规定</w:t>
      </w:r>
    </w:p>
    <w:p w14:paraId="2DFB8A23">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7）其他可能适用于本采购文件采购内容的法规及质量标准。</w:t>
      </w:r>
    </w:p>
    <w:p w14:paraId="4E4211B9">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如遇法律法规、标准等对同一问题的处理出现歧义或不一致时，一律就高不就低。上述所有标准、规范均由供应商自备，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人不另行提供。</w:t>
      </w:r>
    </w:p>
    <w:p w14:paraId="19CA43F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调味品类 </w:t>
      </w:r>
    </w:p>
    <w:p w14:paraId="4C7F94C5">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1.具体要求：</w:t>
      </w:r>
    </w:p>
    <w:tbl>
      <w:tblPr>
        <w:tblStyle w:val="62"/>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6724"/>
      </w:tblGrid>
      <w:tr w14:paraId="4BC0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55" w:type="dxa"/>
            <w:vAlign w:val="center"/>
          </w:tcPr>
          <w:p w14:paraId="219BC9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724" w:type="dxa"/>
            <w:vAlign w:val="center"/>
          </w:tcPr>
          <w:p w14:paraId="28464D6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执行标准及技术要求</w:t>
            </w:r>
          </w:p>
        </w:tc>
      </w:tr>
      <w:tr w14:paraId="4BB4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955" w:type="dxa"/>
            <w:vAlign w:val="center"/>
          </w:tcPr>
          <w:p w14:paraId="6D4331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普通调味品类</w:t>
            </w:r>
          </w:p>
        </w:tc>
        <w:tc>
          <w:tcPr>
            <w:tcW w:w="6724" w:type="dxa"/>
            <w:vAlign w:val="center"/>
          </w:tcPr>
          <w:p w14:paraId="7FA073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酱油、盐、鸡精、米醋、酱、料酒、调料、淀粉、酵母、糖等，各项产品符合《GB 2763-2019 食品安全国家标准》及其他相关标准。</w:t>
            </w:r>
          </w:p>
        </w:tc>
      </w:tr>
    </w:tbl>
    <w:p w14:paraId="4D16B83B">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人按需采购各类调味品，供应商必须满足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p>
    <w:p w14:paraId="024FD0F2">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2）质量要求：生产日期、质保期及包装、卫生标准符合要求。</w:t>
      </w:r>
    </w:p>
    <w:p w14:paraId="08B684E4">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中标人必须讲诚信，讲究职业道德，所供货物不得以次充好，不得将不合格品掺杂其中，一经发现，取消其供货资格，没收全部履约金，并承担由此造成的一切后果，如构成违法，将依法追求其法律责任。</w:t>
      </w:r>
    </w:p>
    <w:p w14:paraId="59562EF7">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4）送货要求：本次采购的供应商将签订供货合同；不保证具体的配送份额。</w:t>
      </w:r>
    </w:p>
    <w:p w14:paraId="599A7210">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2.安全卫生要求：</w:t>
      </w:r>
    </w:p>
    <w:p w14:paraId="09EF70A3">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1）中华人民共和国食品卫生法</w:t>
      </w:r>
    </w:p>
    <w:p w14:paraId="752C991F">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2）中华人民共和国进出口商品检验法及其实施条例</w:t>
      </w:r>
    </w:p>
    <w:p w14:paraId="2B152180">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3）中华人民共和国动植物检疫法及其实施条例</w:t>
      </w:r>
    </w:p>
    <w:p w14:paraId="6CA64657">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《GB 2763-2019 食品安全国家标准 食品中农药最大残留限量》</w:t>
      </w:r>
    </w:p>
    <w:p w14:paraId="00B77FD0">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5）其他可能适用于本采购文件采购内容的法规及质量标准</w:t>
      </w:r>
    </w:p>
    <w:p w14:paraId="7A6C78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如遇法律法规、标准等对同一问题的处理出现歧义或不一致时，一律就高不就低。上述所有标准、规范均由中标人自备，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人不另行提供。遇国家修改标准，自新标准施行之日超采用新标准。</w:t>
      </w:r>
    </w:p>
    <w:p w14:paraId="0EC4EA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禽蛋类</w:t>
      </w:r>
    </w:p>
    <w:p w14:paraId="6A54A1E5">
      <w:pPr>
        <w:keepNext w:val="0"/>
        <w:keepLines w:val="0"/>
        <w:pageBreakBefore w:val="0"/>
        <w:widowControl w:val="0"/>
        <w:kinsoku/>
        <w:wordWrap/>
        <w:overflowPunct/>
        <w:topLinePunct w:val="0"/>
        <w:autoSpaceDE/>
        <w:autoSpaceDN/>
        <w:bidi w:val="0"/>
        <w:adjustRightInd w:val="0"/>
        <w:snapToGrid/>
        <w:spacing w:line="360" w:lineRule="auto"/>
        <w:ind w:firstLine="46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1.具体要求：</w:t>
      </w:r>
    </w:p>
    <w:tbl>
      <w:tblPr>
        <w:tblStyle w:val="62"/>
        <w:tblW w:w="86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2935"/>
        <w:gridCol w:w="4905"/>
      </w:tblGrid>
      <w:tr w14:paraId="4C70D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490FB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35" w:type="dxa"/>
            <w:tcBorders>
              <w:top w:val="single" w:color="auto" w:sz="4" w:space="0"/>
              <w:left w:val="single" w:color="auto" w:sz="4" w:space="0"/>
              <w:bottom w:val="single" w:color="auto" w:sz="4" w:space="0"/>
              <w:right w:val="single" w:color="auto" w:sz="4" w:space="0"/>
            </w:tcBorders>
            <w:vAlign w:val="center"/>
          </w:tcPr>
          <w:p w14:paraId="6AE0F41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4905" w:type="dxa"/>
            <w:tcBorders>
              <w:top w:val="single" w:color="auto" w:sz="4" w:space="0"/>
              <w:left w:val="single" w:color="auto" w:sz="4" w:space="0"/>
              <w:bottom w:val="single" w:color="auto" w:sz="4" w:space="0"/>
              <w:right w:val="single" w:color="auto" w:sz="4" w:space="0"/>
            </w:tcBorders>
            <w:vAlign w:val="center"/>
          </w:tcPr>
          <w:p w14:paraId="1FED00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r>
      <w:tr w14:paraId="4B24B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exact"/>
          <w:jc w:val="center"/>
        </w:trPr>
        <w:tc>
          <w:tcPr>
            <w:tcW w:w="784" w:type="dxa"/>
            <w:tcBorders>
              <w:left w:val="single" w:color="auto" w:sz="4" w:space="0"/>
              <w:bottom w:val="single" w:color="auto" w:sz="4" w:space="0"/>
              <w:right w:val="single" w:color="auto" w:sz="4" w:space="0"/>
            </w:tcBorders>
            <w:vAlign w:val="center"/>
          </w:tcPr>
          <w:p w14:paraId="1DCE846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5" w:type="dxa"/>
            <w:tcBorders>
              <w:left w:val="single" w:color="auto" w:sz="4" w:space="0"/>
              <w:bottom w:val="single" w:color="auto" w:sz="4" w:space="0"/>
              <w:right w:val="single" w:color="auto" w:sz="4" w:space="0"/>
            </w:tcBorders>
            <w:vAlign w:val="center"/>
          </w:tcPr>
          <w:p w14:paraId="7E2D90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杀白鸡、鸭及蛋与相关禽类冻品</w:t>
            </w:r>
          </w:p>
        </w:tc>
        <w:tc>
          <w:tcPr>
            <w:tcW w:w="4905" w:type="dxa"/>
            <w:tcBorders>
              <w:top w:val="single" w:color="auto" w:sz="4" w:space="0"/>
              <w:left w:val="single" w:color="auto" w:sz="4" w:space="0"/>
              <w:bottom w:val="single" w:color="auto" w:sz="4" w:space="0"/>
              <w:right w:val="single" w:color="auto" w:sz="4" w:space="0"/>
            </w:tcBorders>
            <w:vAlign w:val="center"/>
          </w:tcPr>
          <w:p w14:paraId="72F946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符合《冷鲜禽加工经营卫生规范》要求及《鲜、冻禽产品》国家标准（GB16869－2005）</w:t>
            </w:r>
          </w:p>
        </w:tc>
      </w:tr>
    </w:tbl>
    <w:p w14:paraId="38B4E11A">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人按需采购禽蛋类，供应商必须满足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p>
    <w:p w14:paraId="076714A8">
      <w:pPr>
        <w:keepNext w:val="0"/>
        <w:keepLines w:val="0"/>
        <w:pageBreakBefore w:val="0"/>
        <w:widowControl w:val="0"/>
        <w:numPr>
          <w:ilvl w:val="0"/>
          <w:numId w:val="3"/>
        </w:numPr>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杀白禽类质量要求：新鲜，感官检验、化学检验均符合要求。</w:t>
      </w:r>
    </w:p>
    <w:p w14:paraId="5D1F3671">
      <w:pPr>
        <w:keepNext w:val="0"/>
        <w:keepLines w:val="0"/>
        <w:pageBreakBefore w:val="0"/>
        <w:widowControl w:val="0"/>
        <w:numPr>
          <w:ilvl w:val="0"/>
          <w:numId w:val="3"/>
        </w:numPr>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冻禽质量标准：1）产品无变质、无异味、无腐败、无杂质；2）产品无过保质期；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产品非病死禽、畜制品；4）产品应经检验、检疫合格；5）产品不得超过国家食品卫生法规规定的指标；6）所有物资产品需有相关检验、检疫及相关合格证明。7）包装规格统一，完好无破损。有明确保质期的，在送达</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人要求地点时保质期剩余时间应在二分之一以上。禽类肌肉有光泽，红色或暗红色，脂肪白色。畜类体表光泽、肌肉坚实。所有冷冻食品均不得为二次化冰食品。</w:t>
      </w:r>
    </w:p>
    <w:p w14:paraId="65CCDA88">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必须讲诚信，讲究职业道德，所供货物不得以次充好，不得将病死、残剩等不合格品掺杂其中，一经发现，取消其供货资格，没收全部履约金，并承担由此造成的一切后果，如构成违法，将依法追求其法律责任。</w:t>
      </w:r>
    </w:p>
    <w:p w14:paraId="41CC3E0A">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5）送货要求：本次采购的供应商将签订供货合同；不保证具体的配送份额。</w:t>
      </w:r>
    </w:p>
    <w:p w14:paraId="36C3E8AB">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2.安全卫生要求：</w:t>
      </w:r>
    </w:p>
    <w:p w14:paraId="1CA00BCE">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1）中华人民共和国食品卫生法</w:t>
      </w:r>
    </w:p>
    <w:p w14:paraId="272FED55">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2）中华人民共和国进出口商品检验法及其实施条例</w:t>
      </w:r>
    </w:p>
    <w:p w14:paraId="1C003B0B">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3）中华人民共和国动植物检疫法及其实施条例</w:t>
      </w:r>
    </w:p>
    <w:p w14:paraId="06FCEA8E">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4）中华人民共和国动物防疫法</w:t>
      </w:r>
    </w:p>
    <w:p w14:paraId="1190286D">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《GB 2763-2019 食品安全国家标准 食品中农药最大残留限量》</w:t>
      </w:r>
    </w:p>
    <w:p w14:paraId="2C16BB94">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6）冻禽产品应符合《鲜、冻禽产品》国家标准（GB16869－2005），其他冻品应符合相应国家标准。</w:t>
      </w:r>
    </w:p>
    <w:p w14:paraId="18EF338B">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7）其他可能适用于本采购文件采购内容的法规及质量标准</w:t>
      </w:r>
    </w:p>
    <w:p w14:paraId="00F380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如遇法律法规、标准等对同一问题的处理出现歧义或不一致时，一律就高不就低。上述所有标准、规范均由中标人自备，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人不另行提供。遇国家修改标准，自新标准施行之日超采用新标准。</w:t>
      </w:r>
    </w:p>
    <w:p w14:paraId="262BD1AC">
      <w:pPr>
        <w:keepNext w:val="0"/>
        <w:keepLines w:val="0"/>
        <w:pageBreakBefore w:val="0"/>
        <w:widowControl w:val="0"/>
        <w:numPr>
          <w:ilvl w:val="0"/>
          <w:numId w:val="0"/>
        </w:numPr>
        <w:kinsoku/>
        <w:wordWrap/>
        <w:overflowPunct/>
        <w:topLinePunct w:val="0"/>
        <w:bidi w:val="0"/>
        <w:adjustRightInd w:val="0"/>
        <w:spacing w:line="360" w:lineRule="auto"/>
        <w:ind w:left="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饮料类</w:t>
      </w:r>
    </w:p>
    <w:p w14:paraId="0F29D540">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包括饮用水、饮料等商品。</w:t>
      </w:r>
    </w:p>
    <w:p w14:paraId="11CE3370">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1.具体要求：</w:t>
      </w:r>
    </w:p>
    <w:p w14:paraId="3DFD0F5F">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人按需采购饮料类商品，供应商必须满足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p>
    <w:p w14:paraId="378C7C8C">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2）质量要求：外观检验、感官检验、包装检验、产品渠道的检验均符合要求。</w:t>
      </w:r>
    </w:p>
    <w:p w14:paraId="3BE7F047">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中标人必须讲诚信，讲究职业道德，所供货物必须为原厂产品原包装，如有假冒伪劣产品，一经发现，取消其供货资格，没收全部履约金，并承担由此造成的一切后果，如构成违法，将依法追求其法律责任。</w:t>
      </w:r>
    </w:p>
    <w:p w14:paraId="630EB231">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4）送货要求：供应商在收到食堂要货通知后须按时送到，并送到</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人指定地点。</w:t>
      </w:r>
    </w:p>
    <w:p w14:paraId="0C13EF88">
      <w:pPr>
        <w:keepNext w:val="0"/>
        <w:keepLines w:val="0"/>
        <w:pageBreakBefore w:val="0"/>
        <w:widowControl w:val="0"/>
        <w:numPr>
          <w:ilvl w:val="0"/>
          <w:numId w:val="0"/>
        </w:numPr>
        <w:kinsoku/>
        <w:wordWrap/>
        <w:overflowPunct/>
        <w:topLinePunct w:val="0"/>
        <w:bidi w:val="0"/>
        <w:adjustRightInd w:val="0"/>
        <w:spacing w:line="360" w:lineRule="auto"/>
        <w:ind w:left="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奶制品类</w:t>
      </w:r>
    </w:p>
    <w:p w14:paraId="6842913F">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主要包括鲜牛乳、酸牛乳等乳制品。</w:t>
      </w:r>
    </w:p>
    <w:p w14:paraId="41A4A892">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1.具体要求：</w:t>
      </w:r>
    </w:p>
    <w:p w14:paraId="5A4B4F33">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人按需采购商品，供应商必须满足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p>
    <w:p w14:paraId="23232345">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2）质量要求：外观检验、感官检验、包装检验、产品渠道、有效期的检验均符合要求。且必须所有供货产品的临质保期有效期必须≧7天。</w:t>
      </w:r>
    </w:p>
    <w:p w14:paraId="5CC01072">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中标人必须讲诚信，讲究职业道德，所供货物必须为原厂产品原包装，如有假冒伪劣产品，一经发现，取消其供货资格，没收全部履约金，并承担由此造成的一切后果，如构成违法，将依法追求其法律责任。</w:t>
      </w:r>
    </w:p>
    <w:p w14:paraId="7ADE6AA1">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4）送货要求：供应商在收到食堂要货通知后须按时送到，并送到</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人指定地点。</w:t>
      </w:r>
    </w:p>
    <w:p w14:paraId="604D9AB5">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2.安全卫生要求：</w:t>
      </w:r>
    </w:p>
    <w:p w14:paraId="111B98B9">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GB25190-2010 灭菌乳</w:t>
      </w:r>
    </w:p>
    <w:p w14:paraId="519B1F72">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GB25191-2010 调制乳</w:t>
      </w:r>
    </w:p>
    <w:p w14:paraId="3B0B7D27">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GB19302-2010 发酵乳</w:t>
      </w:r>
    </w:p>
    <w:p w14:paraId="64F0C443">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如遇法律法规、标准等对同一问题的处理出现歧义或不一致时，一律就高不就低。上述所有标准、规范均由中标人自备，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人不另行提供。遇国家修改标准，自新标准施行之日超采用新标准。</w:t>
      </w:r>
    </w:p>
    <w:p w14:paraId="741301D7">
      <w:pPr>
        <w:keepNext w:val="0"/>
        <w:keepLines w:val="0"/>
        <w:pageBreakBefore w:val="0"/>
        <w:widowControl w:val="0"/>
        <w:numPr>
          <w:ilvl w:val="0"/>
          <w:numId w:val="0"/>
        </w:numPr>
        <w:kinsoku/>
        <w:wordWrap/>
        <w:overflowPunct/>
        <w:topLinePunct w:val="0"/>
        <w:bidi w:val="0"/>
        <w:adjustRightInd w:val="0"/>
        <w:spacing w:line="360" w:lineRule="auto"/>
        <w:ind w:left="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干货类</w:t>
      </w:r>
    </w:p>
    <w:p w14:paraId="677E18DC">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干货主要包括菌菇、笋干、开洋等干货制品。</w:t>
      </w:r>
    </w:p>
    <w:p w14:paraId="6E06DB6C">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1.具体要求：</w:t>
      </w:r>
    </w:p>
    <w:p w14:paraId="0536AAFA">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人按需采购商品，供应商必须满足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p>
    <w:p w14:paraId="68C71612">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2）质量要求：外观检验、感官检验、包装检验、产品渠道、有效期的检验均符合要求。所有供货产品不得为隔年陈货。</w:t>
      </w:r>
    </w:p>
    <w:p w14:paraId="680A9FBE">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中标人必须讲诚信，讲究职业道德，所供货物必须为原厂产品原包装，如有假冒伪劣产品，一经发现，取消其供货资格，没收全部履约金，并承担由此造成的一切后果，如构成违法，将依法追求其法律责任。</w:t>
      </w:r>
    </w:p>
    <w:p w14:paraId="212C853D">
      <w:pPr>
        <w:keepNext w:val="0"/>
        <w:keepLines w:val="0"/>
        <w:pageBreakBefore w:val="0"/>
        <w:widowControl w:val="0"/>
        <w:kinsoku/>
        <w:wordWrap/>
        <w:overflowPunct/>
        <w:topLinePunct w:val="0"/>
        <w:bidi w:val="0"/>
        <w:adjustRightInd w:val="0"/>
        <w:spacing w:line="360" w:lineRule="auto"/>
        <w:ind w:firstLine="481"/>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4）送货要求：供应商在收到食堂要货通知后须按时送到，并送到</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人指定地点。</w:t>
      </w:r>
    </w:p>
    <w:p w14:paraId="42B05D2A">
      <w:pPr>
        <w:keepNext w:val="0"/>
        <w:keepLines w:val="0"/>
        <w:pageBreakBefore w:val="0"/>
        <w:widowControl w:val="0"/>
        <w:numPr>
          <w:ilvl w:val="0"/>
          <w:numId w:val="0"/>
        </w:numPr>
        <w:kinsoku/>
        <w:wordWrap/>
        <w:overflowPunct/>
        <w:topLinePunct w:val="0"/>
        <w:bidi w:val="0"/>
        <w:adjustRightInd w:val="0"/>
        <w:spacing w:line="360" w:lineRule="auto"/>
        <w:ind w:left="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西点类</w:t>
      </w:r>
    </w:p>
    <w:p w14:paraId="5B81FA18">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主要为西点类食品。</w:t>
      </w:r>
    </w:p>
    <w:p w14:paraId="29BC02F5">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1.具体要求：</w:t>
      </w:r>
    </w:p>
    <w:p w14:paraId="4B28392A">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人按需采购西点食品类，供应商必须满足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p>
    <w:p w14:paraId="4E148578">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2）质量要求：感官检验、化学检验、添加剂检验、有害金属的检验均符合要求。</w:t>
      </w:r>
    </w:p>
    <w:p w14:paraId="3DD587EF">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中标人必须讲诚信，讲究职业道德，所供货物必须为原厂产品原包装，如有假冒伪劣产品，一经发现，取消其供货资格，没收全部履约金，并承担由此造成的一切后果，如构成违法，将依法追求其法律责任。</w:t>
      </w:r>
    </w:p>
    <w:p w14:paraId="5551AB56">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4）送货要求：供应商在收到食堂要货通知后须按时送到。</w:t>
      </w:r>
    </w:p>
    <w:p w14:paraId="5CC9B67B">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2.安全卫生要求：</w:t>
      </w:r>
    </w:p>
    <w:p w14:paraId="2EB0EE2C">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1）中华人民共和国食品卫生法</w:t>
      </w:r>
    </w:p>
    <w:p w14:paraId="096011F7">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2）中华人民共和国进出口商品检验法及其实施条例</w:t>
      </w:r>
    </w:p>
    <w:p w14:paraId="7416856A">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3）中华人民共和国动植物检疫法及其实施条例</w:t>
      </w:r>
    </w:p>
    <w:p w14:paraId="13F09399">
      <w:pPr>
        <w:keepNext w:val="0"/>
        <w:keepLines w:val="0"/>
        <w:pageBreakBefore w:val="0"/>
        <w:widowControl w:val="0"/>
        <w:kinsoku/>
        <w:wordWrap/>
        <w:overflowPunct/>
        <w:topLinePunct w:val="0"/>
        <w:bidi w:val="0"/>
        <w:adjustRightIn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4）中华人民共和国动物防疫法</w:t>
      </w:r>
    </w:p>
    <w:p w14:paraId="230979E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如遇法律法规、标准对同一问题的处理出现歧义或不一致时，一律就高不就低。上述所有标准、规范均由中标人自备，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人不另行提供。</w:t>
      </w:r>
    </w:p>
    <w:p w14:paraId="3A3433B7">
      <w:pPr>
        <w:keepNext w:val="0"/>
        <w:keepLines w:val="0"/>
        <w:pageBreakBefore w:val="0"/>
        <w:widowControl w:val="0"/>
        <w:numPr>
          <w:ilvl w:val="0"/>
          <w:numId w:val="0"/>
        </w:numPr>
        <w:kinsoku/>
        <w:wordWrap/>
        <w:overflowPunct/>
        <w:topLinePunct w:val="0"/>
        <w:bidi w:val="0"/>
        <w:adjustRightInd w:val="0"/>
        <w:spacing w:line="360" w:lineRule="auto"/>
        <w:ind w:left="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其他类：包含半成品、方便食品、食品添加剂、中式点心等。</w:t>
      </w:r>
    </w:p>
    <w:p w14:paraId="54C9FC8C">
      <w:pPr>
        <w:pStyle w:val="233"/>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四、商务要求：</w:t>
      </w:r>
    </w:p>
    <w:p w14:paraId="3580D8C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定价方法</w:t>
      </w:r>
    </w:p>
    <w:p w14:paraId="47FD899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所有配送物资的预算价均为“杭州市物价局官方网站”或相关政府网发布的当月整期杭州市城区部分民生商品价格公示的同类货物的平均价格（未在官网公布的以周边大型农贸市场的最低价格）。</w:t>
      </w:r>
    </w:p>
    <w:p w14:paraId="43310A0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订货方式</w:t>
      </w:r>
    </w:p>
    <w:p w14:paraId="639E04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lang w:eastAsia="zh-CN"/>
        </w:rPr>
        <w:t>采购人</w:t>
      </w:r>
      <w:r>
        <w:rPr>
          <w:rFonts w:hint="eastAsia" w:ascii="宋体" w:hAnsi="宋体" w:eastAsia="宋体" w:cs="宋体"/>
          <w:color w:val="auto"/>
          <w:sz w:val="24"/>
          <w:szCs w:val="24"/>
          <w:highlight w:val="none"/>
        </w:rPr>
        <w:t>须提前一天在1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:00前将需要采购的各类食材数量清单交给供应商。供应商必须按要求每天上午7:00前将采购的食材送至</w:t>
      </w:r>
      <w:r>
        <w:rPr>
          <w:rFonts w:hint="eastAsia" w:ascii="宋体" w:hAnsi="宋体" w:eastAsia="宋体" w:cs="宋体"/>
          <w:color w:val="auto"/>
          <w:sz w:val="24"/>
          <w:szCs w:val="24"/>
          <w:highlight w:val="none"/>
          <w:lang w:val="en-US" w:eastAsia="zh-CN"/>
        </w:rPr>
        <w:t>余杭区中泰街道派出所</w:t>
      </w:r>
      <w:r>
        <w:rPr>
          <w:rFonts w:hint="eastAsia" w:ascii="宋体" w:hAnsi="宋体" w:eastAsia="宋体" w:cs="宋体"/>
          <w:color w:val="auto"/>
          <w:sz w:val="24"/>
          <w:szCs w:val="24"/>
          <w:highlight w:val="none"/>
        </w:rPr>
        <w:t>；由食堂下单员过称及检验食材质量。供应商接到</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订单后，个别品种因缺货而无法提供的，供应商应在供货当日上午7：30前及时知会</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并协商好解决方法。若遇特殊情况，如：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用餐人数临时增减，特需物品临时增减等，供应商需无条件配合采购。</w:t>
      </w:r>
    </w:p>
    <w:p w14:paraId="162AF6F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（2）中标人接到</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人订单后应当立即按订单要求完成供货。</w:t>
      </w:r>
    </w:p>
    <w:p w14:paraId="4260990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交货要求</w:t>
      </w:r>
    </w:p>
    <w:p w14:paraId="77AC869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（1）中标人提供《送货清单》一式三份，双方现场过秤并验收签名，作结算凭证。</w:t>
      </w:r>
    </w:p>
    <w:p w14:paraId="747ECC9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（2）所有品种按除箱净重过磅，最终交易重量以双方确认的过磅数为准。</w:t>
      </w:r>
    </w:p>
    <w:p w14:paraId="6CFDA54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（3）中标人送货人员负责将货物从车上搬到称上过磅，然后放到指定地点，验收合格后由</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人食堂人员负责拉到各自使用点。</w:t>
      </w:r>
    </w:p>
    <w:p w14:paraId="164AEF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数量、质量、品质要求</w:t>
      </w:r>
    </w:p>
    <w:p w14:paraId="0E87750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（1）中标人严格按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人订单要求配送品种及数量。各品种数量超出规定的部分由中标人带回，不纳入结算，短缺的部份由中标供应商在</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人要求的时间内补足。</w:t>
      </w:r>
    </w:p>
    <w:p w14:paraId="3B71D1F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（2）每个品种的重量以双方核准的净重过磅数为准，双方签字确认作为结算凭证。</w:t>
      </w:r>
    </w:p>
    <w:p w14:paraId="6E1313B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（3）质量必须符合国家相关食品安全卫生标准，并且提供当日的蔬菜农残检测报告（盖章有效）。</w:t>
      </w:r>
    </w:p>
    <w:p w14:paraId="55FDD3A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eastAsia="zh-CN"/>
        </w:rPr>
        <w:t>）投标人应在分拣和配送过程中安装监控，以确保食物的品质安全。</w:t>
      </w:r>
    </w:p>
    <w:p w14:paraId="550F52A9">
      <w:pPr>
        <w:keepNext w:val="0"/>
        <w:keepLines w:val="0"/>
        <w:pageBreakBefore w:val="0"/>
        <w:widowControl w:val="0"/>
        <w:kinsoku/>
        <w:wordWrap/>
        <w:overflowPunct/>
        <w:topLinePunct w:val="0"/>
        <w:autoSpaceDE/>
        <w:autoSpaceDN/>
        <w:bidi w:val="0"/>
        <w:adjustRightInd w:val="0"/>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配送要求及结算方式</w:t>
      </w:r>
    </w:p>
    <w:p w14:paraId="4BEAC2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在每个结算周期供货完成（每月25日），经双方账目核对无误，成交供应商向采购人提交结算金额的全额增值税发票后，采购人在下个月10日前向供货方付款。（如遇节假日顺延）</w:t>
      </w:r>
    </w:p>
    <w:p w14:paraId="1ACF91A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售后服务</w:t>
      </w:r>
    </w:p>
    <w:p w14:paraId="4D69DB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Cs/>
          <w:color w:val="auto"/>
          <w:sz w:val="24"/>
          <w:szCs w:val="24"/>
          <w:highlight w:val="none"/>
        </w:rPr>
        <w:t>对食品质量</w:t>
      </w:r>
      <w:r>
        <w:rPr>
          <w:rFonts w:hint="eastAsia" w:ascii="宋体" w:hAnsi="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问题在30分钟内响应，</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小时以内到现场解决问题；不能当场解决的，必须采取更换等措施，以保证</w:t>
      </w:r>
      <w:r>
        <w:rPr>
          <w:rFonts w:hint="eastAsia" w:ascii="宋体" w:hAnsi="宋体" w:eastAsia="宋体" w:cs="宋体"/>
          <w:color w:val="auto"/>
          <w:sz w:val="24"/>
          <w:szCs w:val="24"/>
          <w:highlight w:val="none"/>
          <w:lang w:eastAsia="zh-CN"/>
        </w:rPr>
        <w:t>采购</w:t>
      </w:r>
      <w:r>
        <w:rPr>
          <w:rFonts w:hint="eastAsia" w:ascii="宋体" w:hAnsi="宋体" w:eastAsia="宋体" w:cs="宋体"/>
          <w:bCs/>
          <w:color w:val="auto"/>
          <w:sz w:val="24"/>
          <w:szCs w:val="24"/>
          <w:highlight w:val="none"/>
        </w:rPr>
        <w:t>人的正常使用，如因食品质量问题造成食用人的不良反应，供应商需负全部责任</w:t>
      </w:r>
      <w:r>
        <w:rPr>
          <w:rFonts w:hint="eastAsia" w:ascii="宋体" w:hAnsi="宋体" w:eastAsia="宋体" w:cs="宋体"/>
          <w:bCs/>
          <w:color w:val="auto"/>
          <w:sz w:val="24"/>
          <w:szCs w:val="24"/>
          <w:highlight w:val="none"/>
          <w:lang w:eastAsia="zh-CN"/>
        </w:rPr>
        <w:t>。</w:t>
      </w:r>
    </w:p>
    <w:p w14:paraId="12AAAA0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4B3E85D">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08084"/>
      <w:bookmarkEnd w:id="29"/>
      <w:bookmarkStart w:id="30" w:name="_Toc184312074"/>
      <w:bookmarkEnd w:id="30"/>
      <w:bookmarkStart w:id="31" w:name="_Toc184314477"/>
      <w:bookmarkEnd w:id="31"/>
      <w:bookmarkStart w:id="32" w:name="_Toc184310328"/>
      <w:bookmarkEnd w:id="32"/>
      <w:bookmarkStart w:id="33" w:name="_Toc184314465"/>
      <w:bookmarkEnd w:id="33"/>
      <w:bookmarkStart w:id="34" w:name="_Toc184308086"/>
      <w:bookmarkEnd w:id="34"/>
      <w:bookmarkStart w:id="35" w:name="_Toc184308090"/>
      <w:bookmarkEnd w:id="35"/>
      <w:bookmarkStart w:id="36" w:name="_Toc184308087"/>
      <w:bookmarkEnd w:id="36"/>
      <w:bookmarkStart w:id="37" w:name="_Toc184312087"/>
      <w:bookmarkEnd w:id="37"/>
      <w:bookmarkStart w:id="38" w:name="_Toc184308043"/>
      <w:bookmarkEnd w:id="38"/>
      <w:bookmarkStart w:id="39" w:name="_Toc184312073"/>
      <w:bookmarkEnd w:id="39"/>
      <w:bookmarkStart w:id="40" w:name="_Toc184310299"/>
      <w:bookmarkEnd w:id="40"/>
      <w:bookmarkStart w:id="41" w:name="_Toc184308062"/>
      <w:bookmarkEnd w:id="41"/>
      <w:bookmarkStart w:id="42" w:name="_Toc184308059"/>
      <w:bookmarkEnd w:id="42"/>
      <w:bookmarkStart w:id="43" w:name="_Toc184308048"/>
      <w:bookmarkEnd w:id="43"/>
      <w:bookmarkStart w:id="44" w:name="_Toc184313298"/>
      <w:bookmarkEnd w:id="44"/>
      <w:bookmarkStart w:id="45" w:name="_Toc184312102"/>
      <w:bookmarkEnd w:id="45"/>
      <w:bookmarkStart w:id="46" w:name="_Toc184308067"/>
      <w:bookmarkEnd w:id="46"/>
      <w:bookmarkStart w:id="47" w:name="_Toc184314431"/>
      <w:bookmarkEnd w:id="47"/>
      <w:bookmarkStart w:id="48" w:name="_Toc184313274"/>
      <w:bookmarkEnd w:id="48"/>
      <w:bookmarkStart w:id="49" w:name="_Toc184313254"/>
      <w:bookmarkEnd w:id="49"/>
      <w:bookmarkStart w:id="50" w:name="_Toc184313308"/>
      <w:bookmarkEnd w:id="50"/>
      <w:bookmarkStart w:id="51" w:name="_Toc184313294"/>
      <w:bookmarkEnd w:id="51"/>
      <w:bookmarkStart w:id="52" w:name="_Toc184308075"/>
      <w:bookmarkEnd w:id="52"/>
      <w:bookmarkStart w:id="53" w:name="_Toc184314467"/>
      <w:bookmarkEnd w:id="53"/>
      <w:bookmarkStart w:id="54" w:name="_Toc184312092"/>
      <w:bookmarkEnd w:id="54"/>
      <w:bookmarkStart w:id="55" w:name="_Toc184314479"/>
      <w:bookmarkEnd w:id="55"/>
      <w:bookmarkStart w:id="56" w:name="_Toc184308066"/>
      <w:bookmarkEnd w:id="56"/>
      <w:bookmarkStart w:id="57" w:name="_Toc184313255"/>
      <w:bookmarkEnd w:id="57"/>
      <w:bookmarkStart w:id="58" w:name="_Toc184312131"/>
      <w:bookmarkEnd w:id="58"/>
      <w:bookmarkStart w:id="59" w:name="_Toc184310306"/>
      <w:bookmarkEnd w:id="59"/>
      <w:bookmarkStart w:id="60" w:name="_Toc184312090"/>
      <w:bookmarkEnd w:id="60"/>
      <w:bookmarkStart w:id="61" w:name="_Toc184308076"/>
      <w:bookmarkEnd w:id="61"/>
      <w:bookmarkStart w:id="62" w:name="_Toc184308049"/>
      <w:bookmarkEnd w:id="62"/>
      <w:bookmarkStart w:id="63" w:name="_Toc184313268"/>
      <w:bookmarkEnd w:id="63"/>
      <w:bookmarkStart w:id="64" w:name="_Toc184313283"/>
      <w:bookmarkEnd w:id="64"/>
      <w:bookmarkStart w:id="65" w:name="_Toc184308039"/>
      <w:bookmarkEnd w:id="65"/>
      <w:bookmarkStart w:id="66" w:name="_Toc184308098"/>
      <w:bookmarkEnd w:id="66"/>
      <w:bookmarkStart w:id="67" w:name="_Toc184314451"/>
      <w:bookmarkEnd w:id="67"/>
      <w:bookmarkStart w:id="68" w:name="_Toc184310293"/>
      <w:bookmarkEnd w:id="68"/>
      <w:bookmarkStart w:id="69" w:name="_Toc184310310"/>
      <w:bookmarkEnd w:id="69"/>
      <w:bookmarkStart w:id="70" w:name="_Toc184313240"/>
      <w:bookmarkEnd w:id="70"/>
      <w:bookmarkStart w:id="71" w:name="_Toc184313258"/>
      <w:bookmarkEnd w:id="71"/>
      <w:bookmarkStart w:id="72" w:name="_Toc184314430"/>
      <w:bookmarkEnd w:id="72"/>
      <w:bookmarkStart w:id="73" w:name="_Toc184313278"/>
      <w:bookmarkEnd w:id="73"/>
      <w:bookmarkStart w:id="74" w:name="_Toc184310284"/>
      <w:bookmarkEnd w:id="74"/>
      <w:bookmarkStart w:id="75" w:name="_Toc184314452"/>
      <w:bookmarkEnd w:id="75"/>
      <w:bookmarkStart w:id="76" w:name="_Toc184312103"/>
      <w:bookmarkEnd w:id="76"/>
      <w:bookmarkStart w:id="77" w:name="_Toc184308063"/>
      <w:bookmarkEnd w:id="77"/>
      <w:bookmarkStart w:id="78" w:name="_Toc184313284"/>
      <w:bookmarkEnd w:id="78"/>
      <w:bookmarkStart w:id="79" w:name="_Toc184312112"/>
      <w:bookmarkEnd w:id="79"/>
      <w:bookmarkStart w:id="80" w:name="_Toc184314414"/>
      <w:bookmarkEnd w:id="80"/>
      <w:bookmarkStart w:id="81" w:name="_Toc184310295"/>
      <w:bookmarkEnd w:id="81"/>
      <w:bookmarkStart w:id="82" w:name="_Toc184310320"/>
      <w:bookmarkEnd w:id="82"/>
      <w:bookmarkStart w:id="83" w:name="_Toc184314471"/>
      <w:bookmarkEnd w:id="83"/>
      <w:bookmarkStart w:id="84" w:name="_Toc184308050"/>
      <w:bookmarkEnd w:id="84"/>
      <w:bookmarkStart w:id="85" w:name="_Toc184310285"/>
      <w:bookmarkEnd w:id="85"/>
      <w:bookmarkStart w:id="86" w:name="_Toc184312080"/>
      <w:bookmarkEnd w:id="86"/>
      <w:bookmarkStart w:id="87" w:name="_Toc184308070"/>
      <w:bookmarkEnd w:id="87"/>
      <w:bookmarkStart w:id="88" w:name="_Toc184308085"/>
      <w:bookmarkEnd w:id="88"/>
      <w:bookmarkStart w:id="89" w:name="_Toc184312091"/>
      <w:bookmarkEnd w:id="89"/>
      <w:bookmarkStart w:id="90" w:name="_Toc184312126"/>
      <w:bookmarkEnd w:id="90"/>
      <w:bookmarkStart w:id="91" w:name="_Toc184308036"/>
      <w:bookmarkEnd w:id="91"/>
      <w:bookmarkStart w:id="92" w:name="_Toc184314424"/>
      <w:bookmarkEnd w:id="92"/>
      <w:bookmarkStart w:id="93" w:name="_Toc184312133"/>
      <w:bookmarkEnd w:id="93"/>
      <w:bookmarkStart w:id="94" w:name="_Toc184313306"/>
      <w:bookmarkEnd w:id="94"/>
      <w:bookmarkStart w:id="95" w:name="_Toc184310327"/>
      <w:bookmarkEnd w:id="95"/>
      <w:bookmarkStart w:id="96" w:name="_Toc184312088"/>
      <w:bookmarkEnd w:id="96"/>
      <w:bookmarkStart w:id="97" w:name="_Toc184313246"/>
      <w:bookmarkEnd w:id="97"/>
      <w:bookmarkStart w:id="98" w:name="_Toc184310324"/>
      <w:bookmarkEnd w:id="98"/>
      <w:bookmarkStart w:id="99" w:name="_Toc184314472"/>
      <w:bookmarkEnd w:id="99"/>
      <w:bookmarkStart w:id="100" w:name="_Toc184312129"/>
      <w:bookmarkEnd w:id="100"/>
      <w:bookmarkStart w:id="101" w:name="_Toc184314460"/>
      <w:bookmarkEnd w:id="101"/>
      <w:bookmarkStart w:id="102" w:name="_Toc184310304"/>
      <w:bookmarkEnd w:id="102"/>
      <w:bookmarkStart w:id="103" w:name="_Toc184310312"/>
      <w:bookmarkEnd w:id="103"/>
      <w:bookmarkStart w:id="104" w:name="_Toc184310334"/>
      <w:bookmarkEnd w:id="104"/>
      <w:bookmarkStart w:id="105" w:name="_Toc184310281"/>
      <w:bookmarkEnd w:id="105"/>
      <w:bookmarkStart w:id="106" w:name="_Toc184308091"/>
      <w:bookmarkEnd w:id="106"/>
      <w:bookmarkStart w:id="107" w:name="_Toc184313288"/>
      <w:bookmarkEnd w:id="107"/>
      <w:bookmarkStart w:id="108" w:name="_Toc184313281"/>
      <w:bookmarkEnd w:id="108"/>
      <w:bookmarkStart w:id="109" w:name="_Toc184310332"/>
      <w:bookmarkEnd w:id="109"/>
      <w:bookmarkStart w:id="110" w:name="_Toc184312098"/>
      <w:bookmarkEnd w:id="110"/>
      <w:bookmarkStart w:id="111" w:name="_Toc184313291"/>
      <w:bookmarkEnd w:id="111"/>
      <w:bookmarkStart w:id="112" w:name="_Toc184308079"/>
      <w:bookmarkEnd w:id="112"/>
      <w:bookmarkStart w:id="113" w:name="_Toc184314449"/>
      <w:bookmarkEnd w:id="113"/>
      <w:bookmarkStart w:id="114" w:name="_Toc184308046"/>
      <w:bookmarkEnd w:id="114"/>
      <w:bookmarkStart w:id="115" w:name="_Toc184312136"/>
      <w:bookmarkEnd w:id="115"/>
      <w:bookmarkStart w:id="116" w:name="_Toc184313269"/>
      <w:bookmarkEnd w:id="116"/>
      <w:bookmarkStart w:id="117" w:name="_Toc184308047"/>
      <w:bookmarkEnd w:id="117"/>
      <w:bookmarkStart w:id="118" w:name="_Toc184314447"/>
      <w:bookmarkEnd w:id="118"/>
      <w:bookmarkStart w:id="119" w:name="_Toc184312113"/>
      <w:bookmarkEnd w:id="119"/>
      <w:bookmarkStart w:id="120" w:name="_Toc184308094"/>
      <w:bookmarkEnd w:id="120"/>
      <w:bookmarkStart w:id="121" w:name="_Toc184312085"/>
      <w:bookmarkEnd w:id="121"/>
      <w:bookmarkStart w:id="122" w:name="_Toc184314423"/>
      <w:bookmarkEnd w:id="122"/>
      <w:bookmarkStart w:id="123" w:name="_Toc184313249"/>
      <w:bookmarkEnd w:id="123"/>
      <w:bookmarkStart w:id="124" w:name="_Toc184314429"/>
      <w:bookmarkEnd w:id="124"/>
      <w:bookmarkStart w:id="125" w:name="_Toc184314417"/>
      <w:bookmarkEnd w:id="125"/>
      <w:bookmarkStart w:id="126" w:name="_Toc184312106"/>
      <w:bookmarkEnd w:id="126"/>
      <w:bookmarkStart w:id="127" w:name="_Toc184310340"/>
      <w:bookmarkEnd w:id="127"/>
      <w:bookmarkStart w:id="128" w:name="_Toc184310309"/>
      <w:bookmarkEnd w:id="128"/>
      <w:bookmarkStart w:id="129" w:name="_Toc184312093"/>
      <w:bookmarkEnd w:id="129"/>
      <w:bookmarkStart w:id="130" w:name="_Toc184313301"/>
      <w:bookmarkEnd w:id="130"/>
      <w:bookmarkStart w:id="131" w:name="_Toc184313259"/>
      <w:bookmarkEnd w:id="131"/>
      <w:bookmarkStart w:id="132" w:name="_Toc184313248"/>
      <w:bookmarkEnd w:id="132"/>
      <w:bookmarkStart w:id="133" w:name="_Toc184312123"/>
      <w:bookmarkEnd w:id="133"/>
      <w:bookmarkStart w:id="134" w:name="_Toc184310308"/>
      <w:bookmarkEnd w:id="134"/>
      <w:bookmarkStart w:id="135" w:name="_Toc184310279"/>
      <w:bookmarkEnd w:id="135"/>
      <w:bookmarkStart w:id="136" w:name="_Toc184310277"/>
      <w:bookmarkEnd w:id="136"/>
      <w:bookmarkStart w:id="137" w:name="_Toc184313264"/>
      <w:bookmarkEnd w:id="137"/>
      <w:bookmarkStart w:id="138" w:name="_Toc184312097"/>
      <w:bookmarkEnd w:id="138"/>
      <w:bookmarkStart w:id="139" w:name="_Toc184312137"/>
      <w:bookmarkEnd w:id="139"/>
      <w:bookmarkStart w:id="140" w:name="_Toc184313245"/>
      <w:bookmarkEnd w:id="140"/>
      <w:bookmarkStart w:id="141" w:name="_Toc184310288"/>
      <w:bookmarkEnd w:id="141"/>
      <w:bookmarkStart w:id="142" w:name="_Toc184314482"/>
      <w:bookmarkEnd w:id="142"/>
      <w:bookmarkStart w:id="143" w:name="_Toc184308083"/>
      <w:bookmarkEnd w:id="143"/>
      <w:bookmarkStart w:id="144" w:name="_Toc184312139"/>
      <w:bookmarkEnd w:id="144"/>
      <w:bookmarkStart w:id="145" w:name="_Toc184314419"/>
      <w:bookmarkEnd w:id="145"/>
      <w:bookmarkStart w:id="146" w:name="_Toc184314453"/>
      <w:bookmarkEnd w:id="146"/>
      <w:bookmarkStart w:id="147" w:name="_Toc184308088"/>
      <w:bookmarkEnd w:id="147"/>
      <w:bookmarkStart w:id="148" w:name="_Toc184314462"/>
      <w:bookmarkEnd w:id="148"/>
      <w:bookmarkStart w:id="149" w:name="_Toc184310297"/>
      <w:bookmarkEnd w:id="149"/>
      <w:bookmarkStart w:id="150" w:name="_Toc184310289"/>
      <w:bookmarkEnd w:id="150"/>
      <w:bookmarkStart w:id="151" w:name="_Toc184310318"/>
      <w:bookmarkEnd w:id="151"/>
      <w:bookmarkStart w:id="152" w:name="_Toc184312081"/>
      <w:bookmarkEnd w:id="152"/>
      <w:bookmarkStart w:id="153" w:name="_Toc184310344"/>
      <w:bookmarkEnd w:id="153"/>
      <w:bookmarkStart w:id="154" w:name="_Toc184312108"/>
      <w:bookmarkEnd w:id="154"/>
      <w:bookmarkStart w:id="155" w:name="_Toc184313260"/>
      <w:bookmarkEnd w:id="155"/>
      <w:bookmarkStart w:id="156" w:name="_Toc184308044"/>
      <w:bookmarkEnd w:id="156"/>
      <w:bookmarkStart w:id="157" w:name="_Toc184308106"/>
      <w:bookmarkEnd w:id="157"/>
      <w:bookmarkStart w:id="158" w:name="_Toc184308096"/>
      <w:bookmarkEnd w:id="158"/>
      <w:bookmarkStart w:id="159" w:name="_Toc184310317"/>
      <w:bookmarkEnd w:id="159"/>
      <w:bookmarkStart w:id="160" w:name="_Toc184312079"/>
      <w:bookmarkEnd w:id="160"/>
      <w:bookmarkStart w:id="161" w:name="_Toc184313262"/>
      <w:bookmarkEnd w:id="161"/>
      <w:bookmarkStart w:id="162" w:name="_Toc184310342"/>
      <w:bookmarkEnd w:id="162"/>
      <w:bookmarkStart w:id="163" w:name="_Toc184313287"/>
      <w:bookmarkEnd w:id="163"/>
      <w:bookmarkStart w:id="164" w:name="_Toc184310326"/>
      <w:bookmarkEnd w:id="164"/>
      <w:bookmarkStart w:id="165" w:name="_Toc184314480"/>
      <w:bookmarkEnd w:id="165"/>
      <w:bookmarkStart w:id="166" w:name="_Toc184308069"/>
      <w:bookmarkEnd w:id="166"/>
      <w:bookmarkStart w:id="167" w:name="_Toc184308089"/>
      <w:bookmarkEnd w:id="167"/>
      <w:bookmarkStart w:id="168" w:name="_Toc184310286"/>
      <w:bookmarkEnd w:id="168"/>
      <w:bookmarkStart w:id="169" w:name="_Toc184308041"/>
      <w:bookmarkEnd w:id="169"/>
      <w:bookmarkStart w:id="170" w:name="_Toc184313241"/>
      <w:bookmarkEnd w:id="170"/>
      <w:bookmarkStart w:id="171" w:name="_Toc184314439"/>
      <w:bookmarkEnd w:id="171"/>
      <w:bookmarkStart w:id="172" w:name="_Toc184313238"/>
      <w:bookmarkEnd w:id="172"/>
      <w:bookmarkStart w:id="173" w:name="_Toc184314432"/>
      <w:bookmarkEnd w:id="173"/>
      <w:bookmarkStart w:id="174" w:name="_Toc184314438"/>
      <w:bookmarkEnd w:id="174"/>
      <w:bookmarkStart w:id="175" w:name="_Toc184313265"/>
      <w:bookmarkEnd w:id="175"/>
      <w:bookmarkStart w:id="176" w:name="_Toc184312068"/>
      <w:bookmarkEnd w:id="176"/>
      <w:bookmarkStart w:id="177" w:name="_Toc184310343"/>
      <w:bookmarkEnd w:id="177"/>
      <w:bookmarkStart w:id="178" w:name="_Toc184313256"/>
      <w:bookmarkEnd w:id="178"/>
      <w:bookmarkStart w:id="179" w:name="_Toc184308103"/>
      <w:bookmarkEnd w:id="179"/>
      <w:bookmarkStart w:id="180" w:name="_Toc184314416"/>
      <w:bookmarkEnd w:id="180"/>
      <w:bookmarkStart w:id="181" w:name="_Toc184308042"/>
      <w:bookmarkEnd w:id="181"/>
      <w:bookmarkStart w:id="182" w:name="_Toc184310274"/>
      <w:bookmarkEnd w:id="182"/>
      <w:bookmarkStart w:id="183" w:name="_Toc184308061"/>
      <w:bookmarkEnd w:id="183"/>
      <w:bookmarkStart w:id="184" w:name="_Toc184312114"/>
      <w:bookmarkEnd w:id="184"/>
      <w:bookmarkStart w:id="185" w:name="_Toc184308054"/>
      <w:bookmarkEnd w:id="185"/>
      <w:bookmarkStart w:id="186" w:name="_Toc184308071"/>
      <w:bookmarkEnd w:id="186"/>
      <w:bookmarkStart w:id="187" w:name="_Toc184313279"/>
      <w:bookmarkEnd w:id="187"/>
      <w:bookmarkStart w:id="188" w:name="_Toc184310339"/>
      <w:bookmarkEnd w:id="188"/>
      <w:bookmarkStart w:id="189" w:name="_Toc184314470"/>
      <w:bookmarkEnd w:id="189"/>
      <w:bookmarkStart w:id="190" w:name="_Toc184313267"/>
      <w:bookmarkEnd w:id="190"/>
      <w:bookmarkStart w:id="191" w:name="_Toc184314454"/>
      <w:bookmarkEnd w:id="191"/>
      <w:bookmarkStart w:id="192" w:name="_Toc184308064"/>
      <w:bookmarkEnd w:id="192"/>
      <w:bookmarkStart w:id="193" w:name="_Toc184312109"/>
      <w:bookmarkEnd w:id="193"/>
      <w:bookmarkStart w:id="194" w:name="_Toc184313277"/>
      <w:bookmarkEnd w:id="194"/>
      <w:bookmarkStart w:id="195" w:name="_Toc184313290"/>
      <w:bookmarkEnd w:id="195"/>
      <w:bookmarkStart w:id="196" w:name="_Toc184312069"/>
      <w:bookmarkEnd w:id="196"/>
      <w:bookmarkStart w:id="197" w:name="_Toc184308055"/>
      <w:bookmarkEnd w:id="197"/>
      <w:bookmarkStart w:id="198" w:name="_Toc184314457"/>
      <w:bookmarkEnd w:id="198"/>
      <w:bookmarkStart w:id="199" w:name="_Toc184313266"/>
      <w:bookmarkEnd w:id="199"/>
      <w:bookmarkStart w:id="200" w:name="_Toc184313302"/>
      <w:bookmarkEnd w:id="200"/>
      <w:bookmarkStart w:id="201" w:name="_Toc184310325"/>
      <w:bookmarkEnd w:id="201"/>
      <w:bookmarkStart w:id="202" w:name="_Toc184308102"/>
      <w:bookmarkEnd w:id="202"/>
      <w:bookmarkStart w:id="203" w:name="_Toc184314433"/>
      <w:bookmarkEnd w:id="203"/>
      <w:bookmarkStart w:id="204" w:name="_Toc184314464"/>
      <w:bookmarkEnd w:id="204"/>
      <w:bookmarkStart w:id="205" w:name="_Toc184310303"/>
      <w:bookmarkEnd w:id="205"/>
      <w:bookmarkStart w:id="206" w:name="_Toc184313303"/>
      <w:bookmarkEnd w:id="206"/>
      <w:bookmarkStart w:id="207" w:name="_Toc184313242"/>
      <w:bookmarkEnd w:id="207"/>
      <w:bookmarkStart w:id="208" w:name="_Toc184314422"/>
      <w:bookmarkEnd w:id="208"/>
      <w:bookmarkStart w:id="209" w:name="_Toc184313261"/>
      <w:bookmarkEnd w:id="209"/>
      <w:bookmarkStart w:id="210" w:name="_Toc184314441"/>
      <w:bookmarkEnd w:id="210"/>
      <w:bookmarkStart w:id="211" w:name="_Toc184308082"/>
      <w:bookmarkEnd w:id="211"/>
      <w:bookmarkStart w:id="212" w:name="_Toc184312116"/>
      <w:bookmarkEnd w:id="212"/>
      <w:bookmarkStart w:id="213" w:name="_Toc184310333"/>
      <w:bookmarkEnd w:id="213"/>
      <w:bookmarkStart w:id="214" w:name="_Toc184312077"/>
      <w:bookmarkEnd w:id="214"/>
      <w:bookmarkStart w:id="215" w:name="_Toc184314445"/>
      <w:bookmarkEnd w:id="215"/>
      <w:bookmarkStart w:id="216" w:name="_Toc184310294"/>
      <w:bookmarkEnd w:id="216"/>
      <w:bookmarkStart w:id="217" w:name="_Toc184308081"/>
      <w:bookmarkEnd w:id="217"/>
      <w:bookmarkStart w:id="218" w:name="_Toc184312110"/>
      <w:bookmarkEnd w:id="218"/>
      <w:bookmarkStart w:id="219" w:name="_Toc184312120"/>
      <w:bookmarkEnd w:id="219"/>
      <w:bookmarkStart w:id="220" w:name="_Toc184310338"/>
      <w:bookmarkEnd w:id="220"/>
      <w:bookmarkStart w:id="221" w:name="_Toc184310283"/>
      <w:bookmarkEnd w:id="221"/>
      <w:bookmarkStart w:id="222" w:name="_Toc184314448"/>
      <w:bookmarkEnd w:id="222"/>
      <w:bookmarkStart w:id="223" w:name="_Toc184310341"/>
      <w:bookmarkEnd w:id="223"/>
      <w:bookmarkStart w:id="224" w:name="_Toc184308065"/>
      <w:bookmarkEnd w:id="224"/>
      <w:bookmarkStart w:id="225" w:name="_Toc184312078"/>
      <w:bookmarkEnd w:id="225"/>
      <w:bookmarkStart w:id="226" w:name="_Toc184310301"/>
      <w:bookmarkEnd w:id="226"/>
      <w:bookmarkStart w:id="227" w:name="_Toc184312083"/>
      <w:bookmarkEnd w:id="227"/>
      <w:bookmarkStart w:id="228" w:name="_Toc184310287"/>
      <w:bookmarkEnd w:id="228"/>
      <w:bookmarkStart w:id="229" w:name="_Toc184310311"/>
      <w:bookmarkEnd w:id="229"/>
      <w:bookmarkStart w:id="230" w:name="_Toc184310296"/>
      <w:bookmarkEnd w:id="230"/>
      <w:bookmarkStart w:id="231" w:name="_Toc184310316"/>
      <w:bookmarkEnd w:id="231"/>
      <w:bookmarkStart w:id="232" w:name="_Toc184310337"/>
      <w:bookmarkEnd w:id="232"/>
      <w:bookmarkStart w:id="233" w:name="_Toc184308097"/>
      <w:bookmarkEnd w:id="233"/>
      <w:bookmarkStart w:id="234" w:name="_Toc184313300"/>
      <w:bookmarkEnd w:id="234"/>
      <w:bookmarkStart w:id="235" w:name="_Toc184313297"/>
      <w:bookmarkEnd w:id="235"/>
      <w:bookmarkStart w:id="236" w:name="_Toc184308074"/>
      <w:bookmarkEnd w:id="236"/>
      <w:bookmarkStart w:id="237" w:name="_Toc184312107"/>
      <w:bookmarkEnd w:id="237"/>
      <w:bookmarkStart w:id="238" w:name="_Toc184308078"/>
      <w:bookmarkEnd w:id="238"/>
      <w:bookmarkStart w:id="239" w:name="_Toc184314443"/>
      <w:bookmarkEnd w:id="239"/>
      <w:bookmarkStart w:id="240" w:name="_Toc184312105"/>
      <w:bookmarkEnd w:id="240"/>
      <w:bookmarkStart w:id="241" w:name="_Toc184308057"/>
      <w:bookmarkEnd w:id="241"/>
      <w:bookmarkStart w:id="242" w:name="_Toc184312104"/>
      <w:bookmarkEnd w:id="242"/>
      <w:bookmarkStart w:id="243" w:name="_Toc184312089"/>
      <w:bookmarkEnd w:id="243"/>
      <w:bookmarkStart w:id="244" w:name="_Toc184314442"/>
      <w:bookmarkEnd w:id="244"/>
      <w:bookmarkStart w:id="245" w:name="_Toc184312067"/>
      <w:bookmarkEnd w:id="245"/>
      <w:bookmarkStart w:id="246" w:name="_Toc184308038"/>
      <w:bookmarkEnd w:id="246"/>
      <w:bookmarkStart w:id="247" w:name="_Toc184313285"/>
      <w:bookmarkEnd w:id="247"/>
      <w:bookmarkStart w:id="248" w:name="_Toc184308072"/>
      <w:bookmarkEnd w:id="248"/>
      <w:bookmarkStart w:id="249" w:name="_Toc184312135"/>
      <w:bookmarkEnd w:id="249"/>
      <w:bookmarkStart w:id="250" w:name="_Toc184312071"/>
      <w:bookmarkEnd w:id="250"/>
      <w:bookmarkStart w:id="251" w:name="_Toc184314469"/>
      <w:bookmarkEnd w:id="251"/>
      <w:bookmarkStart w:id="252" w:name="_Toc184314463"/>
      <w:bookmarkEnd w:id="252"/>
      <w:bookmarkStart w:id="253" w:name="_Toc184312072"/>
      <w:bookmarkEnd w:id="253"/>
      <w:bookmarkStart w:id="254" w:name="_Toc184308092"/>
      <w:bookmarkEnd w:id="254"/>
      <w:bookmarkStart w:id="255" w:name="_Toc184313253"/>
      <w:bookmarkEnd w:id="255"/>
      <w:bookmarkStart w:id="256" w:name="_Toc184312082"/>
      <w:bookmarkEnd w:id="256"/>
      <w:bookmarkStart w:id="257" w:name="_Toc184308105"/>
      <w:bookmarkEnd w:id="257"/>
      <w:bookmarkStart w:id="258" w:name="_Toc184313293"/>
      <w:bookmarkEnd w:id="258"/>
      <w:bookmarkStart w:id="259" w:name="_Toc184310335"/>
      <w:bookmarkEnd w:id="259"/>
      <w:bookmarkStart w:id="260" w:name="_Toc184308093"/>
      <w:bookmarkEnd w:id="260"/>
      <w:bookmarkStart w:id="261" w:name="_Toc184313280"/>
      <w:bookmarkEnd w:id="261"/>
      <w:bookmarkStart w:id="262" w:name="_Toc184312111"/>
      <w:bookmarkEnd w:id="262"/>
      <w:bookmarkStart w:id="263" w:name="_Toc184314468"/>
      <w:bookmarkEnd w:id="263"/>
      <w:bookmarkStart w:id="264" w:name="_Toc184314420"/>
      <w:bookmarkEnd w:id="264"/>
      <w:bookmarkStart w:id="265" w:name="_Toc184310331"/>
      <w:bookmarkEnd w:id="265"/>
      <w:bookmarkStart w:id="266" w:name="_Toc184308040"/>
      <w:bookmarkEnd w:id="266"/>
      <w:bookmarkStart w:id="267" w:name="_Toc184312121"/>
      <w:bookmarkEnd w:id="267"/>
      <w:bookmarkStart w:id="268" w:name="_Toc184310330"/>
      <w:bookmarkEnd w:id="268"/>
      <w:bookmarkStart w:id="269" w:name="_Toc184310307"/>
      <w:bookmarkEnd w:id="269"/>
      <w:bookmarkStart w:id="270" w:name="_Toc184312096"/>
      <w:bookmarkEnd w:id="270"/>
      <w:bookmarkStart w:id="271" w:name="_Toc184314458"/>
      <w:bookmarkEnd w:id="271"/>
      <w:bookmarkStart w:id="272" w:name="_Toc184310290"/>
      <w:bookmarkEnd w:id="272"/>
      <w:bookmarkStart w:id="273" w:name="_Toc184310278"/>
      <w:bookmarkEnd w:id="273"/>
      <w:bookmarkStart w:id="274" w:name="_Toc184313257"/>
      <w:bookmarkEnd w:id="274"/>
      <w:bookmarkStart w:id="275" w:name="_Toc184314459"/>
      <w:bookmarkEnd w:id="275"/>
      <w:bookmarkStart w:id="276" w:name="_Toc184312122"/>
      <w:bookmarkEnd w:id="276"/>
      <w:bookmarkStart w:id="277" w:name="_Toc184313304"/>
      <w:bookmarkEnd w:id="277"/>
      <w:bookmarkStart w:id="278" w:name="_Toc184310276"/>
      <w:bookmarkEnd w:id="278"/>
      <w:bookmarkStart w:id="279" w:name="_Toc184314412"/>
      <w:bookmarkEnd w:id="279"/>
      <w:bookmarkStart w:id="280" w:name="_Toc184313299"/>
      <w:bookmarkEnd w:id="280"/>
      <w:bookmarkStart w:id="281" w:name="_Toc184312101"/>
      <w:bookmarkEnd w:id="281"/>
      <w:bookmarkStart w:id="282" w:name="_Toc184312125"/>
      <w:bookmarkEnd w:id="282"/>
      <w:bookmarkStart w:id="283" w:name="_Toc184310329"/>
      <w:bookmarkEnd w:id="283"/>
      <w:bookmarkStart w:id="284" w:name="_Toc184314434"/>
      <w:bookmarkEnd w:id="284"/>
      <w:bookmarkStart w:id="285" w:name="_Toc184314456"/>
      <w:bookmarkEnd w:id="285"/>
      <w:bookmarkStart w:id="286" w:name="_Toc184314444"/>
      <w:bookmarkEnd w:id="286"/>
      <w:bookmarkStart w:id="287" w:name="_Toc184308108"/>
      <w:bookmarkEnd w:id="287"/>
      <w:bookmarkStart w:id="288" w:name="_Toc184314440"/>
      <w:bookmarkEnd w:id="288"/>
      <w:bookmarkStart w:id="289" w:name="_Toc184312076"/>
      <w:bookmarkEnd w:id="289"/>
      <w:bookmarkStart w:id="290" w:name="_Toc184312084"/>
      <w:bookmarkEnd w:id="290"/>
      <w:bookmarkStart w:id="291" w:name="_Toc184308058"/>
      <w:bookmarkEnd w:id="291"/>
      <w:bookmarkStart w:id="292" w:name="_Toc184313272"/>
      <w:bookmarkEnd w:id="292"/>
      <w:bookmarkStart w:id="293" w:name="_Toc184313273"/>
      <w:bookmarkEnd w:id="293"/>
      <w:bookmarkStart w:id="294" w:name="_Toc184310315"/>
      <w:bookmarkEnd w:id="294"/>
      <w:bookmarkStart w:id="295" w:name="_Toc184314474"/>
      <w:bookmarkEnd w:id="295"/>
      <w:bookmarkStart w:id="296" w:name="_Toc184312100"/>
      <w:bookmarkEnd w:id="296"/>
      <w:bookmarkStart w:id="297" w:name="_Toc184310336"/>
      <w:bookmarkEnd w:id="297"/>
      <w:bookmarkStart w:id="298" w:name="_Toc184308077"/>
      <w:bookmarkEnd w:id="298"/>
      <w:bookmarkStart w:id="299" w:name="_Toc184310322"/>
      <w:bookmarkEnd w:id="299"/>
      <w:bookmarkStart w:id="300" w:name="_Toc184310291"/>
      <w:bookmarkEnd w:id="300"/>
      <w:bookmarkStart w:id="301" w:name="_Toc184314476"/>
      <w:bookmarkEnd w:id="301"/>
      <w:bookmarkStart w:id="302" w:name="_Toc184313247"/>
      <w:bookmarkEnd w:id="302"/>
      <w:bookmarkStart w:id="303" w:name="_Toc184314427"/>
      <w:bookmarkEnd w:id="303"/>
      <w:bookmarkStart w:id="304" w:name="_Toc184310292"/>
      <w:bookmarkEnd w:id="304"/>
      <w:bookmarkStart w:id="305" w:name="_Toc184308037"/>
      <w:bookmarkEnd w:id="305"/>
      <w:bookmarkStart w:id="306" w:name="_Toc184313276"/>
      <w:bookmarkEnd w:id="306"/>
      <w:bookmarkStart w:id="307" w:name="_Toc184313251"/>
      <w:bookmarkEnd w:id="307"/>
      <w:bookmarkStart w:id="308" w:name="_Toc184314428"/>
      <w:bookmarkEnd w:id="308"/>
      <w:bookmarkStart w:id="309" w:name="_Toc184314436"/>
      <w:bookmarkEnd w:id="309"/>
      <w:bookmarkStart w:id="310" w:name="_Toc184312118"/>
      <w:bookmarkEnd w:id="310"/>
      <w:bookmarkStart w:id="311" w:name="_Toc184314461"/>
      <w:bookmarkEnd w:id="311"/>
      <w:bookmarkStart w:id="312" w:name="_Toc184312128"/>
      <w:bookmarkEnd w:id="312"/>
      <w:bookmarkStart w:id="313" w:name="_Toc184310300"/>
      <w:bookmarkEnd w:id="313"/>
      <w:bookmarkStart w:id="314" w:name="_Toc184313289"/>
      <w:bookmarkEnd w:id="314"/>
      <w:bookmarkStart w:id="315" w:name="_Toc184308051"/>
      <w:bookmarkEnd w:id="315"/>
      <w:bookmarkStart w:id="316" w:name="_Toc184314473"/>
      <w:bookmarkEnd w:id="316"/>
      <w:bookmarkStart w:id="317" w:name="_Toc184308099"/>
      <w:bookmarkEnd w:id="317"/>
      <w:bookmarkStart w:id="318" w:name="_Toc184314481"/>
      <w:bookmarkEnd w:id="318"/>
      <w:bookmarkStart w:id="319" w:name="_Toc184313239"/>
      <w:bookmarkEnd w:id="319"/>
      <w:bookmarkStart w:id="320" w:name="_Toc184310275"/>
      <w:bookmarkEnd w:id="320"/>
      <w:bookmarkStart w:id="321" w:name="_Toc184312070"/>
      <w:bookmarkEnd w:id="321"/>
      <w:bookmarkStart w:id="322" w:name="_Toc184313244"/>
      <w:bookmarkEnd w:id="322"/>
      <w:bookmarkStart w:id="323" w:name="_Toc184308056"/>
      <w:bookmarkEnd w:id="323"/>
      <w:bookmarkStart w:id="324" w:name="_Toc184314446"/>
      <w:bookmarkEnd w:id="324"/>
      <w:bookmarkStart w:id="325" w:name="_Toc184313243"/>
      <w:bookmarkEnd w:id="325"/>
      <w:bookmarkStart w:id="326" w:name="_Toc184312094"/>
      <w:bookmarkEnd w:id="326"/>
      <w:bookmarkStart w:id="327" w:name="_Toc184310321"/>
      <w:bookmarkEnd w:id="327"/>
      <w:bookmarkStart w:id="328" w:name="_Toc184308104"/>
      <w:bookmarkEnd w:id="328"/>
      <w:bookmarkStart w:id="329" w:name="_Toc184308095"/>
      <w:bookmarkEnd w:id="329"/>
      <w:bookmarkStart w:id="330" w:name="_Toc184313250"/>
      <w:bookmarkEnd w:id="330"/>
      <w:bookmarkStart w:id="331" w:name="_Toc184314415"/>
      <w:bookmarkEnd w:id="331"/>
      <w:bookmarkStart w:id="332" w:name="_Toc184312095"/>
      <w:bookmarkEnd w:id="332"/>
      <w:bookmarkStart w:id="333" w:name="_Toc184310273"/>
      <w:bookmarkEnd w:id="333"/>
      <w:bookmarkStart w:id="334" w:name="_Toc184314425"/>
      <w:bookmarkEnd w:id="334"/>
      <w:bookmarkStart w:id="335" w:name="_Toc184308107"/>
      <w:bookmarkEnd w:id="335"/>
      <w:bookmarkStart w:id="336" w:name="_Toc184313263"/>
      <w:bookmarkEnd w:id="336"/>
      <w:bookmarkStart w:id="337" w:name="_Toc184312115"/>
      <w:bookmarkEnd w:id="337"/>
      <w:bookmarkStart w:id="338" w:name="_Toc184314411"/>
      <w:bookmarkEnd w:id="338"/>
      <w:bookmarkStart w:id="339" w:name="_Toc184312086"/>
      <w:bookmarkEnd w:id="339"/>
      <w:bookmarkStart w:id="340" w:name="_Toc184312127"/>
      <w:bookmarkEnd w:id="340"/>
      <w:bookmarkStart w:id="341" w:name="_Toc184312119"/>
      <w:bookmarkEnd w:id="341"/>
      <w:bookmarkStart w:id="342" w:name="_Toc184313270"/>
      <w:bookmarkEnd w:id="342"/>
      <w:bookmarkStart w:id="343" w:name="_Toc184312075"/>
      <w:bookmarkEnd w:id="343"/>
      <w:bookmarkStart w:id="344" w:name="_Toc184312134"/>
      <w:bookmarkEnd w:id="344"/>
      <w:bookmarkStart w:id="345" w:name="_Toc184313271"/>
      <w:bookmarkEnd w:id="345"/>
      <w:bookmarkStart w:id="346" w:name="_Toc184308045"/>
      <w:bookmarkEnd w:id="346"/>
      <w:bookmarkStart w:id="347" w:name="_Toc184308100"/>
      <w:bookmarkEnd w:id="347"/>
      <w:bookmarkStart w:id="348" w:name="_Toc184312099"/>
      <w:bookmarkEnd w:id="348"/>
      <w:bookmarkStart w:id="349" w:name="_Toc184314466"/>
      <w:bookmarkEnd w:id="349"/>
      <w:bookmarkStart w:id="350" w:name="_Toc184310323"/>
      <w:bookmarkEnd w:id="350"/>
      <w:bookmarkStart w:id="351" w:name="_Toc184310272"/>
      <w:bookmarkEnd w:id="351"/>
      <w:bookmarkStart w:id="352" w:name="_Toc184314426"/>
      <w:bookmarkEnd w:id="352"/>
      <w:bookmarkStart w:id="353" w:name="_Toc184314421"/>
      <w:bookmarkEnd w:id="353"/>
      <w:bookmarkStart w:id="354" w:name="_Toc184312117"/>
      <w:bookmarkEnd w:id="354"/>
      <w:bookmarkStart w:id="355" w:name="_Toc184310305"/>
      <w:bookmarkEnd w:id="355"/>
      <w:bookmarkStart w:id="356" w:name="_Toc184313305"/>
      <w:bookmarkEnd w:id="356"/>
      <w:bookmarkStart w:id="357" w:name="_Toc184310313"/>
      <w:bookmarkEnd w:id="357"/>
      <w:bookmarkStart w:id="358" w:name="_Toc184314450"/>
      <w:bookmarkEnd w:id="358"/>
      <w:bookmarkStart w:id="359" w:name="_Toc184314437"/>
      <w:bookmarkEnd w:id="359"/>
      <w:bookmarkStart w:id="360" w:name="_Toc184314410"/>
      <w:bookmarkEnd w:id="360"/>
      <w:bookmarkStart w:id="361" w:name="_Toc184308101"/>
      <w:bookmarkEnd w:id="361"/>
      <w:bookmarkStart w:id="362" w:name="_Toc184308080"/>
      <w:bookmarkEnd w:id="362"/>
      <w:bookmarkStart w:id="363" w:name="_Toc184313309"/>
      <w:bookmarkEnd w:id="363"/>
      <w:bookmarkStart w:id="364" w:name="_Toc184312132"/>
      <w:bookmarkEnd w:id="364"/>
      <w:bookmarkStart w:id="365" w:name="_Toc184312124"/>
      <w:bookmarkEnd w:id="365"/>
      <w:bookmarkStart w:id="366" w:name="_Toc184314478"/>
      <w:bookmarkEnd w:id="366"/>
      <w:bookmarkStart w:id="367" w:name="_Toc184310314"/>
      <w:bookmarkEnd w:id="367"/>
      <w:bookmarkStart w:id="368" w:name="_Toc184308073"/>
      <w:bookmarkEnd w:id="368"/>
      <w:bookmarkStart w:id="369" w:name="_Toc184313295"/>
      <w:bookmarkEnd w:id="369"/>
      <w:bookmarkStart w:id="370" w:name="_Toc184313307"/>
      <w:bookmarkEnd w:id="370"/>
      <w:bookmarkStart w:id="371" w:name="_Toc184310282"/>
      <w:bookmarkEnd w:id="371"/>
      <w:bookmarkStart w:id="372" w:name="_Toc184310302"/>
      <w:bookmarkEnd w:id="372"/>
      <w:bookmarkStart w:id="373" w:name="_Toc184313282"/>
      <w:bookmarkEnd w:id="373"/>
      <w:bookmarkStart w:id="374" w:name="_Toc184308053"/>
      <w:bookmarkEnd w:id="374"/>
      <w:bookmarkStart w:id="375" w:name="_Toc184314475"/>
      <w:bookmarkEnd w:id="375"/>
      <w:bookmarkStart w:id="376" w:name="_Toc184312138"/>
      <w:bookmarkEnd w:id="376"/>
      <w:bookmarkStart w:id="377" w:name="_Toc184310280"/>
      <w:bookmarkEnd w:id="377"/>
      <w:bookmarkStart w:id="378" w:name="_Toc184308052"/>
      <w:bookmarkEnd w:id="378"/>
      <w:bookmarkStart w:id="379" w:name="_Toc184313286"/>
      <w:bookmarkEnd w:id="379"/>
      <w:bookmarkStart w:id="380" w:name="_Toc184312130"/>
      <w:bookmarkEnd w:id="380"/>
      <w:bookmarkStart w:id="381" w:name="_Toc184314413"/>
      <w:bookmarkEnd w:id="381"/>
      <w:bookmarkStart w:id="382" w:name="_Toc184310319"/>
      <w:bookmarkEnd w:id="382"/>
      <w:bookmarkStart w:id="383" w:name="_Toc184314435"/>
      <w:bookmarkEnd w:id="383"/>
      <w:bookmarkStart w:id="384" w:name="_Toc184314418"/>
      <w:bookmarkEnd w:id="384"/>
      <w:bookmarkStart w:id="385" w:name="_Toc184313310"/>
      <w:bookmarkEnd w:id="385"/>
      <w:bookmarkStart w:id="386" w:name="_Toc184314455"/>
      <w:bookmarkEnd w:id="386"/>
      <w:bookmarkStart w:id="387" w:name="_Toc184308068"/>
      <w:bookmarkEnd w:id="387"/>
      <w:bookmarkStart w:id="388" w:name="_Toc184313275"/>
      <w:bookmarkEnd w:id="388"/>
      <w:bookmarkStart w:id="389" w:name="_Toc184313296"/>
      <w:bookmarkEnd w:id="389"/>
      <w:bookmarkStart w:id="390" w:name="_Toc184313292"/>
      <w:bookmarkEnd w:id="390"/>
      <w:bookmarkStart w:id="391" w:name="_Toc184308060"/>
      <w:bookmarkEnd w:id="391"/>
      <w:bookmarkStart w:id="392" w:name="_Toc184310298"/>
      <w:bookmarkEnd w:id="392"/>
      <w:bookmarkStart w:id="393" w:name="_Toc184313252"/>
      <w:bookmarkEnd w:id="393"/>
      <w:r>
        <w:rPr>
          <w:rFonts w:hint="eastAsia" w:ascii="宋体" w:hAnsi="宋体" w:eastAsia="宋体" w:cs="宋体"/>
          <w:b/>
          <w:color w:val="auto"/>
          <w:sz w:val="36"/>
          <w:szCs w:val="36"/>
          <w:highlight w:val="none"/>
        </w:rPr>
        <w:t>评标办法</w:t>
      </w:r>
    </w:p>
    <w:p w14:paraId="6881E1D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519"/>
        <w:gridCol w:w="713"/>
        <w:gridCol w:w="712"/>
        <w:gridCol w:w="1050"/>
      </w:tblGrid>
      <w:tr w14:paraId="7894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4B97DD9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19" w:type="dxa"/>
            <w:tcBorders>
              <w:tl2br w:val="nil"/>
              <w:tr2bl w:val="nil"/>
            </w:tcBorders>
            <w:vAlign w:val="center"/>
          </w:tcPr>
          <w:p w14:paraId="5405207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13" w:type="dxa"/>
            <w:tcBorders>
              <w:tl2br w:val="nil"/>
              <w:tr2bl w:val="nil"/>
            </w:tcBorders>
            <w:vAlign w:val="center"/>
          </w:tcPr>
          <w:p w14:paraId="401A91F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712" w:type="dxa"/>
            <w:tcBorders>
              <w:tl2br w:val="nil"/>
              <w:tr2bl w:val="nil"/>
            </w:tcBorders>
            <w:vAlign w:val="center"/>
          </w:tcPr>
          <w:p w14:paraId="32ED498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1050" w:type="dxa"/>
            <w:tcBorders>
              <w:tl2br w:val="nil"/>
              <w:tr2bl w:val="nil"/>
            </w:tcBorders>
            <w:vAlign w:val="center"/>
          </w:tcPr>
          <w:p w14:paraId="60D722B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p>
        </w:tc>
      </w:tr>
      <w:tr w14:paraId="263C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0CC715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19" w:type="dxa"/>
            <w:tcBorders>
              <w:tl2br w:val="nil"/>
              <w:tr2bl w:val="nil"/>
            </w:tcBorders>
            <w:shd w:val="clear" w:color="auto" w:fill="auto"/>
            <w:vAlign w:val="center"/>
          </w:tcPr>
          <w:p w14:paraId="5ADBF4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根据需求分析的完整性、针对性、合理性、可行性情况进行打分</w:t>
            </w:r>
            <w:r>
              <w:rPr>
                <w:rFonts w:hint="eastAsia" w:ascii="宋体" w:hAnsi="宋体" w:eastAsia="宋体" w:cs="宋体"/>
                <w:color w:val="auto"/>
                <w:sz w:val="24"/>
                <w:szCs w:val="24"/>
                <w:highlight w:val="none"/>
                <w:lang w:eastAsia="zh-CN"/>
              </w:rPr>
              <w:t>：</w:t>
            </w:r>
          </w:p>
          <w:p w14:paraId="0BEA48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①结合自身经验，对本项目服务的重点、难点进行逐一分析，并提出详细的应对措施（</w:t>
            </w:r>
            <w:r>
              <w:rPr>
                <w:rFonts w:hint="eastAsia" w:ascii="宋体" w:hAnsi="宋体" w:eastAsia="宋体" w:cs="宋体"/>
                <w:color w:val="auto"/>
                <w:sz w:val="24"/>
                <w:szCs w:val="24"/>
                <w:highlight w:val="none"/>
                <w:lang w:val="en-US" w:eastAsia="zh-CN"/>
              </w:rPr>
              <w:t>全部符合得4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部分符合得2分，不符合不得分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43D7FD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②对本项目的服务目标、服务需求及必要性进行分析。</w:t>
            </w:r>
            <w:r>
              <w:rPr>
                <w:rFonts w:hint="eastAsia" w:ascii="宋体" w:hAnsi="宋体" w:eastAsia="宋体" w:cs="宋体"/>
                <w:color w:val="auto"/>
                <w:sz w:val="24"/>
                <w:szCs w:val="24"/>
                <w:highlight w:val="none"/>
                <w:lang w:val="en-US" w:eastAsia="zh-CN"/>
              </w:rPr>
              <w:t>全部符合得4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部分符合得2分，不符合不得分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tc>
        <w:tc>
          <w:tcPr>
            <w:tcW w:w="713" w:type="dxa"/>
            <w:tcBorders>
              <w:tl2br w:val="nil"/>
              <w:tr2bl w:val="nil"/>
            </w:tcBorders>
            <w:shd w:val="clear" w:color="auto" w:fill="auto"/>
            <w:vAlign w:val="center"/>
          </w:tcPr>
          <w:p w14:paraId="78AD902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712" w:type="dxa"/>
            <w:tcBorders>
              <w:tl2br w:val="nil"/>
              <w:tr2bl w:val="nil"/>
            </w:tcBorders>
            <w:vAlign w:val="center"/>
          </w:tcPr>
          <w:p w14:paraId="42804B5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050" w:type="dxa"/>
            <w:tcBorders>
              <w:tl2br w:val="nil"/>
              <w:tr2bl w:val="nil"/>
            </w:tcBorders>
            <w:vAlign w:val="center"/>
          </w:tcPr>
          <w:p w14:paraId="7B4BCA4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3F58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105290E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519" w:type="dxa"/>
            <w:tcBorders>
              <w:tl2br w:val="nil"/>
              <w:tr2bl w:val="nil"/>
            </w:tcBorders>
            <w:shd w:val="clear" w:color="auto" w:fill="auto"/>
            <w:vAlign w:val="center"/>
          </w:tcPr>
          <w:p w14:paraId="1E5AA39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配送实施方案情况，根据供应商提供的方案内容进行评分，包括：</w:t>
            </w:r>
          </w:p>
          <w:p w14:paraId="74126C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配送实施方案的总体部署（</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具有完善的配送制度，从订单、配货、分拣、包装、装车、配送、售后等具有清晰的流程及专项人员管理</w:t>
            </w:r>
            <w:r>
              <w:rPr>
                <w:rFonts w:hint="eastAsia" w:ascii="宋体" w:hAnsi="宋体" w:eastAsia="宋体" w:cs="宋体"/>
                <w:color w:val="auto"/>
                <w:sz w:val="24"/>
                <w:szCs w:val="24"/>
                <w:highlight w:val="none"/>
                <w:lang w:eastAsia="zh-CN"/>
              </w:rPr>
              <w:t>：</w:t>
            </w:r>
          </w:p>
          <w:p w14:paraId="799AD1B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①内容完善程度（</w:t>
            </w:r>
            <w:r>
              <w:rPr>
                <w:rFonts w:hint="eastAsia" w:ascii="宋体" w:hAnsi="宋体" w:eastAsia="宋体" w:cs="宋体"/>
                <w:color w:val="auto"/>
                <w:sz w:val="24"/>
                <w:szCs w:val="24"/>
                <w:highlight w:val="none"/>
                <w:lang w:val="en-US" w:eastAsia="zh-CN"/>
              </w:rPr>
              <w:t>全部符合得4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部分符合得2分，不符合不得分</w:t>
            </w:r>
            <w:r>
              <w:rPr>
                <w:rFonts w:hint="eastAsia" w:ascii="宋体" w:hAnsi="宋体" w:eastAsia="宋体" w:cs="宋体"/>
                <w:color w:val="auto"/>
                <w:sz w:val="24"/>
                <w:szCs w:val="24"/>
                <w:highlight w:val="none"/>
              </w:rPr>
              <w:t>）；</w:t>
            </w:r>
          </w:p>
          <w:p w14:paraId="02D9ED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②流程清晰能够提供流程图（</w:t>
            </w:r>
            <w:r>
              <w:rPr>
                <w:rFonts w:hint="eastAsia" w:ascii="宋体" w:hAnsi="宋体" w:eastAsia="宋体" w:cs="宋体"/>
                <w:color w:val="auto"/>
                <w:sz w:val="24"/>
                <w:szCs w:val="24"/>
                <w:highlight w:val="none"/>
                <w:lang w:val="en-US" w:eastAsia="zh-CN"/>
              </w:rPr>
              <w:t>全部符合得4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部分符合得2分，不符合不得分</w:t>
            </w:r>
            <w:r>
              <w:rPr>
                <w:rFonts w:hint="eastAsia" w:ascii="宋体" w:hAnsi="宋体" w:eastAsia="宋体" w:cs="宋体"/>
                <w:color w:val="auto"/>
                <w:sz w:val="24"/>
                <w:szCs w:val="24"/>
                <w:highlight w:val="none"/>
              </w:rPr>
              <w:t>）；</w:t>
            </w:r>
          </w:p>
          <w:p w14:paraId="77C1FB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③具体措施具有可实施性（</w:t>
            </w:r>
            <w:r>
              <w:rPr>
                <w:rFonts w:hint="eastAsia" w:ascii="宋体" w:hAnsi="宋体" w:eastAsia="宋体" w:cs="宋体"/>
                <w:color w:val="auto"/>
                <w:sz w:val="24"/>
                <w:szCs w:val="24"/>
                <w:highlight w:val="none"/>
                <w:lang w:val="en-US" w:eastAsia="zh-CN"/>
              </w:rPr>
              <w:t>全部符合得4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部分符合得2分，不符合不得分</w:t>
            </w:r>
            <w:r>
              <w:rPr>
                <w:rFonts w:hint="eastAsia" w:ascii="宋体" w:hAnsi="宋体" w:eastAsia="宋体" w:cs="宋体"/>
                <w:color w:val="auto"/>
                <w:sz w:val="24"/>
                <w:szCs w:val="24"/>
                <w:highlight w:val="none"/>
              </w:rPr>
              <w:t>）。</w:t>
            </w:r>
          </w:p>
          <w:p w14:paraId="4BA2F3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配送管理制度、运输方案（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46DF8F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①配送制度情况（</w:t>
            </w:r>
            <w:r>
              <w:rPr>
                <w:rFonts w:hint="eastAsia" w:ascii="宋体" w:hAnsi="宋体" w:eastAsia="宋体" w:cs="宋体"/>
                <w:color w:val="auto"/>
                <w:sz w:val="24"/>
                <w:szCs w:val="24"/>
                <w:highlight w:val="none"/>
                <w:lang w:val="en-US" w:eastAsia="zh-CN"/>
              </w:rPr>
              <w:t>全部符合得2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部分符合得1分，不符合不得分</w:t>
            </w:r>
            <w:r>
              <w:rPr>
                <w:rFonts w:hint="eastAsia" w:ascii="宋体" w:hAnsi="宋体" w:eastAsia="宋体" w:cs="宋体"/>
                <w:color w:val="auto"/>
                <w:sz w:val="24"/>
                <w:szCs w:val="24"/>
                <w:highlight w:val="none"/>
              </w:rPr>
              <w:t>）；</w:t>
            </w:r>
          </w:p>
          <w:p w14:paraId="33D42E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②因车辆或人员突发情况导致配送延迟时，能够及时处理解决等情况（</w:t>
            </w:r>
            <w:r>
              <w:rPr>
                <w:rFonts w:hint="eastAsia" w:ascii="宋体" w:hAnsi="宋体" w:eastAsia="宋体" w:cs="宋体"/>
                <w:color w:val="auto"/>
                <w:sz w:val="24"/>
                <w:szCs w:val="24"/>
                <w:highlight w:val="none"/>
                <w:lang w:val="en-US" w:eastAsia="zh-CN"/>
              </w:rPr>
              <w:t>全部符合得2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部分符合得1分，不符合不得分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389A9D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供货保障措施（</w:t>
            </w:r>
            <w:r>
              <w:rPr>
                <w:rFonts w:hint="eastAsia" w:ascii="宋体" w:hAnsi="宋体" w:eastAsia="宋体" w:cs="宋体"/>
                <w:color w:val="auto"/>
                <w:sz w:val="24"/>
                <w:szCs w:val="24"/>
                <w:highlight w:val="none"/>
                <w:lang w:val="en-US" w:eastAsia="zh-CN"/>
              </w:rPr>
              <w:t>全部符合得4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部分符合得2分，不符合不得分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20D545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质量保障措施情况（</w:t>
            </w:r>
            <w:r>
              <w:rPr>
                <w:rFonts w:hint="eastAsia" w:ascii="宋体" w:hAnsi="宋体" w:eastAsia="宋体" w:cs="宋体"/>
                <w:color w:val="auto"/>
                <w:sz w:val="24"/>
                <w:szCs w:val="24"/>
                <w:highlight w:val="none"/>
                <w:lang w:val="en-US" w:eastAsia="zh-CN"/>
              </w:rPr>
              <w:t>全部符合得4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部分符合得2分，不符合不得分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tc>
        <w:tc>
          <w:tcPr>
            <w:tcW w:w="713" w:type="dxa"/>
            <w:tcBorders>
              <w:tl2br w:val="nil"/>
              <w:tr2bl w:val="nil"/>
            </w:tcBorders>
            <w:shd w:val="clear" w:color="auto" w:fill="auto"/>
            <w:vAlign w:val="center"/>
          </w:tcPr>
          <w:p w14:paraId="48485AA0">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712" w:type="dxa"/>
            <w:tcBorders>
              <w:tl2br w:val="nil"/>
              <w:tr2bl w:val="nil"/>
            </w:tcBorders>
            <w:vAlign w:val="center"/>
          </w:tcPr>
          <w:p w14:paraId="2B40DAF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050" w:type="dxa"/>
            <w:tcBorders>
              <w:tl2br w:val="nil"/>
              <w:tr2bl w:val="nil"/>
            </w:tcBorders>
            <w:vAlign w:val="center"/>
          </w:tcPr>
          <w:p w14:paraId="2E75A76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1298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6F42287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519" w:type="dxa"/>
            <w:tcBorders>
              <w:tl2br w:val="nil"/>
              <w:tr2bl w:val="nil"/>
            </w:tcBorders>
            <w:shd w:val="clear" w:color="auto" w:fill="auto"/>
            <w:vAlign w:val="center"/>
          </w:tcPr>
          <w:p w14:paraId="6EECDAF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供应商的服务承诺和保障措施情况，根据提供的方案内容进行评分，包括：</w:t>
            </w:r>
          </w:p>
          <w:p w14:paraId="2F34C6A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食品质量</w:t>
            </w:r>
            <w:r>
              <w:rPr>
                <w:rFonts w:hint="eastAsia" w:ascii="宋体" w:hAnsi="宋体" w:eastAsia="宋体" w:cs="宋体"/>
                <w:color w:val="auto"/>
                <w:kern w:val="0"/>
                <w:sz w:val="24"/>
                <w:szCs w:val="24"/>
                <w:highlight w:val="none"/>
                <w:lang w:val="en-US" w:eastAsia="zh-CN"/>
              </w:rPr>
              <w:t>保障承诺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1.5分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投标文件中提供承诺函（格式自拟），</w:t>
            </w:r>
            <w:r>
              <w:rPr>
                <w:rFonts w:hint="eastAsia" w:ascii="宋体" w:hAnsi="宋体" w:eastAsia="宋体" w:cs="宋体"/>
                <w:b w:val="0"/>
                <w:bCs w:val="0"/>
                <w:color w:val="auto"/>
                <w:kern w:val="0"/>
                <w:sz w:val="24"/>
                <w:szCs w:val="24"/>
                <w:highlight w:val="none"/>
                <w:lang w:val="en-US" w:eastAsia="zh-CN"/>
              </w:rPr>
              <w:t>有承诺得1.5分，没有不得分</w:t>
            </w:r>
            <w:r>
              <w:rPr>
                <w:rFonts w:hint="eastAsia" w:ascii="宋体" w:hAnsi="宋体" w:eastAsia="宋体" w:cs="宋体"/>
                <w:b w:val="0"/>
                <w:bCs w:val="0"/>
                <w:color w:val="auto"/>
                <w:kern w:val="0"/>
                <w:sz w:val="24"/>
                <w:szCs w:val="24"/>
                <w:highlight w:val="none"/>
                <w:lang w:eastAsia="zh-CN"/>
              </w:rPr>
              <w:t>；</w:t>
            </w:r>
          </w:p>
          <w:p w14:paraId="2701443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卫生安全</w:t>
            </w:r>
            <w:r>
              <w:rPr>
                <w:rFonts w:hint="eastAsia" w:ascii="宋体" w:hAnsi="宋体" w:eastAsia="宋体" w:cs="宋体"/>
                <w:color w:val="auto"/>
                <w:kern w:val="0"/>
                <w:sz w:val="24"/>
                <w:szCs w:val="24"/>
                <w:highlight w:val="none"/>
                <w:lang w:val="en-US" w:eastAsia="zh-CN"/>
              </w:rPr>
              <w:t>保障承诺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1.5分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投标文件中提供承诺函（格式自拟），</w:t>
            </w:r>
            <w:r>
              <w:rPr>
                <w:rFonts w:hint="eastAsia" w:ascii="宋体" w:hAnsi="宋体" w:eastAsia="宋体" w:cs="宋体"/>
                <w:b w:val="0"/>
                <w:bCs w:val="0"/>
                <w:color w:val="auto"/>
                <w:kern w:val="0"/>
                <w:sz w:val="24"/>
                <w:szCs w:val="24"/>
                <w:highlight w:val="none"/>
                <w:lang w:val="en-US" w:eastAsia="zh-CN"/>
              </w:rPr>
              <w:t>有承诺得1.5分，没有不得分</w:t>
            </w:r>
            <w:r>
              <w:rPr>
                <w:rFonts w:hint="eastAsia" w:ascii="宋体" w:hAnsi="宋体" w:eastAsia="宋体" w:cs="宋体"/>
                <w:b w:val="0"/>
                <w:bCs w:val="0"/>
                <w:color w:val="auto"/>
                <w:kern w:val="0"/>
                <w:sz w:val="24"/>
                <w:szCs w:val="24"/>
                <w:highlight w:val="none"/>
                <w:lang w:eastAsia="zh-CN"/>
              </w:rPr>
              <w:t>；</w:t>
            </w:r>
          </w:p>
          <w:p w14:paraId="2AEBEE7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人员管理方面的承诺和保障措施情况（</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5E1D9AC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highlight w:val="none"/>
              </w:rPr>
              <w:t>具有完善的管理制度（包括人员职责、安全教育、人员临时变化措施等）（</w:t>
            </w:r>
            <w:r>
              <w:rPr>
                <w:rFonts w:hint="eastAsia" w:ascii="宋体" w:hAnsi="宋体" w:eastAsia="宋体" w:cs="宋体"/>
                <w:color w:val="auto"/>
                <w:sz w:val="24"/>
                <w:szCs w:val="24"/>
                <w:highlight w:val="none"/>
                <w:lang w:val="en-US" w:eastAsia="zh-CN"/>
              </w:rPr>
              <w:t>全部符合得</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部分符合得1分，不符合不得分</w:t>
            </w:r>
            <w:r>
              <w:rPr>
                <w:rFonts w:hint="eastAsia" w:ascii="宋体" w:hAnsi="宋体" w:eastAsia="宋体" w:cs="宋体"/>
                <w:color w:val="auto"/>
                <w:kern w:val="0"/>
                <w:sz w:val="24"/>
                <w:szCs w:val="24"/>
                <w:highlight w:val="none"/>
              </w:rPr>
              <w:t>）；</w:t>
            </w:r>
          </w:p>
          <w:p w14:paraId="1CCA48F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具有考评制度，信息反馈渠道及处理机制，监督机制（</w:t>
            </w:r>
            <w:r>
              <w:rPr>
                <w:rFonts w:hint="eastAsia" w:ascii="宋体" w:hAnsi="宋体" w:eastAsia="宋体" w:cs="宋体"/>
                <w:color w:val="auto"/>
                <w:sz w:val="24"/>
                <w:szCs w:val="24"/>
                <w:highlight w:val="none"/>
                <w:lang w:val="en-US" w:eastAsia="zh-CN"/>
              </w:rPr>
              <w:t>全部符合得</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部分符合得1分，不符合不得分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05454826">
            <w:pPr>
              <w:keepNext w:val="0"/>
              <w:keepLines w:val="0"/>
              <w:pageBreakBefore w:val="0"/>
              <w:widowControl w:val="0"/>
              <w:kinsoku/>
              <w:wordWrap/>
              <w:overflowPunct/>
              <w:topLinePunct w:val="0"/>
              <w:autoSpaceDE/>
              <w:autoSpaceDN/>
              <w:bidi w:val="0"/>
              <w:adjustRightInd w:val="0"/>
              <w:spacing w:line="360" w:lineRule="auto"/>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建立档案管理和食品安全管理台账制度，数据及档案资料详细、务实，并具有可追溯性（</w:t>
            </w:r>
            <w:r>
              <w:rPr>
                <w:rFonts w:hint="eastAsia" w:ascii="宋体" w:hAnsi="宋体" w:eastAsia="宋体" w:cs="宋体"/>
                <w:color w:val="auto"/>
                <w:sz w:val="24"/>
                <w:szCs w:val="24"/>
                <w:highlight w:val="none"/>
                <w:lang w:val="en-US" w:eastAsia="zh-CN"/>
              </w:rPr>
              <w:t>全部符合得2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部分符合得1分，不符合不得分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tc>
        <w:tc>
          <w:tcPr>
            <w:tcW w:w="713" w:type="dxa"/>
            <w:tcBorders>
              <w:tl2br w:val="nil"/>
              <w:tr2bl w:val="nil"/>
            </w:tcBorders>
            <w:shd w:val="clear" w:color="auto" w:fill="auto"/>
            <w:vAlign w:val="center"/>
          </w:tcPr>
          <w:p w14:paraId="45A206B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712" w:type="dxa"/>
            <w:tcBorders>
              <w:tl2br w:val="nil"/>
              <w:tr2bl w:val="nil"/>
            </w:tcBorders>
            <w:vAlign w:val="center"/>
          </w:tcPr>
          <w:p w14:paraId="0A512CC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050" w:type="dxa"/>
            <w:tcBorders>
              <w:tl2br w:val="nil"/>
              <w:tr2bl w:val="nil"/>
            </w:tcBorders>
            <w:vAlign w:val="center"/>
          </w:tcPr>
          <w:p w14:paraId="041E8F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5AF0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4ED48AE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519" w:type="dxa"/>
            <w:tcBorders>
              <w:tl2br w:val="nil"/>
              <w:tr2bl w:val="nil"/>
            </w:tcBorders>
            <w:shd w:val="clear" w:color="auto" w:fill="auto"/>
            <w:vAlign w:val="top"/>
          </w:tcPr>
          <w:p w14:paraId="181E6ED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投标人自有或租赁的农副产品配送、加工场总面积情况：自有或租赁的场地面积≥</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000㎡的得2分，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00㎡至</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000㎡（不含）的得1分，＜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00㎡的不得分</w:t>
            </w:r>
            <w:r>
              <w:rPr>
                <w:rFonts w:hint="eastAsia" w:ascii="宋体" w:hAnsi="宋体" w:eastAsia="宋体" w:cs="宋体"/>
                <w:color w:val="auto"/>
                <w:sz w:val="24"/>
                <w:szCs w:val="24"/>
                <w:highlight w:val="none"/>
                <w:lang w:eastAsia="zh-CN"/>
              </w:rPr>
              <w:t>；</w:t>
            </w:r>
          </w:p>
          <w:p w14:paraId="498BBC1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自有的投标文件中</w:t>
            </w:r>
            <w:r>
              <w:rPr>
                <w:rFonts w:hint="eastAsia" w:ascii="宋体" w:hAnsi="宋体" w:eastAsia="宋体" w:cs="宋体"/>
                <w:b/>
                <w:bCs/>
                <w:color w:val="auto"/>
                <w:sz w:val="24"/>
                <w:szCs w:val="24"/>
                <w:highlight w:val="none"/>
              </w:rPr>
              <w:t>提供土地证或房产证</w:t>
            </w:r>
            <w:r>
              <w:rPr>
                <w:rFonts w:hint="eastAsia" w:ascii="宋体" w:hAnsi="宋体" w:eastAsia="宋体" w:cs="宋体"/>
                <w:b/>
                <w:bCs/>
                <w:color w:val="auto"/>
                <w:sz w:val="24"/>
                <w:szCs w:val="24"/>
                <w:highlight w:val="none"/>
                <w:lang w:eastAsia="zh-CN"/>
              </w:rPr>
              <w:t>复印件；租赁的投标文件中同时</w:t>
            </w:r>
            <w:r>
              <w:rPr>
                <w:rFonts w:hint="eastAsia" w:ascii="宋体" w:hAnsi="宋体" w:eastAsia="宋体" w:cs="宋体"/>
                <w:b/>
                <w:bCs/>
                <w:color w:val="auto"/>
                <w:sz w:val="24"/>
                <w:szCs w:val="24"/>
                <w:highlight w:val="none"/>
              </w:rPr>
              <w:t>租赁合同（租赁方为所投项目投标人）、发票或者收据等资料</w:t>
            </w:r>
            <w:r>
              <w:rPr>
                <w:rFonts w:hint="eastAsia" w:ascii="宋体" w:hAnsi="宋体" w:eastAsia="宋体" w:cs="宋体"/>
                <w:b/>
                <w:bCs/>
                <w:color w:val="auto"/>
                <w:sz w:val="24"/>
                <w:szCs w:val="24"/>
                <w:highlight w:val="none"/>
                <w:lang w:eastAsia="zh-CN"/>
              </w:rPr>
              <w:t>复印件；</w:t>
            </w:r>
          </w:p>
        </w:tc>
        <w:tc>
          <w:tcPr>
            <w:tcW w:w="713" w:type="dxa"/>
            <w:tcBorders>
              <w:tl2br w:val="nil"/>
              <w:tr2bl w:val="nil"/>
            </w:tcBorders>
            <w:shd w:val="clear" w:color="auto" w:fill="auto"/>
            <w:vAlign w:val="center"/>
          </w:tcPr>
          <w:p w14:paraId="45A325C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712" w:type="dxa"/>
            <w:tcBorders>
              <w:tl2br w:val="nil"/>
              <w:tr2bl w:val="nil"/>
            </w:tcBorders>
            <w:vAlign w:val="center"/>
          </w:tcPr>
          <w:p w14:paraId="6B609F6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1050" w:type="dxa"/>
            <w:tcBorders>
              <w:tl2br w:val="nil"/>
              <w:tr2bl w:val="nil"/>
            </w:tcBorders>
            <w:vAlign w:val="center"/>
          </w:tcPr>
          <w:p w14:paraId="48FAE7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620B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1805532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519" w:type="dxa"/>
            <w:tcBorders>
              <w:tl2br w:val="nil"/>
              <w:tr2bl w:val="nil"/>
            </w:tcBorders>
            <w:shd w:val="clear" w:color="auto" w:fill="auto"/>
            <w:vAlign w:val="center"/>
          </w:tcPr>
          <w:p w14:paraId="0D60F351">
            <w:pPr>
              <w:widowControl/>
              <w:shd w:val="clear" w:color="auto" w:fill="FFFFFF"/>
              <w:adjustRightInd/>
              <w:spacing w:after="225"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拟投入本项目的人员配置情况：10人（含）以下的得1分，11-20人（含）的得3分，21-30人（含）的得4分，30人以上的得6分。</w:t>
            </w:r>
          </w:p>
          <w:p w14:paraId="564168A7">
            <w:pPr>
              <w:widowControl/>
              <w:shd w:val="clear" w:color="auto" w:fill="FFFFFF"/>
              <w:adjustRightInd/>
              <w:spacing w:after="225"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投标文件中同时</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人员</w:t>
            </w:r>
            <w:r>
              <w:rPr>
                <w:rFonts w:hint="eastAsia" w:ascii="宋体" w:hAnsi="宋体" w:eastAsia="宋体" w:cs="宋体"/>
                <w:b/>
                <w:bCs/>
                <w:color w:val="auto"/>
                <w:sz w:val="24"/>
                <w:szCs w:val="24"/>
                <w:highlight w:val="none"/>
                <w:lang w:val="en-US" w:eastAsia="zh-CN"/>
              </w:rPr>
              <w:t>名单</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人员在投标人单位</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1个月的社保缴纳证明复印件；</w:t>
            </w:r>
          </w:p>
        </w:tc>
        <w:tc>
          <w:tcPr>
            <w:tcW w:w="713" w:type="dxa"/>
            <w:tcBorders>
              <w:tl2br w:val="nil"/>
              <w:tr2bl w:val="nil"/>
            </w:tcBorders>
            <w:shd w:val="clear" w:color="auto" w:fill="auto"/>
            <w:vAlign w:val="center"/>
          </w:tcPr>
          <w:p w14:paraId="483A377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712" w:type="dxa"/>
            <w:tcBorders>
              <w:tl2br w:val="nil"/>
              <w:tr2bl w:val="nil"/>
            </w:tcBorders>
            <w:vAlign w:val="center"/>
          </w:tcPr>
          <w:p w14:paraId="1CC261B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1050" w:type="dxa"/>
            <w:tcBorders>
              <w:tl2br w:val="nil"/>
              <w:tr2bl w:val="nil"/>
            </w:tcBorders>
            <w:vAlign w:val="center"/>
          </w:tcPr>
          <w:p w14:paraId="63EA6A7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120E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4B4E6BD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6519" w:type="dxa"/>
            <w:tcBorders>
              <w:tl2br w:val="nil"/>
              <w:tr2bl w:val="nil"/>
            </w:tcBorders>
            <w:shd w:val="clear" w:color="auto" w:fill="auto"/>
            <w:vAlign w:val="top"/>
          </w:tcPr>
          <w:p w14:paraId="1B71356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投标人为本项目投入的运输车辆情况（投标人自有</w:t>
            </w:r>
            <w:r>
              <w:rPr>
                <w:rFonts w:hint="eastAsia" w:ascii="宋体" w:hAnsi="宋体" w:eastAsia="宋体" w:cs="宋体"/>
                <w:color w:val="auto"/>
                <w:sz w:val="24"/>
                <w:szCs w:val="24"/>
                <w:highlight w:val="none"/>
                <w:lang w:eastAsia="zh-CN"/>
              </w:rPr>
              <w:t>或租赁</w:t>
            </w:r>
            <w:r>
              <w:rPr>
                <w:rFonts w:hint="eastAsia" w:ascii="宋体" w:hAnsi="宋体" w:eastAsia="宋体" w:cs="宋体"/>
                <w:color w:val="auto"/>
                <w:sz w:val="24"/>
                <w:szCs w:val="24"/>
                <w:highlight w:val="none"/>
              </w:rPr>
              <w:t>）：配备专用冷链运输车的，</w:t>
            </w:r>
            <w:r>
              <w:rPr>
                <w:rFonts w:hint="eastAsia" w:ascii="宋体" w:hAnsi="宋体" w:eastAsia="宋体" w:cs="宋体"/>
                <w:color w:val="auto"/>
                <w:sz w:val="24"/>
                <w:szCs w:val="24"/>
                <w:highlight w:val="none"/>
                <w:lang w:eastAsia="zh-CN"/>
              </w:rPr>
              <w:t>每有</w:t>
            </w:r>
            <w:r>
              <w:rPr>
                <w:rFonts w:hint="eastAsia" w:ascii="宋体" w:hAnsi="宋体" w:eastAsia="宋体" w:cs="宋体"/>
                <w:color w:val="auto"/>
                <w:sz w:val="24"/>
                <w:szCs w:val="24"/>
                <w:highlight w:val="none"/>
              </w:rPr>
              <w:t>一辆得1.5分，本项合计最多得3分</w:t>
            </w:r>
            <w:r>
              <w:rPr>
                <w:rFonts w:hint="eastAsia" w:ascii="宋体" w:hAnsi="宋体" w:eastAsia="宋体" w:cs="宋体"/>
                <w:color w:val="auto"/>
                <w:sz w:val="24"/>
                <w:szCs w:val="24"/>
                <w:highlight w:val="none"/>
                <w:lang w:eastAsia="zh-CN"/>
              </w:rPr>
              <w:t>；</w:t>
            </w:r>
          </w:p>
          <w:p w14:paraId="55D2A58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自有的</w:t>
            </w:r>
            <w:r>
              <w:rPr>
                <w:rFonts w:hint="eastAsia" w:ascii="宋体" w:hAnsi="宋体" w:eastAsia="宋体" w:cs="宋体"/>
                <w:b/>
                <w:bCs/>
                <w:color w:val="auto"/>
                <w:sz w:val="24"/>
                <w:szCs w:val="24"/>
                <w:highlight w:val="none"/>
              </w:rPr>
              <w:t>投标文件中</w:t>
            </w:r>
            <w:r>
              <w:rPr>
                <w:rFonts w:hint="eastAsia" w:ascii="宋体" w:hAnsi="宋体" w:eastAsia="宋体" w:cs="宋体"/>
                <w:b/>
                <w:bCs/>
                <w:color w:val="auto"/>
                <w:sz w:val="24"/>
                <w:szCs w:val="24"/>
                <w:highlight w:val="none"/>
                <w:lang w:eastAsia="zh-CN"/>
              </w:rPr>
              <w:t>同时</w:t>
            </w:r>
            <w:r>
              <w:rPr>
                <w:rFonts w:hint="eastAsia" w:ascii="宋体" w:hAnsi="宋体" w:eastAsia="宋体" w:cs="宋体"/>
                <w:b/>
                <w:bCs/>
                <w:color w:val="auto"/>
                <w:sz w:val="24"/>
                <w:szCs w:val="24"/>
                <w:highlight w:val="none"/>
              </w:rPr>
              <w:t>提供车辆行驶证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机动车登记证、购买发票</w:t>
            </w:r>
            <w:r>
              <w:rPr>
                <w:rFonts w:hint="eastAsia" w:ascii="宋体" w:hAnsi="宋体" w:eastAsia="宋体" w:cs="宋体"/>
                <w:b/>
                <w:bCs/>
                <w:color w:val="auto"/>
                <w:sz w:val="24"/>
                <w:szCs w:val="24"/>
                <w:highlight w:val="none"/>
              </w:rPr>
              <w:t>复印件</w:t>
            </w:r>
            <w:r>
              <w:rPr>
                <w:rFonts w:hint="eastAsia" w:ascii="宋体" w:hAnsi="宋体" w:eastAsia="宋体" w:cs="宋体"/>
                <w:b/>
                <w:bCs/>
                <w:color w:val="auto"/>
                <w:sz w:val="24"/>
                <w:szCs w:val="24"/>
                <w:highlight w:val="none"/>
                <w:lang w:eastAsia="zh-CN"/>
              </w:rPr>
              <w:t>复印件；租赁的同时提供租赁合同</w:t>
            </w:r>
            <w:r>
              <w:rPr>
                <w:rFonts w:hint="eastAsia" w:ascii="宋体" w:hAnsi="宋体" w:eastAsia="宋体" w:cs="宋体"/>
                <w:b/>
                <w:bCs/>
                <w:color w:val="auto"/>
                <w:sz w:val="24"/>
                <w:szCs w:val="24"/>
                <w:highlight w:val="none"/>
              </w:rPr>
              <w:t>（租赁方为所投项目投标人）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车辆行驶证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机动车登记证</w:t>
            </w:r>
            <w:r>
              <w:rPr>
                <w:rFonts w:hint="eastAsia" w:ascii="宋体" w:hAnsi="宋体" w:eastAsia="宋体" w:cs="宋体"/>
                <w:b/>
                <w:bCs/>
                <w:color w:val="auto"/>
                <w:sz w:val="24"/>
                <w:szCs w:val="24"/>
                <w:highlight w:val="none"/>
                <w:lang w:eastAsia="zh-CN"/>
              </w:rPr>
              <w:t>复印件；</w:t>
            </w:r>
          </w:p>
        </w:tc>
        <w:tc>
          <w:tcPr>
            <w:tcW w:w="713" w:type="dxa"/>
            <w:tcBorders>
              <w:tl2br w:val="nil"/>
              <w:tr2bl w:val="nil"/>
            </w:tcBorders>
            <w:shd w:val="clear" w:color="auto" w:fill="auto"/>
            <w:vAlign w:val="center"/>
          </w:tcPr>
          <w:p w14:paraId="68A4598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712" w:type="dxa"/>
            <w:tcBorders>
              <w:tl2br w:val="nil"/>
              <w:tr2bl w:val="nil"/>
            </w:tcBorders>
            <w:vAlign w:val="center"/>
          </w:tcPr>
          <w:p w14:paraId="623E166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vAlign w:val="center"/>
          </w:tcPr>
          <w:p w14:paraId="64AE967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2009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7AEC8FE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519" w:type="dxa"/>
            <w:tcBorders>
              <w:tl2br w:val="nil"/>
              <w:tr2bl w:val="nil"/>
            </w:tcBorders>
            <w:shd w:val="clear" w:color="auto" w:fill="auto"/>
            <w:vAlign w:val="top"/>
          </w:tcPr>
          <w:p w14:paraId="5E37B2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具有随车专职配送人员（含驾驶员）</w:t>
            </w:r>
            <w:r>
              <w:rPr>
                <w:rFonts w:hint="eastAsia" w:ascii="宋体" w:hAnsi="宋体" w:eastAsia="宋体" w:cs="宋体"/>
                <w:color w:val="auto"/>
                <w:sz w:val="24"/>
                <w:szCs w:val="24"/>
                <w:highlight w:val="none"/>
                <w:lang w:eastAsia="zh-CN"/>
              </w:rPr>
              <w:t>的，每有</w:t>
            </w:r>
            <w:r>
              <w:rPr>
                <w:rFonts w:hint="eastAsia" w:ascii="宋体" w:hAnsi="宋体" w:eastAsia="宋体" w:cs="宋体"/>
                <w:color w:val="auto"/>
                <w:sz w:val="24"/>
                <w:szCs w:val="24"/>
                <w:highlight w:val="none"/>
              </w:rPr>
              <w:t>1人得1分，</w:t>
            </w:r>
            <w:r>
              <w:rPr>
                <w:rFonts w:hint="eastAsia" w:ascii="宋体" w:hAnsi="宋体" w:eastAsia="宋体" w:cs="宋体"/>
                <w:color w:val="auto"/>
                <w:sz w:val="24"/>
                <w:szCs w:val="24"/>
                <w:highlight w:val="none"/>
                <w:lang w:eastAsia="zh-CN"/>
              </w:rPr>
              <w:t>本项最多得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b/>
                <w:bCs/>
                <w:color w:val="auto"/>
                <w:sz w:val="24"/>
                <w:szCs w:val="24"/>
                <w:highlight w:val="none"/>
                <w:lang w:val="en-US" w:eastAsia="zh-CN"/>
              </w:rPr>
              <w:t>投标文件中同时提供相关人员驾驶证及</w:t>
            </w:r>
            <w:r>
              <w:rPr>
                <w:rFonts w:hint="eastAsia" w:ascii="宋体" w:hAnsi="宋体" w:eastAsia="宋体" w:cs="宋体"/>
                <w:b/>
                <w:bCs/>
                <w:color w:val="auto"/>
                <w:sz w:val="24"/>
                <w:szCs w:val="24"/>
                <w:highlight w:val="none"/>
                <w:lang w:eastAsia="zh-CN"/>
              </w:rPr>
              <w:t>人员在投标人单位</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1个月的社保缴纳证明复印件；</w:t>
            </w:r>
          </w:p>
        </w:tc>
        <w:tc>
          <w:tcPr>
            <w:tcW w:w="713" w:type="dxa"/>
            <w:tcBorders>
              <w:tl2br w:val="nil"/>
              <w:tr2bl w:val="nil"/>
            </w:tcBorders>
            <w:shd w:val="clear" w:color="auto" w:fill="auto"/>
            <w:vAlign w:val="center"/>
          </w:tcPr>
          <w:p w14:paraId="01B202A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712" w:type="dxa"/>
            <w:tcBorders>
              <w:tl2br w:val="nil"/>
              <w:tr2bl w:val="nil"/>
            </w:tcBorders>
            <w:shd w:val="clear" w:color="auto" w:fill="auto"/>
            <w:vAlign w:val="center"/>
          </w:tcPr>
          <w:p w14:paraId="7F65BD7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shd w:val="clear" w:color="auto" w:fill="auto"/>
            <w:vAlign w:val="center"/>
          </w:tcPr>
          <w:p w14:paraId="448919E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r>
      <w:tr w14:paraId="7B68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05C5D1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519" w:type="dxa"/>
            <w:tcBorders>
              <w:tl2br w:val="nil"/>
              <w:tr2bl w:val="nil"/>
            </w:tcBorders>
            <w:shd w:val="clear" w:color="auto" w:fill="auto"/>
            <w:vAlign w:val="top"/>
          </w:tcPr>
          <w:p w14:paraId="6A6AE2E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投标人专职检测员：具有大专及以上学历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食品、生物、化学、医药等相关专业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健康证、食品检验员证</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3分；</w:t>
            </w:r>
          </w:p>
          <w:p w14:paraId="4D450F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投标文件中同时</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人员相关</w:t>
            </w:r>
            <w:r>
              <w:rPr>
                <w:rFonts w:hint="eastAsia" w:ascii="宋体" w:hAnsi="宋体" w:eastAsia="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人员在投标人单位</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1个月的社保缴纳证明复印件；</w:t>
            </w:r>
          </w:p>
        </w:tc>
        <w:tc>
          <w:tcPr>
            <w:tcW w:w="713" w:type="dxa"/>
            <w:tcBorders>
              <w:tl2br w:val="nil"/>
              <w:tr2bl w:val="nil"/>
            </w:tcBorders>
            <w:shd w:val="clear" w:color="auto" w:fill="auto"/>
            <w:vAlign w:val="center"/>
          </w:tcPr>
          <w:p w14:paraId="5D3F060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712" w:type="dxa"/>
            <w:tcBorders>
              <w:tl2br w:val="nil"/>
              <w:tr2bl w:val="nil"/>
            </w:tcBorders>
            <w:vAlign w:val="center"/>
          </w:tcPr>
          <w:p w14:paraId="238ABE3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vAlign w:val="center"/>
          </w:tcPr>
          <w:p w14:paraId="069C98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4BB8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14F3EC6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519" w:type="dxa"/>
            <w:tcBorders>
              <w:tl2br w:val="nil"/>
              <w:tr2bl w:val="nil"/>
            </w:tcBorders>
            <w:shd w:val="clear" w:color="auto" w:fill="auto"/>
            <w:vAlign w:val="top"/>
          </w:tcPr>
          <w:p w14:paraId="18446D6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投标人食品安全管理员：</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的食品安全管理员证书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健康证</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b/>
                <w:bCs/>
                <w:color w:val="auto"/>
                <w:sz w:val="24"/>
                <w:szCs w:val="24"/>
                <w:highlight w:val="none"/>
                <w:lang w:val="en-US" w:eastAsia="zh-CN"/>
              </w:rPr>
              <w:t>投标文件中同时</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人员相关</w:t>
            </w:r>
            <w:r>
              <w:rPr>
                <w:rFonts w:hint="eastAsia" w:ascii="宋体" w:hAnsi="宋体" w:eastAsia="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人员在投标人单位</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1个月的社保缴纳证明复印件；</w:t>
            </w:r>
          </w:p>
        </w:tc>
        <w:tc>
          <w:tcPr>
            <w:tcW w:w="713" w:type="dxa"/>
            <w:tcBorders>
              <w:tl2br w:val="nil"/>
              <w:tr2bl w:val="nil"/>
            </w:tcBorders>
            <w:shd w:val="clear" w:color="auto" w:fill="auto"/>
            <w:vAlign w:val="center"/>
          </w:tcPr>
          <w:p w14:paraId="511DCA4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712" w:type="dxa"/>
            <w:tcBorders>
              <w:tl2br w:val="nil"/>
              <w:tr2bl w:val="nil"/>
            </w:tcBorders>
            <w:vAlign w:val="center"/>
          </w:tcPr>
          <w:p w14:paraId="4BC680A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vAlign w:val="center"/>
          </w:tcPr>
          <w:p w14:paraId="1E048E6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2C76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7B5E089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519" w:type="dxa"/>
            <w:tcBorders>
              <w:tl2br w:val="nil"/>
              <w:tr2bl w:val="nil"/>
            </w:tcBorders>
            <w:shd w:val="clear" w:color="auto" w:fill="auto"/>
            <w:vAlign w:val="top"/>
          </w:tcPr>
          <w:p w14:paraId="4FCCE54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有食品安全检测设备情况（肉类药品残留检测设备、农药残留检测仪器等相关设备）</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本项</w:t>
            </w:r>
            <w:r>
              <w:rPr>
                <w:rFonts w:hint="eastAsia" w:ascii="宋体" w:hAnsi="宋体" w:eastAsia="宋体" w:cs="宋体"/>
                <w:color w:val="auto"/>
                <w:sz w:val="24"/>
                <w:szCs w:val="24"/>
                <w:highlight w:val="none"/>
              </w:rPr>
              <w:t>最</w:t>
            </w:r>
            <w:r>
              <w:rPr>
                <w:rFonts w:hint="eastAsia" w:ascii="宋体" w:hAnsi="宋体" w:eastAsia="宋体" w:cs="宋体"/>
                <w:color w:val="auto"/>
                <w:sz w:val="24"/>
                <w:szCs w:val="24"/>
                <w:highlight w:val="none"/>
                <w:lang w:eastAsia="zh-CN"/>
              </w:rPr>
              <w:t>多得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B01021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投标文件提供的设备发票复印件，不提供不得</w:t>
            </w:r>
            <w:r>
              <w:rPr>
                <w:rFonts w:hint="eastAsia" w:ascii="宋体" w:hAnsi="宋体" w:eastAsia="宋体" w:cs="宋体"/>
                <w:b/>
                <w:bCs/>
                <w:color w:val="auto"/>
                <w:sz w:val="24"/>
                <w:szCs w:val="24"/>
                <w:highlight w:val="none"/>
                <w:lang w:eastAsia="zh-CN"/>
              </w:rPr>
              <w:t>分；</w:t>
            </w:r>
          </w:p>
        </w:tc>
        <w:tc>
          <w:tcPr>
            <w:tcW w:w="713" w:type="dxa"/>
            <w:tcBorders>
              <w:tl2br w:val="nil"/>
              <w:tr2bl w:val="nil"/>
            </w:tcBorders>
            <w:shd w:val="clear" w:color="auto" w:fill="auto"/>
            <w:vAlign w:val="center"/>
          </w:tcPr>
          <w:p w14:paraId="2E18C13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712" w:type="dxa"/>
            <w:tcBorders>
              <w:tl2br w:val="nil"/>
              <w:tr2bl w:val="nil"/>
            </w:tcBorders>
            <w:vAlign w:val="center"/>
          </w:tcPr>
          <w:p w14:paraId="3DEC98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vAlign w:val="center"/>
          </w:tcPr>
          <w:p w14:paraId="043ECF0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0155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42B4FEB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519" w:type="dxa"/>
            <w:tcBorders>
              <w:tl2br w:val="nil"/>
              <w:tr2bl w:val="nil"/>
            </w:tcBorders>
            <w:shd w:val="clear" w:color="auto" w:fill="auto"/>
            <w:vAlign w:val="top"/>
          </w:tcPr>
          <w:p w14:paraId="5DD14515">
            <w:pPr>
              <w:widowControl/>
              <w:shd w:val="clear" w:color="auto" w:fill="FFFFFF"/>
              <w:adjustRightInd/>
              <w:spacing w:after="225"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所供货物的进货渠道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供应物品的追溯及索证。需提供有效期至少到202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月的厂家代理授权书或合同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rPr>
              <w:t>一份得1分，最高得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b/>
                <w:bCs/>
                <w:color w:val="auto"/>
                <w:sz w:val="24"/>
                <w:szCs w:val="24"/>
              </w:rPr>
              <w:t>(以上游供应商代理授权书或供货合同原件扫描件为准，否则不得分)</w:t>
            </w:r>
          </w:p>
        </w:tc>
        <w:tc>
          <w:tcPr>
            <w:tcW w:w="713" w:type="dxa"/>
            <w:tcBorders>
              <w:tl2br w:val="nil"/>
              <w:tr2bl w:val="nil"/>
            </w:tcBorders>
            <w:shd w:val="clear" w:color="auto" w:fill="auto"/>
            <w:vAlign w:val="center"/>
          </w:tcPr>
          <w:p w14:paraId="0DF2FB4D">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6</w:t>
            </w:r>
          </w:p>
        </w:tc>
        <w:tc>
          <w:tcPr>
            <w:tcW w:w="712" w:type="dxa"/>
            <w:tcBorders>
              <w:tl2br w:val="nil"/>
              <w:tr2bl w:val="nil"/>
            </w:tcBorders>
            <w:vAlign w:val="center"/>
          </w:tcPr>
          <w:p w14:paraId="3D086D7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vAlign w:val="center"/>
          </w:tcPr>
          <w:p w14:paraId="49709E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6B18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7901B49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519" w:type="dxa"/>
            <w:tcBorders>
              <w:tl2br w:val="nil"/>
              <w:tr2bl w:val="nil"/>
            </w:tcBorders>
            <w:shd w:val="clear" w:color="auto" w:fill="auto"/>
            <w:vAlign w:val="top"/>
          </w:tcPr>
          <w:p w14:paraId="64102F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应急保障及危机处置预案</w:t>
            </w:r>
            <w:r>
              <w:rPr>
                <w:rFonts w:hint="eastAsia" w:ascii="宋体" w:hAnsi="宋体" w:eastAsia="宋体" w:cs="宋体"/>
                <w:color w:val="auto"/>
                <w:sz w:val="24"/>
                <w:szCs w:val="24"/>
                <w:highlight w:val="none"/>
                <w:lang w:eastAsia="zh-CN"/>
              </w:rPr>
              <w:t>：根据投标人提供</w:t>
            </w:r>
            <w:r>
              <w:rPr>
                <w:rFonts w:hint="eastAsia" w:ascii="宋体" w:hAnsi="宋体" w:eastAsia="宋体" w:cs="宋体"/>
                <w:color w:val="auto"/>
                <w:sz w:val="24"/>
                <w:szCs w:val="24"/>
                <w:highlight w:val="none"/>
              </w:rPr>
              <w:t>应急保障及危机处置预案</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应急保障及危机处置预案可操作性强，适宜组织实施的得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应急保障及危机处置预案略有欠缺的得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应急保障及危机处置预案有欠缺的得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c>
          <w:tcPr>
            <w:tcW w:w="713" w:type="dxa"/>
            <w:tcBorders>
              <w:tl2br w:val="nil"/>
              <w:tr2bl w:val="nil"/>
            </w:tcBorders>
            <w:shd w:val="clear" w:color="auto" w:fill="auto"/>
            <w:vAlign w:val="center"/>
          </w:tcPr>
          <w:p w14:paraId="7241F32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12" w:type="dxa"/>
            <w:tcBorders>
              <w:tl2br w:val="nil"/>
              <w:tr2bl w:val="nil"/>
            </w:tcBorders>
            <w:vAlign w:val="center"/>
          </w:tcPr>
          <w:p w14:paraId="04BA19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1050" w:type="dxa"/>
            <w:tcBorders>
              <w:tl2br w:val="nil"/>
              <w:tr2bl w:val="nil"/>
            </w:tcBorders>
            <w:vAlign w:val="center"/>
          </w:tcPr>
          <w:p w14:paraId="0F43E24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06F3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401EDA6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519" w:type="dxa"/>
            <w:tcBorders>
              <w:tl2br w:val="nil"/>
              <w:tr2bl w:val="nil"/>
            </w:tcBorders>
            <w:shd w:val="clear" w:color="auto" w:fill="auto"/>
            <w:vAlign w:val="top"/>
          </w:tcPr>
          <w:p w14:paraId="005F54C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补货、退货、换货响应送到时间</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1小时内得4分；1个半小时内得3分；2个小时内得2分；2小时外不得分</w:t>
            </w:r>
            <w:r>
              <w:rPr>
                <w:rFonts w:hint="eastAsia" w:ascii="宋体" w:hAnsi="宋体" w:eastAsia="宋体" w:cs="宋体"/>
                <w:color w:val="auto"/>
                <w:sz w:val="24"/>
                <w:szCs w:val="24"/>
                <w:highlight w:val="none"/>
                <w:lang w:eastAsia="zh-CN"/>
              </w:rPr>
              <w:t>；</w:t>
            </w:r>
          </w:p>
          <w:p w14:paraId="2FAF2F6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投标文件提供的承诺函</w:t>
            </w:r>
            <w:r>
              <w:rPr>
                <w:rFonts w:hint="eastAsia" w:ascii="宋体" w:hAnsi="宋体" w:eastAsia="宋体" w:cs="宋体"/>
                <w:b/>
                <w:bCs/>
                <w:color w:val="auto"/>
                <w:sz w:val="24"/>
                <w:szCs w:val="24"/>
                <w:highlight w:val="none"/>
                <w:lang w:eastAsia="zh-CN"/>
              </w:rPr>
              <w:t>（格式自拟）；</w:t>
            </w:r>
          </w:p>
        </w:tc>
        <w:tc>
          <w:tcPr>
            <w:tcW w:w="713" w:type="dxa"/>
            <w:tcBorders>
              <w:tl2br w:val="nil"/>
              <w:tr2bl w:val="nil"/>
            </w:tcBorders>
            <w:shd w:val="clear" w:color="auto" w:fill="auto"/>
            <w:vAlign w:val="center"/>
          </w:tcPr>
          <w:p w14:paraId="7FFE558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712" w:type="dxa"/>
            <w:tcBorders>
              <w:tl2br w:val="nil"/>
              <w:tr2bl w:val="nil"/>
            </w:tcBorders>
            <w:vAlign w:val="center"/>
          </w:tcPr>
          <w:p w14:paraId="5D2D73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vAlign w:val="center"/>
          </w:tcPr>
          <w:p w14:paraId="2E3320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606C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2952026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519" w:type="dxa"/>
            <w:tcBorders>
              <w:tl2br w:val="nil"/>
              <w:tr2bl w:val="nil"/>
            </w:tcBorders>
            <w:shd w:val="clear" w:color="auto" w:fill="auto"/>
            <w:vAlign w:val="top"/>
          </w:tcPr>
          <w:p w14:paraId="4B7E2CB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投标人承诺所提供的产品品质担保情况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承诺所供产品出现质量问题按换一赔二的得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承诺产品出现质量问题按换一赔一的得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承诺产品出现质量问题免费更换的得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投标人未明确承诺的不得分</w:t>
            </w:r>
            <w:r>
              <w:rPr>
                <w:rFonts w:hint="eastAsia" w:ascii="宋体" w:hAnsi="宋体" w:eastAsia="宋体" w:cs="宋体"/>
                <w:color w:val="auto"/>
                <w:sz w:val="24"/>
                <w:szCs w:val="24"/>
                <w:highlight w:val="none"/>
                <w:lang w:eastAsia="zh-CN"/>
              </w:rPr>
              <w:t>；</w:t>
            </w:r>
          </w:p>
          <w:p w14:paraId="067F8AC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投标文件提供的承诺函</w:t>
            </w:r>
            <w:r>
              <w:rPr>
                <w:rFonts w:hint="eastAsia" w:ascii="宋体" w:hAnsi="宋体" w:eastAsia="宋体" w:cs="宋体"/>
                <w:b/>
                <w:bCs/>
                <w:color w:val="auto"/>
                <w:sz w:val="24"/>
                <w:szCs w:val="24"/>
                <w:highlight w:val="none"/>
                <w:lang w:eastAsia="zh-CN"/>
              </w:rPr>
              <w:t>（格式自拟）；</w:t>
            </w:r>
          </w:p>
        </w:tc>
        <w:tc>
          <w:tcPr>
            <w:tcW w:w="713" w:type="dxa"/>
            <w:tcBorders>
              <w:tl2br w:val="nil"/>
              <w:tr2bl w:val="nil"/>
            </w:tcBorders>
            <w:shd w:val="clear" w:color="auto" w:fill="auto"/>
            <w:vAlign w:val="center"/>
          </w:tcPr>
          <w:p w14:paraId="2CC4009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712" w:type="dxa"/>
            <w:tcBorders>
              <w:tl2br w:val="nil"/>
              <w:tr2bl w:val="nil"/>
            </w:tcBorders>
            <w:vAlign w:val="center"/>
          </w:tcPr>
          <w:p w14:paraId="3416803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vAlign w:val="center"/>
          </w:tcPr>
          <w:p w14:paraId="251FD5D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39BD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74A1FC7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519" w:type="dxa"/>
            <w:tcBorders>
              <w:tl2br w:val="nil"/>
              <w:tr2bl w:val="nil"/>
            </w:tcBorders>
            <w:shd w:val="clear" w:color="auto" w:fill="auto"/>
            <w:vAlign w:val="center"/>
          </w:tcPr>
          <w:p w14:paraId="507F7077">
            <w:pPr>
              <w:keepNext w:val="0"/>
              <w:keepLines w:val="0"/>
              <w:pageBreakBefore w:val="0"/>
              <w:widowControl w:val="0"/>
              <w:kinsoku/>
              <w:wordWrap/>
              <w:overflowPunct/>
              <w:topLinePunct w:val="0"/>
              <w:autoSpaceDE/>
              <w:autoSpaceDN/>
              <w:bidi w:val="0"/>
              <w:adjustRightInd w:val="0"/>
              <w:spacing w:line="360" w:lineRule="auto"/>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投标人投保食品安全责任险：在</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00万（含）-</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000万（不含）元的，得1分；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000万元（含）以上的得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421D5AA">
            <w:pPr>
              <w:keepNext w:val="0"/>
              <w:keepLines w:val="0"/>
              <w:pageBreakBefore w:val="0"/>
              <w:widowControl w:val="0"/>
              <w:kinsoku/>
              <w:wordWrap/>
              <w:overflowPunct/>
              <w:topLinePunct w:val="0"/>
              <w:autoSpaceDE/>
              <w:autoSpaceDN/>
              <w:bidi w:val="0"/>
              <w:adjustRightInd w:val="0"/>
              <w:spacing w:line="360" w:lineRule="auto"/>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投标文件中</w:t>
            </w:r>
            <w:r>
              <w:rPr>
                <w:rFonts w:hint="eastAsia" w:ascii="宋体" w:hAnsi="宋体" w:eastAsia="宋体" w:cs="宋体"/>
                <w:b/>
                <w:bCs/>
                <w:color w:val="auto"/>
                <w:sz w:val="24"/>
                <w:szCs w:val="24"/>
                <w:highlight w:val="none"/>
              </w:rPr>
              <w:t>提供食品安全责任险保单复印件，开标日在投保有效期内的，不提供不得分</w:t>
            </w:r>
            <w:r>
              <w:rPr>
                <w:rFonts w:hint="eastAsia" w:ascii="宋体" w:hAnsi="宋体" w:eastAsia="宋体" w:cs="宋体"/>
                <w:b/>
                <w:bCs/>
                <w:color w:val="auto"/>
                <w:sz w:val="24"/>
                <w:szCs w:val="24"/>
                <w:highlight w:val="none"/>
                <w:lang w:eastAsia="zh-CN"/>
              </w:rPr>
              <w:t>；</w:t>
            </w:r>
          </w:p>
        </w:tc>
        <w:tc>
          <w:tcPr>
            <w:tcW w:w="713" w:type="dxa"/>
            <w:tcBorders>
              <w:tl2br w:val="nil"/>
              <w:tr2bl w:val="nil"/>
            </w:tcBorders>
            <w:shd w:val="clear" w:color="auto" w:fill="auto"/>
            <w:vAlign w:val="center"/>
          </w:tcPr>
          <w:p w14:paraId="12330417">
            <w:pPr>
              <w:spacing w:line="360" w:lineRule="auto"/>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712" w:type="dxa"/>
            <w:tcBorders>
              <w:tl2br w:val="nil"/>
              <w:tr2bl w:val="nil"/>
            </w:tcBorders>
            <w:vAlign w:val="center"/>
          </w:tcPr>
          <w:p w14:paraId="6E978EC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vAlign w:val="center"/>
          </w:tcPr>
          <w:p w14:paraId="24CC75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69C2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67E2FD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519" w:type="dxa"/>
            <w:tcBorders>
              <w:tl2br w:val="nil"/>
              <w:tr2bl w:val="nil"/>
            </w:tcBorders>
            <w:vAlign w:val="center"/>
          </w:tcPr>
          <w:p w14:paraId="6DDFD48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rPr>
              <w:t>企业管理体系证书：</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质量管理体系认证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职业健康安全管理体系</w:t>
            </w:r>
            <w:r>
              <w:rPr>
                <w:rFonts w:hint="eastAsia" w:ascii="宋体" w:hAnsi="宋体" w:eastAsia="宋体" w:cs="宋体"/>
                <w:color w:val="auto"/>
                <w:sz w:val="24"/>
                <w:szCs w:val="24"/>
                <w:highlight w:val="none"/>
              </w:rPr>
              <w:t>认证、</w:t>
            </w:r>
            <w:r>
              <w:rPr>
                <w:rFonts w:hint="eastAsia" w:ascii="宋体" w:hAnsi="宋体" w:eastAsia="宋体" w:cs="宋体"/>
                <w:color w:val="auto"/>
                <w:sz w:val="24"/>
                <w:szCs w:val="24"/>
                <w:highlight w:val="none"/>
                <w:lang w:val="en-US" w:eastAsia="zh-CN"/>
              </w:rPr>
              <w:t>食品安全管理体系</w:t>
            </w:r>
            <w:r>
              <w:rPr>
                <w:rFonts w:hint="eastAsia" w:ascii="宋体" w:hAnsi="宋体" w:eastAsia="宋体" w:cs="宋体"/>
                <w:color w:val="auto"/>
                <w:sz w:val="24"/>
                <w:szCs w:val="24"/>
                <w:highlight w:val="none"/>
              </w:rPr>
              <w:t>认证、</w:t>
            </w:r>
            <w:r>
              <w:rPr>
                <w:rFonts w:hint="eastAsia" w:ascii="宋体" w:hAnsi="宋体" w:eastAsia="宋体" w:cs="宋体"/>
                <w:color w:val="auto"/>
                <w:sz w:val="24"/>
                <w:szCs w:val="24"/>
                <w:highlight w:val="none"/>
                <w:lang w:val="en-US" w:eastAsia="zh-CN"/>
              </w:rPr>
              <w:t>环境管理体系认证、HACCP危害分析临界控制点体系认证的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本项</w:t>
            </w:r>
            <w:r>
              <w:rPr>
                <w:rFonts w:hint="eastAsia" w:ascii="宋体" w:hAnsi="宋体" w:eastAsia="宋体" w:cs="宋体"/>
                <w:color w:val="auto"/>
                <w:sz w:val="24"/>
                <w:szCs w:val="24"/>
                <w:highlight w:val="none"/>
              </w:rPr>
              <w:t>最</w:t>
            </w:r>
            <w:r>
              <w:rPr>
                <w:rFonts w:hint="eastAsia" w:ascii="宋体" w:hAnsi="宋体" w:eastAsia="宋体" w:cs="宋体"/>
                <w:color w:val="auto"/>
                <w:sz w:val="24"/>
                <w:szCs w:val="24"/>
                <w:highlight w:val="none"/>
                <w:lang w:eastAsia="zh-CN"/>
              </w:rPr>
              <w:t>多</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；证书需在有效期内；</w:t>
            </w:r>
          </w:p>
          <w:p w14:paraId="1324EDF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rPr>
              <w:t>投标文件中提供有效期内的证书</w:t>
            </w:r>
            <w:r>
              <w:rPr>
                <w:rFonts w:hint="eastAsia" w:ascii="宋体" w:hAnsi="宋体" w:eastAsia="宋体" w:cs="宋体"/>
                <w:b/>
                <w:bCs/>
                <w:color w:val="auto"/>
                <w:sz w:val="24"/>
                <w:szCs w:val="24"/>
                <w:highlight w:val="none"/>
                <w:lang w:eastAsia="zh-CN"/>
              </w:rPr>
              <w:t>复印</w:t>
            </w:r>
            <w:r>
              <w:rPr>
                <w:rFonts w:hint="eastAsia" w:ascii="宋体" w:hAnsi="宋体" w:eastAsia="宋体" w:cs="宋体"/>
                <w:b/>
                <w:bCs/>
                <w:color w:val="auto"/>
                <w:sz w:val="24"/>
                <w:szCs w:val="24"/>
                <w:highlight w:val="none"/>
              </w:rPr>
              <w:t>件及全国认证认可信息公共服务平台网站http://www.cnca.gov.cn/查询页面截图，否则不得分</w:t>
            </w:r>
            <w:r>
              <w:rPr>
                <w:rFonts w:hint="eastAsia" w:ascii="宋体" w:hAnsi="宋体" w:eastAsia="宋体" w:cs="宋体"/>
                <w:b/>
                <w:bCs/>
                <w:color w:val="auto"/>
                <w:sz w:val="24"/>
                <w:szCs w:val="24"/>
                <w:highlight w:val="none"/>
                <w:lang w:eastAsia="zh-CN"/>
              </w:rPr>
              <w:t>；</w:t>
            </w:r>
          </w:p>
        </w:tc>
        <w:tc>
          <w:tcPr>
            <w:tcW w:w="713" w:type="dxa"/>
            <w:tcBorders>
              <w:tl2br w:val="nil"/>
              <w:tr2bl w:val="nil"/>
            </w:tcBorders>
            <w:vAlign w:val="center"/>
          </w:tcPr>
          <w:p w14:paraId="4FAA21D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12" w:type="dxa"/>
            <w:tcBorders>
              <w:tl2br w:val="nil"/>
              <w:tr2bl w:val="nil"/>
            </w:tcBorders>
            <w:vAlign w:val="center"/>
          </w:tcPr>
          <w:p w14:paraId="2520AF9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w:t>
            </w:r>
            <w:r>
              <w:rPr>
                <w:rFonts w:hint="eastAsia" w:ascii="宋体" w:hAnsi="宋体" w:eastAsia="宋体" w:cs="宋体"/>
                <w:color w:val="auto"/>
                <w:sz w:val="24"/>
                <w:szCs w:val="24"/>
                <w:highlight w:val="none"/>
              </w:rPr>
              <w:t>分</w:t>
            </w:r>
          </w:p>
        </w:tc>
        <w:tc>
          <w:tcPr>
            <w:tcW w:w="1050" w:type="dxa"/>
            <w:tcBorders>
              <w:tl2br w:val="nil"/>
              <w:tr2bl w:val="nil"/>
            </w:tcBorders>
            <w:vAlign w:val="center"/>
          </w:tcPr>
          <w:p w14:paraId="685C5AE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41AA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8" w:type="dxa"/>
            <w:tcBorders>
              <w:tl2br w:val="nil"/>
              <w:tr2bl w:val="nil"/>
            </w:tcBorders>
            <w:vAlign w:val="center"/>
          </w:tcPr>
          <w:p w14:paraId="5657BF3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6519" w:type="dxa"/>
            <w:tcBorders>
              <w:tl2br w:val="nil"/>
              <w:tr2bl w:val="nil"/>
            </w:tcBorders>
            <w:vAlign w:val="center"/>
          </w:tcPr>
          <w:p w14:paraId="0B3EEC6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类似项目实施业绩一览表：投标人自20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年1月1日（含）以来（</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以合同签订时间为准）承担过类似项目成功案例，每提供一个案例得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最多得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3B2BA8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注：同一采购单位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同一项目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不同年份</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不能重复计算。</w:t>
            </w:r>
          </w:p>
          <w:p w14:paraId="6E2C61F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投标文件中提供合同复印件；</w:t>
            </w:r>
          </w:p>
        </w:tc>
        <w:tc>
          <w:tcPr>
            <w:tcW w:w="713" w:type="dxa"/>
            <w:tcBorders>
              <w:tl2br w:val="nil"/>
              <w:tr2bl w:val="nil"/>
            </w:tcBorders>
            <w:vAlign w:val="center"/>
          </w:tcPr>
          <w:p w14:paraId="39747B4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12" w:type="dxa"/>
            <w:tcBorders>
              <w:tl2br w:val="nil"/>
              <w:tr2bl w:val="nil"/>
            </w:tcBorders>
            <w:vAlign w:val="center"/>
          </w:tcPr>
          <w:p w14:paraId="6E55699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050" w:type="dxa"/>
            <w:tcBorders>
              <w:tl2br w:val="nil"/>
              <w:tr2bl w:val="nil"/>
            </w:tcBorders>
            <w:vAlign w:val="center"/>
          </w:tcPr>
          <w:p w14:paraId="673D133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r>
      <w:tr w14:paraId="0462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Borders>
              <w:tl2br w:val="nil"/>
              <w:tr2bl w:val="nil"/>
            </w:tcBorders>
            <w:vAlign w:val="center"/>
          </w:tcPr>
          <w:p w14:paraId="4F10C14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6519" w:type="dxa"/>
            <w:tcBorders>
              <w:tl2br w:val="nil"/>
              <w:tr2bl w:val="nil"/>
            </w:tcBorders>
            <w:vAlign w:val="center"/>
          </w:tcPr>
          <w:p w14:paraId="56D1183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0150698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713" w:type="dxa"/>
            <w:tcBorders>
              <w:tl2br w:val="nil"/>
              <w:tr2bl w:val="nil"/>
            </w:tcBorders>
            <w:vAlign w:val="center"/>
          </w:tcPr>
          <w:p w14:paraId="1B5D096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10</w:t>
            </w:r>
          </w:p>
        </w:tc>
        <w:tc>
          <w:tcPr>
            <w:tcW w:w="712" w:type="dxa"/>
            <w:tcBorders>
              <w:tl2br w:val="nil"/>
              <w:tr2bl w:val="nil"/>
            </w:tcBorders>
            <w:vAlign w:val="center"/>
          </w:tcPr>
          <w:p w14:paraId="4301DE5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1050" w:type="dxa"/>
            <w:tcBorders>
              <w:tl2br w:val="nil"/>
              <w:tr2bl w:val="nil"/>
            </w:tcBorders>
            <w:vAlign w:val="center"/>
          </w:tcPr>
          <w:p w14:paraId="3B2C995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C6BFCCA">
      <w:pPr>
        <w:rPr>
          <w:rFonts w:hint="eastAsia" w:ascii="宋体" w:hAnsi="宋体" w:eastAsia="宋体" w:cs="宋体"/>
          <w:color w:val="auto"/>
          <w:highlight w:val="none"/>
        </w:rPr>
      </w:pPr>
    </w:p>
    <w:p w14:paraId="28813C93">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E4E7EDA">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2621225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DF09BD6">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FFD0BF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EDD170B">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ADF64A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54E71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C0425E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252245F">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5288ABC">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BF9FFF4">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59B8D75F">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5054BFA9">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230CA8B2">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FEB426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AE0F51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D0CD026">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610851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4E3FC6F8">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77454D4">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9F91EF">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A09EC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FE8464">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4B81F56">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2423D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354" w:firstLineChars="147"/>
        <w:jc w:val="left"/>
        <w:textAlignment w:val="auto"/>
        <w:outlineLvl w:val="1"/>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4.2串通投标认定</w:t>
      </w: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有下列情形之一的，视为投标人串通投标，其投标无效：</w:t>
      </w:r>
    </w:p>
    <w:p w14:paraId="72254AF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4.2.1不同投标人的投标文件由同一单位或者个人编制或同一IP地址上传；</w:t>
      </w:r>
    </w:p>
    <w:p w14:paraId="071CE47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4.2.2不同投标人委托同一单位或者个人办理投标事宜；</w:t>
      </w:r>
    </w:p>
    <w:p w14:paraId="1F9A306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4.2.3不同投标人的投标文件载明的项目管理成员或者联系人员为同一人；</w:t>
      </w:r>
    </w:p>
    <w:p w14:paraId="12DA243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4.2.4不同投标人的投标文件异常一致或者投标报价呈规律性差异；</w:t>
      </w:r>
    </w:p>
    <w:p w14:paraId="6C6B08FE">
      <w:pPr>
        <w:pStyle w:val="26"/>
        <w:spacing w:line="360" w:lineRule="auto"/>
        <w:ind w:left="954" w:leftChars="226" w:hanging="479" w:firstLineChars="0"/>
        <w:rPr>
          <w:rFonts w:hint="eastAsia" w:ascii="宋体" w:hAnsi="宋体" w:eastAsia="宋体" w:cs="宋体"/>
          <w:b/>
          <w:color w:val="auto"/>
          <w:kern w:val="0"/>
          <w:highlight w:val="none"/>
        </w:rPr>
      </w:pPr>
      <w:r>
        <w:rPr>
          <w:rFonts w:hint="eastAsia" w:ascii="宋体" w:hAnsi="宋体" w:eastAsia="宋体" w:cs="宋体"/>
          <w:color w:val="auto"/>
          <w:kern w:val="2"/>
          <w:sz w:val="24"/>
          <w:szCs w:val="24"/>
          <w:highlight w:val="none"/>
          <w:lang w:val="en-US" w:eastAsia="zh-CN" w:bidi="ar"/>
        </w:rPr>
        <w:t>4.2.5不同投标人的投标文件相互混装；</w:t>
      </w:r>
    </w:p>
    <w:p w14:paraId="10C07D12">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w:t>
      </w:r>
      <w:r>
        <w:rPr>
          <w:rFonts w:hint="eastAsia" w:cs="宋体"/>
          <w:b/>
          <w:color w:val="auto"/>
          <w:kern w:val="0"/>
          <w:highlight w:val="none"/>
          <w:lang w:val="en-US" w:eastAsia="zh-CN"/>
        </w:rPr>
        <w:t>3</w:t>
      </w:r>
      <w:r>
        <w:rPr>
          <w:rFonts w:hint="eastAsia" w:ascii="宋体" w:hAnsi="宋体" w:eastAsia="宋体" w:cs="宋体"/>
          <w:b/>
          <w:color w:val="auto"/>
          <w:kern w:val="0"/>
          <w:highlight w:val="none"/>
        </w:rPr>
        <w:t>投标无效。</w:t>
      </w:r>
      <w:r>
        <w:rPr>
          <w:rFonts w:hint="eastAsia" w:ascii="宋体" w:hAnsi="宋体" w:eastAsia="宋体" w:cs="宋体"/>
          <w:color w:val="auto"/>
          <w:szCs w:val="21"/>
          <w:highlight w:val="none"/>
        </w:rPr>
        <w:t>有下列情形之一的，投标无效：</w:t>
      </w:r>
    </w:p>
    <w:p w14:paraId="426424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.1投标人不具备招标文件中规定的资格要求的（投标人未提供有效的资格文件的，视为投标人不具备招标文件中规定的资格要求）；</w:t>
      </w:r>
    </w:p>
    <w:p w14:paraId="36E9C74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.2投标文件未按照招标文件要求签署、盖章的；</w:t>
      </w:r>
    </w:p>
    <w:p w14:paraId="6006A2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1E781FB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.4投标文件含有采购人不能接受的附加条件的；</w:t>
      </w:r>
    </w:p>
    <w:p w14:paraId="2D5CA87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.5投标文件中承诺的投标有效期少于招标文件中载明的投标有效期的；</w:t>
      </w:r>
    </w:p>
    <w:p w14:paraId="435A5E88">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.6投标文件出现不是唯一的、有选择性投标报价的</w:t>
      </w:r>
      <w:r>
        <w:rPr>
          <w:rFonts w:hint="eastAsia" w:ascii="宋体" w:hAnsi="宋体" w:cs="宋体"/>
          <w:color w:val="auto"/>
          <w:kern w:val="0"/>
          <w:sz w:val="24"/>
          <w:highlight w:val="none"/>
          <w:lang w:eastAsia="zh-CN"/>
        </w:rPr>
        <w:t>；</w:t>
      </w:r>
    </w:p>
    <w:p w14:paraId="1E8D9B12">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.7投标报价超过招标文件中规定的预算金额或者最高限价的</w:t>
      </w:r>
      <w:r>
        <w:rPr>
          <w:rFonts w:hint="eastAsia" w:ascii="宋体" w:hAnsi="宋体" w:cs="宋体"/>
          <w:color w:val="auto"/>
          <w:kern w:val="0"/>
          <w:sz w:val="24"/>
          <w:highlight w:val="none"/>
          <w:lang w:eastAsia="zh-CN"/>
        </w:rPr>
        <w:t>；</w:t>
      </w:r>
    </w:p>
    <w:p w14:paraId="6BBE5A79">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5B77400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.9投标人对根据修正原则修正后的报价不确认的；</w:t>
      </w:r>
    </w:p>
    <w:p w14:paraId="101911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.10投标人提供虚假材料投标的；</w:t>
      </w:r>
    </w:p>
    <w:p w14:paraId="27EE520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.11投标人有恶意串通、妨碍其他投标人的竞争行为、损害采购人或者其他投标人的合法权益情形的；</w:t>
      </w:r>
    </w:p>
    <w:p w14:paraId="3CFEE19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.12投标人仅提交备份投标文件，未在电子交易平台传输递交投标文件的，投标无效；</w:t>
      </w:r>
    </w:p>
    <w:p w14:paraId="5FE304E3">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.13 投标文件不满足招标文件的其它实质性要求的；</w:t>
      </w:r>
    </w:p>
    <w:p w14:paraId="53727D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.14法律、法规、规章（适用本市的）及省级以上规范性文件（适用本市的）规定的其他无效情形。</w:t>
      </w:r>
    </w:p>
    <w:p w14:paraId="2EC19C08">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CC345B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256AF9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4FB667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39ECD8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D6B5D6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7F8EB249">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6EA8B771">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14C7A0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A44CDD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48152A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537300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7C757E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825FCE4">
      <w:pPr>
        <w:pStyle w:val="26"/>
        <w:snapToGrid w:val="0"/>
        <w:spacing w:line="360" w:lineRule="auto"/>
        <w:ind w:firstLine="0" w:firstLineChars="0"/>
        <w:rPr>
          <w:rFonts w:hint="eastAsia" w:ascii="宋体" w:hAnsi="宋体" w:eastAsia="宋体" w:cs="宋体"/>
          <w:color w:val="auto"/>
          <w:highlight w:val="none"/>
        </w:rPr>
      </w:pPr>
    </w:p>
    <w:bookmarkEnd w:id="27"/>
    <w:p w14:paraId="3CE964F6">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4" w:name="第五部分"/>
      <w:bookmarkStart w:id="395" w:name="_Toc86217003"/>
    </w:p>
    <w:p w14:paraId="66CE70DC">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3F77895A">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2C4980B7">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174A79A">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2C004E0">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3A6FA6E">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39DD657">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2BDBB18">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771DD8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659C7B9">
      <w:pPr>
        <w:spacing w:line="480" w:lineRule="auto"/>
        <w:jc w:val="center"/>
        <w:rPr>
          <w:rFonts w:hint="eastAsia" w:ascii="宋体" w:hAnsi="宋体" w:eastAsia="宋体" w:cs="宋体"/>
          <w:b/>
          <w:color w:val="auto"/>
          <w:sz w:val="28"/>
          <w:szCs w:val="28"/>
          <w:highlight w:val="none"/>
        </w:rPr>
      </w:pPr>
    </w:p>
    <w:p w14:paraId="5A4CBC15">
      <w:pPr>
        <w:spacing w:line="480" w:lineRule="auto"/>
        <w:jc w:val="center"/>
        <w:rPr>
          <w:rFonts w:hint="eastAsia" w:ascii="宋体" w:hAnsi="宋体" w:eastAsia="宋体" w:cs="宋体"/>
          <w:b/>
          <w:color w:val="auto"/>
          <w:sz w:val="24"/>
          <w:highlight w:val="none"/>
        </w:rPr>
      </w:pPr>
    </w:p>
    <w:p w14:paraId="0BC96BFF">
      <w:pPr>
        <w:spacing w:line="480" w:lineRule="auto"/>
        <w:jc w:val="center"/>
        <w:rPr>
          <w:rFonts w:hint="eastAsia" w:ascii="宋体" w:hAnsi="宋体" w:eastAsia="宋体" w:cs="宋体"/>
          <w:b/>
          <w:color w:val="auto"/>
          <w:sz w:val="24"/>
          <w:highlight w:val="none"/>
        </w:rPr>
      </w:pPr>
    </w:p>
    <w:p w14:paraId="62C7771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F5AF7C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5C326B6">
      <w:pPr>
        <w:pStyle w:val="701"/>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7497C8AF">
      <w:pPr>
        <w:spacing w:before="120" w:line="22" w:lineRule="atLeast"/>
        <w:rPr>
          <w:rFonts w:hint="eastAsia" w:ascii="宋体" w:hAnsi="宋体" w:eastAsia="宋体" w:cs="宋体"/>
          <w:color w:val="auto"/>
          <w:sz w:val="24"/>
          <w:highlight w:val="none"/>
        </w:rPr>
      </w:pPr>
    </w:p>
    <w:p w14:paraId="7DE48282">
      <w:pPr>
        <w:pStyle w:val="2"/>
        <w:rPr>
          <w:rFonts w:hint="eastAsia" w:ascii="宋体" w:hAnsi="宋体" w:eastAsia="宋体" w:cs="宋体"/>
          <w:color w:val="auto"/>
          <w:highlight w:val="none"/>
        </w:rPr>
      </w:pPr>
    </w:p>
    <w:p w14:paraId="48D3493E">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0F951B9">
      <w:pPr>
        <w:pStyle w:val="598"/>
        <w:spacing w:before="120" w:line="22" w:lineRule="atLeast"/>
        <w:rPr>
          <w:rFonts w:hint="eastAsia" w:ascii="宋体" w:hAnsi="宋体" w:eastAsia="宋体" w:cs="宋体"/>
          <w:color w:val="auto"/>
          <w:szCs w:val="24"/>
          <w:highlight w:val="none"/>
        </w:rPr>
      </w:pPr>
    </w:p>
    <w:p w14:paraId="331ED071">
      <w:pPr>
        <w:pStyle w:val="598"/>
        <w:spacing w:before="120" w:line="22" w:lineRule="atLeast"/>
        <w:rPr>
          <w:rFonts w:hint="eastAsia" w:ascii="宋体" w:hAnsi="宋体" w:eastAsia="宋体" w:cs="宋体"/>
          <w:color w:val="auto"/>
          <w:szCs w:val="24"/>
          <w:highlight w:val="none"/>
        </w:rPr>
      </w:pPr>
    </w:p>
    <w:p w14:paraId="20E4B808">
      <w:pPr>
        <w:rPr>
          <w:rFonts w:hint="eastAsia" w:ascii="宋体" w:hAnsi="宋体" w:eastAsia="宋体" w:cs="宋体"/>
          <w:color w:val="auto"/>
          <w:sz w:val="24"/>
          <w:highlight w:val="none"/>
        </w:rPr>
      </w:pPr>
    </w:p>
    <w:p w14:paraId="6630C2F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04C1A42">
      <w:pPr>
        <w:spacing w:before="120" w:line="22" w:lineRule="atLeast"/>
        <w:rPr>
          <w:rFonts w:hint="eastAsia" w:ascii="宋体" w:hAnsi="宋体" w:eastAsia="宋体" w:cs="宋体"/>
          <w:color w:val="auto"/>
          <w:sz w:val="24"/>
          <w:highlight w:val="none"/>
        </w:rPr>
      </w:pPr>
    </w:p>
    <w:p w14:paraId="630D8C7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11B7C5E">
      <w:pPr>
        <w:spacing w:before="120" w:line="22" w:lineRule="atLeast"/>
        <w:rPr>
          <w:rFonts w:hint="eastAsia" w:ascii="宋体" w:hAnsi="宋体" w:eastAsia="宋体" w:cs="宋体"/>
          <w:color w:val="auto"/>
          <w:sz w:val="24"/>
          <w:highlight w:val="none"/>
        </w:rPr>
      </w:pPr>
    </w:p>
    <w:p w14:paraId="3A1A5181">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302E6FFE">
      <w:pPr>
        <w:spacing w:before="120" w:line="22" w:lineRule="atLeast"/>
        <w:rPr>
          <w:rFonts w:hint="eastAsia" w:ascii="宋体" w:hAnsi="宋体" w:eastAsia="宋体" w:cs="宋体"/>
          <w:color w:val="auto"/>
          <w:sz w:val="24"/>
          <w:highlight w:val="none"/>
        </w:rPr>
      </w:pPr>
    </w:p>
    <w:p w14:paraId="2F2130F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727D3A6">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EC8835A">
      <w:pPr>
        <w:rPr>
          <w:rFonts w:hint="eastAsia" w:ascii="宋体" w:hAnsi="宋体" w:eastAsia="宋体" w:cs="宋体"/>
          <w:b/>
          <w:color w:val="auto"/>
          <w:sz w:val="24"/>
          <w:highlight w:val="none"/>
        </w:rPr>
      </w:pPr>
    </w:p>
    <w:p w14:paraId="2C6E50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杭州市余杭区人民政府</w:t>
      </w:r>
      <w:r>
        <w:rPr>
          <w:rFonts w:hint="eastAsia" w:ascii="宋体" w:hAnsi="宋体" w:cs="宋体"/>
          <w:color w:val="auto"/>
          <w:sz w:val="24"/>
          <w:highlight w:val="none"/>
          <w:u w:val="single"/>
          <w:lang w:eastAsia="zh-CN"/>
        </w:rPr>
        <w:t>中泰</w:t>
      </w:r>
      <w:r>
        <w:rPr>
          <w:rFonts w:hint="eastAsia" w:ascii="宋体" w:hAnsi="宋体" w:eastAsia="宋体" w:cs="宋体"/>
          <w:color w:val="auto"/>
          <w:sz w:val="24"/>
          <w:highlight w:val="none"/>
          <w:u w:val="single"/>
          <w:lang w:eastAsia="zh-CN"/>
        </w:rPr>
        <w:t>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中泰派出所食堂2025年度食材配送服务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3BF875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杭州市余杭区人民政府</w:t>
      </w:r>
      <w:r>
        <w:rPr>
          <w:rFonts w:hint="eastAsia" w:ascii="宋体" w:hAnsi="宋体" w:cs="宋体"/>
          <w:color w:val="auto"/>
          <w:sz w:val="24"/>
          <w:highlight w:val="none"/>
          <w:u w:val="single"/>
          <w:lang w:eastAsia="zh-CN"/>
        </w:rPr>
        <w:t>中泰</w:t>
      </w:r>
      <w:r>
        <w:rPr>
          <w:rFonts w:hint="eastAsia" w:ascii="宋体" w:hAnsi="宋体" w:eastAsia="宋体" w:cs="宋体"/>
          <w:color w:val="auto"/>
          <w:sz w:val="24"/>
          <w:highlight w:val="none"/>
          <w:u w:val="single"/>
          <w:lang w:eastAsia="zh-CN"/>
        </w:rPr>
        <w:t>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63079EF3">
      <w:pPr>
        <w:spacing w:line="560" w:lineRule="exact"/>
        <w:ind w:firstLine="482" w:firstLineChars="200"/>
        <w:outlineLvl w:val="0"/>
        <w:rPr>
          <w:rFonts w:hint="eastAsia" w:ascii="宋体" w:hAnsi="宋体" w:eastAsia="宋体" w:cs="宋体"/>
          <w:color w:val="auto"/>
          <w:sz w:val="24"/>
          <w:highlight w:val="none"/>
        </w:rPr>
      </w:pPr>
      <w:bookmarkStart w:id="396" w:name="_Toc19273"/>
      <w:bookmarkStart w:id="397" w:name="_Toc15367"/>
      <w:bookmarkStart w:id="398" w:name="_Toc28855"/>
      <w:bookmarkStart w:id="399" w:name="_Toc22967"/>
      <w:bookmarkStart w:id="400" w:name="_Toc20421"/>
      <w:r>
        <w:rPr>
          <w:rFonts w:hint="eastAsia" w:ascii="宋体" w:hAnsi="宋体" w:eastAsia="宋体" w:cs="宋体"/>
          <w:b/>
          <w:color w:val="auto"/>
          <w:sz w:val="24"/>
          <w:highlight w:val="none"/>
        </w:rPr>
        <w:t>1.1 合同组成部分</w:t>
      </w:r>
      <w:bookmarkEnd w:id="396"/>
      <w:bookmarkEnd w:id="397"/>
      <w:bookmarkEnd w:id="398"/>
      <w:bookmarkEnd w:id="399"/>
      <w:bookmarkEnd w:id="400"/>
    </w:p>
    <w:p w14:paraId="7CCE243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ECF9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5E3F38E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90C74F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DF514B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34E61D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1A8EC9B">
      <w:pPr>
        <w:spacing w:line="560" w:lineRule="exact"/>
        <w:ind w:firstLine="482" w:firstLineChars="200"/>
        <w:outlineLvl w:val="0"/>
        <w:rPr>
          <w:rFonts w:hint="eastAsia" w:ascii="宋体" w:hAnsi="宋体" w:eastAsia="宋体" w:cs="宋体"/>
          <w:b/>
          <w:color w:val="auto"/>
          <w:sz w:val="24"/>
          <w:highlight w:val="none"/>
        </w:rPr>
      </w:pPr>
      <w:bookmarkStart w:id="401" w:name="_Toc18585"/>
      <w:bookmarkStart w:id="402" w:name="_Toc6773"/>
      <w:bookmarkStart w:id="403" w:name="_Toc22185"/>
      <w:bookmarkStart w:id="404" w:name="_Toc6311"/>
      <w:bookmarkStart w:id="405" w:name="_Toc2918"/>
      <w:r>
        <w:rPr>
          <w:rFonts w:hint="eastAsia" w:ascii="宋体" w:hAnsi="宋体" w:eastAsia="宋体" w:cs="宋体"/>
          <w:b/>
          <w:color w:val="auto"/>
          <w:sz w:val="24"/>
          <w:highlight w:val="none"/>
        </w:rPr>
        <w:t>1.2 标的</w:t>
      </w:r>
      <w:bookmarkEnd w:id="401"/>
      <w:bookmarkEnd w:id="402"/>
      <w:bookmarkEnd w:id="403"/>
      <w:bookmarkEnd w:id="404"/>
      <w:bookmarkEnd w:id="405"/>
    </w:p>
    <w:p w14:paraId="790F792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D8F5C1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D6227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5D05B68C">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CBCD854">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0ED69445">
      <w:pPr>
        <w:spacing w:line="560" w:lineRule="exact"/>
        <w:ind w:firstLine="480" w:firstLineChars="200"/>
        <w:rPr>
          <w:rFonts w:hint="eastAsia" w:ascii="宋体" w:hAnsi="宋体" w:eastAsia="宋体" w:cs="宋体"/>
          <w:color w:val="auto"/>
          <w:sz w:val="24"/>
          <w:highlight w:val="none"/>
          <w:u w:val="single"/>
        </w:rPr>
      </w:pPr>
      <w:bookmarkStart w:id="406" w:name="_Toc13918"/>
      <w:bookmarkStart w:id="407" w:name="_Toc4929"/>
      <w:bookmarkStart w:id="408" w:name="_Toc1386"/>
      <w:bookmarkStart w:id="409" w:name="_Toc21124"/>
      <w:bookmarkStart w:id="410"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585296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757CC2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29A89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6"/>
      <w:bookmarkEnd w:id="407"/>
      <w:bookmarkEnd w:id="408"/>
      <w:bookmarkEnd w:id="409"/>
      <w:bookmarkEnd w:id="410"/>
    </w:p>
    <w:p w14:paraId="41EE2CD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B4132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2A0C4D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89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A0A2FE">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77018CF2">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54AE5761">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1460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EABEFA">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0E3EA73">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1A1A0CD">
            <w:pPr>
              <w:pStyle w:val="319"/>
              <w:spacing w:line="560" w:lineRule="exact"/>
              <w:ind w:firstLine="200"/>
              <w:jc w:val="center"/>
              <w:rPr>
                <w:rFonts w:hint="eastAsia" w:ascii="宋体" w:hAnsi="宋体" w:eastAsia="宋体" w:cs="宋体"/>
                <w:color w:val="auto"/>
                <w:sz w:val="24"/>
                <w:szCs w:val="24"/>
                <w:highlight w:val="none"/>
              </w:rPr>
            </w:pPr>
          </w:p>
        </w:tc>
      </w:tr>
      <w:tr w14:paraId="2912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67ED48">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4E16F18">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F1D7801">
            <w:pPr>
              <w:pStyle w:val="319"/>
              <w:spacing w:line="560" w:lineRule="exact"/>
              <w:ind w:firstLine="200"/>
              <w:jc w:val="center"/>
              <w:rPr>
                <w:rFonts w:hint="eastAsia" w:ascii="宋体" w:hAnsi="宋体" w:eastAsia="宋体" w:cs="宋体"/>
                <w:color w:val="auto"/>
                <w:sz w:val="24"/>
                <w:szCs w:val="24"/>
                <w:highlight w:val="none"/>
              </w:rPr>
            </w:pPr>
          </w:p>
        </w:tc>
      </w:tr>
      <w:tr w14:paraId="17EE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643BC8">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4628440">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6DC2B3D">
            <w:pPr>
              <w:pStyle w:val="319"/>
              <w:spacing w:line="560" w:lineRule="exact"/>
              <w:ind w:firstLine="200"/>
              <w:jc w:val="center"/>
              <w:rPr>
                <w:rFonts w:hint="eastAsia" w:ascii="宋体" w:hAnsi="宋体" w:eastAsia="宋体" w:cs="宋体"/>
                <w:color w:val="auto"/>
                <w:sz w:val="24"/>
                <w:szCs w:val="24"/>
                <w:highlight w:val="none"/>
              </w:rPr>
            </w:pPr>
          </w:p>
        </w:tc>
      </w:tr>
      <w:tr w14:paraId="5F46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F294AC">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82DDC9F">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1E418D5">
            <w:pPr>
              <w:pStyle w:val="319"/>
              <w:spacing w:line="560" w:lineRule="exact"/>
              <w:ind w:firstLine="200"/>
              <w:jc w:val="center"/>
              <w:rPr>
                <w:rFonts w:hint="eastAsia" w:ascii="宋体" w:hAnsi="宋体" w:eastAsia="宋体" w:cs="宋体"/>
                <w:color w:val="auto"/>
                <w:sz w:val="24"/>
                <w:szCs w:val="24"/>
                <w:highlight w:val="none"/>
              </w:rPr>
            </w:pPr>
          </w:p>
        </w:tc>
      </w:tr>
      <w:tr w14:paraId="1980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78B170">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1819A7F9">
            <w:pPr>
              <w:pStyle w:val="319"/>
              <w:spacing w:line="560" w:lineRule="exact"/>
              <w:ind w:firstLine="200"/>
              <w:jc w:val="center"/>
              <w:rPr>
                <w:rFonts w:hint="eastAsia" w:ascii="宋体" w:hAnsi="宋体" w:eastAsia="宋体" w:cs="宋体"/>
                <w:color w:val="auto"/>
                <w:sz w:val="24"/>
                <w:szCs w:val="24"/>
                <w:highlight w:val="none"/>
              </w:rPr>
            </w:pPr>
          </w:p>
        </w:tc>
      </w:tr>
    </w:tbl>
    <w:p w14:paraId="4C201E54">
      <w:pPr>
        <w:spacing w:line="560" w:lineRule="exact"/>
        <w:ind w:firstLine="480" w:firstLineChars="200"/>
        <w:rPr>
          <w:rFonts w:hint="eastAsia" w:ascii="宋体" w:hAnsi="宋体" w:eastAsia="宋体" w:cs="宋体"/>
          <w:color w:val="auto"/>
          <w:sz w:val="24"/>
          <w:highlight w:val="none"/>
        </w:rPr>
      </w:pPr>
      <w:bookmarkStart w:id="411" w:name="_Toc26916"/>
      <w:bookmarkStart w:id="412" w:name="_Toc30506"/>
      <w:bookmarkStart w:id="413" w:name="_Toc14993"/>
      <w:bookmarkStart w:id="414" w:name="_Toc30158"/>
      <w:bookmarkStart w:id="415"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ADA4B49">
      <w:pPr>
        <w:pStyle w:val="2"/>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4C4DF0EA">
      <w:pPr>
        <w:pStyle w:val="958"/>
        <w:spacing w:before="0" w:beforeAutospacing="0" w:after="0" w:afterAutospacing="0" w:line="360" w:lineRule="auto"/>
        <w:ind w:firstLine="480"/>
        <w:rPr>
          <w:rFonts w:hint="eastAsia" w:ascii="宋体" w:hAnsi="宋体" w:eastAsia="宋体" w:cs="宋体"/>
          <w:b/>
          <w:color w:val="auto"/>
          <w:highlight w:val="none"/>
        </w:rPr>
      </w:pPr>
      <w:bookmarkStart w:id="416" w:name="_Toc1814"/>
      <w:bookmarkStart w:id="417" w:name="_Toc10340"/>
      <w:bookmarkStart w:id="418" w:name="_Toc22618"/>
      <w:bookmarkStart w:id="419" w:name="_Toc11108"/>
      <w:bookmarkStart w:id="420" w:name="_Toc8772"/>
      <w:bookmarkStart w:id="421" w:name="_Toc4760"/>
      <w:bookmarkStart w:id="422" w:name="_Toc31421"/>
      <w:bookmarkStart w:id="423" w:name="_Toc3625"/>
      <w:r>
        <w:rPr>
          <w:rFonts w:hint="eastAsia" w:ascii="宋体" w:hAnsi="宋体" w:eastAsia="宋体" w:cs="宋体"/>
          <w:b/>
          <w:color w:val="auto"/>
          <w:highlight w:val="none"/>
        </w:rPr>
        <w:t>1.4履约保证金</w:t>
      </w:r>
    </w:p>
    <w:p w14:paraId="56178438">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211FA0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671743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7153AD0">
      <w:pPr>
        <w:pStyle w:val="2"/>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35020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E502E70">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6"/>
      <w:bookmarkEnd w:id="417"/>
      <w:bookmarkEnd w:id="418"/>
      <w:r>
        <w:rPr>
          <w:rFonts w:hint="eastAsia" w:ascii="宋体" w:hAnsi="宋体" w:eastAsia="宋体" w:cs="宋体"/>
          <w:b/>
          <w:color w:val="auto"/>
          <w:sz w:val="24"/>
          <w:highlight w:val="none"/>
        </w:rPr>
        <w:t>预付款</w:t>
      </w:r>
    </w:p>
    <w:p w14:paraId="7C5610A8">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1FF7AEC8">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66FC63E">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F5CAB5C">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F54D4B">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6553B107">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815A41">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CD05B2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9"/>
      <w:bookmarkEnd w:id="420"/>
      <w:bookmarkEnd w:id="421"/>
      <w:bookmarkEnd w:id="422"/>
      <w:bookmarkEnd w:id="423"/>
    </w:p>
    <w:p w14:paraId="297D3E1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7B8AE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D9234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2BB226">
      <w:pPr>
        <w:spacing w:line="560" w:lineRule="exact"/>
        <w:ind w:firstLine="480" w:firstLineChars="200"/>
        <w:outlineLvl w:val="0"/>
        <w:rPr>
          <w:rFonts w:hint="eastAsia" w:ascii="宋体" w:hAnsi="宋体" w:eastAsia="宋体" w:cs="宋体"/>
          <w:bCs/>
          <w:color w:val="auto"/>
          <w:sz w:val="24"/>
          <w:highlight w:val="none"/>
        </w:rPr>
      </w:pPr>
      <w:bookmarkStart w:id="424" w:name="_Toc8586"/>
      <w:bookmarkStart w:id="425" w:name="_Toc2375"/>
      <w:bookmarkStart w:id="426" w:name="_Toc3079"/>
      <w:bookmarkStart w:id="427" w:name="_Toc24662"/>
      <w:bookmarkStart w:id="428" w:name="_Toc5698"/>
      <w:r>
        <w:rPr>
          <w:rFonts w:hint="eastAsia" w:ascii="宋体" w:hAnsi="宋体" w:eastAsia="宋体" w:cs="宋体"/>
          <w:bCs/>
          <w:color w:val="auto"/>
          <w:sz w:val="24"/>
          <w:highlight w:val="none"/>
        </w:rPr>
        <w:t>1.7.4若服务涉及货物的，则货物的：</w:t>
      </w:r>
    </w:p>
    <w:p w14:paraId="3121550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2904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F2025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D81913">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4"/>
      <w:bookmarkEnd w:id="425"/>
      <w:bookmarkEnd w:id="426"/>
      <w:bookmarkEnd w:id="427"/>
      <w:bookmarkEnd w:id="428"/>
    </w:p>
    <w:p w14:paraId="2FAB2ED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6212EC4">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C0910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B2F5C31">
      <w:pPr>
        <w:spacing w:line="560" w:lineRule="exact"/>
        <w:ind w:firstLine="480" w:firstLineChars="200"/>
        <w:rPr>
          <w:rFonts w:hint="eastAsia" w:ascii="宋体" w:hAnsi="宋体" w:eastAsia="宋体" w:cs="宋体"/>
          <w:color w:val="auto"/>
          <w:sz w:val="24"/>
          <w:highlight w:val="none"/>
        </w:rPr>
      </w:pPr>
      <w:bookmarkStart w:id="429" w:name="_Toc32454"/>
      <w:bookmarkStart w:id="430" w:name="_Toc9497"/>
      <w:bookmarkStart w:id="431" w:name="_Toc30329"/>
      <w:bookmarkStart w:id="432" w:name="_Toc18683"/>
      <w:bookmarkStart w:id="433"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8AA1F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30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D6FC02A">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9"/>
    <w:bookmarkEnd w:id="430"/>
    <w:bookmarkEnd w:id="431"/>
    <w:bookmarkEnd w:id="432"/>
    <w:bookmarkEnd w:id="433"/>
    <w:p w14:paraId="6AD29116">
      <w:pPr>
        <w:spacing w:line="560" w:lineRule="exact"/>
        <w:ind w:firstLine="482" w:firstLineChars="200"/>
        <w:outlineLvl w:val="0"/>
        <w:rPr>
          <w:rFonts w:hint="eastAsia" w:ascii="宋体" w:hAnsi="宋体" w:eastAsia="宋体" w:cs="宋体"/>
          <w:b/>
          <w:color w:val="auto"/>
          <w:sz w:val="24"/>
          <w:highlight w:val="none"/>
        </w:rPr>
      </w:pPr>
      <w:bookmarkStart w:id="434" w:name="_Toc28375"/>
      <w:bookmarkStart w:id="435" w:name="_Toc15583"/>
      <w:bookmarkStart w:id="436" w:name="_Toc16021"/>
      <w:r>
        <w:rPr>
          <w:rFonts w:hint="eastAsia" w:ascii="宋体" w:hAnsi="宋体" w:eastAsia="宋体" w:cs="宋体"/>
          <w:b/>
          <w:color w:val="auto"/>
          <w:sz w:val="24"/>
          <w:highlight w:val="none"/>
        </w:rPr>
        <w:t>1.9合同争议的解决</w:t>
      </w:r>
      <w:bookmarkEnd w:id="434"/>
      <w:bookmarkEnd w:id="435"/>
      <w:bookmarkEnd w:id="436"/>
    </w:p>
    <w:p w14:paraId="12489E99">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248F0600">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A7091BB">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202BE24">
      <w:pPr>
        <w:spacing w:line="560" w:lineRule="exact"/>
        <w:ind w:firstLine="482" w:firstLineChars="200"/>
        <w:outlineLvl w:val="0"/>
        <w:rPr>
          <w:rFonts w:hint="eastAsia" w:ascii="宋体" w:hAnsi="宋体" w:eastAsia="宋体" w:cs="宋体"/>
          <w:b/>
          <w:color w:val="auto"/>
          <w:sz w:val="24"/>
          <w:highlight w:val="none"/>
        </w:rPr>
      </w:pPr>
      <w:bookmarkStart w:id="437" w:name="_Toc15322"/>
      <w:bookmarkStart w:id="438" w:name="_Toc11173"/>
      <w:bookmarkStart w:id="439" w:name="_Toc7245"/>
      <w:r>
        <w:rPr>
          <w:rFonts w:hint="eastAsia" w:ascii="宋体" w:hAnsi="宋体" w:eastAsia="宋体" w:cs="宋体"/>
          <w:b/>
          <w:color w:val="auto"/>
          <w:sz w:val="24"/>
          <w:highlight w:val="none"/>
        </w:rPr>
        <w:t>2.0 合同生效</w:t>
      </w:r>
      <w:bookmarkEnd w:id="437"/>
      <w:bookmarkEnd w:id="438"/>
      <w:bookmarkEnd w:id="439"/>
    </w:p>
    <w:p w14:paraId="55807165">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025CAEB">
      <w:pPr>
        <w:autoSpaceDE w:val="0"/>
        <w:autoSpaceDN w:val="0"/>
        <w:spacing w:line="560" w:lineRule="exact"/>
        <w:rPr>
          <w:rFonts w:hint="eastAsia" w:ascii="宋体" w:hAnsi="宋体" w:eastAsia="宋体" w:cs="宋体"/>
          <w:color w:val="auto"/>
          <w:sz w:val="24"/>
          <w:highlight w:val="none"/>
          <w:lang w:val="zh-CN"/>
        </w:rPr>
      </w:pPr>
    </w:p>
    <w:p w14:paraId="4BF9817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24C62C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2C2EA0EA">
      <w:pPr>
        <w:autoSpaceDE w:val="0"/>
        <w:autoSpaceDN w:val="0"/>
        <w:spacing w:line="560" w:lineRule="exact"/>
        <w:rPr>
          <w:rFonts w:hint="eastAsia" w:ascii="宋体" w:hAnsi="宋体" w:eastAsia="宋体" w:cs="宋体"/>
          <w:color w:val="auto"/>
          <w:sz w:val="24"/>
          <w:highlight w:val="none"/>
          <w:lang w:val="zh-CN"/>
        </w:rPr>
      </w:pPr>
    </w:p>
    <w:p w14:paraId="7064E6F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58EEE44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7E27BC5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7AC5021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5FE0C5E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F96510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0E915B4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432116F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797E64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AD2366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B9F741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C25B90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3FC6608">
      <w:pPr>
        <w:widowControl/>
        <w:spacing w:line="560" w:lineRule="exact"/>
        <w:jc w:val="left"/>
        <w:rPr>
          <w:rFonts w:hint="eastAsia" w:ascii="宋体" w:hAnsi="宋体" w:eastAsia="宋体" w:cs="宋体"/>
          <w:b/>
          <w:color w:val="auto"/>
          <w:sz w:val="24"/>
          <w:highlight w:val="none"/>
        </w:rPr>
      </w:pPr>
    </w:p>
    <w:p w14:paraId="528F766E">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03292D5D">
      <w:pPr>
        <w:pStyle w:val="701"/>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63F60BF5">
      <w:pPr>
        <w:spacing w:line="560" w:lineRule="exact"/>
        <w:ind w:firstLine="482" w:firstLineChars="200"/>
        <w:outlineLvl w:val="0"/>
        <w:rPr>
          <w:rFonts w:hint="eastAsia" w:ascii="宋体" w:hAnsi="宋体" w:eastAsia="宋体" w:cs="宋体"/>
          <w:b/>
          <w:color w:val="auto"/>
          <w:sz w:val="24"/>
          <w:highlight w:val="none"/>
        </w:rPr>
      </w:pPr>
      <w:bookmarkStart w:id="440" w:name="_Toc25079"/>
      <w:bookmarkStart w:id="441" w:name="_Toc14021"/>
      <w:bookmarkStart w:id="442" w:name="_Toc5228"/>
      <w:bookmarkStart w:id="443" w:name="_Toc19680"/>
      <w:bookmarkStart w:id="444" w:name="_Toc31297"/>
      <w:r>
        <w:rPr>
          <w:rFonts w:hint="eastAsia" w:ascii="宋体" w:hAnsi="宋体" w:eastAsia="宋体" w:cs="宋体"/>
          <w:b/>
          <w:color w:val="auto"/>
          <w:sz w:val="24"/>
          <w:highlight w:val="none"/>
        </w:rPr>
        <w:t>2.1 定义</w:t>
      </w:r>
      <w:bookmarkEnd w:id="440"/>
      <w:bookmarkEnd w:id="441"/>
      <w:bookmarkEnd w:id="442"/>
      <w:bookmarkEnd w:id="443"/>
      <w:bookmarkEnd w:id="444"/>
    </w:p>
    <w:p w14:paraId="396CA27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ECBD64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E3587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3A40EA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A40AA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5AF23A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DBF75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EEFBF1D">
      <w:pPr>
        <w:spacing w:line="560" w:lineRule="exact"/>
        <w:ind w:firstLine="482" w:firstLineChars="200"/>
        <w:outlineLvl w:val="0"/>
        <w:rPr>
          <w:rFonts w:hint="eastAsia" w:ascii="宋体" w:hAnsi="宋体" w:eastAsia="宋体" w:cs="宋体"/>
          <w:b/>
          <w:color w:val="auto"/>
          <w:sz w:val="24"/>
          <w:highlight w:val="none"/>
        </w:rPr>
      </w:pPr>
      <w:bookmarkStart w:id="445" w:name="_Toc16752"/>
      <w:bookmarkStart w:id="446" w:name="_Toc23289"/>
      <w:bookmarkStart w:id="447" w:name="_Toc31402"/>
      <w:bookmarkStart w:id="448" w:name="_Toc19539"/>
      <w:bookmarkStart w:id="449" w:name="_Toc3769"/>
      <w:r>
        <w:rPr>
          <w:rFonts w:hint="eastAsia" w:ascii="宋体" w:hAnsi="宋体" w:eastAsia="宋体" w:cs="宋体"/>
          <w:b/>
          <w:color w:val="auto"/>
          <w:sz w:val="24"/>
          <w:highlight w:val="none"/>
        </w:rPr>
        <w:t>2.2 技术规范</w:t>
      </w:r>
      <w:bookmarkEnd w:id="445"/>
      <w:bookmarkEnd w:id="446"/>
      <w:bookmarkEnd w:id="447"/>
      <w:bookmarkEnd w:id="448"/>
      <w:bookmarkEnd w:id="449"/>
    </w:p>
    <w:p w14:paraId="582704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660C0C">
      <w:pPr>
        <w:spacing w:line="560" w:lineRule="exact"/>
        <w:ind w:firstLine="482" w:firstLineChars="200"/>
        <w:outlineLvl w:val="0"/>
        <w:rPr>
          <w:rFonts w:hint="eastAsia" w:ascii="宋体" w:hAnsi="宋体" w:eastAsia="宋体" w:cs="宋体"/>
          <w:b/>
          <w:color w:val="auto"/>
          <w:sz w:val="24"/>
          <w:highlight w:val="none"/>
        </w:rPr>
      </w:pPr>
      <w:bookmarkStart w:id="450" w:name="_Toc4133"/>
      <w:bookmarkStart w:id="451" w:name="_Toc12412"/>
      <w:bookmarkStart w:id="452" w:name="_Toc9161"/>
      <w:bookmarkStart w:id="453" w:name="_Toc27945"/>
      <w:bookmarkStart w:id="454" w:name="_Toc13673"/>
      <w:r>
        <w:rPr>
          <w:rFonts w:hint="eastAsia" w:ascii="宋体" w:hAnsi="宋体" w:eastAsia="宋体" w:cs="宋体"/>
          <w:b/>
          <w:color w:val="auto"/>
          <w:sz w:val="24"/>
          <w:highlight w:val="none"/>
        </w:rPr>
        <w:t>2.3 知识产权</w:t>
      </w:r>
      <w:bookmarkEnd w:id="450"/>
      <w:bookmarkEnd w:id="451"/>
      <w:bookmarkEnd w:id="452"/>
      <w:bookmarkEnd w:id="453"/>
      <w:bookmarkEnd w:id="454"/>
    </w:p>
    <w:p w14:paraId="5CEF1A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183D8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5CE6E0B">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20E41A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EE186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3CBC9C4">
      <w:pPr>
        <w:spacing w:line="560" w:lineRule="exact"/>
        <w:ind w:firstLine="482" w:firstLineChars="200"/>
        <w:outlineLvl w:val="0"/>
        <w:rPr>
          <w:rFonts w:hint="eastAsia" w:ascii="宋体" w:hAnsi="宋体" w:eastAsia="宋体" w:cs="宋体"/>
          <w:b/>
          <w:color w:val="auto"/>
          <w:sz w:val="24"/>
          <w:highlight w:val="none"/>
        </w:rPr>
      </w:pPr>
      <w:bookmarkStart w:id="455" w:name="_Toc31233"/>
      <w:bookmarkStart w:id="456" w:name="_Toc22011"/>
      <w:bookmarkStart w:id="457" w:name="_Toc32670"/>
      <w:bookmarkStart w:id="458" w:name="_Toc15447"/>
      <w:bookmarkStart w:id="459" w:name="_Toc26555"/>
      <w:r>
        <w:rPr>
          <w:rFonts w:hint="eastAsia" w:ascii="宋体" w:hAnsi="宋体" w:eastAsia="宋体" w:cs="宋体"/>
          <w:b/>
          <w:color w:val="auto"/>
          <w:sz w:val="24"/>
          <w:highlight w:val="none"/>
        </w:rPr>
        <w:t>2.5 结算方式和付款条件</w:t>
      </w:r>
      <w:bookmarkEnd w:id="455"/>
      <w:bookmarkEnd w:id="456"/>
      <w:bookmarkEnd w:id="457"/>
      <w:bookmarkEnd w:id="458"/>
      <w:bookmarkEnd w:id="459"/>
    </w:p>
    <w:p w14:paraId="7FE7B76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3EEE268">
      <w:pPr>
        <w:spacing w:line="560" w:lineRule="exact"/>
        <w:ind w:firstLine="482" w:firstLineChars="200"/>
        <w:outlineLvl w:val="0"/>
        <w:rPr>
          <w:rFonts w:hint="eastAsia" w:ascii="宋体" w:hAnsi="宋体" w:eastAsia="宋体" w:cs="宋体"/>
          <w:b/>
          <w:color w:val="auto"/>
          <w:sz w:val="24"/>
          <w:highlight w:val="none"/>
        </w:rPr>
      </w:pPr>
      <w:bookmarkStart w:id="460" w:name="_Toc13467"/>
      <w:bookmarkStart w:id="461" w:name="_Toc18990"/>
      <w:bookmarkStart w:id="462" w:name="_Toc16163"/>
      <w:bookmarkStart w:id="463" w:name="_Toc30507"/>
      <w:bookmarkStart w:id="464" w:name="_Toc13154"/>
      <w:r>
        <w:rPr>
          <w:rFonts w:hint="eastAsia" w:ascii="宋体" w:hAnsi="宋体" w:eastAsia="宋体" w:cs="宋体"/>
          <w:b/>
          <w:color w:val="auto"/>
          <w:sz w:val="24"/>
          <w:highlight w:val="none"/>
        </w:rPr>
        <w:t>2.6 技术资料和保密义务</w:t>
      </w:r>
      <w:bookmarkEnd w:id="460"/>
      <w:bookmarkEnd w:id="461"/>
      <w:bookmarkEnd w:id="462"/>
      <w:bookmarkEnd w:id="463"/>
      <w:bookmarkEnd w:id="464"/>
    </w:p>
    <w:p w14:paraId="662889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07A98A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19DFE9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F85423">
      <w:pPr>
        <w:spacing w:line="560" w:lineRule="exact"/>
        <w:ind w:firstLine="482" w:firstLineChars="200"/>
        <w:outlineLvl w:val="0"/>
        <w:rPr>
          <w:rFonts w:hint="eastAsia" w:ascii="宋体" w:hAnsi="宋体" w:eastAsia="宋体" w:cs="宋体"/>
          <w:b/>
          <w:color w:val="auto"/>
          <w:sz w:val="24"/>
          <w:highlight w:val="none"/>
        </w:rPr>
      </w:pPr>
      <w:bookmarkStart w:id="465" w:name="_Toc19069"/>
      <w:r>
        <w:rPr>
          <w:rFonts w:hint="eastAsia" w:ascii="宋体" w:hAnsi="宋体" w:eastAsia="宋体" w:cs="宋体"/>
          <w:b/>
          <w:color w:val="auto"/>
          <w:sz w:val="24"/>
          <w:highlight w:val="none"/>
        </w:rPr>
        <w:t>2.7 质量保证</w:t>
      </w:r>
      <w:bookmarkEnd w:id="465"/>
    </w:p>
    <w:p w14:paraId="6A4EF6E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22519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7EBE7E5">
      <w:pPr>
        <w:spacing w:line="560" w:lineRule="exact"/>
        <w:ind w:firstLine="482" w:firstLineChars="200"/>
        <w:outlineLvl w:val="0"/>
        <w:rPr>
          <w:rFonts w:hint="eastAsia" w:ascii="宋体" w:hAnsi="宋体" w:eastAsia="宋体" w:cs="宋体"/>
          <w:b/>
          <w:color w:val="auto"/>
          <w:sz w:val="24"/>
          <w:highlight w:val="none"/>
        </w:rPr>
      </w:pPr>
      <w:bookmarkStart w:id="466" w:name="_Toc22267"/>
      <w:r>
        <w:rPr>
          <w:rFonts w:hint="eastAsia" w:ascii="宋体" w:hAnsi="宋体" w:eastAsia="宋体" w:cs="宋体"/>
          <w:b/>
          <w:color w:val="auto"/>
          <w:sz w:val="24"/>
          <w:highlight w:val="none"/>
        </w:rPr>
        <w:t>2.8 延迟履行</w:t>
      </w:r>
      <w:bookmarkEnd w:id="466"/>
    </w:p>
    <w:p w14:paraId="7CC7DEB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2E2EA54">
      <w:pPr>
        <w:spacing w:line="560" w:lineRule="exact"/>
        <w:ind w:firstLine="482" w:firstLineChars="200"/>
        <w:outlineLvl w:val="0"/>
        <w:rPr>
          <w:rFonts w:hint="eastAsia" w:ascii="宋体" w:hAnsi="宋体" w:eastAsia="宋体" w:cs="宋体"/>
          <w:b/>
          <w:color w:val="auto"/>
          <w:sz w:val="24"/>
          <w:highlight w:val="none"/>
        </w:rPr>
      </w:pPr>
      <w:bookmarkStart w:id="467" w:name="_Toc10611"/>
      <w:r>
        <w:rPr>
          <w:rFonts w:hint="eastAsia" w:ascii="宋体" w:hAnsi="宋体" w:eastAsia="宋体" w:cs="宋体"/>
          <w:b/>
          <w:color w:val="auto"/>
          <w:sz w:val="24"/>
          <w:highlight w:val="none"/>
        </w:rPr>
        <w:t>2.9 合同变更</w:t>
      </w:r>
      <w:bookmarkEnd w:id="467"/>
    </w:p>
    <w:p w14:paraId="346B95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679DC58">
      <w:pPr>
        <w:spacing w:line="560" w:lineRule="exact"/>
        <w:ind w:firstLine="482" w:firstLineChars="200"/>
        <w:outlineLvl w:val="0"/>
        <w:rPr>
          <w:rFonts w:hint="eastAsia" w:ascii="宋体" w:hAnsi="宋体" w:eastAsia="宋体" w:cs="宋体"/>
          <w:b/>
          <w:color w:val="auto"/>
          <w:sz w:val="24"/>
          <w:highlight w:val="none"/>
        </w:rPr>
      </w:pPr>
      <w:bookmarkStart w:id="468" w:name="_Toc21830"/>
      <w:bookmarkStart w:id="469" w:name="_Toc42"/>
      <w:bookmarkStart w:id="470" w:name="_Toc23368"/>
      <w:bookmarkStart w:id="471" w:name="_Toc26689"/>
      <w:bookmarkStart w:id="472" w:name="_Toc10663"/>
      <w:r>
        <w:rPr>
          <w:rFonts w:hint="eastAsia" w:ascii="宋体" w:hAnsi="宋体" w:eastAsia="宋体" w:cs="宋体"/>
          <w:b/>
          <w:color w:val="auto"/>
          <w:sz w:val="24"/>
          <w:highlight w:val="none"/>
        </w:rPr>
        <w:t>2.10 合同转让和分包</w:t>
      </w:r>
      <w:bookmarkEnd w:id="468"/>
      <w:bookmarkEnd w:id="469"/>
      <w:bookmarkEnd w:id="470"/>
      <w:bookmarkEnd w:id="471"/>
      <w:bookmarkEnd w:id="472"/>
    </w:p>
    <w:p w14:paraId="1F69F2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677041">
      <w:pPr>
        <w:spacing w:line="560" w:lineRule="exact"/>
        <w:ind w:firstLine="482" w:firstLineChars="200"/>
        <w:outlineLvl w:val="0"/>
        <w:rPr>
          <w:rFonts w:hint="eastAsia" w:ascii="宋体" w:hAnsi="宋体" w:eastAsia="宋体" w:cs="宋体"/>
          <w:b/>
          <w:color w:val="auto"/>
          <w:sz w:val="24"/>
          <w:highlight w:val="none"/>
        </w:rPr>
      </w:pPr>
      <w:bookmarkStart w:id="473" w:name="_Toc4720"/>
      <w:bookmarkStart w:id="474" w:name="_Toc14371"/>
      <w:bookmarkStart w:id="475" w:name="_Toc25571"/>
      <w:bookmarkStart w:id="476" w:name="_Toc32494"/>
      <w:bookmarkStart w:id="477" w:name="_Toc26633"/>
      <w:r>
        <w:rPr>
          <w:rFonts w:hint="eastAsia" w:ascii="宋体" w:hAnsi="宋体" w:eastAsia="宋体" w:cs="宋体"/>
          <w:b/>
          <w:color w:val="auto"/>
          <w:sz w:val="24"/>
          <w:highlight w:val="none"/>
        </w:rPr>
        <w:t>2.11 不可抗力</w:t>
      </w:r>
      <w:bookmarkEnd w:id="473"/>
      <w:bookmarkEnd w:id="474"/>
      <w:bookmarkEnd w:id="475"/>
      <w:bookmarkEnd w:id="476"/>
      <w:bookmarkEnd w:id="477"/>
    </w:p>
    <w:p w14:paraId="20FBFC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53F3A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2A9709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E6BAE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42EF3CD0">
      <w:pPr>
        <w:spacing w:line="560" w:lineRule="exact"/>
        <w:ind w:firstLine="482" w:firstLineChars="200"/>
        <w:outlineLvl w:val="0"/>
        <w:rPr>
          <w:rFonts w:hint="eastAsia" w:ascii="宋体" w:hAnsi="宋体" w:eastAsia="宋体" w:cs="宋体"/>
          <w:b/>
          <w:color w:val="auto"/>
          <w:sz w:val="24"/>
          <w:highlight w:val="none"/>
        </w:rPr>
      </w:pPr>
      <w:bookmarkStart w:id="478" w:name="_Toc23854"/>
      <w:bookmarkStart w:id="479" w:name="_Toc24465"/>
      <w:bookmarkStart w:id="480" w:name="_Toc25783"/>
      <w:bookmarkStart w:id="481" w:name="_Toc14115"/>
      <w:bookmarkStart w:id="482" w:name="_Toc3638"/>
      <w:r>
        <w:rPr>
          <w:rFonts w:hint="eastAsia" w:ascii="宋体" w:hAnsi="宋体" w:eastAsia="宋体" w:cs="宋体"/>
          <w:b/>
          <w:color w:val="auto"/>
          <w:sz w:val="24"/>
          <w:highlight w:val="none"/>
        </w:rPr>
        <w:t>2.12 税费</w:t>
      </w:r>
      <w:bookmarkEnd w:id="478"/>
      <w:bookmarkEnd w:id="479"/>
      <w:bookmarkEnd w:id="480"/>
      <w:bookmarkEnd w:id="481"/>
      <w:bookmarkEnd w:id="482"/>
    </w:p>
    <w:p w14:paraId="0DD06E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52FDDEA">
      <w:pPr>
        <w:spacing w:line="560" w:lineRule="exact"/>
        <w:ind w:firstLine="482" w:firstLineChars="200"/>
        <w:outlineLvl w:val="0"/>
        <w:rPr>
          <w:rFonts w:hint="eastAsia" w:ascii="宋体" w:hAnsi="宋体" w:eastAsia="宋体" w:cs="宋体"/>
          <w:b/>
          <w:color w:val="auto"/>
          <w:sz w:val="24"/>
          <w:highlight w:val="none"/>
        </w:rPr>
      </w:pPr>
      <w:bookmarkStart w:id="483" w:name="_Toc30105"/>
      <w:bookmarkStart w:id="484" w:name="_Toc25525"/>
      <w:bookmarkStart w:id="485" w:name="_Toc7315"/>
      <w:bookmarkStart w:id="486" w:name="_Toc14814"/>
      <w:bookmarkStart w:id="487" w:name="_Toc26883"/>
      <w:r>
        <w:rPr>
          <w:rFonts w:hint="eastAsia" w:ascii="宋体" w:hAnsi="宋体" w:eastAsia="宋体" w:cs="宋体"/>
          <w:b/>
          <w:color w:val="auto"/>
          <w:sz w:val="24"/>
          <w:highlight w:val="none"/>
        </w:rPr>
        <w:t>2.13 乙方破产</w:t>
      </w:r>
      <w:bookmarkEnd w:id="483"/>
      <w:bookmarkEnd w:id="484"/>
      <w:bookmarkEnd w:id="485"/>
      <w:bookmarkEnd w:id="486"/>
      <w:bookmarkEnd w:id="487"/>
    </w:p>
    <w:p w14:paraId="3661EA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FF9688C">
      <w:pPr>
        <w:spacing w:line="560" w:lineRule="exact"/>
        <w:ind w:firstLine="482" w:firstLineChars="200"/>
        <w:outlineLvl w:val="0"/>
        <w:rPr>
          <w:rFonts w:hint="eastAsia" w:ascii="宋体" w:hAnsi="宋体" w:eastAsia="宋体" w:cs="宋体"/>
          <w:b/>
          <w:color w:val="auto"/>
          <w:sz w:val="24"/>
          <w:highlight w:val="none"/>
        </w:rPr>
      </w:pPr>
      <w:bookmarkStart w:id="488" w:name="_Toc2016"/>
      <w:bookmarkStart w:id="489" w:name="_Toc23323"/>
      <w:bookmarkStart w:id="490" w:name="_Toc1123"/>
      <w:r>
        <w:rPr>
          <w:rFonts w:hint="eastAsia" w:ascii="宋体" w:hAnsi="宋体" w:eastAsia="宋体" w:cs="宋体"/>
          <w:b/>
          <w:color w:val="auto"/>
          <w:sz w:val="24"/>
          <w:highlight w:val="none"/>
        </w:rPr>
        <w:t>2.14 合同中止、终止</w:t>
      </w:r>
      <w:bookmarkEnd w:id="488"/>
      <w:bookmarkEnd w:id="489"/>
      <w:bookmarkEnd w:id="490"/>
    </w:p>
    <w:p w14:paraId="635C2F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0F7A16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9B3C795">
      <w:pPr>
        <w:spacing w:line="560" w:lineRule="exact"/>
        <w:ind w:firstLine="482" w:firstLineChars="200"/>
        <w:outlineLvl w:val="0"/>
        <w:rPr>
          <w:rFonts w:hint="eastAsia" w:ascii="宋体" w:hAnsi="宋体" w:eastAsia="宋体" w:cs="宋体"/>
          <w:b/>
          <w:color w:val="auto"/>
          <w:sz w:val="24"/>
          <w:highlight w:val="none"/>
        </w:rPr>
      </w:pPr>
      <w:bookmarkStart w:id="491" w:name="_Toc1969"/>
      <w:bookmarkStart w:id="492" w:name="_Toc14525"/>
      <w:bookmarkStart w:id="493" w:name="_Toc17363"/>
      <w:r>
        <w:rPr>
          <w:rFonts w:hint="eastAsia" w:ascii="宋体" w:hAnsi="宋体" w:eastAsia="宋体" w:cs="宋体"/>
          <w:b/>
          <w:color w:val="auto"/>
          <w:sz w:val="24"/>
          <w:highlight w:val="none"/>
        </w:rPr>
        <w:t>2.15 检验和验收</w:t>
      </w:r>
      <w:bookmarkEnd w:id="491"/>
      <w:bookmarkEnd w:id="492"/>
      <w:bookmarkEnd w:id="493"/>
    </w:p>
    <w:p w14:paraId="6ED85D9B">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3A07BA6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D0EEBB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2DE5CB34">
      <w:pPr>
        <w:spacing w:line="560" w:lineRule="exact"/>
        <w:ind w:firstLine="482" w:firstLineChars="200"/>
        <w:outlineLvl w:val="0"/>
        <w:rPr>
          <w:rFonts w:hint="eastAsia" w:ascii="宋体" w:hAnsi="宋体" w:eastAsia="宋体" w:cs="宋体"/>
          <w:b/>
          <w:color w:val="auto"/>
          <w:sz w:val="24"/>
          <w:highlight w:val="none"/>
        </w:rPr>
      </w:pPr>
      <w:bookmarkStart w:id="494" w:name="_Toc9808"/>
      <w:bookmarkStart w:id="495" w:name="_Toc2308"/>
      <w:bookmarkStart w:id="496" w:name="_Toc31892"/>
      <w:bookmarkStart w:id="497" w:name="_Toc12666"/>
      <w:bookmarkStart w:id="498" w:name="_Toc25198"/>
      <w:r>
        <w:rPr>
          <w:rFonts w:hint="eastAsia" w:ascii="宋体" w:hAnsi="宋体" w:eastAsia="宋体" w:cs="宋体"/>
          <w:b/>
          <w:color w:val="auto"/>
          <w:sz w:val="24"/>
          <w:highlight w:val="none"/>
        </w:rPr>
        <w:t>2.16 通知和送达</w:t>
      </w:r>
      <w:bookmarkEnd w:id="494"/>
      <w:bookmarkEnd w:id="495"/>
      <w:bookmarkEnd w:id="496"/>
      <w:bookmarkEnd w:id="497"/>
      <w:bookmarkEnd w:id="498"/>
    </w:p>
    <w:p w14:paraId="39FA007A">
      <w:pPr>
        <w:spacing w:line="560" w:lineRule="exact"/>
        <w:ind w:firstLine="480" w:firstLineChars="200"/>
        <w:rPr>
          <w:rFonts w:hint="eastAsia" w:ascii="宋体" w:hAnsi="宋体" w:eastAsia="宋体" w:cs="宋体"/>
          <w:color w:val="auto"/>
          <w:sz w:val="24"/>
          <w:highlight w:val="none"/>
        </w:rPr>
      </w:pPr>
      <w:bookmarkStart w:id="499" w:name="_Toc27674"/>
      <w:bookmarkStart w:id="500"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7357D7D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1552451A">
      <w:pPr>
        <w:spacing w:line="560" w:lineRule="exact"/>
        <w:ind w:firstLine="482" w:firstLineChars="200"/>
        <w:outlineLvl w:val="0"/>
        <w:rPr>
          <w:rFonts w:hint="eastAsia" w:ascii="宋体" w:hAnsi="宋体" w:eastAsia="宋体" w:cs="宋体"/>
          <w:b/>
          <w:color w:val="auto"/>
          <w:sz w:val="24"/>
          <w:highlight w:val="none"/>
        </w:rPr>
      </w:pPr>
      <w:bookmarkStart w:id="501" w:name="_Toc20808"/>
      <w:bookmarkStart w:id="502" w:name="_Toc5063"/>
      <w:bookmarkStart w:id="503" w:name="_Toc28906"/>
      <w:bookmarkStart w:id="504" w:name="_Toc12254"/>
      <w:bookmarkStart w:id="505" w:name="_Toc27644"/>
      <w:r>
        <w:rPr>
          <w:rFonts w:hint="eastAsia" w:ascii="宋体" w:hAnsi="宋体" w:eastAsia="宋体" w:cs="宋体"/>
          <w:b/>
          <w:color w:val="auto"/>
          <w:sz w:val="24"/>
          <w:highlight w:val="none"/>
        </w:rPr>
        <w:t>2.17 合同使用的文字和适用的法律</w:t>
      </w:r>
      <w:bookmarkEnd w:id="501"/>
      <w:bookmarkEnd w:id="502"/>
      <w:bookmarkEnd w:id="503"/>
      <w:bookmarkEnd w:id="504"/>
      <w:bookmarkEnd w:id="505"/>
    </w:p>
    <w:p w14:paraId="5679EC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1B42D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2FADEDC">
      <w:pPr>
        <w:spacing w:line="560" w:lineRule="exact"/>
        <w:ind w:firstLine="482" w:firstLineChars="200"/>
        <w:outlineLvl w:val="0"/>
        <w:rPr>
          <w:rFonts w:hint="eastAsia" w:ascii="宋体" w:hAnsi="宋体" w:eastAsia="宋体" w:cs="宋体"/>
          <w:b/>
          <w:color w:val="auto"/>
          <w:sz w:val="24"/>
          <w:highlight w:val="none"/>
        </w:rPr>
      </w:pPr>
      <w:bookmarkStart w:id="506" w:name="_Toc4355"/>
      <w:bookmarkStart w:id="507" w:name="_Toc30599"/>
      <w:bookmarkStart w:id="508" w:name="_Toc18540"/>
      <w:r>
        <w:rPr>
          <w:rFonts w:hint="eastAsia" w:ascii="宋体" w:hAnsi="宋体" w:eastAsia="宋体" w:cs="宋体"/>
          <w:b/>
          <w:color w:val="auto"/>
          <w:sz w:val="24"/>
          <w:highlight w:val="none"/>
        </w:rPr>
        <w:t>2.18 计量单位</w:t>
      </w:r>
      <w:bookmarkEnd w:id="506"/>
      <w:bookmarkEnd w:id="507"/>
      <w:bookmarkEnd w:id="508"/>
    </w:p>
    <w:p w14:paraId="032432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A91F924">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1734E9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B2E0A06">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9" w:name="_Toc331685784"/>
      <w:r>
        <w:rPr>
          <w:rFonts w:hint="eastAsia" w:ascii="宋体" w:hAnsi="宋体" w:eastAsia="宋体" w:cs="宋体"/>
          <w:b/>
          <w:color w:val="auto"/>
          <w:sz w:val="24"/>
          <w:highlight w:val="none"/>
        </w:rPr>
        <w:t xml:space="preserve"> </w:t>
      </w:r>
      <w:bookmarkEnd w:id="509"/>
      <w:r>
        <w:rPr>
          <w:rFonts w:hint="eastAsia" w:ascii="宋体" w:hAnsi="宋体" w:eastAsia="宋体" w:cs="宋体"/>
          <w:b/>
          <w:color w:val="auto"/>
          <w:sz w:val="24"/>
          <w:highlight w:val="none"/>
        </w:rPr>
        <w:t>第三部分  合同专用条款</w:t>
      </w:r>
    </w:p>
    <w:p w14:paraId="48579A72">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AD6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8CF6B6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40799E2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1FD9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D06B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5ED124C6">
            <w:pPr>
              <w:spacing w:line="360" w:lineRule="auto"/>
              <w:rPr>
                <w:rFonts w:hint="eastAsia" w:ascii="宋体" w:hAnsi="宋体" w:eastAsia="宋体" w:cs="宋体"/>
                <w:color w:val="auto"/>
                <w:sz w:val="24"/>
                <w:highlight w:val="none"/>
              </w:rPr>
            </w:pPr>
          </w:p>
        </w:tc>
      </w:tr>
      <w:tr w14:paraId="2F6B7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26DF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0336CE5C">
            <w:pPr>
              <w:spacing w:line="360" w:lineRule="auto"/>
              <w:rPr>
                <w:rFonts w:hint="eastAsia" w:ascii="宋体" w:hAnsi="宋体" w:eastAsia="宋体" w:cs="宋体"/>
                <w:color w:val="auto"/>
                <w:sz w:val="24"/>
                <w:highlight w:val="none"/>
              </w:rPr>
            </w:pPr>
          </w:p>
        </w:tc>
      </w:tr>
      <w:tr w14:paraId="71518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F145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14:paraId="418898F2">
            <w:pPr>
              <w:spacing w:line="360" w:lineRule="auto"/>
              <w:rPr>
                <w:rFonts w:hint="eastAsia" w:ascii="宋体" w:hAnsi="宋体" w:eastAsia="宋体" w:cs="宋体"/>
                <w:color w:val="auto"/>
                <w:sz w:val="24"/>
                <w:highlight w:val="none"/>
              </w:rPr>
            </w:pPr>
          </w:p>
        </w:tc>
      </w:tr>
      <w:tr w14:paraId="6160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DCD9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002C7C9C">
            <w:pPr>
              <w:spacing w:line="360" w:lineRule="auto"/>
              <w:rPr>
                <w:rFonts w:hint="eastAsia" w:ascii="宋体" w:hAnsi="宋体" w:eastAsia="宋体" w:cs="宋体"/>
                <w:color w:val="auto"/>
                <w:sz w:val="24"/>
                <w:highlight w:val="none"/>
              </w:rPr>
            </w:pPr>
          </w:p>
        </w:tc>
      </w:tr>
      <w:tr w14:paraId="1C2D8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2B61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14:paraId="5CACB2F2">
            <w:pPr>
              <w:spacing w:line="360" w:lineRule="auto"/>
              <w:rPr>
                <w:rFonts w:hint="eastAsia" w:ascii="宋体" w:hAnsi="宋体" w:eastAsia="宋体" w:cs="宋体"/>
                <w:color w:val="auto"/>
                <w:sz w:val="24"/>
                <w:highlight w:val="none"/>
              </w:rPr>
            </w:pPr>
          </w:p>
        </w:tc>
      </w:tr>
      <w:tr w14:paraId="439F4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DD56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661ECE08">
            <w:pPr>
              <w:spacing w:line="360" w:lineRule="auto"/>
              <w:rPr>
                <w:rFonts w:hint="eastAsia" w:ascii="宋体" w:hAnsi="宋体" w:eastAsia="宋体" w:cs="宋体"/>
                <w:color w:val="auto"/>
                <w:sz w:val="24"/>
                <w:highlight w:val="none"/>
              </w:rPr>
            </w:pPr>
          </w:p>
        </w:tc>
      </w:tr>
      <w:tr w14:paraId="1ECFF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0DA2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620DFA7F">
            <w:pPr>
              <w:spacing w:line="360" w:lineRule="auto"/>
              <w:rPr>
                <w:rFonts w:hint="eastAsia" w:ascii="宋体" w:hAnsi="宋体" w:eastAsia="宋体" w:cs="宋体"/>
                <w:color w:val="auto"/>
                <w:sz w:val="24"/>
                <w:highlight w:val="none"/>
              </w:rPr>
            </w:pPr>
          </w:p>
        </w:tc>
      </w:tr>
      <w:tr w14:paraId="51491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6B0E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374E9B3F">
            <w:pPr>
              <w:spacing w:line="360" w:lineRule="auto"/>
              <w:rPr>
                <w:rFonts w:hint="eastAsia" w:ascii="宋体" w:hAnsi="宋体" w:eastAsia="宋体" w:cs="宋体"/>
                <w:color w:val="auto"/>
                <w:sz w:val="24"/>
                <w:highlight w:val="none"/>
              </w:rPr>
            </w:pPr>
          </w:p>
        </w:tc>
      </w:tr>
      <w:tr w14:paraId="7716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A88C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76FC8716">
            <w:pPr>
              <w:spacing w:line="360" w:lineRule="auto"/>
              <w:rPr>
                <w:rFonts w:hint="eastAsia" w:ascii="宋体" w:hAnsi="宋体" w:eastAsia="宋体" w:cs="宋体"/>
                <w:color w:val="auto"/>
                <w:sz w:val="24"/>
                <w:highlight w:val="none"/>
              </w:rPr>
            </w:pPr>
          </w:p>
        </w:tc>
      </w:tr>
      <w:tr w14:paraId="4510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472C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28368A87">
            <w:pPr>
              <w:spacing w:line="360" w:lineRule="auto"/>
              <w:rPr>
                <w:rFonts w:hint="eastAsia" w:ascii="宋体" w:hAnsi="宋体" w:eastAsia="宋体" w:cs="宋体"/>
                <w:color w:val="auto"/>
                <w:sz w:val="24"/>
                <w:highlight w:val="none"/>
              </w:rPr>
            </w:pPr>
          </w:p>
        </w:tc>
      </w:tr>
      <w:tr w14:paraId="4A3DF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8B73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4751EEB9">
            <w:pPr>
              <w:spacing w:line="360" w:lineRule="auto"/>
              <w:rPr>
                <w:rFonts w:hint="eastAsia" w:ascii="宋体" w:hAnsi="宋体" w:eastAsia="宋体" w:cs="宋体"/>
                <w:color w:val="auto"/>
                <w:sz w:val="24"/>
                <w:highlight w:val="none"/>
              </w:rPr>
            </w:pPr>
          </w:p>
        </w:tc>
      </w:tr>
      <w:tr w14:paraId="650D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325D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4082BEB1">
            <w:pPr>
              <w:spacing w:line="360" w:lineRule="auto"/>
              <w:rPr>
                <w:rFonts w:hint="eastAsia" w:ascii="宋体" w:hAnsi="宋体" w:eastAsia="宋体" w:cs="宋体"/>
                <w:color w:val="auto"/>
                <w:sz w:val="24"/>
                <w:highlight w:val="none"/>
              </w:rPr>
            </w:pPr>
          </w:p>
        </w:tc>
      </w:tr>
      <w:tr w14:paraId="62B72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9E07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4DBBBCEE">
            <w:pPr>
              <w:spacing w:line="360" w:lineRule="auto"/>
              <w:rPr>
                <w:rFonts w:hint="eastAsia" w:ascii="宋体" w:hAnsi="宋体" w:eastAsia="宋体" w:cs="宋体"/>
                <w:color w:val="auto"/>
                <w:sz w:val="24"/>
                <w:highlight w:val="none"/>
              </w:rPr>
            </w:pPr>
          </w:p>
        </w:tc>
      </w:tr>
      <w:tr w14:paraId="00B21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CEE5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7D3F86AA">
            <w:pPr>
              <w:spacing w:line="360" w:lineRule="auto"/>
              <w:rPr>
                <w:rFonts w:hint="eastAsia" w:ascii="宋体" w:hAnsi="宋体" w:eastAsia="宋体" w:cs="宋体"/>
                <w:color w:val="auto"/>
                <w:sz w:val="24"/>
                <w:highlight w:val="none"/>
              </w:rPr>
            </w:pPr>
          </w:p>
        </w:tc>
      </w:tr>
      <w:tr w14:paraId="6D5C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DA9C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6D3BA903">
            <w:pPr>
              <w:spacing w:line="360" w:lineRule="auto"/>
              <w:rPr>
                <w:rFonts w:hint="eastAsia" w:ascii="宋体" w:hAnsi="宋体" w:eastAsia="宋体" w:cs="宋体"/>
                <w:color w:val="auto"/>
                <w:sz w:val="24"/>
                <w:highlight w:val="none"/>
              </w:rPr>
            </w:pPr>
          </w:p>
        </w:tc>
      </w:tr>
      <w:tr w14:paraId="4961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3334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476E5E09">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32702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45AE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154ED1BE">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6E6A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DA8E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0254C024">
            <w:pPr>
              <w:spacing w:line="360" w:lineRule="auto"/>
              <w:rPr>
                <w:rFonts w:hint="eastAsia" w:ascii="宋体" w:hAnsi="宋体" w:eastAsia="宋体" w:cs="宋体"/>
                <w:color w:val="auto"/>
                <w:sz w:val="24"/>
                <w:highlight w:val="none"/>
              </w:rPr>
            </w:pPr>
          </w:p>
        </w:tc>
      </w:tr>
      <w:tr w14:paraId="33420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7284D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14:paraId="521900A3">
            <w:pPr>
              <w:spacing w:line="360" w:lineRule="auto"/>
              <w:rPr>
                <w:rFonts w:hint="eastAsia" w:ascii="宋体" w:hAnsi="宋体" w:eastAsia="宋体" w:cs="宋体"/>
                <w:color w:val="auto"/>
                <w:sz w:val="24"/>
                <w:highlight w:val="none"/>
              </w:rPr>
            </w:pPr>
          </w:p>
        </w:tc>
      </w:tr>
      <w:tr w14:paraId="68E0B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584C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32C5EC62">
            <w:pPr>
              <w:spacing w:line="360" w:lineRule="auto"/>
              <w:rPr>
                <w:rFonts w:hint="eastAsia" w:ascii="宋体" w:hAnsi="宋体" w:eastAsia="宋体" w:cs="宋体"/>
                <w:color w:val="auto"/>
                <w:sz w:val="24"/>
                <w:highlight w:val="none"/>
              </w:rPr>
            </w:pPr>
          </w:p>
        </w:tc>
      </w:tr>
      <w:tr w14:paraId="3878C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ED4F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4119350D">
            <w:pPr>
              <w:spacing w:line="360" w:lineRule="auto"/>
              <w:rPr>
                <w:rFonts w:hint="eastAsia" w:ascii="宋体" w:hAnsi="宋体" w:eastAsia="宋体" w:cs="宋体"/>
                <w:color w:val="auto"/>
                <w:sz w:val="24"/>
                <w:highlight w:val="none"/>
              </w:rPr>
            </w:pPr>
          </w:p>
        </w:tc>
      </w:tr>
      <w:tr w14:paraId="0B896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894E0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55C195B1">
            <w:pPr>
              <w:spacing w:line="360" w:lineRule="auto"/>
              <w:rPr>
                <w:rFonts w:hint="eastAsia" w:ascii="宋体" w:hAnsi="宋体" w:eastAsia="宋体" w:cs="宋体"/>
                <w:color w:val="auto"/>
                <w:sz w:val="24"/>
                <w:highlight w:val="none"/>
              </w:rPr>
            </w:pPr>
          </w:p>
        </w:tc>
      </w:tr>
    </w:tbl>
    <w:p w14:paraId="18E224D6">
      <w:pPr>
        <w:spacing w:line="360" w:lineRule="auto"/>
        <w:ind w:left="-420" w:leftChars="-200" w:right="-420" w:rightChars="-200" w:firstLine="480" w:firstLineChars="200"/>
        <w:rPr>
          <w:rFonts w:hint="eastAsia" w:ascii="宋体" w:hAnsi="宋体" w:eastAsia="宋体" w:cs="宋体"/>
          <w:color w:val="auto"/>
          <w:sz w:val="24"/>
          <w:highlight w:val="none"/>
        </w:rPr>
      </w:pPr>
    </w:p>
    <w:p w14:paraId="30C2B926">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1ADDD5E5">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7F5FAF21">
      <w:pPr>
        <w:spacing w:line="360" w:lineRule="auto"/>
        <w:jc w:val="center"/>
        <w:outlineLvl w:val="0"/>
        <w:rPr>
          <w:rFonts w:hint="eastAsia" w:ascii="宋体" w:hAnsi="宋体" w:eastAsia="宋体" w:cs="宋体"/>
          <w:b/>
          <w:color w:val="auto"/>
          <w:kern w:val="0"/>
          <w:sz w:val="36"/>
          <w:szCs w:val="36"/>
          <w:highlight w:val="none"/>
        </w:rPr>
      </w:pPr>
    </w:p>
    <w:p w14:paraId="3C00B3D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C1FE37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3E88763">
      <w:pPr>
        <w:spacing w:line="360" w:lineRule="auto"/>
        <w:jc w:val="center"/>
        <w:outlineLvl w:val="0"/>
        <w:rPr>
          <w:rFonts w:hint="eastAsia" w:ascii="宋体" w:hAnsi="宋体" w:eastAsia="宋体" w:cs="宋体"/>
          <w:b/>
          <w:color w:val="auto"/>
          <w:kern w:val="0"/>
          <w:sz w:val="36"/>
          <w:szCs w:val="36"/>
          <w:highlight w:val="none"/>
        </w:rPr>
      </w:pPr>
    </w:p>
    <w:p w14:paraId="03F718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E019282">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69D1CD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B4B460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97D384D">
      <w:pPr>
        <w:snapToGrid w:val="0"/>
        <w:spacing w:line="360" w:lineRule="auto"/>
        <w:ind w:firstLine="480" w:firstLineChars="200"/>
        <w:rPr>
          <w:rFonts w:hint="eastAsia" w:ascii="宋体" w:hAnsi="宋体" w:eastAsia="宋体" w:cs="宋体"/>
          <w:color w:val="auto"/>
          <w:sz w:val="24"/>
          <w:highlight w:val="none"/>
        </w:rPr>
      </w:pPr>
    </w:p>
    <w:p w14:paraId="66970021">
      <w:pPr>
        <w:spacing w:line="360" w:lineRule="auto"/>
        <w:ind w:firstLine="480" w:firstLineChars="200"/>
        <w:rPr>
          <w:rFonts w:hint="eastAsia" w:ascii="宋体" w:hAnsi="宋体" w:eastAsia="宋体" w:cs="宋体"/>
          <w:color w:val="auto"/>
          <w:sz w:val="24"/>
          <w:highlight w:val="none"/>
        </w:rPr>
      </w:pPr>
    </w:p>
    <w:p w14:paraId="6DEF166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E24EE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杭州市余杭区人民政府</w:t>
      </w:r>
      <w:r>
        <w:rPr>
          <w:rFonts w:hint="eastAsia" w:ascii="宋体" w:hAnsi="宋体" w:cs="宋体"/>
          <w:color w:val="auto"/>
          <w:sz w:val="24"/>
          <w:highlight w:val="none"/>
          <w:lang w:eastAsia="zh-CN"/>
        </w:rPr>
        <w:t>中泰</w:t>
      </w:r>
      <w:r>
        <w:rPr>
          <w:rFonts w:hint="eastAsia" w:ascii="宋体" w:hAnsi="宋体" w:eastAsia="宋体" w:cs="宋体"/>
          <w:color w:val="auto"/>
          <w:sz w:val="24"/>
          <w:highlight w:val="none"/>
          <w:lang w:eastAsia="zh-CN"/>
        </w:rPr>
        <w:t>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杭州诚华工程项目管理有限公司</w:t>
      </w:r>
      <w:r>
        <w:rPr>
          <w:rFonts w:hint="eastAsia" w:ascii="宋体" w:hAnsi="宋体" w:eastAsia="宋体" w:cs="宋体"/>
          <w:color w:val="auto"/>
          <w:sz w:val="24"/>
          <w:highlight w:val="none"/>
        </w:rPr>
        <w:t>：</w:t>
      </w:r>
    </w:p>
    <w:p w14:paraId="4D1786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中泰派出所食堂2025年度食材配送服务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CHZFCG-2025-002</w:t>
      </w:r>
      <w:r>
        <w:rPr>
          <w:rFonts w:hint="eastAsia" w:ascii="宋体" w:hAnsi="宋体" w:eastAsia="宋体" w:cs="宋体"/>
          <w:color w:val="auto"/>
          <w:sz w:val="24"/>
          <w:highlight w:val="none"/>
        </w:rPr>
        <w:t>】政府采购活动，郑重承诺：</w:t>
      </w:r>
    </w:p>
    <w:p w14:paraId="46C491E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874AC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64319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D2425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1F2DF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F5BE2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EAA64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7E30B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01870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D247E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F20CD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06290E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02C62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671E44A">
      <w:pPr>
        <w:snapToGrid w:val="0"/>
        <w:spacing w:line="360" w:lineRule="auto"/>
        <w:ind w:right="480"/>
        <w:jc w:val="center"/>
        <w:rPr>
          <w:rFonts w:hint="eastAsia" w:ascii="宋体" w:hAnsi="宋体" w:eastAsia="宋体" w:cs="宋体"/>
          <w:b/>
          <w:color w:val="auto"/>
          <w:kern w:val="0"/>
          <w:sz w:val="32"/>
          <w:szCs w:val="32"/>
          <w:highlight w:val="none"/>
        </w:rPr>
      </w:pPr>
    </w:p>
    <w:p w14:paraId="6A250914">
      <w:pPr>
        <w:snapToGrid w:val="0"/>
        <w:spacing w:line="360" w:lineRule="auto"/>
        <w:ind w:right="480"/>
        <w:jc w:val="center"/>
        <w:rPr>
          <w:rFonts w:hint="eastAsia" w:ascii="宋体" w:hAnsi="宋体" w:eastAsia="宋体" w:cs="宋体"/>
          <w:b/>
          <w:color w:val="auto"/>
          <w:kern w:val="0"/>
          <w:sz w:val="32"/>
          <w:szCs w:val="32"/>
          <w:highlight w:val="none"/>
        </w:rPr>
      </w:pPr>
    </w:p>
    <w:p w14:paraId="744C7EFD">
      <w:pPr>
        <w:snapToGrid w:val="0"/>
        <w:spacing w:line="360" w:lineRule="auto"/>
        <w:ind w:right="480"/>
        <w:jc w:val="center"/>
        <w:rPr>
          <w:rFonts w:hint="eastAsia" w:ascii="宋体" w:hAnsi="宋体" w:eastAsia="宋体" w:cs="宋体"/>
          <w:b/>
          <w:color w:val="auto"/>
          <w:kern w:val="0"/>
          <w:sz w:val="32"/>
          <w:szCs w:val="32"/>
          <w:highlight w:val="none"/>
        </w:rPr>
      </w:pPr>
    </w:p>
    <w:p w14:paraId="6C27EDC3">
      <w:pPr>
        <w:rPr>
          <w:rFonts w:hint="eastAsia" w:ascii="宋体" w:hAnsi="宋体" w:eastAsia="宋体" w:cs="宋体"/>
          <w:color w:val="auto"/>
          <w:highlight w:val="none"/>
        </w:rPr>
      </w:pPr>
    </w:p>
    <w:p w14:paraId="08CF6683">
      <w:pPr>
        <w:snapToGrid w:val="0"/>
        <w:spacing w:line="360" w:lineRule="auto"/>
        <w:ind w:right="480"/>
        <w:jc w:val="center"/>
        <w:rPr>
          <w:rFonts w:hint="eastAsia" w:ascii="宋体" w:hAnsi="宋体" w:eastAsia="宋体" w:cs="宋体"/>
          <w:b/>
          <w:color w:val="auto"/>
          <w:kern w:val="0"/>
          <w:sz w:val="32"/>
          <w:szCs w:val="32"/>
          <w:highlight w:val="none"/>
        </w:rPr>
      </w:pPr>
    </w:p>
    <w:p w14:paraId="1B0A1EA0">
      <w:pPr>
        <w:snapToGrid w:val="0"/>
        <w:spacing w:line="360" w:lineRule="auto"/>
        <w:ind w:right="480"/>
        <w:jc w:val="center"/>
        <w:rPr>
          <w:rFonts w:hint="eastAsia" w:ascii="宋体" w:hAnsi="宋体" w:eastAsia="宋体" w:cs="宋体"/>
          <w:b/>
          <w:color w:val="auto"/>
          <w:kern w:val="0"/>
          <w:sz w:val="32"/>
          <w:szCs w:val="32"/>
          <w:highlight w:val="none"/>
        </w:rPr>
      </w:pPr>
    </w:p>
    <w:p w14:paraId="217E22BF">
      <w:pPr>
        <w:snapToGrid w:val="0"/>
        <w:spacing w:line="360" w:lineRule="auto"/>
        <w:ind w:right="480"/>
        <w:jc w:val="center"/>
        <w:rPr>
          <w:rFonts w:hint="eastAsia" w:ascii="宋体" w:hAnsi="宋体" w:eastAsia="宋体" w:cs="宋体"/>
          <w:b/>
          <w:color w:val="auto"/>
          <w:kern w:val="0"/>
          <w:sz w:val="32"/>
          <w:szCs w:val="32"/>
          <w:highlight w:val="none"/>
        </w:rPr>
      </w:pPr>
    </w:p>
    <w:p w14:paraId="7DC42C2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7F551CD">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00AF336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2A1DC79D">
      <w:pPr>
        <w:snapToGrid w:val="0"/>
        <w:spacing w:line="360" w:lineRule="auto"/>
        <w:ind w:right="480"/>
        <w:jc w:val="center"/>
        <w:rPr>
          <w:rFonts w:hint="eastAsia" w:ascii="宋体" w:hAnsi="宋体" w:eastAsia="宋体" w:cs="宋体"/>
          <w:b/>
          <w:color w:val="auto"/>
          <w:kern w:val="0"/>
          <w:sz w:val="32"/>
          <w:szCs w:val="32"/>
          <w:highlight w:val="none"/>
        </w:rPr>
      </w:pPr>
    </w:p>
    <w:p w14:paraId="231C6C15">
      <w:pPr>
        <w:snapToGrid w:val="0"/>
        <w:spacing w:line="360" w:lineRule="auto"/>
        <w:ind w:right="480"/>
        <w:jc w:val="center"/>
        <w:rPr>
          <w:rFonts w:hint="eastAsia" w:ascii="宋体" w:hAnsi="宋体" w:eastAsia="宋体" w:cs="宋体"/>
          <w:b/>
          <w:color w:val="auto"/>
          <w:kern w:val="0"/>
          <w:sz w:val="32"/>
          <w:szCs w:val="32"/>
          <w:highlight w:val="none"/>
        </w:rPr>
      </w:pPr>
    </w:p>
    <w:p w14:paraId="1537FC8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5AEDF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E3A0057">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220C74BE">
      <w:pPr>
        <w:widowControl/>
        <w:spacing w:line="360" w:lineRule="auto"/>
        <w:ind w:firstLine="480"/>
        <w:jc w:val="left"/>
        <w:rPr>
          <w:rFonts w:hint="eastAsia" w:ascii="宋体" w:hAnsi="宋体" w:eastAsia="宋体" w:cs="宋体"/>
          <w:color w:val="auto"/>
          <w:sz w:val="24"/>
          <w:highlight w:val="none"/>
        </w:rPr>
      </w:pPr>
    </w:p>
    <w:p w14:paraId="2A96DF04">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3E6B85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F479FE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203E415">
      <w:pPr>
        <w:widowControl/>
        <w:spacing w:line="360" w:lineRule="auto"/>
        <w:ind w:left="150"/>
        <w:jc w:val="center"/>
        <w:rPr>
          <w:rFonts w:hint="eastAsia" w:ascii="宋体" w:hAnsi="宋体" w:eastAsia="宋体" w:cs="宋体"/>
          <w:b/>
          <w:color w:val="auto"/>
          <w:kern w:val="0"/>
          <w:sz w:val="32"/>
          <w:szCs w:val="32"/>
          <w:highlight w:val="none"/>
        </w:rPr>
      </w:pPr>
    </w:p>
    <w:p w14:paraId="1E80B57D">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F98876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63FB0C2">
      <w:pPr>
        <w:rPr>
          <w:rFonts w:hint="eastAsia" w:ascii="宋体" w:hAnsi="宋体" w:eastAsia="宋体" w:cs="宋体"/>
          <w:color w:val="auto"/>
          <w:highlight w:val="none"/>
        </w:rPr>
      </w:pPr>
    </w:p>
    <w:p w14:paraId="31DB49E1">
      <w:pPr>
        <w:snapToGrid w:val="0"/>
        <w:spacing w:line="360" w:lineRule="auto"/>
        <w:ind w:right="480"/>
        <w:jc w:val="center"/>
        <w:rPr>
          <w:rFonts w:hint="eastAsia" w:ascii="宋体" w:hAnsi="宋体" w:eastAsia="宋体" w:cs="宋体"/>
          <w:b/>
          <w:color w:val="auto"/>
          <w:kern w:val="0"/>
          <w:sz w:val="32"/>
          <w:szCs w:val="32"/>
          <w:highlight w:val="none"/>
        </w:rPr>
      </w:pPr>
    </w:p>
    <w:p w14:paraId="1A7BE8DA">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4032D96D">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FB5CDB2">
      <w:pPr>
        <w:spacing w:line="360" w:lineRule="auto"/>
        <w:jc w:val="center"/>
        <w:outlineLvl w:val="0"/>
        <w:rPr>
          <w:rFonts w:hint="eastAsia" w:ascii="宋体" w:hAnsi="宋体" w:eastAsia="宋体" w:cs="宋体"/>
          <w:b/>
          <w:color w:val="auto"/>
          <w:kern w:val="0"/>
          <w:sz w:val="24"/>
          <w:highlight w:val="none"/>
        </w:rPr>
      </w:pPr>
    </w:p>
    <w:p w14:paraId="10086D7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670B2D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3A1AE5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03E2505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A15524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4B1A4C5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77C6C03">
      <w:pPr>
        <w:snapToGrid w:val="0"/>
        <w:spacing w:line="360" w:lineRule="auto"/>
        <w:jc w:val="center"/>
        <w:rPr>
          <w:rFonts w:hint="eastAsia" w:ascii="宋体" w:hAnsi="宋体" w:eastAsia="宋体" w:cs="宋体"/>
          <w:b/>
          <w:color w:val="auto"/>
          <w:kern w:val="0"/>
          <w:sz w:val="32"/>
          <w:szCs w:val="32"/>
          <w:highlight w:val="none"/>
          <w:lang w:val="zh-CN"/>
        </w:rPr>
      </w:pPr>
    </w:p>
    <w:p w14:paraId="697E258C">
      <w:pPr>
        <w:snapToGrid w:val="0"/>
        <w:spacing w:line="360" w:lineRule="auto"/>
        <w:jc w:val="center"/>
        <w:rPr>
          <w:rFonts w:hint="eastAsia" w:ascii="宋体" w:hAnsi="宋体" w:eastAsia="宋体" w:cs="宋体"/>
          <w:b/>
          <w:color w:val="auto"/>
          <w:kern w:val="0"/>
          <w:sz w:val="32"/>
          <w:szCs w:val="32"/>
          <w:highlight w:val="none"/>
          <w:lang w:val="zh-CN"/>
        </w:rPr>
      </w:pPr>
    </w:p>
    <w:p w14:paraId="3E6C116A">
      <w:pPr>
        <w:snapToGrid w:val="0"/>
        <w:spacing w:line="360" w:lineRule="auto"/>
        <w:jc w:val="center"/>
        <w:rPr>
          <w:rFonts w:hint="eastAsia" w:ascii="宋体" w:hAnsi="宋体" w:eastAsia="宋体" w:cs="宋体"/>
          <w:b/>
          <w:color w:val="auto"/>
          <w:kern w:val="0"/>
          <w:sz w:val="32"/>
          <w:szCs w:val="32"/>
          <w:highlight w:val="none"/>
          <w:lang w:val="zh-CN"/>
        </w:rPr>
      </w:pPr>
    </w:p>
    <w:p w14:paraId="4295B0FE">
      <w:pPr>
        <w:snapToGrid w:val="0"/>
        <w:spacing w:line="360" w:lineRule="auto"/>
        <w:jc w:val="center"/>
        <w:rPr>
          <w:rFonts w:hint="eastAsia" w:ascii="宋体" w:hAnsi="宋体" w:eastAsia="宋体" w:cs="宋体"/>
          <w:b/>
          <w:color w:val="auto"/>
          <w:kern w:val="0"/>
          <w:sz w:val="32"/>
          <w:szCs w:val="32"/>
          <w:highlight w:val="none"/>
          <w:lang w:val="zh-CN"/>
        </w:rPr>
      </w:pPr>
    </w:p>
    <w:p w14:paraId="42270F2E">
      <w:pPr>
        <w:snapToGrid w:val="0"/>
        <w:spacing w:line="360" w:lineRule="auto"/>
        <w:jc w:val="center"/>
        <w:rPr>
          <w:rFonts w:hint="eastAsia" w:ascii="宋体" w:hAnsi="宋体" w:eastAsia="宋体" w:cs="宋体"/>
          <w:b/>
          <w:color w:val="auto"/>
          <w:kern w:val="0"/>
          <w:sz w:val="32"/>
          <w:szCs w:val="32"/>
          <w:highlight w:val="none"/>
          <w:lang w:val="zh-CN"/>
        </w:rPr>
      </w:pPr>
    </w:p>
    <w:p w14:paraId="43C73C0E">
      <w:pPr>
        <w:snapToGrid w:val="0"/>
        <w:spacing w:line="360" w:lineRule="auto"/>
        <w:jc w:val="center"/>
        <w:rPr>
          <w:rFonts w:hint="eastAsia" w:ascii="宋体" w:hAnsi="宋体" w:eastAsia="宋体" w:cs="宋体"/>
          <w:b/>
          <w:color w:val="auto"/>
          <w:kern w:val="0"/>
          <w:sz w:val="32"/>
          <w:szCs w:val="32"/>
          <w:highlight w:val="none"/>
          <w:lang w:val="zh-CN"/>
        </w:rPr>
      </w:pPr>
    </w:p>
    <w:p w14:paraId="06EB56AE">
      <w:pPr>
        <w:snapToGrid w:val="0"/>
        <w:spacing w:line="360" w:lineRule="auto"/>
        <w:jc w:val="center"/>
        <w:rPr>
          <w:rFonts w:hint="eastAsia" w:ascii="宋体" w:hAnsi="宋体" w:eastAsia="宋体" w:cs="宋体"/>
          <w:b/>
          <w:color w:val="auto"/>
          <w:kern w:val="0"/>
          <w:sz w:val="32"/>
          <w:szCs w:val="32"/>
          <w:highlight w:val="none"/>
          <w:lang w:val="zh-CN"/>
        </w:rPr>
      </w:pPr>
    </w:p>
    <w:p w14:paraId="3A180906">
      <w:pPr>
        <w:snapToGrid w:val="0"/>
        <w:spacing w:line="360" w:lineRule="auto"/>
        <w:jc w:val="center"/>
        <w:rPr>
          <w:rFonts w:hint="eastAsia" w:ascii="宋体" w:hAnsi="宋体" w:eastAsia="宋体" w:cs="宋体"/>
          <w:b/>
          <w:color w:val="auto"/>
          <w:kern w:val="0"/>
          <w:sz w:val="32"/>
          <w:szCs w:val="32"/>
          <w:highlight w:val="none"/>
          <w:lang w:val="zh-CN"/>
        </w:rPr>
      </w:pPr>
    </w:p>
    <w:p w14:paraId="47030F79">
      <w:pPr>
        <w:snapToGrid w:val="0"/>
        <w:spacing w:line="360" w:lineRule="auto"/>
        <w:jc w:val="center"/>
        <w:rPr>
          <w:rFonts w:hint="eastAsia" w:ascii="宋体" w:hAnsi="宋体" w:eastAsia="宋体" w:cs="宋体"/>
          <w:b/>
          <w:color w:val="auto"/>
          <w:kern w:val="0"/>
          <w:sz w:val="32"/>
          <w:szCs w:val="32"/>
          <w:highlight w:val="none"/>
          <w:lang w:val="zh-CN"/>
        </w:rPr>
      </w:pPr>
    </w:p>
    <w:p w14:paraId="50817EA0">
      <w:pPr>
        <w:snapToGrid w:val="0"/>
        <w:spacing w:line="360" w:lineRule="auto"/>
        <w:jc w:val="center"/>
        <w:rPr>
          <w:rFonts w:hint="eastAsia" w:ascii="宋体" w:hAnsi="宋体" w:eastAsia="宋体" w:cs="宋体"/>
          <w:b/>
          <w:color w:val="auto"/>
          <w:kern w:val="0"/>
          <w:sz w:val="32"/>
          <w:szCs w:val="32"/>
          <w:highlight w:val="none"/>
          <w:lang w:val="zh-CN"/>
        </w:rPr>
      </w:pPr>
    </w:p>
    <w:p w14:paraId="43AC785B">
      <w:pPr>
        <w:snapToGrid w:val="0"/>
        <w:spacing w:line="360" w:lineRule="auto"/>
        <w:jc w:val="center"/>
        <w:rPr>
          <w:rFonts w:hint="eastAsia" w:ascii="宋体" w:hAnsi="宋体" w:eastAsia="宋体" w:cs="宋体"/>
          <w:b/>
          <w:color w:val="auto"/>
          <w:kern w:val="0"/>
          <w:sz w:val="32"/>
          <w:szCs w:val="32"/>
          <w:highlight w:val="none"/>
          <w:lang w:val="zh-CN"/>
        </w:rPr>
      </w:pPr>
    </w:p>
    <w:p w14:paraId="3EC47DEF">
      <w:pPr>
        <w:snapToGrid w:val="0"/>
        <w:spacing w:line="360" w:lineRule="auto"/>
        <w:jc w:val="center"/>
        <w:rPr>
          <w:rFonts w:hint="eastAsia" w:ascii="宋体" w:hAnsi="宋体" w:eastAsia="宋体" w:cs="宋体"/>
          <w:b/>
          <w:color w:val="auto"/>
          <w:kern w:val="0"/>
          <w:sz w:val="32"/>
          <w:szCs w:val="32"/>
          <w:highlight w:val="none"/>
          <w:lang w:val="zh-CN"/>
        </w:rPr>
      </w:pPr>
    </w:p>
    <w:p w14:paraId="2986AC9F">
      <w:pPr>
        <w:rPr>
          <w:rFonts w:hint="eastAsia" w:ascii="宋体" w:hAnsi="宋体" w:eastAsia="宋体" w:cs="宋体"/>
          <w:b/>
          <w:color w:val="auto"/>
          <w:kern w:val="0"/>
          <w:sz w:val="32"/>
          <w:szCs w:val="32"/>
          <w:highlight w:val="none"/>
          <w:lang w:val="zh-CN"/>
        </w:rPr>
      </w:pPr>
    </w:p>
    <w:p w14:paraId="45870078">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C98E81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06644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杭州市余杭区人民政府</w:t>
      </w:r>
      <w:r>
        <w:rPr>
          <w:rFonts w:hint="eastAsia" w:ascii="宋体" w:hAnsi="宋体" w:cs="宋体"/>
          <w:color w:val="auto"/>
          <w:sz w:val="24"/>
          <w:highlight w:val="none"/>
          <w:lang w:eastAsia="zh-CN"/>
        </w:rPr>
        <w:t>中泰</w:t>
      </w:r>
      <w:r>
        <w:rPr>
          <w:rFonts w:hint="eastAsia" w:ascii="宋体" w:hAnsi="宋体" w:eastAsia="宋体" w:cs="宋体"/>
          <w:color w:val="auto"/>
          <w:sz w:val="24"/>
          <w:highlight w:val="none"/>
          <w:lang w:eastAsia="zh-CN"/>
        </w:rPr>
        <w:t>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杭州诚华工程项目管理有限公司</w:t>
      </w:r>
      <w:r>
        <w:rPr>
          <w:rFonts w:hint="eastAsia" w:ascii="宋体" w:hAnsi="宋体" w:eastAsia="宋体" w:cs="宋体"/>
          <w:color w:val="auto"/>
          <w:sz w:val="24"/>
          <w:highlight w:val="none"/>
        </w:rPr>
        <w:t>：</w:t>
      </w:r>
    </w:p>
    <w:p w14:paraId="67AF15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中泰派出所食堂2025年度食材配送服务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CHZFCG-2025-002</w:t>
      </w:r>
      <w:r>
        <w:rPr>
          <w:rFonts w:hint="eastAsia" w:ascii="宋体" w:hAnsi="宋体" w:eastAsia="宋体" w:cs="宋体"/>
          <w:color w:val="auto"/>
          <w:sz w:val="24"/>
          <w:highlight w:val="none"/>
        </w:rPr>
        <w:t>】招标的有关活动，并对此项目进行投标。为此：</w:t>
      </w:r>
    </w:p>
    <w:p w14:paraId="7FF479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98AFB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402D55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CFCAC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00B69F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0" w:name="_Hlk101257010"/>
      <w:r>
        <w:rPr>
          <w:rFonts w:hint="eastAsia" w:ascii="宋体" w:hAnsi="宋体" w:eastAsia="宋体" w:cs="宋体"/>
          <w:color w:val="auto"/>
          <w:sz w:val="24"/>
          <w:highlight w:val="none"/>
        </w:rPr>
        <w:t>（如果有)</w:t>
      </w:r>
      <w:bookmarkEnd w:id="510"/>
      <w:r>
        <w:rPr>
          <w:rFonts w:hint="eastAsia" w:ascii="宋体" w:hAnsi="宋体" w:eastAsia="宋体" w:cs="宋体"/>
          <w:snapToGrid w:val="0"/>
          <w:color w:val="auto"/>
          <w:kern w:val="28"/>
          <w:sz w:val="24"/>
          <w:szCs w:val="20"/>
          <w:highlight w:val="none"/>
        </w:rPr>
        <w:t>；</w:t>
      </w:r>
    </w:p>
    <w:p w14:paraId="1A473F8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72574EA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5856D0C">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47F716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6F75976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AD4993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3D5EDF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89089A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CC0CB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10FBDC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64860519">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471989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CB9811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C0CDD2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7361F4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4EFE30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DAF316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5A9363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4A73FC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C0579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028334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47D6D9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135448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A6389EA">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873C1B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FF07299">
      <w:pPr>
        <w:snapToGrid w:val="0"/>
        <w:spacing w:line="360" w:lineRule="auto"/>
        <w:jc w:val="center"/>
        <w:rPr>
          <w:rFonts w:hint="eastAsia" w:ascii="宋体" w:hAnsi="宋体" w:eastAsia="宋体" w:cs="宋体"/>
          <w:b/>
          <w:color w:val="auto"/>
          <w:kern w:val="0"/>
          <w:sz w:val="32"/>
          <w:szCs w:val="32"/>
          <w:highlight w:val="none"/>
        </w:rPr>
      </w:pPr>
    </w:p>
    <w:p w14:paraId="1ECDEE6E">
      <w:pPr>
        <w:snapToGrid w:val="0"/>
        <w:spacing w:line="360" w:lineRule="auto"/>
        <w:rPr>
          <w:rFonts w:hint="eastAsia" w:ascii="宋体" w:hAnsi="宋体" w:eastAsia="宋体" w:cs="宋体"/>
          <w:color w:val="auto"/>
          <w:sz w:val="24"/>
          <w:highlight w:val="none"/>
        </w:rPr>
      </w:pPr>
    </w:p>
    <w:p w14:paraId="3648AFDF">
      <w:pPr>
        <w:jc w:val="center"/>
        <w:rPr>
          <w:rFonts w:hint="eastAsia" w:ascii="宋体" w:hAnsi="宋体" w:eastAsia="宋体" w:cs="宋体"/>
          <w:b/>
          <w:color w:val="auto"/>
          <w:kern w:val="0"/>
          <w:sz w:val="32"/>
          <w:szCs w:val="32"/>
          <w:highlight w:val="none"/>
        </w:rPr>
      </w:pPr>
    </w:p>
    <w:p w14:paraId="09498EC3">
      <w:pPr>
        <w:jc w:val="center"/>
        <w:rPr>
          <w:rFonts w:hint="eastAsia" w:ascii="宋体" w:hAnsi="宋体" w:eastAsia="宋体" w:cs="宋体"/>
          <w:b/>
          <w:color w:val="auto"/>
          <w:kern w:val="0"/>
          <w:sz w:val="32"/>
          <w:szCs w:val="32"/>
          <w:highlight w:val="none"/>
        </w:rPr>
      </w:pPr>
    </w:p>
    <w:p w14:paraId="5B87873E">
      <w:pPr>
        <w:jc w:val="center"/>
        <w:rPr>
          <w:rFonts w:hint="eastAsia" w:ascii="宋体" w:hAnsi="宋体" w:eastAsia="宋体" w:cs="宋体"/>
          <w:b/>
          <w:color w:val="auto"/>
          <w:kern w:val="0"/>
          <w:sz w:val="32"/>
          <w:szCs w:val="32"/>
          <w:highlight w:val="none"/>
        </w:rPr>
      </w:pPr>
    </w:p>
    <w:p w14:paraId="193B1E40">
      <w:pPr>
        <w:jc w:val="center"/>
        <w:rPr>
          <w:rFonts w:hint="eastAsia" w:ascii="宋体" w:hAnsi="宋体" w:eastAsia="宋体" w:cs="宋体"/>
          <w:b/>
          <w:color w:val="auto"/>
          <w:kern w:val="0"/>
          <w:sz w:val="32"/>
          <w:szCs w:val="32"/>
          <w:highlight w:val="none"/>
        </w:rPr>
      </w:pPr>
    </w:p>
    <w:p w14:paraId="36344CC0">
      <w:pPr>
        <w:jc w:val="center"/>
        <w:rPr>
          <w:rFonts w:hint="eastAsia" w:ascii="宋体" w:hAnsi="宋体" w:eastAsia="宋体" w:cs="宋体"/>
          <w:b/>
          <w:color w:val="auto"/>
          <w:kern w:val="0"/>
          <w:sz w:val="32"/>
          <w:szCs w:val="32"/>
          <w:highlight w:val="none"/>
        </w:rPr>
      </w:pPr>
    </w:p>
    <w:p w14:paraId="767590FC">
      <w:pPr>
        <w:jc w:val="center"/>
        <w:rPr>
          <w:rFonts w:hint="eastAsia" w:ascii="宋体" w:hAnsi="宋体" w:eastAsia="宋体" w:cs="宋体"/>
          <w:b/>
          <w:color w:val="auto"/>
          <w:kern w:val="0"/>
          <w:sz w:val="32"/>
          <w:szCs w:val="32"/>
          <w:highlight w:val="none"/>
        </w:rPr>
      </w:pPr>
    </w:p>
    <w:p w14:paraId="7A1C894C">
      <w:pPr>
        <w:jc w:val="center"/>
        <w:rPr>
          <w:rFonts w:hint="eastAsia" w:ascii="宋体" w:hAnsi="宋体" w:eastAsia="宋体" w:cs="宋体"/>
          <w:b/>
          <w:color w:val="auto"/>
          <w:kern w:val="0"/>
          <w:sz w:val="32"/>
          <w:szCs w:val="32"/>
          <w:highlight w:val="none"/>
        </w:rPr>
      </w:pPr>
    </w:p>
    <w:p w14:paraId="3482FEA5">
      <w:pPr>
        <w:jc w:val="center"/>
        <w:rPr>
          <w:rFonts w:hint="eastAsia" w:ascii="宋体" w:hAnsi="宋体" w:eastAsia="宋体" w:cs="宋体"/>
          <w:b/>
          <w:color w:val="auto"/>
          <w:kern w:val="0"/>
          <w:sz w:val="32"/>
          <w:szCs w:val="32"/>
          <w:highlight w:val="none"/>
        </w:rPr>
      </w:pPr>
    </w:p>
    <w:p w14:paraId="53FA788B">
      <w:pPr>
        <w:jc w:val="center"/>
        <w:rPr>
          <w:rFonts w:hint="eastAsia" w:ascii="宋体" w:hAnsi="宋体" w:eastAsia="宋体" w:cs="宋体"/>
          <w:b/>
          <w:color w:val="auto"/>
          <w:kern w:val="0"/>
          <w:sz w:val="32"/>
          <w:szCs w:val="32"/>
          <w:highlight w:val="none"/>
        </w:rPr>
      </w:pPr>
    </w:p>
    <w:p w14:paraId="5880A413">
      <w:pPr>
        <w:jc w:val="center"/>
        <w:rPr>
          <w:rFonts w:hint="eastAsia" w:ascii="宋体" w:hAnsi="宋体" w:eastAsia="宋体" w:cs="宋体"/>
          <w:b/>
          <w:color w:val="auto"/>
          <w:kern w:val="0"/>
          <w:sz w:val="32"/>
          <w:szCs w:val="32"/>
          <w:highlight w:val="none"/>
        </w:rPr>
      </w:pPr>
    </w:p>
    <w:p w14:paraId="6DC3815A">
      <w:pPr>
        <w:jc w:val="center"/>
        <w:rPr>
          <w:rFonts w:hint="eastAsia" w:ascii="宋体" w:hAnsi="宋体" w:eastAsia="宋体" w:cs="宋体"/>
          <w:b/>
          <w:color w:val="auto"/>
          <w:kern w:val="0"/>
          <w:sz w:val="32"/>
          <w:szCs w:val="32"/>
          <w:highlight w:val="none"/>
        </w:rPr>
      </w:pPr>
    </w:p>
    <w:p w14:paraId="1A2A0CCD">
      <w:pPr>
        <w:jc w:val="center"/>
        <w:rPr>
          <w:rFonts w:hint="eastAsia" w:ascii="宋体" w:hAnsi="宋体" w:eastAsia="宋体" w:cs="宋体"/>
          <w:b/>
          <w:color w:val="auto"/>
          <w:kern w:val="0"/>
          <w:sz w:val="32"/>
          <w:szCs w:val="32"/>
          <w:highlight w:val="none"/>
        </w:rPr>
      </w:pPr>
    </w:p>
    <w:p w14:paraId="1137DA3C">
      <w:pPr>
        <w:jc w:val="center"/>
        <w:rPr>
          <w:rFonts w:hint="eastAsia" w:ascii="宋体" w:hAnsi="宋体" w:eastAsia="宋体" w:cs="宋体"/>
          <w:b/>
          <w:color w:val="auto"/>
          <w:kern w:val="0"/>
          <w:sz w:val="32"/>
          <w:szCs w:val="32"/>
          <w:highlight w:val="none"/>
        </w:rPr>
      </w:pPr>
    </w:p>
    <w:p w14:paraId="47CA70F3">
      <w:pPr>
        <w:jc w:val="center"/>
        <w:rPr>
          <w:rFonts w:hint="eastAsia" w:ascii="宋体" w:hAnsi="宋体" w:eastAsia="宋体" w:cs="宋体"/>
          <w:b/>
          <w:color w:val="auto"/>
          <w:kern w:val="0"/>
          <w:sz w:val="32"/>
          <w:szCs w:val="32"/>
          <w:highlight w:val="none"/>
        </w:rPr>
      </w:pPr>
    </w:p>
    <w:p w14:paraId="43E7AAB5">
      <w:pPr>
        <w:jc w:val="center"/>
        <w:rPr>
          <w:rFonts w:hint="eastAsia" w:ascii="宋体" w:hAnsi="宋体" w:eastAsia="宋体" w:cs="宋体"/>
          <w:b/>
          <w:color w:val="auto"/>
          <w:kern w:val="0"/>
          <w:sz w:val="32"/>
          <w:szCs w:val="32"/>
          <w:highlight w:val="none"/>
        </w:rPr>
      </w:pPr>
    </w:p>
    <w:p w14:paraId="5B86E921">
      <w:pPr>
        <w:jc w:val="center"/>
        <w:rPr>
          <w:rFonts w:hint="eastAsia" w:ascii="宋体" w:hAnsi="宋体" w:eastAsia="宋体" w:cs="宋体"/>
          <w:b/>
          <w:color w:val="auto"/>
          <w:kern w:val="0"/>
          <w:sz w:val="32"/>
          <w:szCs w:val="32"/>
          <w:highlight w:val="none"/>
        </w:rPr>
      </w:pPr>
    </w:p>
    <w:p w14:paraId="201D900B">
      <w:pPr>
        <w:jc w:val="center"/>
        <w:rPr>
          <w:rFonts w:hint="eastAsia" w:ascii="宋体" w:hAnsi="宋体" w:eastAsia="宋体" w:cs="宋体"/>
          <w:b/>
          <w:color w:val="auto"/>
          <w:kern w:val="0"/>
          <w:sz w:val="32"/>
          <w:szCs w:val="32"/>
          <w:highlight w:val="none"/>
        </w:rPr>
      </w:pPr>
    </w:p>
    <w:p w14:paraId="214C5E20">
      <w:pPr>
        <w:jc w:val="center"/>
        <w:rPr>
          <w:rFonts w:hint="eastAsia" w:ascii="宋体" w:hAnsi="宋体" w:eastAsia="宋体" w:cs="宋体"/>
          <w:b/>
          <w:color w:val="auto"/>
          <w:kern w:val="0"/>
          <w:sz w:val="32"/>
          <w:szCs w:val="32"/>
          <w:highlight w:val="none"/>
        </w:rPr>
      </w:pPr>
    </w:p>
    <w:p w14:paraId="5BA23041">
      <w:pPr>
        <w:jc w:val="center"/>
        <w:rPr>
          <w:rFonts w:hint="eastAsia" w:ascii="宋体" w:hAnsi="宋体" w:eastAsia="宋体" w:cs="宋体"/>
          <w:b/>
          <w:color w:val="auto"/>
          <w:kern w:val="0"/>
          <w:sz w:val="32"/>
          <w:szCs w:val="32"/>
          <w:highlight w:val="none"/>
        </w:rPr>
      </w:pPr>
    </w:p>
    <w:p w14:paraId="4CD28099">
      <w:pPr>
        <w:jc w:val="center"/>
        <w:rPr>
          <w:rFonts w:hint="eastAsia" w:ascii="宋体" w:hAnsi="宋体" w:eastAsia="宋体" w:cs="宋体"/>
          <w:b/>
          <w:color w:val="auto"/>
          <w:kern w:val="0"/>
          <w:sz w:val="32"/>
          <w:szCs w:val="32"/>
          <w:highlight w:val="none"/>
        </w:rPr>
      </w:pPr>
    </w:p>
    <w:p w14:paraId="699388E3">
      <w:pPr>
        <w:pStyle w:val="2"/>
        <w:rPr>
          <w:rFonts w:hint="eastAsia" w:ascii="宋体" w:hAnsi="宋体" w:eastAsia="宋体" w:cs="宋体"/>
          <w:color w:val="auto"/>
          <w:highlight w:val="none"/>
          <w:lang w:val="en-US"/>
        </w:rPr>
      </w:pPr>
    </w:p>
    <w:p w14:paraId="17EF1123">
      <w:pPr>
        <w:jc w:val="center"/>
        <w:rPr>
          <w:rFonts w:hint="eastAsia" w:ascii="宋体" w:hAnsi="宋体" w:eastAsia="宋体" w:cs="宋体"/>
          <w:b/>
          <w:color w:val="auto"/>
          <w:kern w:val="0"/>
          <w:sz w:val="32"/>
          <w:szCs w:val="32"/>
          <w:highlight w:val="none"/>
        </w:rPr>
      </w:pPr>
    </w:p>
    <w:p w14:paraId="36754E1C">
      <w:pPr>
        <w:jc w:val="center"/>
        <w:rPr>
          <w:rFonts w:hint="eastAsia" w:ascii="宋体" w:hAnsi="宋体" w:eastAsia="宋体" w:cs="宋体"/>
          <w:b/>
          <w:color w:val="auto"/>
          <w:kern w:val="0"/>
          <w:sz w:val="32"/>
          <w:szCs w:val="32"/>
          <w:highlight w:val="none"/>
        </w:rPr>
      </w:pPr>
    </w:p>
    <w:p w14:paraId="5DBD8E93">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72B72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E35F139">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255521B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杭州市余杭区人民政府</w:t>
      </w:r>
      <w:r>
        <w:rPr>
          <w:rFonts w:hint="eastAsia" w:ascii="宋体" w:hAnsi="宋体" w:cs="宋体"/>
          <w:color w:val="auto"/>
          <w:sz w:val="24"/>
          <w:highlight w:val="none"/>
          <w:lang w:eastAsia="zh-CN"/>
        </w:rPr>
        <w:t>中泰</w:t>
      </w:r>
      <w:r>
        <w:rPr>
          <w:rFonts w:hint="eastAsia" w:ascii="宋体" w:hAnsi="宋体" w:eastAsia="宋体" w:cs="宋体"/>
          <w:color w:val="auto"/>
          <w:sz w:val="24"/>
          <w:highlight w:val="none"/>
          <w:lang w:eastAsia="zh-CN"/>
        </w:rPr>
        <w:t>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杭州诚华工程项目管理有限公司</w:t>
      </w:r>
      <w:r>
        <w:rPr>
          <w:rFonts w:hint="eastAsia" w:ascii="宋体" w:hAnsi="宋体" w:eastAsia="宋体" w:cs="宋体"/>
          <w:color w:val="auto"/>
          <w:kern w:val="0"/>
          <w:sz w:val="24"/>
          <w:highlight w:val="none"/>
          <w:lang w:val="zh-CN"/>
        </w:rPr>
        <w:t>：</w:t>
      </w:r>
    </w:p>
    <w:p w14:paraId="5484EDF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中泰派出所食堂2025年度食材配送服务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CHZFCG-2025-002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5A369D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BB8675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5E1E26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1D0525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F7B7D9D">
      <w:pPr>
        <w:snapToGrid w:val="0"/>
        <w:spacing w:line="360" w:lineRule="auto"/>
        <w:rPr>
          <w:rFonts w:hint="eastAsia" w:ascii="宋体" w:hAnsi="宋体" w:eastAsia="宋体" w:cs="宋体"/>
          <w:color w:val="auto"/>
          <w:sz w:val="24"/>
          <w:highlight w:val="none"/>
        </w:rPr>
      </w:pPr>
    </w:p>
    <w:p w14:paraId="5E89F0A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4736F7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杭州市余杭区人民政府</w:t>
      </w:r>
      <w:r>
        <w:rPr>
          <w:rFonts w:hint="eastAsia" w:ascii="宋体" w:hAnsi="宋体" w:cs="宋体"/>
          <w:color w:val="auto"/>
          <w:sz w:val="24"/>
          <w:highlight w:val="none"/>
          <w:lang w:eastAsia="zh-CN"/>
        </w:rPr>
        <w:t>中泰</w:t>
      </w:r>
      <w:r>
        <w:rPr>
          <w:rFonts w:hint="eastAsia" w:ascii="宋体" w:hAnsi="宋体" w:eastAsia="宋体" w:cs="宋体"/>
          <w:color w:val="auto"/>
          <w:sz w:val="24"/>
          <w:highlight w:val="none"/>
          <w:lang w:eastAsia="zh-CN"/>
        </w:rPr>
        <w:t>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杭州诚华工程项目管理有限公司</w:t>
      </w:r>
      <w:r>
        <w:rPr>
          <w:rFonts w:hint="eastAsia" w:ascii="宋体" w:hAnsi="宋体" w:eastAsia="宋体" w:cs="宋体"/>
          <w:color w:val="auto"/>
          <w:kern w:val="0"/>
          <w:sz w:val="24"/>
          <w:highlight w:val="none"/>
          <w:lang w:val="zh-CN"/>
        </w:rPr>
        <w:t>：</w:t>
      </w:r>
    </w:p>
    <w:p w14:paraId="2BB3424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中泰派出所食堂2025年度食材配送服务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CHZFCG-2025-002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F12A7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5B02F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BE343B2">
      <w:pPr>
        <w:jc w:val="center"/>
        <w:rPr>
          <w:rFonts w:hint="eastAsia" w:ascii="宋体" w:hAnsi="宋体" w:eastAsia="宋体" w:cs="宋体"/>
          <w:b/>
          <w:color w:val="auto"/>
          <w:kern w:val="0"/>
          <w:sz w:val="32"/>
          <w:szCs w:val="32"/>
          <w:highlight w:val="none"/>
        </w:rPr>
      </w:pPr>
    </w:p>
    <w:p w14:paraId="13284BC3">
      <w:pPr>
        <w:rPr>
          <w:rFonts w:hint="eastAsia" w:ascii="宋体" w:hAnsi="宋体" w:eastAsia="宋体" w:cs="宋体"/>
          <w:color w:val="auto"/>
          <w:highlight w:val="none"/>
        </w:rPr>
      </w:pPr>
    </w:p>
    <w:p w14:paraId="760FE8F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87F07D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009AAA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409EAD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D55525">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BF4094A">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AE0C31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1FEDA3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A25F197">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BA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08E9B5">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E48EC17">
            <w:pPr>
              <w:pStyle w:val="147"/>
              <w:adjustRightInd w:val="0"/>
              <w:spacing w:line="360" w:lineRule="auto"/>
              <w:rPr>
                <w:rFonts w:hint="eastAsia" w:ascii="宋体" w:hAnsi="宋体" w:eastAsia="宋体" w:cs="宋体"/>
                <w:bCs/>
                <w:color w:val="auto"/>
                <w:sz w:val="24"/>
                <w:highlight w:val="none"/>
              </w:rPr>
            </w:pPr>
          </w:p>
        </w:tc>
      </w:tr>
    </w:tbl>
    <w:p w14:paraId="3110C83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3AD78D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79ABA2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7B4B80D">
      <w:pPr>
        <w:jc w:val="center"/>
        <w:rPr>
          <w:rFonts w:hint="eastAsia" w:ascii="宋体" w:hAnsi="宋体" w:eastAsia="宋体" w:cs="宋体"/>
          <w:b/>
          <w:color w:val="auto"/>
          <w:kern w:val="0"/>
          <w:sz w:val="32"/>
          <w:szCs w:val="32"/>
          <w:highlight w:val="none"/>
        </w:rPr>
      </w:pPr>
    </w:p>
    <w:p w14:paraId="7F769212">
      <w:pPr>
        <w:jc w:val="center"/>
        <w:rPr>
          <w:rFonts w:hint="eastAsia" w:ascii="宋体" w:hAnsi="宋体" w:eastAsia="宋体" w:cs="宋体"/>
          <w:b/>
          <w:color w:val="auto"/>
          <w:kern w:val="0"/>
          <w:sz w:val="32"/>
          <w:szCs w:val="32"/>
          <w:highlight w:val="none"/>
        </w:rPr>
      </w:pPr>
    </w:p>
    <w:p w14:paraId="7815983E">
      <w:pPr>
        <w:jc w:val="center"/>
        <w:rPr>
          <w:rFonts w:hint="eastAsia" w:ascii="宋体" w:hAnsi="宋体" w:eastAsia="宋体" w:cs="宋体"/>
          <w:b/>
          <w:color w:val="auto"/>
          <w:kern w:val="0"/>
          <w:sz w:val="32"/>
          <w:szCs w:val="32"/>
          <w:highlight w:val="none"/>
        </w:rPr>
      </w:pPr>
    </w:p>
    <w:p w14:paraId="71154DB9">
      <w:pPr>
        <w:jc w:val="center"/>
        <w:rPr>
          <w:rFonts w:hint="eastAsia" w:ascii="宋体" w:hAnsi="宋体" w:eastAsia="宋体" w:cs="宋体"/>
          <w:b/>
          <w:color w:val="auto"/>
          <w:kern w:val="0"/>
          <w:sz w:val="32"/>
          <w:szCs w:val="32"/>
          <w:highlight w:val="none"/>
        </w:rPr>
      </w:pPr>
    </w:p>
    <w:p w14:paraId="5F96D565">
      <w:pPr>
        <w:jc w:val="center"/>
        <w:rPr>
          <w:rFonts w:hint="eastAsia" w:ascii="宋体" w:hAnsi="宋体" w:eastAsia="宋体" w:cs="宋体"/>
          <w:b/>
          <w:color w:val="auto"/>
          <w:kern w:val="0"/>
          <w:sz w:val="32"/>
          <w:szCs w:val="32"/>
          <w:highlight w:val="none"/>
        </w:rPr>
      </w:pPr>
    </w:p>
    <w:p w14:paraId="2E142802">
      <w:pPr>
        <w:jc w:val="center"/>
        <w:rPr>
          <w:rFonts w:hint="eastAsia" w:ascii="宋体" w:hAnsi="宋体" w:eastAsia="宋体" w:cs="宋体"/>
          <w:b/>
          <w:color w:val="auto"/>
          <w:kern w:val="0"/>
          <w:sz w:val="32"/>
          <w:szCs w:val="32"/>
          <w:highlight w:val="none"/>
        </w:rPr>
      </w:pPr>
    </w:p>
    <w:p w14:paraId="2A82A5E8">
      <w:pPr>
        <w:jc w:val="center"/>
        <w:rPr>
          <w:rFonts w:hint="eastAsia" w:ascii="宋体" w:hAnsi="宋体" w:eastAsia="宋体" w:cs="宋体"/>
          <w:b/>
          <w:color w:val="auto"/>
          <w:kern w:val="0"/>
          <w:sz w:val="32"/>
          <w:szCs w:val="32"/>
          <w:highlight w:val="none"/>
        </w:rPr>
      </w:pPr>
    </w:p>
    <w:p w14:paraId="43D55B61">
      <w:pPr>
        <w:jc w:val="center"/>
        <w:rPr>
          <w:rFonts w:hint="eastAsia" w:ascii="宋体" w:hAnsi="宋体" w:eastAsia="宋体" w:cs="宋体"/>
          <w:b/>
          <w:color w:val="auto"/>
          <w:kern w:val="0"/>
          <w:sz w:val="32"/>
          <w:szCs w:val="32"/>
          <w:highlight w:val="none"/>
        </w:rPr>
      </w:pPr>
    </w:p>
    <w:p w14:paraId="229F0967">
      <w:pPr>
        <w:jc w:val="center"/>
        <w:rPr>
          <w:rFonts w:hint="eastAsia" w:ascii="宋体" w:hAnsi="宋体" w:eastAsia="宋体" w:cs="宋体"/>
          <w:b/>
          <w:color w:val="auto"/>
          <w:kern w:val="0"/>
          <w:sz w:val="32"/>
          <w:szCs w:val="32"/>
          <w:highlight w:val="none"/>
        </w:rPr>
      </w:pPr>
    </w:p>
    <w:p w14:paraId="5036552E">
      <w:pPr>
        <w:jc w:val="center"/>
        <w:rPr>
          <w:rFonts w:hint="eastAsia" w:ascii="宋体" w:hAnsi="宋体" w:eastAsia="宋体" w:cs="宋体"/>
          <w:b/>
          <w:color w:val="auto"/>
          <w:kern w:val="0"/>
          <w:sz w:val="32"/>
          <w:szCs w:val="32"/>
          <w:highlight w:val="none"/>
        </w:rPr>
      </w:pPr>
    </w:p>
    <w:p w14:paraId="5A2AAC6D">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A0F7A0B">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CE4499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7F6A0C7F">
      <w:pPr>
        <w:snapToGrid w:val="0"/>
        <w:spacing w:line="360" w:lineRule="auto"/>
        <w:rPr>
          <w:rFonts w:hint="eastAsia" w:ascii="宋体" w:hAnsi="宋体" w:eastAsia="宋体" w:cs="宋体"/>
          <w:color w:val="auto"/>
          <w:kern w:val="0"/>
          <w:sz w:val="24"/>
          <w:highlight w:val="none"/>
        </w:rPr>
      </w:pPr>
    </w:p>
    <w:p w14:paraId="2261B1C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4B209958">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BA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D4F43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B76771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3BF575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EEB323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191EB8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25E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502B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2BB705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3264D69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95B7755">
            <w:pPr>
              <w:rPr>
                <w:rFonts w:hint="eastAsia" w:ascii="宋体" w:hAnsi="宋体" w:eastAsia="宋体" w:cs="宋体"/>
                <w:color w:val="auto"/>
                <w:sz w:val="24"/>
                <w:highlight w:val="none"/>
              </w:rPr>
            </w:pPr>
          </w:p>
          <w:p w14:paraId="54B5BC3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39ED82B">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0C6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82A13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C0A7D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1E4005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BB4D9A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6A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0111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3E02C3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4063B47">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26C93D7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43AAD0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9C5330">
      <w:pPr>
        <w:jc w:val="center"/>
        <w:rPr>
          <w:rFonts w:hint="eastAsia" w:ascii="宋体" w:hAnsi="宋体" w:eastAsia="宋体" w:cs="宋体"/>
          <w:b/>
          <w:color w:val="auto"/>
          <w:kern w:val="0"/>
          <w:sz w:val="32"/>
          <w:szCs w:val="32"/>
          <w:highlight w:val="none"/>
        </w:rPr>
      </w:pPr>
    </w:p>
    <w:p w14:paraId="7875F4B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E0E7796">
      <w:pPr>
        <w:jc w:val="center"/>
        <w:rPr>
          <w:rFonts w:hint="eastAsia" w:ascii="宋体" w:hAnsi="宋体" w:eastAsia="宋体" w:cs="宋体"/>
          <w:b/>
          <w:color w:val="auto"/>
          <w:kern w:val="0"/>
          <w:sz w:val="32"/>
          <w:szCs w:val="32"/>
          <w:highlight w:val="none"/>
        </w:rPr>
      </w:pPr>
    </w:p>
    <w:p w14:paraId="592F3E19">
      <w:pPr>
        <w:jc w:val="center"/>
        <w:rPr>
          <w:rFonts w:hint="eastAsia" w:ascii="宋体" w:hAnsi="宋体" w:eastAsia="宋体" w:cs="宋体"/>
          <w:b/>
          <w:color w:val="auto"/>
          <w:kern w:val="0"/>
          <w:sz w:val="32"/>
          <w:szCs w:val="32"/>
          <w:highlight w:val="none"/>
        </w:rPr>
      </w:pPr>
    </w:p>
    <w:p w14:paraId="0CB48F22">
      <w:pPr>
        <w:jc w:val="center"/>
        <w:rPr>
          <w:rFonts w:hint="eastAsia" w:ascii="宋体" w:hAnsi="宋体" w:eastAsia="宋体" w:cs="宋体"/>
          <w:b/>
          <w:color w:val="auto"/>
          <w:kern w:val="0"/>
          <w:sz w:val="32"/>
          <w:szCs w:val="32"/>
          <w:highlight w:val="none"/>
        </w:rPr>
      </w:pPr>
    </w:p>
    <w:p w14:paraId="64D3FDDC">
      <w:pPr>
        <w:jc w:val="center"/>
        <w:rPr>
          <w:rFonts w:hint="eastAsia" w:ascii="宋体" w:hAnsi="宋体" w:eastAsia="宋体" w:cs="宋体"/>
          <w:b/>
          <w:color w:val="auto"/>
          <w:kern w:val="0"/>
          <w:sz w:val="32"/>
          <w:szCs w:val="32"/>
          <w:highlight w:val="none"/>
        </w:rPr>
      </w:pPr>
    </w:p>
    <w:p w14:paraId="3B94D561">
      <w:pPr>
        <w:jc w:val="center"/>
        <w:rPr>
          <w:rFonts w:hint="eastAsia" w:ascii="宋体" w:hAnsi="宋体" w:eastAsia="宋体" w:cs="宋体"/>
          <w:b/>
          <w:color w:val="auto"/>
          <w:kern w:val="0"/>
          <w:sz w:val="32"/>
          <w:szCs w:val="32"/>
          <w:highlight w:val="none"/>
        </w:rPr>
      </w:pPr>
    </w:p>
    <w:p w14:paraId="314E8143">
      <w:pPr>
        <w:jc w:val="center"/>
        <w:rPr>
          <w:rFonts w:hint="eastAsia" w:ascii="宋体" w:hAnsi="宋体" w:eastAsia="宋体" w:cs="宋体"/>
          <w:b/>
          <w:color w:val="auto"/>
          <w:kern w:val="0"/>
          <w:sz w:val="32"/>
          <w:szCs w:val="32"/>
          <w:highlight w:val="none"/>
        </w:rPr>
      </w:pPr>
    </w:p>
    <w:p w14:paraId="181E8B58">
      <w:pPr>
        <w:jc w:val="center"/>
        <w:rPr>
          <w:rFonts w:hint="eastAsia" w:ascii="宋体" w:hAnsi="宋体" w:eastAsia="宋体" w:cs="宋体"/>
          <w:b/>
          <w:color w:val="auto"/>
          <w:kern w:val="0"/>
          <w:sz w:val="32"/>
          <w:szCs w:val="32"/>
          <w:highlight w:val="none"/>
        </w:rPr>
      </w:pPr>
    </w:p>
    <w:p w14:paraId="64EDE35B">
      <w:pPr>
        <w:jc w:val="center"/>
        <w:rPr>
          <w:rFonts w:hint="eastAsia" w:ascii="宋体" w:hAnsi="宋体" w:eastAsia="宋体" w:cs="宋体"/>
          <w:b/>
          <w:color w:val="auto"/>
          <w:kern w:val="0"/>
          <w:sz w:val="32"/>
          <w:szCs w:val="32"/>
          <w:highlight w:val="none"/>
        </w:rPr>
      </w:pPr>
    </w:p>
    <w:p w14:paraId="05A793E5">
      <w:pPr>
        <w:jc w:val="center"/>
        <w:rPr>
          <w:rFonts w:hint="eastAsia" w:ascii="宋体" w:hAnsi="宋体" w:eastAsia="宋体" w:cs="宋体"/>
          <w:b/>
          <w:color w:val="auto"/>
          <w:kern w:val="0"/>
          <w:sz w:val="32"/>
          <w:szCs w:val="32"/>
          <w:highlight w:val="none"/>
        </w:rPr>
      </w:pPr>
    </w:p>
    <w:p w14:paraId="20CAEAD4">
      <w:pPr>
        <w:jc w:val="center"/>
        <w:rPr>
          <w:rFonts w:hint="eastAsia" w:ascii="宋体" w:hAnsi="宋体" w:eastAsia="宋体" w:cs="宋体"/>
          <w:b/>
          <w:color w:val="auto"/>
          <w:kern w:val="0"/>
          <w:sz w:val="32"/>
          <w:szCs w:val="32"/>
          <w:highlight w:val="none"/>
        </w:rPr>
      </w:pPr>
    </w:p>
    <w:p w14:paraId="1792C8B3">
      <w:pPr>
        <w:jc w:val="center"/>
        <w:rPr>
          <w:rFonts w:hint="eastAsia" w:ascii="宋体" w:hAnsi="宋体" w:eastAsia="宋体" w:cs="宋体"/>
          <w:b/>
          <w:color w:val="auto"/>
          <w:kern w:val="0"/>
          <w:sz w:val="32"/>
          <w:szCs w:val="32"/>
          <w:highlight w:val="none"/>
        </w:rPr>
      </w:pPr>
    </w:p>
    <w:p w14:paraId="3E147B42">
      <w:pPr>
        <w:jc w:val="center"/>
        <w:rPr>
          <w:rFonts w:hint="eastAsia" w:ascii="宋体" w:hAnsi="宋体" w:eastAsia="宋体" w:cs="宋体"/>
          <w:b/>
          <w:color w:val="auto"/>
          <w:kern w:val="0"/>
          <w:sz w:val="32"/>
          <w:szCs w:val="32"/>
          <w:highlight w:val="none"/>
        </w:rPr>
      </w:pPr>
    </w:p>
    <w:p w14:paraId="5255324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6CF34E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4A10E2A2">
      <w:pPr>
        <w:jc w:val="center"/>
        <w:rPr>
          <w:rFonts w:hint="eastAsia" w:ascii="宋体" w:hAnsi="宋体" w:eastAsia="宋体" w:cs="宋体"/>
          <w:b/>
          <w:color w:val="auto"/>
          <w:kern w:val="0"/>
          <w:sz w:val="32"/>
          <w:szCs w:val="32"/>
          <w:highlight w:val="none"/>
        </w:rPr>
      </w:pPr>
    </w:p>
    <w:p w14:paraId="72E9749E">
      <w:pPr>
        <w:jc w:val="center"/>
        <w:rPr>
          <w:rFonts w:hint="eastAsia" w:ascii="宋体" w:hAnsi="宋体" w:eastAsia="宋体" w:cs="宋体"/>
          <w:b/>
          <w:color w:val="auto"/>
          <w:kern w:val="0"/>
          <w:sz w:val="32"/>
          <w:szCs w:val="32"/>
          <w:highlight w:val="none"/>
        </w:rPr>
      </w:pPr>
    </w:p>
    <w:p w14:paraId="4B3C9C1C">
      <w:pPr>
        <w:jc w:val="center"/>
        <w:rPr>
          <w:rFonts w:hint="eastAsia" w:ascii="宋体" w:hAnsi="宋体" w:eastAsia="宋体" w:cs="宋体"/>
          <w:b/>
          <w:color w:val="auto"/>
          <w:kern w:val="0"/>
          <w:sz w:val="32"/>
          <w:szCs w:val="32"/>
          <w:highlight w:val="none"/>
        </w:rPr>
      </w:pPr>
    </w:p>
    <w:p w14:paraId="3419A7D9">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3C3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AE932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9311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9753768">
            <w:pPr>
              <w:spacing w:line="360" w:lineRule="auto"/>
              <w:jc w:val="center"/>
              <w:rPr>
                <w:rFonts w:hint="eastAsia" w:ascii="宋体" w:hAnsi="宋体" w:eastAsia="宋体" w:cs="宋体"/>
                <w:b/>
                <w:color w:val="auto"/>
                <w:sz w:val="24"/>
                <w:highlight w:val="none"/>
              </w:rPr>
            </w:pPr>
          </w:p>
          <w:p w14:paraId="6ED5BB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F3ADE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64D5FD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3DD13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3BEE5E5">
            <w:pPr>
              <w:spacing w:line="360" w:lineRule="auto"/>
              <w:jc w:val="center"/>
              <w:rPr>
                <w:rFonts w:hint="eastAsia" w:ascii="宋体" w:hAnsi="宋体" w:eastAsia="宋体" w:cs="宋体"/>
                <w:b/>
                <w:color w:val="auto"/>
                <w:sz w:val="24"/>
                <w:highlight w:val="none"/>
              </w:rPr>
            </w:pPr>
          </w:p>
          <w:p w14:paraId="435580E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13E10FC">
            <w:pPr>
              <w:spacing w:line="360" w:lineRule="auto"/>
              <w:jc w:val="center"/>
              <w:rPr>
                <w:rFonts w:hint="eastAsia" w:ascii="宋体" w:hAnsi="宋体" w:eastAsia="宋体" w:cs="宋体"/>
                <w:b/>
                <w:color w:val="auto"/>
                <w:sz w:val="24"/>
                <w:highlight w:val="none"/>
              </w:rPr>
            </w:pPr>
          </w:p>
        </w:tc>
      </w:tr>
      <w:tr w14:paraId="447F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80EEA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2892D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ED593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CF0EC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AB9EC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BA9F857">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40CFE77">
            <w:pPr>
              <w:spacing w:line="360" w:lineRule="auto"/>
              <w:jc w:val="center"/>
              <w:rPr>
                <w:rFonts w:hint="eastAsia" w:ascii="宋体" w:hAnsi="宋体" w:eastAsia="宋体" w:cs="宋体"/>
                <w:color w:val="auto"/>
                <w:sz w:val="24"/>
                <w:highlight w:val="none"/>
              </w:rPr>
            </w:pPr>
          </w:p>
        </w:tc>
      </w:tr>
      <w:tr w14:paraId="69A0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421E9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DF834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A9A3A6">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326AF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A8A56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E08D8A">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1A57AC7">
            <w:pPr>
              <w:spacing w:line="360" w:lineRule="auto"/>
              <w:jc w:val="center"/>
              <w:rPr>
                <w:rFonts w:hint="eastAsia" w:ascii="宋体" w:hAnsi="宋体" w:eastAsia="宋体" w:cs="宋体"/>
                <w:color w:val="auto"/>
                <w:sz w:val="24"/>
                <w:highlight w:val="none"/>
              </w:rPr>
            </w:pPr>
          </w:p>
        </w:tc>
      </w:tr>
      <w:tr w14:paraId="5D5B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9DFAB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9E15850">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8A30E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B7344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7D221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0A3A2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0FE6D11">
            <w:pPr>
              <w:spacing w:line="360" w:lineRule="auto"/>
              <w:jc w:val="center"/>
              <w:rPr>
                <w:rFonts w:hint="eastAsia" w:ascii="宋体" w:hAnsi="宋体" w:eastAsia="宋体" w:cs="宋体"/>
                <w:color w:val="auto"/>
                <w:sz w:val="24"/>
                <w:highlight w:val="none"/>
              </w:rPr>
            </w:pPr>
          </w:p>
        </w:tc>
      </w:tr>
    </w:tbl>
    <w:p w14:paraId="75BB44B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7CB1595">
      <w:pPr>
        <w:jc w:val="center"/>
        <w:rPr>
          <w:rFonts w:hint="eastAsia" w:ascii="宋体" w:hAnsi="宋体" w:eastAsia="宋体" w:cs="宋体"/>
          <w:b/>
          <w:color w:val="auto"/>
          <w:kern w:val="0"/>
          <w:sz w:val="32"/>
          <w:szCs w:val="32"/>
          <w:highlight w:val="none"/>
        </w:rPr>
      </w:pPr>
    </w:p>
    <w:p w14:paraId="3C97F1D5">
      <w:pPr>
        <w:jc w:val="center"/>
        <w:rPr>
          <w:rFonts w:hint="eastAsia" w:ascii="宋体" w:hAnsi="宋体" w:eastAsia="宋体" w:cs="宋体"/>
          <w:b/>
          <w:color w:val="auto"/>
          <w:kern w:val="0"/>
          <w:sz w:val="32"/>
          <w:szCs w:val="32"/>
          <w:highlight w:val="none"/>
        </w:rPr>
      </w:pPr>
    </w:p>
    <w:p w14:paraId="2C3BB50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5A2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AA6D9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68CEE43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401E190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52FFF5C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3BC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3C3F3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9667128">
            <w:pPr>
              <w:jc w:val="center"/>
              <w:rPr>
                <w:rFonts w:hint="eastAsia" w:ascii="宋体" w:hAnsi="宋体" w:eastAsia="宋体" w:cs="宋体"/>
                <w:b/>
                <w:color w:val="auto"/>
                <w:kern w:val="0"/>
                <w:sz w:val="32"/>
                <w:szCs w:val="32"/>
                <w:highlight w:val="none"/>
              </w:rPr>
            </w:pPr>
          </w:p>
        </w:tc>
        <w:tc>
          <w:tcPr>
            <w:tcW w:w="3546" w:type="dxa"/>
          </w:tcPr>
          <w:p w14:paraId="4E9E5B3A">
            <w:pPr>
              <w:jc w:val="center"/>
              <w:rPr>
                <w:rFonts w:hint="eastAsia" w:ascii="宋体" w:hAnsi="宋体" w:eastAsia="宋体" w:cs="宋体"/>
                <w:b/>
                <w:color w:val="auto"/>
                <w:kern w:val="0"/>
                <w:sz w:val="32"/>
                <w:szCs w:val="32"/>
                <w:highlight w:val="none"/>
              </w:rPr>
            </w:pPr>
          </w:p>
        </w:tc>
        <w:tc>
          <w:tcPr>
            <w:tcW w:w="1276" w:type="dxa"/>
          </w:tcPr>
          <w:p w14:paraId="11038023">
            <w:pPr>
              <w:jc w:val="center"/>
              <w:rPr>
                <w:rFonts w:hint="eastAsia" w:ascii="宋体" w:hAnsi="宋体" w:eastAsia="宋体" w:cs="宋体"/>
                <w:b/>
                <w:color w:val="auto"/>
                <w:kern w:val="0"/>
                <w:sz w:val="32"/>
                <w:szCs w:val="32"/>
                <w:highlight w:val="none"/>
              </w:rPr>
            </w:pPr>
          </w:p>
        </w:tc>
      </w:tr>
      <w:tr w14:paraId="3306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1B7D8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4F38BA02">
            <w:pPr>
              <w:jc w:val="center"/>
              <w:rPr>
                <w:rFonts w:hint="eastAsia" w:ascii="宋体" w:hAnsi="宋体" w:eastAsia="宋体" w:cs="宋体"/>
                <w:b/>
                <w:color w:val="auto"/>
                <w:kern w:val="0"/>
                <w:sz w:val="32"/>
                <w:szCs w:val="32"/>
                <w:highlight w:val="none"/>
              </w:rPr>
            </w:pPr>
          </w:p>
        </w:tc>
        <w:tc>
          <w:tcPr>
            <w:tcW w:w="3546" w:type="dxa"/>
          </w:tcPr>
          <w:p w14:paraId="0A265A72">
            <w:pPr>
              <w:jc w:val="center"/>
              <w:rPr>
                <w:rFonts w:hint="eastAsia" w:ascii="宋体" w:hAnsi="宋体" w:eastAsia="宋体" w:cs="宋体"/>
                <w:b/>
                <w:color w:val="auto"/>
                <w:kern w:val="0"/>
                <w:sz w:val="32"/>
                <w:szCs w:val="32"/>
                <w:highlight w:val="none"/>
              </w:rPr>
            </w:pPr>
          </w:p>
        </w:tc>
        <w:tc>
          <w:tcPr>
            <w:tcW w:w="1276" w:type="dxa"/>
          </w:tcPr>
          <w:p w14:paraId="03E754D6">
            <w:pPr>
              <w:jc w:val="center"/>
              <w:rPr>
                <w:rFonts w:hint="eastAsia" w:ascii="宋体" w:hAnsi="宋体" w:eastAsia="宋体" w:cs="宋体"/>
                <w:b/>
                <w:color w:val="auto"/>
                <w:kern w:val="0"/>
                <w:sz w:val="32"/>
                <w:szCs w:val="32"/>
                <w:highlight w:val="none"/>
              </w:rPr>
            </w:pPr>
          </w:p>
        </w:tc>
      </w:tr>
      <w:tr w14:paraId="0991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FA195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2BA01649">
            <w:pPr>
              <w:jc w:val="center"/>
              <w:rPr>
                <w:rFonts w:hint="eastAsia" w:ascii="宋体" w:hAnsi="宋体" w:eastAsia="宋体" w:cs="宋体"/>
                <w:b/>
                <w:color w:val="auto"/>
                <w:kern w:val="0"/>
                <w:sz w:val="32"/>
                <w:szCs w:val="32"/>
                <w:highlight w:val="none"/>
              </w:rPr>
            </w:pPr>
          </w:p>
        </w:tc>
        <w:tc>
          <w:tcPr>
            <w:tcW w:w="3546" w:type="dxa"/>
          </w:tcPr>
          <w:p w14:paraId="76F14A4B">
            <w:pPr>
              <w:jc w:val="center"/>
              <w:rPr>
                <w:rFonts w:hint="eastAsia" w:ascii="宋体" w:hAnsi="宋体" w:eastAsia="宋体" w:cs="宋体"/>
                <w:b/>
                <w:color w:val="auto"/>
                <w:kern w:val="0"/>
                <w:sz w:val="32"/>
                <w:szCs w:val="32"/>
                <w:highlight w:val="none"/>
              </w:rPr>
            </w:pPr>
          </w:p>
        </w:tc>
        <w:tc>
          <w:tcPr>
            <w:tcW w:w="1276" w:type="dxa"/>
          </w:tcPr>
          <w:p w14:paraId="1938BDED">
            <w:pPr>
              <w:jc w:val="center"/>
              <w:rPr>
                <w:rFonts w:hint="eastAsia" w:ascii="宋体" w:hAnsi="宋体" w:eastAsia="宋体" w:cs="宋体"/>
                <w:b/>
                <w:color w:val="auto"/>
                <w:kern w:val="0"/>
                <w:sz w:val="32"/>
                <w:szCs w:val="32"/>
                <w:highlight w:val="none"/>
              </w:rPr>
            </w:pPr>
          </w:p>
        </w:tc>
      </w:tr>
    </w:tbl>
    <w:p w14:paraId="38A55FDC">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32D0E43">
      <w:pPr>
        <w:jc w:val="center"/>
        <w:rPr>
          <w:rFonts w:hint="eastAsia" w:ascii="宋体" w:hAnsi="宋体" w:eastAsia="宋体" w:cs="宋体"/>
          <w:b/>
          <w:color w:val="auto"/>
          <w:kern w:val="0"/>
          <w:sz w:val="32"/>
          <w:szCs w:val="32"/>
          <w:highlight w:val="none"/>
        </w:rPr>
      </w:pPr>
    </w:p>
    <w:p w14:paraId="5863E4C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25D57BB">
      <w:pPr>
        <w:ind w:firstLine="1911" w:firstLineChars="595"/>
        <w:rPr>
          <w:rFonts w:hint="eastAsia" w:ascii="宋体" w:hAnsi="宋体" w:eastAsia="宋体" w:cs="宋体"/>
          <w:b/>
          <w:bCs/>
          <w:color w:val="auto"/>
          <w:sz w:val="32"/>
          <w:szCs w:val="32"/>
          <w:highlight w:val="none"/>
        </w:rPr>
      </w:pPr>
    </w:p>
    <w:p w14:paraId="3B798CB9">
      <w:pPr>
        <w:ind w:firstLine="1911" w:firstLineChars="595"/>
        <w:rPr>
          <w:rFonts w:hint="eastAsia" w:ascii="宋体" w:hAnsi="宋体" w:eastAsia="宋体" w:cs="宋体"/>
          <w:b/>
          <w:bCs/>
          <w:color w:val="auto"/>
          <w:sz w:val="32"/>
          <w:szCs w:val="32"/>
          <w:highlight w:val="none"/>
        </w:rPr>
      </w:pPr>
    </w:p>
    <w:p w14:paraId="1DB6BCFD">
      <w:pPr>
        <w:ind w:firstLine="1911" w:firstLineChars="595"/>
        <w:rPr>
          <w:rFonts w:hint="eastAsia" w:ascii="宋体" w:hAnsi="宋体" w:eastAsia="宋体" w:cs="宋体"/>
          <w:b/>
          <w:bCs/>
          <w:color w:val="auto"/>
          <w:sz w:val="32"/>
          <w:szCs w:val="32"/>
          <w:highlight w:val="none"/>
        </w:rPr>
      </w:pPr>
    </w:p>
    <w:p w14:paraId="7E5C6F75">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A499261">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E61B9C9">
      <w:pPr>
        <w:snapToGrid w:val="0"/>
        <w:spacing w:line="360" w:lineRule="auto"/>
        <w:rPr>
          <w:rFonts w:hint="eastAsia" w:ascii="宋体" w:hAnsi="宋体" w:eastAsia="宋体" w:cs="宋体"/>
          <w:color w:val="auto"/>
          <w:sz w:val="24"/>
          <w:highlight w:val="none"/>
        </w:rPr>
      </w:pPr>
    </w:p>
    <w:p w14:paraId="70AF70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杭州市余杭区人民政府</w:t>
      </w:r>
      <w:r>
        <w:rPr>
          <w:rFonts w:hint="eastAsia" w:ascii="宋体" w:hAnsi="宋体" w:cs="宋体"/>
          <w:color w:val="auto"/>
          <w:sz w:val="24"/>
          <w:highlight w:val="none"/>
          <w:lang w:eastAsia="zh-CN"/>
        </w:rPr>
        <w:t>中泰</w:t>
      </w:r>
      <w:r>
        <w:rPr>
          <w:rFonts w:hint="eastAsia" w:ascii="宋体" w:hAnsi="宋体" w:eastAsia="宋体" w:cs="宋体"/>
          <w:color w:val="auto"/>
          <w:sz w:val="24"/>
          <w:highlight w:val="none"/>
          <w:lang w:eastAsia="zh-CN"/>
        </w:rPr>
        <w:t>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杭州诚华工程项目管理有限公司</w:t>
      </w:r>
      <w:r>
        <w:rPr>
          <w:rFonts w:hint="eastAsia" w:ascii="宋体" w:hAnsi="宋体" w:eastAsia="宋体" w:cs="宋体"/>
          <w:color w:val="auto"/>
          <w:kern w:val="0"/>
          <w:sz w:val="24"/>
          <w:highlight w:val="none"/>
          <w:lang w:val="zh-CN"/>
        </w:rPr>
        <w:t>：</w:t>
      </w:r>
    </w:p>
    <w:p w14:paraId="476595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ED4D6A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A48657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67756E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0D6272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07BB72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232BE9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57D1C1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492B1D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8E77A4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330036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50F76E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BD9F3F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236482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EAFE1C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99601C1">
      <w:pPr>
        <w:spacing w:line="360" w:lineRule="auto"/>
        <w:jc w:val="center"/>
        <w:rPr>
          <w:rFonts w:hint="eastAsia" w:ascii="宋体" w:hAnsi="宋体" w:eastAsia="宋体" w:cs="宋体"/>
          <w:b/>
          <w:bCs/>
          <w:color w:val="auto"/>
          <w:sz w:val="24"/>
          <w:highlight w:val="none"/>
        </w:rPr>
      </w:pPr>
    </w:p>
    <w:p w14:paraId="5667FD5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94496F">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4BC48E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3C3F36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37F3728">
      <w:pPr>
        <w:spacing w:line="360" w:lineRule="auto"/>
        <w:jc w:val="center"/>
        <w:outlineLvl w:val="0"/>
        <w:rPr>
          <w:rFonts w:hint="eastAsia" w:ascii="宋体" w:hAnsi="宋体" w:eastAsia="宋体" w:cs="宋体"/>
          <w:b/>
          <w:color w:val="auto"/>
          <w:kern w:val="0"/>
          <w:sz w:val="36"/>
          <w:szCs w:val="36"/>
          <w:highlight w:val="none"/>
        </w:rPr>
      </w:pPr>
    </w:p>
    <w:p w14:paraId="648EE6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10FFCD6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1CBE13BB">
      <w:pPr>
        <w:snapToGrid w:val="0"/>
        <w:spacing w:line="360" w:lineRule="auto"/>
        <w:ind w:right="480"/>
        <w:jc w:val="center"/>
        <w:rPr>
          <w:rFonts w:hint="eastAsia" w:ascii="宋体" w:hAnsi="宋体" w:eastAsia="宋体" w:cs="宋体"/>
          <w:b/>
          <w:color w:val="auto"/>
          <w:kern w:val="0"/>
          <w:sz w:val="32"/>
          <w:szCs w:val="32"/>
          <w:highlight w:val="none"/>
        </w:rPr>
      </w:pPr>
    </w:p>
    <w:p w14:paraId="040E58B3">
      <w:pPr>
        <w:snapToGrid w:val="0"/>
        <w:spacing w:line="360" w:lineRule="auto"/>
        <w:ind w:right="480"/>
        <w:jc w:val="center"/>
        <w:rPr>
          <w:rFonts w:hint="eastAsia" w:ascii="宋体" w:hAnsi="宋体" w:eastAsia="宋体" w:cs="宋体"/>
          <w:b/>
          <w:color w:val="auto"/>
          <w:kern w:val="0"/>
          <w:sz w:val="32"/>
          <w:szCs w:val="32"/>
          <w:highlight w:val="none"/>
        </w:rPr>
      </w:pPr>
    </w:p>
    <w:p w14:paraId="616D779D">
      <w:pPr>
        <w:snapToGrid w:val="0"/>
        <w:spacing w:line="360" w:lineRule="auto"/>
        <w:ind w:right="480"/>
        <w:jc w:val="center"/>
        <w:rPr>
          <w:rFonts w:hint="eastAsia" w:ascii="宋体" w:hAnsi="宋体" w:eastAsia="宋体" w:cs="宋体"/>
          <w:b/>
          <w:color w:val="auto"/>
          <w:kern w:val="0"/>
          <w:sz w:val="32"/>
          <w:szCs w:val="32"/>
          <w:highlight w:val="none"/>
        </w:rPr>
      </w:pPr>
    </w:p>
    <w:p w14:paraId="114CB72E">
      <w:pPr>
        <w:snapToGrid w:val="0"/>
        <w:spacing w:line="360" w:lineRule="auto"/>
        <w:ind w:right="480"/>
        <w:jc w:val="center"/>
        <w:rPr>
          <w:rFonts w:hint="eastAsia" w:ascii="宋体" w:hAnsi="宋体" w:eastAsia="宋体" w:cs="宋体"/>
          <w:b/>
          <w:color w:val="auto"/>
          <w:kern w:val="0"/>
          <w:sz w:val="32"/>
          <w:szCs w:val="32"/>
          <w:highlight w:val="none"/>
        </w:rPr>
      </w:pPr>
    </w:p>
    <w:p w14:paraId="3C7EB9F0">
      <w:pPr>
        <w:snapToGrid w:val="0"/>
        <w:spacing w:line="360" w:lineRule="auto"/>
        <w:ind w:right="480"/>
        <w:jc w:val="center"/>
        <w:rPr>
          <w:rFonts w:hint="eastAsia" w:ascii="宋体" w:hAnsi="宋体" w:eastAsia="宋体" w:cs="宋体"/>
          <w:b/>
          <w:color w:val="auto"/>
          <w:kern w:val="0"/>
          <w:sz w:val="32"/>
          <w:szCs w:val="32"/>
          <w:highlight w:val="none"/>
        </w:rPr>
      </w:pPr>
    </w:p>
    <w:p w14:paraId="3BB87F16">
      <w:pPr>
        <w:snapToGrid w:val="0"/>
        <w:spacing w:line="360" w:lineRule="auto"/>
        <w:ind w:right="480"/>
        <w:jc w:val="center"/>
        <w:rPr>
          <w:rFonts w:hint="eastAsia" w:ascii="宋体" w:hAnsi="宋体" w:eastAsia="宋体" w:cs="宋体"/>
          <w:b/>
          <w:color w:val="auto"/>
          <w:kern w:val="0"/>
          <w:sz w:val="32"/>
          <w:szCs w:val="32"/>
          <w:highlight w:val="none"/>
        </w:rPr>
      </w:pPr>
    </w:p>
    <w:p w14:paraId="68114E59">
      <w:pPr>
        <w:snapToGrid w:val="0"/>
        <w:spacing w:line="360" w:lineRule="auto"/>
        <w:ind w:right="480"/>
        <w:jc w:val="center"/>
        <w:rPr>
          <w:rFonts w:hint="eastAsia" w:ascii="宋体" w:hAnsi="宋体" w:eastAsia="宋体" w:cs="宋体"/>
          <w:b/>
          <w:color w:val="auto"/>
          <w:kern w:val="0"/>
          <w:sz w:val="32"/>
          <w:szCs w:val="32"/>
          <w:highlight w:val="none"/>
        </w:rPr>
      </w:pPr>
    </w:p>
    <w:p w14:paraId="28413B05">
      <w:pPr>
        <w:snapToGrid w:val="0"/>
        <w:spacing w:line="360" w:lineRule="auto"/>
        <w:ind w:right="480"/>
        <w:jc w:val="center"/>
        <w:rPr>
          <w:rFonts w:hint="eastAsia" w:ascii="宋体" w:hAnsi="宋体" w:eastAsia="宋体" w:cs="宋体"/>
          <w:b/>
          <w:color w:val="auto"/>
          <w:kern w:val="0"/>
          <w:sz w:val="32"/>
          <w:szCs w:val="32"/>
          <w:highlight w:val="none"/>
        </w:rPr>
      </w:pPr>
    </w:p>
    <w:p w14:paraId="4CCAD5DA">
      <w:pPr>
        <w:snapToGrid w:val="0"/>
        <w:spacing w:line="360" w:lineRule="auto"/>
        <w:ind w:right="480"/>
        <w:jc w:val="center"/>
        <w:rPr>
          <w:rFonts w:hint="eastAsia" w:ascii="宋体" w:hAnsi="宋体" w:eastAsia="宋体" w:cs="宋体"/>
          <w:b/>
          <w:color w:val="auto"/>
          <w:kern w:val="0"/>
          <w:sz w:val="32"/>
          <w:szCs w:val="32"/>
          <w:highlight w:val="none"/>
        </w:rPr>
      </w:pPr>
    </w:p>
    <w:p w14:paraId="037DC9B0">
      <w:pPr>
        <w:snapToGrid w:val="0"/>
        <w:spacing w:line="360" w:lineRule="auto"/>
        <w:ind w:right="480"/>
        <w:jc w:val="center"/>
        <w:rPr>
          <w:rFonts w:hint="eastAsia" w:ascii="宋体" w:hAnsi="宋体" w:eastAsia="宋体" w:cs="宋体"/>
          <w:b/>
          <w:color w:val="auto"/>
          <w:kern w:val="0"/>
          <w:sz w:val="32"/>
          <w:szCs w:val="32"/>
          <w:highlight w:val="none"/>
        </w:rPr>
      </w:pPr>
    </w:p>
    <w:p w14:paraId="67720CC8">
      <w:pPr>
        <w:snapToGrid w:val="0"/>
        <w:spacing w:line="360" w:lineRule="auto"/>
        <w:ind w:right="480"/>
        <w:jc w:val="center"/>
        <w:rPr>
          <w:rFonts w:hint="eastAsia" w:ascii="宋体" w:hAnsi="宋体" w:eastAsia="宋体" w:cs="宋体"/>
          <w:b/>
          <w:color w:val="auto"/>
          <w:kern w:val="0"/>
          <w:sz w:val="32"/>
          <w:szCs w:val="32"/>
          <w:highlight w:val="none"/>
        </w:rPr>
      </w:pPr>
    </w:p>
    <w:p w14:paraId="0383D347">
      <w:pPr>
        <w:snapToGrid w:val="0"/>
        <w:spacing w:line="360" w:lineRule="auto"/>
        <w:ind w:right="480"/>
        <w:jc w:val="center"/>
        <w:rPr>
          <w:rFonts w:hint="eastAsia" w:ascii="宋体" w:hAnsi="宋体" w:eastAsia="宋体" w:cs="宋体"/>
          <w:b/>
          <w:color w:val="auto"/>
          <w:kern w:val="0"/>
          <w:sz w:val="32"/>
          <w:szCs w:val="32"/>
          <w:highlight w:val="none"/>
        </w:rPr>
      </w:pPr>
    </w:p>
    <w:p w14:paraId="1EAA19C0">
      <w:pPr>
        <w:snapToGrid w:val="0"/>
        <w:spacing w:line="360" w:lineRule="auto"/>
        <w:ind w:right="480"/>
        <w:jc w:val="center"/>
        <w:rPr>
          <w:rFonts w:hint="eastAsia" w:ascii="宋体" w:hAnsi="宋体" w:eastAsia="宋体" w:cs="宋体"/>
          <w:b/>
          <w:color w:val="auto"/>
          <w:kern w:val="0"/>
          <w:sz w:val="32"/>
          <w:szCs w:val="32"/>
          <w:highlight w:val="none"/>
        </w:rPr>
      </w:pPr>
    </w:p>
    <w:p w14:paraId="119CD182">
      <w:pPr>
        <w:snapToGrid w:val="0"/>
        <w:spacing w:line="360" w:lineRule="auto"/>
        <w:ind w:right="480"/>
        <w:jc w:val="center"/>
        <w:rPr>
          <w:rFonts w:hint="eastAsia" w:ascii="宋体" w:hAnsi="宋体" w:eastAsia="宋体" w:cs="宋体"/>
          <w:b/>
          <w:color w:val="auto"/>
          <w:kern w:val="0"/>
          <w:sz w:val="32"/>
          <w:szCs w:val="32"/>
          <w:highlight w:val="none"/>
        </w:rPr>
      </w:pPr>
    </w:p>
    <w:p w14:paraId="693ECB71">
      <w:pPr>
        <w:snapToGrid w:val="0"/>
        <w:spacing w:line="360" w:lineRule="auto"/>
        <w:ind w:right="480"/>
        <w:jc w:val="center"/>
        <w:rPr>
          <w:rFonts w:hint="eastAsia" w:ascii="宋体" w:hAnsi="宋体" w:eastAsia="宋体" w:cs="宋体"/>
          <w:b/>
          <w:color w:val="auto"/>
          <w:kern w:val="0"/>
          <w:sz w:val="32"/>
          <w:szCs w:val="32"/>
          <w:highlight w:val="none"/>
        </w:rPr>
      </w:pPr>
    </w:p>
    <w:p w14:paraId="45D44CC5">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D472611">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6048E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杭州市余杭区人民政府</w:t>
      </w:r>
      <w:r>
        <w:rPr>
          <w:rFonts w:hint="eastAsia" w:ascii="宋体" w:hAnsi="宋体" w:cs="宋体"/>
          <w:color w:val="auto"/>
          <w:sz w:val="24"/>
          <w:highlight w:val="none"/>
          <w:lang w:eastAsia="zh-CN"/>
        </w:rPr>
        <w:t>中泰</w:t>
      </w:r>
      <w:r>
        <w:rPr>
          <w:rFonts w:hint="eastAsia" w:ascii="宋体" w:hAnsi="宋体" w:eastAsia="宋体" w:cs="宋体"/>
          <w:color w:val="auto"/>
          <w:sz w:val="24"/>
          <w:highlight w:val="none"/>
          <w:lang w:eastAsia="zh-CN"/>
        </w:rPr>
        <w:t>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杭州诚华工程项目管理有限公司</w:t>
      </w:r>
      <w:r>
        <w:rPr>
          <w:rFonts w:hint="eastAsia" w:ascii="宋体" w:hAnsi="宋体" w:eastAsia="宋体" w:cs="宋体"/>
          <w:color w:val="auto"/>
          <w:kern w:val="0"/>
          <w:sz w:val="24"/>
          <w:highlight w:val="none"/>
          <w:lang w:val="zh-CN"/>
        </w:rPr>
        <w:t>：</w:t>
      </w:r>
    </w:p>
    <w:p w14:paraId="658A5931">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中泰派出所食堂2025年度食材配送服务</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CHZFCG-2025-002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EB4F337">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4462"/>
        <w:gridCol w:w="349"/>
      </w:tblGrid>
      <w:tr w14:paraId="6F1E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29952942">
            <w:pPr>
              <w:pStyle w:val="26"/>
              <w:spacing w:line="240" w:lineRule="auto"/>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3496" w:type="dxa"/>
            <w:vAlign w:val="center"/>
          </w:tcPr>
          <w:p w14:paraId="67BCEAF9">
            <w:pPr>
              <w:pStyle w:val="26"/>
              <w:spacing w:line="240" w:lineRule="auto"/>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4462" w:type="dxa"/>
            <w:vAlign w:val="center"/>
          </w:tcPr>
          <w:p w14:paraId="203F1852">
            <w:pPr>
              <w:pStyle w:val="26"/>
              <w:spacing w:line="240" w:lineRule="auto"/>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w:t>
            </w:r>
            <w:r>
              <w:rPr>
                <w:rFonts w:ascii="宋体" w:hAnsi="宋体" w:cs="宋体"/>
                <w:b/>
                <w:color w:val="auto"/>
                <w:kern w:val="0"/>
                <w:sz w:val="24"/>
                <w:highlight w:val="none"/>
                <w:lang w:bidi="ar"/>
              </w:rPr>
              <w:t>%</w:t>
            </w:r>
            <w:r>
              <w:rPr>
                <w:rFonts w:hint="eastAsia" w:ascii="宋体" w:hAnsi="宋体" w:eastAsia="宋体" w:cs="宋体"/>
                <w:color w:val="auto"/>
                <w:highlight w:val="none"/>
                <w:lang w:val="zh-CN"/>
              </w:rPr>
              <w:t>）</w:t>
            </w:r>
          </w:p>
        </w:tc>
        <w:tc>
          <w:tcPr>
            <w:tcW w:w="349" w:type="dxa"/>
            <w:vAlign w:val="center"/>
          </w:tcPr>
          <w:p w14:paraId="1629E9C3">
            <w:pPr>
              <w:pStyle w:val="26"/>
              <w:spacing w:line="240" w:lineRule="auto"/>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14:paraId="1902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781E1BD5">
            <w:pPr>
              <w:pStyle w:val="2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496" w:type="dxa"/>
            <w:vAlign w:val="center"/>
          </w:tcPr>
          <w:p w14:paraId="58072B85">
            <w:pPr>
              <w:pStyle w:val="26"/>
              <w:spacing w:line="240" w:lineRule="auto"/>
              <w:ind w:firstLine="0" w:firstLineChars="0"/>
              <w:jc w:val="center"/>
              <w:rPr>
                <w:rFonts w:hint="eastAsia" w:ascii="宋体" w:hAnsi="宋体" w:eastAsia="宋体" w:cs="宋体"/>
                <w:color w:val="auto"/>
                <w:highlight w:val="none"/>
                <w:lang w:val="zh-CN"/>
              </w:rPr>
            </w:pPr>
            <w:r>
              <w:rPr>
                <w:rFonts w:hint="eastAsia" w:cs="宋体"/>
                <w:color w:val="auto"/>
                <w:highlight w:val="none"/>
                <w:lang w:val="zh-CN"/>
              </w:rPr>
              <w:t>中泰派出所食堂2025年度食材配送服务</w:t>
            </w:r>
          </w:p>
        </w:tc>
        <w:tc>
          <w:tcPr>
            <w:tcW w:w="4462" w:type="dxa"/>
            <w:vAlign w:val="center"/>
          </w:tcPr>
          <w:p w14:paraId="413DE6A5">
            <w:pPr>
              <w:widowControl/>
              <w:spacing w:after="0"/>
              <w:jc w:val="left"/>
              <w:rPr>
                <w:color w:val="auto"/>
                <w:highlight w:val="none"/>
              </w:rPr>
            </w:pPr>
            <w:r>
              <w:rPr>
                <w:rFonts w:ascii="宋体" w:hAnsi="宋体" w:cs="宋体"/>
                <w:b/>
                <w:color w:val="auto"/>
                <w:kern w:val="0"/>
                <w:sz w:val="24"/>
                <w:highlight w:val="none"/>
                <w:lang w:bidi="ar"/>
              </w:rPr>
              <w:t>折扣率（</w:t>
            </w:r>
            <w:r>
              <w:rPr>
                <w:rFonts w:hint="eastAsia" w:ascii="宋体" w:hAnsi="宋体" w:cs="宋体"/>
                <w:b/>
                <w:color w:val="auto"/>
                <w:kern w:val="0"/>
                <w:sz w:val="24"/>
                <w:highlight w:val="none"/>
                <w:lang w:bidi="ar"/>
              </w:rPr>
              <w:t>非下浮率，如</w:t>
            </w:r>
            <w:r>
              <w:rPr>
                <w:rFonts w:hint="eastAsia" w:ascii="宋体" w:hAnsi="宋体" w:cs="宋体"/>
                <w:b/>
                <w:color w:val="auto"/>
                <w:kern w:val="0"/>
                <w:sz w:val="24"/>
                <w:highlight w:val="none"/>
                <w:lang w:val="en-US" w:eastAsia="zh-CN" w:bidi="ar"/>
              </w:rPr>
              <w:t>报价</w:t>
            </w:r>
            <w:r>
              <w:rPr>
                <w:rFonts w:hint="eastAsia" w:ascii="宋体" w:hAnsi="宋体" w:cs="宋体"/>
                <w:b/>
                <w:color w:val="auto"/>
                <w:kern w:val="0"/>
                <w:sz w:val="24"/>
                <w:highlight w:val="none"/>
                <w:lang w:bidi="ar"/>
              </w:rPr>
              <w:t>为80%，即</w:t>
            </w:r>
            <w:r>
              <w:rPr>
                <w:rFonts w:hint="eastAsia" w:ascii="宋体" w:hAnsi="宋体" w:cs="宋体"/>
                <w:b/>
                <w:color w:val="auto"/>
                <w:kern w:val="0"/>
                <w:sz w:val="24"/>
                <w:highlight w:val="none"/>
                <w:lang w:val="en-US" w:eastAsia="zh-CN" w:bidi="ar"/>
              </w:rPr>
              <w:t>预算</w:t>
            </w:r>
            <w:r>
              <w:rPr>
                <w:rFonts w:hint="eastAsia" w:ascii="宋体" w:hAnsi="宋体" w:cs="宋体"/>
                <w:b/>
                <w:color w:val="auto"/>
                <w:kern w:val="0"/>
                <w:sz w:val="24"/>
                <w:highlight w:val="none"/>
                <w:lang w:bidi="ar"/>
              </w:rPr>
              <w:t>价100元，合同价为80元</w:t>
            </w:r>
            <w:r>
              <w:rPr>
                <w:rFonts w:ascii="宋体" w:hAnsi="宋体" w:cs="宋体"/>
                <w:b/>
                <w:color w:val="auto"/>
                <w:kern w:val="0"/>
                <w:sz w:val="24"/>
                <w:highlight w:val="none"/>
                <w:lang w:bidi="ar"/>
              </w:rPr>
              <w:t>）：</w:t>
            </w:r>
          </w:p>
          <w:p w14:paraId="6E1079E0">
            <w:pPr>
              <w:pStyle w:val="26"/>
              <w:spacing w:line="240" w:lineRule="auto"/>
              <w:jc w:val="center"/>
              <w:rPr>
                <w:rFonts w:hint="eastAsia" w:ascii="宋体" w:hAnsi="宋体" w:eastAsia="宋体" w:cs="宋体"/>
                <w:color w:val="auto"/>
                <w:highlight w:val="none"/>
                <w:lang w:val="zh-CN"/>
              </w:rPr>
            </w:pPr>
            <w:r>
              <w:rPr>
                <w:b/>
                <w:color w:val="auto"/>
                <w:spacing w:val="-2"/>
                <w:sz w:val="24"/>
                <w:highlight w:val="none"/>
              </w:rPr>
              <w:t>“杭州市菜篮子物价网”或相关政府网发布的当月整期杭州市城区部分民生商品价格公示的同类货物</w:t>
            </w:r>
            <w:r>
              <w:rPr>
                <w:b/>
                <w:color w:val="auto"/>
                <w:sz w:val="24"/>
                <w:highlight w:val="none"/>
              </w:rPr>
              <w:t>的平均价格（</w:t>
            </w:r>
            <w:r>
              <w:rPr>
                <w:b/>
                <w:color w:val="auto"/>
                <w:spacing w:val="-6"/>
                <w:sz w:val="24"/>
                <w:highlight w:val="none"/>
              </w:rPr>
              <w:t>未在官</w:t>
            </w:r>
            <w:r>
              <w:rPr>
                <w:b/>
                <w:color w:val="auto"/>
                <w:spacing w:val="-2"/>
                <w:sz w:val="24"/>
                <w:highlight w:val="none"/>
              </w:rPr>
              <w:t>网公布的以周边大型</w:t>
            </w:r>
            <w:r>
              <w:rPr>
                <w:b/>
                <w:color w:val="auto"/>
                <w:sz w:val="24"/>
                <w:highlight w:val="none"/>
              </w:rPr>
              <w:t>农贸市场的价格）</w:t>
            </w:r>
            <w:r>
              <w:rPr>
                <w:rFonts w:ascii="宋体" w:hAnsi="宋体" w:cs="宋体"/>
                <w:b/>
                <w:color w:val="auto"/>
                <w:kern w:val="0"/>
                <w:sz w:val="24"/>
                <w:highlight w:val="none"/>
                <w:lang w:bidi="ar"/>
              </w:rPr>
              <w:t>的</w:t>
            </w:r>
            <w:r>
              <w:rPr>
                <w:rFonts w:hint="eastAsia" w:ascii="宋体" w:hAnsi="宋体" w:cs="宋体"/>
                <w:b/>
                <w:color w:val="auto"/>
                <w:kern w:val="0"/>
                <w:sz w:val="24"/>
                <w:highlight w:val="none"/>
                <w:u w:val="single"/>
                <w:lang w:val="en-US" w:eastAsia="zh-CN" w:bidi="ar"/>
              </w:rPr>
              <w:t xml:space="preserve">        </w:t>
            </w:r>
            <w:r>
              <w:rPr>
                <w:rFonts w:ascii="宋体" w:hAnsi="宋体" w:cs="宋体"/>
                <w:b/>
                <w:color w:val="auto"/>
                <w:kern w:val="0"/>
                <w:sz w:val="24"/>
                <w:highlight w:val="none"/>
                <w:lang w:bidi="ar"/>
              </w:rPr>
              <w:t>%（小数点后保留两位小数）</w:t>
            </w:r>
          </w:p>
        </w:tc>
        <w:tc>
          <w:tcPr>
            <w:tcW w:w="349" w:type="dxa"/>
            <w:vAlign w:val="center"/>
          </w:tcPr>
          <w:p w14:paraId="4DFF731F">
            <w:pPr>
              <w:pStyle w:val="26"/>
              <w:spacing w:line="240" w:lineRule="auto"/>
              <w:ind w:firstLine="0" w:firstLineChars="0"/>
              <w:jc w:val="center"/>
              <w:rPr>
                <w:rFonts w:hint="eastAsia" w:ascii="宋体" w:hAnsi="宋体" w:eastAsia="宋体" w:cs="宋体"/>
                <w:color w:val="auto"/>
                <w:highlight w:val="none"/>
              </w:rPr>
            </w:pPr>
          </w:p>
        </w:tc>
      </w:tr>
    </w:tbl>
    <w:p w14:paraId="2FE454C7">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538B4C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58C03EF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75DF4F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399CE0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FCAE7B">
      <w:pPr>
        <w:spacing w:line="360" w:lineRule="auto"/>
        <w:ind w:firstLine="482" w:firstLineChars="200"/>
        <w:rPr>
          <w:rFonts w:hint="eastAsia" w:ascii="宋体" w:hAnsi="宋体" w:eastAsia="宋体" w:cs="宋体"/>
          <w:b/>
          <w:color w:val="auto"/>
          <w:kern w:val="0"/>
          <w:sz w:val="24"/>
          <w:highlight w:val="none"/>
        </w:rPr>
      </w:pPr>
    </w:p>
    <w:p w14:paraId="28308D6D">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890B670">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A8FE42B">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C2C01F8">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68CD1ED">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2BD8BDF">
      <w:pPr>
        <w:spacing w:line="360" w:lineRule="auto"/>
        <w:ind w:right="420" w:firstLine="3614" w:firstLineChars="1000"/>
        <w:rPr>
          <w:rFonts w:hint="eastAsia" w:ascii="宋体" w:hAnsi="宋体" w:eastAsia="宋体" w:cs="宋体"/>
          <w:b/>
          <w:color w:val="auto"/>
          <w:kern w:val="0"/>
          <w:sz w:val="36"/>
          <w:szCs w:val="36"/>
          <w:highlight w:val="none"/>
        </w:rPr>
      </w:pPr>
    </w:p>
    <w:p w14:paraId="5638E527">
      <w:pPr>
        <w:spacing w:line="360" w:lineRule="auto"/>
        <w:ind w:right="420" w:firstLine="3614" w:firstLineChars="1000"/>
        <w:rPr>
          <w:rFonts w:hint="eastAsia" w:ascii="宋体" w:hAnsi="宋体" w:eastAsia="宋体" w:cs="宋体"/>
          <w:b/>
          <w:color w:val="auto"/>
          <w:kern w:val="0"/>
          <w:sz w:val="36"/>
          <w:szCs w:val="36"/>
          <w:highlight w:val="none"/>
        </w:rPr>
      </w:pPr>
    </w:p>
    <w:p w14:paraId="1C2E9807">
      <w:pPr>
        <w:spacing w:line="360" w:lineRule="auto"/>
        <w:ind w:right="420" w:firstLine="3614" w:firstLineChars="1000"/>
        <w:rPr>
          <w:rFonts w:hint="eastAsia" w:ascii="宋体" w:hAnsi="宋体" w:eastAsia="宋体" w:cs="宋体"/>
          <w:b/>
          <w:color w:val="auto"/>
          <w:kern w:val="0"/>
          <w:sz w:val="36"/>
          <w:szCs w:val="36"/>
          <w:highlight w:val="none"/>
        </w:rPr>
      </w:pPr>
    </w:p>
    <w:p w14:paraId="39FDD7B2">
      <w:pPr>
        <w:spacing w:line="360" w:lineRule="auto"/>
        <w:ind w:right="420" w:firstLine="3614" w:firstLineChars="1000"/>
        <w:rPr>
          <w:rFonts w:hint="eastAsia" w:ascii="宋体" w:hAnsi="宋体" w:eastAsia="宋体" w:cs="宋体"/>
          <w:b/>
          <w:color w:val="auto"/>
          <w:kern w:val="0"/>
          <w:sz w:val="36"/>
          <w:szCs w:val="36"/>
          <w:highlight w:val="none"/>
        </w:rPr>
      </w:pPr>
    </w:p>
    <w:p w14:paraId="7AAE66AB">
      <w:pPr>
        <w:spacing w:line="360" w:lineRule="auto"/>
        <w:ind w:right="420" w:firstLine="3614" w:firstLineChars="1000"/>
        <w:rPr>
          <w:rFonts w:hint="eastAsia" w:ascii="宋体" w:hAnsi="宋体" w:eastAsia="宋体" w:cs="宋体"/>
          <w:b/>
          <w:color w:val="auto"/>
          <w:kern w:val="0"/>
          <w:sz w:val="36"/>
          <w:szCs w:val="36"/>
          <w:highlight w:val="none"/>
        </w:rPr>
      </w:pPr>
    </w:p>
    <w:p w14:paraId="4B380C1C">
      <w:pPr>
        <w:spacing w:line="360" w:lineRule="auto"/>
        <w:ind w:right="420" w:firstLine="3614" w:firstLineChars="1000"/>
        <w:rPr>
          <w:rFonts w:hint="eastAsia" w:ascii="宋体" w:hAnsi="宋体" w:eastAsia="宋体" w:cs="宋体"/>
          <w:b/>
          <w:color w:val="auto"/>
          <w:kern w:val="0"/>
          <w:sz w:val="36"/>
          <w:szCs w:val="36"/>
          <w:highlight w:val="none"/>
        </w:rPr>
      </w:pPr>
    </w:p>
    <w:p w14:paraId="6F67CEFB">
      <w:pPr>
        <w:spacing w:line="360" w:lineRule="auto"/>
        <w:ind w:right="420" w:firstLine="3614" w:firstLineChars="1000"/>
        <w:rPr>
          <w:rFonts w:hint="eastAsia" w:ascii="宋体" w:hAnsi="宋体" w:eastAsia="宋体" w:cs="宋体"/>
          <w:b/>
          <w:color w:val="auto"/>
          <w:kern w:val="0"/>
          <w:sz w:val="36"/>
          <w:szCs w:val="36"/>
          <w:highlight w:val="none"/>
        </w:rPr>
      </w:pPr>
    </w:p>
    <w:p w14:paraId="62C0F629">
      <w:pPr>
        <w:spacing w:line="360" w:lineRule="auto"/>
        <w:ind w:right="420" w:firstLine="3614" w:firstLineChars="1000"/>
        <w:rPr>
          <w:rFonts w:hint="eastAsia" w:ascii="宋体" w:hAnsi="宋体" w:eastAsia="宋体" w:cs="宋体"/>
          <w:b/>
          <w:color w:val="auto"/>
          <w:kern w:val="0"/>
          <w:sz w:val="36"/>
          <w:szCs w:val="36"/>
          <w:highlight w:val="none"/>
        </w:rPr>
      </w:pPr>
    </w:p>
    <w:p w14:paraId="2C37CCA0">
      <w:pPr>
        <w:spacing w:line="360" w:lineRule="auto"/>
        <w:ind w:right="420" w:firstLine="3614" w:firstLineChars="1000"/>
        <w:rPr>
          <w:rFonts w:hint="eastAsia" w:ascii="宋体" w:hAnsi="宋体" w:eastAsia="宋体" w:cs="宋体"/>
          <w:b/>
          <w:color w:val="auto"/>
          <w:kern w:val="0"/>
          <w:sz w:val="36"/>
          <w:szCs w:val="36"/>
          <w:highlight w:val="none"/>
        </w:rPr>
      </w:pPr>
    </w:p>
    <w:p w14:paraId="0AFDC249">
      <w:pPr>
        <w:spacing w:line="360" w:lineRule="auto"/>
        <w:ind w:right="420" w:firstLine="3614" w:firstLineChars="1000"/>
        <w:rPr>
          <w:rFonts w:hint="eastAsia" w:ascii="宋体" w:hAnsi="宋体" w:eastAsia="宋体" w:cs="宋体"/>
          <w:b/>
          <w:color w:val="auto"/>
          <w:kern w:val="0"/>
          <w:sz w:val="36"/>
          <w:szCs w:val="36"/>
          <w:highlight w:val="none"/>
        </w:rPr>
      </w:pPr>
    </w:p>
    <w:p w14:paraId="3CEBCD58">
      <w:pPr>
        <w:spacing w:line="360" w:lineRule="auto"/>
        <w:ind w:right="420" w:firstLine="3614" w:firstLineChars="1000"/>
        <w:rPr>
          <w:rFonts w:hint="eastAsia" w:ascii="宋体" w:hAnsi="宋体" w:eastAsia="宋体" w:cs="宋体"/>
          <w:b/>
          <w:color w:val="auto"/>
          <w:kern w:val="0"/>
          <w:sz w:val="36"/>
          <w:szCs w:val="36"/>
          <w:highlight w:val="none"/>
        </w:rPr>
      </w:pPr>
    </w:p>
    <w:p w14:paraId="63A235D2">
      <w:pPr>
        <w:spacing w:line="360" w:lineRule="auto"/>
        <w:ind w:right="420" w:firstLine="3614" w:firstLineChars="1000"/>
        <w:rPr>
          <w:rFonts w:hint="eastAsia" w:ascii="宋体" w:hAnsi="宋体" w:eastAsia="宋体" w:cs="宋体"/>
          <w:b/>
          <w:color w:val="auto"/>
          <w:kern w:val="0"/>
          <w:sz w:val="36"/>
          <w:szCs w:val="36"/>
          <w:highlight w:val="none"/>
        </w:rPr>
      </w:pPr>
    </w:p>
    <w:p w14:paraId="77BB532F">
      <w:pPr>
        <w:spacing w:line="360" w:lineRule="auto"/>
        <w:ind w:right="420" w:firstLine="3614" w:firstLineChars="1000"/>
        <w:rPr>
          <w:rFonts w:hint="eastAsia" w:ascii="宋体" w:hAnsi="宋体" w:eastAsia="宋体" w:cs="宋体"/>
          <w:b/>
          <w:color w:val="auto"/>
          <w:kern w:val="0"/>
          <w:sz w:val="36"/>
          <w:szCs w:val="36"/>
          <w:highlight w:val="none"/>
        </w:rPr>
      </w:pPr>
    </w:p>
    <w:p w14:paraId="23EBFAB5">
      <w:pPr>
        <w:spacing w:line="360" w:lineRule="auto"/>
        <w:ind w:right="420" w:firstLine="3614" w:firstLineChars="1000"/>
        <w:rPr>
          <w:rFonts w:hint="eastAsia" w:ascii="宋体" w:hAnsi="宋体" w:eastAsia="宋体" w:cs="宋体"/>
          <w:b/>
          <w:color w:val="auto"/>
          <w:kern w:val="0"/>
          <w:sz w:val="36"/>
          <w:szCs w:val="36"/>
          <w:highlight w:val="none"/>
        </w:rPr>
      </w:pPr>
    </w:p>
    <w:p w14:paraId="27C3ADDD">
      <w:pPr>
        <w:spacing w:line="360" w:lineRule="auto"/>
        <w:ind w:right="420" w:firstLine="3614" w:firstLineChars="1000"/>
        <w:rPr>
          <w:rFonts w:hint="eastAsia" w:ascii="宋体" w:hAnsi="宋体" w:eastAsia="宋体" w:cs="宋体"/>
          <w:b/>
          <w:color w:val="auto"/>
          <w:kern w:val="0"/>
          <w:sz w:val="36"/>
          <w:szCs w:val="36"/>
          <w:highlight w:val="none"/>
        </w:rPr>
      </w:pPr>
    </w:p>
    <w:p w14:paraId="14C07A80">
      <w:pPr>
        <w:spacing w:line="360" w:lineRule="auto"/>
        <w:ind w:right="420" w:firstLine="3614" w:firstLineChars="1000"/>
        <w:rPr>
          <w:rFonts w:hint="eastAsia" w:ascii="宋体" w:hAnsi="宋体" w:eastAsia="宋体" w:cs="宋体"/>
          <w:b/>
          <w:color w:val="auto"/>
          <w:kern w:val="0"/>
          <w:sz w:val="36"/>
          <w:szCs w:val="36"/>
          <w:highlight w:val="none"/>
        </w:rPr>
      </w:pPr>
    </w:p>
    <w:p w14:paraId="288EAAD6">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53582D9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32377C65">
      <w:pPr>
        <w:spacing w:line="360" w:lineRule="auto"/>
        <w:jc w:val="center"/>
        <w:rPr>
          <w:rFonts w:hint="eastAsia" w:ascii="宋体" w:hAnsi="宋体" w:eastAsia="宋体" w:cs="宋体"/>
          <w:b/>
          <w:color w:val="auto"/>
          <w:spacing w:val="6"/>
          <w:sz w:val="32"/>
          <w:szCs w:val="32"/>
          <w:highlight w:val="none"/>
        </w:rPr>
      </w:pPr>
      <w:bookmarkStart w:id="511" w:name="OLE_LINK14"/>
      <w:bookmarkStart w:id="512" w:name="OLE_LINK13"/>
      <w:r>
        <w:rPr>
          <w:rFonts w:hint="eastAsia" w:ascii="宋体" w:hAnsi="宋体" w:eastAsia="宋体" w:cs="宋体"/>
          <w:b/>
          <w:color w:val="auto"/>
          <w:spacing w:val="6"/>
          <w:sz w:val="32"/>
          <w:szCs w:val="32"/>
          <w:highlight w:val="none"/>
        </w:rPr>
        <w:t>残疾人福利性单位声明函</w:t>
      </w:r>
    </w:p>
    <w:bookmarkEnd w:id="511"/>
    <w:bookmarkEnd w:id="512"/>
    <w:p w14:paraId="3008961F">
      <w:pPr>
        <w:spacing w:line="360" w:lineRule="auto"/>
        <w:rPr>
          <w:rFonts w:hint="eastAsia" w:ascii="宋体" w:hAnsi="宋体" w:eastAsia="宋体" w:cs="宋体"/>
          <w:b/>
          <w:color w:val="auto"/>
          <w:spacing w:val="6"/>
          <w:sz w:val="30"/>
          <w:szCs w:val="30"/>
          <w:highlight w:val="none"/>
        </w:rPr>
      </w:pPr>
    </w:p>
    <w:p w14:paraId="45C7AD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中泰派出所食堂2025年度食材配送服务</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2ADBA3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E0D5A80">
      <w:pPr>
        <w:spacing w:line="360" w:lineRule="auto"/>
        <w:ind w:firstLine="480" w:firstLineChars="200"/>
        <w:rPr>
          <w:rFonts w:hint="eastAsia" w:ascii="宋体" w:hAnsi="宋体" w:eastAsia="宋体" w:cs="宋体"/>
          <w:color w:val="auto"/>
          <w:sz w:val="24"/>
          <w:highlight w:val="none"/>
        </w:rPr>
      </w:pPr>
    </w:p>
    <w:p w14:paraId="30724DBD">
      <w:pPr>
        <w:spacing w:line="360" w:lineRule="auto"/>
        <w:ind w:firstLine="480" w:firstLineChars="200"/>
        <w:rPr>
          <w:rFonts w:hint="eastAsia" w:ascii="宋体" w:hAnsi="宋体" w:eastAsia="宋体" w:cs="宋体"/>
          <w:color w:val="auto"/>
          <w:sz w:val="24"/>
          <w:highlight w:val="none"/>
        </w:rPr>
      </w:pPr>
    </w:p>
    <w:p w14:paraId="055ACDC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73AFFD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BAC7EB1">
      <w:pPr>
        <w:spacing w:line="360" w:lineRule="auto"/>
        <w:ind w:firstLine="480" w:firstLineChars="200"/>
        <w:rPr>
          <w:rFonts w:hint="eastAsia" w:ascii="宋体" w:hAnsi="宋体" w:eastAsia="宋体" w:cs="宋体"/>
          <w:color w:val="auto"/>
          <w:sz w:val="24"/>
          <w:highlight w:val="none"/>
        </w:rPr>
      </w:pPr>
    </w:p>
    <w:p w14:paraId="7762ABC4">
      <w:pPr>
        <w:spacing w:line="360" w:lineRule="auto"/>
        <w:ind w:firstLine="420" w:firstLineChars="200"/>
        <w:rPr>
          <w:rFonts w:hint="eastAsia" w:ascii="宋体" w:hAnsi="宋体" w:eastAsia="宋体" w:cs="宋体"/>
          <w:color w:val="auto"/>
          <w:highlight w:val="none"/>
        </w:rPr>
      </w:pPr>
    </w:p>
    <w:p w14:paraId="6DD3367F">
      <w:pPr>
        <w:spacing w:line="360" w:lineRule="auto"/>
        <w:ind w:firstLine="420" w:firstLineChars="200"/>
        <w:rPr>
          <w:rFonts w:hint="eastAsia" w:ascii="宋体" w:hAnsi="宋体" w:eastAsia="宋体" w:cs="宋体"/>
          <w:color w:val="auto"/>
          <w:highlight w:val="none"/>
        </w:rPr>
      </w:pPr>
    </w:p>
    <w:p w14:paraId="4DE07CE3">
      <w:pPr>
        <w:spacing w:line="360" w:lineRule="auto"/>
        <w:ind w:firstLine="420" w:firstLineChars="200"/>
        <w:rPr>
          <w:rFonts w:hint="eastAsia" w:ascii="宋体" w:hAnsi="宋体" w:eastAsia="宋体" w:cs="宋体"/>
          <w:color w:val="auto"/>
          <w:highlight w:val="none"/>
        </w:rPr>
      </w:pPr>
    </w:p>
    <w:p w14:paraId="1ABFEC88">
      <w:pPr>
        <w:spacing w:line="360" w:lineRule="auto"/>
        <w:ind w:firstLine="420" w:firstLineChars="200"/>
        <w:rPr>
          <w:rFonts w:hint="eastAsia" w:ascii="宋体" w:hAnsi="宋体" w:eastAsia="宋体" w:cs="宋体"/>
          <w:color w:val="auto"/>
          <w:highlight w:val="none"/>
        </w:rPr>
      </w:pPr>
    </w:p>
    <w:p w14:paraId="785AD9C3">
      <w:pPr>
        <w:spacing w:line="360" w:lineRule="auto"/>
        <w:rPr>
          <w:rFonts w:hint="eastAsia" w:ascii="宋体" w:hAnsi="宋体" w:eastAsia="宋体" w:cs="宋体"/>
          <w:b/>
          <w:color w:val="auto"/>
          <w:sz w:val="24"/>
          <w:highlight w:val="none"/>
        </w:rPr>
      </w:pPr>
    </w:p>
    <w:p w14:paraId="43E22BC0">
      <w:pPr>
        <w:spacing w:line="360" w:lineRule="auto"/>
        <w:rPr>
          <w:rFonts w:hint="eastAsia" w:ascii="宋体" w:hAnsi="宋体" w:eastAsia="宋体" w:cs="宋体"/>
          <w:b/>
          <w:color w:val="auto"/>
          <w:sz w:val="24"/>
          <w:highlight w:val="none"/>
        </w:rPr>
      </w:pPr>
    </w:p>
    <w:p w14:paraId="53F0E5F9">
      <w:pPr>
        <w:spacing w:line="360" w:lineRule="auto"/>
        <w:rPr>
          <w:rFonts w:hint="eastAsia" w:ascii="宋体" w:hAnsi="宋体" w:eastAsia="宋体" w:cs="宋体"/>
          <w:b/>
          <w:color w:val="auto"/>
          <w:sz w:val="24"/>
          <w:highlight w:val="none"/>
        </w:rPr>
      </w:pPr>
    </w:p>
    <w:p w14:paraId="56B60F39">
      <w:pPr>
        <w:spacing w:line="360" w:lineRule="auto"/>
        <w:rPr>
          <w:rFonts w:hint="eastAsia" w:ascii="宋体" w:hAnsi="宋体" w:eastAsia="宋体" w:cs="宋体"/>
          <w:b/>
          <w:color w:val="auto"/>
          <w:sz w:val="24"/>
          <w:highlight w:val="none"/>
        </w:rPr>
      </w:pPr>
    </w:p>
    <w:p w14:paraId="238B9A56">
      <w:pPr>
        <w:spacing w:line="360" w:lineRule="auto"/>
        <w:rPr>
          <w:rFonts w:hint="eastAsia" w:ascii="宋体" w:hAnsi="宋体" w:eastAsia="宋体" w:cs="宋体"/>
          <w:b/>
          <w:color w:val="auto"/>
          <w:sz w:val="24"/>
          <w:highlight w:val="none"/>
        </w:rPr>
      </w:pPr>
    </w:p>
    <w:p w14:paraId="28A9EE38">
      <w:pPr>
        <w:spacing w:line="360" w:lineRule="auto"/>
        <w:rPr>
          <w:rFonts w:hint="eastAsia" w:ascii="宋体" w:hAnsi="宋体" w:eastAsia="宋体" w:cs="宋体"/>
          <w:b/>
          <w:color w:val="auto"/>
          <w:sz w:val="24"/>
          <w:highlight w:val="none"/>
        </w:rPr>
      </w:pPr>
    </w:p>
    <w:p w14:paraId="4E33DCBC">
      <w:pPr>
        <w:spacing w:line="360" w:lineRule="auto"/>
        <w:rPr>
          <w:rFonts w:hint="eastAsia" w:ascii="宋体" w:hAnsi="宋体" w:eastAsia="宋体" w:cs="宋体"/>
          <w:b/>
          <w:color w:val="auto"/>
          <w:sz w:val="24"/>
          <w:highlight w:val="none"/>
        </w:rPr>
      </w:pPr>
    </w:p>
    <w:p w14:paraId="33F1D10F">
      <w:pPr>
        <w:spacing w:line="360" w:lineRule="auto"/>
        <w:rPr>
          <w:rFonts w:hint="eastAsia" w:ascii="宋体" w:hAnsi="宋体" w:eastAsia="宋体" w:cs="宋体"/>
          <w:b/>
          <w:color w:val="auto"/>
          <w:sz w:val="24"/>
          <w:highlight w:val="none"/>
        </w:rPr>
      </w:pPr>
    </w:p>
    <w:p w14:paraId="62DE1997">
      <w:pPr>
        <w:spacing w:line="360" w:lineRule="auto"/>
        <w:rPr>
          <w:rFonts w:hint="eastAsia" w:ascii="宋体" w:hAnsi="宋体" w:eastAsia="宋体" w:cs="宋体"/>
          <w:b/>
          <w:color w:val="auto"/>
          <w:sz w:val="24"/>
          <w:highlight w:val="none"/>
        </w:rPr>
      </w:pPr>
    </w:p>
    <w:p w14:paraId="73D8888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C4F9AE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2854E1E">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DA7D48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46D47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02F47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06AC25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25D7B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C3E56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E009DB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9E7EA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41F68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BE7070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B2684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17FDC1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916AA5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9ECBA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E15555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05A6B5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37CE67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EB2BBA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45166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6EC3A9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E640FC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E3002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29978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153EDA2">
      <w:pPr>
        <w:spacing w:line="360" w:lineRule="auto"/>
        <w:jc w:val="center"/>
        <w:rPr>
          <w:rFonts w:hint="eastAsia" w:ascii="宋体" w:hAnsi="宋体" w:eastAsia="宋体" w:cs="宋体"/>
          <w:b/>
          <w:bCs/>
          <w:color w:val="auto"/>
          <w:sz w:val="24"/>
          <w:highlight w:val="none"/>
        </w:rPr>
      </w:pPr>
    </w:p>
    <w:p w14:paraId="5E3C2542">
      <w:pPr>
        <w:spacing w:line="360" w:lineRule="auto"/>
        <w:rPr>
          <w:rFonts w:hint="eastAsia" w:ascii="宋体" w:hAnsi="宋体" w:eastAsia="宋体" w:cs="宋体"/>
          <w:b/>
          <w:color w:val="auto"/>
          <w:sz w:val="24"/>
          <w:highlight w:val="none"/>
        </w:rPr>
      </w:pPr>
    </w:p>
    <w:p w14:paraId="403CF535">
      <w:pPr>
        <w:spacing w:line="360" w:lineRule="auto"/>
        <w:rPr>
          <w:rFonts w:hint="eastAsia" w:ascii="宋体" w:hAnsi="宋体" w:eastAsia="宋体" w:cs="宋体"/>
          <w:b/>
          <w:color w:val="auto"/>
          <w:sz w:val="24"/>
          <w:highlight w:val="none"/>
        </w:rPr>
      </w:pPr>
    </w:p>
    <w:p w14:paraId="391E4214">
      <w:pPr>
        <w:spacing w:line="360" w:lineRule="auto"/>
        <w:rPr>
          <w:rFonts w:hint="eastAsia" w:ascii="宋体" w:hAnsi="宋体" w:eastAsia="宋体" w:cs="宋体"/>
          <w:b/>
          <w:color w:val="auto"/>
          <w:sz w:val="24"/>
          <w:highlight w:val="none"/>
        </w:rPr>
      </w:pPr>
    </w:p>
    <w:p w14:paraId="66478C5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D94A7A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FE4105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167AB0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872AA6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7B2D8F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32D9AA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0F51B6">
      <w:pPr>
        <w:widowControl/>
        <w:spacing w:line="360" w:lineRule="auto"/>
        <w:ind w:firstLine="600" w:firstLineChars="200"/>
        <w:jc w:val="left"/>
        <w:rPr>
          <w:rFonts w:hint="eastAsia" w:ascii="宋体" w:hAnsi="宋体" w:eastAsia="宋体" w:cs="宋体"/>
          <w:color w:val="auto"/>
          <w:sz w:val="30"/>
          <w:szCs w:val="30"/>
          <w:highlight w:val="none"/>
        </w:rPr>
      </w:pPr>
    </w:p>
    <w:p w14:paraId="7DBFD4C4">
      <w:pPr>
        <w:spacing w:line="360" w:lineRule="auto"/>
        <w:jc w:val="center"/>
        <w:rPr>
          <w:rFonts w:hint="eastAsia" w:ascii="宋体" w:hAnsi="宋体" w:eastAsia="宋体" w:cs="宋体"/>
          <w:b/>
          <w:color w:val="auto"/>
          <w:spacing w:val="6"/>
          <w:sz w:val="32"/>
          <w:szCs w:val="32"/>
          <w:highlight w:val="none"/>
        </w:rPr>
      </w:pPr>
    </w:p>
    <w:p w14:paraId="0752A651">
      <w:pPr>
        <w:spacing w:line="360" w:lineRule="auto"/>
        <w:jc w:val="center"/>
        <w:rPr>
          <w:rFonts w:hint="eastAsia" w:ascii="宋体" w:hAnsi="宋体" w:eastAsia="宋体" w:cs="宋体"/>
          <w:b/>
          <w:color w:val="auto"/>
          <w:spacing w:val="6"/>
          <w:sz w:val="32"/>
          <w:szCs w:val="32"/>
          <w:highlight w:val="none"/>
        </w:rPr>
      </w:pPr>
    </w:p>
    <w:p w14:paraId="498A6827">
      <w:pPr>
        <w:spacing w:line="360" w:lineRule="auto"/>
        <w:jc w:val="center"/>
        <w:rPr>
          <w:rFonts w:hint="eastAsia" w:ascii="宋体" w:hAnsi="宋体" w:eastAsia="宋体" w:cs="宋体"/>
          <w:b/>
          <w:color w:val="auto"/>
          <w:spacing w:val="6"/>
          <w:sz w:val="32"/>
          <w:szCs w:val="32"/>
          <w:highlight w:val="none"/>
        </w:rPr>
      </w:pPr>
    </w:p>
    <w:p w14:paraId="496EC716">
      <w:pPr>
        <w:spacing w:line="360" w:lineRule="auto"/>
        <w:jc w:val="center"/>
        <w:rPr>
          <w:rFonts w:hint="eastAsia" w:ascii="宋体" w:hAnsi="宋体" w:eastAsia="宋体" w:cs="宋体"/>
          <w:b/>
          <w:color w:val="auto"/>
          <w:spacing w:val="6"/>
          <w:sz w:val="32"/>
          <w:szCs w:val="32"/>
          <w:highlight w:val="none"/>
        </w:rPr>
      </w:pPr>
    </w:p>
    <w:p w14:paraId="402FBD4A">
      <w:pPr>
        <w:spacing w:line="360" w:lineRule="auto"/>
        <w:jc w:val="center"/>
        <w:rPr>
          <w:rFonts w:hint="eastAsia" w:ascii="宋体" w:hAnsi="宋体" w:eastAsia="宋体" w:cs="宋体"/>
          <w:b/>
          <w:color w:val="auto"/>
          <w:spacing w:val="6"/>
          <w:sz w:val="32"/>
          <w:szCs w:val="32"/>
          <w:highlight w:val="none"/>
        </w:rPr>
      </w:pPr>
    </w:p>
    <w:p w14:paraId="1DA10A65">
      <w:pPr>
        <w:spacing w:line="360" w:lineRule="auto"/>
        <w:jc w:val="center"/>
        <w:rPr>
          <w:rFonts w:hint="eastAsia" w:ascii="宋体" w:hAnsi="宋体" w:eastAsia="宋体" w:cs="宋体"/>
          <w:b/>
          <w:color w:val="auto"/>
          <w:spacing w:val="6"/>
          <w:sz w:val="32"/>
          <w:szCs w:val="32"/>
          <w:highlight w:val="none"/>
        </w:rPr>
      </w:pPr>
    </w:p>
    <w:p w14:paraId="55E3B8E2">
      <w:pPr>
        <w:spacing w:line="360" w:lineRule="auto"/>
        <w:jc w:val="center"/>
        <w:rPr>
          <w:rFonts w:hint="eastAsia" w:ascii="宋体" w:hAnsi="宋体" w:eastAsia="宋体" w:cs="宋体"/>
          <w:b/>
          <w:color w:val="auto"/>
          <w:spacing w:val="6"/>
          <w:sz w:val="32"/>
          <w:szCs w:val="32"/>
          <w:highlight w:val="none"/>
        </w:rPr>
      </w:pPr>
    </w:p>
    <w:p w14:paraId="0F11DFC6">
      <w:pPr>
        <w:spacing w:line="360" w:lineRule="auto"/>
        <w:jc w:val="center"/>
        <w:rPr>
          <w:rFonts w:hint="eastAsia" w:ascii="宋体" w:hAnsi="宋体" w:eastAsia="宋体" w:cs="宋体"/>
          <w:b/>
          <w:color w:val="auto"/>
          <w:spacing w:val="6"/>
          <w:sz w:val="32"/>
          <w:szCs w:val="32"/>
          <w:highlight w:val="none"/>
        </w:rPr>
      </w:pPr>
    </w:p>
    <w:p w14:paraId="2773F2DA">
      <w:pPr>
        <w:spacing w:line="360" w:lineRule="auto"/>
        <w:jc w:val="center"/>
        <w:rPr>
          <w:rFonts w:hint="eastAsia" w:ascii="宋体" w:hAnsi="宋体" w:eastAsia="宋体" w:cs="宋体"/>
          <w:b/>
          <w:color w:val="auto"/>
          <w:spacing w:val="6"/>
          <w:sz w:val="32"/>
          <w:szCs w:val="32"/>
          <w:highlight w:val="none"/>
        </w:rPr>
      </w:pPr>
    </w:p>
    <w:p w14:paraId="13C17759">
      <w:pPr>
        <w:spacing w:line="360" w:lineRule="auto"/>
        <w:jc w:val="center"/>
        <w:rPr>
          <w:rFonts w:hint="eastAsia" w:ascii="宋体" w:hAnsi="宋体" w:eastAsia="宋体" w:cs="宋体"/>
          <w:b/>
          <w:color w:val="auto"/>
          <w:spacing w:val="6"/>
          <w:sz w:val="32"/>
          <w:szCs w:val="32"/>
          <w:highlight w:val="none"/>
        </w:rPr>
      </w:pPr>
    </w:p>
    <w:p w14:paraId="43DBC3AC">
      <w:pPr>
        <w:spacing w:line="360" w:lineRule="auto"/>
        <w:jc w:val="center"/>
        <w:rPr>
          <w:rFonts w:hint="eastAsia" w:ascii="宋体" w:hAnsi="宋体" w:eastAsia="宋体" w:cs="宋体"/>
          <w:b/>
          <w:color w:val="auto"/>
          <w:spacing w:val="6"/>
          <w:sz w:val="32"/>
          <w:szCs w:val="32"/>
          <w:highlight w:val="none"/>
        </w:rPr>
      </w:pPr>
    </w:p>
    <w:p w14:paraId="3C23F8AE">
      <w:pPr>
        <w:spacing w:line="360" w:lineRule="auto"/>
        <w:jc w:val="center"/>
        <w:rPr>
          <w:rFonts w:hint="eastAsia" w:ascii="宋体" w:hAnsi="宋体" w:eastAsia="宋体" w:cs="宋体"/>
          <w:b/>
          <w:color w:val="auto"/>
          <w:spacing w:val="6"/>
          <w:sz w:val="32"/>
          <w:szCs w:val="32"/>
          <w:highlight w:val="none"/>
        </w:rPr>
      </w:pPr>
    </w:p>
    <w:p w14:paraId="3EA24A17">
      <w:pPr>
        <w:spacing w:line="360" w:lineRule="auto"/>
        <w:jc w:val="left"/>
        <w:rPr>
          <w:rFonts w:hint="eastAsia" w:ascii="宋体" w:hAnsi="宋体" w:eastAsia="宋体" w:cs="宋体"/>
          <w:b/>
          <w:color w:val="auto"/>
          <w:spacing w:val="6"/>
          <w:sz w:val="32"/>
          <w:szCs w:val="32"/>
          <w:highlight w:val="none"/>
        </w:rPr>
      </w:pPr>
    </w:p>
    <w:p w14:paraId="6A4E0290">
      <w:pPr>
        <w:spacing w:line="360" w:lineRule="auto"/>
        <w:jc w:val="left"/>
        <w:rPr>
          <w:rFonts w:hint="eastAsia" w:ascii="宋体" w:hAnsi="宋体" w:eastAsia="宋体" w:cs="宋体"/>
          <w:b/>
          <w:color w:val="auto"/>
          <w:spacing w:val="6"/>
          <w:sz w:val="32"/>
          <w:szCs w:val="32"/>
          <w:highlight w:val="none"/>
        </w:rPr>
      </w:pPr>
    </w:p>
    <w:p w14:paraId="6199775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462AB96">
      <w:pPr>
        <w:spacing w:line="360" w:lineRule="auto"/>
        <w:jc w:val="center"/>
        <w:rPr>
          <w:rFonts w:hint="eastAsia" w:ascii="宋体" w:hAnsi="宋体" w:eastAsia="宋体" w:cs="宋体"/>
          <w:b/>
          <w:color w:val="auto"/>
          <w:sz w:val="24"/>
          <w:highlight w:val="none"/>
        </w:rPr>
      </w:pPr>
    </w:p>
    <w:p w14:paraId="2448810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E3282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FB5226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535AF8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C4936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AADC55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CF343F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C44874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E44F4F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76BC6C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09B1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21286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43A33D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7ABFB1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9B7F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9B39F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C5A7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53666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B63C1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0838E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ECAC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29A568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71C44A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A1CC4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27ABE9C">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CCE431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E8002E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4B8E7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34D13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F6C8D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52DDFA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B3734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C34FF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E8A4F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7447B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C6053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F3CBD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69565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D1F57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6F42F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8855CC6">
      <w:pPr>
        <w:spacing w:line="360" w:lineRule="auto"/>
        <w:rPr>
          <w:rFonts w:hint="eastAsia" w:ascii="宋体" w:hAnsi="宋体" w:eastAsia="宋体" w:cs="宋体"/>
          <w:b/>
          <w:color w:val="auto"/>
          <w:sz w:val="24"/>
          <w:highlight w:val="none"/>
        </w:rPr>
      </w:pPr>
    </w:p>
    <w:p w14:paraId="68FF767A">
      <w:pPr>
        <w:spacing w:line="360" w:lineRule="auto"/>
        <w:rPr>
          <w:rFonts w:hint="eastAsia" w:ascii="宋体" w:hAnsi="宋体" w:eastAsia="宋体" w:cs="宋体"/>
          <w:b/>
          <w:color w:val="auto"/>
          <w:sz w:val="24"/>
          <w:highlight w:val="none"/>
        </w:rPr>
      </w:pPr>
    </w:p>
    <w:p w14:paraId="7432389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168786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5C49FB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CC5EB5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01C9B5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E8CF04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7E5161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EC21C0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A42E6B4">
      <w:pPr>
        <w:spacing w:line="360" w:lineRule="auto"/>
        <w:rPr>
          <w:rFonts w:hint="eastAsia" w:ascii="宋体" w:hAnsi="宋体" w:eastAsia="宋体" w:cs="宋体"/>
          <w:b/>
          <w:color w:val="auto"/>
          <w:sz w:val="24"/>
          <w:highlight w:val="none"/>
        </w:rPr>
      </w:pPr>
    </w:p>
    <w:p w14:paraId="1B037ABF">
      <w:pPr>
        <w:autoSpaceDE w:val="0"/>
        <w:autoSpaceDN w:val="0"/>
        <w:jc w:val="center"/>
        <w:rPr>
          <w:rFonts w:hint="eastAsia" w:ascii="宋体" w:hAnsi="宋体" w:eastAsia="宋体" w:cs="宋体"/>
          <w:b/>
          <w:color w:val="auto"/>
          <w:spacing w:val="6"/>
          <w:sz w:val="32"/>
          <w:szCs w:val="32"/>
          <w:highlight w:val="none"/>
        </w:rPr>
      </w:pPr>
    </w:p>
    <w:p w14:paraId="50DD3021">
      <w:pPr>
        <w:autoSpaceDE w:val="0"/>
        <w:autoSpaceDN w:val="0"/>
        <w:jc w:val="center"/>
        <w:rPr>
          <w:rFonts w:hint="eastAsia" w:ascii="宋体" w:hAnsi="宋体" w:eastAsia="宋体" w:cs="宋体"/>
          <w:b/>
          <w:color w:val="auto"/>
          <w:spacing w:val="6"/>
          <w:sz w:val="32"/>
          <w:szCs w:val="32"/>
          <w:highlight w:val="none"/>
        </w:rPr>
      </w:pPr>
    </w:p>
    <w:p w14:paraId="41CBF266">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EF2052B">
      <w:pPr>
        <w:spacing w:line="360" w:lineRule="auto"/>
        <w:rPr>
          <w:rFonts w:hint="eastAsia" w:ascii="宋体" w:hAnsi="宋体" w:eastAsia="宋体" w:cs="宋体"/>
          <w:color w:val="auto"/>
          <w:sz w:val="24"/>
          <w:highlight w:val="none"/>
          <w:u w:val="single"/>
        </w:rPr>
      </w:pPr>
    </w:p>
    <w:p w14:paraId="530EED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杭州市余杭区人民政府</w:t>
      </w:r>
      <w:r>
        <w:rPr>
          <w:rFonts w:hint="eastAsia" w:ascii="宋体" w:hAnsi="宋体" w:cs="宋体"/>
          <w:color w:val="auto"/>
          <w:sz w:val="24"/>
          <w:highlight w:val="none"/>
          <w:u w:val="single"/>
          <w:lang w:eastAsia="zh-CN"/>
        </w:rPr>
        <w:t>中泰</w:t>
      </w:r>
      <w:r>
        <w:rPr>
          <w:rFonts w:hint="eastAsia" w:ascii="宋体" w:hAnsi="宋体" w:eastAsia="宋体" w:cs="宋体"/>
          <w:color w:val="auto"/>
          <w:sz w:val="24"/>
          <w:highlight w:val="none"/>
          <w:u w:val="single"/>
          <w:lang w:eastAsia="zh-CN"/>
        </w:rPr>
        <w:t>街道办事处</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杭州诚华工程项目管理有限公司</w:t>
      </w:r>
      <w:r>
        <w:rPr>
          <w:rFonts w:hint="eastAsia" w:ascii="宋体" w:hAnsi="宋体" w:eastAsia="宋体" w:cs="宋体"/>
          <w:color w:val="auto"/>
          <w:sz w:val="24"/>
          <w:highlight w:val="none"/>
          <w:u w:val="single"/>
        </w:rPr>
        <w:t>：</w:t>
      </w:r>
    </w:p>
    <w:p w14:paraId="746B90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中泰派出所食堂2025年度食材配送服务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CHZFCG-2025-002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EB783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0DEA1BC">
      <w:pPr>
        <w:spacing w:line="360" w:lineRule="auto"/>
        <w:ind w:firstLine="494"/>
        <w:rPr>
          <w:rFonts w:hint="eastAsia" w:ascii="宋体" w:hAnsi="宋体" w:eastAsia="宋体" w:cs="宋体"/>
          <w:color w:val="auto"/>
          <w:sz w:val="24"/>
          <w:highlight w:val="none"/>
        </w:rPr>
      </w:pPr>
    </w:p>
    <w:p w14:paraId="1FC4A083">
      <w:pPr>
        <w:spacing w:line="360" w:lineRule="auto"/>
        <w:ind w:firstLine="494"/>
        <w:rPr>
          <w:rFonts w:hint="eastAsia" w:ascii="宋体" w:hAnsi="宋体" w:eastAsia="宋体" w:cs="宋体"/>
          <w:color w:val="auto"/>
          <w:sz w:val="24"/>
          <w:highlight w:val="none"/>
        </w:rPr>
      </w:pPr>
    </w:p>
    <w:p w14:paraId="3C7EF74E">
      <w:pPr>
        <w:spacing w:line="360" w:lineRule="auto"/>
        <w:ind w:firstLine="494"/>
        <w:rPr>
          <w:rFonts w:hint="eastAsia" w:ascii="宋体" w:hAnsi="宋体" w:eastAsia="宋体" w:cs="宋体"/>
          <w:color w:val="auto"/>
          <w:sz w:val="24"/>
          <w:highlight w:val="none"/>
        </w:rPr>
      </w:pPr>
    </w:p>
    <w:p w14:paraId="018D1B05">
      <w:pPr>
        <w:spacing w:line="360" w:lineRule="auto"/>
        <w:ind w:firstLine="494"/>
        <w:rPr>
          <w:rFonts w:hint="eastAsia" w:ascii="宋体" w:hAnsi="宋体" w:eastAsia="宋体" w:cs="宋体"/>
          <w:color w:val="auto"/>
          <w:sz w:val="24"/>
          <w:highlight w:val="none"/>
        </w:rPr>
      </w:pPr>
    </w:p>
    <w:p w14:paraId="7DB621E2">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3AFDA2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80348CF">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31417B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C792519">
      <w:pPr>
        <w:autoSpaceDE w:val="0"/>
        <w:autoSpaceDN w:val="0"/>
        <w:jc w:val="center"/>
        <w:rPr>
          <w:rFonts w:hint="eastAsia" w:ascii="宋体" w:hAnsi="宋体" w:eastAsia="宋体" w:cs="宋体"/>
          <w:b/>
          <w:color w:val="auto"/>
          <w:spacing w:val="6"/>
          <w:sz w:val="32"/>
          <w:szCs w:val="32"/>
          <w:highlight w:val="none"/>
        </w:rPr>
      </w:pPr>
    </w:p>
    <w:p w14:paraId="1B7F7C79">
      <w:pPr>
        <w:autoSpaceDE w:val="0"/>
        <w:autoSpaceDN w:val="0"/>
        <w:jc w:val="center"/>
        <w:rPr>
          <w:rFonts w:hint="eastAsia" w:ascii="宋体" w:hAnsi="宋体" w:eastAsia="宋体" w:cs="宋体"/>
          <w:b/>
          <w:color w:val="auto"/>
          <w:spacing w:val="6"/>
          <w:sz w:val="32"/>
          <w:szCs w:val="32"/>
          <w:highlight w:val="none"/>
        </w:rPr>
      </w:pPr>
    </w:p>
    <w:p w14:paraId="1F9EBC44">
      <w:pPr>
        <w:autoSpaceDE w:val="0"/>
        <w:autoSpaceDN w:val="0"/>
        <w:jc w:val="center"/>
        <w:rPr>
          <w:rFonts w:hint="eastAsia" w:ascii="宋体" w:hAnsi="宋体" w:eastAsia="宋体" w:cs="宋体"/>
          <w:b/>
          <w:color w:val="auto"/>
          <w:spacing w:val="6"/>
          <w:sz w:val="32"/>
          <w:szCs w:val="32"/>
          <w:highlight w:val="none"/>
        </w:rPr>
      </w:pPr>
    </w:p>
    <w:p w14:paraId="0336BD39">
      <w:pPr>
        <w:autoSpaceDE w:val="0"/>
        <w:autoSpaceDN w:val="0"/>
        <w:jc w:val="center"/>
        <w:rPr>
          <w:rFonts w:hint="eastAsia" w:ascii="宋体" w:hAnsi="宋体" w:eastAsia="宋体" w:cs="宋体"/>
          <w:b/>
          <w:color w:val="auto"/>
          <w:spacing w:val="6"/>
          <w:sz w:val="32"/>
          <w:szCs w:val="32"/>
          <w:highlight w:val="none"/>
        </w:rPr>
      </w:pPr>
    </w:p>
    <w:p w14:paraId="426BBD7B">
      <w:pPr>
        <w:autoSpaceDE w:val="0"/>
        <w:autoSpaceDN w:val="0"/>
        <w:jc w:val="center"/>
        <w:rPr>
          <w:rFonts w:hint="eastAsia" w:ascii="宋体" w:hAnsi="宋体" w:eastAsia="宋体" w:cs="宋体"/>
          <w:b/>
          <w:color w:val="auto"/>
          <w:spacing w:val="6"/>
          <w:sz w:val="32"/>
          <w:szCs w:val="32"/>
          <w:highlight w:val="none"/>
        </w:rPr>
      </w:pPr>
    </w:p>
    <w:p w14:paraId="752DBBAB">
      <w:pPr>
        <w:autoSpaceDE w:val="0"/>
        <w:autoSpaceDN w:val="0"/>
        <w:jc w:val="center"/>
        <w:rPr>
          <w:rFonts w:hint="eastAsia" w:ascii="宋体" w:hAnsi="宋体" w:eastAsia="宋体" w:cs="宋体"/>
          <w:b/>
          <w:color w:val="auto"/>
          <w:spacing w:val="6"/>
          <w:sz w:val="32"/>
          <w:szCs w:val="32"/>
          <w:highlight w:val="none"/>
        </w:rPr>
      </w:pPr>
    </w:p>
    <w:p w14:paraId="5E835D6C">
      <w:pPr>
        <w:autoSpaceDE w:val="0"/>
        <w:autoSpaceDN w:val="0"/>
        <w:jc w:val="center"/>
        <w:rPr>
          <w:rFonts w:hint="eastAsia" w:ascii="宋体" w:hAnsi="宋体" w:eastAsia="宋体" w:cs="宋体"/>
          <w:b/>
          <w:color w:val="auto"/>
          <w:spacing w:val="6"/>
          <w:sz w:val="32"/>
          <w:szCs w:val="32"/>
          <w:highlight w:val="none"/>
        </w:rPr>
      </w:pPr>
    </w:p>
    <w:p w14:paraId="2BDA2D0D">
      <w:pPr>
        <w:autoSpaceDE w:val="0"/>
        <w:autoSpaceDN w:val="0"/>
        <w:jc w:val="center"/>
        <w:rPr>
          <w:rFonts w:hint="eastAsia" w:ascii="宋体" w:hAnsi="宋体" w:eastAsia="宋体" w:cs="宋体"/>
          <w:b/>
          <w:color w:val="auto"/>
          <w:spacing w:val="6"/>
          <w:sz w:val="32"/>
          <w:szCs w:val="32"/>
          <w:highlight w:val="none"/>
        </w:rPr>
      </w:pPr>
    </w:p>
    <w:p w14:paraId="44827EF0">
      <w:pPr>
        <w:autoSpaceDE w:val="0"/>
        <w:autoSpaceDN w:val="0"/>
        <w:jc w:val="center"/>
        <w:rPr>
          <w:rFonts w:hint="eastAsia" w:ascii="宋体" w:hAnsi="宋体" w:eastAsia="宋体" w:cs="宋体"/>
          <w:b/>
          <w:color w:val="auto"/>
          <w:spacing w:val="6"/>
          <w:sz w:val="32"/>
          <w:szCs w:val="32"/>
          <w:highlight w:val="none"/>
        </w:rPr>
      </w:pPr>
    </w:p>
    <w:p w14:paraId="5728B0D7">
      <w:pPr>
        <w:autoSpaceDE w:val="0"/>
        <w:autoSpaceDN w:val="0"/>
        <w:jc w:val="center"/>
        <w:rPr>
          <w:rFonts w:hint="eastAsia" w:ascii="宋体" w:hAnsi="宋体" w:eastAsia="宋体" w:cs="宋体"/>
          <w:b/>
          <w:color w:val="auto"/>
          <w:spacing w:val="6"/>
          <w:sz w:val="32"/>
          <w:szCs w:val="32"/>
          <w:highlight w:val="none"/>
        </w:rPr>
      </w:pPr>
    </w:p>
    <w:p w14:paraId="2BCF4BED">
      <w:pPr>
        <w:autoSpaceDE w:val="0"/>
        <w:autoSpaceDN w:val="0"/>
        <w:jc w:val="center"/>
        <w:rPr>
          <w:rFonts w:hint="eastAsia" w:ascii="宋体" w:hAnsi="宋体" w:eastAsia="宋体" w:cs="宋体"/>
          <w:b/>
          <w:color w:val="auto"/>
          <w:spacing w:val="6"/>
          <w:sz w:val="32"/>
          <w:szCs w:val="32"/>
          <w:highlight w:val="none"/>
        </w:rPr>
      </w:pPr>
    </w:p>
    <w:p w14:paraId="149F7BBA">
      <w:pPr>
        <w:autoSpaceDE w:val="0"/>
        <w:autoSpaceDN w:val="0"/>
        <w:jc w:val="center"/>
        <w:rPr>
          <w:rFonts w:hint="eastAsia" w:ascii="宋体" w:hAnsi="宋体" w:eastAsia="宋体" w:cs="宋体"/>
          <w:b/>
          <w:color w:val="auto"/>
          <w:spacing w:val="6"/>
          <w:sz w:val="32"/>
          <w:szCs w:val="32"/>
          <w:highlight w:val="none"/>
        </w:rPr>
      </w:pPr>
    </w:p>
    <w:p w14:paraId="45BFAAFF">
      <w:pPr>
        <w:autoSpaceDE w:val="0"/>
        <w:autoSpaceDN w:val="0"/>
        <w:jc w:val="center"/>
        <w:rPr>
          <w:rFonts w:hint="eastAsia" w:ascii="宋体" w:hAnsi="宋体" w:eastAsia="宋体" w:cs="宋体"/>
          <w:b/>
          <w:color w:val="auto"/>
          <w:spacing w:val="6"/>
          <w:sz w:val="32"/>
          <w:szCs w:val="32"/>
          <w:highlight w:val="none"/>
        </w:rPr>
      </w:pPr>
    </w:p>
    <w:p w14:paraId="62EE4047">
      <w:pPr>
        <w:autoSpaceDE w:val="0"/>
        <w:autoSpaceDN w:val="0"/>
        <w:jc w:val="center"/>
        <w:rPr>
          <w:rFonts w:hint="eastAsia" w:ascii="宋体" w:hAnsi="宋体" w:eastAsia="宋体" w:cs="宋体"/>
          <w:b/>
          <w:color w:val="auto"/>
          <w:spacing w:val="6"/>
          <w:sz w:val="32"/>
          <w:szCs w:val="32"/>
          <w:highlight w:val="none"/>
        </w:rPr>
      </w:pPr>
    </w:p>
    <w:p w14:paraId="39B4F607">
      <w:pPr>
        <w:autoSpaceDE w:val="0"/>
        <w:autoSpaceDN w:val="0"/>
        <w:jc w:val="center"/>
        <w:rPr>
          <w:rFonts w:hint="eastAsia" w:ascii="宋体" w:hAnsi="宋体" w:eastAsia="宋体" w:cs="宋体"/>
          <w:b/>
          <w:color w:val="auto"/>
          <w:spacing w:val="6"/>
          <w:sz w:val="32"/>
          <w:szCs w:val="32"/>
          <w:highlight w:val="none"/>
        </w:rPr>
      </w:pPr>
    </w:p>
    <w:p w14:paraId="4420A5F9">
      <w:pPr>
        <w:autoSpaceDE w:val="0"/>
        <w:autoSpaceDN w:val="0"/>
        <w:jc w:val="center"/>
        <w:rPr>
          <w:rFonts w:hint="eastAsia" w:ascii="宋体" w:hAnsi="宋体" w:eastAsia="宋体" w:cs="宋体"/>
          <w:b/>
          <w:color w:val="auto"/>
          <w:spacing w:val="6"/>
          <w:sz w:val="32"/>
          <w:szCs w:val="32"/>
          <w:highlight w:val="none"/>
        </w:rPr>
      </w:pPr>
    </w:p>
    <w:p w14:paraId="75BAD972">
      <w:pPr>
        <w:autoSpaceDE w:val="0"/>
        <w:autoSpaceDN w:val="0"/>
        <w:jc w:val="center"/>
        <w:rPr>
          <w:rFonts w:hint="eastAsia" w:ascii="宋体" w:hAnsi="宋体" w:eastAsia="宋体" w:cs="宋体"/>
          <w:b/>
          <w:color w:val="auto"/>
          <w:spacing w:val="6"/>
          <w:sz w:val="32"/>
          <w:szCs w:val="32"/>
          <w:highlight w:val="none"/>
        </w:rPr>
      </w:pPr>
    </w:p>
    <w:p w14:paraId="670212F0">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553E073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DAA55F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中泰派出所食堂2025年度食材配送服务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CHZFCG-2025-002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4672D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B6AD00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D1128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567D71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AF96C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64453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9833F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77F6D8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3" w:name="_Hlk101131882"/>
      <w:r>
        <w:rPr>
          <w:rFonts w:hint="eastAsia" w:ascii="宋体" w:hAnsi="宋体" w:eastAsia="宋体" w:cs="宋体"/>
          <w:color w:val="auto"/>
          <w:kern w:val="0"/>
          <w:sz w:val="24"/>
          <w:highlight w:val="none"/>
          <w:u w:val="single"/>
        </w:rPr>
        <w:t>联合体成员X,……</w:t>
      </w:r>
      <w:bookmarkEnd w:id="5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4"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4"/>
      <w:r>
        <w:rPr>
          <w:rFonts w:hint="eastAsia" w:ascii="宋体" w:hAnsi="宋体" w:eastAsia="宋体" w:cs="宋体"/>
          <w:b/>
          <w:color w:val="auto"/>
          <w:kern w:val="0"/>
          <w:sz w:val="24"/>
          <w:highlight w:val="none"/>
          <w:lang w:val="zh-CN"/>
        </w:rPr>
        <w:t>）</w:t>
      </w:r>
    </w:p>
    <w:p w14:paraId="43CE04D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5"/>
    </w:p>
    <w:p w14:paraId="636F27B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5F650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EE602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833C7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ECFFD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385C3E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B61688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6A3560F">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16B9AF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120B92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D888345">
      <w:pPr>
        <w:autoSpaceDE w:val="0"/>
        <w:autoSpaceDN w:val="0"/>
        <w:jc w:val="center"/>
        <w:rPr>
          <w:rFonts w:hint="eastAsia" w:ascii="宋体" w:hAnsi="宋体" w:eastAsia="宋体" w:cs="宋体"/>
          <w:b/>
          <w:color w:val="auto"/>
          <w:spacing w:val="6"/>
          <w:sz w:val="32"/>
          <w:szCs w:val="32"/>
          <w:highlight w:val="none"/>
        </w:rPr>
      </w:pPr>
    </w:p>
    <w:p w14:paraId="28284D7B">
      <w:pPr>
        <w:autoSpaceDE w:val="0"/>
        <w:autoSpaceDN w:val="0"/>
        <w:jc w:val="center"/>
        <w:rPr>
          <w:rFonts w:hint="eastAsia" w:ascii="宋体" w:hAnsi="宋体" w:eastAsia="宋体" w:cs="宋体"/>
          <w:b/>
          <w:color w:val="auto"/>
          <w:spacing w:val="6"/>
          <w:sz w:val="32"/>
          <w:szCs w:val="32"/>
          <w:highlight w:val="none"/>
        </w:rPr>
      </w:pPr>
    </w:p>
    <w:p w14:paraId="127AF4F8">
      <w:pPr>
        <w:autoSpaceDE w:val="0"/>
        <w:autoSpaceDN w:val="0"/>
        <w:jc w:val="center"/>
        <w:rPr>
          <w:rFonts w:hint="eastAsia" w:ascii="宋体" w:hAnsi="宋体" w:eastAsia="宋体" w:cs="宋体"/>
          <w:b/>
          <w:color w:val="auto"/>
          <w:spacing w:val="6"/>
          <w:sz w:val="32"/>
          <w:szCs w:val="32"/>
          <w:highlight w:val="none"/>
        </w:rPr>
      </w:pPr>
    </w:p>
    <w:p w14:paraId="1AE5F048">
      <w:pPr>
        <w:autoSpaceDE w:val="0"/>
        <w:autoSpaceDN w:val="0"/>
        <w:jc w:val="center"/>
        <w:rPr>
          <w:rFonts w:hint="eastAsia" w:ascii="宋体" w:hAnsi="宋体" w:eastAsia="宋体" w:cs="宋体"/>
          <w:b/>
          <w:color w:val="auto"/>
          <w:spacing w:val="6"/>
          <w:sz w:val="32"/>
          <w:szCs w:val="32"/>
          <w:highlight w:val="none"/>
        </w:rPr>
      </w:pPr>
    </w:p>
    <w:p w14:paraId="39B0B255">
      <w:pPr>
        <w:autoSpaceDE w:val="0"/>
        <w:autoSpaceDN w:val="0"/>
        <w:jc w:val="center"/>
        <w:rPr>
          <w:rFonts w:hint="eastAsia" w:ascii="宋体" w:hAnsi="宋体" w:eastAsia="宋体" w:cs="宋体"/>
          <w:b/>
          <w:color w:val="auto"/>
          <w:spacing w:val="6"/>
          <w:sz w:val="32"/>
          <w:szCs w:val="32"/>
          <w:highlight w:val="none"/>
        </w:rPr>
      </w:pPr>
    </w:p>
    <w:p w14:paraId="14F6FA23">
      <w:pPr>
        <w:autoSpaceDE w:val="0"/>
        <w:autoSpaceDN w:val="0"/>
        <w:jc w:val="center"/>
        <w:rPr>
          <w:rFonts w:hint="eastAsia" w:ascii="宋体" w:hAnsi="宋体" w:eastAsia="宋体" w:cs="宋体"/>
          <w:b/>
          <w:color w:val="auto"/>
          <w:spacing w:val="6"/>
          <w:sz w:val="32"/>
          <w:szCs w:val="32"/>
          <w:highlight w:val="none"/>
        </w:rPr>
      </w:pPr>
    </w:p>
    <w:p w14:paraId="69876900">
      <w:pPr>
        <w:autoSpaceDE w:val="0"/>
        <w:autoSpaceDN w:val="0"/>
        <w:jc w:val="center"/>
        <w:rPr>
          <w:rFonts w:hint="eastAsia" w:ascii="宋体" w:hAnsi="宋体" w:eastAsia="宋体" w:cs="宋体"/>
          <w:b/>
          <w:color w:val="auto"/>
          <w:spacing w:val="6"/>
          <w:sz w:val="32"/>
          <w:szCs w:val="32"/>
          <w:highlight w:val="none"/>
        </w:rPr>
      </w:pPr>
    </w:p>
    <w:p w14:paraId="40210F36">
      <w:pPr>
        <w:autoSpaceDE w:val="0"/>
        <w:autoSpaceDN w:val="0"/>
        <w:jc w:val="center"/>
        <w:rPr>
          <w:rFonts w:hint="eastAsia" w:ascii="宋体" w:hAnsi="宋体" w:eastAsia="宋体" w:cs="宋体"/>
          <w:b/>
          <w:color w:val="auto"/>
          <w:spacing w:val="6"/>
          <w:sz w:val="32"/>
          <w:szCs w:val="32"/>
          <w:highlight w:val="none"/>
        </w:rPr>
      </w:pPr>
    </w:p>
    <w:p w14:paraId="20B54EA2">
      <w:pPr>
        <w:autoSpaceDE w:val="0"/>
        <w:autoSpaceDN w:val="0"/>
        <w:jc w:val="center"/>
        <w:rPr>
          <w:rFonts w:hint="eastAsia" w:ascii="宋体" w:hAnsi="宋体" w:eastAsia="宋体" w:cs="宋体"/>
          <w:b/>
          <w:color w:val="auto"/>
          <w:spacing w:val="6"/>
          <w:sz w:val="32"/>
          <w:szCs w:val="32"/>
          <w:highlight w:val="none"/>
        </w:rPr>
      </w:pPr>
    </w:p>
    <w:p w14:paraId="2D93FC9F">
      <w:pPr>
        <w:autoSpaceDE w:val="0"/>
        <w:autoSpaceDN w:val="0"/>
        <w:jc w:val="center"/>
        <w:rPr>
          <w:rFonts w:hint="eastAsia" w:ascii="宋体" w:hAnsi="宋体" w:eastAsia="宋体" w:cs="宋体"/>
          <w:b/>
          <w:color w:val="auto"/>
          <w:spacing w:val="6"/>
          <w:sz w:val="32"/>
          <w:szCs w:val="32"/>
          <w:highlight w:val="none"/>
        </w:rPr>
      </w:pPr>
    </w:p>
    <w:p w14:paraId="6EBF1B0C">
      <w:pPr>
        <w:autoSpaceDE w:val="0"/>
        <w:autoSpaceDN w:val="0"/>
        <w:jc w:val="center"/>
        <w:rPr>
          <w:rFonts w:hint="eastAsia" w:ascii="宋体" w:hAnsi="宋体" w:eastAsia="宋体" w:cs="宋体"/>
          <w:b/>
          <w:color w:val="auto"/>
          <w:spacing w:val="6"/>
          <w:sz w:val="32"/>
          <w:szCs w:val="32"/>
          <w:highlight w:val="none"/>
        </w:rPr>
      </w:pPr>
    </w:p>
    <w:p w14:paraId="486F071D">
      <w:pPr>
        <w:autoSpaceDE w:val="0"/>
        <w:autoSpaceDN w:val="0"/>
        <w:jc w:val="center"/>
        <w:rPr>
          <w:rFonts w:hint="eastAsia" w:ascii="宋体" w:hAnsi="宋体" w:eastAsia="宋体" w:cs="宋体"/>
          <w:b/>
          <w:color w:val="auto"/>
          <w:spacing w:val="6"/>
          <w:sz w:val="32"/>
          <w:szCs w:val="32"/>
          <w:highlight w:val="none"/>
        </w:rPr>
      </w:pPr>
    </w:p>
    <w:p w14:paraId="0E2F619D">
      <w:pPr>
        <w:autoSpaceDE w:val="0"/>
        <w:autoSpaceDN w:val="0"/>
        <w:jc w:val="center"/>
        <w:rPr>
          <w:rFonts w:hint="eastAsia" w:ascii="宋体" w:hAnsi="宋体" w:eastAsia="宋体" w:cs="宋体"/>
          <w:b/>
          <w:color w:val="auto"/>
          <w:spacing w:val="6"/>
          <w:sz w:val="32"/>
          <w:szCs w:val="32"/>
          <w:highlight w:val="none"/>
        </w:rPr>
      </w:pPr>
    </w:p>
    <w:p w14:paraId="3B7C8136">
      <w:pPr>
        <w:autoSpaceDE w:val="0"/>
        <w:autoSpaceDN w:val="0"/>
        <w:jc w:val="center"/>
        <w:rPr>
          <w:rFonts w:hint="eastAsia" w:ascii="宋体" w:hAnsi="宋体" w:eastAsia="宋体" w:cs="宋体"/>
          <w:b/>
          <w:color w:val="auto"/>
          <w:spacing w:val="6"/>
          <w:sz w:val="32"/>
          <w:szCs w:val="32"/>
          <w:highlight w:val="none"/>
        </w:rPr>
      </w:pPr>
    </w:p>
    <w:p w14:paraId="13254B3D">
      <w:pPr>
        <w:autoSpaceDE w:val="0"/>
        <w:autoSpaceDN w:val="0"/>
        <w:jc w:val="center"/>
        <w:rPr>
          <w:rFonts w:hint="eastAsia" w:ascii="宋体" w:hAnsi="宋体" w:eastAsia="宋体" w:cs="宋体"/>
          <w:b/>
          <w:color w:val="auto"/>
          <w:spacing w:val="6"/>
          <w:sz w:val="32"/>
          <w:szCs w:val="32"/>
          <w:highlight w:val="none"/>
        </w:rPr>
      </w:pPr>
    </w:p>
    <w:p w14:paraId="248F88BA">
      <w:pPr>
        <w:autoSpaceDE w:val="0"/>
        <w:autoSpaceDN w:val="0"/>
        <w:jc w:val="center"/>
        <w:rPr>
          <w:rFonts w:hint="eastAsia" w:ascii="宋体" w:hAnsi="宋体" w:eastAsia="宋体" w:cs="宋体"/>
          <w:b/>
          <w:color w:val="auto"/>
          <w:spacing w:val="6"/>
          <w:sz w:val="32"/>
          <w:szCs w:val="32"/>
          <w:highlight w:val="none"/>
        </w:rPr>
      </w:pPr>
    </w:p>
    <w:p w14:paraId="6E1E6A49">
      <w:pPr>
        <w:autoSpaceDE w:val="0"/>
        <w:autoSpaceDN w:val="0"/>
        <w:jc w:val="center"/>
        <w:rPr>
          <w:rFonts w:hint="eastAsia" w:ascii="宋体" w:hAnsi="宋体" w:eastAsia="宋体" w:cs="宋体"/>
          <w:b/>
          <w:color w:val="auto"/>
          <w:spacing w:val="6"/>
          <w:sz w:val="32"/>
          <w:szCs w:val="32"/>
          <w:highlight w:val="none"/>
        </w:rPr>
      </w:pPr>
    </w:p>
    <w:p w14:paraId="669968C7">
      <w:pPr>
        <w:autoSpaceDE w:val="0"/>
        <w:autoSpaceDN w:val="0"/>
        <w:jc w:val="center"/>
        <w:rPr>
          <w:rFonts w:hint="eastAsia" w:ascii="宋体" w:hAnsi="宋体" w:eastAsia="宋体" w:cs="宋体"/>
          <w:b/>
          <w:color w:val="auto"/>
          <w:spacing w:val="6"/>
          <w:sz w:val="32"/>
          <w:szCs w:val="32"/>
          <w:highlight w:val="none"/>
        </w:rPr>
      </w:pPr>
    </w:p>
    <w:p w14:paraId="2D7AC130">
      <w:pPr>
        <w:autoSpaceDE w:val="0"/>
        <w:autoSpaceDN w:val="0"/>
        <w:jc w:val="center"/>
        <w:rPr>
          <w:rFonts w:hint="eastAsia" w:ascii="宋体" w:hAnsi="宋体" w:eastAsia="宋体" w:cs="宋体"/>
          <w:b/>
          <w:color w:val="auto"/>
          <w:spacing w:val="6"/>
          <w:sz w:val="32"/>
          <w:szCs w:val="32"/>
          <w:highlight w:val="none"/>
        </w:rPr>
      </w:pPr>
    </w:p>
    <w:p w14:paraId="351413AD">
      <w:pPr>
        <w:autoSpaceDE w:val="0"/>
        <w:autoSpaceDN w:val="0"/>
        <w:jc w:val="center"/>
        <w:rPr>
          <w:rFonts w:hint="eastAsia" w:ascii="宋体" w:hAnsi="宋体" w:eastAsia="宋体" w:cs="宋体"/>
          <w:b/>
          <w:color w:val="auto"/>
          <w:spacing w:val="6"/>
          <w:sz w:val="32"/>
          <w:szCs w:val="32"/>
          <w:highlight w:val="none"/>
        </w:rPr>
      </w:pPr>
    </w:p>
    <w:p w14:paraId="5B9B3FA6">
      <w:pPr>
        <w:autoSpaceDE w:val="0"/>
        <w:autoSpaceDN w:val="0"/>
        <w:jc w:val="center"/>
        <w:rPr>
          <w:rFonts w:hint="eastAsia" w:ascii="宋体" w:hAnsi="宋体" w:eastAsia="宋体" w:cs="宋体"/>
          <w:b/>
          <w:color w:val="auto"/>
          <w:spacing w:val="6"/>
          <w:sz w:val="32"/>
          <w:szCs w:val="32"/>
          <w:highlight w:val="none"/>
        </w:rPr>
      </w:pPr>
    </w:p>
    <w:p w14:paraId="62F6C649">
      <w:pPr>
        <w:autoSpaceDE w:val="0"/>
        <w:autoSpaceDN w:val="0"/>
        <w:jc w:val="center"/>
        <w:rPr>
          <w:rFonts w:hint="eastAsia" w:ascii="宋体" w:hAnsi="宋体" w:eastAsia="宋体" w:cs="宋体"/>
          <w:b/>
          <w:color w:val="auto"/>
          <w:spacing w:val="6"/>
          <w:sz w:val="32"/>
          <w:szCs w:val="32"/>
          <w:highlight w:val="none"/>
        </w:rPr>
      </w:pPr>
    </w:p>
    <w:p w14:paraId="4E8C56C2">
      <w:pPr>
        <w:autoSpaceDE w:val="0"/>
        <w:autoSpaceDN w:val="0"/>
        <w:jc w:val="center"/>
        <w:rPr>
          <w:rFonts w:hint="eastAsia" w:ascii="宋体" w:hAnsi="宋体" w:eastAsia="宋体" w:cs="宋体"/>
          <w:b/>
          <w:color w:val="auto"/>
          <w:spacing w:val="6"/>
          <w:sz w:val="32"/>
          <w:szCs w:val="32"/>
          <w:highlight w:val="none"/>
        </w:rPr>
      </w:pPr>
    </w:p>
    <w:p w14:paraId="0D289697">
      <w:pPr>
        <w:snapToGrid w:val="0"/>
        <w:spacing w:line="360" w:lineRule="auto"/>
        <w:ind w:firstLine="3666" w:firstLineChars="1100"/>
        <w:rPr>
          <w:rFonts w:hint="eastAsia" w:ascii="宋体" w:hAnsi="宋体" w:eastAsia="宋体" w:cs="宋体"/>
          <w:b/>
          <w:color w:val="auto"/>
          <w:spacing w:val="6"/>
          <w:sz w:val="32"/>
          <w:szCs w:val="32"/>
          <w:highlight w:val="none"/>
        </w:rPr>
      </w:pPr>
    </w:p>
    <w:p w14:paraId="0801B81F">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3402B46">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88C9E3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A8045A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中泰派出所食堂2025年度食材配送服务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CHZFCG-2025-002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661D0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48DC7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A8A105B">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D1E001F">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A6050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DF5463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F05AA3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13F6D71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A1D8EE8">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E905A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67319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EFA91D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2FFC59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9AA359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1BE50F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52897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D8660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FE840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77F90C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5112881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D0F325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193E07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7989A3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76302A5">
      <w:pPr>
        <w:autoSpaceDE w:val="0"/>
        <w:autoSpaceDN w:val="0"/>
        <w:jc w:val="center"/>
        <w:rPr>
          <w:rFonts w:hint="eastAsia" w:ascii="宋体" w:hAnsi="宋体" w:eastAsia="宋体" w:cs="宋体"/>
          <w:b/>
          <w:color w:val="auto"/>
          <w:spacing w:val="6"/>
          <w:sz w:val="32"/>
          <w:szCs w:val="32"/>
          <w:highlight w:val="none"/>
        </w:rPr>
      </w:pPr>
    </w:p>
    <w:p w14:paraId="6E1B858C">
      <w:pPr>
        <w:autoSpaceDE w:val="0"/>
        <w:autoSpaceDN w:val="0"/>
        <w:jc w:val="center"/>
        <w:rPr>
          <w:rFonts w:hint="eastAsia" w:ascii="宋体" w:hAnsi="宋体" w:eastAsia="宋体" w:cs="宋体"/>
          <w:b/>
          <w:color w:val="auto"/>
          <w:spacing w:val="6"/>
          <w:sz w:val="32"/>
          <w:szCs w:val="32"/>
          <w:highlight w:val="none"/>
        </w:rPr>
      </w:pPr>
    </w:p>
    <w:p w14:paraId="579ACB55">
      <w:pPr>
        <w:autoSpaceDE w:val="0"/>
        <w:autoSpaceDN w:val="0"/>
        <w:jc w:val="center"/>
        <w:rPr>
          <w:rFonts w:hint="eastAsia" w:ascii="宋体" w:hAnsi="宋体" w:eastAsia="宋体" w:cs="宋体"/>
          <w:b/>
          <w:color w:val="auto"/>
          <w:spacing w:val="6"/>
          <w:sz w:val="32"/>
          <w:szCs w:val="32"/>
          <w:highlight w:val="none"/>
        </w:rPr>
      </w:pPr>
    </w:p>
    <w:p w14:paraId="040C330B">
      <w:pPr>
        <w:autoSpaceDE w:val="0"/>
        <w:autoSpaceDN w:val="0"/>
        <w:jc w:val="center"/>
        <w:rPr>
          <w:rFonts w:hint="eastAsia" w:ascii="宋体" w:hAnsi="宋体" w:eastAsia="宋体" w:cs="宋体"/>
          <w:b/>
          <w:color w:val="auto"/>
          <w:spacing w:val="6"/>
          <w:sz w:val="32"/>
          <w:szCs w:val="32"/>
          <w:highlight w:val="none"/>
        </w:rPr>
      </w:pPr>
    </w:p>
    <w:p w14:paraId="21174A75">
      <w:pPr>
        <w:autoSpaceDE w:val="0"/>
        <w:autoSpaceDN w:val="0"/>
        <w:jc w:val="center"/>
        <w:rPr>
          <w:rFonts w:hint="eastAsia" w:ascii="宋体" w:hAnsi="宋体" w:eastAsia="宋体" w:cs="宋体"/>
          <w:b/>
          <w:color w:val="auto"/>
          <w:spacing w:val="6"/>
          <w:sz w:val="32"/>
          <w:szCs w:val="32"/>
          <w:highlight w:val="none"/>
        </w:rPr>
      </w:pPr>
    </w:p>
    <w:p w14:paraId="28BF45B8">
      <w:pPr>
        <w:autoSpaceDE w:val="0"/>
        <w:autoSpaceDN w:val="0"/>
        <w:jc w:val="center"/>
        <w:rPr>
          <w:rFonts w:hint="eastAsia" w:ascii="宋体" w:hAnsi="宋体" w:eastAsia="宋体" w:cs="宋体"/>
          <w:b/>
          <w:color w:val="auto"/>
          <w:spacing w:val="6"/>
          <w:sz w:val="32"/>
          <w:szCs w:val="32"/>
          <w:highlight w:val="none"/>
        </w:rPr>
      </w:pPr>
    </w:p>
    <w:p w14:paraId="54A3E4A9">
      <w:pPr>
        <w:autoSpaceDE w:val="0"/>
        <w:autoSpaceDN w:val="0"/>
        <w:jc w:val="center"/>
        <w:rPr>
          <w:rFonts w:hint="eastAsia" w:ascii="宋体" w:hAnsi="宋体" w:eastAsia="宋体" w:cs="宋体"/>
          <w:b/>
          <w:color w:val="auto"/>
          <w:spacing w:val="6"/>
          <w:sz w:val="32"/>
          <w:szCs w:val="32"/>
          <w:highlight w:val="none"/>
        </w:rPr>
      </w:pPr>
    </w:p>
    <w:p w14:paraId="52193741">
      <w:pPr>
        <w:autoSpaceDE w:val="0"/>
        <w:autoSpaceDN w:val="0"/>
        <w:jc w:val="center"/>
        <w:rPr>
          <w:rFonts w:hint="eastAsia" w:ascii="宋体" w:hAnsi="宋体" w:eastAsia="宋体" w:cs="宋体"/>
          <w:b/>
          <w:color w:val="auto"/>
          <w:spacing w:val="6"/>
          <w:sz w:val="32"/>
          <w:szCs w:val="32"/>
          <w:highlight w:val="none"/>
        </w:rPr>
      </w:pPr>
    </w:p>
    <w:p w14:paraId="0097C34A">
      <w:pPr>
        <w:autoSpaceDE w:val="0"/>
        <w:autoSpaceDN w:val="0"/>
        <w:jc w:val="center"/>
        <w:rPr>
          <w:rFonts w:hint="eastAsia" w:ascii="宋体" w:hAnsi="宋体" w:eastAsia="宋体" w:cs="宋体"/>
          <w:b/>
          <w:color w:val="auto"/>
          <w:spacing w:val="6"/>
          <w:sz w:val="32"/>
          <w:szCs w:val="32"/>
          <w:highlight w:val="none"/>
        </w:rPr>
      </w:pPr>
    </w:p>
    <w:p w14:paraId="55CCBB85">
      <w:pPr>
        <w:autoSpaceDE w:val="0"/>
        <w:autoSpaceDN w:val="0"/>
        <w:jc w:val="center"/>
        <w:rPr>
          <w:rFonts w:hint="eastAsia" w:ascii="宋体" w:hAnsi="宋体" w:eastAsia="宋体" w:cs="宋体"/>
          <w:b/>
          <w:color w:val="auto"/>
          <w:spacing w:val="6"/>
          <w:sz w:val="32"/>
          <w:szCs w:val="32"/>
          <w:highlight w:val="none"/>
        </w:rPr>
      </w:pPr>
    </w:p>
    <w:p w14:paraId="19924E22">
      <w:pPr>
        <w:autoSpaceDE w:val="0"/>
        <w:autoSpaceDN w:val="0"/>
        <w:jc w:val="center"/>
        <w:rPr>
          <w:rFonts w:hint="eastAsia" w:ascii="宋体" w:hAnsi="宋体" w:eastAsia="宋体" w:cs="宋体"/>
          <w:b/>
          <w:color w:val="auto"/>
          <w:spacing w:val="6"/>
          <w:sz w:val="32"/>
          <w:szCs w:val="32"/>
          <w:highlight w:val="none"/>
        </w:rPr>
      </w:pPr>
    </w:p>
    <w:p w14:paraId="6C301509">
      <w:pPr>
        <w:autoSpaceDE w:val="0"/>
        <w:autoSpaceDN w:val="0"/>
        <w:jc w:val="center"/>
        <w:rPr>
          <w:rFonts w:hint="eastAsia" w:ascii="宋体" w:hAnsi="宋体" w:eastAsia="宋体" w:cs="宋体"/>
          <w:b/>
          <w:color w:val="auto"/>
          <w:spacing w:val="6"/>
          <w:sz w:val="32"/>
          <w:szCs w:val="32"/>
          <w:highlight w:val="none"/>
        </w:rPr>
      </w:pPr>
    </w:p>
    <w:p w14:paraId="047AA4C0">
      <w:pPr>
        <w:autoSpaceDE w:val="0"/>
        <w:autoSpaceDN w:val="0"/>
        <w:jc w:val="center"/>
        <w:rPr>
          <w:rFonts w:hint="eastAsia" w:ascii="宋体" w:hAnsi="宋体" w:eastAsia="宋体" w:cs="宋体"/>
          <w:b/>
          <w:color w:val="auto"/>
          <w:spacing w:val="6"/>
          <w:sz w:val="32"/>
          <w:szCs w:val="32"/>
          <w:highlight w:val="none"/>
        </w:rPr>
      </w:pPr>
    </w:p>
    <w:p w14:paraId="6B24FF31">
      <w:pPr>
        <w:autoSpaceDE w:val="0"/>
        <w:autoSpaceDN w:val="0"/>
        <w:jc w:val="center"/>
        <w:rPr>
          <w:rFonts w:hint="eastAsia" w:ascii="宋体" w:hAnsi="宋体" w:eastAsia="宋体" w:cs="宋体"/>
          <w:b/>
          <w:color w:val="auto"/>
          <w:spacing w:val="6"/>
          <w:sz w:val="32"/>
          <w:szCs w:val="32"/>
          <w:highlight w:val="none"/>
        </w:rPr>
      </w:pPr>
    </w:p>
    <w:p w14:paraId="0F67A865">
      <w:pPr>
        <w:autoSpaceDE w:val="0"/>
        <w:autoSpaceDN w:val="0"/>
        <w:jc w:val="center"/>
        <w:rPr>
          <w:rFonts w:hint="eastAsia" w:ascii="宋体" w:hAnsi="宋体" w:eastAsia="宋体" w:cs="宋体"/>
          <w:b/>
          <w:color w:val="auto"/>
          <w:spacing w:val="6"/>
          <w:sz w:val="32"/>
          <w:szCs w:val="32"/>
          <w:highlight w:val="none"/>
        </w:rPr>
      </w:pPr>
    </w:p>
    <w:p w14:paraId="1D2CE6A4">
      <w:pPr>
        <w:autoSpaceDE w:val="0"/>
        <w:autoSpaceDN w:val="0"/>
        <w:jc w:val="center"/>
        <w:rPr>
          <w:rFonts w:hint="eastAsia" w:ascii="宋体" w:hAnsi="宋体" w:eastAsia="宋体" w:cs="宋体"/>
          <w:b/>
          <w:color w:val="auto"/>
          <w:spacing w:val="6"/>
          <w:sz w:val="32"/>
          <w:szCs w:val="32"/>
          <w:highlight w:val="none"/>
        </w:rPr>
      </w:pPr>
    </w:p>
    <w:p w14:paraId="5BC23175">
      <w:pPr>
        <w:autoSpaceDE w:val="0"/>
        <w:autoSpaceDN w:val="0"/>
        <w:jc w:val="center"/>
        <w:rPr>
          <w:rFonts w:hint="eastAsia" w:ascii="宋体" w:hAnsi="宋体" w:eastAsia="宋体" w:cs="宋体"/>
          <w:b/>
          <w:color w:val="auto"/>
          <w:spacing w:val="6"/>
          <w:sz w:val="32"/>
          <w:szCs w:val="32"/>
          <w:highlight w:val="none"/>
        </w:rPr>
      </w:pPr>
    </w:p>
    <w:p w14:paraId="691234C0">
      <w:pPr>
        <w:autoSpaceDE w:val="0"/>
        <w:autoSpaceDN w:val="0"/>
        <w:jc w:val="center"/>
        <w:rPr>
          <w:rFonts w:hint="eastAsia" w:ascii="宋体" w:hAnsi="宋体" w:eastAsia="宋体" w:cs="宋体"/>
          <w:b/>
          <w:color w:val="auto"/>
          <w:spacing w:val="6"/>
          <w:sz w:val="32"/>
          <w:szCs w:val="32"/>
          <w:highlight w:val="none"/>
        </w:rPr>
      </w:pPr>
    </w:p>
    <w:p w14:paraId="26518562">
      <w:pPr>
        <w:autoSpaceDE w:val="0"/>
        <w:autoSpaceDN w:val="0"/>
        <w:jc w:val="center"/>
        <w:rPr>
          <w:rFonts w:hint="eastAsia" w:ascii="宋体" w:hAnsi="宋体" w:eastAsia="宋体" w:cs="宋体"/>
          <w:b/>
          <w:color w:val="auto"/>
          <w:spacing w:val="6"/>
          <w:sz w:val="32"/>
          <w:szCs w:val="32"/>
          <w:highlight w:val="none"/>
        </w:rPr>
      </w:pPr>
    </w:p>
    <w:p w14:paraId="43E5849E">
      <w:pPr>
        <w:autoSpaceDE w:val="0"/>
        <w:autoSpaceDN w:val="0"/>
        <w:jc w:val="center"/>
        <w:rPr>
          <w:rFonts w:hint="eastAsia" w:ascii="宋体" w:hAnsi="宋体" w:eastAsia="宋体" w:cs="宋体"/>
          <w:b/>
          <w:color w:val="auto"/>
          <w:spacing w:val="6"/>
          <w:sz w:val="32"/>
          <w:szCs w:val="32"/>
          <w:highlight w:val="none"/>
        </w:rPr>
      </w:pPr>
    </w:p>
    <w:p w14:paraId="16C07D6F">
      <w:pPr>
        <w:autoSpaceDE w:val="0"/>
        <w:autoSpaceDN w:val="0"/>
        <w:jc w:val="center"/>
        <w:rPr>
          <w:rFonts w:hint="eastAsia" w:ascii="宋体" w:hAnsi="宋体" w:eastAsia="宋体" w:cs="宋体"/>
          <w:b/>
          <w:color w:val="auto"/>
          <w:spacing w:val="6"/>
          <w:sz w:val="32"/>
          <w:szCs w:val="32"/>
          <w:highlight w:val="none"/>
        </w:rPr>
      </w:pPr>
    </w:p>
    <w:p w14:paraId="33D68C86">
      <w:pPr>
        <w:autoSpaceDE w:val="0"/>
        <w:autoSpaceDN w:val="0"/>
        <w:jc w:val="center"/>
        <w:rPr>
          <w:rFonts w:hint="eastAsia" w:ascii="宋体" w:hAnsi="宋体" w:eastAsia="宋体" w:cs="宋体"/>
          <w:b/>
          <w:color w:val="auto"/>
          <w:spacing w:val="6"/>
          <w:sz w:val="32"/>
          <w:szCs w:val="32"/>
          <w:highlight w:val="none"/>
        </w:rPr>
      </w:pPr>
    </w:p>
    <w:p w14:paraId="412A546C">
      <w:pPr>
        <w:autoSpaceDE w:val="0"/>
        <w:autoSpaceDN w:val="0"/>
        <w:jc w:val="center"/>
        <w:rPr>
          <w:rFonts w:hint="eastAsia" w:ascii="宋体" w:hAnsi="宋体" w:eastAsia="宋体" w:cs="宋体"/>
          <w:b/>
          <w:color w:val="auto"/>
          <w:spacing w:val="6"/>
          <w:sz w:val="32"/>
          <w:szCs w:val="32"/>
          <w:highlight w:val="none"/>
        </w:rPr>
      </w:pPr>
    </w:p>
    <w:p w14:paraId="1CEB633F">
      <w:pPr>
        <w:autoSpaceDE w:val="0"/>
        <w:autoSpaceDN w:val="0"/>
        <w:jc w:val="center"/>
        <w:rPr>
          <w:rFonts w:hint="eastAsia" w:ascii="宋体" w:hAnsi="宋体" w:eastAsia="宋体" w:cs="宋体"/>
          <w:b/>
          <w:color w:val="auto"/>
          <w:spacing w:val="6"/>
          <w:sz w:val="32"/>
          <w:szCs w:val="32"/>
          <w:highlight w:val="none"/>
        </w:rPr>
      </w:pPr>
    </w:p>
    <w:p w14:paraId="28FF566A">
      <w:pPr>
        <w:autoSpaceDE w:val="0"/>
        <w:autoSpaceDN w:val="0"/>
        <w:jc w:val="center"/>
        <w:rPr>
          <w:rFonts w:hint="eastAsia" w:ascii="宋体" w:hAnsi="宋体" w:eastAsia="宋体" w:cs="宋体"/>
          <w:b/>
          <w:color w:val="auto"/>
          <w:spacing w:val="6"/>
          <w:sz w:val="32"/>
          <w:szCs w:val="32"/>
          <w:highlight w:val="none"/>
        </w:rPr>
      </w:pPr>
    </w:p>
    <w:p w14:paraId="7CAB43F3">
      <w:pPr>
        <w:autoSpaceDE w:val="0"/>
        <w:autoSpaceDN w:val="0"/>
        <w:jc w:val="center"/>
        <w:rPr>
          <w:rFonts w:hint="eastAsia" w:ascii="宋体" w:hAnsi="宋体" w:eastAsia="宋体" w:cs="宋体"/>
          <w:b/>
          <w:color w:val="auto"/>
          <w:spacing w:val="6"/>
          <w:sz w:val="32"/>
          <w:szCs w:val="32"/>
          <w:highlight w:val="none"/>
        </w:rPr>
      </w:pPr>
    </w:p>
    <w:p w14:paraId="558B9C82">
      <w:pPr>
        <w:autoSpaceDE w:val="0"/>
        <w:autoSpaceDN w:val="0"/>
        <w:jc w:val="center"/>
        <w:rPr>
          <w:rFonts w:hint="eastAsia" w:ascii="宋体" w:hAnsi="宋体" w:eastAsia="宋体" w:cs="宋体"/>
          <w:b/>
          <w:color w:val="auto"/>
          <w:spacing w:val="6"/>
          <w:sz w:val="32"/>
          <w:szCs w:val="32"/>
          <w:highlight w:val="none"/>
        </w:rPr>
      </w:pPr>
    </w:p>
    <w:p w14:paraId="76F0E7EE">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08D1BC6">
      <w:pPr>
        <w:spacing w:line="360" w:lineRule="auto"/>
        <w:jc w:val="center"/>
        <w:rPr>
          <w:rFonts w:hint="eastAsia" w:ascii="宋体" w:hAnsi="宋体" w:eastAsia="宋体" w:cs="宋体"/>
          <w:color w:val="auto"/>
          <w:sz w:val="24"/>
          <w:highlight w:val="none"/>
          <w:u w:val="single"/>
        </w:rPr>
      </w:pPr>
    </w:p>
    <w:p w14:paraId="76D3902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422CE38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杭州市余杭区人民政府</w:t>
      </w:r>
      <w:r>
        <w:rPr>
          <w:rFonts w:hint="eastAsia" w:ascii="宋体" w:hAnsi="宋体" w:cs="宋体"/>
          <w:color w:val="auto"/>
          <w:sz w:val="24"/>
          <w:highlight w:val="none"/>
          <w:u w:val="single"/>
          <w:lang w:eastAsia="zh-CN"/>
        </w:rPr>
        <w:t>中泰</w:t>
      </w:r>
      <w:r>
        <w:rPr>
          <w:rFonts w:hint="eastAsia" w:ascii="宋体" w:hAnsi="宋体" w:eastAsia="宋体" w:cs="宋体"/>
          <w:color w:val="auto"/>
          <w:sz w:val="24"/>
          <w:highlight w:val="none"/>
          <w:u w:val="single"/>
          <w:lang w:eastAsia="zh-CN"/>
        </w:rPr>
        <w:t>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中泰派出所食堂2025年度食材配送服务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C4136A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44D37A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D4AFFC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F1F450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F7B322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C3B2350">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14D87EEB">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D4110EF">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2F5E82E">
      <w:pPr>
        <w:spacing w:line="360" w:lineRule="auto"/>
        <w:ind w:right="420"/>
        <w:rPr>
          <w:rFonts w:hint="eastAsia" w:ascii="宋体" w:hAnsi="宋体" w:eastAsia="宋体" w:cs="宋体"/>
          <w:color w:val="auto"/>
          <w:sz w:val="24"/>
          <w:highlight w:val="none"/>
        </w:rPr>
      </w:pPr>
    </w:p>
    <w:p w14:paraId="340428D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144B1A9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74B605D">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C5EC29">
      <w:pPr>
        <w:pStyle w:val="2"/>
        <w:rPr>
          <w:rFonts w:hint="eastAsia" w:ascii="宋体" w:hAnsi="宋体" w:eastAsia="宋体" w:cs="宋体"/>
          <w:color w:val="auto"/>
          <w:highlight w:val="none"/>
          <w:lang w:val="en-US"/>
        </w:rPr>
      </w:pPr>
    </w:p>
    <w:p w14:paraId="473F3584">
      <w:pPr>
        <w:spacing w:line="360" w:lineRule="auto"/>
        <w:ind w:right="420"/>
        <w:rPr>
          <w:rFonts w:hint="eastAsia" w:ascii="宋体" w:hAnsi="宋体" w:eastAsia="宋体" w:cs="宋体"/>
          <w:color w:val="auto"/>
          <w:highlight w:val="none"/>
        </w:rPr>
      </w:pPr>
    </w:p>
    <w:p w14:paraId="3927C432">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53B9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919A">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0EFFB">
    <w:pPr>
      <w:pStyle w:val="42"/>
      <w:framePr w:wrap="around" w:vAnchor="text" w:hAnchor="margin" w:xAlign="right" w:y="1"/>
      <w:rPr>
        <w:rStyle w:val="72"/>
      </w:rPr>
    </w:pPr>
    <w:r>
      <w:fldChar w:fldCharType="begin"/>
    </w:r>
    <w:r>
      <w:rPr>
        <w:rStyle w:val="72"/>
      </w:rPr>
      <w:instrText xml:space="preserve">PAGE  </w:instrText>
    </w:r>
    <w:r>
      <w:fldChar w:fldCharType="end"/>
    </w:r>
  </w:p>
  <w:p w14:paraId="3B31E4E0">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7AD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64085800"/>
    <w:bookmarkStart w:id="518" w:name="_Toc131845147"/>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7CF8E">
    <w:pPr>
      <w:pStyle w:val="42"/>
      <w:framePr w:wrap="around" w:vAnchor="text" w:hAnchor="margin" w:xAlign="right" w:y="1"/>
      <w:rPr>
        <w:rStyle w:val="72"/>
      </w:rPr>
    </w:pPr>
    <w:r>
      <w:fldChar w:fldCharType="begin"/>
    </w:r>
    <w:r>
      <w:rPr>
        <w:rStyle w:val="72"/>
      </w:rPr>
      <w:instrText xml:space="preserve">PAGE  </w:instrText>
    </w:r>
    <w:r>
      <w:fldChar w:fldCharType="end"/>
    </w:r>
  </w:p>
  <w:p w14:paraId="056C7E2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5B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D02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56D02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F70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6611D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1EA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9FC37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06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5CE3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AFB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D6FB9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8048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21DAB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7F9F">
    <w:pPr>
      <w:pStyle w:val="43"/>
      <w:pBdr>
        <w:bottom w:val="single" w:color="auto" w:sz="6" w:space="4"/>
      </w:pBdr>
      <w:jc w:val="right"/>
    </w:pPr>
    <w:r>
      <w:t></w:t>
    </w:r>
    <w:r>
      <w:rPr>
        <w:rFonts w:hint="eastAsia"/>
      </w:rPr>
      <w:t xml:space="preserve">             </w:t>
    </w:r>
    <w:r>
      <w:t>杭州市政府采购公开招标文件</w:t>
    </w:r>
  </w:p>
  <w:p w14:paraId="60D483A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710F6">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E79F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9B56">
    <w:pPr>
      <w:pStyle w:val="43"/>
      <w:rPr>
        <w:rFonts w:ascii="仿宋_GB2312" w:eastAsia="仿宋_GB2312"/>
        <w:b/>
        <w:i/>
        <w:u w:val="single"/>
      </w:rPr>
    </w:pPr>
    <w:r>
      <w:t></w:t>
    </w:r>
    <w:r>
      <w:rPr>
        <w:rFonts w:hint="eastAsia"/>
      </w:rPr>
      <w:t xml:space="preserve">                                                  </w:t>
    </w:r>
    <w:r>
      <w:t xml:space="preserve">             杭州市政府采购公开招标文件</w:t>
    </w:r>
  </w:p>
  <w:p w14:paraId="20A155F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16F1">
    <w:pPr>
      <w:pStyle w:val="43"/>
    </w:pPr>
    <w:r>
      <w:t></w:t>
    </w:r>
    <w:r>
      <w:rPr>
        <w:rFonts w:hint="eastAsia"/>
      </w:rPr>
      <w:t xml:space="preserve">         </w:t>
    </w:r>
  </w:p>
  <w:p w14:paraId="32E3C7E6">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25AB">
    <w:pPr>
      <w:pStyle w:val="43"/>
      <w:rPr>
        <w:rFonts w:ascii="仿宋_GB2312" w:eastAsia="仿宋_GB2312"/>
        <w:b/>
        <w:i/>
        <w:u w:val="single"/>
      </w:rPr>
    </w:pPr>
    <w:r>
      <w:t></w:t>
    </w:r>
    <w:r>
      <w:rPr>
        <w:rFonts w:hint="eastAsia"/>
      </w:rPr>
      <w:t xml:space="preserve">                                                  </w:t>
    </w:r>
    <w:r>
      <w:t>杭州市政府采购公开招标文件</w:t>
    </w:r>
  </w:p>
  <w:p w14:paraId="6CA37D1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E7CC5">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A49E">
    <w:pPr>
      <w:pStyle w:val="43"/>
      <w:jc w:val="right"/>
      <w:rPr>
        <w:rFonts w:ascii="仿宋_GB2312" w:eastAsia="仿宋_GB2312"/>
        <w:b/>
        <w:i/>
        <w:u w:val="single"/>
      </w:rPr>
    </w:pPr>
    <w:r>
      <w:rPr>
        <w:rFonts w:hint="eastAsia"/>
      </w:rPr>
      <w:t xml:space="preserve">                                  </w:t>
    </w:r>
    <w:r>
      <w:t>杭州市政府采购公开招标文件</w:t>
    </w:r>
  </w:p>
  <w:p w14:paraId="1FA4D55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767D">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B7CB">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DDDE4"/>
    <w:multiLevelType w:val="singleLevel"/>
    <w:tmpl w:val="5A4DDDE4"/>
    <w:lvl w:ilvl="0" w:tentative="0">
      <w:start w:val="2"/>
      <w:numFmt w:val="decimal"/>
      <w:suff w:val="nothing"/>
      <w:lvlText w:val="%1）"/>
      <w:lvlJc w:val="left"/>
      <w:rPr>
        <w:rFonts w:cs="Times New Roman"/>
      </w:rPr>
    </w:lvl>
  </w:abstractNum>
  <w:abstractNum w:abstractNumId="1">
    <w:nsid w:val="5A4DDF35"/>
    <w:multiLevelType w:val="singleLevel"/>
    <w:tmpl w:val="5A4DDF35"/>
    <w:lvl w:ilvl="0" w:tentative="0">
      <w:start w:val="2"/>
      <w:numFmt w:val="decimal"/>
      <w:suff w:val="nothing"/>
      <w:lvlText w:val="%1）"/>
      <w:lvlJc w:val="left"/>
      <w:rPr>
        <w:rFonts w:cs="Times New Roman"/>
      </w:rPr>
    </w:lvl>
  </w:abstractNum>
  <w:abstractNum w:abstractNumId="2">
    <w:nsid w:val="5A4DE02C"/>
    <w:multiLevelType w:val="singleLevel"/>
    <w:tmpl w:val="5A4DE02C"/>
    <w:lvl w:ilvl="0" w:tentative="0">
      <w:start w:val="2"/>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5C299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010EF"/>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C40E7"/>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117A1"/>
    <w:rsid w:val="12D81596"/>
    <w:rsid w:val="13072A44"/>
    <w:rsid w:val="135F4BE2"/>
    <w:rsid w:val="139B1A0A"/>
    <w:rsid w:val="139D25C7"/>
    <w:rsid w:val="13BF3CE4"/>
    <w:rsid w:val="13DC1FB6"/>
    <w:rsid w:val="141008D8"/>
    <w:rsid w:val="14125FE6"/>
    <w:rsid w:val="146D271E"/>
    <w:rsid w:val="148B12E6"/>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4B58BD"/>
    <w:rsid w:val="1A984BAD"/>
    <w:rsid w:val="1AB8220E"/>
    <w:rsid w:val="1AE4166C"/>
    <w:rsid w:val="1AF06CFB"/>
    <w:rsid w:val="1AF11B8D"/>
    <w:rsid w:val="1B11359C"/>
    <w:rsid w:val="1B2A271F"/>
    <w:rsid w:val="1B530544"/>
    <w:rsid w:val="1B713184"/>
    <w:rsid w:val="1BA209CF"/>
    <w:rsid w:val="1BB27AA1"/>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95FC6"/>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A2D20"/>
    <w:rsid w:val="29806583"/>
    <w:rsid w:val="298B3C4C"/>
    <w:rsid w:val="29F26D24"/>
    <w:rsid w:val="2A15033F"/>
    <w:rsid w:val="2A1662C1"/>
    <w:rsid w:val="2A1C7367"/>
    <w:rsid w:val="2A2815FA"/>
    <w:rsid w:val="2A6D6092"/>
    <w:rsid w:val="2A7D76B4"/>
    <w:rsid w:val="2ADD7247"/>
    <w:rsid w:val="2B437463"/>
    <w:rsid w:val="2B7807EE"/>
    <w:rsid w:val="2BA50BF7"/>
    <w:rsid w:val="2BBF00EC"/>
    <w:rsid w:val="2BC37CFD"/>
    <w:rsid w:val="2BD5237F"/>
    <w:rsid w:val="2BE536CE"/>
    <w:rsid w:val="2BE758D9"/>
    <w:rsid w:val="2C09049E"/>
    <w:rsid w:val="2C0A653C"/>
    <w:rsid w:val="2C191F85"/>
    <w:rsid w:val="2C3A7287"/>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A108E2"/>
    <w:rsid w:val="32A44717"/>
    <w:rsid w:val="32BE5C2C"/>
    <w:rsid w:val="32FB6478"/>
    <w:rsid w:val="33263B3F"/>
    <w:rsid w:val="336963EB"/>
    <w:rsid w:val="33816EEB"/>
    <w:rsid w:val="33EB55CD"/>
    <w:rsid w:val="33EC4C02"/>
    <w:rsid w:val="340D2360"/>
    <w:rsid w:val="3410665D"/>
    <w:rsid w:val="34211214"/>
    <w:rsid w:val="342E63AB"/>
    <w:rsid w:val="347635D4"/>
    <w:rsid w:val="34950E68"/>
    <w:rsid w:val="34986E94"/>
    <w:rsid w:val="34AF62C9"/>
    <w:rsid w:val="34CB4388"/>
    <w:rsid w:val="34FA6E12"/>
    <w:rsid w:val="354D7158"/>
    <w:rsid w:val="358D5588"/>
    <w:rsid w:val="363A3B40"/>
    <w:rsid w:val="363D2A3D"/>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871BBD"/>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21567"/>
    <w:rsid w:val="40B520DD"/>
    <w:rsid w:val="40C31A53"/>
    <w:rsid w:val="40FF545D"/>
    <w:rsid w:val="410067C8"/>
    <w:rsid w:val="418F0D2A"/>
    <w:rsid w:val="41D01505"/>
    <w:rsid w:val="42167BA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872AA"/>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E3641"/>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2F38A0"/>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2775"/>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1360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087B4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823A3"/>
    <w:rsid w:val="6E7B6E4B"/>
    <w:rsid w:val="6E8335BD"/>
    <w:rsid w:val="6E8E12EF"/>
    <w:rsid w:val="6E972936"/>
    <w:rsid w:val="6ED446C5"/>
    <w:rsid w:val="6F2A7D94"/>
    <w:rsid w:val="6F8331F1"/>
    <w:rsid w:val="6FAE1A09"/>
    <w:rsid w:val="6FD75BF8"/>
    <w:rsid w:val="704B4683"/>
    <w:rsid w:val="707723D0"/>
    <w:rsid w:val="70DF5DB7"/>
    <w:rsid w:val="70F5661B"/>
    <w:rsid w:val="71360107"/>
    <w:rsid w:val="713B688E"/>
    <w:rsid w:val="71D43752"/>
    <w:rsid w:val="71F1796A"/>
    <w:rsid w:val="72154626"/>
    <w:rsid w:val="72262B5D"/>
    <w:rsid w:val="72283FF7"/>
    <w:rsid w:val="722E7212"/>
    <w:rsid w:val="72320363"/>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441124"/>
    <w:rsid w:val="78627B85"/>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C248D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4"/>
    <w:qFormat/>
    <w:uiPriority w:val="0"/>
    <w:pPr>
      <w:spacing w:line="480" w:lineRule="exact"/>
      <w:ind w:firstLine="480" w:firstLineChars="200"/>
    </w:pPr>
    <w:rPr>
      <w:rFonts w:ascii="宋体" w:hAnsi="宋体"/>
      <w:sz w:val="24"/>
    </w:rPr>
  </w:style>
  <w:style w:type="paragraph" w:styleId="27">
    <w:name w:val="Body Text First Indent 2"/>
    <w:basedOn w:val="26"/>
    <w:next w:val="24"/>
    <w:link w:val="119"/>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18"/>
    <w:next w:val="1"/>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7"/>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26179</Words>
  <Characters>27875</Characters>
  <Lines>281</Lines>
  <Paragraphs>79</Paragraphs>
  <TotalTime>39</TotalTime>
  <ScaleCrop>false</ScaleCrop>
  <LinksUpToDate>false</LinksUpToDate>
  <CharactersWithSpaces>28793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假装、</cp:lastModifiedBy>
  <cp:lastPrinted>2021-12-27T11:06:00Z</cp:lastPrinted>
  <dcterms:modified xsi:type="dcterms:W3CDTF">2025-01-17T03:42:42Z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eyJoZGlkIjoiOTg1NTY0MjcyNWIzNDk2ZmM4YmM5YWJkNTAxMzczODUiLCJ1c2VySWQiOiIyNjUyNDg3NDMifQ==</vt:lpwstr>
  </property>
</Properties>
</file>