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58405">
      <w:pPr>
        <w:spacing w:line="360" w:lineRule="auto"/>
        <w:jc w:val="center"/>
        <w:rPr>
          <w:rFonts w:ascii="宋体" w:hAnsi="宋体" w:cs="宋体"/>
          <w:b/>
          <w:color w:val="auto"/>
          <w:sz w:val="24"/>
          <w:highlight w:val="none"/>
        </w:rPr>
      </w:pPr>
    </w:p>
    <w:p w14:paraId="634A824F">
      <w:pPr>
        <w:spacing w:line="360" w:lineRule="auto"/>
        <w:jc w:val="center"/>
        <w:rPr>
          <w:rFonts w:ascii="宋体" w:hAnsi="宋体" w:cs="宋体"/>
          <w:b/>
          <w:color w:val="auto"/>
          <w:sz w:val="24"/>
          <w:highlight w:val="none"/>
        </w:rPr>
      </w:pPr>
    </w:p>
    <w:p w14:paraId="4AA32EC1">
      <w:pPr>
        <w:adjustRightInd/>
        <w:spacing w:line="360" w:lineRule="auto"/>
        <w:jc w:val="center"/>
        <w:rPr>
          <w:rFonts w:ascii="宋体" w:hAnsi="宋体" w:cs="宋体"/>
          <w:b/>
          <w:color w:val="auto"/>
          <w:sz w:val="44"/>
          <w:szCs w:val="44"/>
          <w:highlight w:val="none"/>
        </w:rPr>
      </w:pPr>
    </w:p>
    <w:p w14:paraId="74F4EE4F">
      <w:pPr>
        <w:spacing w:line="360" w:lineRule="auto"/>
        <w:jc w:val="center"/>
        <w:rPr>
          <w:rFonts w:ascii="宋体" w:hAnsi="宋体" w:cs="宋体"/>
          <w:b/>
          <w:color w:val="auto"/>
          <w:sz w:val="44"/>
          <w:szCs w:val="44"/>
          <w:highlight w:val="none"/>
        </w:rPr>
      </w:pPr>
    </w:p>
    <w:p w14:paraId="1FDC08DA">
      <w:pPr>
        <w:adjustRightInd/>
        <w:spacing w:line="360" w:lineRule="auto"/>
        <w:jc w:val="center"/>
        <w:rPr>
          <w:rFonts w:ascii="宋体" w:hAnsi="宋体" w:cs="宋体"/>
          <w:b/>
          <w:color w:val="auto"/>
          <w:sz w:val="48"/>
          <w:szCs w:val="48"/>
          <w:highlight w:val="none"/>
        </w:rPr>
      </w:pPr>
    </w:p>
    <w:p w14:paraId="73CC7D8E">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鸬鸟镇未来乡村示范带建设项目（二期）</w:t>
      </w:r>
    </w:p>
    <w:p w14:paraId="0238E3CA">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标识标牌、景观小品采购项目</w:t>
      </w:r>
    </w:p>
    <w:p w14:paraId="0812CA2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98B5F6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0AC14A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HZZR-F241216N</w:t>
      </w:r>
    </w:p>
    <w:p w14:paraId="0749D8A4">
      <w:pPr>
        <w:adjustRightInd/>
        <w:spacing w:line="360" w:lineRule="auto"/>
        <w:rPr>
          <w:rFonts w:ascii="宋体" w:hAnsi="宋体" w:cs="宋体"/>
          <w:color w:val="auto"/>
          <w:sz w:val="28"/>
          <w:szCs w:val="20"/>
          <w:highlight w:val="none"/>
        </w:rPr>
      </w:pPr>
    </w:p>
    <w:p w14:paraId="483FE7E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0ABA5F">
      <w:pPr>
        <w:spacing w:line="360" w:lineRule="auto"/>
        <w:jc w:val="center"/>
        <w:rPr>
          <w:rFonts w:ascii="宋体" w:hAnsi="宋体" w:cs="宋体"/>
          <w:b/>
          <w:color w:val="auto"/>
          <w:sz w:val="44"/>
          <w:szCs w:val="44"/>
          <w:highlight w:val="none"/>
        </w:rPr>
      </w:pPr>
    </w:p>
    <w:p w14:paraId="40DCE011">
      <w:pPr>
        <w:spacing w:line="360" w:lineRule="auto"/>
        <w:jc w:val="center"/>
        <w:rPr>
          <w:rFonts w:ascii="宋体" w:hAnsi="宋体" w:cs="宋体"/>
          <w:color w:val="auto"/>
          <w:sz w:val="24"/>
          <w:highlight w:val="none"/>
        </w:rPr>
      </w:pPr>
    </w:p>
    <w:p w14:paraId="76F8C4FE">
      <w:pPr>
        <w:spacing w:line="360" w:lineRule="auto"/>
        <w:jc w:val="center"/>
        <w:rPr>
          <w:rFonts w:ascii="宋体" w:hAnsi="宋体" w:cs="宋体"/>
          <w:color w:val="auto"/>
          <w:sz w:val="24"/>
          <w:highlight w:val="none"/>
        </w:rPr>
      </w:pPr>
    </w:p>
    <w:p w14:paraId="79852616">
      <w:pPr>
        <w:spacing w:line="360" w:lineRule="auto"/>
        <w:rPr>
          <w:rFonts w:ascii="宋体" w:hAnsi="宋体" w:cs="宋体"/>
          <w:color w:val="auto"/>
          <w:sz w:val="32"/>
          <w:szCs w:val="32"/>
          <w:highlight w:val="none"/>
        </w:rPr>
      </w:pPr>
    </w:p>
    <w:p w14:paraId="525347D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杭州市余杭区鸬鸟镇人民政府</w:t>
      </w:r>
    </w:p>
    <w:p w14:paraId="31D5861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4C5565C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cs="宋体"/>
          <w:bCs/>
          <w:color w:val="auto"/>
          <w:sz w:val="32"/>
          <w:szCs w:val="32"/>
          <w:highlight w:val="none"/>
        </w:rPr>
        <w:t>日</w:t>
      </w:r>
    </w:p>
    <w:p w14:paraId="5B58ED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92CCDE3">
      <w:pPr>
        <w:spacing w:line="360" w:lineRule="auto"/>
        <w:jc w:val="center"/>
        <w:rPr>
          <w:rFonts w:ascii="宋体" w:hAnsi="宋体" w:cs="宋体"/>
          <w:color w:val="auto"/>
          <w:sz w:val="24"/>
          <w:highlight w:val="none"/>
        </w:rPr>
      </w:pPr>
    </w:p>
    <w:p w14:paraId="244E439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AE6F32C">
      <w:pPr>
        <w:spacing w:line="360" w:lineRule="auto"/>
        <w:rPr>
          <w:rFonts w:ascii="宋体" w:hAnsi="宋体" w:cs="宋体"/>
          <w:color w:val="auto"/>
          <w:sz w:val="32"/>
          <w:szCs w:val="32"/>
          <w:highlight w:val="none"/>
        </w:rPr>
      </w:pPr>
    </w:p>
    <w:p w14:paraId="03C318AF">
      <w:pPr>
        <w:spacing w:line="360" w:lineRule="auto"/>
        <w:rPr>
          <w:rFonts w:ascii="宋体" w:hAnsi="宋体" w:cs="宋体"/>
          <w:color w:val="auto"/>
          <w:sz w:val="32"/>
          <w:szCs w:val="32"/>
          <w:highlight w:val="none"/>
        </w:rPr>
      </w:pPr>
    </w:p>
    <w:p w14:paraId="6FA533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DF08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27F73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BC59BC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1A68D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BB31D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805DB7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B90D2FD">
      <w:pPr>
        <w:spacing w:line="360" w:lineRule="auto"/>
        <w:ind w:firstLine="549" w:firstLineChars="229"/>
        <w:rPr>
          <w:rFonts w:ascii="宋体" w:hAnsi="宋体" w:cs="宋体"/>
          <w:color w:val="auto"/>
          <w:sz w:val="24"/>
          <w:highlight w:val="none"/>
        </w:rPr>
      </w:pPr>
    </w:p>
    <w:p w14:paraId="0722A056">
      <w:pPr>
        <w:spacing w:line="360" w:lineRule="auto"/>
        <w:ind w:firstLine="549" w:firstLineChars="229"/>
        <w:rPr>
          <w:rFonts w:ascii="宋体" w:hAnsi="宋体" w:cs="宋体"/>
          <w:color w:val="auto"/>
          <w:sz w:val="24"/>
          <w:highlight w:val="none"/>
        </w:rPr>
      </w:pPr>
    </w:p>
    <w:p w14:paraId="31276120">
      <w:pPr>
        <w:spacing w:line="360" w:lineRule="auto"/>
        <w:ind w:firstLine="549" w:firstLineChars="229"/>
        <w:rPr>
          <w:rFonts w:ascii="宋体" w:hAnsi="宋体" w:cs="宋体"/>
          <w:color w:val="auto"/>
          <w:sz w:val="24"/>
          <w:highlight w:val="none"/>
        </w:rPr>
      </w:pPr>
    </w:p>
    <w:p w14:paraId="6709521C">
      <w:pPr>
        <w:spacing w:line="360" w:lineRule="auto"/>
        <w:ind w:firstLine="549" w:firstLineChars="229"/>
        <w:rPr>
          <w:rFonts w:ascii="宋体" w:hAnsi="宋体" w:cs="宋体"/>
          <w:color w:val="auto"/>
          <w:sz w:val="24"/>
          <w:highlight w:val="none"/>
        </w:rPr>
      </w:pPr>
    </w:p>
    <w:p w14:paraId="5B62EA1A">
      <w:pPr>
        <w:spacing w:line="360" w:lineRule="auto"/>
        <w:ind w:firstLine="549" w:firstLineChars="229"/>
        <w:rPr>
          <w:rFonts w:ascii="宋体" w:hAnsi="宋体" w:cs="宋体"/>
          <w:color w:val="auto"/>
          <w:sz w:val="24"/>
          <w:highlight w:val="none"/>
        </w:rPr>
      </w:pPr>
    </w:p>
    <w:p w14:paraId="1B23C081">
      <w:pPr>
        <w:spacing w:line="360" w:lineRule="auto"/>
        <w:ind w:firstLine="549" w:firstLineChars="229"/>
        <w:rPr>
          <w:rFonts w:ascii="宋体" w:hAnsi="宋体" w:cs="宋体"/>
          <w:color w:val="auto"/>
          <w:sz w:val="24"/>
          <w:highlight w:val="none"/>
        </w:rPr>
      </w:pPr>
    </w:p>
    <w:p w14:paraId="12A9BC60">
      <w:pPr>
        <w:spacing w:line="360" w:lineRule="auto"/>
        <w:ind w:firstLine="549" w:firstLineChars="229"/>
        <w:rPr>
          <w:rFonts w:ascii="宋体" w:hAnsi="宋体" w:cs="宋体"/>
          <w:color w:val="auto"/>
          <w:sz w:val="24"/>
          <w:highlight w:val="none"/>
        </w:rPr>
      </w:pPr>
    </w:p>
    <w:p w14:paraId="7437F95B">
      <w:pPr>
        <w:spacing w:line="360" w:lineRule="auto"/>
        <w:ind w:firstLine="549" w:firstLineChars="229"/>
        <w:rPr>
          <w:rFonts w:ascii="宋体" w:hAnsi="宋体" w:cs="宋体"/>
          <w:color w:val="auto"/>
          <w:sz w:val="24"/>
          <w:highlight w:val="none"/>
        </w:rPr>
      </w:pPr>
    </w:p>
    <w:p w14:paraId="3AAE917B">
      <w:pPr>
        <w:spacing w:line="360" w:lineRule="auto"/>
        <w:ind w:firstLine="549" w:firstLineChars="229"/>
        <w:rPr>
          <w:rFonts w:ascii="宋体" w:hAnsi="宋体" w:cs="宋体"/>
          <w:color w:val="auto"/>
          <w:sz w:val="24"/>
          <w:highlight w:val="none"/>
        </w:rPr>
      </w:pPr>
    </w:p>
    <w:p w14:paraId="6139FF76">
      <w:pPr>
        <w:spacing w:line="360" w:lineRule="auto"/>
        <w:ind w:firstLine="549" w:firstLineChars="229"/>
        <w:rPr>
          <w:rFonts w:ascii="宋体" w:hAnsi="宋体" w:cs="宋体"/>
          <w:color w:val="auto"/>
          <w:sz w:val="24"/>
          <w:highlight w:val="none"/>
        </w:rPr>
      </w:pPr>
    </w:p>
    <w:p w14:paraId="5C45A234">
      <w:pPr>
        <w:spacing w:line="360" w:lineRule="auto"/>
        <w:ind w:firstLine="549" w:firstLineChars="229"/>
        <w:rPr>
          <w:rFonts w:ascii="宋体" w:hAnsi="宋体" w:cs="宋体"/>
          <w:color w:val="auto"/>
          <w:sz w:val="24"/>
          <w:highlight w:val="none"/>
        </w:rPr>
      </w:pPr>
    </w:p>
    <w:p w14:paraId="0E10F51F">
      <w:pPr>
        <w:spacing w:line="360" w:lineRule="auto"/>
        <w:ind w:firstLine="549" w:firstLineChars="229"/>
        <w:rPr>
          <w:rFonts w:ascii="宋体" w:hAnsi="宋体" w:cs="宋体"/>
          <w:color w:val="auto"/>
          <w:sz w:val="24"/>
          <w:highlight w:val="none"/>
        </w:rPr>
      </w:pPr>
    </w:p>
    <w:p w14:paraId="7A0A7CC3">
      <w:pPr>
        <w:spacing w:line="360" w:lineRule="auto"/>
        <w:rPr>
          <w:rFonts w:ascii="宋体" w:hAnsi="宋体" w:cs="宋体"/>
          <w:color w:val="auto"/>
          <w:sz w:val="24"/>
          <w:highlight w:val="none"/>
        </w:rPr>
      </w:pPr>
    </w:p>
    <w:p w14:paraId="6C4DD15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8D5DC9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7CBAD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鸬鸟镇未来乡村示范带建设项目（二期）标识标牌、景观小品采购项目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2月14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CFF300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DF317D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HZZR-F241216N</w:t>
      </w:r>
    </w:p>
    <w:p w14:paraId="3145050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鸬鸟镇未来乡村示范带建设项目（二期）标识标牌、景观小品采购项目</w:t>
      </w:r>
    </w:p>
    <w:p w14:paraId="28F84D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预算金额（元）：1565000.00</w:t>
      </w:r>
      <w:r>
        <w:rPr>
          <w:rFonts w:hint="eastAsia" w:ascii="宋体" w:hAnsi="宋体" w:cs="宋体"/>
          <w:color w:val="auto"/>
          <w:sz w:val="24"/>
          <w:highlight w:val="none"/>
        </w:rPr>
        <w:t xml:space="preserve"> </w:t>
      </w:r>
    </w:p>
    <w:p w14:paraId="60F5ABCA">
      <w:pPr>
        <w:pStyle w:val="5"/>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最高限价（元）：1565000.00</w:t>
      </w:r>
    </w:p>
    <w:p w14:paraId="594D53EB">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鸬鸟镇未来乡村示范带建设项目（二期）标识标牌、景观小品采购</w:t>
      </w:r>
      <w:r>
        <w:rPr>
          <w:rFonts w:hint="eastAsia" w:hAnsi="宋体" w:cs="宋体"/>
          <w:bCs/>
          <w:snapToGrid/>
          <w:color w:val="auto"/>
          <w:kern w:val="2"/>
          <w:sz w:val="24"/>
          <w:szCs w:val="24"/>
          <w:highlight w:val="none"/>
        </w:rPr>
        <w:t>。</w:t>
      </w:r>
    </w:p>
    <w:p w14:paraId="4D6FC232">
      <w:pPr>
        <w:pStyle w:val="5"/>
        <w:spacing w:line="360" w:lineRule="auto"/>
        <w:ind w:firstLine="480"/>
        <w:rPr>
          <w:rFonts w:hAnsi="宋体" w:cs="宋体"/>
          <w:bCs/>
          <w:snapToGrid/>
          <w:color w:val="auto"/>
          <w:kern w:val="2"/>
          <w:sz w:val="24"/>
          <w:szCs w:val="24"/>
          <w:highlight w:val="none"/>
        </w:rPr>
      </w:pPr>
      <w:r>
        <w:rPr>
          <w:rFonts w:hint="eastAsia" w:hAnsi="宋体" w:cs="宋体" w:eastAsiaTheme="minorEastAsia"/>
          <w:b/>
          <w:bCs w:val="0"/>
          <w:snapToGrid/>
          <w:color w:val="auto"/>
          <w:kern w:val="2"/>
          <w:sz w:val="24"/>
          <w:szCs w:val="24"/>
          <w:highlight w:val="none"/>
          <w:lang w:val="en-US" w:eastAsia="zh-CN"/>
        </w:rPr>
        <w:t>备注：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01E4060">
      <w:pPr>
        <w:pStyle w:val="131"/>
        <w:ind w:firstLine="482"/>
        <w:outlineLvl w:val="2"/>
        <w:rPr>
          <w:rFonts w:hint="eastAsia" w:ascii="宋体" w:hAnsi="宋体" w:cs="宋体" w:eastAsiaTheme="minorEastAsia"/>
          <w:b/>
          <w:color w:val="auto"/>
          <w:szCs w:val="24"/>
          <w:highlight w:val="none"/>
        </w:rPr>
      </w:pPr>
      <w:r>
        <w:rPr>
          <w:rFonts w:hint="eastAsia" w:ascii="宋体" w:hAnsi="宋体" w:cs="宋体" w:eastAsiaTheme="minorEastAsia"/>
          <w:b/>
          <w:color w:val="auto"/>
          <w:szCs w:val="24"/>
          <w:highlight w:val="none"/>
        </w:rPr>
        <w:t>合同履约期限：</w:t>
      </w:r>
      <w:r>
        <w:rPr>
          <w:rFonts w:hint="eastAsia" w:ascii="宋体" w:hAnsi="宋体" w:cs="宋体" w:eastAsiaTheme="minorEastAsia"/>
          <w:b w:val="0"/>
          <w:bCs/>
          <w:color w:val="auto"/>
          <w:szCs w:val="24"/>
          <w:highlight w:val="none"/>
        </w:rPr>
        <w:t>合同签订之日起</w:t>
      </w:r>
      <w:r>
        <w:rPr>
          <w:rFonts w:hint="eastAsia" w:ascii="宋体" w:hAnsi="宋体" w:cs="宋体" w:eastAsiaTheme="minorEastAsia"/>
          <w:b w:val="0"/>
          <w:bCs/>
          <w:color w:val="auto"/>
          <w:szCs w:val="24"/>
          <w:highlight w:val="none"/>
          <w:lang w:val="en-US" w:eastAsia="zh-CN"/>
        </w:rPr>
        <w:t>50</w:t>
      </w:r>
      <w:r>
        <w:rPr>
          <w:rFonts w:hint="eastAsia" w:ascii="宋体" w:hAnsi="宋体" w:cs="宋体" w:eastAsiaTheme="minorEastAsia"/>
          <w:b w:val="0"/>
          <w:bCs/>
          <w:color w:val="auto"/>
          <w:szCs w:val="24"/>
          <w:highlight w:val="none"/>
        </w:rPr>
        <w:t>日历天内完成制作，运输</w:t>
      </w:r>
      <w:r>
        <w:rPr>
          <w:rFonts w:hint="eastAsia" w:ascii="宋体" w:hAnsi="宋体" w:cs="宋体" w:eastAsiaTheme="minorEastAsia"/>
          <w:b w:val="0"/>
          <w:bCs/>
          <w:color w:val="auto"/>
          <w:szCs w:val="24"/>
          <w:highlight w:val="none"/>
          <w:lang w:val="en-US" w:eastAsia="zh-CN"/>
        </w:rPr>
        <w:t>及</w:t>
      </w:r>
      <w:r>
        <w:rPr>
          <w:rFonts w:hint="eastAsia" w:ascii="宋体" w:hAnsi="宋体" w:cs="宋体" w:eastAsiaTheme="minorEastAsia"/>
          <w:b w:val="0"/>
          <w:bCs/>
          <w:color w:val="auto"/>
          <w:szCs w:val="24"/>
          <w:highlight w:val="none"/>
        </w:rPr>
        <w:t>安装</w:t>
      </w:r>
      <w:r>
        <w:rPr>
          <w:rFonts w:hint="eastAsia" w:ascii="宋体" w:hAnsi="宋体" w:cs="宋体" w:eastAsiaTheme="minorEastAsia"/>
          <w:b w:val="0"/>
          <w:bCs/>
          <w:color w:val="auto"/>
          <w:szCs w:val="24"/>
          <w:highlight w:val="none"/>
          <w:lang w:val="en-US" w:eastAsia="zh-CN"/>
        </w:rPr>
        <w:t>调试。</w:t>
      </w:r>
    </w:p>
    <w:p w14:paraId="24B6B966">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53D7D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ACDCA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C51A2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BF779F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7CA2A9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B9317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41A8C8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18C3BD8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099218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3EE01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9FA4E0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1B9870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2EA69F3">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B8BE5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B3A4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39F6D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FBC5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F9E9E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0F77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6975D3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72D6B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DA93E4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EE35AF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5AEC22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07B52D5">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15FCD1EF">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fldChar w:fldCharType="begin"/>
      </w:r>
      <w:r>
        <w:rPr>
          <w:rFonts w:hint="eastAsia" w:ascii="宋体" w:hAnsi="宋体" w:cs="宋体"/>
          <w:b w:val="0"/>
          <w:bCs/>
          <w:color w:val="auto"/>
          <w:sz w:val="24"/>
          <w:highlight w:val="none"/>
        </w:rPr>
        <w:instrText xml:space="preserve"> HYPERLINK "https://zfcg.czt.zj.gov.cn/site/detail?categoryCode=ZcyAnnouncement&amp;parentId=600007&amp;articleId=H/qZM3NblaTd43dUlX67Fw==" </w:instrText>
      </w:r>
      <w:r>
        <w:rPr>
          <w:rFonts w:hint="eastAsia" w:ascii="宋体" w:hAnsi="宋体" w:cs="宋体"/>
          <w:b w:val="0"/>
          <w:bCs/>
          <w:color w:val="auto"/>
          <w:sz w:val="24"/>
          <w:highlight w:val="none"/>
        </w:rPr>
        <w:fldChar w:fldCharType="separate"/>
      </w:r>
      <w:r>
        <w:rPr>
          <w:rStyle w:val="76"/>
          <w:rFonts w:hint="eastAsia" w:ascii="宋体" w:hAnsi="宋体" w:cs="宋体"/>
          <w:b w:val="0"/>
          <w:bCs/>
          <w:color w:val="auto"/>
          <w:sz w:val="24"/>
          <w:highlight w:val="none"/>
        </w:rPr>
        <w:t>https://zfcg.czt.zj.gov.cn/site/detail?categoryCode=ZcyAnnouncement&amp;parentId=600007&amp;articleId=H/qZM3NblaTd43dUlX67Fw==</w:t>
      </w:r>
      <w:r>
        <w:rPr>
          <w:rFonts w:hint="eastAsia" w:ascii="宋体" w:hAnsi="宋体" w:cs="宋体"/>
          <w:b w:val="0"/>
          <w:bCs/>
          <w:color w:val="auto"/>
          <w:sz w:val="24"/>
          <w:highlight w:val="none"/>
        </w:rPr>
        <w:fldChar w:fldCharType="end"/>
      </w:r>
    </w:p>
    <w:p w14:paraId="649950E3">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34761B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1E4529A">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63EA1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5ACE1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E0E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36DF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DFEA2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7A9818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5462A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 xml:space="preserve"> </w:t>
      </w:r>
    </w:p>
    <w:p w14:paraId="61D627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址：杭州市余杭区鸬鸟镇鸬鸟大道1-1号      </w:t>
      </w:r>
    </w:p>
    <w:p w14:paraId="1C8C04C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default" w:ascii="宋体" w:hAnsi="宋体" w:cs="宋体"/>
          <w:color w:val="auto"/>
          <w:sz w:val="24"/>
          <w:highlight w:val="none"/>
          <w:lang w:val="en-US"/>
        </w:rPr>
        <w:t>郭嘉扬</w:t>
      </w:r>
    </w:p>
    <w:p w14:paraId="69F356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项目联系方式（询问）：0571-88577123</w:t>
      </w:r>
    </w:p>
    <w:p w14:paraId="3D2F50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质疑联系人：沈适存</w:t>
      </w:r>
    </w:p>
    <w:p w14:paraId="0AE15D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质疑联系方式：0571-88577123</w:t>
      </w:r>
    </w:p>
    <w:p w14:paraId="10183C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57E638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6C44DF7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址：杭州市余杭区文一西路1508号绿创广场3号楼A座6楼607室</w:t>
      </w:r>
      <w:r>
        <w:rPr>
          <w:rFonts w:hint="eastAsia" w:ascii="宋体" w:hAnsi="宋体" w:cs="宋体"/>
          <w:color w:val="auto"/>
          <w:sz w:val="24"/>
          <w:highlight w:val="none"/>
          <w:lang w:eastAsia="zh-CN"/>
        </w:rPr>
        <w:t>、</w:t>
      </w:r>
      <w:r>
        <w:rPr>
          <w:rFonts w:hint="eastAsia" w:ascii="宋体" w:hAnsi="宋体" w:cs="宋体"/>
          <w:color w:val="auto"/>
          <w:sz w:val="24"/>
          <w:highlight w:val="none"/>
        </w:rPr>
        <w:t>杭州市临平区南苑街道河南埭路108号临平新天地3号楼3楼</w:t>
      </w:r>
    </w:p>
    <w:p w14:paraId="697258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金佳霖</w:t>
      </w:r>
      <w:r>
        <w:rPr>
          <w:rFonts w:hint="eastAsia" w:ascii="宋体" w:hAnsi="宋体" w:cs="宋体"/>
          <w:color w:val="auto"/>
          <w:sz w:val="24"/>
          <w:highlight w:val="none"/>
        </w:rPr>
        <w:t xml:space="preserve"> </w:t>
      </w:r>
    </w:p>
    <w:p w14:paraId="616C62F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0571-86111691</w:t>
      </w:r>
    </w:p>
    <w:p w14:paraId="6E7F75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秦沙金</w:t>
      </w:r>
      <w:r>
        <w:rPr>
          <w:rFonts w:hint="eastAsia" w:ascii="宋体" w:hAnsi="宋体" w:cs="宋体"/>
          <w:color w:val="auto"/>
          <w:sz w:val="24"/>
          <w:highlight w:val="none"/>
        </w:rPr>
        <w:t xml:space="preserve"> </w:t>
      </w:r>
    </w:p>
    <w:p w14:paraId="39AA23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0571-86111691</w:t>
      </w:r>
    </w:p>
    <w:p w14:paraId="039B98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8F9BA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76B40B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2DC0AC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C9D934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34F10E57">
      <w:pPr>
        <w:spacing w:line="360" w:lineRule="auto"/>
        <w:ind w:firstLine="0"/>
        <w:rPr>
          <w:rFonts w:ascii="宋体" w:hAnsi="宋体" w:cs="宋体"/>
          <w:color w:val="auto"/>
          <w:sz w:val="24"/>
          <w:highlight w:val="none"/>
        </w:rPr>
      </w:pPr>
      <w:r>
        <w:rPr>
          <w:rFonts w:hint="eastAsia" w:ascii="宋体" w:hAnsi="宋体" w:cs="宋体"/>
          <w:color w:val="auto"/>
          <w:sz w:val="24"/>
          <w:highlight w:val="none"/>
        </w:rPr>
        <w:t xml:space="preserve">    </w:t>
      </w:r>
    </w:p>
    <w:p w14:paraId="2E3E85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E0B7A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4F0926">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E94EBBC">
      <w:pPr>
        <w:pStyle w:val="2"/>
        <w:rPr>
          <w:rFonts w:ascii="宋体"/>
          <w:snapToGrid w:val="0"/>
          <w:color w:val="auto"/>
          <w:highlight w:val="none"/>
        </w:rPr>
      </w:pPr>
      <w:r>
        <w:rPr>
          <w:color w:val="auto"/>
          <w:highlight w:val="none"/>
        </w:rPr>
        <w:br w:type="page"/>
      </w:r>
    </w:p>
    <w:p w14:paraId="259DFFD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CCBCC8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4E7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EB33A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A1437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77EA0B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D4F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14:paraId="1A0A5BDF">
            <w:pPr>
              <w:snapToGrid w:val="0"/>
              <w:spacing w:line="360" w:lineRule="auto"/>
              <w:jc w:val="center"/>
              <w:rPr>
                <w:rFonts w:ascii="宋体" w:hAnsi="宋体" w:cs="宋体"/>
                <w:color w:val="auto"/>
                <w:sz w:val="24"/>
                <w:highlight w:val="none"/>
              </w:rPr>
            </w:pPr>
          </w:p>
          <w:p w14:paraId="285B60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06F881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6314AC27">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核心产品为：立牌指引</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停车指引</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F杆指引</w:t>
            </w:r>
            <w:r>
              <w:rPr>
                <w:rFonts w:hint="eastAsia" w:ascii="宋体" w:hAnsi="宋体" w:cs="宋体"/>
                <w:color w:val="auto"/>
                <w:sz w:val="24"/>
                <w:highlight w:val="none"/>
              </w:rPr>
              <w:t>。</w:t>
            </w:r>
          </w:p>
        </w:tc>
      </w:tr>
      <w:tr w14:paraId="02AB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5BAD1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7BECBF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57AF87FB">
            <w:pPr>
              <w:numPr>
                <w:ilvl w:val="0"/>
                <w:numId w:val="2"/>
              </w:numPr>
              <w:snapToGrid w:val="0"/>
              <w:spacing w:line="360" w:lineRule="auto"/>
              <w:rPr>
                <w:rFonts w:hint="eastAsia" w:cs="宋体"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标的：鸬鸟镇未来乡村示范带建设项目（二期）标识标牌、景观小品采购</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cs="宋体" w:asciiTheme="minorEastAsia" w:hAnsiTheme="minorEastAsia" w:eastAsiaTheme="minorEastAsia"/>
                <w:color w:val="auto"/>
                <w:kern w:val="0"/>
                <w:sz w:val="24"/>
                <w:highlight w:val="none"/>
              </w:rPr>
              <w:t>行业；</w:t>
            </w:r>
          </w:p>
          <w:p w14:paraId="2B167585">
            <w:pPr>
              <w:pStyle w:val="2"/>
              <w:ind w:left="0" w:leftChars="0" w:firstLine="0" w:firstLineChars="0"/>
              <w:rPr>
                <w:rFonts w:ascii="宋体" w:hAnsi="宋体" w:eastAsia="宋体" w:cs="宋体"/>
                <w:color w:val="auto"/>
                <w:highlight w:val="none"/>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根据《关于印发中小企业划型标准规定的通知》（工信部联企业〔2011〕300）第四条第（二）项规定：其他未列明行业。</w:t>
            </w:r>
            <w:r>
              <w:rPr>
                <w:rFonts w:hint="eastAsia" w:ascii="宋体" w:hAnsi="宋体" w:eastAsia="宋体"/>
                <w:b/>
                <w:bCs/>
                <w:color w:val="auto"/>
                <w:sz w:val="24"/>
                <w:highlight w:val="none"/>
              </w:rPr>
              <w:t>从业人员300人以下的为中小微型企业。其中，从业人员100人及以上的为中型企业；从业人员10人及以上的为小型企业；从业人员10人以下的为微型企业。</w:t>
            </w:r>
          </w:p>
        </w:tc>
      </w:tr>
      <w:tr w14:paraId="7B0D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1444A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748264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34C60A9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57EDD6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6AB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2" w:hRule="atLeast"/>
          <w:tblHeader/>
        </w:trPr>
        <w:tc>
          <w:tcPr>
            <w:tcW w:w="629" w:type="dxa"/>
            <w:vAlign w:val="center"/>
          </w:tcPr>
          <w:p w14:paraId="269FC5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4AD4481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598640C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29F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4BA0F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376975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222D50B">
            <w:pPr>
              <w:spacing w:line="360" w:lineRule="auto"/>
              <w:rPr>
                <w:rFonts w:hint="eastAsia" w:ascii="宋体" w:hAnsi="宋体" w:cs="宋体"/>
                <w:color w:val="auto"/>
                <w:kern w:val="0"/>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A不组织。</w:t>
            </w:r>
          </w:p>
          <w:p w14:paraId="5C3458BE">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7CBC3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☐C不统一组织，供应商在获取采购文件后，自行至项目现场考察。地点：</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495093A">
            <w:pPr>
              <w:pStyle w:val="79"/>
              <w:rPr>
                <w:color w:val="auto"/>
                <w:highlight w:val="none"/>
              </w:rPr>
            </w:pPr>
          </w:p>
        </w:tc>
      </w:tr>
      <w:tr w14:paraId="4D09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16C15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4F1224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09DC526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0E7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7AA9E75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lang w:val="en-US" w:eastAsia="zh-CN"/>
              </w:rPr>
              <w:t>本次样品提供小样，规格如下：F杆指引（4cm-6cm宽，28cm-30cm高，4cm-6cm厚）、停车指引（10cm-12cm宽，30cm-35cm高，1cm-3cm厚）、餐饮，酒店标识（10cm-12cm宽，30cm-cm35高，1cm-2cm厚）</w:t>
            </w:r>
            <w:r>
              <w:rPr>
                <w:rFonts w:hint="eastAsia" w:ascii="宋体" w:hAnsi="宋体" w:cs="宋体"/>
                <w:snapToGrid w:val="0"/>
                <w:color w:val="auto"/>
                <w:kern w:val="28"/>
                <w:sz w:val="24"/>
                <w:highlight w:val="none"/>
              </w:rPr>
              <w:t>各一块</w:t>
            </w:r>
            <w:r>
              <w:rPr>
                <w:rFonts w:hint="eastAsia" w:ascii="宋体" w:hAnsi="宋体" w:cs="宋体"/>
                <w:color w:val="auto"/>
                <w:kern w:val="0"/>
                <w:sz w:val="24"/>
                <w:highlight w:val="none"/>
              </w:rPr>
              <w:t>；</w:t>
            </w:r>
          </w:p>
          <w:p w14:paraId="27FEE75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详见采购需求</w:t>
            </w:r>
            <w:r>
              <w:rPr>
                <w:rFonts w:hint="eastAsia" w:ascii="宋体" w:hAnsi="宋体" w:cs="宋体"/>
                <w:color w:val="auto"/>
                <w:kern w:val="0"/>
                <w:sz w:val="24"/>
                <w:highlight w:val="none"/>
              </w:rPr>
              <w:t>；</w:t>
            </w:r>
          </w:p>
          <w:p w14:paraId="4319EA0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DF59A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36B939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集中时间为：</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:00-1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截止</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日14：:0</w:t>
            </w:r>
            <w:bookmarkStart w:id="416" w:name="_GoBack"/>
            <w:bookmarkEnd w:id="416"/>
            <w:r>
              <w:rPr>
                <w:rFonts w:hint="eastAsia" w:ascii="宋体" w:hAnsi="宋体" w:eastAsia="宋体" w:cs="宋体"/>
                <w:color w:val="auto"/>
                <w:sz w:val="24"/>
                <w:szCs w:val="24"/>
                <w:highlight w:val="none"/>
                <w:u w:val="single"/>
                <w:lang w:val="en-US" w:eastAsia="zh-CN"/>
              </w:rPr>
              <w:t>0前均接收样品，逾期不再接收</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杭州市余杭区文一西路1508号绿创广场3号楼A座6楼607室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金佳霖</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17706811112</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01A55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EB27EE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F6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ACBDC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2704B93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26EF631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062E9D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F789D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13B17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7F19C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DAA0C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E1317F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BB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1EE9BB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414E34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1D1C3BA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3D4683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332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41D63972">
            <w:pPr>
              <w:snapToGrid w:val="0"/>
              <w:spacing w:line="360" w:lineRule="auto"/>
              <w:jc w:val="center"/>
              <w:rPr>
                <w:rFonts w:ascii="宋体" w:hAnsi="宋体" w:cs="宋体"/>
                <w:color w:val="auto"/>
                <w:sz w:val="24"/>
                <w:highlight w:val="none"/>
              </w:rPr>
            </w:pPr>
          </w:p>
        </w:tc>
        <w:tc>
          <w:tcPr>
            <w:tcW w:w="1843" w:type="dxa"/>
            <w:vMerge w:val="continue"/>
            <w:vAlign w:val="center"/>
          </w:tcPr>
          <w:p w14:paraId="7367E730">
            <w:pPr>
              <w:snapToGrid w:val="0"/>
              <w:spacing w:line="360" w:lineRule="auto"/>
              <w:jc w:val="center"/>
              <w:rPr>
                <w:rFonts w:ascii="宋体" w:hAnsi="宋体" w:cs="宋体"/>
                <w:b/>
                <w:color w:val="auto"/>
                <w:sz w:val="24"/>
                <w:highlight w:val="none"/>
              </w:rPr>
            </w:pPr>
          </w:p>
        </w:tc>
        <w:tc>
          <w:tcPr>
            <w:tcW w:w="6095" w:type="dxa"/>
            <w:vAlign w:val="center"/>
          </w:tcPr>
          <w:p w14:paraId="20935F4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164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8" w:hRule="atLeast"/>
          <w:tblHeader/>
        </w:trPr>
        <w:tc>
          <w:tcPr>
            <w:tcW w:w="629" w:type="dxa"/>
            <w:vAlign w:val="center"/>
          </w:tcPr>
          <w:p w14:paraId="0F1FF0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6FB9CB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6B63A8BA">
            <w:pPr>
              <w:snapToGrid w:val="0"/>
              <w:spacing w:line="360" w:lineRule="auto"/>
              <w:rPr>
                <w:rFonts w:hint="eastAsia"/>
                <w:color w:val="auto"/>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A2F7290">
            <w:pPr>
              <w:snapToGrid w:val="0"/>
              <w:spacing w:line="360" w:lineRule="auto"/>
              <w:rPr>
                <w:rFonts w:hint="eastAsia" w:ascii="Times New Roman" w:hAnsi="Times New Roman" w:eastAsia="宋体" w:cs="Times New Roman"/>
                <w:color w:val="auto"/>
                <w:kern w:val="2"/>
                <w:sz w:val="24"/>
                <w:highlight w:val="none"/>
                <w:lang w:eastAsia="zh-CN"/>
              </w:rPr>
            </w:pPr>
            <w:r>
              <w:rPr>
                <w:rFonts w:hint="eastAsia" w:ascii="Times New Roman" w:hAnsi="Times New Roman" w:eastAsia="宋体" w:cs="Times New Roman"/>
                <w:color w:val="auto"/>
                <w:kern w:val="2"/>
                <w:sz w:val="24"/>
                <w:highlight w:val="none"/>
              </w:rPr>
              <w:t>☐</w:t>
            </w:r>
            <w:r>
              <w:rPr>
                <w:rFonts w:hint="eastAsia" w:ascii="Times New Roman" w:hAnsi="Times New Roman" w:eastAsia="宋体" w:cs="Times New Roman"/>
                <w:color w:val="auto"/>
                <w:kern w:val="2"/>
                <w:sz w:val="24"/>
                <w:highlight w:val="none"/>
                <w:lang w:eastAsia="zh-CN"/>
              </w:rPr>
              <w:t>强制采购。产品：</w:t>
            </w:r>
            <w:r>
              <w:rPr>
                <w:rFonts w:hint="eastAsia" w:ascii="Times New Roman" w:hAnsi="Times New Roman" w:eastAsia="宋体" w:cs="Times New Roman"/>
                <w:color w:val="auto"/>
                <w:kern w:val="2"/>
                <w:sz w:val="24"/>
                <w:highlight w:val="none"/>
                <w:lang w:val="en-US" w:eastAsia="zh-CN"/>
              </w:rPr>
              <w:t xml:space="preserve">    </w:t>
            </w:r>
          </w:p>
          <w:p w14:paraId="414BBC96">
            <w:pPr>
              <w:snapToGrid w:val="0"/>
              <w:spacing w:line="360" w:lineRule="auto"/>
              <w:rPr>
                <w:rFonts w:hint="eastAsia" w:ascii="Times New Roman" w:hAnsi="Times New Roman" w:eastAsia="宋体" w:cs="Times New Roman"/>
                <w:color w:val="auto"/>
                <w:kern w:val="2"/>
                <w:sz w:val="24"/>
                <w:highlight w:val="none"/>
                <w:lang w:val="en-US" w:eastAsia="zh-CN"/>
              </w:rPr>
            </w:pPr>
            <w:r>
              <w:rPr>
                <w:rFonts w:hint="eastAsia" w:ascii="Times New Roman" w:hAnsi="Times New Roman" w:eastAsia="宋体" w:cs="Times New Roman"/>
                <w:color w:val="auto"/>
                <w:kern w:val="2"/>
                <w:sz w:val="24"/>
                <w:highlight w:val="none"/>
                <w:lang w:eastAsia="zh-CN"/>
              </w:rPr>
              <w:t>□优先采购节能产品。产品：</w:t>
            </w:r>
            <w:r>
              <w:rPr>
                <w:rFonts w:hint="eastAsia" w:ascii="Times New Roman" w:hAnsi="Times New Roman" w:eastAsia="宋体" w:cs="Times New Roman"/>
                <w:color w:val="auto"/>
                <w:kern w:val="2"/>
                <w:sz w:val="24"/>
                <w:highlight w:val="none"/>
                <w:lang w:val="en-US" w:eastAsia="zh-CN"/>
              </w:rPr>
              <w:t xml:space="preserve">   </w:t>
            </w:r>
          </w:p>
          <w:p w14:paraId="4C190AB3">
            <w:pPr>
              <w:snapToGrid w:val="0"/>
              <w:spacing w:line="360" w:lineRule="auto"/>
              <w:rPr>
                <w:rFonts w:hint="eastAsia" w:ascii="Times New Roman" w:hAnsi="Times New Roman" w:eastAsia="宋体" w:cs="Times New Roman"/>
                <w:color w:val="auto"/>
                <w:kern w:val="2"/>
                <w:sz w:val="24"/>
                <w:highlight w:val="none"/>
                <w:lang w:eastAsia="zh-CN"/>
              </w:rPr>
            </w:pPr>
            <w:r>
              <w:rPr>
                <w:rFonts w:hint="eastAsia" w:ascii="Times New Roman" w:hAnsi="Times New Roman" w:eastAsia="宋体" w:cs="Times New Roman"/>
                <w:color w:val="auto"/>
                <w:kern w:val="2"/>
                <w:sz w:val="24"/>
                <w:highlight w:val="none"/>
                <w:lang w:eastAsia="zh-CN"/>
              </w:rPr>
              <w:t>□优先采购环保产品。产品：</w:t>
            </w:r>
            <w:r>
              <w:rPr>
                <w:rFonts w:hint="eastAsia" w:ascii="Times New Roman" w:hAnsi="Times New Roman" w:eastAsia="宋体" w:cs="Times New Roman"/>
                <w:color w:val="auto"/>
                <w:kern w:val="2"/>
                <w:sz w:val="24"/>
                <w:highlight w:val="none"/>
                <w:lang w:val="en-US" w:eastAsia="zh-CN"/>
              </w:rPr>
              <w:t xml:space="preserve">    </w:t>
            </w:r>
          </w:p>
          <w:p w14:paraId="58A5ACB4">
            <w:pPr>
              <w:snapToGrid w:val="0"/>
              <w:spacing w:line="360" w:lineRule="auto"/>
              <w:rPr>
                <w:rFonts w:hint="eastAsia" w:ascii="宋体" w:hAnsi="宋体" w:cs="宋体"/>
                <w:color w:val="auto"/>
                <w:kern w:val="0"/>
                <w:sz w:val="24"/>
                <w:highlight w:val="none"/>
                <w:lang w:eastAsia="zh-CN"/>
              </w:rPr>
            </w:pPr>
            <w:r>
              <w:rPr>
                <w:rFonts w:hint="eastAsia" w:ascii="Times New Roman" w:hAnsi="Times New Roman" w:eastAsia="宋体" w:cs="Times New Roman"/>
                <w:color w:val="auto"/>
                <w:kern w:val="2"/>
                <w:sz w:val="24"/>
                <w:highlight w:val="none"/>
                <w:lang w:eastAsia="zh-CN"/>
              </w:rPr>
              <w:t>☑无</w:t>
            </w:r>
          </w:p>
        </w:tc>
      </w:tr>
      <w:tr w14:paraId="5A13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43BEDD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29CB60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20E7EA4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572E86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277F25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9D266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270EF1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9F1ACE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C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4" w:hRule="atLeast"/>
          <w:tblHeader/>
        </w:trPr>
        <w:tc>
          <w:tcPr>
            <w:tcW w:w="629" w:type="dxa"/>
            <w:vAlign w:val="center"/>
          </w:tcPr>
          <w:p w14:paraId="138B14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128D5E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364C819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34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B8058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177B2D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55E8BAE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u w:val="single"/>
              </w:rPr>
              <w:t>杭州市余杭区文一西路1508号绿创广场3号楼A座6楼607室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金佳霖17706811112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A25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55EACC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2489DBE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6317ED6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46B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8FAB466">
            <w:pPr>
              <w:snapToGrid w:val="0"/>
              <w:spacing w:line="360" w:lineRule="auto"/>
              <w:jc w:val="center"/>
              <w:rPr>
                <w:rFonts w:ascii="宋体" w:hAnsi="宋体" w:cs="宋体"/>
                <w:color w:val="auto"/>
                <w:sz w:val="24"/>
                <w:highlight w:val="none"/>
              </w:rPr>
            </w:pPr>
          </w:p>
        </w:tc>
        <w:tc>
          <w:tcPr>
            <w:tcW w:w="1843" w:type="dxa"/>
            <w:vMerge w:val="continue"/>
            <w:vAlign w:val="center"/>
          </w:tcPr>
          <w:p w14:paraId="67EBE030">
            <w:pPr>
              <w:snapToGrid w:val="0"/>
              <w:spacing w:line="360" w:lineRule="auto"/>
              <w:jc w:val="center"/>
              <w:rPr>
                <w:rFonts w:ascii="宋体" w:hAnsi="宋体" w:cs="宋体"/>
                <w:b/>
                <w:color w:val="auto"/>
                <w:sz w:val="24"/>
                <w:highlight w:val="none"/>
              </w:rPr>
            </w:pPr>
          </w:p>
        </w:tc>
        <w:tc>
          <w:tcPr>
            <w:tcW w:w="6095" w:type="dxa"/>
            <w:vAlign w:val="center"/>
          </w:tcPr>
          <w:p w14:paraId="32F3CC5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88FDE9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F41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70980C5">
            <w:pPr>
              <w:snapToGrid w:val="0"/>
              <w:spacing w:line="360" w:lineRule="auto"/>
              <w:jc w:val="center"/>
              <w:rPr>
                <w:rFonts w:ascii="宋体" w:hAnsi="宋体" w:cs="宋体"/>
                <w:color w:val="auto"/>
                <w:sz w:val="24"/>
                <w:highlight w:val="none"/>
              </w:rPr>
            </w:pPr>
            <w:r>
              <w:rPr>
                <w:rFonts w:hint="eastAsia" w:ascii="宋体" w:hAnsi="宋体" w:cs="仿宋_GB2312"/>
                <w:color w:val="auto"/>
                <w:sz w:val="24"/>
                <w:highlight w:val="none"/>
              </w:rPr>
              <w:t>14</w:t>
            </w:r>
          </w:p>
        </w:tc>
        <w:tc>
          <w:tcPr>
            <w:tcW w:w="1843" w:type="dxa"/>
            <w:vAlign w:val="center"/>
          </w:tcPr>
          <w:p w14:paraId="5C57E106">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
                <w:bCs/>
                <w:color w:val="auto"/>
                <w:spacing w:val="-6"/>
                <w:sz w:val="24"/>
                <w:highlight w:val="none"/>
              </w:rPr>
              <w:t>推荐中标候选人数量</w:t>
            </w:r>
          </w:p>
        </w:tc>
        <w:tc>
          <w:tcPr>
            <w:tcW w:w="6095" w:type="dxa"/>
            <w:vAlign w:val="center"/>
          </w:tcPr>
          <w:p w14:paraId="466BE66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27AD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5D6EC6D6">
            <w:pPr>
              <w:snapToGrid w:val="0"/>
              <w:spacing w:line="360" w:lineRule="auto"/>
              <w:jc w:val="center"/>
              <w:rPr>
                <w:rFonts w:hint="default" w:ascii="宋体" w:hAnsi="宋体" w:eastAsia="宋体" w:cs="仿宋_GB2312"/>
                <w:color w:val="auto"/>
                <w:sz w:val="24"/>
                <w:highlight w:val="none"/>
                <w:lang w:val="en-US" w:eastAsia="zh-CN"/>
              </w:rPr>
            </w:pPr>
            <w:bookmarkStart w:id="13" w:name="_Toc164416483"/>
            <w:bookmarkStart w:id="14" w:name="第三部分"/>
            <w:r>
              <w:rPr>
                <w:rFonts w:hint="eastAsia" w:ascii="宋体" w:hAnsi="宋体" w:cs="仿宋_GB2312"/>
                <w:color w:val="auto"/>
                <w:sz w:val="24"/>
                <w:highlight w:val="none"/>
                <w:lang w:val="en-US" w:eastAsia="zh-CN"/>
              </w:rPr>
              <w:t>15</w:t>
            </w:r>
          </w:p>
        </w:tc>
        <w:tc>
          <w:tcPr>
            <w:tcW w:w="1843" w:type="dxa"/>
            <w:vAlign w:val="center"/>
          </w:tcPr>
          <w:p w14:paraId="6F5DE5B8">
            <w:pPr>
              <w:snapToGrid w:val="0"/>
              <w:spacing w:line="360" w:lineRule="auto"/>
              <w:jc w:val="center"/>
              <w:rPr>
                <w:rFonts w:hint="eastAsia" w:ascii="宋体" w:hAnsi="宋体" w:cs="宋体"/>
                <w:b/>
                <w:bCs/>
                <w:color w:val="auto"/>
                <w:spacing w:val="-6"/>
                <w:sz w:val="24"/>
                <w:highlight w:val="none"/>
              </w:rPr>
            </w:pPr>
            <w:r>
              <w:rPr>
                <w:rFonts w:hint="eastAsia" w:ascii="宋体" w:hAnsi="宋体" w:cs="仿宋_GB2312"/>
                <w:b/>
                <w:color w:val="auto"/>
                <w:sz w:val="24"/>
                <w:highlight w:val="none"/>
              </w:rPr>
              <w:t>代理服务费</w:t>
            </w:r>
          </w:p>
        </w:tc>
        <w:tc>
          <w:tcPr>
            <w:tcW w:w="6095" w:type="dxa"/>
            <w:vAlign w:val="center"/>
          </w:tcPr>
          <w:p w14:paraId="6D45DA16">
            <w:pPr>
              <w:widowControl/>
              <w:snapToGrid w:val="0"/>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本项目的采购代理费由中标人支付；以</w:t>
            </w:r>
            <w:r>
              <w:rPr>
                <w:rFonts w:hint="eastAsia" w:ascii="宋体" w:hAnsi="宋体"/>
                <w:snapToGrid w:val="0"/>
                <w:color w:val="auto"/>
                <w:kern w:val="28"/>
                <w:sz w:val="24"/>
                <w:highlight w:val="none"/>
                <w:lang w:val="en-US" w:eastAsia="zh-CN"/>
              </w:rPr>
              <w:t>中标</w:t>
            </w:r>
            <w:r>
              <w:rPr>
                <w:rFonts w:hint="eastAsia" w:ascii="宋体" w:hAnsi="宋体"/>
                <w:snapToGrid w:val="0"/>
                <w:color w:val="auto"/>
                <w:kern w:val="28"/>
                <w:sz w:val="24"/>
                <w:highlight w:val="none"/>
              </w:rPr>
              <w:t>金额为计费基准，计费标准参照《计价格［</w:t>
            </w:r>
            <w:r>
              <w:rPr>
                <w:rFonts w:ascii="宋体" w:hAnsi="宋体"/>
                <w:snapToGrid w:val="0"/>
                <w:color w:val="auto"/>
                <w:kern w:val="28"/>
                <w:sz w:val="24"/>
                <w:highlight w:val="none"/>
              </w:rPr>
              <w:t>2002</w:t>
            </w:r>
            <w:r>
              <w:rPr>
                <w:rFonts w:hint="eastAsia" w:ascii="宋体" w:hAnsi="宋体"/>
                <w:snapToGrid w:val="0"/>
                <w:color w:val="auto"/>
                <w:kern w:val="28"/>
                <w:sz w:val="24"/>
                <w:highlight w:val="none"/>
              </w:rPr>
              <w:t>］</w:t>
            </w:r>
            <w:r>
              <w:rPr>
                <w:rFonts w:ascii="宋体" w:hAnsi="宋体"/>
                <w:snapToGrid w:val="0"/>
                <w:color w:val="auto"/>
                <w:kern w:val="28"/>
                <w:sz w:val="24"/>
                <w:highlight w:val="none"/>
              </w:rPr>
              <w:t>1980</w:t>
            </w:r>
            <w:r>
              <w:rPr>
                <w:rFonts w:hint="eastAsia" w:ascii="宋体" w:hAnsi="宋体"/>
                <w:snapToGrid w:val="0"/>
                <w:color w:val="auto"/>
                <w:kern w:val="28"/>
                <w:sz w:val="24"/>
                <w:highlight w:val="none"/>
              </w:rPr>
              <w:t>号》及《发改办价格［</w:t>
            </w:r>
            <w:r>
              <w:rPr>
                <w:rFonts w:ascii="宋体" w:hAnsi="宋体"/>
                <w:snapToGrid w:val="0"/>
                <w:color w:val="auto"/>
                <w:kern w:val="28"/>
                <w:sz w:val="24"/>
                <w:highlight w:val="none"/>
              </w:rPr>
              <w:t>2003</w:t>
            </w:r>
            <w:r>
              <w:rPr>
                <w:rFonts w:hint="eastAsia" w:ascii="宋体" w:hAnsi="宋体"/>
                <w:snapToGrid w:val="0"/>
                <w:color w:val="auto"/>
                <w:kern w:val="28"/>
                <w:sz w:val="24"/>
                <w:highlight w:val="none"/>
              </w:rPr>
              <w:t>］</w:t>
            </w:r>
            <w:r>
              <w:rPr>
                <w:rFonts w:ascii="宋体" w:hAnsi="宋体"/>
                <w:snapToGrid w:val="0"/>
                <w:color w:val="auto"/>
                <w:kern w:val="28"/>
                <w:sz w:val="24"/>
                <w:highlight w:val="none"/>
              </w:rPr>
              <w:t>857</w:t>
            </w:r>
            <w:r>
              <w:rPr>
                <w:rFonts w:hint="eastAsia" w:ascii="宋体" w:hAnsi="宋体"/>
                <w:snapToGrid w:val="0"/>
                <w:color w:val="auto"/>
                <w:kern w:val="28"/>
                <w:sz w:val="24"/>
                <w:highlight w:val="none"/>
              </w:rPr>
              <w:t>号》文件中</w:t>
            </w:r>
            <w:r>
              <w:rPr>
                <w:rFonts w:hint="eastAsia" w:ascii="宋体" w:hAnsi="宋体"/>
                <w:snapToGrid w:val="0"/>
                <w:color w:val="auto"/>
                <w:kern w:val="28"/>
                <w:sz w:val="24"/>
                <w:highlight w:val="none"/>
                <w:lang w:val="en-US" w:eastAsia="zh-CN"/>
              </w:rPr>
              <w:t>货物</w:t>
            </w:r>
            <w:r>
              <w:rPr>
                <w:rFonts w:hint="eastAsia" w:ascii="宋体" w:hAnsi="宋体"/>
                <w:snapToGrid w:val="0"/>
                <w:color w:val="auto"/>
                <w:kern w:val="28"/>
                <w:sz w:val="24"/>
                <w:highlight w:val="none"/>
              </w:rPr>
              <w:t>类收费标准计算。</w:t>
            </w:r>
          </w:p>
          <w:p w14:paraId="4D60CF43">
            <w:pPr>
              <w:spacing w:line="360" w:lineRule="auto"/>
              <w:rPr>
                <w:rFonts w:hint="eastAsia" w:ascii="宋体" w:hAnsi="宋体" w:cs="宋体"/>
                <w:color w:val="auto"/>
                <w:kern w:val="0"/>
                <w:sz w:val="24"/>
                <w:highlight w:val="none"/>
                <w:lang w:val="en" w:eastAsia="zh-CN"/>
              </w:rPr>
            </w:pP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服务费的交纳方式：以转帐或支票的形式支付，开户名：杭州中瑞招标代理有限公司；开户行名称：中国银行临平支行，帐号：</w:t>
            </w:r>
            <w:r>
              <w:rPr>
                <w:rFonts w:ascii="宋体" w:hAnsi="宋体" w:cs="宋体"/>
                <w:snapToGrid w:val="0"/>
                <w:color w:val="auto"/>
                <w:kern w:val="28"/>
                <w:sz w:val="24"/>
                <w:highlight w:val="none"/>
              </w:rPr>
              <w:t>364975499143</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通知书时缴纳</w:t>
            </w: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服务费，缴纳时注明招标编号。</w:t>
            </w:r>
          </w:p>
        </w:tc>
      </w:tr>
      <w:tr w14:paraId="512E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A27F85F">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16</w:t>
            </w:r>
          </w:p>
        </w:tc>
        <w:tc>
          <w:tcPr>
            <w:tcW w:w="1843" w:type="dxa"/>
            <w:vAlign w:val="center"/>
          </w:tcPr>
          <w:p w14:paraId="74E38DE9">
            <w:pPr>
              <w:snapToGrid w:val="0"/>
              <w:spacing w:line="360" w:lineRule="auto"/>
              <w:jc w:val="center"/>
              <w:rPr>
                <w:rFonts w:hint="eastAsia" w:ascii="宋体" w:hAnsi="宋体" w:cs="仿宋_GB2312"/>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vAlign w:val="center"/>
          </w:tcPr>
          <w:p w14:paraId="749AB0D7">
            <w:pPr>
              <w:spacing w:line="360" w:lineRule="auto"/>
              <w:rPr>
                <w:rFonts w:hint="eastAsia" w:ascii="宋体" w:hAnsi="宋体" w:cs="宋体"/>
                <w:color w:val="auto"/>
                <w:spacing w:val="-6"/>
                <w:sz w:val="24"/>
                <w:highlight w:val="none"/>
              </w:rPr>
            </w:pP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通知书时，提供本项目纸质</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文件（资格文件”、“报价文件”和“商务技术文件”）三份（正本一份，副本二份）并提供电子</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文件与纸质</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文件内容一致承诺书三份。</w:t>
            </w:r>
          </w:p>
        </w:tc>
      </w:tr>
      <w:bookmarkEnd w:id="10"/>
    </w:tbl>
    <w:p w14:paraId="0661631F">
      <w:pPr>
        <w:adjustRightInd/>
        <w:spacing w:line="360" w:lineRule="auto"/>
        <w:ind w:firstLine="3845" w:firstLineChars="1197"/>
        <w:outlineLvl w:val="0"/>
        <w:rPr>
          <w:rFonts w:hint="eastAsia" w:ascii="宋体" w:hAnsi="宋体" w:cs="宋体"/>
          <w:b/>
          <w:color w:val="auto"/>
          <w:sz w:val="32"/>
          <w:szCs w:val="20"/>
          <w:highlight w:val="none"/>
        </w:rPr>
      </w:pPr>
    </w:p>
    <w:p w14:paraId="54FB9D9C">
      <w:pPr>
        <w:adjustRightInd/>
        <w:spacing w:line="360" w:lineRule="auto"/>
        <w:ind w:firstLine="3845" w:firstLineChars="1197"/>
        <w:outlineLvl w:val="0"/>
        <w:rPr>
          <w:rFonts w:hint="eastAsia" w:ascii="宋体" w:hAnsi="宋体" w:cs="宋体"/>
          <w:b/>
          <w:color w:val="auto"/>
          <w:sz w:val="32"/>
          <w:szCs w:val="20"/>
          <w:highlight w:val="none"/>
        </w:rPr>
      </w:pPr>
    </w:p>
    <w:p w14:paraId="19EFB5CE">
      <w:pPr>
        <w:adjustRightInd/>
        <w:spacing w:line="360" w:lineRule="auto"/>
        <w:ind w:firstLine="3845" w:firstLineChars="1197"/>
        <w:outlineLvl w:val="0"/>
        <w:rPr>
          <w:rFonts w:hint="eastAsia" w:ascii="宋体" w:hAnsi="宋体" w:cs="宋体"/>
          <w:b/>
          <w:color w:val="auto"/>
          <w:sz w:val="32"/>
          <w:szCs w:val="20"/>
          <w:highlight w:val="none"/>
        </w:rPr>
      </w:pPr>
    </w:p>
    <w:p w14:paraId="63034832">
      <w:pPr>
        <w:adjustRightInd/>
        <w:spacing w:line="360" w:lineRule="auto"/>
        <w:ind w:firstLine="0" w:firstLineChars="0"/>
        <w:outlineLvl w:val="0"/>
        <w:rPr>
          <w:rFonts w:hint="eastAsia" w:ascii="宋体" w:hAnsi="宋体" w:cs="宋体"/>
          <w:b/>
          <w:color w:val="auto"/>
          <w:sz w:val="32"/>
          <w:szCs w:val="20"/>
          <w:highlight w:val="none"/>
        </w:rPr>
      </w:pPr>
    </w:p>
    <w:p w14:paraId="329EE7F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B8D24A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660E57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0FD721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D99B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00B8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3F2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D325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5DA96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D8A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51D2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AF13F7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E1A77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84F22F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9EAE1D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905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AD41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650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98235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19209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17C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B250F7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57334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1EEF3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35381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301B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1BB3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3B94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10088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73E44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52A64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11EC979">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6B252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84AEB4">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B68F0B8">
      <w:pPr>
        <w:shd w:val="clear" w:color="auto" w:fill="FFFFFF"/>
        <w:autoSpaceDE w:val="0"/>
        <w:autoSpaceDN w:val="0"/>
        <w:snapToGrid w:val="0"/>
        <w:spacing w:after="240" w:afterAutospacing="0" w:line="360" w:lineRule="auto"/>
        <w:ind w:firstLine="240" w:firstLineChars="10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14:paraId="44C6946F">
      <w:pPr>
        <w:pStyle w:val="889"/>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D562FC">
      <w:pPr>
        <w:pStyle w:val="889"/>
        <w:shd w:val="clear" w:color="auto" w:fill="FFFFFF"/>
        <w:autoSpaceDE w:val="0"/>
        <w:autoSpaceDN w:val="0"/>
        <w:snapToGrid w:val="0"/>
        <w:spacing w:after="240" w:line="360" w:lineRule="auto"/>
        <w:ind w:firstLine="240" w:firstLineChars="100"/>
        <w:contextualSpacing/>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F4B2B">
      <w:pPr>
        <w:pStyle w:val="889"/>
        <w:shd w:val="clear" w:color="auto" w:fill="FFFFFF"/>
        <w:autoSpaceDE w:val="0"/>
        <w:autoSpaceDN w:val="0"/>
        <w:snapToGrid w:val="0"/>
        <w:spacing w:after="240" w:line="360" w:lineRule="auto"/>
        <w:ind w:firstLine="480" w:firstLineChars="200"/>
        <w:contextualSpacing/>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22198E">
      <w:pPr>
        <w:pStyle w:val="889"/>
        <w:shd w:val="clear" w:color="auto" w:fill="FFFFFF"/>
        <w:autoSpaceDE w:val="0"/>
        <w:autoSpaceDN w:val="0"/>
        <w:snapToGrid w:val="0"/>
        <w:spacing w:after="240" w:line="360" w:lineRule="auto"/>
        <w:ind w:firstLine="240" w:firstLineChars="100"/>
        <w:contextualSpacing/>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70796B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BB5377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593C0D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663FFF6">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600903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94507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3D67A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F9456A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8942E4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77AE90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1BC1544">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7D824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5075E0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95A5A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FDB77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1F6348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E5BFA9F">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695EB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4F7CBF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67A698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012B7D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BBFC4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566E500">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2EBC26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6EA12B6">
      <w:pPr>
        <w:pStyle w:val="131"/>
        <w:snapToGrid w:val="0"/>
        <w:spacing w:before="0"/>
        <w:ind w:firstLine="360"/>
        <w:rPr>
          <w:rFonts w:ascii="宋体" w:hAnsi="宋体" w:cs="宋体"/>
          <w:color w:val="auto"/>
          <w:sz w:val="18"/>
          <w:szCs w:val="18"/>
          <w:highlight w:val="none"/>
        </w:rPr>
      </w:pPr>
    </w:p>
    <w:p w14:paraId="1BB524E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23A2AF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C1865B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6DAA92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B8FA94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6766A6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C2EEA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9B353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D94B33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86D0C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22D9B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768B04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7D42C1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379FE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E781E3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943F5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AE0C2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CF7F49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128443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DD1574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B893B6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014B7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6988E5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30886D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FBB60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EE73A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7D0BF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5B9890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49DA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154682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F588C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B2E96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56DFC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A646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90060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90DA3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38FAB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F6780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BDC7C1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73EBB6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3E7C02D">
      <w:pPr>
        <w:pStyle w:val="80"/>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33F0496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75D7795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BEBD92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9AC859">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1C35748F">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DDD84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84C95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F5AA2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7CBE4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E1DC9EB">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B7D9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D79A1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0B8C02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B6A5F0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35B75D">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CCF5A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1D85ED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22B514D">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F83FC4A">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204AE6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5499D6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A5B1D06">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5C50AC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E76BB4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F95A18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FF9C78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9DE12A">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51A3DA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F972E82">
      <w:pPr>
        <w:pStyle w:val="131"/>
        <w:spacing w:before="0"/>
        <w:ind w:firstLine="643"/>
        <w:rPr>
          <w:rFonts w:ascii="宋体" w:hAnsi="宋体" w:cs="宋体"/>
          <w:b/>
          <w:color w:val="auto"/>
          <w:sz w:val="32"/>
          <w:highlight w:val="none"/>
        </w:rPr>
      </w:pPr>
    </w:p>
    <w:p w14:paraId="0288A306">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E77F92A">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5658CD9">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5AE1D74">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B60F254">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87CCD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0E70F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D051F0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61C2B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52462D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4DEDF2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605D4E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13D86DE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08EA35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63F1C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0BBA394">
      <w:pPr>
        <w:pStyle w:val="131"/>
        <w:spacing w:before="0"/>
        <w:ind w:firstLine="0" w:firstLineChars="0"/>
        <w:rPr>
          <w:rFonts w:ascii="宋体" w:hAnsi="宋体" w:cs="宋体"/>
          <w:color w:val="auto"/>
          <w:kern w:val="0"/>
          <w:szCs w:val="24"/>
          <w:highlight w:val="none"/>
        </w:rPr>
      </w:pPr>
    </w:p>
    <w:p w14:paraId="615E16C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EFC66B3">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C374D06">
      <w:pPr>
        <w:spacing w:line="360" w:lineRule="auto"/>
        <w:rPr>
          <w:rFonts w:ascii="宋体" w:hAnsi="宋体" w:cs="宋体"/>
          <w:b/>
          <w:color w:val="auto"/>
          <w:sz w:val="24"/>
          <w:highlight w:val="none"/>
        </w:rPr>
      </w:pPr>
    </w:p>
    <w:p w14:paraId="25D7E79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035BC82">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A7F274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35FC2C9">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AED9B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D0D836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F4FC1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5857509">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3E77205">
      <w:pPr>
        <w:snapToGrid w:val="0"/>
        <w:spacing w:line="360" w:lineRule="auto"/>
        <w:ind w:left="0" w:leftChars="0" w:firstLine="0" w:firstLineChars="0"/>
        <w:jc w:val="both"/>
        <w:rPr>
          <w:rFonts w:ascii="宋体" w:hAnsi="宋体" w:cs="宋体"/>
          <w:b/>
          <w:color w:val="auto"/>
          <w:sz w:val="32"/>
          <w:highlight w:val="none"/>
        </w:rPr>
      </w:pPr>
    </w:p>
    <w:p w14:paraId="289E1D6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0ABB0A9">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C4DE775">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F9D316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ECDB30E">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CD774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B78908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5B08DC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938D22B">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390D50E">
      <w:pPr>
        <w:tabs>
          <w:tab w:val="left" w:pos="0"/>
        </w:tabs>
        <w:spacing w:line="360" w:lineRule="auto"/>
        <w:ind w:firstLine="482"/>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本项目不收取履约保证金。</w:t>
      </w:r>
    </w:p>
    <w:p w14:paraId="7499BA8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76847F3">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5F9EC48">
      <w:pPr>
        <w:rPr>
          <w:color w:val="auto"/>
          <w:highlight w:val="none"/>
        </w:rPr>
      </w:pPr>
    </w:p>
    <w:p w14:paraId="375E1595">
      <w:pPr>
        <w:snapToGrid w:val="0"/>
        <w:spacing w:line="360" w:lineRule="auto"/>
        <w:ind w:firstLine="3357" w:firstLineChars="1045"/>
        <w:rPr>
          <w:rFonts w:ascii="宋体" w:hAnsi="宋体" w:cs="宋体"/>
          <w:b/>
          <w:color w:val="auto"/>
          <w:sz w:val="32"/>
          <w:highlight w:val="none"/>
        </w:rPr>
      </w:pPr>
    </w:p>
    <w:p w14:paraId="0C2865B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E8AD637">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8150F3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FE471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24FFB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26B461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F42580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5CAE0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67724C">
      <w:pPr>
        <w:tabs>
          <w:tab w:val="left" w:pos="0"/>
        </w:tabs>
        <w:spacing w:line="360" w:lineRule="auto"/>
        <w:ind w:firstLine="480"/>
        <w:rPr>
          <w:rFonts w:ascii="宋体" w:hAnsi="宋体" w:cs="宋体"/>
          <w:color w:val="auto"/>
          <w:sz w:val="24"/>
          <w:highlight w:val="none"/>
        </w:rPr>
      </w:pPr>
    </w:p>
    <w:p w14:paraId="32D7A3C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65888BB">
      <w:pPr>
        <w:pStyle w:val="25"/>
        <w:spacing w:line="360" w:lineRule="auto"/>
        <w:ind w:firstLine="0" w:firstLineChars="0"/>
        <w:rPr>
          <w:rFonts w:cs="宋体"/>
          <w:b/>
          <w:color w:val="auto"/>
          <w:highlight w:val="none"/>
        </w:rPr>
      </w:pPr>
      <w:r>
        <w:rPr>
          <w:rFonts w:hint="eastAsia" w:cs="宋体"/>
          <w:b/>
          <w:color w:val="auto"/>
          <w:highlight w:val="none"/>
        </w:rPr>
        <w:t>30.验收</w:t>
      </w:r>
    </w:p>
    <w:p w14:paraId="2B5BBD5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4AC6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C26B4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7087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5236101"/>
      <w:bookmarkEnd w:id="20"/>
      <w:bookmarkStart w:id="21" w:name="_Hlt75236011"/>
      <w:bookmarkEnd w:id="21"/>
      <w:bookmarkStart w:id="22" w:name="_Hlt68057669"/>
      <w:bookmarkEnd w:id="22"/>
      <w:bookmarkStart w:id="23" w:name="_Hlt74714665"/>
      <w:bookmarkEnd w:id="23"/>
      <w:bookmarkStart w:id="24" w:name="_Hlt68072998"/>
      <w:bookmarkEnd w:id="24"/>
      <w:bookmarkStart w:id="25" w:name="_Hlt75236290"/>
      <w:bookmarkEnd w:id="25"/>
      <w:bookmarkStart w:id="26" w:name="_Hlt74730295"/>
      <w:bookmarkEnd w:id="26"/>
      <w:bookmarkStart w:id="27" w:name="_Hlt68073093"/>
      <w:bookmarkEnd w:id="27"/>
      <w:bookmarkStart w:id="28" w:name="_Hlt74729768"/>
      <w:bookmarkEnd w:id="28"/>
      <w:bookmarkStart w:id="29" w:name="_Hlt74707468"/>
      <w:bookmarkEnd w:id="29"/>
      <w:bookmarkStart w:id="30" w:name="_Hlt68403820"/>
      <w:bookmarkEnd w:id="30"/>
    </w:p>
    <w:p w14:paraId="5CA6296A">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212D315">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670C00E">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745A071">
      <w:pPr>
        <w:pStyle w:val="2"/>
        <w:numPr>
          <w:ilvl w:val="-1"/>
          <w:numId w:val="0"/>
        </w:numPr>
        <w:tabs>
          <w:tab w:val="left" w:pos="1110"/>
        </w:tabs>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招标一览表</w:t>
      </w:r>
      <w:bookmarkStart w:id="32" w:name="_Hlk121494892"/>
    </w:p>
    <w:tbl>
      <w:tblPr>
        <w:tblStyle w:val="62"/>
        <w:tblpPr w:leftFromText="180" w:rightFromText="180" w:vertAnchor="text" w:tblpXSpec="center" w:tblpY="121"/>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928"/>
        <w:gridCol w:w="1900"/>
        <w:gridCol w:w="825"/>
        <w:gridCol w:w="831"/>
        <w:gridCol w:w="945"/>
      </w:tblGrid>
      <w:tr w14:paraId="684F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3" w:type="dxa"/>
            <w:noWrap w:val="0"/>
            <w:vAlign w:val="center"/>
          </w:tcPr>
          <w:p w14:paraId="6FF3792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序号</w:t>
            </w:r>
          </w:p>
        </w:tc>
        <w:tc>
          <w:tcPr>
            <w:tcW w:w="3928" w:type="dxa"/>
            <w:noWrap w:val="0"/>
            <w:vAlign w:val="center"/>
          </w:tcPr>
          <w:p w14:paraId="1302403D">
            <w:pPr>
              <w:widowControl/>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名称</w:t>
            </w:r>
          </w:p>
        </w:tc>
        <w:tc>
          <w:tcPr>
            <w:tcW w:w="1900" w:type="dxa"/>
            <w:noWrap w:val="0"/>
            <w:vAlign w:val="center"/>
          </w:tcPr>
          <w:p w14:paraId="0E7B9484">
            <w:pPr>
              <w:widowControl/>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规格及技术要求</w:t>
            </w:r>
          </w:p>
        </w:tc>
        <w:tc>
          <w:tcPr>
            <w:tcW w:w="825" w:type="dxa"/>
            <w:noWrap w:val="0"/>
            <w:vAlign w:val="center"/>
          </w:tcPr>
          <w:p w14:paraId="20F05B29">
            <w:pPr>
              <w:widowControl/>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数量</w:t>
            </w:r>
          </w:p>
        </w:tc>
        <w:tc>
          <w:tcPr>
            <w:tcW w:w="831" w:type="dxa"/>
            <w:noWrap w:val="0"/>
            <w:vAlign w:val="center"/>
          </w:tcPr>
          <w:p w14:paraId="364A9A95">
            <w:pPr>
              <w:widowControl/>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单位</w:t>
            </w:r>
          </w:p>
        </w:tc>
        <w:tc>
          <w:tcPr>
            <w:tcW w:w="945" w:type="dxa"/>
            <w:noWrap w:val="0"/>
            <w:vAlign w:val="center"/>
          </w:tcPr>
          <w:p w14:paraId="202C6B24">
            <w:pPr>
              <w:widowControl/>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w:t>
            </w:r>
          </w:p>
        </w:tc>
      </w:tr>
      <w:tr w14:paraId="0AC0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43" w:type="dxa"/>
            <w:noWrap w:val="0"/>
            <w:vAlign w:val="center"/>
          </w:tcPr>
          <w:p w14:paraId="6385DDC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928" w:type="dxa"/>
            <w:noWrap w:val="0"/>
            <w:vAlign w:val="center"/>
          </w:tcPr>
          <w:p w14:paraId="71DBE9D1">
            <w:pPr>
              <w:spacing w:line="30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鸬鸟镇未来乡村示范带建设项目（二期）标识标牌、景观小品采购项目</w:t>
            </w:r>
          </w:p>
        </w:tc>
        <w:tc>
          <w:tcPr>
            <w:tcW w:w="1900" w:type="dxa"/>
            <w:noWrap w:val="0"/>
            <w:vAlign w:val="center"/>
          </w:tcPr>
          <w:p w14:paraId="7C31CF7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详见招标要求</w:t>
            </w:r>
          </w:p>
        </w:tc>
        <w:tc>
          <w:tcPr>
            <w:tcW w:w="825" w:type="dxa"/>
            <w:noWrap w:val="0"/>
            <w:vAlign w:val="center"/>
          </w:tcPr>
          <w:p w14:paraId="4EE0EC32">
            <w:pPr>
              <w:widowControl/>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p>
        </w:tc>
        <w:tc>
          <w:tcPr>
            <w:tcW w:w="831" w:type="dxa"/>
            <w:noWrap w:val="0"/>
            <w:vAlign w:val="center"/>
          </w:tcPr>
          <w:p w14:paraId="052C7060">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945" w:type="dxa"/>
            <w:noWrap w:val="0"/>
            <w:vAlign w:val="center"/>
          </w:tcPr>
          <w:p w14:paraId="1C60D1C4">
            <w:pPr>
              <w:widowControl/>
              <w:spacing w:line="360" w:lineRule="auto"/>
              <w:jc w:val="center"/>
              <w:rPr>
                <w:rFonts w:hint="eastAsia" w:ascii="宋体" w:hAnsi="宋体" w:eastAsia="宋体" w:cs="宋体"/>
                <w:color w:val="auto"/>
                <w:kern w:val="0"/>
                <w:sz w:val="24"/>
                <w:highlight w:val="none"/>
              </w:rPr>
            </w:pPr>
          </w:p>
        </w:tc>
      </w:tr>
      <w:bookmarkEnd w:id="32"/>
    </w:tbl>
    <w:p w14:paraId="5D8C591A">
      <w:pPr>
        <w:pStyle w:val="2"/>
        <w:keepNext w:val="0"/>
        <w:keepLines w:val="0"/>
        <w:pageBreakBefore w:val="0"/>
        <w:widowControl/>
        <w:numPr>
          <w:ilvl w:val="-1"/>
          <w:numId w:val="0"/>
        </w:numPr>
        <w:tabs>
          <w:tab w:val="left" w:pos="1110"/>
        </w:tabs>
        <w:kinsoku/>
        <w:wordWrap/>
        <w:overflowPunct/>
        <w:topLinePunct w:val="0"/>
        <w:autoSpaceDE/>
        <w:autoSpaceDN/>
        <w:bidi w:val="0"/>
        <w:adjustRightInd/>
        <w:snapToGrid/>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二、招标</w:t>
      </w:r>
      <w:r>
        <w:rPr>
          <w:rFonts w:hint="eastAsia" w:ascii="宋体" w:hAnsi="宋体" w:eastAsia="宋体" w:cs="宋体"/>
          <w:color w:val="auto"/>
          <w:sz w:val="24"/>
          <w:szCs w:val="24"/>
          <w:highlight w:val="none"/>
        </w:rPr>
        <w:t>需求</w:t>
      </w:r>
    </w:p>
    <w:p w14:paraId="1A670CB6">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kern w:val="0"/>
          <w:sz w:val="24"/>
          <w:highlight w:val="none"/>
        </w:rPr>
        <w:t>主要方案范围及内容</w:t>
      </w:r>
    </w:p>
    <w:p w14:paraId="59AFBD43">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rPr>
        <w:t>根据采购人提出的需求，</w:t>
      </w:r>
      <w:r>
        <w:rPr>
          <w:rFonts w:hint="eastAsia" w:ascii="宋体" w:hAnsi="宋体" w:eastAsia="宋体" w:cs="宋体"/>
          <w:color w:val="auto"/>
          <w:kern w:val="0"/>
          <w:sz w:val="24"/>
          <w:highlight w:val="none"/>
          <w:lang w:val="en-US" w:eastAsia="zh-CN"/>
        </w:rPr>
        <w:t>对</w:t>
      </w:r>
      <w:r>
        <w:rPr>
          <w:rFonts w:hint="eastAsia" w:ascii="宋体" w:hAnsi="宋体" w:cs="宋体"/>
          <w:color w:val="auto"/>
          <w:kern w:val="0"/>
          <w:sz w:val="24"/>
          <w:highlight w:val="none"/>
          <w:lang w:val="en-US" w:eastAsia="zh-CN"/>
        </w:rPr>
        <w:t>鸬鸟镇未来乡村示范带建设项目（二期）标识标牌、景观小品采购项目</w:t>
      </w:r>
      <w:r>
        <w:rPr>
          <w:rFonts w:hint="eastAsia" w:ascii="宋体" w:hAnsi="宋体" w:eastAsia="宋体" w:cs="宋体"/>
          <w:bCs/>
          <w:color w:val="auto"/>
          <w:sz w:val="24"/>
          <w:highlight w:val="none"/>
          <w:lang w:val="en-US" w:eastAsia="zh-CN"/>
        </w:rPr>
        <w:t>设计、制作、安装、</w:t>
      </w:r>
      <w:r>
        <w:rPr>
          <w:rFonts w:hint="eastAsia" w:ascii="宋体" w:hAnsi="宋体" w:eastAsia="宋体" w:cs="宋体"/>
          <w:color w:val="auto"/>
          <w:kern w:val="0"/>
          <w:sz w:val="24"/>
          <w:highlight w:val="none"/>
        </w:rPr>
        <w:t>维护服务。</w:t>
      </w:r>
    </w:p>
    <w:p w14:paraId="3794AF7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设计内容：</w:t>
      </w:r>
      <w:r>
        <w:rPr>
          <w:rFonts w:hint="eastAsia" w:ascii="宋体" w:hAnsi="宋体" w:eastAsia="宋体" w:cs="宋体"/>
          <w:color w:val="auto"/>
          <w:sz w:val="24"/>
          <w:highlight w:val="none"/>
          <w:lang w:val="en-US" w:eastAsia="zh-CN"/>
        </w:rPr>
        <w:t>根据实际情况，对</w:t>
      </w:r>
      <w:r>
        <w:rPr>
          <w:rFonts w:hint="eastAsia" w:ascii="宋体" w:hAnsi="宋体" w:cs="宋体"/>
          <w:color w:val="auto"/>
          <w:sz w:val="24"/>
          <w:highlight w:val="none"/>
          <w:lang w:val="en-US" w:eastAsia="zh-CN"/>
        </w:rPr>
        <w:t>鸬鸟镇</w:t>
      </w:r>
      <w:r>
        <w:rPr>
          <w:rFonts w:hint="eastAsia" w:ascii="宋体" w:hAnsi="宋体" w:eastAsia="宋体" w:cs="宋体"/>
          <w:color w:val="auto"/>
          <w:sz w:val="24"/>
          <w:highlight w:val="none"/>
          <w:lang w:eastAsia="zh-CN"/>
        </w:rPr>
        <w:t>标识标牌</w:t>
      </w:r>
      <w:r>
        <w:rPr>
          <w:rFonts w:hint="eastAsia" w:ascii="宋体" w:hAnsi="宋体" w:cs="宋体"/>
          <w:color w:val="auto"/>
          <w:sz w:val="24"/>
          <w:highlight w:val="none"/>
          <w:lang w:val="en-US" w:eastAsia="zh-CN"/>
        </w:rPr>
        <w:t>和景观小品</w:t>
      </w:r>
      <w:r>
        <w:rPr>
          <w:rFonts w:hint="eastAsia" w:ascii="宋体" w:hAnsi="宋体" w:eastAsia="宋体" w:cs="宋体"/>
          <w:color w:val="auto"/>
          <w:sz w:val="24"/>
          <w:highlight w:val="none"/>
          <w:lang w:val="en-US" w:eastAsia="zh-CN"/>
        </w:rPr>
        <w:t>方案进行</w:t>
      </w:r>
      <w:r>
        <w:rPr>
          <w:rFonts w:hint="eastAsia" w:ascii="宋体" w:hAnsi="宋体" w:eastAsia="宋体" w:cs="宋体"/>
          <w:color w:val="auto"/>
          <w:sz w:val="24"/>
          <w:highlight w:val="none"/>
        </w:rPr>
        <w:t>功能完善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深化设计。</w:t>
      </w:r>
    </w:p>
    <w:p w14:paraId="6D09B8F6">
      <w:pPr>
        <w:keepNext w:val="0"/>
        <w:keepLines w:val="0"/>
        <w:widowControl/>
        <w:spacing w:line="440" w:lineRule="exact"/>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工作内容：</w:t>
      </w:r>
      <w:r>
        <w:rPr>
          <w:rFonts w:hint="eastAsia" w:ascii="宋体" w:hAnsi="宋体" w:eastAsia="宋体" w:cs="宋体"/>
          <w:color w:val="auto"/>
          <w:sz w:val="24"/>
          <w:highlight w:val="none"/>
          <w:lang w:val="en-US" w:eastAsia="zh-CN"/>
        </w:rPr>
        <w:t>做好</w:t>
      </w:r>
      <w:r>
        <w:rPr>
          <w:rFonts w:hint="eastAsia" w:ascii="宋体" w:hAnsi="宋体" w:cs="宋体"/>
          <w:color w:val="auto"/>
          <w:sz w:val="24"/>
          <w:highlight w:val="none"/>
          <w:lang w:val="en-US" w:eastAsia="zh-CN"/>
        </w:rPr>
        <w:t>鸬鸟镇</w:t>
      </w:r>
      <w:r>
        <w:rPr>
          <w:rFonts w:hint="eastAsia" w:ascii="宋体" w:hAnsi="宋体" w:eastAsia="宋体" w:cs="宋体"/>
          <w:color w:val="auto"/>
          <w:sz w:val="24"/>
          <w:highlight w:val="none"/>
          <w:lang w:eastAsia="zh-CN"/>
        </w:rPr>
        <w:t>标识标牌</w:t>
      </w:r>
      <w:r>
        <w:rPr>
          <w:rFonts w:hint="eastAsia" w:ascii="宋体" w:hAnsi="宋体" w:cs="宋体"/>
          <w:color w:val="auto"/>
          <w:sz w:val="24"/>
          <w:highlight w:val="none"/>
          <w:lang w:val="en-US" w:eastAsia="zh-CN"/>
        </w:rPr>
        <w:t>和景观小品</w:t>
      </w:r>
      <w:r>
        <w:rPr>
          <w:rFonts w:hint="eastAsia" w:ascii="宋体" w:hAnsi="宋体" w:eastAsia="宋体" w:cs="宋体"/>
          <w:color w:val="auto"/>
          <w:sz w:val="24"/>
          <w:highlight w:val="none"/>
        </w:rPr>
        <w:t>制作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运输、安装、维护</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w:t>
      </w:r>
      <w:r>
        <w:rPr>
          <w:rFonts w:hint="eastAsia" w:ascii="??" w:hAnsi="??" w:eastAsia="??" w:cs="宋体"/>
          <w:b/>
          <w:bCs/>
          <w:i w:val="0"/>
          <w:iCs w:val="0"/>
          <w:caps w:val="0"/>
          <w:smallCaps w:val="0"/>
          <w:strike w:val="0"/>
          <w:dstrike w:val="0"/>
          <w:vanish w:val="0"/>
          <w:color w:val="auto"/>
          <w:spacing w:val="0"/>
          <w:kern w:val="0"/>
          <w:position w:val="0"/>
          <w:sz w:val="21"/>
          <w:szCs w:val="21"/>
          <w:highlight w:val="none"/>
          <w:u w:val="none"/>
          <w:vertAlign w:val="baseline"/>
          <w:lang w:val="en-US" w:eastAsia="zh-CN" w:bidi="ar"/>
        </w:rPr>
        <w:t>三、</w:t>
      </w:r>
      <w:r>
        <w:rPr>
          <w:rFonts w:hint="eastAsia" w:ascii="宋体" w:hAnsi="宋体" w:eastAsia="宋体" w:cs="宋体"/>
          <w:b/>
          <w:bCs/>
          <w:i w:val="0"/>
          <w:iCs w:val="0"/>
          <w:color w:val="auto"/>
          <w:kern w:val="0"/>
          <w:sz w:val="24"/>
          <w:szCs w:val="24"/>
          <w:highlight w:val="none"/>
          <w:u w:val="none"/>
          <w:lang w:val="en-US" w:eastAsia="zh-CN" w:bidi="ar"/>
        </w:rPr>
        <w:t>清单</w:t>
      </w:r>
    </w:p>
    <w:tbl>
      <w:tblPr>
        <w:tblStyle w:val="62"/>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451"/>
        <w:gridCol w:w="3130"/>
        <w:gridCol w:w="3311"/>
        <w:gridCol w:w="665"/>
        <w:gridCol w:w="802"/>
      </w:tblGrid>
      <w:tr w14:paraId="5267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4A848FA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51" w:type="dxa"/>
            <w:noWrap w:val="0"/>
            <w:vAlign w:val="center"/>
          </w:tcPr>
          <w:p w14:paraId="00EA218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3130" w:type="dxa"/>
            <w:noWrap w:val="0"/>
            <w:vAlign w:val="center"/>
          </w:tcPr>
          <w:p w14:paraId="5E1146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项目描述</w:t>
            </w:r>
          </w:p>
        </w:tc>
        <w:tc>
          <w:tcPr>
            <w:tcW w:w="3311" w:type="dxa"/>
            <w:noWrap w:val="0"/>
            <w:vAlign w:val="center"/>
          </w:tcPr>
          <w:p w14:paraId="605148E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规格（m）</w:t>
            </w:r>
          </w:p>
        </w:tc>
        <w:tc>
          <w:tcPr>
            <w:tcW w:w="665" w:type="dxa"/>
            <w:noWrap/>
            <w:vAlign w:val="center"/>
          </w:tcPr>
          <w:p w14:paraId="39C5845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02" w:type="dxa"/>
            <w:noWrap/>
            <w:vAlign w:val="center"/>
          </w:tcPr>
          <w:p w14:paraId="3BAC82D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2042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5F631E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1" w:type="dxa"/>
            <w:noWrap w:val="0"/>
            <w:vAlign w:val="center"/>
          </w:tcPr>
          <w:p w14:paraId="66DCC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景观小品1</w:t>
            </w:r>
          </w:p>
        </w:tc>
        <w:tc>
          <w:tcPr>
            <w:tcW w:w="3130" w:type="dxa"/>
            <w:noWrap w:val="0"/>
            <w:vAlign w:val="center"/>
          </w:tcPr>
          <w:p w14:paraId="2FF2E078">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31D45D58">
            <w:pPr>
              <w:keepNext w:val="0"/>
              <w:keepLines w:val="0"/>
              <w:widowControl/>
              <w:suppressLineNumbers w:val="0"/>
              <w:jc w:val="both"/>
              <w:textAlignment w:val="center"/>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365478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*3.2</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*0.8</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124A3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组</w:t>
            </w:r>
          </w:p>
        </w:tc>
        <w:tc>
          <w:tcPr>
            <w:tcW w:w="802" w:type="dxa"/>
            <w:noWrap/>
            <w:vAlign w:val="center"/>
          </w:tcPr>
          <w:p w14:paraId="093E25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EBF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6D7FF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51" w:type="dxa"/>
            <w:noWrap w:val="0"/>
            <w:vAlign w:val="center"/>
          </w:tcPr>
          <w:p w14:paraId="49C4AE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景观小品2</w:t>
            </w:r>
          </w:p>
        </w:tc>
        <w:tc>
          <w:tcPr>
            <w:tcW w:w="3130" w:type="dxa"/>
            <w:noWrap w:val="0"/>
            <w:vAlign w:val="center"/>
          </w:tcPr>
          <w:p w14:paraId="1231F6B0">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5B87D26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38A569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15.5</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*5.5</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*0.32</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6FDC3A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组</w:t>
            </w:r>
          </w:p>
        </w:tc>
        <w:tc>
          <w:tcPr>
            <w:tcW w:w="802" w:type="dxa"/>
            <w:noWrap/>
            <w:vAlign w:val="center"/>
          </w:tcPr>
          <w:p w14:paraId="4ADEF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F23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1D552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51" w:type="dxa"/>
            <w:noWrap w:val="0"/>
            <w:vAlign w:val="center"/>
          </w:tcPr>
          <w:p w14:paraId="3EBEC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景观小品3</w:t>
            </w:r>
          </w:p>
        </w:tc>
        <w:tc>
          <w:tcPr>
            <w:tcW w:w="3130" w:type="dxa"/>
            <w:noWrap w:val="0"/>
            <w:vAlign w:val="center"/>
          </w:tcPr>
          <w:p w14:paraId="37C4CCF2">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1612FB7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2577D3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*3.7</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*0.28</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2231D0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组</w:t>
            </w:r>
          </w:p>
        </w:tc>
        <w:tc>
          <w:tcPr>
            <w:tcW w:w="802" w:type="dxa"/>
            <w:noWrap/>
            <w:vAlign w:val="center"/>
          </w:tcPr>
          <w:p w14:paraId="039F4F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51D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0C0B5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451" w:type="dxa"/>
            <w:noWrap w:val="0"/>
            <w:vAlign w:val="center"/>
          </w:tcPr>
          <w:p w14:paraId="69858F1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景观小品</w:t>
            </w:r>
            <w:r>
              <w:rPr>
                <w:rFonts w:hint="eastAsia" w:ascii="宋体" w:hAnsi="宋体" w:cs="宋体"/>
                <w:i w:val="0"/>
                <w:iCs w:val="0"/>
                <w:color w:val="auto"/>
                <w:kern w:val="0"/>
                <w:sz w:val="24"/>
                <w:szCs w:val="24"/>
                <w:highlight w:val="none"/>
                <w:u w:val="none"/>
                <w:lang w:val="en-US" w:eastAsia="zh-CN" w:bidi="ar"/>
              </w:rPr>
              <w:t>4</w:t>
            </w:r>
          </w:p>
        </w:tc>
        <w:tc>
          <w:tcPr>
            <w:tcW w:w="3130" w:type="dxa"/>
            <w:noWrap w:val="0"/>
            <w:vAlign w:val="center"/>
          </w:tcPr>
          <w:p w14:paraId="58939D0C">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76CAFE6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533ED8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*5.5</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*0.28</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5ABE44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组</w:t>
            </w:r>
          </w:p>
        </w:tc>
        <w:tc>
          <w:tcPr>
            <w:tcW w:w="802" w:type="dxa"/>
            <w:noWrap/>
            <w:vAlign w:val="center"/>
          </w:tcPr>
          <w:p w14:paraId="52C7FE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9DE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 w:type="dxa"/>
            <w:noWrap/>
            <w:vAlign w:val="center"/>
          </w:tcPr>
          <w:p w14:paraId="7EFF8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451" w:type="dxa"/>
            <w:noWrap w:val="0"/>
            <w:vAlign w:val="center"/>
          </w:tcPr>
          <w:p w14:paraId="1AC73C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道路棕牌</w:t>
            </w:r>
          </w:p>
        </w:tc>
        <w:tc>
          <w:tcPr>
            <w:tcW w:w="3130" w:type="dxa"/>
            <w:noWrap w:val="0"/>
            <w:vAlign w:val="center"/>
          </w:tcPr>
          <w:p w14:paraId="2DE0D0D8">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04B22C0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37819A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*2.4</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638FEC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块</w:t>
            </w:r>
          </w:p>
        </w:tc>
        <w:tc>
          <w:tcPr>
            <w:tcW w:w="802" w:type="dxa"/>
            <w:noWrap/>
            <w:vAlign w:val="center"/>
          </w:tcPr>
          <w:p w14:paraId="241C6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p>
        </w:tc>
      </w:tr>
      <w:tr w14:paraId="4702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3B22AF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451" w:type="dxa"/>
            <w:noWrap w:val="0"/>
            <w:vAlign w:val="center"/>
          </w:tcPr>
          <w:p w14:paraId="0476BE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导游全景图</w:t>
            </w:r>
          </w:p>
        </w:tc>
        <w:tc>
          <w:tcPr>
            <w:tcW w:w="3130" w:type="dxa"/>
            <w:noWrap w:val="0"/>
            <w:vAlign w:val="center"/>
          </w:tcPr>
          <w:p w14:paraId="70EF502C">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3A08777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7539D7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4.24</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*2.3</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*0.2</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27A31F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套</w:t>
            </w:r>
          </w:p>
        </w:tc>
        <w:tc>
          <w:tcPr>
            <w:tcW w:w="802" w:type="dxa"/>
            <w:noWrap/>
            <w:vAlign w:val="center"/>
          </w:tcPr>
          <w:p w14:paraId="2770F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r>
      <w:tr w14:paraId="630C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73689C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451" w:type="dxa"/>
            <w:noWrap w:val="0"/>
            <w:vAlign w:val="center"/>
          </w:tcPr>
          <w:p w14:paraId="172332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景点导游全景图</w:t>
            </w:r>
          </w:p>
        </w:tc>
        <w:tc>
          <w:tcPr>
            <w:tcW w:w="3130" w:type="dxa"/>
            <w:noWrap w:val="0"/>
            <w:vAlign w:val="center"/>
          </w:tcPr>
          <w:p w14:paraId="7AB08AC4">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376575D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49088CA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2.97</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*2.1</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*0.2</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0A6FAD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套</w:t>
            </w:r>
          </w:p>
        </w:tc>
        <w:tc>
          <w:tcPr>
            <w:tcW w:w="802" w:type="dxa"/>
            <w:noWrap/>
            <w:vAlign w:val="center"/>
          </w:tcPr>
          <w:p w14:paraId="553C32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r>
      <w:tr w14:paraId="14D3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07148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51" w:type="dxa"/>
            <w:noWrap w:val="0"/>
            <w:vAlign w:val="center"/>
          </w:tcPr>
          <w:p w14:paraId="1B3DCD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村委导游全景图</w:t>
            </w:r>
          </w:p>
        </w:tc>
        <w:tc>
          <w:tcPr>
            <w:tcW w:w="3130" w:type="dxa"/>
            <w:noWrap w:val="0"/>
            <w:vAlign w:val="center"/>
          </w:tcPr>
          <w:p w14:paraId="00C15EC1">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063EBD4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23140F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2.97</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*2.1</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*0.2</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71F10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套</w:t>
            </w:r>
          </w:p>
        </w:tc>
        <w:tc>
          <w:tcPr>
            <w:tcW w:w="802" w:type="dxa"/>
            <w:noWrap/>
            <w:vAlign w:val="center"/>
          </w:tcPr>
          <w:p w14:paraId="285AA35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6</w:t>
            </w:r>
          </w:p>
        </w:tc>
      </w:tr>
      <w:tr w14:paraId="7F70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4D414C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451" w:type="dxa"/>
            <w:noWrap w:val="0"/>
            <w:vAlign w:val="center"/>
          </w:tcPr>
          <w:p w14:paraId="0C4F5F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立牌指引</w:t>
            </w:r>
          </w:p>
          <w:p w14:paraId="57EA0F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停车指引</w:t>
            </w:r>
          </w:p>
          <w:p w14:paraId="406CE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F杆指引</w:t>
            </w:r>
          </w:p>
        </w:tc>
        <w:tc>
          <w:tcPr>
            <w:tcW w:w="3130" w:type="dxa"/>
            <w:noWrap w:val="0"/>
            <w:vAlign w:val="center"/>
          </w:tcPr>
          <w:p w14:paraId="41DC02D4">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2B024A4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36E1CC3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立牌指引：</w:t>
            </w:r>
            <w:r>
              <w:rPr>
                <w:rFonts w:hint="eastAsia" w:ascii="宋体" w:hAnsi="宋体" w:eastAsia="宋体" w:cs="宋体"/>
                <w:i w:val="0"/>
                <w:iCs w:val="0"/>
                <w:color w:val="auto"/>
                <w:kern w:val="0"/>
                <w:sz w:val="24"/>
                <w:szCs w:val="24"/>
                <w:highlight w:val="none"/>
                <w:u w:val="none"/>
                <w:lang w:val="en-US" w:eastAsia="zh-CN" w:bidi="ar"/>
              </w:rPr>
              <w:t>0.79</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*2.3</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*0.15</w:t>
            </w:r>
            <w:r>
              <w:rPr>
                <w:rFonts w:hint="eastAsia" w:ascii="宋体" w:hAnsi="宋体" w:cs="宋体"/>
                <w:i w:val="0"/>
                <w:iCs w:val="0"/>
                <w:color w:val="auto"/>
                <w:kern w:val="0"/>
                <w:sz w:val="24"/>
                <w:szCs w:val="24"/>
                <w:highlight w:val="none"/>
                <w:u w:val="none"/>
                <w:lang w:val="en-US" w:eastAsia="zh-CN" w:bidi="ar"/>
              </w:rPr>
              <w:t>m</w:t>
            </w:r>
          </w:p>
          <w:p w14:paraId="5817B7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停车指引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0.7</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*2.1</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*0.15</w:t>
            </w:r>
            <w:r>
              <w:rPr>
                <w:rFonts w:hint="eastAsia" w:ascii="宋体" w:hAnsi="宋体" w:cs="宋体"/>
                <w:i w:val="0"/>
                <w:iCs w:val="0"/>
                <w:color w:val="auto"/>
                <w:kern w:val="0"/>
                <w:sz w:val="24"/>
                <w:szCs w:val="24"/>
                <w:highlight w:val="none"/>
                <w:u w:val="none"/>
                <w:lang w:val="en-US" w:eastAsia="zh-CN" w:bidi="ar"/>
              </w:rPr>
              <w:t>m</w:t>
            </w:r>
          </w:p>
          <w:p w14:paraId="194964E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F杆指引</w:t>
            </w:r>
            <w:r>
              <w:rPr>
                <w:rFonts w:hint="eastAsia" w:ascii="宋体" w:hAnsi="宋体" w:cs="宋体"/>
                <w:i w:val="0"/>
                <w:iCs w:val="0"/>
                <w:color w:val="auto"/>
                <w:kern w:val="0"/>
                <w:sz w:val="24"/>
                <w:szCs w:val="24"/>
                <w:highlight w:val="none"/>
                <w:u w:val="none"/>
                <w:lang w:val="en-US" w:eastAsia="zh-CN" w:bidi="ar"/>
              </w:rPr>
              <w:t>：2.5m高</w:t>
            </w:r>
          </w:p>
        </w:tc>
        <w:tc>
          <w:tcPr>
            <w:tcW w:w="665" w:type="dxa"/>
            <w:noWrap/>
            <w:vAlign w:val="center"/>
          </w:tcPr>
          <w:p w14:paraId="35C59F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块</w:t>
            </w:r>
          </w:p>
        </w:tc>
        <w:tc>
          <w:tcPr>
            <w:tcW w:w="802" w:type="dxa"/>
            <w:noWrap/>
            <w:vAlign w:val="center"/>
          </w:tcPr>
          <w:p w14:paraId="3A16D35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80</w:t>
            </w:r>
          </w:p>
        </w:tc>
      </w:tr>
      <w:tr w14:paraId="0CB9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1D609D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451" w:type="dxa"/>
            <w:noWrap w:val="0"/>
            <w:vAlign w:val="center"/>
          </w:tcPr>
          <w:p w14:paraId="5EA8D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景点介绍牌</w:t>
            </w:r>
          </w:p>
        </w:tc>
        <w:tc>
          <w:tcPr>
            <w:tcW w:w="3130" w:type="dxa"/>
            <w:noWrap w:val="0"/>
            <w:vAlign w:val="center"/>
          </w:tcPr>
          <w:p w14:paraId="3081051C">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0D2B6D3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554F6D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0.88</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*2.3</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*0.15</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097F7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块</w:t>
            </w:r>
          </w:p>
        </w:tc>
        <w:tc>
          <w:tcPr>
            <w:tcW w:w="802" w:type="dxa"/>
            <w:noWrap/>
            <w:vAlign w:val="center"/>
          </w:tcPr>
          <w:p w14:paraId="0F4F4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r>
      <w:tr w14:paraId="776B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348CDB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451" w:type="dxa"/>
            <w:noWrap w:val="0"/>
            <w:vAlign w:val="center"/>
          </w:tcPr>
          <w:p w14:paraId="456924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餐饮，酒店标识</w:t>
            </w:r>
          </w:p>
        </w:tc>
        <w:tc>
          <w:tcPr>
            <w:tcW w:w="3130" w:type="dxa"/>
            <w:noWrap w:val="0"/>
            <w:vAlign w:val="center"/>
          </w:tcPr>
          <w:p w14:paraId="3D480588">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304不锈钢</w:t>
            </w:r>
          </w:p>
          <w:p w14:paraId="436D097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0B3FA3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*2.3</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*0.1</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6FA093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块</w:t>
            </w:r>
          </w:p>
        </w:tc>
        <w:tc>
          <w:tcPr>
            <w:tcW w:w="802" w:type="dxa"/>
            <w:noWrap/>
            <w:vAlign w:val="center"/>
          </w:tcPr>
          <w:p w14:paraId="5F3A21D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30</w:t>
            </w:r>
          </w:p>
        </w:tc>
      </w:tr>
      <w:tr w14:paraId="4DC4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 w:type="dxa"/>
            <w:noWrap/>
            <w:vAlign w:val="center"/>
          </w:tcPr>
          <w:p w14:paraId="38BC8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51" w:type="dxa"/>
            <w:noWrap w:val="0"/>
            <w:vAlign w:val="center"/>
          </w:tcPr>
          <w:p w14:paraId="1ADF5C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乡村会客厅标识</w:t>
            </w:r>
          </w:p>
        </w:tc>
        <w:tc>
          <w:tcPr>
            <w:tcW w:w="3130" w:type="dxa"/>
            <w:noWrap w:val="0"/>
            <w:vAlign w:val="center"/>
          </w:tcPr>
          <w:p w14:paraId="70A5631E">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门头发光字，科室牌，温馨提示标语，制度标识，文盲导览，资料架304不锈钢</w:t>
            </w:r>
          </w:p>
          <w:p w14:paraId="64DDBE3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内置钢骨架表面汽车氟碳漆处理</w:t>
            </w:r>
          </w:p>
        </w:tc>
        <w:tc>
          <w:tcPr>
            <w:tcW w:w="3311" w:type="dxa"/>
            <w:noWrap w:val="0"/>
            <w:vAlign w:val="center"/>
          </w:tcPr>
          <w:p w14:paraId="237001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7.33</w:t>
            </w:r>
            <w:r>
              <w:rPr>
                <w:rFonts w:hint="eastAsia" w:ascii="宋体" w:hAnsi="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lang w:val="en-US" w:eastAsia="zh-CN" w:bidi="ar"/>
              </w:rPr>
              <w:t>*1.77</w:t>
            </w:r>
            <w:r>
              <w:rPr>
                <w:rFonts w:hint="eastAsia" w:ascii="宋体" w:hAnsi="宋体" w:cs="宋体"/>
                <w:i w:val="0"/>
                <w:iCs w:val="0"/>
                <w:color w:val="auto"/>
                <w:kern w:val="0"/>
                <w:sz w:val="24"/>
                <w:szCs w:val="24"/>
                <w:highlight w:val="none"/>
                <w:u w:val="none"/>
                <w:lang w:val="en-US" w:eastAsia="zh-CN" w:bidi="ar"/>
              </w:rPr>
              <w:t>m</w:t>
            </w:r>
          </w:p>
        </w:tc>
        <w:tc>
          <w:tcPr>
            <w:tcW w:w="665" w:type="dxa"/>
            <w:noWrap/>
            <w:vAlign w:val="center"/>
          </w:tcPr>
          <w:p w14:paraId="42307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套</w:t>
            </w:r>
          </w:p>
        </w:tc>
        <w:tc>
          <w:tcPr>
            <w:tcW w:w="802" w:type="dxa"/>
            <w:noWrap/>
            <w:vAlign w:val="center"/>
          </w:tcPr>
          <w:p w14:paraId="46DB04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bl>
    <w:p w14:paraId="6705941B">
      <w:pPr>
        <w:keepNext w:val="0"/>
        <w:keepLines w:val="0"/>
        <w:pageBreakBefore w:val="0"/>
        <w:widowControl/>
        <w:numPr>
          <w:ilvl w:val="-1"/>
          <w:numId w:val="0"/>
        </w:numPr>
        <w:kinsoku/>
        <w:wordWrap/>
        <w:overflowPunct/>
        <w:topLinePunct w:val="0"/>
        <w:bidi w:val="0"/>
        <w:adjustRightInd/>
        <w:spacing w:line="44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服务要求：</w:t>
      </w:r>
    </w:p>
    <w:p w14:paraId="5507C54C">
      <w:pPr>
        <w:pStyle w:val="24"/>
        <w:keepNext w:val="0"/>
        <w:keepLines w:val="0"/>
        <w:pageBreakBefore w:val="0"/>
        <w:widowControl/>
        <w:kinsoku/>
        <w:wordWrap/>
        <w:overflowPunct/>
        <w:topLinePunct w:val="0"/>
        <w:bidi w:val="0"/>
        <w:adjustRightInd/>
        <w:spacing w:line="44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应保证其提供的货物是全新、未使用过的、无缺陷的、符合国家相关标准的，或是无潜在缺陷或使用符合要求的材料。</w:t>
      </w:r>
    </w:p>
    <w:p w14:paraId="4DF33F3F">
      <w:pPr>
        <w:pStyle w:val="24"/>
        <w:keepNext w:val="0"/>
        <w:keepLines w:val="0"/>
        <w:pageBreakBefore w:val="0"/>
        <w:widowControl/>
        <w:kinsoku/>
        <w:wordWrap/>
        <w:overflowPunct/>
        <w:topLinePunct w:val="0"/>
        <w:bidi w:val="0"/>
        <w:adjustRightInd/>
        <w:spacing w:line="44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2、必须严格按照采购人的要求进行设计、制作、安装和维护，采购人对</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提供的版面内容有权提出修改意见，</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应根据采购人的要求进行修改。如安装后发现服务质量不合格，采购人有权要求</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重新制作、安装，并不得因此增加结算费用。</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提供制作服务应符合</w:t>
      </w:r>
      <w:r>
        <w:rPr>
          <w:rFonts w:hint="eastAsia" w:ascii="宋体" w:hAnsi="宋体" w:eastAsia="宋体" w:cs="宋体"/>
          <w:color w:val="auto"/>
          <w:szCs w:val="24"/>
          <w:highlight w:val="none"/>
          <w:lang w:val="en-US" w:eastAsia="zh-CN"/>
        </w:rPr>
        <w:t>采购人</w:t>
      </w:r>
      <w:r>
        <w:rPr>
          <w:rFonts w:hint="eastAsia" w:ascii="宋体" w:hAnsi="宋体" w:eastAsia="宋体" w:cs="宋体"/>
          <w:color w:val="auto"/>
          <w:szCs w:val="24"/>
          <w:highlight w:val="none"/>
        </w:rPr>
        <w:t>的要求，</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对提供产品出现的遗漏或错误负责修改或补充。由于</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设计错误造成</w:t>
      </w:r>
      <w:r>
        <w:rPr>
          <w:rFonts w:hint="eastAsia" w:hAnsi="宋体" w:cs="宋体"/>
          <w:color w:val="auto"/>
          <w:szCs w:val="24"/>
          <w:highlight w:val="none"/>
          <w:lang w:val="en-US" w:eastAsia="zh-CN"/>
        </w:rPr>
        <w:t>项目</w:t>
      </w:r>
      <w:r>
        <w:rPr>
          <w:rFonts w:hint="eastAsia" w:ascii="宋体" w:hAnsi="宋体" w:eastAsia="宋体" w:cs="宋体"/>
          <w:color w:val="auto"/>
          <w:szCs w:val="24"/>
          <w:highlight w:val="none"/>
        </w:rPr>
        <w:t>质量事故损失，</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除负责采取补救措施外，应免收受损失部分的费用，并根据损失程度向采购方支付应承担的赔偿金</w:t>
      </w:r>
    </w:p>
    <w:p w14:paraId="67C6D150">
      <w:pPr>
        <w:pStyle w:val="24"/>
        <w:keepNext w:val="0"/>
        <w:keepLines w:val="0"/>
        <w:pageBreakBefore w:val="0"/>
        <w:widowControl/>
        <w:kinsoku/>
        <w:wordWrap/>
        <w:overflowPunct/>
        <w:topLinePunct w:val="0"/>
        <w:bidi w:val="0"/>
        <w:adjustRightInd/>
        <w:spacing w:line="44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3、应保证采购单位优先服务的权利，积极主动与采购单位配合，不论业务量大小，随时响应采购单位的各项要求;实际服务过程中，如出现临时加班加急等特殊情况需要</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配合采购人按时完成服务内容的，</w:t>
      </w:r>
      <w:r>
        <w:rPr>
          <w:rFonts w:hint="eastAsia" w:hAnsi="宋体" w:cs="宋体"/>
          <w:color w:val="auto"/>
          <w:szCs w:val="24"/>
          <w:highlight w:val="none"/>
          <w:lang w:val="en-US" w:eastAsia="zh-CN"/>
        </w:rPr>
        <w:t>中标单位</w:t>
      </w:r>
      <w:r>
        <w:rPr>
          <w:rFonts w:hint="eastAsia" w:ascii="宋体" w:hAnsi="宋体" w:eastAsia="宋体" w:cs="宋体"/>
          <w:color w:val="auto"/>
          <w:szCs w:val="24"/>
          <w:highlight w:val="none"/>
        </w:rPr>
        <w:t>应无条件服从并积极配合采购人的工作安排。以上情况有无故不响应的，每次扣除违约金500元。</w:t>
      </w:r>
    </w:p>
    <w:p w14:paraId="6524996D">
      <w:pPr>
        <w:pStyle w:val="24"/>
        <w:keepNext w:val="0"/>
        <w:keepLines w:val="0"/>
        <w:pageBreakBefore w:val="0"/>
        <w:widowControl/>
        <w:kinsoku/>
        <w:wordWrap/>
        <w:overflowPunct/>
        <w:topLinePunct w:val="0"/>
        <w:bidi w:val="0"/>
        <w:adjustRightInd/>
        <w:spacing w:line="44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4、若采购人对中标单位的服务质量不满意或达不到指定的标准要求整改的，服务期内累计3次未整改到位的，采购人有权终止合同。</w:t>
      </w:r>
    </w:p>
    <w:p w14:paraId="13E5B60E">
      <w:pPr>
        <w:pStyle w:val="24"/>
        <w:keepNext w:val="0"/>
        <w:keepLines w:val="0"/>
        <w:pageBreakBefore w:val="0"/>
        <w:widowControl/>
        <w:kinsoku/>
        <w:wordWrap/>
        <w:overflowPunct/>
        <w:topLinePunct w:val="0"/>
        <w:bidi w:val="0"/>
        <w:adjustRightInd/>
        <w:spacing w:line="44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5、产品安装完毕后，由采购人组成验收小组按相关标准进行验收，结合本次采购文件和正式合同为依据进行。如不符要求，一律返工，直到符合要求为止，否则拒付货款，并扣总价款5%的违约金。</w:t>
      </w:r>
    </w:p>
    <w:p w14:paraId="69DB500E">
      <w:pPr>
        <w:pStyle w:val="24"/>
        <w:rPr>
          <w:rFonts w:hint="eastAsia" w:ascii="宋体" w:hAnsi="宋体" w:eastAsia="宋体" w:cs="宋体"/>
          <w:bCs/>
          <w:color w:val="auto"/>
          <w:sz w:val="24"/>
          <w:highlight w:val="none"/>
        </w:rPr>
      </w:pPr>
      <w:r>
        <w:rPr>
          <w:rFonts w:hint="eastAsia" w:ascii="宋体" w:hAnsi="宋体" w:cs="宋体"/>
          <w:b/>
          <w:color w:val="auto"/>
          <w:sz w:val="24"/>
          <w:szCs w:val="20"/>
          <w:highlight w:val="none"/>
          <w:lang w:val="en-US" w:eastAsia="zh-CN"/>
        </w:rPr>
        <w:t>五、</w:t>
      </w:r>
      <w:r>
        <w:rPr>
          <w:rFonts w:hint="eastAsia" w:ascii="宋体" w:hAnsi="宋体" w:eastAsia="宋体" w:cs="宋体"/>
          <w:b/>
          <w:color w:val="auto"/>
          <w:sz w:val="24"/>
          <w:highlight w:val="none"/>
          <w:lang w:val="en-US" w:eastAsia="zh-CN"/>
        </w:rPr>
        <w:t>商务要求：</w:t>
      </w:r>
    </w:p>
    <w:p w14:paraId="57F3BAF0">
      <w:pPr>
        <w:keepNext w:val="0"/>
        <w:keepLines w:val="0"/>
        <w:pageBreakBefore w:val="0"/>
        <w:widowControl/>
        <w:numPr>
          <w:ilvl w:val="0"/>
          <w:numId w:val="3"/>
        </w:numPr>
        <w:kinsoku/>
        <w:wordWrap/>
        <w:overflowPunct/>
        <w:topLinePunct w:val="0"/>
        <w:autoSpaceDE/>
        <w:autoSpaceDN/>
        <w:bidi w:val="0"/>
        <w:adjustRightInd/>
        <w:snapToGrid w:val="0"/>
        <w:spacing w:after="36" w:afterLines="0"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交货时间及地点</w:t>
      </w:r>
    </w:p>
    <w:p w14:paraId="38757855">
      <w:pPr>
        <w:keepNext w:val="0"/>
        <w:keepLines w:val="0"/>
        <w:pageBreakBefore w:val="0"/>
        <w:widowControl/>
        <w:numPr>
          <w:ilvl w:val="0"/>
          <w:numId w:val="0"/>
        </w:numPr>
        <w:kinsoku/>
        <w:wordWrap/>
        <w:overflowPunct/>
        <w:topLinePunct w:val="0"/>
        <w:autoSpaceDE/>
        <w:autoSpaceDN/>
        <w:bidi w:val="0"/>
        <w:adjustRightInd/>
        <w:snapToGrid w:val="0"/>
        <w:spacing w:after="36" w:afterLines="0"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交货时间：合同签订之日起</w:t>
      </w:r>
      <w:r>
        <w:rPr>
          <w:rFonts w:hint="eastAsia" w:ascii="宋体" w:hAnsi="宋体" w:cs="宋体"/>
          <w:color w:val="auto"/>
          <w:sz w:val="24"/>
          <w:szCs w:val="24"/>
          <w:highlight w:val="none"/>
          <w:u w:val="single"/>
          <w:lang w:val="en-US" w:eastAsia="zh-CN"/>
        </w:rPr>
        <w:t>50</w:t>
      </w:r>
      <w:r>
        <w:rPr>
          <w:rFonts w:hint="eastAsia" w:ascii="宋体" w:hAnsi="宋体" w:eastAsia="宋体" w:cs="宋体"/>
          <w:color w:val="auto"/>
          <w:sz w:val="24"/>
          <w:szCs w:val="24"/>
          <w:highlight w:val="none"/>
        </w:rPr>
        <w:t>日历天内完成制作，运输</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安装</w:t>
      </w:r>
      <w:r>
        <w:rPr>
          <w:rFonts w:hint="eastAsia" w:ascii="宋体" w:hAnsi="宋体" w:eastAsia="宋体" w:cs="宋体"/>
          <w:color w:val="auto"/>
          <w:sz w:val="24"/>
          <w:szCs w:val="24"/>
          <w:highlight w:val="none"/>
          <w:lang w:val="en-US" w:eastAsia="zh-CN"/>
        </w:rPr>
        <w:t>调试</w:t>
      </w:r>
      <w:r>
        <w:rPr>
          <w:rFonts w:hint="eastAsia" w:ascii="宋体" w:hAnsi="宋体" w:eastAsia="宋体" w:cs="宋体"/>
          <w:color w:val="auto"/>
          <w:sz w:val="24"/>
          <w:szCs w:val="24"/>
          <w:highlight w:val="none"/>
        </w:rPr>
        <w:t>。</w:t>
      </w:r>
    </w:p>
    <w:p w14:paraId="7A241FBF">
      <w:pPr>
        <w:pStyle w:val="397"/>
        <w:keepNext w:val="0"/>
        <w:keepLines w:val="0"/>
        <w:pageBreakBefore w:val="0"/>
        <w:widowControl/>
        <w:numPr>
          <w:ilvl w:val="0"/>
          <w:numId w:val="0"/>
        </w:numPr>
        <w:kinsoku/>
        <w:wordWrap/>
        <w:overflowPunct/>
        <w:topLinePunct w:val="0"/>
        <w:autoSpaceDE/>
        <w:autoSpaceDN/>
        <w:bidi w:val="0"/>
        <w:adjustRightInd/>
        <w:snapToGrid w:val="0"/>
        <w:spacing w:after="36" w:after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交货地点：</w:t>
      </w:r>
      <w:r>
        <w:rPr>
          <w:rFonts w:hint="eastAsia" w:ascii="宋体" w:hAnsi="宋体" w:eastAsia="宋体" w:cs="宋体"/>
          <w:color w:val="auto"/>
          <w:sz w:val="24"/>
          <w:szCs w:val="24"/>
          <w:highlight w:val="none"/>
          <w:lang w:val="en-US" w:eastAsia="zh-CN"/>
        </w:rPr>
        <w:t>须按采购人要求送货至指定地点，不接受物流送货。</w:t>
      </w:r>
    </w:p>
    <w:p w14:paraId="19457818">
      <w:pPr>
        <w:pStyle w:val="397"/>
        <w:keepNext w:val="0"/>
        <w:keepLines w:val="0"/>
        <w:pageBreakBefore w:val="0"/>
        <w:widowControl/>
        <w:numPr>
          <w:ilvl w:val="0"/>
          <w:numId w:val="0"/>
        </w:numPr>
        <w:kinsoku/>
        <w:wordWrap/>
        <w:overflowPunct/>
        <w:topLinePunct w:val="0"/>
        <w:autoSpaceDE/>
        <w:autoSpaceDN/>
        <w:bidi w:val="0"/>
        <w:adjustRightInd/>
        <w:snapToGrid w:val="0"/>
        <w:spacing w:after="36" w:after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szCs w:val="24"/>
          <w:highlight w:val="none"/>
          <w:lang w:eastAsia="zh-CN"/>
        </w:rPr>
        <w:t>安装要求：</w:t>
      </w:r>
      <w:r>
        <w:rPr>
          <w:rFonts w:hint="eastAsia" w:ascii="宋体" w:hAnsi="宋体" w:eastAsia="宋体" w:cs="宋体"/>
          <w:color w:val="auto"/>
          <w:sz w:val="24"/>
          <w:highlight w:val="none"/>
        </w:rPr>
        <w:t>中标</w:t>
      </w:r>
      <w:r>
        <w:rPr>
          <w:rFonts w:hint="eastAsia" w:ascii="宋体" w:hAnsi="宋体" w:cs="宋体"/>
          <w:color w:val="auto"/>
          <w:sz w:val="24"/>
          <w:highlight w:val="none"/>
          <w:lang w:val="en-US" w:eastAsia="zh-CN"/>
        </w:rPr>
        <w:t>单位</w:t>
      </w:r>
      <w:r>
        <w:rPr>
          <w:rFonts w:hint="eastAsia" w:ascii="宋体" w:hAnsi="宋体" w:eastAsia="宋体" w:cs="宋体"/>
          <w:color w:val="auto"/>
          <w:szCs w:val="24"/>
          <w:highlight w:val="none"/>
          <w:lang w:eastAsia="zh-CN"/>
        </w:rPr>
        <w:t>在</w:t>
      </w:r>
      <w:r>
        <w:rPr>
          <w:rFonts w:hint="eastAsia" w:ascii="宋体" w:hAnsi="宋体" w:eastAsia="宋体" w:cs="宋体"/>
          <w:color w:val="auto"/>
          <w:szCs w:val="24"/>
          <w:highlight w:val="none"/>
          <w:lang w:val="en-US" w:eastAsia="zh-CN"/>
        </w:rPr>
        <w:t>采购人</w:t>
      </w:r>
      <w:r>
        <w:rPr>
          <w:rFonts w:hint="eastAsia" w:ascii="宋体" w:hAnsi="宋体" w:eastAsia="宋体" w:cs="宋体"/>
          <w:color w:val="auto"/>
          <w:szCs w:val="24"/>
          <w:highlight w:val="none"/>
          <w:lang w:eastAsia="zh-CN"/>
        </w:rPr>
        <w:t>指定场地及条件下实施货物安装，不得破坏现有场地。如产生破坏应恢复原样，费用由</w:t>
      </w:r>
      <w:r>
        <w:rPr>
          <w:rFonts w:hint="eastAsia" w:ascii="宋体" w:hAnsi="宋体" w:eastAsia="宋体" w:cs="宋体"/>
          <w:color w:val="auto"/>
          <w:szCs w:val="24"/>
          <w:highlight w:val="none"/>
          <w:lang w:val="en-US" w:eastAsia="zh-CN"/>
        </w:rPr>
        <w:t>中标单位</w:t>
      </w:r>
      <w:r>
        <w:rPr>
          <w:rFonts w:hint="eastAsia" w:ascii="宋体" w:hAnsi="宋体" w:eastAsia="宋体" w:cs="宋体"/>
          <w:color w:val="auto"/>
          <w:szCs w:val="24"/>
          <w:highlight w:val="none"/>
          <w:lang w:eastAsia="zh-CN"/>
        </w:rPr>
        <w:t>承担。</w:t>
      </w:r>
      <w:r>
        <w:rPr>
          <w:rFonts w:hint="eastAsia" w:ascii="宋体" w:hAnsi="宋体" w:eastAsia="宋体" w:cs="宋体"/>
          <w:color w:val="auto"/>
          <w:szCs w:val="24"/>
          <w:highlight w:val="none"/>
          <w:lang w:val="en-US" w:eastAsia="zh-CN"/>
        </w:rPr>
        <w:t>中标单位</w:t>
      </w:r>
      <w:r>
        <w:rPr>
          <w:rFonts w:hint="eastAsia" w:ascii="宋体" w:hAnsi="宋体" w:eastAsia="宋体" w:cs="宋体"/>
          <w:color w:val="auto"/>
          <w:szCs w:val="24"/>
          <w:highlight w:val="none"/>
          <w:lang w:eastAsia="zh-CN"/>
        </w:rPr>
        <w:t>在安装过程中产生的垃圾等，由</w:t>
      </w:r>
      <w:r>
        <w:rPr>
          <w:rFonts w:hint="eastAsia" w:ascii="宋体" w:hAnsi="宋体" w:eastAsia="宋体" w:cs="宋体"/>
          <w:color w:val="auto"/>
          <w:szCs w:val="24"/>
          <w:highlight w:val="none"/>
          <w:lang w:val="en-US" w:eastAsia="zh-CN"/>
        </w:rPr>
        <w:t>中标单位</w:t>
      </w:r>
      <w:r>
        <w:rPr>
          <w:rFonts w:hint="eastAsia" w:ascii="宋体" w:hAnsi="宋体" w:eastAsia="宋体" w:cs="宋体"/>
          <w:color w:val="auto"/>
          <w:szCs w:val="24"/>
          <w:highlight w:val="none"/>
          <w:lang w:eastAsia="zh-CN"/>
        </w:rPr>
        <w:t>按</w:t>
      </w:r>
      <w:r>
        <w:rPr>
          <w:rFonts w:hint="eastAsia" w:ascii="宋体" w:hAnsi="宋体" w:eastAsia="宋体" w:cs="宋体"/>
          <w:color w:val="auto"/>
          <w:szCs w:val="24"/>
          <w:highlight w:val="none"/>
          <w:lang w:val="en-US" w:eastAsia="zh-CN"/>
        </w:rPr>
        <w:t>采购人</w:t>
      </w:r>
      <w:r>
        <w:rPr>
          <w:rFonts w:hint="eastAsia" w:ascii="宋体" w:hAnsi="宋体" w:eastAsia="宋体" w:cs="宋体"/>
          <w:color w:val="auto"/>
          <w:szCs w:val="24"/>
          <w:highlight w:val="none"/>
          <w:lang w:eastAsia="zh-CN"/>
        </w:rPr>
        <w:t>要求负责清理，费用由</w:t>
      </w:r>
      <w:r>
        <w:rPr>
          <w:rFonts w:hint="eastAsia" w:ascii="宋体" w:hAnsi="宋体" w:eastAsia="宋体" w:cs="宋体"/>
          <w:color w:val="auto"/>
          <w:szCs w:val="24"/>
          <w:highlight w:val="none"/>
          <w:lang w:val="en-US" w:eastAsia="zh-CN"/>
        </w:rPr>
        <w:t>中标单位</w:t>
      </w:r>
      <w:r>
        <w:rPr>
          <w:rFonts w:hint="eastAsia" w:ascii="宋体" w:hAnsi="宋体" w:eastAsia="宋体" w:cs="宋体"/>
          <w:color w:val="auto"/>
          <w:szCs w:val="24"/>
          <w:highlight w:val="none"/>
          <w:lang w:eastAsia="zh-CN"/>
        </w:rPr>
        <w:t>承担。</w:t>
      </w:r>
    </w:p>
    <w:p w14:paraId="68C57E7D">
      <w:pPr>
        <w:pStyle w:val="397"/>
        <w:keepNext w:val="0"/>
        <w:keepLines w:val="0"/>
        <w:pageBreakBefore w:val="0"/>
        <w:widowControl/>
        <w:numPr>
          <w:ilvl w:val="0"/>
          <w:numId w:val="0"/>
        </w:numPr>
        <w:kinsoku/>
        <w:wordWrap/>
        <w:overflowPunct/>
        <w:topLinePunct w:val="0"/>
        <w:bidi w:val="0"/>
        <w:adjustRightInd/>
        <w:spacing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sz w:val="24"/>
          <w:highlight w:val="none"/>
        </w:rPr>
        <w:t>中标</w:t>
      </w:r>
      <w:r>
        <w:rPr>
          <w:rFonts w:hint="eastAsia" w:ascii="宋体" w:hAnsi="宋体" w:cs="宋体"/>
          <w:color w:val="auto"/>
          <w:sz w:val="24"/>
          <w:highlight w:val="none"/>
          <w:lang w:val="en-US" w:eastAsia="zh-CN"/>
        </w:rPr>
        <w:t>单位</w:t>
      </w:r>
      <w:r>
        <w:rPr>
          <w:rFonts w:hint="eastAsia" w:ascii="宋体" w:hAnsi="宋体" w:eastAsia="宋体" w:cs="宋体"/>
          <w:color w:val="auto"/>
          <w:sz w:val="24"/>
          <w:szCs w:val="24"/>
          <w:highlight w:val="none"/>
        </w:rPr>
        <w:t>提供的成交物品，必须符合本采购文件要求、原包装送达采购单位；如有不符，</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可以无条件退货，所造成的损失由中标人承担。更换后的零部件质保期按更换日起顺延。 </w:t>
      </w:r>
    </w:p>
    <w:p w14:paraId="337BA9BD">
      <w:pPr>
        <w:pStyle w:val="397"/>
        <w:keepNext w:val="0"/>
        <w:keepLines w:val="0"/>
        <w:pageBreakBefore w:val="0"/>
        <w:widowControl/>
        <w:numPr>
          <w:ilvl w:val="0"/>
          <w:numId w:val="0"/>
        </w:numPr>
        <w:kinsoku/>
        <w:wordWrap/>
        <w:overflowPunct/>
        <w:topLinePunct w:val="0"/>
        <w:bidi w:val="0"/>
        <w:adjustRightInd/>
        <w:spacing w:afterLines="0" w:line="44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sz w:val="24"/>
          <w:highlight w:val="none"/>
        </w:rPr>
        <w:t>中标</w:t>
      </w:r>
      <w:r>
        <w:rPr>
          <w:rFonts w:hint="eastAsia" w:ascii="宋体" w:hAnsi="宋体" w:cs="宋体"/>
          <w:color w:val="auto"/>
          <w:sz w:val="24"/>
          <w:highlight w:val="none"/>
          <w:lang w:val="en-US" w:eastAsia="zh-CN"/>
        </w:rPr>
        <w:t>单位</w:t>
      </w:r>
      <w:r>
        <w:rPr>
          <w:rFonts w:hint="eastAsia" w:ascii="宋体" w:hAnsi="宋体" w:eastAsia="宋体" w:cs="宋体"/>
          <w:color w:val="auto"/>
          <w:sz w:val="24"/>
          <w:szCs w:val="24"/>
          <w:highlight w:val="none"/>
        </w:rPr>
        <w:t>负责将货物按签订合同的具体数量、具体地点免费运送到最终目的地，并</w:t>
      </w:r>
      <w:r>
        <w:rPr>
          <w:rFonts w:hint="eastAsia" w:ascii="宋体" w:hAnsi="宋体" w:eastAsia="宋体" w:cs="宋体"/>
          <w:color w:val="auto"/>
          <w:szCs w:val="24"/>
          <w:highlight w:val="none"/>
          <w:lang w:eastAsia="zh-CN"/>
        </w:rPr>
        <w:t>负责安装，安装进度必须与装修施工单位密切配合，经最终验收合格后交付使用。</w:t>
      </w:r>
    </w:p>
    <w:p w14:paraId="5EDA3E76">
      <w:pPr>
        <w:pStyle w:val="397"/>
        <w:keepNext w:val="0"/>
        <w:keepLines w:val="0"/>
        <w:pageBreakBefore w:val="0"/>
        <w:widowControl/>
        <w:numPr>
          <w:ilvl w:val="0"/>
          <w:numId w:val="0"/>
        </w:numPr>
        <w:kinsoku/>
        <w:wordWrap/>
        <w:overflowPunct/>
        <w:topLinePunct w:val="0"/>
        <w:bidi w:val="0"/>
        <w:adjustRightInd/>
        <w:spacing w:afterLines="0" w:line="44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sz w:val="24"/>
          <w:highlight w:val="none"/>
        </w:rPr>
        <w:t>中标</w:t>
      </w:r>
      <w:r>
        <w:rPr>
          <w:rFonts w:hint="eastAsia" w:ascii="宋体" w:hAnsi="宋体" w:cs="宋体"/>
          <w:color w:val="auto"/>
          <w:sz w:val="24"/>
          <w:highlight w:val="none"/>
          <w:lang w:val="en-US" w:eastAsia="zh-CN"/>
        </w:rPr>
        <w:t>单位</w:t>
      </w:r>
      <w:r>
        <w:rPr>
          <w:rFonts w:hint="eastAsia" w:ascii="宋体" w:hAnsi="宋体" w:eastAsia="宋体" w:cs="宋体"/>
          <w:color w:val="auto"/>
          <w:szCs w:val="24"/>
          <w:highlight w:val="none"/>
          <w:lang w:eastAsia="zh-CN"/>
        </w:rPr>
        <w:t>负责组织专业技术人员进行货物安装。</w:t>
      </w:r>
    </w:p>
    <w:p w14:paraId="2B7C4A9E">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售后服务要求</w:t>
      </w:r>
    </w:p>
    <w:p w14:paraId="2BB8DF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1、</w:t>
      </w:r>
      <w:r>
        <w:rPr>
          <w:rFonts w:hint="eastAsia" w:ascii="宋体" w:hAnsi="宋体" w:eastAsia="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应对所供的货物提供至少</w:t>
      </w:r>
      <w:r>
        <w:rPr>
          <w:rFonts w:hint="eastAsia" w:ascii="宋体" w:hAnsi="宋体" w:eastAsia="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rPr>
        <w:t>年的（现场）免费保修。</w:t>
      </w:r>
    </w:p>
    <w:p w14:paraId="055A64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质量保证期内提供免费上门维护、升级服务，如</w:t>
      </w:r>
      <w:r>
        <w:rPr>
          <w:rFonts w:hint="eastAsia" w:ascii="宋体" w:hAnsi="宋体" w:eastAsia="宋体" w:cs="宋体"/>
          <w:b w:val="0"/>
          <w:bCs w:val="0"/>
          <w:color w:val="auto"/>
          <w:kern w:val="0"/>
          <w:sz w:val="24"/>
          <w:highlight w:val="none"/>
          <w:lang w:val="en-US" w:eastAsia="zh-CN"/>
        </w:rPr>
        <w:t>货物</w:t>
      </w:r>
      <w:r>
        <w:rPr>
          <w:rFonts w:hint="eastAsia" w:ascii="宋体" w:hAnsi="宋体" w:eastAsia="宋体" w:cs="宋体"/>
          <w:b w:val="0"/>
          <w:bCs w:val="0"/>
          <w:color w:val="auto"/>
          <w:kern w:val="0"/>
          <w:sz w:val="24"/>
          <w:highlight w:val="none"/>
        </w:rPr>
        <w:t>出现故障，供货单位在接到电话后，2小时内响应，12小时以内到现场处理，24小时内修复，现场不能修复的，必须采取无偿提供采购物品的备用件或</w:t>
      </w:r>
      <w:r>
        <w:rPr>
          <w:rFonts w:hint="eastAsia" w:ascii="宋体" w:hAnsi="宋体" w:eastAsia="宋体" w:cs="宋体"/>
          <w:b w:val="0"/>
          <w:bCs w:val="0"/>
          <w:color w:val="auto"/>
          <w:kern w:val="0"/>
          <w:sz w:val="24"/>
          <w:highlight w:val="none"/>
          <w:lang w:val="en-US" w:eastAsia="zh-CN"/>
        </w:rPr>
        <w:t>其他</w:t>
      </w:r>
      <w:r>
        <w:rPr>
          <w:rFonts w:hint="eastAsia" w:ascii="宋体" w:hAnsi="宋体" w:eastAsia="宋体" w:cs="宋体"/>
          <w:b w:val="0"/>
          <w:bCs w:val="0"/>
          <w:color w:val="auto"/>
          <w:kern w:val="0"/>
          <w:sz w:val="24"/>
          <w:highlight w:val="none"/>
        </w:rPr>
        <w:t>等措施，保证用户单位的正常使用。</w:t>
      </w:r>
    </w:p>
    <w:p w14:paraId="7DA0BEA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可视自身能力在投标文件中提供更优、更合理的维修服务承诺。</w:t>
      </w:r>
    </w:p>
    <w:p w14:paraId="06EEB6E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.明示服务承诺可能涉及的前提设定和费用，否则将被认为是无条件和免费的。</w:t>
      </w:r>
    </w:p>
    <w:p w14:paraId="55D26D1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.中标</w:t>
      </w:r>
      <w:r>
        <w:rPr>
          <w:rFonts w:hint="eastAsia" w:ascii="宋体" w:hAnsi="宋体" w:cs="宋体"/>
          <w:color w:val="auto"/>
          <w:sz w:val="24"/>
          <w:highlight w:val="none"/>
          <w:lang w:val="en-US" w:eastAsia="zh-CN"/>
        </w:rPr>
        <w:t>单位</w:t>
      </w:r>
      <w:r>
        <w:rPr>
          <w:rFonts w:hint="eastAsia" w:ascii="宋体" w:hAnsi="宋体" w:eastAsia="宋体" w:cs="宋体"/>
          <w:color w:val="auto"/>
          <w:sz w:val="24"/>
          <w:highlight w:val="none"/>
        </w:rPr>
        <w:t>所提供的货物、服务须与投标承诺一致，不得以次充好、偷工减料，若在项目验收中发现有上述情况，将向有关部门举报，根据相关规定进行处理。</w:t>
      </w:r>
    </w:p>
    <w:p w14:paraId="2CE0213D">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付款方式</w:t>
      </w:r>
      <w:r>
        <w:rPr>
          <w:rFonts w:hint="eastAsia" w:ascii="宋体" w:hAnsi="宋体" w:eastAsia="宋体" w:cs="宋体"/>
          <w:b/>
          <w:bCs/>
          <w:color w:val="auto"/>
          <w:sz w:val="24"/>
          <w:highlight w:val="none"/>
          <w:lang w:val="en-US" w:eastAsia="zh-CN"/>
        </w:rPr>
        <w:t>及履约保证金</w:t>
      </w:r>
    </w:p>
    <w:p w14:paraId="5421B6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1、付款方式：合同</w:t>
      </w:r>
      <w:r>
        <w:rPr>
          <w:rFonts w:hint="eastAsia" w:ascii="宋体" w:hAnsi="宋体" w:cs="宋体"/>
          <w:color w:val="auto"/>
          <w:sz w:val="24"/>
          <w:szCs w:val="24"/>
          <w:highlight w:val="none"/>
          <w:lang w:val="en-US" w:eastAsia="zh-CN"/>
        </w:rPr>
        <w:t>签订后具备支付条件5个工作日内</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向</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支付合同价款的50%作为预付款；安装调试完毕并经最终验收合格后甲方向乙方支付合同</w:t>
      </w:r>
      <w:r>
        <w:rPr>
          <w:rFonts w:hint="eastAsia" w:ascii="宋体" w:hAnsi="宋体" w:cs="宋体"/>
          <w:color w:val="auto"/>
          <w:sz w:val="24"/>
          <w:szCs w:val="24"/>
          <w:highlight w:val="none"/>
          <w:lang w:val="en-US" w:eastAsia="zh-CN"/>
        </w:rPr>
        <w:t>剩余款项</w:t>
      </w:r>
      <w:r>
        <w:rPr>
          <w:rFonts w:hint="eastAsia" w:ascii="宋体" w:hAnsi="宋体" w:eastAsia="宋体" w:cs="宋体"/>
          <w:color w:val="auto"/>
          <w:sz w:val="24"/>
          <w:szCs w:val="24"/>
          <w:highlight w:val="none"/>
          <w:lang w:val="en-US" w:eastAsia="zh-CN"/>
        </w:rPr>
        <w:t>。</w:t>
      </w:r>
    </w:p>
    <w:p w14:paraId="32569E7F">
      <w:pPr>
        <w:pStyle w:val="2"/>
        <w:numPr>
          <w:ilvl w:val="0"/>
          <w:numId w:val="0"/>
        </w:numPr>
        <w:tabs>
          <w:tab w:val="left" w:pos="706"/>
          <w:tab w:val="clear" w:pos="432"/>
        </w:tabs>
        <w:spacing w:line="360" w:lineRule="auto"/>
        <w:ind w:left="560" w:leftChars="0"/>
        <w:rPr>
          <w:rFonts w:hint="default"/>
          <w:b w:val="0"/>
          <w:bCs w:val="0"/>
          <w:color w:val="auto"/>
          <w:highlight w:val="none"/>
          <w:lang w:val="en-US" w:eastAsia="zh-CN"/>
        </w:rPr>
      </w:pPr>
      <w:r>
        <w:rPr>
          <w:rFonts w:hint="eastAsia" w:ascii="宋体" w:hAnsi="宋体" w:eastAsia="宋体" w:cs="宋体"/>
          <w:b w:val="0"/>
          <w:bCs w:val="0"/>
          <w:color w:val="auto"/>
          <w:sz w:val="24"/>
          <w:szCs w:val="24"/>
          <w:highlight w:val="none"/>
          <w:lang w:val="en-US" w:eastAsia="zh-CN"/>
        </w:rPr>
        <w:t>2、履约保证金：本项目不收取履约保证金。</w:t>
      </w:r>
    </w:p>
    <w:p w14:paraId="561AE016">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val="en-US" w:eastAsia="zh-CN"/>
        </w:rPr>
        <w:t>、样品要求</w:t>
      </w:r>
    </w:p>
    <w:p w14:paraId="78E457B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本次样品提供小样，规格如下：</w:t>
      </w:r>
      <w:r>
        <w:rPr>
          <w:rFonts w:hint="eastAsia" w:ascii="宋体" w:hAnsi="宋体" w:eastAsia="宋体" w:cs="宋体"/>
          <w:color w:val="auto"/>
          <w:kern w:val="0"/>
          <w:sz w:val="24"/>
          <w:highlight w:val="none"/>
          <w:u w:val="single"/>
          <w:lang w:val="en-US" w:eastAsia="zh-CN"/>
        </w:rPr>
        <w:t>F杆指引</w:t>
      </w:r>
      <w:r>
        <w:rPr>
          <w:rFonts w:hint="eastAsia" w:ascii="宋体" w:hAnsi="宋体" w:cs="宋体"/>
          <w:color w:val="auto"/>
          <w:kern w:val="0"/>
          <w:sz w:val="24"/>
          <w:highlight w:val="none"/>
          <w:u w:val="single"/>
          <w:lang w:val="en-US" w:eastAsia="zh-CN"/>
        </w:rPr>
        <w:t>（4cm-6cm宽，28cm-30cm高，4cm-6cm厚）、停车指引（10cm-12cm宽，30cm-35cm高，1cm-3cm厚）、餐饮，酒店标识（10cm-12cm宽，30cm-cm35高，1cm-2cm厚）</w:t>
      </w:r>
      <w:r>
        <w:rPr>
          <w:rFonts w:hint="eastAsia" w:ascii="宋体" w:hAnsi="宋体" w:eastAsia="宋体" w:cs="宋体"/>
          <w:color w:val="auto"/>
          <w:kern w:val="0"/>
          <w:sz w:val="24"/>
          <w:highlight w:val="none"/>
        </w:rPr>
        <w:t>各一块。评标委员会将根据评标方法及评分标准的规定对样品的进行评审。</w:t>
      </w:r>
    </w:p>
    <w:p w14:paraId="66275C1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（2）投标人应按照招标文件要求做好投标样品的包装及密封工作，并在包裹的外包装再次明显标识项目名称及编号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投标单位名称</w:t>
      </w:r>
      <w:r>
        <w:rPr>
          <w:rFonts w:hint="eastAsia" w:ascii="宋体" w:hAnsi="宋体" w:eastAsia="宋体" w:cs="宋体"/>
          <w:color w:val="auto"/>
          <w:kern w:val="0"/>
          <w:sz w:val="24"/>
          <w:highlight w:val="none"/>
        </w:rPr>
        <w:t>等。投标样品</w:t>
      </w:r>
      <w:r>
        <w:rPr>
          <w:rFonts w:hint="eastAsia" w:ascii="宋体" w:hAnsi="宋体" w:eastAsia="宋体" w:cs="宋体"/>
          <w:color w:val="auto"/>
          <w:kern w:val="0"/>
          <w:sz w:val="24"/>
          <w:highlight w:val="none"/>
          <w:lang w:val="en-US" w:eastAsia="zh-CN"/>
        </w:rPr>
        <w:t>在</w:t>
      </w:r>
      <w:r>
        <w:rPr>
          <w:rFonts w:hint="eastAsia" w:ascii="宋体" w:hAnsi="宋体" w:eastAsia="宋体" w:cs="宋体"/>
          <w:color w:val="auto"/>
          <w:kern w:val="0"/>
          <w:sz w:val="24"/>
          <w:highlight w:val="none"/>
        </w:rPr>
        <w:t>投标截止时间</w:t>
      </w:r>
      <w:r>
        <w:rPr>
          <w:rFonts w:hint="eastAsia" w:ascii="宋体" w:hAnsi="宋体" w:eastAsia="宋体" w:cs="宋体"/>
          <w:color w:val="auto"/>
          <w:kern w:val="0"/>
          <w:sz w:val="24"/>
          <w:highlight w:val="none"/>
          <w:lang w:val="en-US" w:eastAsia="zh-CN"/>
        </w:rPr>
        <w:t>前递交</w:t>
      </w:r>
      <w:r>
        <w:rPr>
          <w:rFonts w:hint="eastAsia" w:ascii="宋体" w:hAnsi="宋体" w:eastAsia="宋体" w:cs="宋体"/>
          <w:color w:val="auto"/>
          <w:kern w:val="0"/>
          <w:sz w:val="24"/>
          <w:highlight w:val="none"/>
        </w:rPr>
        <w:t>，请投标人合理安排，逾期送达无效。</w:t>
      </w:r>
    </w:p>
    <w:p w14:paraId="53FF4B6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采购活动结束后，对于未中标人提供的样品，采购人、采购机构将通知未中标人在规定的时间内取回，逾期未取回的，采购人、采购机构不负保管义务；对于中标人提供的样品，采购人、采购机构将进行保管、封存，并作为履约验收的参考。</w:t>
      </w:r>
    </w:p>
    <w:p w14:paraId="3014122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（4）制作、运输、安装和保管样品所发生的一切费用由投标人自理。</w:t>
      </w:r>
    </w:p>
    <w:p w14:paraId="2ACB1585">
      <w:pPr>
        <w:pStyle w:val="965"/>
        <w:numPr>
          <w:ilvl w:val="0"/>
          <w:numId w:val="0"/>
        </w:numPr>
        <w:ind w:left="420" w:leftChars="0"/>
        <w:jc w:val="left"/>
        <w:rPr>
          <w:rFonts w:hint="eastAsia" w:ascii="宋体" w:hAnsi="宋体" w:eastAsia="宋体" w:cs="Times New Roman"/>
          <w:b/>
          <w:bCs/>
          <w:color w:val="auto"/>
          <w:kern w:val="2"/>
          <w:sz w:val="24"/>
          <w:szCs w:val="24"/>
          <w:highlight w:val="none"/>
          <w:lang w:val="en-US" w:eastAsia="zh-Hans" w:bidi="ar-SA"/>
        </w:rPr>
      </w:pPr>
      <w:r>
        <w:rPr>
          <w:rFonts w:hint="eastAsia" w:ascii="宋体" w:hAnsi="宋体" w:eastAsia="宋体" w:cs="宋体"/>
          <w:b/>
          <w:bCs/>
          <w:color w:val="auto"/>
          <w:sz w:val="24"/>
          <w:highlight w:val="none"/>
          <w:lang w:val="en-US" w:eastAsia="zh-CN"/>
        </w:rPr>
        <w:t>九</w:t>
      </w:r>
      <w:r>
        <w:rPr>
          <w:rFonts w:hint="eastAsia" w:ascii="宋体" w:hAnsi="宋体" w:eastAsia="宋体" w:cs="Times New Roman"/>
          <w:b/>
          <w:bCs/>
          <w:color w:val="auto"/>
          <w:kern w:val="2"/>
          <w:sz w:val="24"/>
          <w:szCs w:val="24"/>
          <w:highlight w:val="none"/>
          <w:lang w:val="en-US" w:eastAsia="zh-CN" w:bidi="ar-SA"/>
        </w:rPr>
        <w:t>、服务标准</w:t>
      </w:r>
    </w:p>
    <w:p w14:paraId="0AA59248">
      <w:pPr>
        <w:pStyle w:val="965"/>
        <w:numPr>
          <w:ilvl w:val="0"/>
          <w:numId w:val="4"/>
        </w:numPr>
        <w:ind w:firstLine="480" w:firstLineChars="200"/>
        <w:jc w:val="left"/>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1BE84B2E">
      <w:pPr>
        <w:pStyle w:val="965"/>
        <w:numPr>
          <w:ilvl w:val="0"/>
          <w:numId w:val="4"/>
        </w:numPr>
        <w:ind w:left="0" w:leftChars="0" w:firstLine="480" w:firstLineChars="200"/>
        <w:jc w:val="left"/>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中国国家标准及其它被普遍认可的标准，由招标人认可的其他国家的其他权威标准；原有规范若已被废弃，则以相应的新规范为准。</w:t>
      </w:r>
    </w:p>
    <w:p w14:paraId="48356736">
      <w:pPr>
        <w:snapToGrid/>
        <w:spacing w:before="0" w:beforeAutospacing="0" w:after="0" w:afterAutospacing="0" w:line="400" w:lineRule="atLeast"/>
        <w:ind w:firstLine="480" w:firstLineChars="200"/>
        <w:jc w:val="both"/>
        <w:textAlignment w:val="baseline"/>
        <w:rPr>
          <w:rStyle w:val="966"/>
          <w:rFonts w:hint="eastAsia" w:ascii="宋体" w:hAnsi="宋体" w:eastAsia="宋体" w:cs="宋体"/>
          <w:b w:val="0"/>
          <w:bCs w:val="0"/>
          <w:i w:val="0"/>
          <w:caps w:val="0"/>
          <w:color w:val="auto"/>
          <w:spacing w:val="0"/>
          <w:w w:val="100"/>
          <w:sz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Hans"/>
        </w:rPr>
        <w:t>供应商提供的产品必须满足采购文件中提出的相关技术要求。</w:t>
      </w:r>
    </w:p>
    <w:p w14:paraId="23A077EC">
      <w:pPr>
        <w:spacing w:line="360" w:lineRule="auto"/>
        <w:ind w:firstLine="181" w:firstLineChars="50"/>
        <w:rPr>
          <w:rFonts w:ascii="宋体" w:hAnsi="宋体" w:cs="宋体"/>
          <w:b/>
          <w:color w:val="auto"/>
          <w:sz w:val="36"/>
          <w:szCs w:val="36"/>
          <w:highlight w:val="none"/>
        </w:rPr>
      </w:pPr>
    </w:p>
    <w:p w14:paraId="19DD43C6">
      <w:pPr>
        <w:spacing w:line="360" w:lineRule="auto"/>
        <w:rPr>
          <w:rFonts w:ascii="宋体" w:hAnsi="宋体" w:cs="宋体"/>
          <w:color w:val="auto"/>
          <w:sz w:val="24"/>
          <w:highlight w:val="none"/>
        </w:rPr>
      </w:pPr>
    </w:p>
    <w:p w14:paraId="7E359120">
      <w:pPr>
        <w:widowControl/>
        <w:ind w:firstLine="720" w:firstLineChars="300"/>
        <w:jc w:val="left"/>
        <w:rPr>
          <w:rFonts w:ascii="宋体" w:hAnsi="宋体" w:cs="宋体"/>
          <w:bCs/>
          <w:color w:val="auto"/>
          <w:sz w:val="24"/>
          <w:highlight w:val="none"/>
        </w:rPr>
      </w:pPr>
    </w:p>
    <w:p w14:paraId="41AD734D">
      <w:pPr>
        <w:rPr>
          <w:rFonts w:ascii="宋体" w:hAnsi="宋体" w:cs="宋体"/>
          <w:snapToGrid w:val="0"/>
          <w:color w:val="auto"/>
          <w:kern w:val="0"/>
          <w:sz w:val="24"/>
          <w:highlight w:val="none"/>
        </w:rPr>
      </w:pPr>
    </w:p>
    <w:p w14:paraId="18F8627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2104"/>
      <w:bookmarkEnd w:id="33"/>
      <w:bookmarkStart w:id="34" w:name="_Toc184308043"/>
      <w:bookmarkEnd w:id="34"/>
      <w:bookmarkStart w:id="35" w:name="_Toc184312080"/>
      <w:bookmarkEnd w:id="35"/>
      <w:bookmarkStart w:id="36" w:name="_Toc184312113"/>
      <w:bookmarkEnd w:id="36"/>
      <w:bookmarkStart w:id="37" w:name="_Toc184313249"/>
      <w:bookmarkEnd w:id="37"/>
      <w:bookmarkStart w:id="38" w:name="_Toc184308105"/>
      <w:bookmarkEnd w:id="38"/>
      <w:bookmarkStart w:id="39" w:name="_Toc184308042"/>
      <w:bookmarkEnd w:id="39"/>
      <w:bookmarkStart w:id="40" w:name="_Toc184313284"/>
      <w:bookmarkEnd w:id="40"/>
      <w:bookmarkStart w:id="41" w:name="_Toc184313290"/>
      <w:bookmarkEnd w:id="41"/>
      <w:bookmarkStart w:id="42" w:name="_Toc184308040"/>
      <w:bookmarkEnd w:id="42"/>
      <w:bookmarkStart w:id="43" w:name="_Toc184312109"/>
      <w:bookmarkEnd w:id="43"/>
      <w:bookmarkStart w:id="44" w:name="_Toc184308099"/>
      <w:bookmarkEnd w:id="44"/>
      <w:bookmarkStart w:id="45" w:name="_Toc184310337"/>
      <w:bookmarkEnd w:id="45"/>
      <w:bookmarkStart w:id="46" w:name="_Toc184314416"/>
      <w:bookmarkEnd w:id="46"/>
      <w:bookmarkStart w:id="47" w:name="_Toc184308095"/>
      <w:bookmarkEnd w:id="47"/>
      <w:bookmarkStart w:id="48" w:name="_Toc184312133"/>
      <w:bookmarkEnd w:id="48"/>
      <w:bookmarkStart w:id="49" w:name="_Toc184314435"/>
      <w:bookmarkEnd w:id="49"/>
      <w:bookmarkStart w:id="50" w:name="_Toc184314446"/>
      <w:bookmarkEnd w:id="50"/>
      <w:bookmarkStart w:id="51" w:name="_Toc184312122"/>
      <w:bookmarkEnd w:id="51"/>
      <w:bookmarkStart w:id="52" w:name="_Toc184308059"/>
      <w:bookmarkEnd w:id="52"/>
      <w:bookmarkStart w:id="53" w:name="_Toc184312128"/>
      <w:bookmarkEnd w:id="53"/>
      <w:bookmarkStart w:id="54" w:name="_Toc184308038"/>
      <w:bookmarkEnd w:id="54"/>
      <w:bookmarkStart w:id="55" w:name="_Toc184308047"/>
      <w:bookmarkEnd w:id="55"/>
      <w:bookmarkStart w:id="56" w:name="_Toc184310293"/>
      <w:bookmarkEnd w:id="56"/>
      <w:bookmarkStart w:id="57" w:name="_Toc184313297"/>
      <w:bookmarkEnd w:id="57"/>
      <w:bookmarkStart w:id="58" w:name="_Toc184308068"/>
      <w:bookmarkEnd w:id="58"/>
      <w:bookmarkStart w:id="59" w:name="_Toc184313281"/>
      <w:bookmarkEnd w:id="59"/>
      <w:bookmarkStart w:id="60" w:name="_Toc184314482"/>
      <w:bookmarkEnd w:id="60"/>
      <w:bookmarkStart w:id="61" w:name="_Toc184310291"/>
      <w:bookmarkEnd w:id="61"/>
      <w:bookmarkStart w:id="62" w:name="_Toc184314422"/>
      <w:bookmarkEnd w:id="62"/>
      <w:bookmarkStart w:id="63" w:name="_Toc184308076"/>
      <w:bookmarkEnd w:id="63"/>
      <w:bookmarkStart w:id="64" w:name="_Toc184310336"/>
      <w:bookmarkEnd w:id="64"/>
      <w:bookmarkStart w:id="65" w:name="_Toc184310330"/>
      <w:bookmarkEnd w:id="65"/>
      <w:bookmarkStart w:id="66" w:name="_Toc184312081"/>
      <w:bookmarkEnd w:id="66"/>
      <w:bookmarkStart w:id="67" w:name="_Toc184313306"/>
      <w:bookmarkEnd w:id="67"/>
      <w:bookmarkStart w:id="68" w:name="_Toc184308060"/>
      <w:bookmarkEnd w:id="68"/>
      <w:bookmarkStart w:id="69" w:name="_Toc184314468"/>
      <w:bookmarkEnd w:id="69"/>
      <w:bookmarkStart w:id="70" w:name="_Toc184310340"/>
      <w:bookmarkEnd w:id="70"/>
      <w:bookmarkStart w:id="71" w:name="_Toc184308039"/>
      <w:bookmarkEnd w:id="71"/>
      <w:bookmarkStart w:id="72" w:name="_Toc184312117"/>
      <w:bookmarkEnd w:id="72"/>
      <w:bookmarkStart w:id="73" w:name="_Toc184308049"/>
      <w:bookmarkEnd w:id="73"/>
      <w:bookmarkStart w:id="74" w:name="_Toc184310282"/>
      <w:bookmarkEnd w:id="74"/>
      <w:bookmarkStart w:id="75" w:name="_Toc184314463"/>
      <w:bookmarkEnd w:id="75"/>
      <w:bookmarkStart w:id="76" w:name="_Toc184314466"/>
      <w:bookmarkEnd w:id="76"/>
      <w:bookmarkStart w:id="77" w:name="_Toc184310331"/>
      <w:bookmarkEnd w:id="77"/>
      <w:bookmarkStart w:id="78" w:name="_Toc184312070"/>
      <w:bookmarkEnd w:id="78"/>
      <w:bookmarkStart w:id="79" w:name="_Toc184314436"/>
      <w:bookmarkEnd w:id="79"/>
      <w:bookmarkStart w:id="80" w:name="_Toc184312075"/>
      <w:bookmarkEnd w:id="80"/>
      <w:bookmarkStart w:id="81" w:name="_Toc184313300"/>
      <w:bookmarkEnd w:id="81"/>
      <w:bookmarkStart w:id="82" w:name="_Toc184310306"/>
      <w:bookmarkEnd w:id="82"/>
      <w:bookmarkStart w:id="83" w:name="_Toc184313308"/>
      <w:bookmarkEnd w:id="83"/>
      <w:bookmarkStart w:id="84" w:name="_Toc184314445"/>
      <w:bookmarkEnd w:id="84"/>
      <w:bookmarkStart w:id="85" w:name="_Toc184313243"/>
      <w:bookmarkEnd w:id="85"/>
      <w:bookmarkStart w:id="86" w:name="_Toc184308107"/>
      <w:bookmarkEnd w:id="86"/>
      <w:bookmarkStart w:id="87" w:name="_Toc184312111"/>
      <w:bookmarkEnd w:id="87"/>
      <w:bookmarkStart w:id="88" w:name="_Toc184312130"/>
      <w:bookmarkEnd w:id="88"/>
      <w:bookmarkStart w:id="89" w:name="_Toc184310322"/>
      <w:bookmarkEnd w:id="89"/>
      <w:bookmarkStart w:id="90" w:name="_Toc184314414"/>
      <w:bookmarkEnd w:id="90"/>
      <w:bookmarkStart w:id="91" w:name="_Toc184310281"/>
      <w:bookmarkEnd w:id="91"/>
      <w:bookmarkStart w:id="92" w:name="_Toc184312108"/>
      <w:bookmarkEnd w:id="92"/>
      <w:bookmarkStart w:id="93" w:name="_Toc184310310"/>
      <w:bookmarkEnd w:id="93"/>
      <w:bookmarkStart w:id="94" w:name="_Toc184314412"/>
      <w:bookmarkEnd w:id="94"/>
      <w:bookmarkStart w:id="95" w:name="_Toc184308037"/>
      <w:bookmarkEnd w:id="95"/>
      <w:bookmarkStart w:id="96" w:name="_Toc184313265"/>
      <w:bookmarkEnd w:id="96"/>
      <w:bookmarkStart w:id="97" w:name="_Toc184313244"/>
      <w:bookmarkEnd w:id="97"/>
      <w:bookmarkStart w:id="98" w:name="_Toc184314439"/>
      <w:bookmarkEnd w:id="98"/>
      <w:bookmarkStart w:id="99" w:name="_Toc184312119"/>
      <w:bookmarkEnd w:id="99"/>
      <w:bookmarkStart w:id="100" w:name="_Toc184312089"/>
      <w:bookmarkEnd w:id="100"/>
      <w:bookmarkStart w:id="101" w:name="_Toc184310319"/>
      <w:bookmarkEnd w:id="101"/>
      <w:bookmarkStart w:id="102" w:name="_Toc184314475"/>
      <w:bookmarkEnd w:id="102"/>
      <w:bookmarkStart w:id="103" w:name="_Toc184310284"/>
      <w:bookmarkEnd w:id="103"/>
      <w:bookmarkStart w:id="104" w:name="_Toc184310308"/>
      <w:bookmarkEnd w:id="104"/>
      <w:bookmarkStart w:id="105" w:name="_Toc184308104"/>
      <w:bookmarkEnd w:id="105"/>
      <w:bookmarkStart w:id="106" w:name="_Toc184308091"/>
      <w:bookmarkEnd w:id="106"/>
      <w:bookmarkStart w:id="107" w:name="_Toc184314425"/>
      <w:bookmarkEnd w:id="107"/>
      <w:bookmarkStart w:id="108" w:name="_Toc184313262"/>
      <w:bookmarkEnd w:id="108"/>
      <w:bookmarkStart w:id="109" w:name="_Toc184312082"/>
      <w:bookmarkEnd w:id="109"/>
      <w:bookmarkStart w:id="110" w:name="_Toc184310323"/>
      <w:bookmarkEnd w:id="110"/>
      <w:bookmarkStart w:id="111" w:name="_Toc184312116"/>
      <w:bookmarkEnd w:id="111"/>
      <w:bookmarkStart w:id="112" w:name="_Toc184314411"/>
      <w:bookmarkEnd w:id="112"/>
      <w:bookmarkStart w:id="113" w:name="_Toc184308083"/>
      <w:bookmarkEnd w:id="113"/>
      <w:bookmarkStart w:id="114" w:name="_Toc184310307"/>
      <w:bookmarkEnd w:id="114"/>
      <w:bookmarkStart w:id="115" w:name="_Toc184313277"/>
      <w:bookmarkEnd w:id="115"/>
      <w:bookmarkStart w:id="116" w:name="_Toc184308065"/>
      <w:bookmarkEnd w:id="116"/>
      <w:bookmarkStart w:id="117" w:name="_Toc184313252"/>
      <w:bookmarkEnd w:id="117"/>
      <w:bookmarkStart w:id="118" w:name="_Toc184310279"/>
      <w:bookmarkEnd w:id="118"/>
      <w:bookmarkStart w:id="119" w:name="_Toc184313301"/>
      <w:bookmarkEnd w:id="119"/>
      <w:bookmarkStart w:id="120" w:name="_Toc184314451"/>
      <w:bookmarkEnd w:id="120"/>
      <w:bookmarkStart w:id="121" w:name="_Toc184314460"/>
      <w:bookmarkEnd w:id="121"/>
      <w:bookmarkStart w:id="122" w:name="_Toc184313309"/>
      <w:bookmarkEnd w:id="122"/>
      <w:bookmarkStart w:id="123" w:name="_Toc184312125"/>
      <w:bookmarkEnd w:id="123"/>
      <w:bookmarkStart w:id="124" w:name="_Toc184313298"/>
      <w:bookmarkEnd w:id="124"/>
      <w:bookmarkStart w:id="125" w:name="_Toc184308080"/>
      <w:bookmarkEnd w:id="125"/>
      <w:bookmarkStart w:id="126" w:name="_Toc184310324"/>
      <w:bookmarkEnd w:id="126"/>
      <w:bookmarkStart w:id="127" w:name="_Toc184308103"/>
      <w:bookmarkEnd w:id="127"/>
      <w:bookmarkStart w:id="128" w:name="_Toc184310321"/>
      <w:bookmarkEnd w:id="128"/>
      <w:bookmarkStart w:id="129" w:name="_Toc184313263"/>
      <w:bookmarkEnd w:id="129"/>
      <w:bookmarkStart w:id="130" w:name="_Toc184308064"/>
      <w:bookmarkEnd w:id="130"/>
      <w:bookmarkStart w:id="131" w:name="_Toc184314450"/>
      <w:bookmarkEnd w:id="131"/>
      <w:bookmarkStart w:id="132" w:name="_Toc184314419"/>
      <w:bookmarkEnd w:id="132"/>
      <w:bookmarkStart w:id="133" w:name="_Toc184308096"/>
      <w:bookmarkEnd w:id="133"/>
      <w:bookmarkStart w:id="134" w:name="_Toc184312123"/>
      <w:bookmarkEnd w:id="134"/>
      <w:bookmarkStart w:id="135" w:name="_Toc184312105"/>
      <w:bookmarkEnd w:id="135"/>
      <w:bookmarkStart w:id="136" w:name="_Toc184314457"/>
      <w:bookmarkEnd w:id="136"/>
      <w:bookmarkStart w:id="137" w:name="_Toc184314417"/>
      <w:bookmarkEnd w:id="137"/>
      <w:bookmarkStart w:id="138" w:name="_Toc184312069"/>
      <w:bookmarkEnd w:id="138"/>
      <w:bookmarkStart w:id="139" w:name="_Toc184313245"/>
      <w:bookmarkEnd w:id="139"/>
      <w:bookmarkStart w:id="140" w:name="_Toc184314452"/>
      <w:bookmarkEnd w:id="140"/>
      <w:bookmarkStart w:id="141" w:name="_Toc184312102"/>
      <w:bookmarkEnd w:id="141"/>
      <w:bookmarkStart w:id="142" w:name="_Toc184314473"/>
      <w:bookmarkEnd w:id="142"/>
      <w:bookmarkStart w:id="143" w:name="_Toc184310341"/>
      <w:bookmarkEnd w:id="143"/>
      <w:bookmarkStart w:id="144" w:name="_Toc184314437"/>
      <w:bookmarkEnd w:id="144"/>
      <w:bookmarkStart w:id="145" w:name="_Toc184314461"/>
      <w:bookmarkEnd w:id="145"/>
      <w:bookmarkStart w:id="146" w:name="_Toc184312110"/>
      <w:bookmarkEnd w:id="146"/>
      <w:bookmarkStart w:id="147" w:name="_Toc184312077"/>
      <w:bookmarkEnd w:id="147"/>
      <w:bookmarkStart w:id="148" w:name="_Toc184310277"/>
      <w:bookmarkEnd w:id="148"/>
      <w:bookmarkStart w:id="149" w:name="_Toc184314433"/>
      <w:bookmarkEnd w:id="149"/>
      <w:bookmarkStart w:id="150" w:name="_Toc184308044"/>
      <w:bookmarkEnd w:id="150"/>
      <w:bookmarkStart w:id="151" w:name="_Toc184313246"/>
      <w:bookmarkEnd w:id="151"/>
      <w:bookmarkStart w:id="152" w:name="_Toc184310305"/>
      <w:bookmarkEnd w:id="152"/>
      <w:bookmarkStart w:id="153" w:name="_Toc184312106"/>
      <w:bookmarkEnd w:id="153"/>
      <w:bookmarkStart w:id="154" w:name="_Toc184312097"/>
      <w:bookmarkEnd w:id="154"/>
      <w:bookmarkStart w:id="155" w:name="_Toc184313261"/>
      <w:bookmarkEnd w:id="155"/>
      <w:bookmarkStart w:id="156" w:name="_Toc184310315"/>
      <w:bookmarkEnd w:id="156"/>
      <w:bookmarkStart w:id="157" w:name="_Toc184310283"/>
      <w:bookmarkEnd w:id="157"/>
      <w:bookmarkStart w:id="158" w:name="_Toc184314420"/>
      <w:bookmarkEnd w:id="158"/>
      <w:bookmarkStart w:id="159" w:name="_Toc184314428"/>
      <w:bookmarkEnd w:id="159"/>
      <w:bookmarkStart w:id="160" w:name="_Toc184312095"/>
      <w:bookmarkEnd w:id="160"/>
      <w:bookmarkStart w:id="161" w:name="_Toc184312078"/>
      <w:bookmarkEnd w:id="161"/>
      <w:bookmarkStart w:id="162" w:name="_Toc184314423"/>
      <w:bookmarkEnd w:id="162"/>
      <w:bookmarkStart w:id="163" w:name="_Toc184312090"/>
      <w:bookmarkEnd w:id="163"/>
      <w:bookmarkStart w:id="164" w:name="_Toc184308108"/>
      <w:bookmarkEnd w:id="164"/>
      <w:bookmarkStart w:id="165" w:name="_Toc184310328"/>
      <w:bookmarkEnd w:id="165"/>
      <w:bookmarkStart w:id="166" w:name="_Toc184312073"/>
      <w:bookmarkEnd w:id="166"/>
      <w:bookmarkStart w:id="167" w:name="_Toc184310287"/>
      <w:bookmarkEnd w:id="167"/>
      <w:bookmarkStart w:id="168" w:name="_Toc184310273"/>
      <w:bookmarkEnd w:id="168"/>
      <w:bookmarkStart w:id="169" w:name="_Toc184313268"/>
      <w:bookmarkEnd w:id="169"/>
      <w:bookmarkStart w:id="170" w:name="_Toc184313239"/>
      <w:bookmarkEnd w:id="170"/>
      <w:bookmarkStart w:id="171" w:name="_Toc184314456"/>
      <w:bookmarkEnd w:id="171"/>
      <w:bookmarkStart w:id="172" w:name="_Toc184312100"/>
      <w:bookmarkEnd w:id="172"/>
      <w:bookmarkStart w:id="173" w:name="_Toc184314449"/>
      <w:bookmarkEnd w:id="173"/>
      <w:bookmarkStart w:id="174" w:name="_Toc184312135"/>
      <w:bookmarkEnd w:id="174"/>
      <w:bookmarkStart w:id="175" w:name="_Toc184312091"/>
      <w:bookmarkEnd w:id="175"/>
      <w:bookmarkStart w:id="176" w:name="_Toc184308050"/>
      <w:bookmarkEnd w:id="176"/>
      <w:bookmarkStart w:id="177" w:name="_Toc184310285"/>
      <w:bookmarkEnd w:id="177"/>
      <w:bookmarkStart w:id="178" w:name="_Toc184308106"/>
      <w:bookmarkEnd w:id="178"/>
      <w:bookmarkStart w:id="179" w:name="_Toc184313266"/>
      <w:bookmarkEnd w:id="179"/>
      <w:bookmarkStart w:id="180" w:name="_Toc184310316"/>
      <w:bookmarkEnd w:id="180"/>
      <w:bookmarkStart w:id="181" w:name="_Toc184314426"/>
      <w:bookmarkEnd w:id="181"/>
      <w:bookmarkStart w:id="182" w:name="_Toc184313248"/>
      <w:bookmarkEnd w:id="182"/>
      <w:bookmarkStart w:id="183" w:name="_Toc184313254"/>
      <w:bookmarkEnd w:id="183"/>
      <w:bookmarkStart w:id="184" w:name="_Toc184314413"/>
      <w:bookmarkEnd w:id="184"/>
      <w:bookmarkStart w:id="185" w:name="_Toc184310344"/>
      <w:bookmarkEnd w:id="185"/>
      <w:bookmarkStart w:id="186" w:name="_Toc184312088"/>
      <w:bookmarkEnd w:id="186"/>
      <w:bookmarkStart w:id="187" w:name="_Toc184312067"/>
      <w:bookmarkEnd w:id="187"/>
      <w:bookmarkStart w:id="188" w:name="_Toc184308062"/>
      <w:bookmarkEnd w:id="188"/>
      <w:bookmarkStart w:id="189" w:name="_Toc184308087"/>
      <w:bookmarkEnd w:id="189"/>
      <w:bookmarkStart w:id="190" w:name="_Toc184314410"/>
      <w:bookmarkEnd w:id="190"/>
      <w:bookmarkStart w:id="191" w:name="_Toc184308066"/>
      <w:bookmarkEnd w:id="191"/>
      <w:bookmarkStart w:id="192" w:name="_Toc184308067"/>
      <w:bookmarkEnd w:id="192"/>
      <w:bookmarkStart w:id="193" w:name="_Toc184313275"/>
      <w:bookmarkEnd w:id="193"/>
      <w:bookmarkStart w:id="194" w:name="_Toc184314440"/>
      <w:bookmarkEnd w:id="194"/>
      <w:bookmarkStart w:id="195" w:name="_Toc184308094"/>
      <w:bookmarkEnd w:id="195"/>
      <w:bookmarkStart w:id="196" w:name="_Toc184312099"/>
      <w:bookmarkEnd w:id="196"/>
      <w:bookmarkStart w:id="197" w:name="_Toc184312079"/>
      <w:bookmarkEnd w:id="197"/>
      <w:bookmarkStart w:id="198" w:name="_Toc184312139"/>
      <w:bookmarkEnd w:id="198"/>
      <w:bookmarkStart w:id="199" w:name="_Toc184314469"/>
      <w:bookmarkEnd w:id="199"/>
      <w:bookmarkStart w:id="200" w:name="_Toc184312074"/>
      <w:bookmarkEnd w:id="200"/>
      <w:bookmarkStart w:id="201" w:name="_Toc184310296"/>
      <w:bookmarkEnd w:id="201"/>
      <w:bookmarkStart w:id="202" w:name="_Toc184314431"/>
      <w:bookmarkEnd w:id="202"/>
      <w:bookmarkStart w:id="203" w:name="_Toc184312127"/>
      <w:bookmarkEnd w:id="203"/>
      <w:bookmarkStart w:id="204" w:name="_Toc184312138"/>
      <w:bookmarkEnd w:id="204"/>
      <w:bookmarkStart w:id="205" w:name="_Toc184308063"/>
      <w:bookmarkEnd w:id="205"/>
      <w:bookmarkStart w:id="206" w:name="_Toc184312093"/>
      <w:bookmarkEnd w:id="206"/>
      <w:bookmarkStart w:id="207" w:name="_Toc184310280"/>
      <w:bookmarkEnd w:id="207"/>
      <w:bookmarkStart w:id="208" w:name="_Toc184314418"/>
      <w:bookmarkEnd w:id="208"/>
      <w:bookmarkStart w:id="209" w:name="_Toc184314415"/>
      <w:bookmarkEnd w:id="209"/>
      <w:bookmarkStart w:id="210" w:name="_Toc184308041"/>
      <w:bookmarkEnd w:id="210"/>
      <w:bookmarkStart w:id="211" w:name="_Toc184308084"/>
      <w:bookmarkEnd w:id="211"/>
      <w:bookmarkStart w:id="212" w:name="_Toc184308061"/>
      <w:bookmarkEnd w:id="212"/>
      <w:bookmarkStart w:id="213" w:name="_Toc184314442"/>
      <w:bookmarkEnd w:id="213"/>
      <w:bookmarkStart w:id="214" w:name="_Toc184313264"/>
      <w:bookmarkEnd w:id="214"/>
      <w:bookmarkStart w:id="215" w:name="_Toc184308054"/>
      <w:bookmarkEnd w:id="215"/>
      <w:bookmarkStart w:id="216" w:name="_Toc184314421"/>
      <w:bookmarkEnd w:id="216"/>
      <w:bookmarkStart w:id="217" w:name="_Toc184312072"/>
      <w:bookmarkEnd w:id="217"/>
      <w:bookmarkStart w:id="218" w:name="_Toc184310274"/>
      <w:bookmarkEnd w:id="218"/>
      <w:bookmarkStart w:id="219" w:name="_Toc184313291"/>
      <w:bookmarkEnd w:id="219"/>
      <w:bookmarkStart w:id="220" w:name="_Toc184310312"/>
      <w:bookmarkEnd w:id="220"/>
      <w:bookmarkStart w:id="221" w:name="_Toc184312115"/>
      <w:bookmarkEnd w:id="221"/>
      <w:bookmarkStart w:id="222" w:name="_Toc184308071"/>
      <w:bookmarkEnd w:id="222"/>
      <w:bookmarkStart w:id="223" w:name="_Toc184313285"/>
      <w:bookmarkEnd w:id="223"/>
      <w:bookmarkStart w:id="224" w:name="_Toc184308045"/>
      <w:bookmarkEnd w:id="224"/>
      <w:bookmarkStart w:id="225" w:name="_Toc184310334"/>
      <w:bookmarkEnd w:id="225"/>
      <w:bookmarkStart w:id="226" w:name="_Toc184313278"/>
      <w:bookmarkEnd w:id="226"/>
      <w:bookmarkStart w:id="227" w:name="_Toc184314462"/>
      <w:bookmarkEnd w:id="227"/>
      <w:bookmarkStart w:id="228" w:name="_Toc184313305"/>
      <w:bookmarkEnd w:id="228"/>
      <w:bookmarkStart w:id="229" w:name="_Toc184313286"/>
      <w:bookmarkEnd w:id="229"/>
      <w:bookmarkStart w:id="230" w:name="_Toc184313279"/>
      <w:bookmarkEnd w:id="230"/>
      <w:bookmarkStart w:id="231" w:name="_Toc184314453"/>
      <w:bookmarkEnd w:id="231"/>
      <w:bookmarkStart w:id="232" w:name="_Toc184313292"/>
      <w:bookmarkEnd w:id="232"/>
      <w:bookmarkStart w:id="233" w:name="_Toc184310302"/>
      <w:bookmarkEnd w:id="233"/>
      <w:bookmarkStart w:id="234" w:name="_Toc184310295"/>
      <w:bookmarkEnd w:id="234"/>
      <w:bookmarkStart w:id="235" w:name="_Toc184310298"/>
      <w:bookmarkEnd w:id="235"/>
      <w:bookmarkStart w:id="236" w:name="_Toc184308100"/>
      <w:bookmarkEnd w:id="236"/>
      <w:bookmarkStart w:id="237" w:name="_Toc184312131"/>
      <w:bookmarkEnd w:id="237"/>
      <w:bookmarkStart w:id="238" w:name="_Toc184313274"/>
      <w:bookmarkEnd w:id="238"/>
      <w:bookmarkStart w:id="239" w:name="_Toc184310325"/>
      <w:bookmarkEnd w:id="239"/>
      <w:bookmarkStart w:id="240" w:name="_Toc184312101"/>
      <w:bookmarkEnd w:id="240"/>
      <w:bookmarkStart w:id="241" w:name="_Toc184308069"/>
      <w:bookmarkEnd w:id="241"/>
      <w:bookmarkStart w:id="242" w:name="_Toc184313283"/>
      <w:bookmarkEnd w:id="242"/>
      <w:bookmarkStart w:id="243" w:name="_Toc184314474"/>
      <w:bookmarkEnd w:id="243"/>
      <w:bookmarkStart w:id="244" w:name="_Toc184308093"/>
      <w:bookmarkEnd w:id="244"/>
      <w:bookmarkStart w:id="245" w:name="_Toc184308053"/>
      <w:bookmarkEnd w:id="245"/>
      <w:bookmarkStart w:id="246" w:name="_Toc184312096"/>
      <w:bookmarkEnd w:id="246"/>
      <w:bookmarkStart w:id="247" w:name="_Toc184308058"/>
      <w:bookmarkEnd w:id="247"/>
      <w:bookmarkStart w:id="248" w:name="_Toc184312085"/>
      <w:bookmarkEnd w:id="248"/>
      <w:bookmarkStart w:id="249" w:name="_Toc184313270"/>
      <w:bookmarkEnd w:id="249"/>
      <w:bookmarkStart w:id="250" w:name="_Toc184313296"/>
      <w:bookmarkEnd w:id="250"/>
      <w:bookmarkStart w:id="251" w:name="_Toc184314429"/>
      <w:bookmarkEnd w:id="251"/>
      <w:bookmarkStart w:id="252" w:name="_Toc184310294"/>
      <w:bookmarkEnd w:id="252"/>
      <w:bookmarkStart w:id="253" w:name="_Toc184314478"/>
      <w:bookmarkEnd w:id="253"/>
      <w:bookmarkStart w:id="254" w:name="_Toc184310300"/>
      <w:bookmarkEnd w:id="254"/>
      <w:bookmarkStart w:id="255" w:name="_Toc184308070"/>
      <w:bookmarkEnd w:id="255"/>
      <w:bookmarkStart w:id="256" w:name="_Toc184308090"/>
      <w:bookmarkEnd w:id="256"/>
      <w:bookmarkStart w:id="257" w:name="_Toc184310335"/>
      <w:bookmarkEnd w:id="257"/>
      <w:bookmarkStart w:id="258" w:name="_Toc184313293"/>
      <w:bookmarkEnd w:id="258"/>
      <w:bookmarkStart w:id="259" w:name="_Toc184308081"/>
      <w:bookmarkEnd w:id="259"/>
      <w:bookmarkStart w:id="260" w:name="_Toc184310272"/>
      <w:bookmarkEnd w:id="260"/>
      <w:bookmarkStart w:id="261" w:name="_Toc184308088"/>
      <w:bookmarkEnd w:id="261"/>
      <w:bookmarkStart w:id="262" w:name="_Toc184312137"/>
      <w:bookmarkEnd w:id="262"/>
      <w:bookmarkStart w:id="263" w:name="_Toc184313302"/>
      <w:bookmarkEnd w:id="263"/>
      <w:bookmarkStart w:id="264" w:name="_Toc184310297"/>
      <w:bookmarkEnd w:id="264"/>
      <w:bookmarkStart w:id="265" w:name="_Toc184313240"/>
      <w:bookmarkEnd w:id="265"/>
      <w:bookmarkStart w:id="266" w:name="_Toc184313241"/>
      <w:bookmarkEnd w:id="266"/>
      <w:bookmarkStart w:id="267" w:name="_Toc184313304"/>
      <w:bookmarkEnd w:id="267"/>
      <w:bookmarkStart w:id="268" w:name="_Toc184308101"/>
      <w:bookmarkEnd w:id="268"/>
      <w:bookmarkStart w:id="269" w:name="_Toc184310301"/>
      <w:bookmarkEnd w:id="269"/>
      <w:bookmarkStart w:id="270" w:name="_Toc184312086"/>
      <w:bookmarkEnd w:id="270"/>
      <w:bookmarkStart w:id="271" w:name="_Toc184310314"/>
      <w:bookmarkEnd w:id="271"/>
      <w:bookmarkStart w:id="272" w:name="_Toc184310303"/>
      <w:bookmarkEnd w:id="272"/>
      <w:bookmarkStart w:id="273" w:name="_Toc184312134"/>
      <w:bookmarkEnd w:id="273"/>
      <w:bookmarkStart w:id="274" w:name="_Toc184308072"/>
      <w:bookmarkEnd w:id="274"/>
      <w:bookmarkStart w:id="275" w:name="_Toc184314447"/>
      <w:bookmarkEnd w:id="275"/>
      <w:bookmarkStart w:id="276" w:name="_Toc184314481"/>
      <w:bookmarkEnd w:id="276"/>
      <w:bookmarkStart w:id="277" w:name="_Toc184314427"/>
      <w:bookmarkEnd w:id="277"/>
      <w:bookmarkStart w:id="278" w:name="_Toc184310326"/>
      <w:bookmarkEnd w:id="278"/>
      <w:bookmarkStart w:id="279" w:name="_Toc184308092"/>
      <w:bookmarkEnd w:id="279"/>
      <w:bookmarkStart w:id="280" w:name="_Toc184314479"/>
      <w:bookmarkEnd w:id="280"/>
      <w:bookmarkStart w:id="281" w:name="_Toc184308051"/>
      <w:bookmarkEnd w:id="281"/>
      <w:bookmarkStart w:id="282" w:name="_Toc184313289"/>
      <w:bookmarkEnd w:id="282"/>
      <w:bookmarkStart w:id="283" w:name="_Toc184308082"/>
      <w:bookmarkEnd w:id="283"/>
      <w:bookmarkStart w:id="284" w:name="_Toc184310327"/>
      <w:bookmarkEnd w:id="284"/>
      <w:bookmarkStart w:id="285" w:name="_Toc184310329"/>
      <w:bookmarkEnd w:id="285"/>
      <w:bookmarkStart w:id="286" w:name="_Toc184312126"/>
      <w:bookmarkEnd w:id="286"/>
      <w:bookmarkStart w:id="287" w:name="_Toc184312129"/>
      <w:bookmarkEnd w:id="287"/>
      <w:bookmarkStart w:id="288" w:name="_Toc184312071"/>
      <w:bookmarkEnd w:id="288"/>
      <w:bookmarkStart w:id="289" w:name="_Toc184310318"/>
      <w:bookmarkEnd w:id="289"/>
      <w:bookmarkStart w:id="290" w:name="_Toc184313259"/>
      <w:bookmarkEnd w:id="290"/>
      <w:bookmarkStart w:id="291" w:name="_Toc184314458"/>
      <w:bookmarkEnd w:id="291"/>
      <w:bookmarkStart w:id="292" w:name="_Toc184312087"/>
      <w:bookmarkEnd w:id="292"/>
      <w:bookmarkStart w:id="293" w:name="_Toc184312092"/>
      <w:bookmarkEnd w:id="293"/>
      <w:bookmarkStart w:id="294" w:name="_Toc184314476"/>
      <w:bookmarkEnd w:id="294"/>
      <w:bookmarkStart w:id="295" w:name="_Toc184314477"/>
      <w:bookmarkEnd w:id="295"/>
      <w:bookmarkStart w:id="296" w:name="_Toc184313272"/>
      <w:bookmarkEnd w:id="296"/>
      <w:bookmarkStart w:id="297" w:name="_Toc184312084"/>
      <w:bookmarkEnd w:id="297"/>
      <w:bookmarkStart w:id="298" w:name="_Toc184312107"/>
      <w:bookmarkEnd w:id="298"/>
      <w:bookmarkStart w:id="299" w:name="_Toc184312118"/>
      <w:bookmarkEnd w:id="299"/>
      <w:bookmarkStart w:id="300" w:name="_Toc184312114"/>
      <w:bookmarkEnd w:id="300"/>
      <w:bookmarkStart w:id="301" w:name="_Toc184313251"/>
      <w:bookmarkEnd w:id="301"/>
      <w:bookmarkStart w:id="302" w:name="_Toc184314432"/>
      <w:bookmarkEnd w:id="302"/>
      <w:bookmarkStart w:id="303" w:name="_Toc184314430"/>
      <w:bookmarkEnd w:id="303"/>
      <w:bookmarkStart w:id="304" w:name="_Toc184312083"/>
      <w:bookmarkEnd w:id="304"/>
      <w:bookmarkStart w:id="305" w:name="_Toc184313253"/>
      <w:bookmarkEnd w:id="305"/>
      <w:bookmarkStart w:id="306" w:name="_Toc184314455"/>
      <w:bookmarkEnd w:id="306"/>
      <w:bookmarkStart w:id="307" w:name="_Toc184308089"/>
      <w:bookmarkEnd w:id="307"/>
      <w:bookmarkStart w:id="308" w:name="_Toc184314441"/>
      <w:bookmarkEnd w:id="308"/>
      <w:bookmarkStart w:id="309" w:name="_Toc184314459"/>
      <w:bookmarkEnd w:id="309"/>
      <w:bookmarkStart w:id="310" w:name="_Toc184313256"/>
      <w:bookmarkEnd w:id="310"/>
      <w:bookmarkStart w:id="311" w:name="_Toc184308073"/>
      <w:bookmarkEnd w:id="311"/>
      <w:bookmarkStart w:id="312" w:name="_Toc184310333"/>
      <w:bookmarkEnd w:id="312"/>
      <w:bookmarkStart w:id="313" w:name="_Toc184310313"/>
      <w:bookmarkEnd w:id="313"/>
      <w:bookmarkStart w:id="314" w:name="_Toc184313307"/>
      <w:bookmarkEnd w:id="314"/>
      <w:bookmarkStart w:id="315" w:name="_Toc184310304"/>
      <w:bookmarkEnd w:id="315"/>
      <w:bookmarkStart w:id="316" w:name="_Toc184310332"/>
      <w:bookmarkEnd w:id="316"/>
      <w:bookmarkStart w:id="317" w:name="_Toc184310342"/>
      <w:bookmarkEnd w:id="317"/>
      <w:bookmarkStart w:id="318" w:name="_Toc184314438"/>
      <w:bookmarkEnd w:id="318"/>
      <w:bookmarkStart w:id="319" w:name="_Toc184308086"/>
      <w:bookmarkEnd w:id="319"/>
      <w:bookmarkStart w:id="320" w:name="_Toc184314424"/>
      <w:bookmarkEnd w:id="320"/>
      <w:bookmarkStart w:id="321" w:name="_Toc184313269"/>
      <w:bookmarkEnd w:id="321"/>
      <w:bookmarkStart w:id="322" w:name="_Toc184308079"/>
      <w:bookmarkEnd w:id="322"/>
      <w:bookmarkStart w:id="323" w:name="_Toc184313299"/>
      <w:bookmarkEnd w:id="323"/>
      <w:bookmarkStart w:id="324" w:name="_Toc184314470"/>
      <w:bookmarkEnd w:id="324"/>
      <w:bookmarkStart w:id="325" w:name="_Toc184313258"/>
      <w:bookmarkEnd w:id="325"/>
      <w:bookmarkStart w:id="326" w:name="_Toc184313303"/>
      <w:bookmarkEnd w:id="326"/>
      <w:bookmarkStart w:id="327" w:name="_Toc184312076"/>
      <w:bookmarkEnd w:id="327"/>
      <w:bookmarkStart w:id="328" w:name="_Toc184310343"/>
      <w:bookmarkEnd w:id="328"/>
      <w:bookmarkStart w:id="329" w:name="_Toc184313250"/>
      <w:bookmarkEnd w:id="329"/>
      <w:bookmarkStart w:id="330" w:name="_Toc184310317"/>
      <w:bookmarkEnd w:id="330"/>
      <w:bookmarkStart w:id="331" w:name="_Toc184313247"/>
      <w:bookmarkEnd w:id="331"/>
      <w:bookmarkStart w:id="332" w:name="_Toc184308085"/>
      <w:bookmarkEnd w:id="332"/>
      <w:bookmarkStart w:id="333" w:name="_Toc184314471"/>
      <w:bookmarkEnd w:id="333"/>
      <w:bookmarkStart w:id="334" w:name="_Toc184314448"/>
      <w:bookmarkEnd w:id="334"/>
      <w:bookmarkStart w:id="335" w:name="_Toc184314443"/>
      <w:bookmarkEnd w:id="335"/>
      <w:bookmarkStart w:id="336" w:name="_Toc184314465"/>
      <w:bookmarkEnd w:id="336"/>
      <w:bookmarkStart w:id="337" w:name="_Toc184310290"/>
      <w:bookmarkEnd w:id="337"/>
      <w:bookmarkStart w:id="338" w:name="_Toc184308077"/>
      <w:bookmarkEnd w:id="338"/>
      <w:bookmarkStart w:id="339" w:name="_Toc184313242"/>
      <w:bookmarkEnd w:id="339"/>
      <w:bookmarkStart w:id="340" w:name="_Toc184314434"/>
      <w:bookmarkEnd w:id="340"/>
      <w:bookmarkStart w:id="341" w:name="_Toc184308055"/>
      <w:bookmarkEnd w:id="341"/>
      <w:bookmarkStart w:id="342" w:name="_Toc184313282"/>
      <w:bookmarkEnd w:id="342"/>
      <w:bookmarkStart w:id="343" w:name="_Toc184314480"/>
      <w:bookmarkEnd w:id="343"/>
      <w:bookmarkStart w:id="344" w:name="_Toc184308075"/>
      <w:bookmarkEnd w:id="344"/>
      <w:bookmarkStart w:id="345" w:name="_Toc184308098"/>
      <w:bookmarkEnd w:id="345"/>
      <w:bookmarkStart w:id="346" w:name="_Toc184310309"/>
      <w:bookmarkEnd w:id="346"/>
      <w:bookmarkStart w:id="347" w:name="_Toc184314472"/>
      <w:bookmarkEnd w:id="347"/>
      <w:bookmarkStart w:id="348" w:name="_Toc184313267"/>
      <w:bookmarkEnd w:id="348"/>
      <w:bookmarkStart w:id="349" w:name="_Toc184313276"/>
      <w:bookmarkEnd w:id="349"/>
      <w:bookmarkStart w:id="350" w:name="_Toc184312124"/>
      <w:bookmarkEnd w:id="350"/>
      <w:bookmarkStart w:id="351" w:name="_Toc184308097"/>
      <w:bookmarkEnd w:id="351"/>
      <w:bookmarkStart w:id="352" w:name="_Toc184314454"/>
      <w:bookmarkEnd w:id="352"/>
      <w:bookmarkStart w:id="353" w:name="_Toc184310311"/>
      <w:bookmarkEnd w:id="353"/>
      <w:bookmarkStart w:id="354" w:name="_Toc184312121"/>
      <w:bookmarkEnd w:id="354"/>
      <w:bookmarkStart w:id="355" w:name="_Toc184310289"/>
      <w:bookmarkEnd w:id="355"/>
      <w:bookmarkStart w:id="356" w:name="_Toc184308046"/>
      <w:bookmarkEnd w:id="356"/>
      <w:bookmarkStart w:id="357" w:name="_Toc184308036"/>
      <w:bookmarkEnd w:id="357"/>
      <w:bookmarkStart w:id="358" w:name="_Toc184308048"/>
      <w:bookmarkEnd w:id="358"/>
      <w:bookmarkStart w:id="359" w:name="_Toc184314444"/>
      <w:bookmarkEnd w:id="359"/>
      <w:bookmarkStart w:id="360" w:name="_Toc184308057"/>
      <w:bookmarkEnd w:id="360"/>
      <w:bookmarkStart w:id="361" w:name="_Toc184312103"/>
      <w:bookmarkEnd w:id="361"/>
      <w:bookmarkStart w:id="362" w:name="_Toc184313260"/>
      <w:bookmarkEnd w:id="362"/>
      <w:bookmarkStart w:id="363" w:name="_Toc184313257"/>
      <w:bookmarkEnd w:id="363"/>
      <w:bookmarkStart w:id="364" w:name="_Toc184310278"/>
      <w:bookmarkEnd w:id="364"/>
      <w:bookmarkStart w:id="365" w:name="_Toc184312112"/>
      <w:bookmarkEnd w:id="365"/>
      <w:bookmarkStart w:id="366" w:name="_Toc184312094"/>
      <w:bookmarkEnd w:id="366"/>
      <w:bookmarkStart w:id="367" w:name="_Toc184310276"/>
      <w:bookmarkEnd w:id="367"/>
      <w:bookmarkStart w:id="368" w:name="_Toc184310292"/>
      <w:bookmarkEnd w:id="368"/>
      <w:bookmarkStart w:id="369" w:name="_Toc184310338"/>
      <w:bookmarkEnd w:id="369"/>
      <w:bookmarkStart w:id="370" w:name="_Toc184312098"/>
      <w:bookmarkEnd w:id="370"/>
      <w:bookmarkStart w:id="371" w:name="_Toc184312136"/>
      <w:bookmarkEnd w:id="371"/>
      <w:bookmarkStart w:id="372" w:name="_Toc184310288"/>
      <w:bookmarkEnd w:id="372"/>
      <w:bookmarkStart w:id="373" w:name="_Toc184312132"/>
      <w:bookmarkEnd w:id="373"/>
      <w:bookmarkStart w:id="374" w:name="_Toc184313294"/>
      <w:bookmarkEnd w:id="374"/>
      <w:bookmarkStart w:id="375" w:name="_Toc184308074"/>
      <w:bookmarkEnd w:id="375"/>
      <w:bookmarkStart w:id="376" w:name="_Toc184313271"/>
      <w:bookmarkEnd w:id="376"/>
      <w:bookmarkStart w:id="377" w:name="_Toc184310339"/>
      <w:bookmarkEnd w:id="377"/>
      <w:bookmarkStart w:id="378" w:name="_Toc184310275"/>
      <w:bookmarkEnd w:id="378"/>
      <w:bookmarkStart w:id="379" w:name="_Toc184314464"/>
      <w:bookmarkEnd w:id="379"/>
      <w:bookmarkStart w:id="380" w:name="_Toc184310299"/>
      <w:bookmarkEnd w:id="380"/>
      <w:bookmarkStart w:id="381" w:name="_Toc184308056"/>
      <w:bookmarkEnd w:id="381"/>
      <w:bookmarkStart w:id="382" w:name="_Toc184313238"/>
      <w:bookmarkEnd w:id="382"/>
      <w:bookmarkStart w:id="383" w:name="_Toc184310320"/>
      <w:bookmarkEnd w:id="383"/>
      <w:bookmarkStart w:id="384" w:name="_Toc184308052"/>
      <w:bookmarkEnd w:id="384"/>
      <w:bookmarkStart w:id="385" w:name="_Toc184308102"/>
      <w:bookmarkEnd w:id="385"/>
      <w:bookmarkStart w:id="386" w:name="_Toc184313287"/>
      <w:bookmarkEnd w:id="386"/>
      <w:bookmarkStart w:id="387" w:name="_Toc184313280"/>
      <w:bookmarkEnd w:id="387"/>
      <w:bookmarkStart w:id="388" w:name="_Toc184314467"/>
      <w:bookmarkEnd w:id="388"/>
      <w:bookmarkStart w:id="389" w:name="_Toc184308078"/>
      <w:bookmarkEnd w:id="389"/>
      <w:bookmarkStart w:id="390" w:name="_Toc184313288"/>
      <w:bookmarkEnd w:id="390"/>
      <w:bookmarkStart w:id="391" w:name="_Toc184312068"/>
      <w:bookmarkEnd w:id="391"/>
      <w:bookmarkStart w:id="392" w:name="_Toc184312120"/>
      <w:bookmarkEnd w:id="392"/>
      <w:bookmarkStart w:id="393" w:name="_Toc184313273"/>
      <w:bookmarkEnd w:id="393"/>
      <w:bookmarkStart w:id="394" w:name="_Toc184313310"/>
      <w:bookmarkEnd w:id="394"/>
      <w:bookmarkStart w:id="395" w:name="_Toc184313255"/>
      <w:bookmarkEnd w:id="395"/>
      <w:bookmarkStart w:id="396" w:name="_Toc184313295"/>
      <w:bookmarkEnd w:id="396"/>
      <w:bookmarkStart w:id="397" w:name="_Toc184310286"/>
      <w:bookmarkEnd w:id="397"/>
      <w:r>
        <w:rPr>
          <w:rFonts w:hint="eastAsia" w:ascii="宋体" w:hAnsi="宋体" w:cs="宋体"/>
          <w:b/>
          <w:color w:val="auto"/>
          <w:sz w:val="36"/>
          <w:szCs w:val="36"/>
          <w:highlight w:val="none"/>
        </w:rPr>
        <w:t>评标办法</w:t>
      </w:r>
    </w:p>
    <w:p w14:paraId="600371F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51"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000"/>
        <w:gridCol w:w="491"/>
        <w:gridCol w:w="982"/>
        <w:gridCol w:w="1789"/>
      </w:tblGrid>
      <w:tr w14:paraId="6737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3E475C2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000" w:type="dxa"/>
            <w:vAlign w:val="center"/>
          </w:tcPr>
          <w:p w14:paraId="25474C1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91" w:type="dxa"/>
            <w:vAlign w:val="center"/>
          </w:tcPr>
          <w:p w14:paraId="5B90B86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82" w:type="dxa"/>
            <w:vAlign w:val="center"/>
          </w:tcPr>
          <w:p w14:paraId="54FCC74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789" w:type="dxa"/>
          </w:tcPr>
          <w:p w14:paraId="2056D47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6002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52ADB85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000" w:type="dxa"/>
          </w:tcPr>
          <w:p w14:paraId="0B6D55FF">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w:t>
            </w:r>
            <w:r>
              <w:rPr>
                <w:rFonts w:hint="eastAsia" w:cs="仿宋_GB2312" w:asciiTheme="minorEastAsia" w:hAnsiTheme="minorEastAsia" w:eastAsiaTheme="minorEastAsia"/>
                <w:color w:val="auto"/>
                <w:sz w:val="24"/>
                <w:highlight w:val="none"/>
                <w:lang w:val="en-US" w:eastAsia="zh-CN"/>
              </w:rPr>
              <w:t>人自</w:t>
            </w:r>
            <w:r>
              <w:rPr>
                <w:rFonts w:hint="eastAsia" w:cs="仿宋_GB2312" w:asciiTheme="minorEastAsia" w:hAnsiTheme="minorEastAsia" w:eastAsiaTheme="minorEastAsia"/>
                <w:color w:val="auto"/>
                <w:sz w:val="24"/>
                <w:highlight w:val="none"/>
              </w:rPr>
              <w:t>20</w:t>
            </w:r>
            <w:r>
              <w:rPr>
                <w:rFonts w:hint="eastAsia" w:cs="仿宋_GB2312" w:asciiTheme="minorEastAsia" w:hAnsiTheme="minorEastAsia" w:eastAsiaTheme="minorEastAsia"/>
                <w:color w:val="auto"/>
                <w:sz w:val="24"/>
                <w:highlight w:val="none"/>
                <w:lang w:val="en-US" w:eastAsia="zh-CN"/>
              </w:rPr>
              <w:t>22</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lang w:val="en-US" w:eastAsia="zh-CN"/>
              </w:rPr>
              <w:t>01</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rPr>
              <w:t>1日</w:t>
            </w:r>
            <w:r>
              <w:rPr>
                <w:rFonts w:hint="eastAsia" w:cs="仿宋_GB2312" w:asciiTheme="minorEastAsia" w:hAnsiTheme="minorEastAsia" w:eastAsiaTheme="minorEastAsia"/>
                <w:color w:val="auto"/>
                <w:sz w:val="24"/>
                <w:highlight w:val="none"/>
                <w:lang w:val="en-US" w:eastAsia="zh-CN"/>
              </w:rPr>
              <w:t>以来</w:t>
            </w:r>
            <w:r>
              <w:rPr>
                <w:rFonts w:hint="eastAsia" w:cs="仿宋_GB2312" w:asciiTheme="minorEastAsia" w:hAnsiTheme="minorEastAsia" w:eastAsiaTheme="minorEastAsia"/>
                <w:color w:val="auto"/>
                <w:sz w:val="24"/>
                <w:highlight w:val="none"/>
              </w:rPr>
              <w:t>承担过</w:t>
            </w:r>
            <w:r>
              <w:rPr>
                <w:rFonts w:hint="eastAsia" w:cs="仿宋_GB2312" w:asciiTheme="minorEastAsia" w:hAnsiTheme="minorEastAsia" w:eastAsiaTheme="minorEastAsia"/>
                <w:color w:val="auto"/>
                <w:sz w:val="24"/>
                <w:highlight w:val="none"/>
                <w:lang w:val="en-US" w:eastAsia="zh-CN"/>
              </w:rPr>
              <w:t>包含标识标牌或景观小品项目业绩</w:t>
            </w:r>
            <w:r>
              <w:rPr>
                <w:rFonts w:hint="eastAsia" w:cs="仿宋_GB2312" w:asciiTheme="minorEastAsia" w:hAnsiTheme="minorEastAsia" w:eastAsiaTheme="minorEastAsia"/>
                <w:color w:val="auto"/>
                <w:sz w:val="24"/>
                <w:highlight w:val="none"/>
              </w:rPr>
              <w:t>的，每</w:t>
            </w:r>
            <w:r>
              <w:rPr>
                <w:rFonts w:hint="eastAsia" w:cs="仿宋_GB2312" w:asciiTheme="minorEastAsia" w:hAnsiTheme="minorEastAsia" w:eastAsiaTheme="minorEastAsia"/>
                <w:color w:val="auto"/>
                <w:sz w:val="24"/>
                <w:highlight w:val="none"/>
                <w:lang w:val="en-US" w:eastAsia="zh-CN"/>
              </w:rPr>
              <w:t>提供一</w:t>
            </w:r>
            <w:r>
              <w:rPr>
                <w:rFonts w:hint="eastAsia" w:cs="仿宋_GB2312" w:asciiTheme="minorEastAsia" w:hAnsiTheme="minorEastAsia" w:eastAsiaTheme="minorEastAsia"/>
                <w:color w:val="auto"/>
                <w:sz w:val="24"/>
                <w:highlight w:val="none"/>
              </w:rPr>
              <w:t>个得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分。本项最高得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val="en-US" w:eastAsia="zh-CN"/>
              </w:rPr>
              <w:t>时间以合同签订之日为准，</w:t>
            </w:r>
            <w:r>
              <w:rPr>
                <w:rFonts w:hint="eastAsia" w:cs="仿宋_GB2312" w:asciiTheme="minorEastAsia" w:hAnsiTheme="minorEastAsia" w:eastAsiaTheme="minorEastAsia"/>
                <w:color w:val="auto"/>
                <w:sz w:val="24"/>
                <w:highlight w:val="none"/>
              </w:rPr>
              <w:t>提供合同复印件</w:t>
            </w:r>
            <w:r>
              <w:rPr>
                <w:rFonts w:hint="eastAsia" w:cs="仿宋_GB2312" w:asciiTheme="minorEastAsia" w:hAnsiTheme="minorEastAsia" w:eastAsiaTheme="minorEastAsia"/>
                <w:color w:val="auto"/>
                <w:sz w:val="24"/>
                <w:highlight w:val="none"/>
                <w:lang w:val="en-US" w:eastAsia="zh-CN"/>
              </w:rPr>
              <w:t>并加盖公章</w:t>
            </w:r>
            <w:r>
              <w:rPr>
                <w:rFonts w:hint="eastAsia" w:cs="仿宋_GB2312" w:asciiTheme="minorEastAsia" w:hAnsiTheme="minorEastAsia" w:eastAsiaTheme="minorEastAsia"/>
                <w:color w:val="auto"/>
                <w:sz w:val="24"/>
                <w:highlight w:val="none"/>
              </w:rPr>
              <w:t>）</w:t>
            </w:r>
          </w:p>
        </w:tc>
        <w:tc>
          <w:tcPr>
            <w:tcW w:w="491" w:type="dxa"/>
            <w:vAlign w:val="center"/>
          </w:tcPr>
          <w:p w14:paraId="04A8EFB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82" w:type="dxa"/>
            <w:vAlign w:val="center"/>
          </w:tcPr>
          <w:p w14:paraId="37A6C2B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789" w:type="dxa"/>
          </w:tcPr>
          <w:p w14:paraId="6CADAEB1">
            <w:pPr>
              <w:snapToGrid w:val="0"/>
              <w:spacing w:line="360" w:lineRule="auto"/>
              <w:jc w:val="center"/>
              <w:rPr>
                <w:rFonts w:cs="仿宋_GB2312" w:asciiTheme="minorEastAsia" w:hAnsiTheme="minorEastAsia" w:eastAsiaTheme="minorEastAsia"/>
                <w:color w:val="auto"/>
                <w:sz w:val="24"/>
                <w:highlight w:val="none"/>
              </w:rPr>
            </w:pPr>
          </w:p>
        </w:tc>
      </w:tr>
      <w:tr w14:paraId="10FF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1063B9A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000" w:type="dxa"/>
            <w:vAlign w:val="top"/>
          </w:tcPr>
          <w:p w14:paraId="473FC32C">
            <w:pPr>
              <w:widowControl/>
              <w:adjustRightInd/>
              <w:snapToGrid/>
              <w:spacing w:line="360" w:lineRule="auto"/>
              <w:jc w:val="left"/>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highlight w:val="none"/>
              </w:rPr>
              <w:t>根据招标文件详细参数和要求，投标产品的基本功能、技术指标与需求的吻合程度和偏差情况，是否能够满足招标文件要求。</w:t>
            </w:r>
            <w:r>
              <w:rPr>
                <w:rFonts w:hint="eastAsia" w:ascii="宋体" w:hAnsi="宋体" w:cs="宋体"/>
                <w:color w:val="auto"/>
                <w:sz w:val="24"/>
                <w:highlight w:val="none"/>
                <w:lang w:val="en-US" w:eastAsia="zh-CN"/>
              </w:rPr>
              <w:t>全部满足得5分，</w:t>
            </w:r>
            <w:r>
              <w:rPr>
                <w:rFonts w:hint="eastAsia" w:ascii="宋体" w:hAnsi="宋体" w:cs="宋体"/>
                <w:color w:val="auto"/>
                <w:sz w:val="24"/>
                <w:highlight w:val="none"/>
              </w:rPr>
              <w:t>不具备或负偏离的每项扣1分，扣完为止。</w:t>
            </w:r>
          </w:p>
        </w:tc>
        <w:tc>
          <w:tcPr>
            <w:tcW w:w="491" w:type="dxa"/>
            <w:vAlign w:val="center"/>
          </w:tcPr>
          <w:p w14:paraId="6659E23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3652248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789" w:type="dxa"/>
          </w:tcPr>
          <w:p w14:paraId="6857D51C">
            <w:pPr>
              <w:snapToGrid w:val="0"/>
              <w:spacing w:line="360" w:lineRule="auto"/>
              <w:jc w:val="center"/>
              <w:rPr>
                <w:rFonts w:cs="仿宋_GB2312" w:asciiTheme="minorEastAsia" w:hAnsiTheme="minorEastAsia" w:eastAsiaTheme="minorEastAsia"/>
                <w:color w:val="auto"/>
                <w:sz w:val="24"/>
                <w:highlight w:val="none"/>
              </w:rPr>
            </w:pPr>
          </w:p>
        </w:tc>
      </w:tr>
      <w:tr w14:paraId="3442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195E85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000" w:type="dxa"/>
            <w:vAlign w:val="top"/>
          </w:tcPr>
          <w:p w14:paraId="5F8BF5F8">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投标人针对本项目总体设计方案，</w:t>
            </w:r>
            <w:r>
              <w:rPr>
                <w:rFonts w:hint="eastAsia" w:ascii="宋体" w:hAnsi="宋体" w:eastAsia="宋体" w:cs="华文仿宋"/>
                <w:color w:val="auto"/>
                <w:sz w:val="24"/>
                <w:highlight w:val="none"/>
                <w:lang w:val="en-US" w:eastAsia="zh-CN"/>
              </w:rPr>
              <w:t>包含</w:t>
            </w:r>
            <w:r>
              <w:rPr>
                <w:rFonts w:hint="eastAsia" w:ascii="宋体" w:hAnsi="宋体" w:eastAsia="宋体" w:cs="宋体"/>
                <w:color w:val="auto"/>
                <w:sz w:val="24"/>
                <w:highlight w:val="none"/>
                <w:lang w:val="en-US" w:eastAsia="zh-CN"/>
              </w:rPr>
              <w:t>总体设计</w:t>
            </w:r>
            <w:r>
              <w:rPr>
                <w:rFonts w:hint="eastAsia" w:ascii="宋体" w:hAnsi="宋体" w:cs="华文仿宋"/>
                <w:color w:val="auto"/>
                <w:sz w:val="24"/>
                <w:highlight w:val="none"/>
              </w:rPr>
              <w:t>理念</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形态设计、材质选择、空间布局</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根据方案的针对性、</w:t>
            </w:r>
            <w:r>
              <w:rPr>
                <w:rFonts w:hint="eastAsia" w:cs="仿宋_GB2312" w:asciiTheme="minorEastAsia" w:hAnsiTheme="minorEastAsia" w:eastAsiaTheme="minorEastAsia"/>
                <w:color w:val="auto"/>
                <w:kern w:val="2"/>
                <w:sz w:val="24"/>
                <w:szCs w:val="24"/>
                <w:highlight w:val="none"/>
                <w:lang w:val="en-US" w:eastAsia="zh-CN" w:bidi="ar-SA"/>
              </w:rPr>
              <w:t>与周边环境、城市道路、鸬鸟镇文化</w:t>
            </w:r>
            <w:r>
              <w:rPr>
                <w:rFonts w:hint="eastAsia" w:ascii="宋体" w:hAnsi="宋体" w:cs="华文仿宋"/>
                <w:color w:val="auto"/>
                <w:sz w:val="24"/>
                <w:highlight w:val="none"/>
              </w:rPr>
              <w:t>的吻合度进行打分</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414A458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0D2C93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1FFB05DA">
            <w:pPr>
              <w:snapToGrid w:val="0"/>
              <w:spacing w:line="360" w:lineRule="auto"/>
              <w:jc w:val="center"/>
              <w:rPr>
                <w:rFonts w:cs="仿宋_GB2312" w:asciiTheme="minorEastAsia" w:hAnsiTheme="minorEastAsia" w:eastAsiaTheme="minorEastAsia"/>
                <w:color w:val="auto"/>
                <w:sz w:val="24"/>
                <w:highlight w:val="none"/>
              </w:rPr>
            </w:pPr>
          </w:p>
        </w:tc>
      </w:tr>
      <w:tr w14:paraId="54F8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1281366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000" w:type="dxa"/>
            <w:vAlign w:val="top"/>
          </w:tcPr>
          <w:p w14:paraId="5F6BB018">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投标人针对本项目提供的效果图</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根据</w:t>
            </w:r>
            <w:r>
              <w:rPr>
                <w:rFonts w:hint="eastAsia" w:ascii="宋体" w:hAnsi="宋体" w:eastAsia="宋体" w:cs="宋体"/>
                <w:color w:val="auto"/>
                <w:sz w:val="24"/>
                <w:highlight w:val="none"/>
                <w:lang w:val="en-US" w:eastAsia="zh-CN"/>
              </w:rPr>
              <w:t>效果图</w:t>
            </w:r>
            <w:r>
              <w:rPr>
                <w:rFonts w:hint="eastAsia" w:ascii="宋体" w:hAnsi="宋体" w:cs="华文仿宋"/>
                <w:color w:val="auto"/>
                <w:sz w:val="24"/>
                <w:highlight w:val="none"/>
              </w:rPr>
              <w:t>的</w:t>
            </w:r>
            <w:r>
              <w:rPr>
                <w:rFonts w:hint="eastAsia" w:ascii="宋体" w:hAnsi="宋体" w:cs="华文仿宋"/>
                <w:color w:val="auto"/>
                <w:sz w:val="24"/>
                <w:highlight w:val="none"/>
                <w:lang w:val="en-US" w:eastAsia="zh-CN"/>
              </w:rPr>
              <w:t>视觉效果、</w:t>
            </w:r>
            <w:r>
              <w:rPr>
                <w:rFonts w:hint="eastAsia" w:ascii="宋体" w:hAnsi="宋体" w:cs="华文仿宋"/>
                <w:color w:val="auto"/>
                <w:sz w:val="24"/>
                <w:highlight w:val="none"/>
              </w:rPr>
              <w:t>针对性、</w:t>
            </w:r>
            <w:r>
              <w:rPr>
                <w:rFonts w:hint="eastAsia" w:ascii="宋体" w:hAnsi="宋体" w:cs="华文仿宋"/>
                <w:color w:val="auto"/>
                <w:sz w:val="24"/>
                <w:highlight w:val="none"/>
                <w:lang w:val="en-US" w:eastAsia="zh-CN"/>
              </w:rPr>
              <w:t>新颖性、</w:t>
            </w:r>
            <w:r>
              <w:rPr>
                <w:rFonts w:hint="eastAsia" w:ascii="宋体" w:hAnsi="宋体" w:cs="华文仿宋"/>
                <w:color w:val="auto"/>
                <w:sz w:val="24"/>
                <w:highlight w:val="none"/>
              </w:rPr>
              <w:t>专业性进行打分</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79506B7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7980F5F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6B74B62E">
            <w:pPr>
              <w:snapToGrid w:val="0"/>
              <w:spacing w:line="360" w:lineRule="auto"/>
              <w:jc w:val="center"/>
              <w:rPr>
                <w:rFonts w:cs="仿宋_GB2312" w:asciiTheme="minorEastAsia" w:hAnsiTheme="minorEastAsia" w:eastAsiaTheme="minorEastAsia"/>
                <w:color w:val="auto"/>
                <w:sz w:val="24"/>
                <w:highlight w:val="none"/>
              </w:rPr>
            </w:pPr>
          </w:p>
        </w:tc>
      </w:tr>
      <w:tr w14:paraId="43F3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6899721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6000" w:type="dxa"/>
          </w:tcPr>
          <w:p w14:paraId="55E08CBE">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投标人针对本项目提供的</w:t>
            </w:r>
            <w:r>
              <w:rPr>
                <w:rFonts w:hint="eastAsia" w:ascii="宋体" w:hAnsi="宋体" w:eastAsia="宋体" w:cs="宋体"/>
                <w:b w:val="0"/>
                <w:bCs w:val="0"/>
                <w:color w:val="auto"/>
                <w:sz w:val="24"/>
                <w:highlight w:val="none"/>
                <w:lang w:val="en-US" w:eastAsia="zh-CN"/>
              </w:rPr>
              <w:t>施工图</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根据施工图的针对性</w:t>
            </w:r>
            <w:r>
              <w:rPr>
                <w:rFonts w:hint="eastAsia" w:ascii="宋体" w:hAnsi="宋体" w:cs="华文仿宋"/>
                <w:color w:val="auto"/>
                <w:sz w:val="24"/>
                <w:highlight w:val="none"/>
                <w:lang w:val="en-US" w:eastAsia="zh-CN"/>
              </w:rPr>
              <w:t>、</w:t>
            </w:r>
            <w:r>
              <w:rPr>
                <w:rFonts w:hint="eastAsia" w:ascii="宋体" w:hAnsi="宋体" w:cs="华文仿宋"/>
                <w:color w:val="auto"/>
                <w:sz w:val="24"/>
                <w:highlight w:val="none"/>
              </w:rPr>
              <w:t>专业性</w:t>
            </w:r>
            <w:r>
              <w:rPr>
                <w:rFonts w:hint="eastAsia" w:ascii="宋体" w:hAnsi="宋体" w:cs="华文仿宋"/>
                <w:color w:val="auto"/>
                <w:sz w:val="24"/>
                <w:highlight w:val="none"/>
                <w:lang w:eastAsia="zh-CN"/>
              </w:rPr>
              <w:t>、</w:t>
            </w:r>
            <w:r>
              <w:rPr>
                <w:rFonts w:hint="eastAsia" w:ascii="宋体" w:hAnsi="宋体" w:cs="华文仿宋"/>
                <w:color w:val="auto"/>
                <w:sz w:val="24"/>
                <w:highlight w:val="none"/>
                <w:lang w:val="en-US" w:eastAsia="zh-CN"/>
              </w:rPr>
              <w:t>完整性</w:t>
            </w:r>
            <w:r>
              <w:rPr>
                <w:rFonts w:hint="eastAsia" w:ascii="宋体" w:hAnsi="宋体" w:cs="华文仿宋"/>
                <w:color w:val="auto"/>
                <w:sz w:val="24"/>
                <w:highlight w:val="none"/>
              </w:rPr>
              <w:t>进行打分</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4C5F18C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481B9B2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3B77C8F0">
            <w:pPr>
              <w:snapToGrid w:val="0"/>
              <w:spacing w:line="360" w:lineRule="auto"/>
              <w:jc w:val="center"/>
              <w:rPr>
                <w:rFonts w:cs="仿宋_GB2312" w:asciiTheme="minorEastAsia" w:hAnsiTheme="minorEastAsia" w:eastAsiaTheme="minorEastAsia"/>
                <w:color w:val="auto"/>
                <w:sz w:val="24"/>
                <w:highlight w:val="none"/>
              </w:rPr>
            </w:pPr>
          </w:p>
        </w:tc>
      </w:tr>
      <w:tr w14:paraId="0AC8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89" w:type="dxa"/>
            <w:vAlign w:val="center"/>
          </w:tcPr>
          <w:p w14:paraId="7297A57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000" w:type="dxa"/>
            <w:vAlign w:val="center"/>
          </w:tcPr>
          <w:p w14:paraId="2844820A">
            <w:pPr>
              <w:snapToGrid w:val="0"/>
              <w:spacing w:line="360" w:lineRule="auto"/>
              <w:jc w:val="both"/>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投标人针对本项目提供的</w:t>
            </w:r>
            <w:r>
              <w:rPr>
                <w:rFonts w:hint="eastAsia" w:ascii="宋体" w:hAnsi="宋体" w:cs="宋体"/>
                <w:color w:val="auto"/>
                <w:sz w:val="24"/>
                <w:highlight w:val="none"/>
                <w:lang w:val="en-US" w:eastAsia="zh-CN"/>
              </w:rPr>
              <w:t>现场安装管理计划，根据现场安装管理计划的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1788FB6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29EA47B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114207FE">
            <w:pPr>
              <w:snapToGrid w:val="0"/>
              <w:spacing w:line="360" w:lineRule="auto"/>
              <w:jc w:val="center"/>
              <w:rPr>
                <w:rFonts w:cs="仿宋_GB2312" w:asciiTheme="minorEastAsia" w:hAnsiTheme="minorEastAsia" w:eastAsiaTheme="minorEastAsia"/>
                <w:color w:val="auto"/>
                <w:sz w:val="24"/>
                <w:highlight w:val="none"/>
              </w:rPr>
            </w:pPr>
          </w:p>
        </w:tc>
      </w:tr>
      <w:tr w14:paraId="4DAB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08FD74E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000" w:type="dxa"/>
          </w:tcPr>
          <w:p w14:paraId="1E6CD629">
            <w:pPr>
              <w:snapToGrid w:val="0"/>
              <w:spacing w:line="360" w:lineRule="auto"/>
              <w:jc w:val="both"/>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en-US" w:eastAsia="zh-CN"/>
              </w:rPr>
              <w:t>投标人针对本项目编制的质量控制措施，根据质量控制措施内容的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56A295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466EC7A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1BE14B28">
            <w:pPr>
              <w:snapToGrid w:val="0"/>
              <w:spacing w:line="360" w:lineRule="auto"/>
              <w:jc w:val="center"/>
              <w:rPr>
                <w:rFonts w:cs="仿宋_GB2312" w:asciiTheme="minorEastAsia" w:hAnsiTheme="minorEastAsia" w:eastAsiaTheme="minorEastAsia"/>
                <w:color w:val="auto"/>
                <w:sz w:val="24"/>
                <w:highlight w:val="none"/>
              </w:rPr>
            </w:pPr>
          </w:p>
        </w:tc>
      </w:tr>
      <w:tr w14:paraId="2A22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3C3CBF0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000" w:type="dxa"/>
          </w:tcPr>
          <w:p w14:paraId="5AB19F5D">
            <w:pPr>
              <w:snapToGrid w:val="0"/>
              <w:spacing w:line="360" w:lineRule="auto"/>
              <w:jc w:val="both"/>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提供的安全保证</w:t>
            </w:r>
            <w:r>
              <w:rPr>
                <w:rFonts w:hint="eastAsia" w:ascii="宋体" w:hAnsi="宋体" w:eastAsia="宋体" w:cs="宋体"/>
                <w:color w:val="auto"/>
                <w:kern w:val="2"/>
                <w:sz w:val="24"/>
                <w:szCs w:val="24"/>
                <w:highlight w:val="none"/>
                <w:lang w:val="en-US" w:eastAsia="zh-CN" w:bidi="ar-SA"/>
              </w:rPr>
              <w:t>措施</w:t>
            </w:r>
            <w:r>
              <w:rPr>
                <w:rFonts w:hint="eastAsia" w:ascii="宋体" w:hAnsi="宋体" w:eastAsia="宋体" w:cs="宋体"/>
                <w:color w:val="auto"/>
                <w:sz w:val="24"/>
                <w:szCs w:val="24"/>
                <w:highlight w:val="none"/>
                <w:lang w:val="en-US" w:eastAsia="zh-CN"/>
              </w:rPr>
              <w:t>，根据质量控制措施内容的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4EBACA7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shd w:val="clear" w:color="auto" w:fill="auto"/>
            <w:vAlign w:val="center"/>
          </w:tcPr>
          <w:p w14:paraId="383D1088">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57CBE90C">
            <w:pPr>
              <w:snapToGrid w:val="0"/>
              <w:spacing w:line="360" w:lineRule="auto"/>
              <w:jc w:val="center"/>
              <w:rPr>
                <w:rFonts w:cs="仿宋_GB2312" w:asciiTheme="minorEastAsia" w:hAnsiTheme="minorEastAsia" w:eastAsiaTheme="minorEastAsia"/>
                <w:color w:val="auto"/>
                <w:sz w:val="24"/>
                <w:highlight w:val="none"/>
              </w:rPr>
            </w:pPr>
          </w:p>
        </w:tc>
      </w:tr>
      <w:tr w14:paraId="7821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6E1A4D2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000" w:type="dxa"/>
          </w:tcPr>
          <w:p w14:paraId="2F19BC70">
            <w:pPr>
              <w:snapToGrid w:val="0"/>
              <w:spacing w:line="360" w:lineRule="auto"/>
              <w:jc w:val="both"/>
              <w:rPr>
                <w:rFonts w:hint="default" w:ascii="宋体" w:hAnsi="宋体" w:cs="宋体" w:eastAsiaTheme="minorEastAsia"/>
                <w:b/>
                <w:bCs/>
                <w:color w:val="auto"/>
                <w:sz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cs="仿宋_GB2312" w:asciiTheme="minorEastAsia" w:hAnsiTheme="minorEastAsia" w:eastAsiaTheme="minorEastAsia"/>
                <w:color w:val="auto"/>
                <w:sz w:val="24"/>
                <w:highlight w:val="none"/>
              </w:rPr>
              <w:t>人员配备</w:t>
            </w:r>
            <w:r>
              <w:rPr>
                <w:rFonts w:hint="eastAsia" w:cs="仿宋_GB2312" w:asciiTheme="minorEastAsia" w:hAnsiTheme="minorEastAsia" w:eastAsiaTheme="minorEastAsia"/>
                <w:color w:val="auto"/>
                <w:sz w:val="24"/>
                <w:highlight w:val="none"/>
                <w:lang w:val="en-US" w:eastAsia="zh-CN"/>
              </w:rPr>
              <w:t>情况</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根据</w:t>
            </w:r>
            <w:r>
              <w:rPr>
                <w:rFonts w:hint="eastAsia" w:cs="仿宋_GB2312" w:asciiTheme="minorEastAsia" w:hAnsiTheme="minorEastAsia" w:eastAsiaTheme="minorEastAsia"/>
                <w:color w:val="auto"/>
                <w:sz w:val="24"/>
                <w:highlight w:val="none"/>
              </w:rPr>
              <w:t>符合采购需求</w:t>
            </w:r>
            <w:r>
              <w:rPr>
                <w:rFonts w:hint="eastAsia" w:cs="仿宋_GB2312" w:asciiTheme="minorEastAsia" w:hAnsiTheme="minorEastAsia" w:eastAsiaTheme="minorEastAsia"/>
                <w:color w:val="auto"/>
                <w:sz w:val="24"/>
                <w:highlight w:val="none"/>
                <w:lang w:val="en-US" w:eastAsia="zh-CN"/>
              </w:rPr>
              <w:t>情况</w:t>
            </w:r>
            <w:r>
              <w:rPr>
                <w:rFonts w:hint="eastAsia" w:cs="仿宋_GB2312" w:asciiTheme="minorEastAsia" w:hAnsiTheme="minorEastAsia" w:eastAsiaTheme="minorEastAsia"/>
                <w:color w:val="auto"/>
                <w:sz w:val="24"/>
                <w:highlight w:val="none"/>
              </w:rPr>
              <w:t>；安排参与项目的专业人员素质、技术能力、专业分布、经验情况</w:t>
            </w:r>
            <w:r>
              <w:rPr>
                <w:rFonts w:hint="eastAsia" w:cs="仿宋_GB2312" w:asciiTheme="minorEastAsia" w:hAnsiTheme="minorEastAsia" w:eastAsiaTheme="minorEastAsia"/>
                <w:color w:val="auto"/>
                <w:sz w:val="24"/>
                <w:highlight w:val="none"/>
                <w:lang w:val="en-US" w:eastAsia="zh-CN"/>
              </w:rPr>
              <w:t>进行打分</w:t>
            </w:r>
            <w:r>
              <w:rPr>
                <w:rFonts w:hint="eastAsia" w:ascii="宋体" w:hAnsi="宋体" w:eastAsia="宋体" w:cs="宋体"/>
                <w:color w:val="auto"/>
                <w:sz w:val="24"/>
                <w:szCs w:val="24"/>
                <w:highlight w:val="none"/>
                <w:lang w:val="en-US" w:eastAsia="zh-CN"/>
              </w:rPr>
              <w:t>。</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5EC4B66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3C66B1C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10D67732">
            <w:pPr>
              <w:snapToGrid w:val="0"/>
              <w:spacing w:line="360" w:lineRule="auto"/>
              <w:jc w:val="center"/>
              <w:rPr>
                <w:rFonts w:cs="仿宋_GB2312" w:asciiTheme="minorEastAsia" w:hAnsiTheme="minorEastAsia" w:eastAsiaTheme="minorEastAsia"/>
                <w:color w:val="auto"/>
                <w:sz w:val="24"/>
                <w:highlight w:val="none"/>
              </w:rPr>
            </w:pPr>
          </w:p>
        </w:tc>
      </w:tr>
      <w:tr w14:paraId="01FF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2FD6155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000" w:type="dxa"/>
          </w:tcPr>
          <w:p w14:paraId="5D3D38B7">
            <w:pPr>
              <w:snapToGri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rPr>
              <w:t>实施方案与技术措施：</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安装技术方案，工艺等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根据实施方案与技术措施的完整性、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、有效性进行打分。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5、4、3、</w:t>
            </w:r>
            <w:r>
              <w:rPr>
                <w:rFonts w:hint="eastAsia" w:ascii="宋体" w:hAnsi="宋体" w:cs="华文仿宋"/>
                <w:color w:val="auto"/>
                <w:sz w:val="24"/>
                <w:highlight w:val="none"/>
              </w:rPr>
              <w:t>2、1、0）</w:t>
            </w:r>
          </w:p>
        </w:tc>
        <w:tc>
          <w:tcPr>
            <w:tcW w:w="491" w:type="dxa"/>
            <w:vAlign w:val="center"/>
          </w:tcPr>
          <w:p w14:paraId="04BB0BD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619FA8D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158700AD">
            <w:pPr>
              <w:snapToGrid w:val="0"/>
              <w:spacing w:line="360" w:lineRule="auto"/>
              <w:jc w:val="center"/>
              <w:rPr>
                <w:rFonts w:cs="仿宋_GB2312" w:asciiTheme="minorEastAsia" w:hAnsiTheme="minorEastAsia" w:eastAsiaTheme="minorEastAsia"/>
                <w:color w:val="auto"/>
                <w:sz w:val="24"/>
                <w:highlight w:val="none"/>
              </w:rPr>
            </w:pPr>
          </w:p>
        </w:tc>
      </w:tr>
      <w:tr w14:paraId="3898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1FAC7F6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6000" w:type="dxa"/>
          </w:tcPr>
          <w:p w14:paraId="14F0A64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投标人对本项目服务重点、难点的分析，并提出</w:t>
            </w:r>
            <w:r>
              <w:rPr>
                <w:rFonts w:hint="eastAsia" w:ascii="宋体" w:hAnsi="宋体" w:eastAsia="宋体" w:cs="宋体"/>
                <w:color w:val="auto"/>
                <w:kern w:val="0"/>
                <w:sz w:val="24"/>
                <w:highlight w:val="none"/>
                <w:lang w:val="en-US" w:eastAsia="zh-CN"/>
              </w:rPr>
              <w:t>合理化建议</w:t>
            </w:r>
            <w:r>
              <w:rPr>
                <w:rFonts w:hint="eastAsia" w:ascii="宋体" w:hAnsi="宋体" w:cs="宋体"/>
                <w:color w:val="auto"/>
                <w:sz w:val="24"/>
                <w:highlight w:val="none"/>
              </w:rPr>
              <w:t>，</w:t>
            </w:r>
            <w:r>
              <w:rPr>
                <w:rFonts w:hint="eastAsia" w:ascii="宋体" w:hAnsi="宋体"/>
                <w:snapToGrid w:val="0"/>
                <w:color w:val="auto"/>
                <w:kern w:val="0"/>
                <w:sz w:val="24"/>
                <w:highlight w:val="none"/>
              </w:rPr>
              <w:t>内容包括：项目特点、难点的分析及</w:t>
            </w:r>
            <w:r>
              <w:rPr>
                <w:rFonts w:hint="eastAsia" w:ascii="宋体" w:hAnsi="宋体" w:eastAsia="宋体" w:cs="宋体"/>
                <w:color w:val="auto"/>
                <w:kern w:val="0"/>
                <w:sz w:val="24"/>
                <w:highlight w:val="none"/>
                <w:lang w:val="en-US" w:eastAsia="zh-CN"/>
              </w:rPr>
              <w:t>合理化建议</w:t>
            </w:r>
            <w:r>
              <w:rPr>
                <w:rFonts w:hint="eastAsia" w:ascii="宋体" w:hAnsi="宋体"/>
                <w:snapToGrid w:val="0"/>
                <w:color w:val="auto"/>
                <w:kern w:val="0"/>
                <w:sz w:val="24"/>
                <w:highlight w:val="none"/>
              </w:rPr>
              <w:t>，根据方案的完整性</w:t>
            </w:r>
            <w:r>
              <w:rPr>
                <w:rFonts w:hint="eastAsia" w:ascii="宋体" w:hAnsi="宋体"/>
                <w:snapToGrid w:val="0"/>
                <w:color w:val="auto"/>
                <w:kern w:val="0"/>
                <w:sz w:val="24"/>
                <w:highlight w:val="none"/>
                <w:lang w:eastAsia="zh-CN"/>
              </w:rPr>
              <w:t>、</w:t>
            </w:r>
            <w:r>
              <w:rPr>
                <w:rFonts w:hint="eastAsia" w:ascii="宋体" w:hAnsi="宋体"/>
                <w:snapToGrid w:val="0"/>
                <w:color w:val="auto"/>
                <w:kern w:val="0"/>
                <w:sz w:val="24"/>
                <w:highlight w:val="none"/>
              </w:rPr>
              <w:t>针对性进行打分。（得分：</w:t>
            </w: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4、3、2、1、0）</w:t>
            </w:r>
          </w:p>
        </w:tc>
        <w:tc>
          <w:tcPr>
            <w:tcW w:w="491" w:type="dxa"/>
            <w:vAlign w:val="center"/>
          </w:tcPr>
          <w:p w14:paraId="389CD4C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004AB3E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03A64F70">
            <w:pPr>
              <w:snapToGrid w:val="0"/>
              <w:spacing w:line="360" w:lineRule="auto"/>
              <w:jc w:val="center"/>
              <w:rPr>
                <w:rFonts w:cs="仿宋_GB2312" w:asciiTheme="minorEastAsia" w:hAnsiTheme="minorEastAsia" w:eastAsiaTheme="minorEastAsia"/>
                <w:color w:val="auto"/>
                <w:sz w:val="24"/>
                <w:highlight w:val="none"/>
              </w:rPr>
            </w:pPr>
          </w:p>
        </w:tc>
      </w:tr>
      <w:tr w14:paraId="6578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0E8F0B8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6000" w:type="dxa"/>
          </w:tcPr>
          <w:p w14:paraId="5CA435B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针对本项目提供的</w:t>
            </w:r>
            <w:r>
              <w:rPr>
                <w:rFonts w:hint="eastAsia" w:ascii="宋体" w:hAnsi="宋体" w:eastAsia="宋体" w:cs="宋体"/>
                <w:color w:val="auto"/>
                <w:sz w:val="24"/>
                <w:szCs w:val="24"/>
                <w:highlight w:val="none"/>
              </w:rPr>
              <w:t>售后服务方案：包括后期维保服务方案、维护人员安排、应急保障措施、排除故障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根据售后服务方案的完整性、</w:t>
            </w:r>
            <w:r>
              <w:rPr>
                <w:rFonts w:hint="eastAsia" w:ascii="宋体" w:hAnsi="宋体" w:eastAsia="宋体" w:cs="宋体"/>
                <w:color w:val="auto"/>
                <w:sz w:val="24"/>
                <w:szCs w:val="24"/>
                <w:highlight w:val="none"/>
              </w:rPr>
              <w:t>及时性，售后服务的便捷性</w:t>
            </w:r>
            <w:r>
              <w:rPr>
                <w:rFonts w:hint="eastAsia" w:ascii="宋体" w:hAnsi="宋体" w:eastAsia="宋体" w:cs="宋体"/>
                <w:color w:val="auto"/>
                <w:sz w:val="24"/>
                <w:szCs w:val="24"/>
                <w:highlight w:val="none"/>
                <w:lang w:val="en-US" w:eastAsia="zh-CN"/>
              </w:rPr>
              <w:t>进行打分。</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4、3、2、1、0）</w:t>
            </w:r>
          </w:p>
        </w:tc>
        <w:tc>
          <w:tcPr>
            <w:tcW w:w="491" w:type="dxa"/>
            <w:vAlign w:val="center"/>
          </w:tcPr>
          <w:p w14:paraId="014AE3F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82" w:type="dxa"/>
            <w:vAlign w:val="center"/>
          </w:tcPr>
          <w:p w14:paraId="1A3AC32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789" w:type="dxa"/>
          </w:tcPr>
          <w:p w14:paraId="73267029">
            <w:pPr>
              <w:snapToGrid w:val="0"/>
              <w:spacing w:line="360" w:lineRule="auto"/>
              <w:jc w:val="center"/>
              <w:rPr>
                <w:rFonts w:cs="仿宋_GB2312" w:asciiTheme="minorEastAsia" w:hAnsiTheme="minorEastAsia" w:eastAsiaTheme="minorEastAsia"/>
                <w:color w:val="auto"/>
                <w:sz w:val="24"/>
                <w:highlight w:val="none"/>
              </w:rPr>
            </w:pPr>
          </w:p>
        </w:tc>
      </w:tr>
      <w:tr w14:paraId="54D2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3EF217D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6000" w:type="dxa"/>
          </w:tcPr>
          <w:p w14:paraId="6DEB6B04">
            <w:pPr>
              <w:keepNext w:val="0"/>
              <w:keepLines w:val="0"/>
              <w:pageBreakBefore w:val="0"/>
              <w:kinsoku/>
              <w:wordWrap/>
              <w:overflowPunct/>
              <w:topLinePunct w:val="0"/>
              <w:autoSpaceDE/>
              <w:autoSpaceDN/>
              <w:bidi w:val="0"/>
              <w:snapToGrid w:val="0"/>
              <w:spacing w:line="360" w:lineRule="auto"/>
              <w:ind w:firstLine="0" w:firstLineChars="0"/>
              <w:jc w:val="left"/>
              <w:textAlignment w:val="auto"/>
              <w:rPr>
                <w:rFonts w:hint="default" w:ascii="宋体" w:hAnsi="宋体" w:eastAsia="宋体" w:cs="宋体"/>
                <w:b/>
                <w:bCs/>
                <w:color w:val="auto"/>
                <w:kern w:val="0"/>
                <w:sz w:val="24"/>
                <w:highlight w:val="none"/>
                <w:lang w:val="en-US" w:eastAsia="zh-CN"/>
              </w:rPr>
            </w:pPr>
            <w:r>
              <w:rPr>
                <w:rFonts w:hint="eastAsia" w:ascii="宋体" w:hAnsi="宋体" w:eastAsia="宋体" w:cs="宋体"/>
                <w:color w:val="auto"/>
                <w:sz w:val="24"/>
                <w:szCs w:val="24"/>
                <w:highlight w:val="none"/>
              </w:rPr>
              <w:t>根据投标人的服务响应时间：承诺在接到采购人通知之时</w:t>
            </w:r>
            <w:r>
              <w:rPr>
                <w:rFonts w:hint="eastAsia" w:ascii="宋体" w:hAnsi="宋体" w:eastAsia="宋体" w:cs="宋体"/>
                <w:b w:val="0"/>
                <w:bCs w:val="0"/>
                <w:color w:val="auto"/>
                <w:kern w:val="0"/>
                <w:sz w:val="24"/>
                <w:highlight w:val="none"/>
              </w:rPr>
              <w:t>2小时内响应，12小时以内到现场处理，24小时内修复，现场不能修复的，必须采取无偿提供采购物品的备用件或</w:t>
            </w:r>
            <w:r>
              <w:rPr>
                <w:rFonts w:hint="eastAsia" w:ascii="宋体" w:hAnsi="宋体" w:eastAsia="宋体" w:cs="宋体"/>
                <w:b w:val="0"/>
                <w:bCs w:val="0"/>
                <w:color w:val="auto"/>
                <w:kern w:val="0"/>
                <w:sz w:val="24"/>
                <w:highlight w:val="none"/>
                <w:lang w:val="en-US" w:eastAsia="zh-CN"/>
              </w:rPr>
              <w:t>其他</w:t>
            </w:r>
            <w:r>
              <w:rPr>
                <w:rFonts w:hint="eastAsia" w:ascii="宋体" w:hAnsi="宋体" w:eastAsia="宋体" w:cs="宋体"/>
                <w:b w:val="0"/>
                <w:bCs w:val="0"/>
                <w:color w:val="auto"/>
                <w:kern w:val="0"/>
                <w:sz w:val="24"/>
                <w:highlight w:val="none"/>
              </w:rPr>
              <w:t>等措施。</w:t>
            </w:r>
            <w:r>
              <w:rPr>
                <w:rFonts w:hint="eastAsia" w:ascii="宋体" w:hAnsi="宋体" w:eastAsia="宋体" w:cs="宋体"/>
                <w:b w:val="0"/>
                <w:bCs w:val="0"/>
                <w:color w:val="auto"/>
                <w:kern w:val="0"/>
                <w:sz w:val="24"/>
                <w:highlight w:val="none"/>
                <w:lang w:val="en-US" w:eastAsia="zh-CN"/>
              </w:rPr>
              <w:t>满足得2分，不满足不得分。</w:t>
            </w:r>
          </w:p>
          <w:p w14:paraId="7F1484D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注：提供加盖投标人公章的承诺函（格式自拟），不提供不得分。</w:t>
            </w:r>
          </w:p>
        </w:tc>
        <w:tc>
          <w:tcPr>
            <w:tcW w:w="491" w:type="dxa"/>
            <w:vAlign w:val="center"/>
          </w:tcPr>
          <w:p w14:paraId="4749902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82" w:type="dxa"/>
            <w:vAlign w:val="center"/>
          </w:tcPr>
          <w:p w14:paraId="38FF4E3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789" w:type="dxa"/>
          </w:tcPr>
          <w:p w14:paraId="46701818">
            <w:pPr>
              <w:snapToGrid w:val="0"/>
              <w:spacing w:line="360" w:lineRule="auto"/>
              <w:jc w:val="center"/>
              <w:rPr>
                <w:rFonts w:cs="仿宋_GB2312" w:asciiTheme="minorEastAsia" w:hAnsiTheme="minorEastAsia" w:eastAsiaTheme="minorEastAsia"/>
                <w:color w:val="auto"/>
                <w:sz w:val="24"/>
                <w:highlight w:val="none"/>
              </w:rPr>
            </w:pPr>
          </w:p>
        </w:tc>
      </w:tr>
      <w:tr w14:paraId="280C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65C0153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6000" w:type="dxa"/>
          </w:tcPr>
          <w:p w14:paraId="7458C6D5">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样品：本次样品提供小样，规格如下：</w:t>
            </w:r>
            <w:r>
              <w:rPr>
                <w:rFonts w:hint="eastAsia" w:ascii="宋体" w:hAnsi="宋体" w:eastAsia="宋体" w:cs="宋体"/>
                <w:color w:val="auto"/>
                <w:kern w:val="0"/>
                <w:sz w:val="24"/>
                <w:highlight w:val="none"/>
                <w:u w:val="none"/>
                <w:lang w:val="en-US" w:eastAsia="zh-CN"/>
              </w:rPr>
              <w:t>F杆指引</w:t>
            </w:r>
            <w:r>
              <w:rPr>
                <w:rFonts w:hint="eastAsia" w:ascii="宋体" w:hAnsi="宋体" w:cs="宋体"/>
                <w:color w:val="auto"/>
                <w:kern w:val="0"/>
                <w:sz w:val="24"/>
                <w:highlight w:val="none"/>
                <w:u w:val="none"/>
                <w:lang w:val="en-US" w:eastAsia="zh-CN"/>
              </w:rPr>
              <w:t>（4cm-6cm宽，28cm-30cm高，4cm-6cm厚）、停车指引（10cm-12cm宽，30cm-35cm高，1cm-3cm厚）、餐饮，酒店标识（10cm-12cm宽，30cm-cm35高，1cm-2cm厚）</w:t>
            </w:r>
            <w:r>
              <w:rPr>
                <w:rFonts w:hint="eastAsia" w:ascii="宋体" w:hAnsi="宋体" w:eastAsia="宋体" w:cs="宋体"/>
                <w:color w:val="auto"/>
                <w:kern w:val="0"/>
                <w:sz w:val="24"/>
                <w:highlight w:val="none"/>
                <w:u w:val="none"/>
              </w:rPr>
              <w:t>各一块</w:t>
            </w:r>
            <w:r>
              <w:rPr>
                <w:rFonts w:hint="eastAsia" w:ascii="宋体" w:hAnsi="宋体" w:cs="宋体"/>
                <w:color w:val="auto"/>
                <w:kern w:val="0"/>
                <w:sz w:val="24"/>
                <w:highlight w:val="none"/>
                <w:u w:val="none"/>
                <w:lang w:val="en-US" w:eastAsia="zh-CN"/>
              </w:rPr>
              <w:t>。</w:t>
            </w:r>
          </w:p>
          <w:p w14:paraId="630AB912">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1）根据样品的</w:t>
            </w:r>
            <w:r>
              <w:rPr>
                <w:rFonts w:hint="eastAsia" w:ascii="宋体" w:hAnsi="宋体" w:eastAsia="宋体" w:cs="宋体"/>
                <w:color w:val="auto"/>
                <w:kern w:val="0"/>
                <w:sz w:val="24"/>
                <w:highlight w:val="none"/>
              </w:rPr>
              <w:t>产品制造工艺、外观、材质</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kern w:val="0"/>
                <w:sz w:val="24"/>
                <w:highlight w:val="none"/>
              </w:rPr>
              <w:t>；</w:t>
            </w:r>
            <w:r>
              <w:rPr>
                <w:rFonts w:hint="eastAsia" w:ascii="宋体" w:hAnsi="宋体"/>
                <w:snapToGrid w:val="0"/>
                <w:color w:val="auto"/>
                <w:kern w:val="0"/>
                <w:sz w:val="24"/>
                <w:highlight w:val="none"/>
              </w:rPr>
              <w:t>（得分：3、2、1、0）</w:t>
            </w:r>
          </w:p>
          <w:p w14:paraId="241ED54A">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根据样品的</w:t>
            </w:r>
            <w:r>
              <w:rPr>
                <w:rFonts w:hint="eastAsia" w:ascii="宋体" w:hAnsi="宋体" w:eastAsia="宋体" w:cs="宋体"/>
                <w:color w:val="auto"/>
                <w:kern w:val="0"/>
                <w:sz w:val="24"/>
                <w:highlight w:val="none"/>
              </w:rPr>
              <w:t>产品性能、功能、技术特色</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kern w:val="0"/>
                <w:sz w:val="24"/>
                <w:highlight w:val="none"/>
              </w:rPr>
              <w:t>；</w:t>
            </w:r>
            <w:r>
              <w:rPr>
                <w:rFonts w:hint="eastAsia" w:ascii="宋体" w:hAnsi="宋体"/>
                <w:snapToGrid w:val="0"/>
                <w:color w:val="auto"/>
                <w:kern w:val="0"/>
                <w:sz w:val="24"/>
                <w:highlight w:val="none"/>
              </w:rPr>
              <w:t>（得分：3、2、1、0）</w:t>
            </w:r>
          </w:p>
          <w:p w14:paraId="66F725AC">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根据样品的</w:t>
            </w:r>
            <w:r>
              <w:rPr>
                <w:rFonts w:hint="eastAsia" w:ascii="宋体" w:hAnsi="宋体" w:eastAsia="宋体" w:cs="宋体"/>
                <w:color w:val="auto"/>
                <w:kern w:val="0"/>
                <w:sz w:val="24"/>
                <w:highlight w:val="none"/>
              </w:rPr>
              <w:t>产品尺寸、形状、结构及安全性</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kern w:val="0"/>
                <w:sz w:val="24"/>
                <w:highlight w:val="none"/>
              </w:rPr>
              <w:t>；</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4、</w:t>
            </w:r>
            <w:r>
              <w:rPr>
                <w:rFonts w:hint="eastAsia" w:ascii="宋体" w:hAnsi="宋体"/>
                <w:snapToGrid w:val="0"/>
                <w:color w:val="auto"/>
                <w:kern w:val="0"/>
                <w:sz w:val="24"/>
                <w:highlight w:val="none"/>
              </w:rPr>
              <w:t>3、2、1、0）</w:t>
            </w:r>
          </w:p>
          <w:p w14:paraId="7DCB6C11">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注：投标人没有提供样品或样品不全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则无样品分。</w:t>
            </w:r>
          </w:p>
        </w:tc>
        <w:tc>
          <w:tcPr>
            <w:tcW w:w="491" w:type="dxa"/>
            <w:vAlign w:val="center"/>
          </w:tcPr>
          <w:p w14:paraId="1144C551">
            <w:pPr>
              <w:spacing w:after="0"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szCs w:val="24"/>
                <w:highlight w:val="none"/>
                <w:lang w:val="en-US" w:eastAsia="zh-CN"/>
              </w:rPr>
              <w:t>10</w:t>
            </w:r>
          </w:p>
        </w:tc>
        <w:tc>
          <w:tcPr>
            <w:tcW w:w="982" w:type="dxa"/>
            <w:vAlign w:val="center"/>
          </w:tcPr>
          <w:p w14:paraId="0EDE344F">
            <w:pPr>
              <w:keepNext w:val="0"/>
              <w:keepLines w:val="0"/>
              <w:pageBreakBefore w:val="0"/>
              <w:widowControl/>
              <w:kinsoku/>
              <w:wordWrap/>
              <w:overflowPunct/>
              <w:topLinePunct w:val="0"/>
              <w:autoSpaceDE/>
              <w:autoSpaceDN/>
              <w:bidi w:val="0"/>
              <w:snapToGrid/>
              <w:spacing w:after="0"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color w:val="auto"/>
                <w:sz w:val="24"/>
                <w:szCs w:val="24"/>
                <w:highlight w:val="none"/>
              </w:rPr>
              <w:t>分</w:t>
            </w:r>
          </w:p>
        </w:tc>
        <w:tc>
          <w:tcPr>
            <w:tcW w:w="1789" w:type="dxa"/>
          </w:tcPr>
          <w:p w14:paraId="54050A25">
            <w:pPr>
              <w:snapToGrid w:val="0"/>
              <w:spacing w:line="360" w:lineRule="auto"/>
              <w:jc w:val="center"/>
              <w:rPr>
                <w:rFonts w:cs="仿宋_GB2312" w:asciiTheme="minorEastAsia" w:hAnsiTheme="minorEastAsia" w:eastAsiaTheme="minorEastAsia"/>
                <w:color w:val="auto"/>
                <w:sz w:val="24"/>
                <w:highlight w:val="none"/>
              </w:rPr>
            </w:pPr>
          </w:p>
        </w:tc>
      </w:tr>
      <w:tr w14:paraId="5B79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Align w:val="center"/>
          </w:tcPr>
          <w:p w14:paraId="3B16428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6000" w:type="dxa"/>
          </w:tcPr>
          <w:p w14:paraId="35A75C11">
            <w:pPr>
              <w:widowControl/>
              <w:shd w:val="clear" w:color="auto" w:fill="FFFFFF"/>
              <w:adjustRightInd/>
              <w:spacing w:after="225" w:line="360" w:lineRule="auto"/>
              <w:ind w:firstLine="42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595CB364">
            <w:pPr>
              <w:widowControl/>
              <w:shd w:val="clear" w:color="auto" w:fill="FFFFFF"/>
              <w:adjustRightInd/>
              <w:spacing w:after="225" w:line="360" w:lineRule="auto"/>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491" w:type="dxa"/>
            <w:vAlign w:val="center"/>
          </w:tcPr>
          <w:p w14:paraId="148AEB01">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982" w:type="dxa"/>
            <w:vAlign w:val="center"/>
          </w:tcPr>
          <w:p w14:paraId="23C8CAED">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1789" w:type="dxa"/>
            <w:vAlign w:val="center"/>
          </w:tcPr>
          <w:p w14:paraId="5067CEEA">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739EA1CB">
      <w:pPr>
        <w:rPr>
          <w:color w:val="auto"/>
          <w:highlight w:val="none"/>
        </w:rPr>
      </w:pPr>
    </w:p>
    <w:p w14:paraId="6C62C30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C9F6FA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2AA7D4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108C83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8CA29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05D7B6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63D70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607A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C1F57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0265C6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9DF8AEB">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FF0C00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50AEC3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DDE38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439A00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B2BA6F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2EFC1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7F36B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207A78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763CF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4B7245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DCC70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BE67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A29AD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598397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A591F9">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752F6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2C655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3EDE9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6CF5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2C82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A623C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64ADFF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3F65AE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45F05E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D9E09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00CCF16">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9736629">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4.2.12 </w:t>
      </w:r>
      <w:r>
        <w:rPr>
          <w:rFonts w:hint="eastAsia" w:ascii="宋体" w:hAnsi="宋体" w:eastAsia="宋体" w:cs="宋体"/>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D7DC0C1">
      <w:pPr>
        <w:pStyle w:val="79"/>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4740B877">
      <w:pPr>
        <w:pStyle w:val="79"/>
        <w:spacing w:line="360" w:lineRule="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1E396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58EBE102">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A14AB1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825D6B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18FDDE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513E8A9">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F3C1EF5">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8E41B4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E6191F9">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5BD50C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04A75E6">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285073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499E3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2A6AD68">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69D024">
      <w:pPr>
        <w:pStyle w:val="25"/>
        <w:snapToGrid w:val="0"/>
        <w:spacing w:line="360" w:lineRule="auto"/>
        <w:ind w:firstLine="0" w:firstLineChars="0"/>
        <w:rPr>
          <w:rFonts w:cs="宋体"/>
          <w:color w:val="auto"/>
          <w:highlight w:val="none"/>
        </w:rPr>
      </w:pPr>
    </w:p>
    <w:bookmarkEnd w:id="31"/>
    <w:p w14:paraId="029DF96E">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528F2EAF">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7C05289">
      <w:pPr>
        <w:pStyle w:val="2"/>
        <w:rPr>
          <w:rFonts w:hint="eastAsia" w:ascii="宋体" w:hAnsi="宋体" w:cs="宋体"/>
          <w:b/>
          <w:color w:val="auto"/>
          <w:sz w:val="36"/>
          <w:szCs w:val="36"/>
          <w:highlight w:val="none"/>
        </w:rPr>
      </w:pPr>
    </w:p>
    <w:p w14:paraId="13865037">
      <w:pPr>
        <w:rPr>
          <w:rFonts w:hint="eastAsia" w:ascii="宋体" w:hAnsi="宋体" w:cs="宋体"/>
          <w:b/>
          <w:color w:val="auto"/>
          <w:sz w:val="36"/>
          <w:szCs w:val="36"/>
          <w:highlight w:val="none"/>
        </w:rPr>
      </w:pPr>
    </w:p>
    <w:p w14:paraId="32B43871">
      <w:pPr>
        <w:pStyle w:val="2"/>
        <w:rPr>
          <w:rFonts w:hint="eastAsia" w:ascii="宋体" w:hAnsi="宋体" w:cs="宋体"/>
          <w:b/>
          <w:color w:val="auto"/>
          <w:sz w:val="36"/>
          <w:szCs w:val="36"/>
          <w:highlight w:val="none"/>
        </w:rPr>
      </w:pPr>
    </w:p>
    <w:p w14:paraId="56261F82">
      <w:pPr>
        <w:rPr>
          <w:rFonts w:hint="eastAsia" w:ascii="宋体" w:hAnsi="宋体" w:cs="宋体"/>
          <w:b/>
          <w:color w:val="auto"/>
          <w:sz w:val="36"/>
          <w:szCs w:val="36"/>
          <w:highlight w:val="none"/>
        </w:rPr>
      </w:pPr>
    </w:p>
    <w:p w14:paraId="073E0DFF">
      <w:pPr>
        <w:pStyle w:val="2"/>
        <w:rPr>
          <w:rFonts w:hint="eastAsia" w:ascii="宋体" w:hAnsi="宋体" w:cs="宋体"/>
          <w:b/>
          <w:color w:val="auto"/>
          <w:sz w:val="36"/>
          <w:szCs w:val="36"/>
          <w:highlight w:val="none"/>
        </w:rPr>
      </w:pPr>
    </w:p>
    <w:p w14:paraId="400F9D1B">
      <w:pPr>
        <w:rPr>
          <w:rFonts w:hint="eastAsia" w:ascii="宋体" w:hAnsi="宋体" w:cs="宋体"/>
          <w:b/>
          <w:color w:val="auto"/>
          <w:sz w:val="36"/>
          <w:szCs w:val="36"/>
          <w:highlight w:val="none"/>
        </w:rPr>
      </w:pPr>
    </w:p>
    <w:p w14:paraId="1121DAD6">
      <w:pPr>
        <w:pStyle w:val="2"/>
        <w:rPr>
          <w:rFonts w:hint="eastAsia" w:ascii="宋体" w:hAnsi="宋体" w:cs="宋体"/>
          <w:b/>
          <w:color w:val="auto"/>
          <w:sz w:val="36"/>
          <w:szCs w:val="36"/>
          <w:highlight w:val="none"/>
        </w:rPr>
      </w:pPr>
    </w:p>
    <w:p w14:paraId="7535327E">
      <w:pPr>
        <w:rPr>
          <w:rFonts w:hint="eastAsia" w:ascii="宋体" w:hAnsi="宋体" w:cs="宋体"/>
          <w:b/>
          <w:color w:val="auto"/>
          <w:sz w:val="36"/>
          <w:szCs w:val="36"/>
          <w:highlight w:val="none"/>
        </w:rPr>
      </w:pPr>
    </w:p>
    <w:p w14:paraId="178669DE">
      <w:pPr>
        <w:spacing w:line="360" w:lineRule="auto"/>
        <w:ind w:left="720" w:leftChars="343" w:firstLine="1084" w:firstLineChars="300"/>
        <w:outlineLvl w:val="0"/>
        <w:rPr>
          <w:rFonts w:ascii="宋体" w:hAnsi="宋体" w:cs="宋体"/>
          <w:b/>
          <w:color w:val="auto"/>
          <w:sz w:val="36"/>
          <w:szCs w:val="36"/>
          <w:highlight w:val="none"/>
        </w:rPr>
      </w:pPr>
    </w:p>
    <w:p w14:paraId="479176A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8925F40">
      <w:pPr>
        <w:spacing w:line="480" w:lineRule="auto"/>
        <w:jc w:val="center"/>
        <w:rPr>
          <w:rFonts w:ascii="宋体" w:hAnsi="宋体" w:cs="宋体"/>
          <w:b/>
          <w:color w:val="auto"/>
          <w:sz w:val="28"/>
          <w:szCs w:val="28"/>
          <w:highlight w:val="none"/>
        </w:rPr>
      </w:pPr>
    </w:p>
    <w:p w14:paraId="2BC85D81">
      <w:pPr>
        <w:pStyle w:val="80"/>
        <w:rPr>
          <w:rFonts w:ascii="宋体" w:hAnsi="宋体" w:cs="宋体"/>
          <w:b/>
          <w:color w:val="auto"/>
          <w:sz w:val="28"/>
          <w:szCs w:val="28"/>
          <w:highlight w:val="none"/>
        </w:rPr>
      </w:pPr>
    </w:p>
    <w:p w14:paraId="1BFB31EA">
      <w:pPr>
        <w:pStyle w:val="80"/>
        <w:rPr>
          <w:rFonts w:ascii="宋体" w:hAnsi="宋体" w:cs="宋体"/>
          <w:b/>
          <w:color w:val="auto"/>
          <w:sz w:val="28"/>
          <w:szCs w:val="28"/>
          <w:highlight w:val="none"/>
        </w:rPr>
      </w:pPr>
    </w:p>
    <w:p w14:paraId="3320F403">
      <w:pPr>
        <w:pStyle w:val="23"/>
        <w:spacing w:after="0"/>
        <w:jc w:val="center"/>
        <w:rPr>
          <w:rFonts w:ascii="宋体" w:hAnsi="宋体" w:cs="宋体"/>
          <w:b/>
          <w:bCs/>
          <w:color w:val="auto"/>
          <w:spacing w:val="-20"/>
          <w:kern w:val="44"/>
          <w:sz w:val="48"/>
          <w:szCs w:val="48"/>
          <w:highlight w:val="none"/>
        </w:rPr>
      </w:pPr>
      <w:bookmarkStart w:id="400" w:name="_Toc3995"/>
    </w:p>
    <w:p w14:paraId="57DD4930">
      <w:pPr>
        <w:pStyle w:val="23"/>
        <w:spacing w:after="0"/>
        <w:jc w:val="center"/>
        <w:rPr>
          <w:rFonts w:ascii="宋体" w:hAnsi="宋体" w:cs="宋体"/>
          <w:b/>
          <w:bCs/>
          <w:color w:val="auto"/>
          <w:spacing w:val="-20"/>
          <w:kern w:val="44"/>
          <w:sz w:val="48"/>
          <w:szCs w:val="48"/>
          <w:highlight w:val="none"/>
        </w:rPr>
      </w:pPr>
    </w:p>
    <w:p w14:paraId="30CE60E1">
      <w:pPr>
        <w:pStyle w:val="23"/>
        <w:spacing w:after="0"/>
        <w:jc w:val="center"/>
        <w:rPr>
          <w:rFonts w:ascii="宋体" w:hAnsi="宋体" w:cs="宋体"/>
          <w:b/>
          <w:bCs/>
          <w:color w:val="auto"/>
          <w:spacing w:val="-20"/>
          <w:kern w:val="44"/>
          <w:sz w:val="48"/>
          <w:szCs w:val="48"/>
          <w:highlight w:val="none"/>
        </w:rPr>
      </w:pPr>
    </w:p>
    <w:p w14:paraId="6AA22CE8">
      <w:pPr>
        <w:pStyle w:val="23"/>
        <w:spacing w:after="0"/>
        <w:jc w:val="center"/>
        <w:rPr>
          <w:rFonts w:ascii="宋体" w:hAnsi="宋体" w:cs="宋体"/>
          <w:b/>
          <w:bCs/>
          <w:color w:val="auto"/>
          <w:spacing w:val="-20"/>
          <w:kern w:val="44"/>
          <w:sz w:val="48"/>
          <w:szCs w:val="48"/>
          <w:highlight w:val="none"/>
        </w:rPr>
      </w:pPr>
    </w:p>
    <w:p w14:paraId="03DFDC25">
      <w:pPr>
        <w:pStyle w:val="23"/>
        <w:spacing w:after="0"/>
        <w:jc w:val="center"/>
        <w:rPr>
          <w:rFonts w:ascii="宋体" w:hAnsi="宋体" w:cs="宋体"/>
          <w:b/>
          <w:bCs/>
          <w:color w:val="auto"/>
          <w:spacing w:val="-20"/>
          <w:kern w:val="44"/>
          <w:sz w:val="48"/>
          <w:szCs w:val="48"/>
          <w:highlight w:val="none"/>
        </w:rPr>
      </w:pPr>
    </w:p>
    <w:p w14:paraId="00985262">
      <w:pPr>
        <w:pStyle w:val="23"/>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0C639C83">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0294B726">
      <w:pPr>
        <w:rPr>
          <w:rFonts w:ascii="宋体" w:hAnsi="宋体" w:cs="宋体"/>
          <w:b/>
          <w:bCs/>
          <w:color w:val="auto"/>
          <w:spacing w:val="-20"/>
          <w:kern w:val="44"/>
          <w:sz w:val="40"/>
          <w:szCs w:val="40"/>
          <w:highlight w:val="none"/>
        </w:rPr>
      </w:pPr>
    </w:p>
    <w:p w14:paraId="58EAC5D9">
      <w:pPr>
        <w:rPr>
          <w:rFonts w:ascii="宋体" w:hAnsi="宋体" w:cs="宋体"/>
          <w:b/>
          <w:bCs/>
          <w:color w:val="auto"/>
          <w:spacing w:val="-20"/>
          <w:kern w:val="44"/>
          <w:sz w:val="40"/>
          <w:szCs w:val="40"/>
          <w:highlight w:val="none"/>
        </w:rPr>
      </w:pPr>
    </w:p>
    <w:p w14:paraId="48646115">
      <w:pPr>
        <w:rPr>
          <w:rFonts w:ascii="宋体" w:hAnsi="宋体" w:cs="宋体"/>
          <w:b/>
          <w:bCs/>
          <w:color w:val="auto"/>
          <w:spacing w:val="-20"/>
          <w:kern w:val="44"/>
          <w:sz w:val="40"/>
          <w:szCs w:val="40"/>
          <w:highlight w:val="none"/>
        </w:rPr>
      </w:pPr>
    </w:p>
    <w:p w14:paraId="3954A16B">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337832AD">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75926CCF">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E70ACC2">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D4DC9EE">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583143C5">
      <w:pPr>
        <w:rPr>
          <w:color w:val="auto"/>
          <w:highlight w:val="none"/>
        </w:rPr>
      </w:pPr>
    </w:p>
    <w:p w14:paraId="6EB16844">
      <w:pPr>
        <w:rPr>
          <w:rFonts w:eastAsia="黑体"/>
          <w:color w:val="auto"/>
          <w:sz w:val="44"/>
          <w:szCs w:val="44"/>
          <w:highlight w:val="none"/>
        </w:rPr>
      </w:pPr>
      <w:r>
        <w:rPr>
          <w:rFonts w:eastAsia="黑体"/>
          <w:color w:val="auto"/>
          <w:sz w:val="44"/>
          <w:szCs w:val="44"/>
          <w:highlight w:val="none"/>
        </w:rPr>
        <w:br w:type="page"/>
      </w:r>
    </w:p>
    <w:p w14:paraId="3E241BF1">
      <w:pPr>
        <w:rPr>
          <w:rFonts w:eastAsia="黑体"/>
          <w:color w:val="auto"/>
          <w:sz w:val="44"/>
          <w:szCs w:val="44"/>
          <w:highlight w:val="none"/>
        </w:rPr>
      </w:pPr>
    </w:p>
    <w:p w14:paraId="40CB1E30">
      <w:pPr>
        <w:rPr>
          <w:rFonts w:eastAsia="黑体"/>
          <w:color w:val="auto"/>
          <w:sz w:val="44"/>
          <w:szCs w:val="44"/>
          <w:highlight w:val="none"/>
        </w:rPr>
      </w:pPr>
    </w:p>
    <w:p w14:paraId="5C7C06FF">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5BE49B89">
      <w:pPr>
        <w:ind w:firstLine="640" w:firstLineChars="200"/>
        <w:rPr>
          <w:rFonts w:hint="eastAsia" w:ascii="宋体" w:hAnsi="宋体" w:eastAsia="宋体" w:cs="宋体"/>
          <w:color w:val="auto"/>
          <w:sz w:val="32"/>
          <w:szCs w:val="32"/>
          <w:highlight w:val="none"/>
          <w:lang w:val="en-US" w:eastAsia="zh-CN"/>
        </w:rPr>
      </w:pPr>
    </w:p>
    <w:p w14:paraId="6D034389">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78E55D20">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6AF052A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4EFDF60">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0"/>
    <w:p w14:paraId="13760CC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14:paraId="2C8E4398">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1"/>
    </w:p>
    <w:p w14:paraId="4DB5D96C">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5B2F7014">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557E52A">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3144291">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E2DD057">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C910CC6">
      <w:pPr>
        <w:spacing w:beforeLines="0" w:line="400" w:lineRule="exact"/>
        <w:rPr>
          <w:rFonts w:hint="default" w:eastAsia="宋体"/>
          <w:color w:val="auto"/>
          <w:highlight w:val="none"/>
          <w:lang w:val="en-US" w:eastAsia="zh-CN"/>
        </w:rPr>
      </w:pPr>
    </w:p>
    <w:p w14:paraId="13B18BBC">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178C6836">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78B5F6A6">
      <w:pPr>
        <w:pStyle w:val="25"/>
        <w:numPr>
          <w:ilvl w:val="0"/>
          <w:numId w:val="6"/>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7DE676F5">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8D7DDF9">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CD02168">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192A0370">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7C9CC2A">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7AE8B0F6">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2F7A124">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0972143E">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76D1A3A3">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7FA24BF7">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17EA59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5A88AAED">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607CA28">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347B2F2">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3EA78A9">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4ABD410">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1691957F">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21D56111">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5715BCAF">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4BD1388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3174A31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EA93B0B">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48448B5">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37E6811">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3E3EE1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5307B8E">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58CEE6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5B8FF75C">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3FBBD9AE">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0F298911">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C139DFC">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55CB87B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717BF28A">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022B4A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7195293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4F55D8E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4A0136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5C43562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5CC1CF8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2495E8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0F1229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06A0452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54AE7D2B">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6015228">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CAA43E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FF1AECF">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DE9ECF9">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F11026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3285E75">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784BCC5A">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23B6C6C3">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535A8DAB">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498B78B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45D90A">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04E84B5">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1062DCF6">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24CBB6">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3414278B">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4C0331EA">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F5A75B6">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1D52163">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711DAEEC">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0B0D10E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A6A9D38">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154C9DA">
      <w:pPr>
        <w:numPr>
          <w:ilvl w:val="0"/>
          <w:numId w:val="5"/>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24D66DD2">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EC30F80">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3071A70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A4FD34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1E12E24">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776A6DC5">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563D0DF7">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9C5EFEA">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516D5136">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23E2B14A">
      <w:pPr>
        <w:numPr>
          <w:ilvl w:val="0"/>
          <w:numId w:val="7"/>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030ED72">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23CF98CF">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F823200">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280CA42">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F9D296D">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EA14E45">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98BE678">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6EF4AEB7">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1358F3A">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1648DD32">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29077478">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6795EA9D">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00F5FAED">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4CAFF13C">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56EF2F7C">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4046D1FE">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960BB8E">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407C2617">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433AB24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2C774D91">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D8CBB1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7865A35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4C25043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4C89C9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69CC9EE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4FA5E3B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0A1B0A0C">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3CE4009">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EB1586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5BCC2EB">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2051967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74EE0DB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D046D3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6EBD5478">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71AC6DFA">
      <w:pPr>
        <w:pStyle w:val="791"/>
        <w:spacing w:beforeLines="0" w:line="400" w:lineRule="exact"/>
        <w:rPr>
          <w:color w:val="auto"/>
          <w:highlight w:val="none"/>
        </w:rPr>
      </w:pPr>
    </w:p>
    <w:p w14:paraId="6939EA73">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1D97DAB0">
      <w:pPr>
        <w:rPr>
          <w:rFonts w:hint="eastAsia"/>
          <w:color w:val="auto"/>
          <w:highlight w:val="none"/>
        </w:rPr>
      </w:pPr>
      <w:r>
        <w:rPr>
          <w:rFonts w:hint="eastAsia"/>
          <w:color w:val="auto"/>
          <w:highlight w:val="none"/>
        </w:rPr>
        <w:br w:type="page"/>
      </w:r>
    </w:p>
    <w:p w14:paraId="5BC6E4D1">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19C6B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CD9EF8B">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09609C32">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DD33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163B05E">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0AF74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DEBCDE">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4CF60EE6">
            <w:pPr>
              <w:adjustRightInd w:val="0"/>
              <w:snapToGrid w:val="0"/>
              <w:spacing w:line="300" w:lineRule="exact"/>
              <w:jc w:val="center"/>
              <w:rPr>
                <w:color w:val="auto"/>
                <w:spacing w:val="20"/>
                <w:szCs w:val="21"/>
                <w:highlight w:val="none"/>
              </w:rPr>
            </w:pPr>
          </w:p>
        </w:tc>
      </w:tr>
      <w:tr w14:paraId="1B371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8358D96">
            <w:pPr>
              <w:adjustRightInd w:val="0"/>
              <w:snapToGrid w:val="0"/>
              <w:spacing w:line="300" w:lineRule="exact"/>
              <w:jc w:val="center"/>
              <w:rPr>
                <w:color w:val="auto"/>
                <w:szCs w:val="21"/>
                <w:highlight w:val="none"/>
              </w:rPr>
            </w:pPr>
            <w:r>
              <w:rPr>
                <w:color w:val="auto"/>
                <w:szCs w:val="21"/>
                <w:highlight w:val="none"/>
              </w:rPr>
              <w:t>法定代表人</w:t>
            </w:r>
          </w:p>
          <w:p w14:paraId="55328B08">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3BE1A50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0CE5CF2">
            <w:pPr>
              <w:adjustRightInd w:val="0"/>
              <w:snapToGrid w:val="0"/>
              <w:spacing w:line="300" w:lineRule="exact"/>
              <w:jc w:val="center"/>
              <w:rPr>
                <w:color w:val="auto"/>
                <w:szCs w:val="21"/>
                <w:highlight w:val="none"/>
              </w:rPr>
            </w:pPr>
            <w:r>
              <w:rPr>
                <w:color w:val="auto"/>
                <w:szCs w:val="21"/>
                <w:highlight w:val="none"/>
              </w:rPr>
              <w:t>法定代表人</w:t>
            </w:r>
          </w:p>
          <w:p w14:paraId="11C2764E">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5E03C8D0">
            <w:pPr>
              <w:adjustRightInd w:val="0"/>
              <w:snapToGrid w:val="0"/>
              <w:spacing w:line="300" w:lineRule="exact"/>
              <w:jc w:val="center"/>
              <w:rPr>
                <w:color w:val="auto"/>
                <w:szCs w:val="21"/>
                <w:highlight w:val="none"/>
              </w:rPr>
            </w:pPr>
          </w:p>
        </w:tc>
      </w:tr>
      <w:tr w14:paraId="7E3FB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F48DD2A">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7FC5A04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FE62322">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7C7DB96C">
            <w:pPr>
              <w:adjustRightInd w:val="0"/>
              <w:snapToGrid w:val="0"/>
              <w:spacing w:line="300" w:lineRule="exact"/>
              <w:jc w:val="center"/>
              <w:rPr>
                <w:color w:val="auto"/>
                <w:spacing w:val="20"/>
                <w:szCs w:val="21"/>
                <w:highlight w:val="none"/>
              </w:rPr>
            </w:pPr>
          </w:p>
        </w:tc>
      </w:tr>
      <w:tr w14:paraId="4E42E7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BB23EE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7386FD3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26BFFAA">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5D3617BD">
            <w:pPr>
              <w:adjustRightInd w:val="0"/>
              <w:snapToGrid w:val="0"/>
              <w:spacing w:line="300" w:lineRule="exact"/>
              <w:jc w:val="center"/>
              <w:rPr>
                <w:color w:val="auto"/>
                <w:spacing w:val="20"/>
                <w:szCs w:val="21"/>
                <w:highlight w:val="none"/>
              </w:rPr>
            </w:pPr>
          </w:p>
        </w:tc>
      </w:tr>
      <w:tr w14:paraId="2CDF60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92116DC">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A323BF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CB4D67">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749D02A">
            <w:pPr>
              <w:adjustRightInd w:val="0"/>
              <w:snapToGrid w:val="0"/>
              <w:spacing w:line="300" w:lineRule="exact"/>
              <w:jc w:val="center"/>
              <w:rPr>
                <w:color w:val="auto"/>
                <w:spacing w:val="20"/>
                <w:szCs w:val="21"/>
                <w:highlight w:val="none"/>
              </w:rPr>
            </w:pPr>
          </w:p>
        </w:tc>
      </w:tr>
      <w:tr w14:paraId="27B29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DABDF7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673BED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79999F">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A155E05">
            <w:pPr>
              <w:adjustRightInd w:val="0"/>
              <w:snapToGrid w:val="0"/>
              <w:spacing w:line="300" w:lineRule="exact"/>
              <w:jc w:val="center"/>
              <w:rPr>
                <w:color w:val="auto"/>
                <w:spacing w:val="20"/>
                <w:szCs w:val="21"/>
                <w:highlight w:val="none"/>
              </w:rPr>
            </w:pPr>
          </w:p>
        </w:tc>
      </w:tr>
      <w:tr w14:paraId="493D8B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0071B1">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CC87CE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B8FD596">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5FBE5632">
            <w:pPr>
              <w:adjustRightInd w:val="0"/>
              <w:snapToGrid w:val="0"/>
              <w:spacing w:line="300" w:lineRule="exact"/>
              <w:jc w:val="center"/>
              <w:rPr>
                <w:color w:val="auto"/>
                <w:spacing w:val="20"/>
                <w:szCs w:val="21"/>
                <w:highlight w:val="none"/>
              </w:rPr>
            </w:pPr>
          </w:p>
        </w:tc>
      </w:tr>
      <w:tr w14:paraId="6667C1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F22CD67">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263A91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EF1968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03BE34A">
            <w:pPr>
              <w:adjustRightInd w:val="0"/>
              <w:snapToGrid w:val="0"/>
              <w:spacing w:line="300" w:lineRule="exact"/>
              <w:jc w:val="center"/>
              <w:rPr>
                <w:color w:val="auto"/>
                <w:spacing w:val="20"/>
                <w:szCs w:val="21"/>
                <w:highlight w:val="none"/>
              </w:rPr>
            </w:pPr>
          </w:p>
        </w:tc>
      </w:tr>
      <w:tr w14:paraId="3287FF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7BA32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D911CD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EF0FBB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31A7A1DA">
            <w:pPr>
              <w:adjustRightInd w:val="0"/>
              <w:snapToGrid w:val="0"/>
              <w:spacing w:line="300" w:lineRule="exact"/>
              <w:jc w:val="center"/>
              <w:rPr>
                <w:color w:val="auto"/>
                <w:spacing w:val="20"/>
                <w:szCs w:val="21"/>
                <w:highlight w:val="none"/>
              </w:rPr>
            </w:pPr>
          </w:p>
        </w:tc>
      </w:tr>
      <w:tr w14:paraId="6CCF5C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E12B14">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63B27A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9C83FB7">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6088D464">
            <w:pPr>
              <w:adjustRightInd w:val="0"/>
              <w:snapToGrid w:val="0"/>
              <w:spacing w:line="300" w:lineRule="exact"/>
              <w:jc w:val="center"/>
              <w:rPr>
                <w:color w:val="auto"/>
                <w:spacing w:val="20"/>
                <w:szCs w:val="21"/>
                <w:highlight w:val="none"/>
              </w:rPr>
            </w:pPr>
          </w:p>
        </w:tc>
      </w:tr>
      <w:tr w14:paraId="244593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8D834CE">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40D79F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5286BDA">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0A4FD771">
            <w:pPr>
              <w:adjustRightInd w:val="0"/>
              <w:snapToGrid w:val="0"/>
              <w:spacing w:line="300" w:lineRule="exact"/>
              <w:jc w:val="center"/>
              <w:rPr>
                <w:color w:val="auto"/>
                <w:spacing w:val="20"/>
                <w:szCs w:val="21"/>
                <w:highlight w:val="none"/>
              </w:rPr>
            </w:pPr>
          </w:p>
        </w:tc>
      </w:tr>
      <w:tr w14:paraId="4C62F9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65DD0B">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902884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B2B3616">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7EB8525F">
            <w:pPr>
              <w:adjustRightInd w:val="0"/>
              <w:snapToGrid w:val="0"/>
              <w:spacing w:line="300" w:lineRule="exact"/>
              <w:jc w:val="center"/>
              <w:rPr>
                <w:color w:val="auto"/>
                <w:spacing w:val="20"/>
                <w:szCs w:val="21"/>
                <w:highlight w:val="none"/>
              </w:rPr>
            </w:pPr>
          </w:p>
        </w:tc>
      </w:tr>
      <w:tr w14:paraId="0B69A6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21ADE7">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1450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0ED2705">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1B79073A">
            <w:pPr>
              <w:adjustRightInd w:val="0"/>
              <w:snapToGrid w:val="0"/>
              <w:spacing w:line="300" w:lineRule="exact"/>
              <w:jc w:val="center"/>
              <w:rPr>
                <w:color w:val="auto"/>
                <w:spacing w:val="20"/>
                <w:szCs w:val="21"/>
                <w:highlight w:val="none"/>
              </w:rPr>
            </w:pPr>
          </w:p>
        </w:tc>
      </w:tr>
      <w:tr w14:paraId="41F74A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C04DAF6">
            <w:pPr>
              <w:pStyle w:val="25"/>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3428BFA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 政府采购合同通用条款</w:t>
      </w:r>
      <w:bookmarkEnd w:id="402"/>
    </w:p>
    <w:p w14:paraId="3C194043">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7AE754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1F081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3D6F6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FC562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0AC54FF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0801F6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6A2F82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4262BB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044FE712">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2A8CE7A">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DB522B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DEDA6F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F9A90CD">
      <w:pPr>
        <w:numPr>
          <w:ilvl w:val="0"/>
          <w:numId w:val="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DF03AC0">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2C74E9B9">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D0077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51ACECC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654A9C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A6533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F4D2A7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ADBFA95">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CA323BD">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408B77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1CCE76E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49E7C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6E90F4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5BF649F4">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5142CF0E">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32BEE733">
      <w:pPr>
        <w:numPr>
          <w:ilvl w:val="0"/>
          <w:numId w:val="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3C88B4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73AF447">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26BCD2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25F22B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362EAC9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0BA3163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FA09F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D8C979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1329C138">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675A8F4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1C0C39C0">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9DECE3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237A374">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AC53A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125BE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5199A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CA636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63147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D1441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040BF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5579D15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12F55E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2FDF61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56066E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9EB7E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48B8D5E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6F338C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14:paraId="6903C2D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C7EF3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37DD1B2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7FD2BC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B61BAA8">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610EEA6">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0F6734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5483E91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C6B5488">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26F187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CE73A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BF90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22C59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69A45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25321A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0071507F">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58BB33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1B933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189DA4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1A1B936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E5A2BE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D22537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BFDE8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D2FC68D">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89502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CA3F6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35E8B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2E99DF4">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C9E92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18494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166E1D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364CA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D54552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F6D1AD0">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43CFA4EB">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53F51A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C314B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EE2A695">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FD3DB37">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D4AE252">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1DA59CF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0FCF5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95B18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9225F9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84209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B586D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AA829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D77455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5735E4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97C8574">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940390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4F8A3D85">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EDA8BE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7CA35B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1BD8355">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EE746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52D6B7C">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E5691F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DF3FB3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FAB16A5">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163B527D">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A61477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1FD0D4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A6226F5">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7E48F2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C3CE018">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4" w:name="_Toc20313"/>
    </w:p>
    <w:p w14:paraId="4568DF91">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4570E3D8">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35F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9606E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380AF37">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753C1E6">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9B5EDDF">
            <w:pPr>
              <w:adjustRightInd w:val="0"/>
              <w:snapToGrid w:val="0"/>
              <w:jc w:val="left"/>
              <w:rPr>
                <w:rFonts w:ascii="宋体" w:hAnsi="宋体"/>
                <w:color w:val="auto"/>
                <w:szCs w:val="21"/>
                <w:highlight w:val="none"/>
              </w:rPr>
            </w:pPr>
          </w:p>
        </w:tc>
      </w:tr>
      <w:tr w14:paraId="55BDD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2FDBD3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44B957">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1D9C5F24">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493BE0B4">
            <w:pPr>
              <w:adjustRightInd w:val="0"/>
              <w:snapToGrid w:val="0"/>
              <w:jc w:val="left"/>
              <w:rPr>
                <w:rFonts w:ascii="宋体" w:hAnsi="宋体" w:eastAsia="宋体" w:cs="Times New Roman"/>
                <w:color w:val="auto"/>
                <w:kern w:val="2"/>
                <w:sz w:val="21"/>
                <w:szCs w:val="21"/>
                <w:highlight w:val="none"/>
                <w:lang w:val="en-US" w:eastAsia="zh-CN" w:bidi="ar-SA"/>
              </w:rPr>
            </w:pPr>
          </w:p>
        </w:tc>
      </w:tr>
      <w:tr w14:paraId="07BDF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26A04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227AC6">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3D3619C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4EC6ECC1">
            <w:pPr>
              <w:adjustRightInd w:val="0"/>
              <w:snapToGrid w:val="0"/>
              <w:jc w:val="left"/>
              <w:rPr>
                <w:rFonts w:ascii="宋体" w:hAnsi="宋体" w:eastAsia="宋体" w:cs="Times New Roman"/>
                <w:color w:val="auto"/>
                <w:kern w:val="2"/>
                <w:sz w:val="21"/>
                <w:szCs w:val="21"/>
                <w:highlight w:val="none"/>
                <w:lang w:val="en-US" w:eastAsia="zh-CN" w:bidi="ar-SA"/>
              </w:rPr>
            </w:pPr>
          </w:p>
        </w:tc>
      </w:tr>
      <w:tr w14:paraId="15AD97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FA83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A268E6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2257BFA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59475E88">
            <w:pPr>
              <w:adjustRightInd w:val="0"/>
              <w:snapToGrid w:val="0"/>
              <w:jc w:val="left"/>
              <w:rPr>
                <w:rFonts w:ascii="宋体" w:hAnsi="宋体" w:eastAsia="宋体" w:cs="Times New Roman"/>
                <w:color w:val="auto"/>
                <w:kern w:val="2"/>
                <w:sz w:val="21"/>
                <w:szCs w:val="21"/>
                <w:highlight w:val="none"/>
                <w:lang w:val="en-US" w:eastAsia="zh-CN" w:bidi="ar-SA"/>
              </w:rPr>
            </w:pPr>
          </w:p>
        </w:tc>
      </w:tr>
      <w:tr w14:paraId="35903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0FF704">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18B879D">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474E47D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19E0AF50">
            <w:pPr>
              <w:adjustRightInd w:val="0"/>
              <w:snapToGrid w:val="0"/>
              <w:jc w:val="left"/>
              <w:rPr>
                <w:rFonts w:ascii="宋体" w:hAnsi="宋体" w:eastAsia="宋体" w:cs="Times New Roman"/>
                <w:color w:val="auto"/>
                <w:kern w:val="2"/>
                <w:sz w:val="21"/>
                <w:szCs w:val="21"/>
                <w:highlight w:val="none"/>
                <w:lang w:val="en-US" w:eastAsia="zh-CN" w:bidi="ar-SA"/>
              </w:rPr>
            </w:pPr>
          </w:p>
        </w:tc>
      </w:tr>
      <w:tr w14:paraId="5AEBA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EFA8A2">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30AE700">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62FC9F2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0134A161">
            <w:pPr>
              <w:adjustRightInd w:val="0"/>
              <w:snapToGrid w:val="0"/>
              <w:jc w:val="left"/>
              <w:rPr>
                <w:rFonts w:ascii="宋体" w:hAnsi="宋体" w:eastAsia="宋体" w:cs="Times New Roman"/>
                <w:color w:val="auto"/>
                <w:kern w:val="2"/>
                <w:sz w:val="21"/>
                <w:szCs w:val="21"/>
                <w:highlight w:val="none"/>
                <w:lang w:val="en-US" w:eastAsia="zh-CN" w:bidi="ar-SA"/>
              </w:rPr>
            </w:pPr>
          </w:p>
        </w:tc>
      </w:tr>
      <w:tr w14:paraId="3718B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FF3471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17A62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4A1CB240">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0EBB8C8B">
            <w:pPr>
              <w:rPr>
                <w:color w:val="auto"/>
                <w:highlight w:val="none"/>
              </w:rPr>
            </w:pPr>
          </w:p>
        </w:tc>
      </w:tr>
      <w:tr w14:paraId="1E9F0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831C2CF">
            <w:pPr>
              <w:adjustRightInd w:val="0"/>
              <w:snapToGrid w:val="0"/>
              <w:jc w:val="center"/>
              <w:rPr>
                <w:rFonts w:hint="eastAsia" w:ascii="宋体" w:hAnsi="宋体"/>
                <w:color w:val="auto"/>
                <w:szCs w:val="21"/>
                <w:highlight w:val="none"/>
              </w:rPr>
            </w:pPr>
          </w:p>
        </w:tc>
        <w:tc>
          <w:tcPr>
            <w:tcW w:w="1742" w:type="dxa"/>
            <w:vAlign w:val="center"/>
          </w:tcPr>
          <w:p w14:paraId="61CC9B0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19C2ECF5">
            <w:pPr>
              <w:rPr>
                <w:rFonts w:hint="eastAsia"/>
                <w:color w:val="auto"/>
                <w:highlight w:val="none"/>
              </w:rPr>
            </w:pPr>
          </w:p>
        </w:tc>
      </w:tr>
      <w:tr w14:paraId="358CE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88EA04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DFEEE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667532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011598E8">
            <w:pPr>
              <w:rPr>
                <w:rFonts w:hint="eastAsia"/>
                <w:color w:val="auto"/>
                <w:highlight w:val="none"/>
              </w:rPr>
            </w:pPr>
          </w:p>
        </w:tc>
      </w:tr>
      <w:tr w14:paraId="53430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65471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3FDF82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0A636B1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4A246F7B">
            <w:pPr>
              <w:rPr>
                <w:rFonts w:hint="eastAsia"/>
                <w:color w:val="auto"/>
                <w:highlight w:val="none"/>
              </w:rPr>
            </w:pPr>
          </w:p>
        </w:tc>
      </w:tr>
      <w:tr w14:paraId="5D69C2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2C4E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138EB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22ECD65B">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456DA888">
            <w:pPr>
              <w:autoSpaceDE w:val="0"/>
              <w:autoSpaceDN w:val="0"/>
              <w:adjustRightInd w:val="0"/>
              <w:snapToGrid w:val="0"/>
              <w:ind w:firstLine="420" w:firstLineChars="200"/>
              <w:jc w:val="left"/>
              <w:rPr>
                <w:rFonts w:ascii="宋体" w:hAnsi="宋体"/>
                <w:color w:val="auto"/>
                <w:szCs w:val="21"/>
                <w:highlight w:val="none"/>
              </w:rPr>
            </w:pPr>
          </w:p>
        </w:tc>
      </w:tr>
      <w:tr w14:paraId="361866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A6682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4EE68E4">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5825821C">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7648B653">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79B5A13D">
            <w:pPr>
              <w:adjustRightInd w:val="0"/>
              <w:snapToGrid w:val="0"/>
              <w:jc w:val="left"/>
              <w:rPr>
                <w:rFonts w:ascii="宋体" w:hAnsi="宋体"/>
                <w:color w:val="auto"/>
                <w:szCs w:val="21"/>
                <w:highlight w:val="none"/>
              </w:rPr>
            </w:pPr>
          </w:p>
        </w:tc>
      </w:tr>
      <w:tr w14:paraId="02CE9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5916C0">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06C1969C">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A0C003F">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2F222128">
            <w:pPr>
              <w:adjustRightInd w:val="0"/>
              <w:snapToGrid w:val="0"/>
              <w:jc w:val="left"/>
              <w:rPr>
                <w:rFonts w:ascii="宋体" w:hAnsi="宋体"/>
                <w:color w:val="auto"/>
                <w:szCs w:val="21"/>
                <w:highlight w:val="none"/>
              </w:rPr>
            </w:pPr>
          </w:p>
        </w:tc>
      </w:tr>
      <w:tr w14:paraId="48365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AC895C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C50CB99">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21BC8CA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116459C1">
            <w:pPr>
              <w:adjustRightInd w:val="0"/>
              <w:snapToGrid w:val="0"/>
              <w:jc w:val="left"/>
              <w:rPr>
                <w:rFonts w:ascii="宋体" w:hAnsi="宋体"/>
                <w:color w:val="auto"/>
                <w:szCs w:val="21"/>
                <w:highlight w:val="none"/>
              </w:rPr>
            </w:pPr>
          </w:p>
        </w:tc>
      </w:tr>
      <w:tr w14:paraId="2414E8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C582C2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629D7B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1E07B8E0">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79416EE3">
            <w:pPr>
              <w:adjustRightInd w:val="0"/>
              <w:snapToGrid w:val="0"/>
              <w:jc w:val="left"/>
              <w:rPr>
                <w:rFonts w:ascii="宋体" w:hAnsi="宋体"/>
                <w:color w:val="auto"/>
                <w:szCs w:val="21"/>
                <w:highlight w:val="none"/>
              </w:rPr>
            </w:pPr>
          </w:p>
        </w:tc>
      </w:tr>
      <w:tr w14:paraId="486E89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844AB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56938A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78B4541">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15438C7">
            <w:pPr>
              <w:adjustRightInd w:val="0"/>
              <w:snapToGrid w:val="0"/>
              <w:jc w:val="left"/>
              <w:rPr>
                <w:rFonts w:ascii="宋体" w:hAnsi="宋体"/>
                <w:color w:val="auto"/>
                <w:szCs w:val="21"/>
                <w:highlight w:val="none"/>
              </w:rPr>
            </w:pPr>
          </w:p>
        </w:tc>
      </w:tr>
      <w:tr w14:paraId="4DFB1E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D0DC45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444BF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419E6488">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100B7178">
            <w:pPr>
              <w:adjustRightInd w:val="0"/>
              <w:snapToGrid w:val="0"/>
              <w:jc w:val="left"/>
              <w:rPr>
                <w:rFonts w:ascii="宋体" w:hAnsi="宋体"/>
                <w:color w:val="auto"/>
                <w:szCs w:val="21"/>
                <w:highlight w:val="none"/>
              </w:rPr>
            </w:pPr>
          </w:p>
        </w:tc>
      </w:tr>
      <w:tr w14:paraId="66EDE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5EA495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C78245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70AC18FD">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22A670BE">
            <w:pPr>
              <w:adjustRightInd w:val="0"/>
              <w:snapToGrid w:val="0"/>
              <w:jc w:val="left"/>
              <w:rPr>
                <w:rFonts w:ascii="宋体" w:hAnsi="宋体"/>
                <w:color w:val="auto"/>
                <w:szCs w:val="21"/>
                <w:highlight w:val="none"/>
              </w:rPr>
            </w:pPr>
          </w:p>
        </w:tc>
      </w:tr>
      <w:tr w14:paraId="15D7E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DFD85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83BFE9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00707CB0">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F452420">
            <w:pPr>
              <w:adjustRightInd w:val="0"/>
              <w:snapToGrid w:val="0"/>
              <w:jc w:val="left"/>
              <w:rPr>
                <w:rFonts w:ascii="宋体" w:hAnsi="宋体"/>
                <w:color w:val="auto"/>
                <w:szCs w:val="21"/>
                <w:highlight w:val="none"/>
              </w:rPr>
            </w:pPr>
          </w:p>
        </w:tc>
      </w:tr>
      <w:tr w14:paraId="724E7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4CF90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FBA228">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71B6421">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697AF100">
            <w:pPr>
              <w:adjustRightInd w:val="0"/>
              <w:snapToGrid w:val="0"/>
              <w:jc w:val="left"/>
              <w:rPr>
                <w:rFonts w:ascii="宋体" w:hAnsi="宋体"/>
                <w:color w:val="auto"/>
                <w:szCs w:val="21"/>
                <w:highlight w:val="none"/>
              </w:rPr>
            </w:pPr>
          </w:p>
        </w:tc>
      </w:tr>
      <w:tr w14:paraId="38DB34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3F24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48B700">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7EA5D7C">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7DE1974F">
            <w:pPr>
              <w:adjustRightInd w:val="0"/>
              <w:snapToGrid w:val="0"/>
              <w:jc w:val="left"/>
              <w:rPr>
                <w:rFonts w:ascii="宋体" w:hAnsi="宋体"/>
                <w:color w:val="auto"/>
                <w:szCs w:val="21"/>
                <w:highlight w:val="none"/>
                <w:u w:val="single"/>
              </w:rPr>
            </w:pPr>
          </w:p>
        </w:tc>
      </w:tr>
      <w:tr w14:paraId="50D50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3687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B37B3B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79EAEDD6">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2948B9C">
            <w:pPr>
              <w:adjustRightInd w:val="0"/>
              <w:snapToGrid w:val="0"/>
              <w:jc w:val="left"/>
              <w:rPr>
                <w:rFonts w:ascii="宋体" w:hAnsi="宋体"/>
                <w:color w:val="auto"/>
                <w:szCs w:val="21"/>
                <w:highlight w:val="none"/>
                <w:u w:val="single"/>
              </w:rPr>
            </w:pPr>
          </w:p>
        </w:tc>
      </w:tr>
      <w:tr w14:paraId="1FD45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82BE91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AC2B4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0F6596C">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0A52EEDB">
            <w:pPr>
              <w:adjustRightInd w:val="0"/>
              <w:snapToGrid w:val="0"/>
              <w:jc w:val="left"/>
              <w:rPr>
                <w:rFonts w:ascii="宋体" w:hAnsi="宋体"/>
                <w:color w:val="auto"/>
                <w:szCs w:val="21"/>
                <w:highlight w:val="none"/>
                <w:u w:val="single"/>
              </w:rPr>
            </w:pPr>
          </w:p>
        </w:tc>
      </w:tr>
      <w:tr w14:paraId="4AC2B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6A112F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5F699FD">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3D0390A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644BCDA1">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2AA54C3E">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7E48CEA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4F3F0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F62DE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1C0830">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2796792F">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2301801E">
            <w:pPr>
              <w:adjustRightInd w:val="0"/>
              <w:snapToGrid w:val="0"/>
              <w:jc w:val="left"/>
              <w:rPr>
                <w:rFonts w:hint="default" w:ascii="宋体" w:hAnsi="宋体" w:eastAsia="宋体"/>
                <w:color w:val="auto"/>
                <w:szCs w:val="21"/>
                <w:highlight w:val="none"/>
                <w:lang w:val="en-US" w:eastAsia="zh-CN"/>
              </w:rPr>
            </w:pPr>
          </w:p>
        </w:tc>
      </w:tr>
    </w:tbl>
    <w:p w14:paraId="17B40597">
      <w:pPr>
        <w:rPr>
          <w:color w:val="auto"/>
          <w:highlight w:val="none"/>
        </w:rPr>
      </w:pPr>
    </w:p>
    <w:p w14:paraId="6708DD43">
      <w:pPr>
        <w:rPr>
          <w:color w:val="auto"/>
          <w:highlight w:val="none"/>
        </w:rPr>
      </w:pPr>
    </w:p>
    <w:p w14:paraId="59BA8D53">
      <w:pPr>
        <w:pStyle w:val="80"/>
        <w:rPr>
          <w:rFonts w:ascii="宋体" w:hAnsi="宋体" w:cs="宋体"/>
          <w:b/>
          <w:color w:val="auto"/>
          <w:sz w:val="28"/>
          <w:szCs w:val="28"/>
          <w:highlight w:val="none"/>
        </w:rPr>
      </w:pPr>
    </w:p>
    <w:p w14:paraId="06C28361">
      <w:pPr>
        <w:spacing w:line="480" w:lineRule="auto"/>
        <w:jc w:val="center"/>
        <w:rPr>
          <w:rFonts w:ascii="宋体" w:hAnsi="宋体" w:cs="宋体"/>
          <w:b/>
          <w:color w:val="auto"/>
          <w:sz w:val="24"/>
          <w:highlight w:val="none"/>
        </w:rPr>
      </w:pPr>
    </w:p>
    <w:p w14:paraId="322537D7">
      <w:pPr>
        <w:spacing w:line="480" w:lineRule="auto"/>
        <w:jc w:val="center"/>
        <w:rPr>
          <w:rFonts w:ascii="宋体" w:hAnsi="宋体" w:cs="宋体"/>
          <w:b/>
          <w:color w:val="auto"/>
          <w:sz w:val="24"/>
          <w:highlight w:val="none"/>
        </w:rPr>
      </w:pPr>
    </w:p>
    <w:p w14:paraId="791DF7E1">
      <w:pPr>
        <w:pStyle w:val="2"/>
        <w:rPr>
          <w:rFonts w:ascii="宋体" w:hAnsi="宋体" w:cs="宋体"/>
          <w:b/>
          <w:color w:val="auto"/>
          <w:sz w:val="24"/>
          <w:highlight w:val="none"/>
        </w:rPr>
      </w:pPr>
    </w:p>
    <w:p w14:paraId="70EE66E8">
      <w:pPr>
        <w:rPr>
          <w:rFonts w:ascii="宋体" w:hAnsi="宋体" w:cs="宋体"/>
          <w:b/>
          <w:color w:val="auto"/>
          <w:sz w:val="24"/>
          <w:highlight w:val="none"/>
        </w:rPr>
      </w:pPr>
    </w:p>
    <w:p w14:paraId="6B9855B0">
      <w:pPr>
        <w:pStyle w:val="2"/>
        <w:rPr>
          <w:rFonts w:ascii="宋体" w:hAnsi="宋体" w:cs="宋体"/>
          <w:b/>
          <w:color w:val="auto"/>
          <w:sz w:val="24"/>
          <w:highlight w:val="none"/>
        </w:rPr>
      </w:pPr>
    </w:p>
    <w:p w14:paraId="3FCD1B15">
      <w:pPr>
        <w:rPr>
          <w:rFonts w:ascii="宋体" w:hAnsi="宋体" w:cs="宋体"/>
          <w:b/>
          <w:color w:val="auto"/>
          <w:sz w:val="24"/>
          <w:highlight w:val="none"/>
        </w:rPr>
      </w:pPr>
    </w:p>
    <w:p w14:paraId="423AA646">
      <w:pPr>
        <w:pStyle w:val="2"/>
        <w:rPr>
          <w:rFonts w:ascii="宋体" w:hAnsi="宋体" w:cs="宋体"/>
          <w:b/>
          <w:color w:val="auto"/>
          <w:sz w:val="24"/>
          <w:highlight w:val="none"/>
        </w:rPr>
      </w:pPr>
    </w:p>
    <w:p w14:paraId="1AEDFF82">
      <w:pPr>
        <w:rPr>
          <w:rFonts w:ascii="宋体" w:hAnsi="宋体" w:cs="宋体"/>
          <w:b/>
          <w:color w:val="auto"/>
          <w:sz w:val="24"/>
          <w:highlight w:val="none"/>
        </w:rPr>
      </w:pPr>
    </w:p>
    <w:p w14:paraId="4D089622">
      <w:pPr>
        <w:pStyle w:val="2"/>
        <w:rPr>
          <w:rFonts w:ascii="宋体" w:hAnsi="宋体" w:cs="宋体"/>
          <w:b/>
          <w:color w:val="auto"/>
          <w:sz w:val="24"/>
          <w:highlight w:val="none"/>
        </w:rPr>
      </w:pPr>
    </w:p>
    <w:p w14:paraId="089100C2">
      <w:pPr>
        <w:rPr>
          <w:rFonts w:ascii="宋体" w:hAnsi="宋体" w:cs="宋体"/>
          <w:b/>
          <w:color w:val="auto"/>
          <w:sz w:val="24"/>
          <w:highlight w:val="none"/>
        </w:rPr>
      </w:pPr>
    </w:p>
    <w:p w14:paraId="53EE0F1B">
      <w:pPr>
        <w:pStyle w:val="2"/>
        <w:rPr>
          <w:color w:val="auto"/>
          <w:highlight w:val="none"/>
        </w:rPr>
      </w:pPr>
    </w:p>
    <w:p w14:paraId="4A5D3BF2">
      <w:pPr>
        <w:spacing w:line="360" w:lineRule="auto"/>
        <w:ind w:left="-420" w:leftChars="-200" w:right="-420" w:rightChars="-200"/>
        <w:rPr>
          <w:rFonts w:ascii="宋体" w:hAnsi="宋体" w:cs="宋体"/>
          <w:color w:val="auto"/>
          <w:sz w:val="24"/>
          <w:highlight w:val="none"/>
        </w:rPr>
      </w:pPr>
    </w:p>
    <w:p w14:paraId="069CC934">
      <w:pPr>
        <w:pStyle w:val="2"/>
        <w:rPr>
          <w:color w:val="auto"/>
          <w:highlight w:val="none"/>
        </w:rPr>
      </w:pPr>
    </w:p>
    <w:p w14:paraId="4A83BBED">
      <w:pPr>
        <w:rPr>
          <w:color w:val="auto"/>
          <w:highlight w:val="none"/>
        </w:rPr>
      </w:pPr>
    </w:p>
    <w:p w14:paraId="0C5A03E2">
      <w:pPr>
        <w:spacing w:line="360" w:lineRule="auto"/>
        <w:ind w:left="0" w:firstLine="0" w:firstLineChars="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25E11559">
      <w:pPr>
        <w:spacing w:line="360" w:lineRule="auto"/>
        <w:jc w:val="center"/>
        <w:outlineLvl w:val="0"/>
        <w:rPr>
          <w:rFonts w:ascii="宋体" w:hAnsi="宋体" w:cs="宋体"/>
          <w:b/>
          <w:color w:val="auto"/>
          <w:kern w:val="0"/>
          <w:sz w:val="36"/>
          <w:szCs w:val="36"/>
          <w:highlight w:val="none"/>
        </w:rPr>
      </w:pPr>
    </w:p>
    <w:p w14:paraId="35962E9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E9C0A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7B637F2">
      <w:pPr>
        <w:spacing w:line="360" w:lineRule="auto"/>
        <w:jc w:val="center"/>
        <w:outlineLvl w:val="0"/>
        <w:rPr>
          <w:rFonts w:ascii="宋体" w:hAnsi="宋体" w:cs="宋体"/>
          <w:b/>
          <w:color w:val="auto"/>
          <w:kern w:val="0"/>
          <w:sz w:val="36"/>
          <w:szCs w:val="36"/>
          <w:highlight w:val="none"/>
        </w:rPr>
      </w:pPr>
    </w:p>
    <w:p w14:paraId="7197E2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D5EC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9C342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84EED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92DA7">
      <w:pPr>
        <w:snapToGrid w:val="0"/>
        <w:spacing w:line="360" w:lineRule="auto"/>
        <w:ind w:firstLine="480" w:firstLineChars="200"/>
        <w:rPr>
          <w:rFonts w:ascii="宋体" w:hAnsi="宋体" w:cs="宋体"/>
          <w:color w:val="auto"/>
          <w:sz w:val="24"/>
          <w:highlight w:val="none"/>
        </w:rPr>
      </w:pPr>
    </w:p>
    <w:p w14:paraId="0BE2DB40">
      <w:pPr>
        <w:spacing w:line="360" w:lineRule="auto"/>
        <w:ind w:firstLine="480" w:firstLineChars="200"/>
        <w:rPr>
          <w:rFonts w:ascii="宋体" w:hAnsi="宋体" w:cs="宋体"/>
          <w:color w:val="auto"/>
          <w:sz w:val="24"/>
          <w:highlight w:val="none"/>
        </w:rPr>
      </w:pPr>
    </w:p>
    <w:p w14:paraId="47BD59C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89417F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18704B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】政府采购活动，郑重承诺：</w:t>
      </w:r>
    </w:p>
    <w:p w14:paraId="691CD47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33F8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B7CCA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CF60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D40B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B0D3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E934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57327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D4935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998AA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CA639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12B77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89DA0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0D6951">
      <w:pPr>
        <w:snapToGrid w:val="0"/>
        <w:spacing w:line="360" w:lineRule="auto"/>
        <w:ind w:right="480"/>
        <w:jc w:val="center"/>
        <w:rPr>
          <w:rFonts w:ascii="宋体" w:hAnsi="宋体" w:cs="宋体"/>
          <w:b/>
          <w:color w:val="auto"/>
          <w:kern w:val="0"/>
          <w:sz w:val="32"/>
          <w:szCs w:val="32"/>
          <w:highlight w:val="none"/>
        </w:rPr>
      </w:pPr>
    </w:p>
    <w:p w14:paraId="6E7B591E">
      <w:pPr>
        <w:snapToGrid w:val="0"/>
        <w:spacing w:line="360" w:lineRule="auto"/>
        <w:ind w:right="480"/>
        <w:jc w:val="center"/>
        <w:rPr>
          <w:rFonts w:ascii="宋体" w:hAnsi="宋体" w:cs="宋体"/>
          <w:b/>
          <w:color w:val="auto"/>
          <w:kern w:val="0"/>
          <w:sz w:val="32"/>
          <w:szCs w:val="32"/>
          <w:highlight w:val="none"/>
        </w:rPr>
      </w:pPr>
    </w:p>
    <w:p w14:paraId="25B7AE6B">
      <w:pPr>
        <w:snapToGrid w:val="0"/>
        <w:spacing w:line="360" w:lineRule="auto"/>
        <w:ind w:right="480"/>
        <w:jc w:val="center"/>
        <w:rPr>
          <w:rFonts w:ascii="宋体" w:hAnsi="宋体" w:cs="宋体"/>
          <w:b/>
          <w:color w:val="auto"/>
          <w:kern w:val="0"/>
          <w:sz w:val="32"/>
          <w:szCs w:val="32"/>
          <w:highlight w:val="none"/>
        </w:rPr>
      </w:pPr>
    </w:p>
    <w:p w14:paraId="31004048">
      <w:pPr>
        <w:rPr>
          <w:rFonts w:ascii="宋体" w:hAnsi="宋体" w:cs="宋体"/>
          <w:color w:val="auto"/>
          <w:highlight w:val="none"/>
        </w:rPr>
      </w:pPr>
    </w:p>
    <w:p w14:paraId="10E9E8E5">
      <w:pPr>
        <w:snapToGrid w:val="0"/>
        <w:spacing w:line="360" w:lineRule="auto"/>
        <w:ind w:right="480"/>
        <w:jc w:val="center"/>
        <w:rPr>
          <w:rFonts w:ascii="宋体" w:hAnsi="宋体" w:cs="宋体"/>
          <w:b/>
          <w:color w:val="auto"/>
          <w:kern w:val="0"/>
          <w:sz w:val="32"/>
          <w:szCs w:val="32"/>
          <w:highlight w:val="none"/>
        </w:rPr>
      </w:pPr>
    </w:p>
    <w:p w14:paraId="1A5624A5">
      <w:pPr>
        <w:snapToGrid w:val="0"/>
        <w:spacing w:line="360" w:lineRule="auto"/>
        <w:ind w:right="480"/>
        <w:jc w:val="center"/>
        <w:rPr>
          <w:rFonts w:ascii="宋体" w:hAnsi="宋体" w:cs="宋体"/>
          <w:b/>
          <w:color w:val="auto"/>
          <w:kern w:val="0"/>
          <w:sz w:val="32"/>
          <w:szCs w:val="32"/>
          <w:highlight w:val="none"/>
        </w:rPr>
      </w:pPr>
    </w:p>
    <w:p w14:paraId="4E1715FB">
      <w:pPr>
        <w:snapToGrid w:val="0"/>
        <w:spacing w:line="360" w:lineRule="auto"/>
        <w:ind w:right="480"/>
        <w:jc w:val="center"/>
        <w:rPr>
          <w:rFonts w:ascii="宋体" w:hAnsi="宋体" w:cs="宋体"/>
          <w:b/>
          <w:color w:val="auto"/>
          <w:kern w:val="0"/>
          <w:sz w:val="32"/>
          <w:szCs w:val="32"/>
          <w:highlight w:val="none"/>
        </w:rPr>
      </w:pPr>
    </w:p>
    <w:p w14:paraId="7F4334D8">
      <w:pPr>
        <w:widowControl/>
        <w:spacing w:line="360" w:lineRule="auto"/>
        <w:ind w:firstLine="643" w:firstLineChars="200"/>
        <w:jc w:val="center"/>
        <w:rPr>
          <w:rFonts w:ascii="宋体" w:hAnsi="宋体" w:cs="宋体"/>
          <w:b/>
          <w:color w:val="auto"/>
          <w:kern w:val="0"/>
          <w:sz w:val="32"/>
          <w:szCs w:val="32"/>
          <w:highlight w:val="none"/>
        </w:rPr>
      </w:pPr>
    </w:p>
    <w:p w14:paraId="231FE99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9ED3C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25E8F4E">
      <w:pPr>
        <w:snapToGrid w:val="0"/>
        <w:spacing w:line="360" w:lineRule="auto"/>
        <w:ind w:right="480"/>
        <w:jc w:val="center"/>
        <w:rPr>
          <w:rFonts w:ascii="宋体" w:hAnsi="宋体" w:cs="宋体"/>
          <w:b/>
          <w:color w:val="auto"/>
          <w:kern w:val="0"/>
          <w:sz w:val="32"/>
          <w:szCs w:val="32"/>
          <w:highlight w:val="none"/>
        </w:rPr>
      </w:pPr>
    </w:p>
    <w:p w14:paraId="22665709">
      <w:pPr>
        <w:snapToGrid w:val="0"/>
        <w:spacing w:line="360" w:lineRule="auto"/>
        <w:ind w:right="480"/>
        <w:jc w:val="center"/>
        <w:rPr>
          <w:rFonts w:ascii="宋体" w:hAnsi="宋体" w:cs="宋体"/>
          <w:b/>
          <w:color w:val="auto"/>
          <w:kern w:val="0"/>
          <w:sz w:val="32"/>
          <w:szCs w:val="32"/>
          <w:highlight w:val="none"/>
        </w:rPr>
      </w:pPr>
    </w:p>
    <w:p w14:paraId="2656B16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2956B7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A85E2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CD35BE">
      <w:pPr>
        <w:widowControl/>
        <w:spacing w:line="360" w:lineRule="auto"/>
        <w:ind w:firstLine="480"/>
        <w:jc w:val="left"/>
        <w:rPr>
          <w:rFonts w:ascii="宋体" w:hAnsi="宋体" w:cs="宋体"/>
          <w:color w:val="auto"/>
          <w:sz w:val="24"/>
          <w:highlight w:val="none"/>
        </w:rPr>
      </w:pPr>
    </w:p>
    <w:p w14:paraId="58813D6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F9923B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1EFA4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FB3CBBC">
      <w:pPr>
        <w:widowControl/>
        <w:spacing w:line="360" w:lineRule="auto"/>
        <w:ind w:left="150"/>
        <w:jc w:val="center"/>
        <w:rPr>
          <w:rFonts w:ascii="宋体" w:hAnsi="宋体" w:cs="宋体"/>
          <w:b/>
          <w:color w:val="auto"/>
          <w:kern w:val="0"/>
          <w:sz w:val="32"/>
          <w:szCs w:val="32"/>
          <w:highlight w:val="none"/>
        </w:rPr>
      </w:pPr>
    </w:p>
    <w:p w14:paraId="60F87BB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1FEED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605AB8B">
      <w:pPr>
        <w:rPr>
          <w:rFonts w:ascii="宋体" w:hAnsi="宋体" w:cs="宋体"/>
          <w:color w:val="auto"/>
          <w:highlight w:val="none"/>
        </w:rPr>
      </w:pPr>
    </w:p>
    <w:p w14:paraId="735B302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5D977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ABCCB1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D67B6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FFE4D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202CD7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B7F5C9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FC6A6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65032A">
      <w:pPr>
        <w:snapToGrid w:val="0"/>
        <w:spacing w:line="360" w:lineRule="auto"/>
        <w:jc w:val="center"/>
        <w:rPr>
          <w:rFonts w:ascii="宋体" w:hAnsi="宋体" w:cs="宋体"/>
          <w:b/>
          <w:color w:val="auto"/>
          <w:kern w:val="0"/>
          <w:sz w:val="32"/>
          <w:szCs w:val="32"/>
          <w:highlight w:val="none"/>
          <w:lang w:val="zh-CN"/>
        </w:rPr>
      </w:pPr>
    </w:p>
    <w:p w14:paraId="02C2948C">
      <w:pPr>
        <w:snapToGrid w:val="0"/>
        <w:spacing w:line="360" w:lineRule="auto"/>
        <w:jc w:val="center"/>
        <w:rPr>
          <w:rFonts w:ascii="宋体" w:hAnsi="宋体" w:cs="宋体"/>
          <w:b/>
          <w:color w:val="auto"/>
          <w:kern w:val="0"/>
          <w:sz w:val="32"/>
          <w:szCs w:val="32"/>
          <w:highlight w:val="none"/>
          <w:lang w:val="zh-CN"/>
        </w:rPr>
      </w:pPr>
    </w:p>
    <w:p w14:paraId="62FB4725">
      <w:pPr>
        <w:snapToGrid w:val="0"/>
        <w:spacing w:line="360" w:lineRule="auto"/>
        <w:jc w:val="center"/>
        <w:rPr>
          <w:rFonts w:ascii="宋体" w:hAnsi="宋体" w:cs="宋体"/>
          <w:b/>
          <w:color w:val="auto"/>
          <w:kern w:val="0"/>
          <w:sz w:val="32"/>
          <w:szCs w:val="32"/>
          <w:highlight w:val="none"/>
          <w:lang w:val="zh-CN"/>
        </w:rPr>
      </w:pPr>
    </w:p>
    <w:p w14:paraId="2208251F">
      <w:pPr>
        <w:snapToGrid w:val="0"/>
        <w:spacing w:line="360" w:lineRule="auto"/>
        <w:jc w:val="center"/>
        <w:rPr>
          <w:rFonts w:ascii="宋体" w:hAnsi="宋体" w:cs="宋体"/>
          <w:b/>
          <w:color w:val="auto"/>
          <w:kern w:val="0"/>
          <w:sz w:val="32"/>
          <w:szCs w:val="32"/>
          <w:highlight w:val="none"/>
          <w:lang w:val="zh-CN"/>
        </w:rPr>
      </w:pPr>
    </w:p>
    <w:p w14:paraId="0E68D016">
      <w:pPr>
        <w:snapToGrid w:val="0"/>
        <w:spacing w:line="360" w:lineRule="auto"/>
        <w:jc w:val="center"/>
        <w:rPr>
          <w:rFonts w:ascii="宋体" w:hAnsi="宋体" w:cs="宋体"/>
          <w:b/>
          <w:color w:val="auto"/>
          <w:kern w:val="0"/>
          <w:sz w:val="32"/>
          <w:szCs w:val="32"/>
          <w:highlight w:val="none"/>
          <w:lang w:val="zh-CN"/>
        </w:rPr>
      </w:pPr>
    </w:p>
    <w:p w14:paraId="47E17937">
      <w:pPr>
        <w:snapToGrid w:val="0"/>
        <w:spacing w:line="360" w:lineRule="auto"/>
        <w:jc w:val="center"/>
        <w:outlineLvl w:val="0"/>
        <w:rPr>
          <w:rFonts w:ascii="宋体" w:hAnsi="宋体" w:cs="宋体"/>
          <w:b/>
          <w:color w:val="auto"/>
          <w:kern w:val="0"/>
          <w:sz w:val="32"/>
          <w:szCs w:val="32"/>
          <w:highlight w:val="none"/>
        </w:rPr>
      </w:pPr>
    </w:p>
    <w:p w14:paraId="57BE43A0">
      <w:pPr>
        <w:snapToGrid w:val="0"/>
        <w:spacing w:line="360" w:lineRule="auto"/>
        <w:jc w:val="center"/>
        <w:outlineLvl w:val="0"/>
        <w:rPr>
          <w:rFonts w:ascii="宋体" w:hAnsi="宋体" w:cs="宋体"/>
          <w:b/>
          <w:color w:val="auto"/>
          <w:kern w:val="0"/>
          <w:sz w:val="32"/>
          <w:szCs w:val="32"/>
          <w:highlight w:val="none"/>
        </w:rPr>
      </w:pPr>
    </w:p>
    <w:p w14:paraId="24D62E3D">
      <w:pPr>
        <w:rPr>
          <w:rFonts w:ascii="宋体" w:hAnsi="宋体" w:cs="宋体"/>
          <w:color w:val="auto"/>
          <w:highlight w:val="none"/>
        </w:rPr>
      </w:pPr>
    </w:p>
    <w:p w14:paraId="3380A36F">
      <w:pPr>
        <w:snapToGrid w:val="0"/>
        <w:spacing w:line="360" w:lineRule="auto"/>
        <w:jc w:val="center"/>
        <w:outlineLvl w:val="0"/>
        <w:rPr>
          <w:rFonts w:ascii="宋体" w:hAnsi="宋体" w:cs="宋体"/>
          <w:b/>
          <w:color w:val="auto"/>
          <w:kern w:val="0"/>
          <w:sz w:val="32"/>
          <w:szCs w:val="32"/>
          <w:highlight w:val="none"/>
        </w:rPr>
      </w:pPr>
    </w:p>
    <w:p w14:paraId="43F67F68">
      <w:pPr>
        <w:snapToGrid w:val="0"/>
        <w:spacing w:line="360" w:lineRule="auto"/>
        <w:jc w:val="center"/>
        <w:outlineLvl w:val="0"/>
        <w:rPr>
          <w:rFonts w:ascii="宋体" w:hAnsi="宋体" w:cs="宋体"/>
          <w:b/>
          <w:color w:val="auto"/>
          <w:kern w:val="0"/>
          <w:sz w:val="32"/>
          <w:szCs w:val="32"/>
          <w:highlight w:val="none"/>
        </w:rPr>
      </w:pPr>
    </w:p>
    <w:p w14:paraId="78AA5100">
      <w:pPr>
        <w:pStyle w:val="2"/>
        <w:rPr>
          <w:color w:val="auto"/>
          <w:highlight w:val="none"/>
          <w:lang w:val="en-US"/>
        </w:rPr>
      </w:pPr>
    </w:p>
    <w:p w14:paraId="6819C62A">
      <w:pPr>
        <w:rPr>
          <w:color w:val="auto"/>
          <w:highlight w:val="none"/>
        </w:rPr>
      </w:pPr>
    </w:p>
    <w:p w14:paraId="49421D18">
      <w:pPr>
        <w:snapToGrid w:val="0"/>
        <w:spacing w:line="360" w:lineRule="auto"/>
        <w:ind w:firstLine="3855" w:firstLineChars="1200"/>
        <w:outlineLvl w:val="0"/>
        <w:rPr>
          <w:rFonts w:ascii="宋体" w:hAnsi="宋体" w:cs="宋体"/>
          <w:b/>
          <w:color w:val="auto"/>
          <w:kern w:val="0"/>
          <w:sz w:val="32"/>
          <w:szCs w:val="32"/>
          <w:highlight w:val="none"/>
        </w:rPr>
      </w:pPr>
    </w:p>
    <w:p w14:paraId="1798003A">
      <w:pPr>
        <w:snapToGrid w:val="0"/>
        <w:spacing w:line="360" w:lineRule="auto"/>
        <w:ind w:firstLine="3855" w:firstLineChars="1200"/>
        <w:outlineLvl w:val="0"/>
        <w:rPr>
          <w:rFonts w:ascii="宋体" w:hAnsi="宋体" w:cs="宋体"/>
          <w:b/>
          <w:color w:val="auto"/>
          <w:kern w:val="0"/>
          <w:sz w:val="32"/>
          <w:szCs w:val="32"/>
          <w:highlight w:val="none"/>
        </w:rPr>
      </w:pPr>
    </w:p>
    <w:p w14:paraId="3E3BBAC0">
      <w:pPr>
        <w:snapToGrid w:val="0"/>
        <w:spacing w:line="360" w:lineRule="auto"/>
        <w:ind w:firstLine="3855" w:firstLineChars="1200"/>
        <w:outlineLvl w:val="0"/>
        <w:rPr>
          <w:rFonts w:ascii="宋体" w:hAnsi="宋体" w:cs="宋体"/>
          <w:b/>
          <w:color w:val="auto"/>
          <w:kern w:val="0"/>
          <w:sz w:val="32"/>
          <w:szCs w:val="32"/>
          <w:highlight w:val="none"/>
        </w:rPr>
      </w:pPr>
    </w:p>
    <w:p w14:paraId="013C0B2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0B145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BE81FE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4FA29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】招标的有关活动，并对此项目进行投标。为此：</w:t>
      </w:r>
    </w:p>
    <w:p w14:paraId="319E8D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AF31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29758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2F06D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76E71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D437C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3D16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A0348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D7C9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A3E02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98A82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5CF0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686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5CBC9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5D69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A9DF3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EA8A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4E8E80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B3AA3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76C903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757625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4120B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FA151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72728C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8CECB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1741CE5">
      <w:pPr>
        <w:widowControl/>
        <w:numPr>
          <w:ilvl w:val="-1"/>
          <w:numId w:val="0"/>
        </w:numPr>
        <w:snapToGrid w:val="0"/>
        <w:spacing w:line="360" w:lineRule="auto"/>
        <w:ind w:left="210" w:leftChars="100" w:firstLine="480" w:firstLineChars="200"/>
        <w:jc w:val="left"/>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0B4E281">
      <w:pPr>
        <w:pStyle w:val="79"/>
        <w:rPr>
          <w:rFonts w:hint="eastAsia" w:eastAsia="华文楷体"/>
          <w:color w:val="auto"/>
          <w:highlight w:val="none"/>
          <w:lang w:val="en-US" w:eastAsia="zh-CN"/>
        </w:rPr>
      </w:pPr>
    </w:p>
    <w:p w14:paraId="6F29D1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2FD85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32812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623DE3">
      <w:pPr>
        <w:snapToGrid w:val="0"/>
        <w:spacing w:line="360" w:lineRule="auto"/>
        <w:ind w:left="420" w:leftChars="200" w:firstLine="4200" w:firstLineChars="1750"/>
        <w:rPr>
          <w:rFonts w:ascii="宋体" w:hAnsi="宋体" w:cs="宋体"/>
          <w:color w:val="auto"/>
          <w:kern w:val="0"/>
          <w:sz w:val="24"/>
          <w:highlight w:val="none"/>
          <w:u w:val="single"/>
        </w:rPr>
      </w:pPr>
    </w:p>
    <w:p w14:paraId="35FB62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0326BA">
      <w:pPr>
        <w:snapToGrid w:val="0"/>
        <w:spacing w:line="360" w:lineRule="auto"/>
        <w:jc w:val="center"/>
        <w:rPr>
          <w:rFonts w:ascii="宋体" w:hAnsi="宋体" w:cs="宋体"/>
          <w:b/>
          <w:color w:val="auto"/>
          <w:kern w:val="0"/>
          <w:sz w:val="32"/>
          <w:szCs w:val="32"/>
          <w:highlight w:val="none"/>
        </w:rPr>
      </w:pPr>
    </w:p>
    <w:p w14:paraId="234E912C">
      <w:pPr>
        <w:snapToGrid w:val="0"/>
        <w:spacing w:line="360" w:lineRule="auto"/>
        <w:rPr>
          <w:rFonts w:ascii="宋体" w:hAnsi="宋体" w:cs="宋体"/>
          <w:color w:val="auto"/>
          <w:sz w:val="24"/>
          <w:highlight w:val="none"/>
        </w:rPr>
      </w:pPr>
    </w:p>
    <w:p w14:paraId="67A77E0F">
      <w:pPr>
        <w:jc w:val="center"/>
        <w:rPr>
          <w:rFonts w:ascii="宋体" w:hAnsi="宋体" w:cs="宋体"/>
          <w:b/>
          <w:color w:val="auto"/>
          <w:kern w:val="0"/>
          <w:sz w:val="32"/>
          <w:szCs w:val="32"/>
          <w:highlight w:val="none"/>
        </w:rPr>
      </w:pPr>
    </w:p>
    <w:p w14:paraId="35F98140">
      <w:pPr>
        <w:jc w:val="center"/>
        <w:rPr>
          <w:rFonts w:ascii="宋体" w:hAnsi="宋体" w:cs="宋体"/>
          <w:b/>
          <w:color w:val="auto"/>
          <w:kern w:val="0"/>
          <w:sz w:val="32"/>
          <w:szCs w:val="32"/>
          <w:highlight w:val="none"/>
        </w:rPr>
      </w:pPr>
    </w:p>
    <w:p w14:paraId="742D1B67">
      <w:pPr>
        <w:jc w:val="center"/>
        <w:rPr>
          <w:rFonts w:ascii="宋体" w:hAnsi="宋体" w:cs="宋体"/>
          <w:b/>
          <w:color w:val="auto"/>
          <w:kern w:val="0"/>
          <w:sz w:val="32"/>
          <w:szCs w:val="32"/>
          <w:highlight w:val="none"/>
        </w:rPr>
      </w:pPr>
    </w:p>
    <w:p w14:paraId="03A6AA79">
      <w:pPr>
        <w:jc w:val="center"/>
        <w:rPr>
          <w:rFonts w:ascii="宋体" w:hAnsi="宋体" w:cs="宋体"/>
          <w:b/>
          <w:color w:val="auto"/>
          <w:kern w:val="0"/>
          <w:sz w:val="32"/>
          <w:szCs w:val="32"/>
          <w:highlight w:val="none"/>
        </w:rPr>
      </w:pPr>
    </w:p>
    <w:p w14:paraId="641FB551">
      <w:pPr>
        <w:jc w:val="center"/>
        <w:rPr>
          <w:rFonts w:ascii="宋体" w:hAnsi="宋体" w:cs="宋体"/>
          <w:b/>
          <w:color w:val="auto"/>
          <w:kern w:val="0"/>
          <w:sz w:val="32"/>
          <w:szCs w:val="32"/>
          <w:highlight w:val="none"/>
        </w:rPr>
      </w:pPr>
    </w:p>
    <w:p w14:paraId="27B1B32C">
      <w:pPr>
        <w:jc w:val="center"/>
        <w:rPr>
          <w:rFonts w:ascii="宋体" w:hAnsi="宋体" w:cs="宋体"/>
          <w:b/>
          <w:color w:val="auto"/>
          <w:kern w:val="0"/>
          <w:sz w:val="32"/>
          <w:szCs w:val="32"/>
          <w:highlight w:val="none"/>
        </w:rPr>
      </w:pPr>
    </w:p>
    <w:p w14:paraId="06070B0D">
      <w:pPr>
        <w:jc w:val="center"/>
        <w:rPr>
          <w:rFonts w:ascii="宋体" w:hAnsi="宋体" w:cs="宋体"/>
          <w:b/>
          <w:color w:val="auto"/>
          <w:kern w:val="0"/>
          <w:sz w:val="32"/>
          <w:szCs w:val="32"/>
          <w:highlight w:val="none"/>
        </w:rPr>
      </w:pPr>
    </w:p>
    <w:p w14:paraId="70BDF715">
      <w:pPr>
        <w:jc w:val="center"/>
        <w:rPr>
          <w:rFonts w:ascii="宋体" w:hAnsi="宋体" w:cs="宋体"/>
          <w:b/>
          <w:color w:val="auto"/>
          <w:kern w:val="0"/>
          <w:sz w:val="32"/>
          <w:szCs w:val="32"/>
          <w:highlight w:val="none"/>
        </w:rPr>
      </w:pPr>
    </w:p>
    <w:p w14:paraId="762910DB">
      <w:pPr>
        <w:jc w:val="center"/>
        <w:rPr>
          <w:rFonts w:ascii="宋体" w:hAnsi="宋体" w:cs="宋体"/>
          <w:b/>
          <w:color w:val="auto"/>
          <w:kern w:val="0"/>
          <w:sz w:val="32"/>
          <w:szCs w:val="32"/>
          <w:highlight w:val="none"/>
        </w:rPr>
      </w:pPr>
    </w:p>
    <w:p w14:paraId="0DCD95BE">
      <w:pPr>
        <w:jc w:val="center"/>
        <w:rPr>
          <w:rFonts w:ascii="宋体" w:hAnsi="宋体" w:cs="宋体"/>
          <w:b/>
          <w:color w:val="auto"/>
          <w:kern w:val="0"/>
          <w:sz w:val="32"/>
          <w:szCs w:val="32"/>
          <w:highlight w:val="none"/>
        </w:rPr>
      </w:pPr>
    </w:p>
    <w:p w14:paraId="63083EC8">
      <w:pPr>
        <w:jc w:val="center"/>
        <w:rPr>
          <w:rFonts w:ascii="宋体" w:hAnsi="宋体" w:cs="宋体"/>
          <w:b/>
          <w:color w:val="auto"/>
          <w:kern w:val="0"/>
          <w:sz w:val="32"/>
          <w:szCs w:val="32"/>
          <w:highlight w:val="none"/>
        </w:rPr>
      </w:pPr>
    </w:p>
    <w:p w14:paraId="0D6BF82A">
      <w:pPr>
        <w:jc w:val="center"/>
        <w:rPr>
          <w:rFonts w:ascii="宋体" w:hAnsi="宋体" w:cs="宋体"/>
          <w:b/>
          <w:color w:val="auto"/>
          <w:kern w:val="0"/>
          <w:sz w:val="32"/>
          <w:szCs w:val="32"/>
          <w:highlight w:val="none"/>
        </w:rPr>
      </w:pPr>
    </w:p>
    <w:p w14:paraId="7C123207">
      <w:pPr>
        <w:jc w:val="center"/>
        <w:rPr>
          <w:rFonts w:ascii="宋体" w:hAnsi="宋体" w:cs="宋体"/>
          <w:b/>
          <w:color w:val="auto"/>
          <w:kern w:val="0"/>
          <w:sz w:val="32"/>
          <w:szCs w:val="32"/>
          <w:highlight w:val="none"/>
        </w:rPr>
      </w:pPr>
    </w:p>
    <w:p w14:paraId="45004A0D">
      <w:pPr>
        <w:jc w:val="center"/>
        <w:rPr>
          <w:rFonts w:ascii="宋体" w:hAnsi="宋体" w:cs="宋体"/>
          <w:b/>
          <w:color w:val="auto"/>
          <w:kern w:val="0"/>
          <w:sz w:val="32"/>
          <w:szCs w:val="32"/>
          <w:highlight w:val="none"/>
        </w:rPr>
      </w:pPr>
    </w:p>
    <w:p w14:paraId="5124073B">
      <w:pPr>
        <w:jc w:val="center"/>
        <w:rPr>
          <w:rFonts w:ascii="宋体" w:hAnsi="宋体" w:cs="宋体"/>
          <w:b/>
          <w:color w:val="auto"/>
          <w:kern w:val="0"/>
          <w:sz w:val="32"/>
          <w:szCs w:val="32"/>
          <w:highlight w:val="none"/>
        </w:rPr>
      </w:pPr>
    </w:p>
    <w:p w14:paraId="01899D2C">
      <w:pPr>
        <w:jc w:val="center"/>
        <w:rPr>
          <w:rFonts w:ascii="宋体" w:hAnsi="宋体" w:cs="宋体"/>
          <w:b/>
          <w:color w:val="auto"/>
          <w:kern w:val="0"/>
          <w:sz w:val="32"/>
          <w:szCs w:val="32"/>
          <w:highlight w:val="none"/>
        </w:rPr>
      </w:pPr>
    </w:p>
    <w:p w14:paraId="04C29DB4">
      <w:pPr>
        <w:jc w:val="center"/>
        <w:rPr>
          <w:rFonts w:ascii="宋体" w:hAnsi="宋体" w:cs="宋体"/>
          <w:b/>
          <w:color w:val="auto"/>
          <w:kern w:val="0"/>
          <w:sz w:val="32"/>
          <w:szCs w:val="32"/>
          <w:highlight w:val="none"/>
        </w:rPr>
      </w:pPr>
    </w:p>
    <w:p w14:paraId="0339826E">
      <w:pPr>
        <w:jc w:val="center"/>
        <w:rPr>
          <w:rFonts w:ascii="宋体" w:hAnsi="宋体" w:cs="宋体"/>
          <w:b/>
          <w:color w:val="auto"/>
          <w:kern w:val="0"/>
          <w:sz w:val="32"/>
          <w:szCs w:val="32"/>
          <w:highlight w:val="none"/>
        </w:rPr>
      </w:pPr>
    </w:p>
    <w:p w14:paraId="5615D736">
      <w:pPr>
        <w:jc w:val="center"/>
        <w:rPr>
          <w:rFonts w:ascii="宋体" w:hAnsi="宋体" w:cs="宋体"/>
          <w:b/>
          <w:color w:val="auto"/>
          <w:kern w:val="0"/>
          <w:sz w:val="32"/>
          <w:szCs w:val="32"/>
          <w:highlight w:val="none"/>
        </w:rPr>
      </w:pPr>
    </w:p>
    <w:p w14:paraId="71C6D661">
      <w:pPr>
        <w:widowControl/>
        <w:adjustRightInd/>
        <w:jc w:val="left"/>
        <w:rPr>
          <w:rFonts w:ascii="宋体" w:hAnsi="宋体" w:cs="宋体"/>
          <w:b/>
          <w:color w:val="auto"/>
          <w:kern w:val="0"/>
          <w:sz w:val="32"/>
          <w:szCs w:val="32"/>
          <w:highlight w:val="none"/>
        </w:rPr>
      </w:pPr>
    </w:p>
    <w:p w14:paraId="0E3C394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8C2F4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C4A404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FD804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1C9105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8EEFF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AD15A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9422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991A2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4A3248">
      <w:pPr>
        <w:snapToGrid w:val="0"/>
        <w:spacing w:line="360" w:lineRule="auto"/>
        <w:rPr>
          <w:rFonts w:ascii="宋体" w:hAnsi="宋体" w:cs="宋体"/>
          <w:color w:val="auto"/>
          <w:sz w:val="24"/>
          <w:highlight w:val="none"/>
        </w:rPr>
      </w:pPr>
    </w:p>
    <w:p w14:paraId="7E6169EB">
      <w:pPr>
        <w:snapToGrid w:val="0"/>
        <w:spacing w:line="360" w:lineRule="auto"/>
        <w:rPr>
          <w:rFonts w:ascii="宋体" w:hAnsi="宋体" w:cs="宋体"/>
          <w:color w:val="auto"/>
          <w:sz w:val="24"/>
          <w:highlight w:val="none"/>
        </w:rPr>
      </w:pPr>
    </w:p>
    <w:p w14:paraId="16DDE452">
      <w:pPr>
        <w:snapToGrid w:val="0"/>
        <w:spacing w:line="360" w:lineRule="auto"/>
        <w:rPr>
          <w:rFonts w:ascii="宋体" w:hAnsi="宋体" w:cs="宋体"/>
          <w:color w:val="auto"/>
          <w:sz w:val="24"/>
          <w:highlight w:val="none"/>
        </w:rPr>
      </w:pPr>
    </w:p>
    <w:p w14:paraId="358FB0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3DB152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95F548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81173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781C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A1E0099">
      <w:pPr>
        <w:jc w:val="center"/>
        <w:rPr>
          <w:rFonts w:ascii="宋体" w:hAnsi="宋体" w:cs="宋体"/>
          <w:b/>
          <w:color w:val="auto"/>
          <w:kern w:val="0"/>
          <w:sz w:val="32"/>
          <w:szCs w:val="32"/>
          <w:highlight w:val="none"/>
        </w:rPr>
      </w:pPr>
    </w:p>
    <w:p w14:paraId="180E4C77">
      <w:pPr>
        <w:jc w:val="both"/>
        <w:rPr>
          <w:rFonts w:ascii="宋体" w:hAnsi="宋体" w:cs="宋体"/>
          <w:b/>
          <w:color w:val="auto"/>
          <w:kern w:val="0"/>
          <w:sz w:val="32"/>
          <w:szCs w:val="32"/>
          <w:highlight w:val="none"/>
        </w:rPr>
      </w:pPr>
    </w:p>
    <w:p w14:paraId="4E75901B">
      <w:pPr>
        <w:rPr>
          <w:rFonts w:ascii="宋体" w:hAnsi="宋体" w:cs="宋体"/>
          <w:color w:val="auto"/>
          <w:highlight w:val="none"/>
        </w:rPr>
      </w:pPr>
    </w:p>
    <w:p w14:paraId="1E46D3D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0157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C1FC8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4B129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E7D62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489B04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0E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7E200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C92651C">
            <w:pPr>
              <w:pStyle w:val="149"/>
              <w:adjustRightInd w:val="0"/>
              <w:spacing w:line="360" w:lineRule="auto"/>
              <w:rPr>
                <w:rFonts w:hAnsi="宋体" w:cs="宋体"/>
                <w:bCs/>
                <w:color w:val="auto"/>
                <w:sz w:val="24"/>
                <w:highlight w:val="none"/>
              </w:rPr>
            </w:pPr>
          </w:p>
        </w:tc>
      </w:tr>
    </w:tbl>
    <w:p w14:paraId="571A692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F7901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CE143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C876AB">
      <w:pPr>
        <w:jc w:val="center"/>
        <w:rPr>
          <w:rFonts w:ascii="宋体" w:hAnsi="宋体" w:cs="宋体"/>
          <w:b/>
          <w:color w:val="auto"/>
          <w:kern w:val="0"/>
          <w:sz w:val="32"/>
          <w:szCs w:val="32"/>
          <w:highlight w:val="none"/>
        </w:rPr>
      </w:pPr>
    </w:p>
    <w:p w14:paraId="7E519D5A">
      <w:pPr>
        <w:jc w:val="center"/>
        <w:rPr>
          <w:rFonts w:ascii="宋体" w:hAnsi="宋体" w:cs="宋体"/>
          <w:b/>
          <w:color w:val="auto"/>
          <w:kern w:val="0"/>
          <w:sz w:val="32"/>
          <w:szCs w:val="32"/>
          <w:highlight w:val="none"/>
        </w:rPr>
      </w:pPr>
    </w:p>
    <w:p w14:paraId="1449D8F9">
      <w:pPr>
        <w:jc w:val="center"/>
        <w:rPr>
          <w:rFonts w:ascii="宋体" w:hAnsi="宋体" w:cs="宋体"/>
          <w:b/>
          <w:color w:val="auto"/>
          <w:kern w:val="0"/>
          <w:sz w:val="32"/>
          <w:szCs w:val="32"/>
          <w:highlight w:val="none"/>
        </w:rPr>
      </w:pPr>
    </w:p>
    <w:p w14:paraId="30AD6C45">
      <w:pPr>
        <w:jc w:val="center"/>
        <w:rPr>
          <w:rFonts w:ascii="宋体" w:hAnsi="宋体" w:cs="宋体"/>
          <w:b/>
          <w:color w:val="auto"/>
          <w:kern w:val="0"/>
          <w:sz w:val="32"/>
          <w:szCs w:val="32"/>
          <w:highlight w:val="none"/>
        </w:rPr>
      </w:pPr>
    </w:p>
    <w:p w14:paraId="51F67178">
      <w:pPr>
        <w:jc w:val="center"/>
        <w:rPr>
          <w:rFonts w:ascii="宋体" w:hAnsi="宋体" w:cs="宋体"/>
          <w:b/>
          <w:color w:val="auto"/>
          <w:kern w:val="0"/>
          <w:sz w:val="32"/>
          <w:szCs w:val="32"/>
          <w:highlight w:val="none"/>
        </w:rPr>
      </w:pPr>
    </w:p>
    <w:p w14:paraId="0048160A">
      <w:pPr>
        <w:jc w:val="center"/>
        <w:rPr>
          <w:rFonts w:ascii="宋体" w:hAnsi="宋体" w:cs="宋体"/>
          <w:b/>
          <w:color w:val="auto"/>
          <w:kern w:val="0"/>
          <w:sz w:val="32"/>
          <w:szCs w:val="32"/>
          <w:highlight w:val="none"/>
        </w:rPr>
      </w:pPr>
    </w:p>
    <w:p w14:paraId="62883D2A">
      <w:pPr>
        <w:jc w:val="center"/>
        <w:rPr>
          <w:rFonts w:ascii="宋体" w:hAnsi="宋体" w:cs="宋体"/>
          <w:b/>
          <w:color w:val="auto"/>
          <w:kern w:val="0"/>
          <w:sz w:val="32"/>
          <w:szCs w:val="32"/>
          <w:highlight w:val="none"/>
        </w:rPr>
      </w:pPr>
    </w:p>
    <w:p w14:paraId="6179253B">
      <w:pPr>
        <w:jc w:val="center"/>
        <w:rPr>
          <w:rFonts w:ascii="宋体" w:hAnsi="宋体" w:cs="宋体"/>
          <w:b/>
          <w:color w:val="auto"/>
          <w:kern w:val="0"/>
          <w:sz w:val="32"/>
          <w:szCs w:val="32"/>
          <w:highlight w:val="none"/>
        </w:rPr>
      </w:pPr>
    </w:p>
    <w:p w14:paraId="664AC229">
      <w:pPr>
        <w:jc w:val="center"/>
        <w:rPr>
          <w:rFonts w:ascii="宋体" w:hAnsi="宋体" w:cs="宋体"/>
          <w:b/>
          <w:color w:val="auto"/>
          <w:kern w:val="0"/>
          <w:sz w:val="32"/>
          <w:szCs w:val="32"/>
          <w:highlight w:val="none"/>
        </w:rPr>
      </w:pPr>
    </w:p>
    <w:p w14:paraId="38F42F1F">
      <w:pPr>
        <w:jc w:val="center"/>
        <w:rPr>
          <w:rFonts w:ascii="宋体" w:hAnsi="宋体" w:cs="宋体"/>
          <w:b/>
          <w:color w:val="auto"/>
          <w:kern w:val="0"/>
          <w:sz w:val="32"/>
          <w:szCs w:val="32"/>
          <w:highlight w:val="none"/>
        </w:rPr>
      </w:pPr>
    </w:p>
    <w:p w14:paraId="61AA6ADD">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A411AB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F8B53E7">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76742BBD">
      <w:pPr>
        <w:snapToGrid w:val="0"/>
        <w:spacing w:line="360" w:lineRule="auto"/>
        <w:rPr>
          <w:rFonts w:ascii="宋体" w:hAnsi="宋体" w:cs="宋体"/>
          <w:color w:val="auto"/>
          <w:kern w:val="0"/>
          <w:sz w:val="24"/>
          <w:highlight w:val="none"/>
        </w:rPr>
      </w:pPr>
    </w:p>
    <w:p w14:paraId="2491D65F">
      <w:pPr>
        <w:jc w:val="center"/>
        <w:rPr>
          <w:rFonts w:ascii="宋体" w:hAnsi="宋体" w:cs="宋体"/>
          <w:b/>
          <w:color w:val="auto"/>
          <w:kern w:val="0"/>
          <w:sz w:val="32"/>
          <w:szCs w:val="32"/>
          <w:highlight w:val="none"/>
        </w:rPr>
      </w:pPr>
    </w:p>
    <w:p w14:paraId="599E6ED3">
      <w:pPr>
        <w:pStyle w:val="2"/>
        <w:rPr>
          <w:color w:val="auto"/>
          <w:highlight w:val="none"/>
          <w:lang w:val="en-US"/>
        </w:rPr>
      </w:pPr>
    </w:p>
    <w:p w14:paraId="0AA472A6">
      <w:pPr>
        <w:rPr>
          <w:color w:val="auto"/>
          <w:highlight w:val="none"/>
        </w:rPr>
      </w:pPr>
    </w:p>
    <w:p w14:paraId="2EABE359">
      <w:pPr>
        <w:pStyle w:val="2"/>
        <w:rPr>
          <w:color w:val="auto"/>
          <w:highlight w:val="none"/>
          <w:lang w:val="en-US"/>
        </w:rPr>
      </w:pPr>
    </w:p>
    <w:p w14:paraId="7715C24A">
      <w:pPr>
        <w:jc w:val="center"/>
        <w:rPr>
          <w:rFonts w:ascii="宋体" w:hAnsi="宋体" w:cs="宋体"/>
          <w:b/>
          <w:color w:val="auto"/>
          <w:kern w:val="0"/>
          <w:sz w:val="32"/>
          <w:szCs w:val="32"/>
          <w:highlight w:val="none"/>
        </w:rPr>
      </w:pPr>
    </w:p>
    <w:p w14:paraId="17A0DC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09500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80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4DC2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8DE69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00DEF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AB5F5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8831E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B00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67B8A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23A98A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0DCF0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D3EAD9">
            <w:pPr>
              <w:rPr>
                <w:rFonts w:ascii="宋体" w:hAnsi="宋体" w:cs="宋体"/>
                <w:color w:val="auto"/>
                <w:sz w:val="24"/>
                <w:highlight w:val="none"/>
              </w:rPr>
            </w:pPr>
          </w:p>
          <w:p w14:paraId="6526757F">
            <w:pPr>
              <w:rPr>
                <w:rFonts w:ascii="宋体" w:hAnsi="宋体" w:cs="宋体"/>
                <w:color w:val="auto"/>
                <w:sz w:val="24"/>
                <w:highlight w:val="none"/>
              </w:rPr>
            </w:pPr>
            <w:r>
              <w:rPr>
                <w:rFonts w:hint="eastAsia" w:ascii="宋体" w:hAnsi="宋体" w:cs="宋体"/>
                <w:color w:val="auto"/>
                <w:sz w:val="24"/>
                <w:highlight w:val="none"/>
              </w:rPr>
              <w:t>见投标文件</w:t>
            </w:r>
          </w:p>
          <w:p w14:paraId="42B25F9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BD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0E548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2637DA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8A58FB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D0C6AD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A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399DA5">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62A7832">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351DB5E">
            <w:pPr>
              <w:spacing w:line="360" w:lineRule="auto"/>
              <w:rPr>
                <w:rFonts w:ascii="宋体" w:hAnsi="宋体" w:cs="宋体"/>
                <w:color w:val="auto"/>
                <w:sz w:val="24"/>
                <w:highlight w:val="none"/>
              </w:rPr>
            </w:pPr>
          </w:p>
        </w:tc>
        <w:tc>
          <w:tcPr>
            <w:tcW w:w="2551" w:type="dxa"/>
            <w:vAlign w:val="center"/>
          </w:tcPr>
          <w:p w14:paraId="2959F16C">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24CD9E1">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5E16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2ECA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AD00E1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6B83CE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0D49EF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0E7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DF51E9">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02394C4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EC56B52">
            <w:pPr>
              <w:rPr>
                <w:rFonts w:hint="eastAsia" w:ascii="宋体" w:hAnsi="宋体" w:cs="宋体"/>
                <w:b w:val="0"/>
                <w:bCs w:val="0"/>
                <w:color w:val="auto"/>
                <w:sz w:val="24"/>
                <w:highlight w:val="none"/>
                <w:lang w:val="en-US" w:eastAsia="zh-CN"/>
              </w:rPr>
            </w:pPr>
          </w:p>
        </w:tc>
        <w:tc>
          <w:tcPr>
            <w:tcW w:w="1418" w:type="dxa"/>
            <w:vAlign w:val="top"/>
          </w:tcPr>
          <w:p w14:paraId="28FFC79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89D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2C3ADD">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EB6E94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96B04DD">
            <w:pPr>
              <w:rPr>
                <w:rFonts w:hint="eastAsia" w:ascii="宋体" w:hAnsi="宋体" w:cs="宋体"/>
                <w:b w:val="0"/>
                <w:bCs w:val="0"/>
                <w:color w:val="auto"/>
                <w:sz w:val="24"/>
                <w:highlight w:val="none"/>
                <w:lang w:val="en-US" w:eastAsia="zh-CN"/>
              </w:rPr>
            </w:pPr>
          </w:p>
        </w:tc>
        <w:tc>
          <w:tcPr>
            <w:tcW w:w="1418" w:type="dxa"/>
            <w:vAlign w:val="top"/>
          </w:tcPr>
          <w:p w14:paraId="4F35501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00F793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F3E01EC">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334E532A">
      <w:pPr>
        <w:pStyle w:val="79"/>
        <w:rPr>
          <w:color w:val="auto"/>
          <w:highlight w:val="none"/>
        </w:rPr>
      </w:pPr>
    </w:p>
    <w:p w14:paraId="4281BA10">
      <w:pPr>
        <w:jc w:val="center"/>
        <w:rPr>
          <w:rFonts w:ascii="宋体" w:hAnsi="宋体" w:cs="宋体"/>
          <w:b/>
          <w:color w:val="auto"/>
          <w:kern w:val="0"/>
          <w:sz w:val="32"/>
          <w:szCs w:val="32"/>
          <w:highlight w:val="none"/>
        </w:rPr>
      </w:pPr>
    </w:p>
    <w:p w14:paraId="258CF078">
      <w:pPr>
        <w:widowControl/>
        <w:adjustRightInd/>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985A9C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9FEC07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7E3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9CCE2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5108A62">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F3234A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87C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43F0C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5DD88C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88285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25D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78140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1A352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3F9646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E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3DB1A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64CF89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0A7DD0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92A8379">
      <w:pPr>
        <w:pStyle w:val="79"/>
        <w:rPr>
          <w:color w:val="auto"/>
          <w:highlight w:val="none"/>
        </w:rPr>
      </w:pPr>
    </w:p>
    <w:p w14:paraId="044C3EE5">
      <w:pPr>
        <w:jc w:val="center"/>
        <w:rPr>
          <w:rFonts w:ascii="宋体" w:hAnsi="宋体" w:cs="宋体"/>
          <w:b/>
          <w:color w:val="auto"/>
          <w:kern w:val="0"/>
          <w:sz w:val="32"/>
          <w:szCs w:val="32"/>
          <w:highlight w:val="none"/>
        </w:rPr>
      </w:pPr>
    </w:p>
    <w:p w14:paraId="77C5566F">
      <w:pPr>
        <w:pStyle w:val="2"/>
        <w:rPr>
          <w:color w:val="auto"/>
          <w:highlight w:val="none"/>
        </w:rPr>
      </w:pPr>
    </w:p>
    <w:p w14:paraId="247027B9">
      <w:pPr>
        <w:jc w:val="center"/>
        <w:rPr>
          <w:rFonts w:ascii="宋体" w:hAnsi="宋体" w:cs="宋体"/>
          <w:b/>
          <w:color w:val="auto"/>
          <w:kern w:val="0"/>
          <w:sz w:val="32"/>
          <w:szCs w:val="32"/>
          <w:highlight w:val="none"/>
        </w:rPr>
      </w:pPr>
    </w:p>
    <w:p w14:paraId="5D4C0777">
      <w:pPr>
        <w:jc w:val="center"/>
        <w:rPr>
          <w:rFonts w:ascii="宋体" w:hAnsi="宋体" w:cs="宋体"/>
          <w:b/>
          <w:color w:val="auto"/>
          <w:kern w:val="0"/>
          <w:sz w:val="32"/>
          <w:szCs w:val="32"/>
          <w:highlight w:val="none"/>
        </w:rPr>
      </w:pPr>
    </w:p>
    <w:p w14:paraId="142C4B1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45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5DFA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6FB2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3645268">
            <w:pPr>
              <w:spacing w:line="360" w:lineRule="auto"/>
              <w:jc w:val="center"/>
              <w:rPr>
                <w:rFonts w:ascii="宋体" w:hAnsi="宋体" w:cs="宋体"/>
                <w:b/>
                <w:color w:val="auto"/>
                <w:sz w:val="24"/>
                <w:highlight w:val="none"/>
              </w:rPr>
            </w:pPr>
          </w:p>
          <w:p w14:paraId="21FCC1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D393F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414F2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7B36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7E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F597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7AC02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39238C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4E76E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E8975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05B5FCE">
            <w:pPr>
              <w:spacing w:line="360" w:lineRule="auto"/>
              <w:jc w:val="center"/>
              <w:rPr>
                <w:rFonts w:ascii="宋体" w:hAnsi="宋体" w:cs="宋体"/>
                <w:color w:val="auto"/>
                <w:sz w:val="24"/>
                <w:highlight w:val="none"/>
              </w:rPr>
            </w:pPr>
          </w:p>
        </w:tc>
      </w:tr>
      <w:tr w14:paraId="0C1E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6A54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9BDBB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253C50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91EE9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AD130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0E52F16">
            <w:pPr>
              <w:spacing w:line="360" w:lineRule="auto"/>
              <w:jc w:val="center"/>
              <w:rPr>
                <w:rFonts w:ascii="宋体" w:hAnsi="宋体" w:cs="宋体"/>
                <w:color w:val="auto"/>
                <w:sz w:val="24"/>
                <w:highlight w:val="none"/>
              </w:rPr>
            </w:pPr>
          </w:p>
        </w:tc>
      </w:tr>
      <w:tr w14:paraId="4CA9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2F2A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C74EB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3E3E5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5F7C9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454AA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E0B6084">
            <w:pPr>
              <w:spacing w:line="360" w:lineRule="auto"/>
              <w:jc w:val="center"/>
              <w:rPr>
                <w:rFonts w:ascii="宋体" w:hAnsi="宋体" w:cs="宋体"/>
                <w:color w:val="auto"/>
                <w:sz w:val="24"/>
                <w:highlight w:val="none"/>
              </w:rPr>
            </w:pPr>
          </w:p>
        </w:tc>
      </w:tr>
    </w:tbl>
    <w:p w14:paraId="39C26E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3D8F66">
      <w:pPr>
        <w:jc w:val="center"/>
        <w:rPr>
          <w:rFonts w:ascii="宋体" w:hAnsi="宋体" w:cs="宋体"/>
          <w:b/>
          <w:color w:val="auto"/>
          <w:kern w:val="0"/>
          <w:sz w:val="32"/>
          <w:szCs w:val="32"/>
          <w:highlight w:val="none"/>
        </w:rPr>
      </w:pPr>
    </w:p>
    <w:p w14:paraId="194E2905">
      <w:pPr>
        <w:pStyle w:val="2"/>
        <w:rPr>
          <w:rFonts w:ascii="宋体" w:hAnsi="宋体" w:cs="宋体"/>
          <w:b/>
          <w:color w:val="auto"/>
          <w:kern w:val="0"/>
          <w:sz w:val="32"/>
          <w:szCs w:val="32"/>
          <w:highlight w:val="none"/>
        </w:rPr>
      </w:pPr>
    </w:p>
    <w:p w14:paraId="47549CA0">
      <w:pPr>
        <w:rPr>
          <w:rFonts w:ascii="宋体" w:hAnsi="宋体" w:cs="宋体"/>
          <w:b/>
          <w:color w:val="auto"/>
          <w:kern w:val="0"/>
          <w:sz w:val="32"/>
          <w:szCs w:val="32"/>
          <w:highlight w:val="none"/>
        </w:rPr>
      </w:pPr>
    </w:p>
    <w:p w14:paraId="7FCC37EA">
      <w:pPr>
        <w:pStyle w:val="2"/>
        <w:rPr>
          <w:rFonts w:ascii="宋体" w:hAnsi="宋体" w:cs="宋体"/>
          <w:b/>
          <w:color w:val="auto"/>
          <w:kern w:val="0"/>
          <w:sz w:val="32"/>
          <w:szCs w:val="32"/>
          <w:highlight w:val="none"/>
        </w:rPr>
      </w:pPr>
    </w:p>
    <w:p w14:paraId="74684F70">
      <w:pPr>
        <w:rPr>
          <w:rFonts w:ascii="宋体" w:hAnsi="宋体" w:cs="宋体"/>
          <w:b/>
          <w:color w:val="auto"/>
          <w:kern w:val="0"/>
          <w:sz w:val="32"/>
          <w:szCs w:val="32"/>
          <w:highlight w:val="none"/>
        </w:rPr>
      </w:pPr>
    </w:p>
    <w:p w14:paraId="59983784">
      <w:pPr>
        <w:pStyle w:val="2"/>
        <w:rPr>
          <w:rFonts w:ascii="宋体" w:hAnsi="宋体" w:cs="宋体"/>
          <w:b/>
          <w:color w:val="auto"/>
          <w:kern w:val="0"/>
          <w:sz w:val="32"/>
          <w:szCs w:val="32"/>
          <w:highlight w:val="none"/>
        </w:rPr>
      </w:pPr>
    </w:p>
    <w:p w14:paraId="061595C1">
      <w:pPr>
        <w:rPr>
          <w:rFonts w:ascii="宋体" w:hAnsi="宋体" w:cs="宋体"/>
          <w:b/>
          <w:color w:val="auto"/>
          <w:kern w:val="0"/>
          <w:sz w:val="32"/>
          <w:szCs w:val="32"/>
          <w:highlight w:val="none"/>
        </w:rPr>
      </w:pPr>
    </w:p>
    <w:p w14:paraId="7B91AF59">
      <w:pPr>
        <w:jc w:val="both"/>
        <w:rPr>
          <w:rFonts w:ascii="宋体" w:hAnsi="宋体" w:cs="宋体"/>
          <w:b/>
          <w:color w:val="auto"/>
          <w:kern w:val="0"/>
          <w:sz w:val="32"/>
          <w:szCs w:val="32"/>
          <w:highlight w:val="none"/>
        </w:rPr>
      </w:pPr>
    </w:p>
    <w:p w14:paraId="634075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391C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634A2F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FFA2D5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C47AAB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3282A9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42FF96F8">
            <w:pPr>
              <w:jc w:val="center"/>
              <w:rPr>
                <w:rFonts w:hint="eastAsia" w:ascii="宋体" w:hAnsi="宋体" w:eastAsia="宋体" w:cs="宋体"/>
                <w:b/>
                <w:bCs/>
                <w:color w:val="auto"/>
                <w:sz w:val="24"/>
                <w:highlight w:val="none"/>
                <w:lang w:eastAsia="zh-CN"/>
              </w:rPr>
            </w:pPr>
          </w:p>
        </w:tc>
      </w:tr>
      <w:tr w14:paraId="412F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EEF85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3DD2DF2">
            <w:pPr>
              <w:jc w:val="center"/>
              <w:rPr>
                <w:rFonts w:ascii="宋体" w:hAnsi="宋体" w:cs="宋体"/>
                <w:b/>
                <w:color w:val="auto"/>
                <w:kern w:val="0"/>
                <w:sz w:val="32"/>
                <w:szCs w:val="32"/>
                <w:highlight w:val="none"/>
              </w:rPr>
            </w:pPr>
          </w:p>
        </w:tc>
        <w:tc>
          <w:tcPr>
            <w:tcW w:w="3062" w:type="dxa"/>
          </w:tcPr>
          <w:p w14:paraId="1CBFDA79">
            <w:pPr>
              <w:jc w:val="center"/>
              <w:rPr>
                <w:rFonts w:ascii="宋体" w:hAnsi="宋体" w:cs="宋体"/>
                <w:b/>
                <w:color w:val="auto"/>
                <w:kern w:val="0"/>
                <w:sz w:val="32"/>
                <w:szCs w:val="32"/>
                <w:highlight w:val="none"/>
              </w:rPr>
            </w:pPr>
          </w:p>
        </w:tc>
        <w:tc>
          <w:tcPr>
            <w:tcW w:w="1102" w:type="dxa"/>
          </w:tcPr>
          <w:p w14:paraId="75ED757D">
            <w:pPr>
              <w:jc w:val="center"/>
              <w:rPr>
                <w:rFonts w:ascii="宋体" w:hAnsi="宋体" w:cs="宋体"/>
                <w:b/>
                <w:color w:val="auto"/>
                <w:kern w:val="0"/>
                <w:sz w:val="32"/>
                <w:szCs w:val="32"/>
                <w:highlight w:val="none"/>
              </w:rPr>
            </w:pPr>
          </w:p>
        </w:tc>
        <w:tc>
          <w:tcPr>
            <w:tcW w:w="1088" w:type="dxa"/>
          </w:tcPr>
          <w:p w14:paraId="2A60C54A">
            <w:pPr>
              <w:jc w:val="center"/>
              <w:rPr>
                <w:rFonts w:ascii="宋体" w:hAnsi="宋体" w:cs="宋体"/>
                <w:b/>
                <w:color w:val="auto"/>
                <w:kern w:val="0"/>
                <w:sz w:val="32"/>
                <w:szCs w:val="32"/>
                <w:highlight w:val="none"/>
              </w:rPr>
            </w:pPr>
          </w:p>
        </w:tc>
      </w:tr>
      <w:tr w14:paraId="5284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A068E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A8B7158">
            <w:pPr>
              <w:jc w:val="center"/>
              <w:rPr>
                <w:rFonts w:ascii="宋体" w:hAnsi="宋体" w:cs="宋体"/>
                <w:b/>
                <w:color w:val="auto"/>
                <w:kern w:val="0"/>
                <w:sz w:val="32"/>
                <w:szCs w:val="32"/>
                <w:highlight w:val="none"/>
              </w:rPr>
            </w:pPr>
          </w:p>
        </w:tc>
        <w:tc>
          <w:tcPr>
            <w:tcW w:w="3062" w:type="dxa"/>
          </w:tcPr>
          <w:p w14:paraId="38FFE4BD">
            <w:pPr>
              <w:jc w:val="center"/>
              <w:rPr>
                <w:rFonts w:ascii="宋体" w:hAnsi="宋体" w:cs="宋体"/>
                <w:b/>
                <w:color w:val="auto"/>
                <w:kern w:val="0"/>
                <w:sz w:val="32"/>
                <w:szCs w:val="32"/>
                <w:highlight w:val="none"/>
              </w:rPr>
            </w:pPr>
          </w:p>
        </w:tc>
        <w:tc>
          <w:tcPr>
            <w:tcW w:w="1102" w:type="dxa"/>
          </w:tcPr>
          <w:p w14:paraId="0E0467E4">
            <w:pPr>
              <w:jc w:val="center"/>
              <w:rPr>
                <w:rFonts w:ascii="宋体" w:hAnsi="宋体" w:cs="宋体"/>
                <w:b/>
                <w:color w:val="auto"/>
                <w:kern w:val="0"/>
                <w:sz w:val="32"/>
                <w:szCs w:val="32"/>
                <w:highlight w:val="none"/>
              </w:rPr>
            </w:pPr>
          </w:p>
        </w:tc>
        <w:tc>
          <w:tcPr>
            <w:tcW w:w="1088" w:type="dxa"/>
          </w:tcPr>
          <w:p w14:paraId="01C08DDC">
            <w:pPr>
              <w:jc w:val="center"/>
              <w:rPr>
                <w:rFonts w:ascii="宋体" w:hAnsi="宋体" w:cs="宋体"/>
                <w:b/>
                <w:color w:val="auto"/>
                <w:kern w:val="0"/>
                <w:sz w:val="32"/>
                <w:szCs w:val="32"/>
                <w:highlight w:val="none"/>
              </w:rPr>
            </w:pPr>
          </w:p>
        </w:tc>
      </w:tr>
      <w:tr w14:paraId="6C79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6487F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493E30A">
            <w:pPr>
              <w:jc w:val="center"/>
              <w:rPr>
                <w:rFonts w:ascii="宋体" w:hAnsi="宋体" w:cs="宋体"/>
                <w:b/>
                <w:color w:val="auto"/>
                <w:kern w:val="0"/>
                <w:sz w:val="32"/>
                <w:szCs w:val="32"/>
                <w:highlight w:val="none"/>
              </w:rPr>
            </w:pPr>
          </w:p>
        </w:tc>
        <w:tc>
          <w:tcPr>
            <w:tcW w:w="3062" w:type="dxa"/>
          </w:tcPr>
          <w:p w14:paraId="3A0FD805">
            <w:pPr>
              <w:jc w:val="center"/>
              <w:rPr>
                <w:rFonts w:ascii="宋体" w:hAnsi="宋体" w:cs="宋体"/>
                <w:b/>
                <w:color w:val="auto"/>
                <w:kern w:val="0"/>
                <w:sz w:val="32"/>
                <w:szCs w:val="32"/>
                <w:highlight w:val="none"/>
              </w:rPr>
            </w:pPr>
          </w:p>
        </w:tc>
        <w:tc>
          <w:tcPr>
            <w:tcW w:w="1102" w:type="dxa"/>
          </w:tcPr>
          <w:p w14:paraId="76251173">
            <w:pPr>
              <w:jc w:val="center"/>
              <w:rPr>
                <w:rFonts w:ascii="宋体" w:hAnsi="宋体" w:cs="宋体"/>
                <w:b/>
                <w:color w:val="auto"/>
                <w:kern w:val="0"/>
                <w:sz w:val="32"/>
                <w:szCs w:val="32"/>
                <w:highlight w:val="none"/>
              </w:rPr>
            </w:pPr>
          </w:p>
        </w:tc>
        <w:tc>
          <w:tcPr>
            <w:tcW w:w="1088" w:type="dxa"/>
          </w:tcPr>
          <w:p w14:paraId="02B5E6E3">
            <w:pPr>
              <w:jc w:val="center"/>
              <w:rPr>
                <w:rFonts w:ascii="宋体" w:hAnsi="宋体" w:cs="宋体"/>
                <w:b/>
                <w:color w:val="auto"/>
                <w:kern w:val="0"/>
                <w:sz w:val="32"/>
                <w:szCs w:val="32"/>
                <w:highlight w:val="none"/>
              </w:rPr>
            </w:pPr>
          </w:p>
        </w:tc>
      </w:tr>
    </w:tbl>
    <w:p w14:paraId="26AE61A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9B1CE52">
      <w:pPr>
        <w:jc w:val="center"/>
        <w:rPr>
          <w:rFonts w:ascii="宋体" w:hAnsi="宋体" w:cs="宋体"/>
          <w:b/>
          <w:color w:val="auto"/>
          <w:kern w:val="0"/>
          <w:sz w:val="32"/>
          <w:szCs w:val="32"/>
          <w:highlight w:val="none"/>
        </w:rPr>
      </w:pPr>
    </w:p>
    <w:p w14:paraId="685892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3FD08DB">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D369FB7">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9507652">
      <w:pPr>
        <w:pStyle w:val="79"/>
        <w:rPr>
          <w:rFonts w:hint="eastAsia" w:eastAsia="华文楷体"/>
          <w:color w:val="auto"/>
          <w:highlight w:val="none"/>
          <w:lang w:val="en-US" w:eastAsia="zh-CN"/>
        </w:rPr>
      </w:pPr>
    </w:p>
    <w:p w14:paraId="00F38888">
      <w:pPr>
        <w:ind w:firstLine="1911" w:firstLineChars="595"/>
        <w:rPr>
          <w:rFonts w:ascii="宋体" w:hAnsi="宋体" w:cs="宋体"/>
          <w:b/>
          <w:bCs/>
          <w:color w:val="auto"/>
          <w:sz w:val="32"/>
          <w:szCs w:val="32"/>
          <w:highlight w:val="none"/>
        </w:rPr>
      </w:pPr>
    </w:p>
    <w:p w14:paraId="36E61D67">
      <w:pPr>
        <w:ind w:firstLine="1911" w:firstLineChars="595"/>
        <w:rPr>
          <w:rFonts w:ascii="宋体" w:hAnsi="宋体" w:cs="宋体"/>
          <w:b/>
          <w:bCs/>
          <w:color w:val="auto"/>
          <w:sz w:val="32"/>
          <w:szCs w:val="32"/>
          <w:highlight w:val="none"/>
        </w:rPr>
      </w:pPr>
    </w:p>
    <w:p w14:paraId="5A6438AE">
      <w:pPr>
        <w:ind w:firstLine="1911" w:firstLineChars="595"/>
        <w:rPr>
          <w:rFonts w:ascii="宋体" w:hAnsi="宋体" w:cs="宋体"/>
          <w:b/>
          <w:bCs/>
          <w:color w:val="auto"/>
          <w:sz w:val="32"/>
          <w:szCs w:val="32"/>
          <w:highlight w:val="none"/>
        </w:rPr>
      </w:pPr>
    </w:p>
    <w:p w14:paraId="7587A579">
      <w:pPr>
        <w:ind w:firstLine="1911" w:firstLineChars="595"/>
        <w:rPr>
          <w:rFonts w:ascii="宋体" w:hAnsi="宋体" w:cs="宋体"/>
          <w:b/>
          <w:bCs/>
          <w:color w:val="auto"/>
          <w:sz w:val="32"/>
          <w:szCs w:val="32"/>
          <w:highlight w:val="none"/>
        </w:rPr>
      </w:pPr>
    </w:p>
    <w:p w14:paraId="128F3145">
      <w:pPr>
        <w:ind w:firstLine="1911" w:firstLineChars="595"/>
        <w:rPr>
          <w:rFonts w:ascii="宋体" w:hAnsi="宋体" w:cs="宋体"/>
          <w:b/>
          <w:bCs/>
          <w:color w:val="auto"/>
          <w:sz w:val="32"/>
          <w:szCs w:val="32"/>
          <w:highlight w:val="none"/>
        </w:rPr>
      </w:pPr>
    </w:p>
    <w:p w14:paraId="005232A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FA82AD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D69A53">
      <w:pPr>
        <w:snapToGrid w:val="0"/>
        <w:spacing w:line="360" w:lineRule="auto"/>
        <w:rPr>
          <w:rFonts w:ascii="宋体" w:hAnsi="宋体" w:cs="宋体"/>
          <w:color w:val="auto"/>
          <w:sz w:val="24"/>
          <w:highlight w:val="none"/>
        </w:rPr>
      </w:pPr>
    </w:p>
    <w:p w14:paraId="64531B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11CE5B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2F543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7E16D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89C78D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6EAF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643254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97781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0FBE5D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CF978B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3B62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F316263">
      <w:pPr>
        <w:autoSpaceDE w:val="0"/>
        <w:autoSpaceDN w:val="0"/>
        <w:spacing w:line="360" w:lineRule="auto"/>
        <w:ind w:left="2"/>
        <w:jc w:val="left"/>
        <w:rPr>
          <w:rFonts w:ascii="宋体" w:hAnsi="宋体" w:cs="宋体"/>
          <w:color w:val="auto"/>
          <w:kern w:val="0"/>
          <w:sz w:val="24"/>
          <w:highlight w:val="none"/>
          <w:lang w:val="zh-CN"/>
        </w:rPr>
      </w:pPr>
    </w:p>
    <w:p w14:paraId="77B2435B">
      <w:pPr>
        <w:autoSpaceDE w:val="0"/>
        <w:autoSpaceDN w:val="0"/>
        <w:spacing w:line="360" w:lineRule="auto"/>
        <w:ind w:left="2"/>
        <w:jc w:val="left"/>
        <w:rPr>
          <w:rFonts w:ascii="宋体" w:hAnsi="宋体" w:cs="宋体"/>
          <w:color w:val="auto"/>
          <w:kern w:val="0"/>
          <w:sz w:val="24"/>
          <w:highlight w:val="none"/>
          <w:lang w:val="zh-CN"/>
        </w:rPr>
      </w:pPr>
    </w:p>
    <w:p w14:paraId="75906022">
      <w:pPr>
        <w:autoSpaceDE w:val="0"/>
        <w:autoSpaceDN w:val="0"/>
        <w:spacing w:line="360" w:lineRule="auto"/>
        <w:ind w:left="2"/>
        <w:jc w:val="left"/>
        <w:rPr>
          <w:rFonts w:ascii="宋体" w:hAnsi="宋体" w:cs="宋体"/>
          <w:color w:val="auto"/>
          <w:kern w:val="0"/>
          <w:sz w:val="24"/>
          <w:highlight w:val="none"/>
          <w:lang w:val="zh-CN"/>
        </w:rPr>
      </w:pPr>
    </w:p>
    <w:p w14:paraId="7345EF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63549E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FFAB071">
      <w:pPr>
        <w:spacing w:line="360" w:lineRule="auto"/>
        <w:jc w:val="center"/>
        <w:rPr>
          <w:rFonts w:ascii="宋体" w:hAnsi="宋体" w:cs="宋体"/>
          <w:b/>
          <w:bCs/>
          <w:color w:val="auto"/>
          <w:sz w:val="24"/>
          <w:highlight w:val="none"/>
        </w:rPr>
      </w:pPr>
    </w:p>
    <w:p w14:paraId="38AA46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F269FC">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1DAB7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0397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79B7E9">
      <w:pPr>
        <w:spacing w:line="360" w:lineRule="auto"/>
        <w:jc w:val="center"/>
        <w:outlineLvl w:val="0"/>
        <w:rPr>
          <w:rFonts w:ascii="宋体" w:hAnsi="宋体" w:cs="宋体"/>
          <w:b/>
          <w:color w:val="auto"/>
          <w:kern w:val="0"/>
          <w:sz w:val="36"/>
          <w:szCs w:val="36"/>
          <w:highlight w:val="none"/>
        </w:rPr>
      </w:pPr>
    </w:p>
    <w:p w14:paraId="6D3356CD">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5E361FC">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9CA78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A143CD4">
      <w:pPr>
        <w:pStyle w:val="80"/>
        <w:rPr>
          <w:color w:val="auto"/>
          <w:highlight w:val="none"/>
        </w:rPr>
      </w:pPr>
    </w:p>
    <w:p w14:paraId="31FB7FDE">
      <w:pPr>
        <w:snapToGrid w:val="0"/>
        <w:spacing w:line="360" w:lineRule="auto"/>
        <w:ind w:right="480"/>
        <w:jc w:val="center"/>
        <w:rPr>
          <w:rFonts w:ascii="宋体" w:hAnsi="宋体" w:cs="宋体"/>
          <w:b/>
          <w:color w:val="auto"/>
          <w:kern w:val="0"/>
          <w:sz w:val="32"/>
          <w:szCs w:val="32"/>
          <w:highlight w:val="none"/>
        </w:rPr>
      </w:pPr>
    </w:p>
    <w:p w14:paraId="138B9A1F">
      <w:pPr>
        <w:snapToGrid w:val="0"/>
        <w:spacing w:line="360" w:lineRule="auto"/>
        <w:ind w:right="480"/>
        <w:jc w:val="center"/>
        <w:rPr>
          <w:rFonts w:ascii="宋体" w:hAnsi="宋体" w:cs="宋体"/>
          <w:b/>
          <w:color w:val="auto"/>
          <w:kern w:val="0"/>
          <w:sz w:val="32"/>
          <w:szCs w:val="32"/>
          <w:highlight w:val="none"/>
        </w:rPr>
      </w:pPr>
    </w:p>
    <w:p w14:paraId="48EAB19B">
      <w:pPr>
        <w:snapToGrid w:val="0"/>
        <w:spacing w:line="360" w:lineRule="auto"/>
        <w:ind w:right="480"/>
        <w:jc w:val="center"/>
        <w:rPr>
          <w:rFonts w:ascii="宋体" w:hAnsi="宋体" w:cs="宋体"/>
          <w:b/>
          <w:color w:val="auto"/>
          <w:kern w:val="0"/>
          <w:sz w:val="32"/>
          <w:szCs w:val="32"/>
          <w:highlight w:val="none"/>
        </w:rPr>
      </w:pPr>
    </w:p>
    <w:p w14:paraId="2ABB3602">
      <w:pPr>
        <w:snapToGrid w:val="0"/>
        <w:spacing w:line="360" w:lineRule="auto"/>
        <w:ind w:right="480"/>
        <w:jc w:val="center"/>
        <w:rPr>
          <w:rFonts w:ascii="宋体" w:hAnsi="宋体" w:cs="宋体"/>
          <w:b/>
          <w:color w:val="auto"/>
          <w:kern w:val="0"/>
          <w:sz w:val="32"/>
          <w:szCs w:val="32"/>
          <w:highlight w:val="none"/>
        </w:rPr>
      </w:pPr>
    </w:p>
    <w:p w14:paraId="6DF8F2B8">
      <w:pPr>
        <w:snapToGrid w:val="0"/>
        <w:spacing w:line="360" w:lineRule="auto"/>
        <w:ind w:right="480"/>
        <w:jc w:val="center"/>
        <w:rPr>
          <w:rFonts w:ascii="宋体" w:hAnsi="宋体" w:cs="宋体"/>
          <w:b/>
          <w:color w:val="auto"/>
          <w:kern w:val="0"/>
          <w:sz w:val="32"/>
          <w:szCs w:val="32"/>
          <w:highlight w:val="none"/>
        </w:rPr>
      </w:pPr>
    </w:p>
    <w:p w14:paraId="27580F85">
      <w:pPr>
        <w:snapToGrid w:val="0"/>
        <w:spacing w:line="360" w:lineRule="auto"/>
        <w:ind w:right="480"/>
        <w:jc w:val="center"/>
        <w:rPr>
          <w:rFonts w:ascii="宋体" w:hAnsi="宋体" w:cs="宋体"/>
          <w:b/>
          <w:color w:val="auto"/>
          <w:kern w:val="0"/>
          <w:sz w:val="32"/>
          <w:szCs w:val="32"/>
          <w:highlight w:val="none"/>
        </w:rPr>
      </w:pPr>
    </w:p>
    <w:p w14:paraId="5216F54F">
      <w:pPr>
        <w:snapToGrid w:val="0"/>
        <w:spacing w:line="360" w:lineRule="auto"/>
        <w:ind w:right="480"/>
        <w:jc w:val="center"/>
        <w:rPr>
          <w:rFonts w:ascii="宋体" w:hAnsi="宋体" w:cs="宋体"/>
          <w:b/>
          <w:color w:val="auto"/>
          <w:kern w:val="0"/>
          <w:sz w:val="32"/>
          <w:szCs w:val="32"/>
          <w:highlight w:val="none"/>
        </w:rPr>
      </w:pPr>
    </w:p>
    <w:p w14:paraId="6423C9B1">
      <w:pPr>
        <w:snapToGrid w:val="0"/>
        <w:spacing w:line="360" w:lineRule="auto"/>
        <w:ind w:right="480"/>
        <w:jc w:val="center"/>
        <w:rPr>
          <w:rFonts w:ascii="宋体" w:hAnsi="宋体" w:cs="宋体"/>
          <w:b/>
          <w:color w:val="auto"/>
          <w:kern w:val="0"/>
          <w:sz w:val="32"/>
          <w:szCs w:val="32"/>
          <w:highlight w:val="none"/>
        </w:rPr>
      </w:pPr>
    </w:p>
    <w:p w14:paraId="0D592323">
      <w:pPr>
        <w:snapToGrid w:val="0"/>
        <w:spacing w:line="360" w:lineRule="auto"/>
        <w:ind w:right="480"/>
        <w:jc w:val="center"/>
        <w:rPr>
          <w:rFonts w:ascii="宋体" w:hAnsi="宋体" w:cs="宋体"/>
          <w:b/>
          <w:color w:val="auto"/>
          <w:kern w:val="0"/>
          <w:sz w:val="32"/>
          <w:szCs w:val="32"/>
          <w:highlight w:val="none"/>
        </w:rPr>
      </w:pPr>
    </w:p>
    <w:p w14:paraId="0FEA62F5">
      <w:pPr>
        <w:snapToGrid w:val="0"/>
        <w:spacing w:line="360" w:lineRule="auto"/>
        <w:ind w:right="480"/>
        <w:jc w:val="center"/>
        <w:rPr>
          <w:rFonts w:ascii="宋体" w:hAnsi="宋体" w:cs="宋体"/>
          <w:b/>
          <w:color w:val="auto"/>
          <w:kern w:val="0"/>
          <w:sz w:val="32"/>
          <w:szCs w:val="32"/>
          <w:highlight w:val="none"/>
        </w:rPr>
      </w:pPr>
    </w:p>
    <w:p w14:paraId="083CE4F8">
      <w:pPr>
        <w:snapToGrid w:val="0"/>
        <w:spacing w:line="360" w:lineRule="auto"/>
        <w:ind w:right="480"/>
        <w:jc w:val="center"/>
        <w:rPr>
          <w:rFonts w:ascii="宋体" w:hAnsi="宋体" w:cs="宋体"/>
          <w:b/>
          <w:color w:val="auto"/>
          <w:kern w:val="0"/>
          <w:sz w:val="32"/>
          <w:szCs w:val="32"/>
          <w:highlight w:val="none"/>
        </w:rPr>
      </w:pPr>
    </w:p>
    <w:p w14:paraId="044220FD">
      <w:pPr>
        <w:snapToGrid w:val="0"/>
        <w:spacing w:line="360" w:lineRule="auto"/>
        <w:ind w:right="480"/>
        <w:jc w:val="center"/>
        <w:rPr>
          <w:rFonts w:ascii="宋体" w:hAnsi="宋体" w:cs="宋体"/>
          <w:b/>
          <w:color w:val="auto"/>
          <w:kern w:val="0"/>
          <w:sz w:val="32"/>
          <w:szCs w:val="32"/>
          <w:highlight w:val="none"/>
        </w:rPr>
      </w:pPr>
    </w:p>
    <w:p w14:paraId="369B47BE">
      <w:pPr>
        <w:snapToGrid w:val="0"/>
        <w:spacing w:line="360" w:lineRule="auto"/>
        <w:ind w:right="480"/>
        <w:jc w:val="center"/>
        <w:rPr>
          <w:rFonts w:ascii="宋体" w:hAnsi="宋体" w:cs="宋体"/>
          <w:b/>
          <w:color w:val="auto"/>
          <w:kern w:val="0"/>
          <w:sz w:val="32"/>
          <w:szCs w:val="32"/>
          <w:highlight w:val="none"/>
        </w:rPr>
      </w:pPr>
    </w:p>
    <w:p w14:paraId="017FECD1">
      <w:pPr>
        <w:snapToGrid w:val="0"/>
        <w:spacing w:line="360" w:lineRule="auto"/>
        <w:ind w:right="480"/>
        <w:jc w:val="center"/>
        <w:rPr>
          <w:rFonts w:ascii="宋体" w:hAnsi="宋体" w:cs="宋体"/>
          <w:b/>
          <w:color w:val="auto"/>
          <w:kern w:val="0"/>
          <w:sz w:val="32"/>
          <w:szCs w:val="32"/>
          <w:highlight w:val="none"/>
        </w:rPr>
      </w:pPr>
    </w:p>
    <w:p w14:paraId="13F9BAE3">
      <w:pPr>
        <w:snapToGrid w:val="0"/>
        <w:spacing w:line="360" w:lineRule="auto"/>
        <w:ind w:right="480"/>
        <w:jc w:val="center"/>
        <w:rPr>
          <w:rFonts w:ascii="宋体" w:hAnsi="宋体" w:cs="宋体"/>
          <w:b/>
          <w:color w:val="auto"/>
          <w:kern w:val="0"/>
          <w:sz w:val="32"/>
          <w:szCs w:val="32"/>
          <w:highlight w:val="none"/>
        </w:rPr>
      </w:pPr>
    </w:p>
    <w:p w14:paraId="6920DED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E049A7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A26F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14BB5E5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F073A2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03D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BEF9F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476D7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F2EBB0A">
            <w:pPr>
              <w:spacing w:line="360" w:lineRule="auto"/>
              <w:jc w:val="center"/>
              <w:rPr>
                <w:rFonts w:ascii="宋体" w:hAnsi="宋体" w:cs="宋体"/>
                <w:b/>
                <w:color w:val="auto"/>
                <w:sz w:val="24"/>
                <w:highlight w:val="none"/>
              </w:rPr>
            </w:pPr>
          </w:p>
          <w:p w14:paraId="34C83E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DE699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58F45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3B93B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83EF0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6D7AD6B">
            <w:pPr>
              <w:spacing w:line="360" w:lineRule="auto"/>
              <w:jc w:val="center"/>
              <w:rPr>
                <w:rFonts w:ascii="宋体" w:hAnsi="宋体" w:cs="宋体"/>
                <w:b/>
                <w:color w:val="auto"/>
                <w:sz w:val="24"/>
                <w:highlight w:val="none"/>
              </w:rPr>
            </w:pPr>
          </w:p>
          <w:p w14:paraId="14F73B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FDD4B5">
            <w:pPr>
              <w:spacing w:line="360" w:lineRule="auto"/>
              <w:jc w:val="center"/>
              <w:rPr>
                <w:rFonts w:ascii="宋体" w:hAnsi="宋体" w:cs="宋体"/>
                <w:b/>
                <w:color w:val="auto"/>
                <w:sz w:val="24"/>
                <w:highlight w:val="none"/>
              </w:rPr>
            </w:pPr>
          </w:p>
        </w:tc>
      </w:tr>
      <w:tr w14:paraId="63CF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9BF71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CF634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B33F6D1">
            <w:pPr>
              <w:snapToGrid w:val="0"/>
              <w:spacing w:line="360" w:lineRule="auto"/>
              <w:jc w:val="center"/>
              <w:rPr>
                <w:rFonts w:ascii="宋体" w:hAnsi="宋体" w:cs="宋体"/>
                <w:color w:val="auto"/>
                <w:sz w:val="24"/>
                <w:highlight w:val="none"/>
              </w:rPr>
            </w:pPr>
          </w:p>
        </w:tc>
        <w:tc>
          <w:tcPr>
            <w:tcW w:w="3118" w:type="dxa"/>
            <w:vAlign w:val="center"/>
          </w:tcPr>
          <w:p w14:paraId="082424C9">
            <w:pPr>
              <w:snapToGrid w:val="0"/>
              <w:spacing w:line="360" w:lineRule="auto"/>
              <w:jc w:val="center"/>
              <w:rPr>
                <w:rFonts w:ascii="宋体" w:hAnsi="宋体" w:cs="宋体"/>
                <w:color w:val="auto"/>
                <w:sz w:val="24"/>
                <w:highlight w:val="none"/>
              </w:rPr>
            </w:pPr>
          </w:p>
        </w:tc>
        <w:tc>
          <w:tcPr>
            <w:tcW w:w="993" w:type="dxa"/>
            <w:vAlign w:val="center"/>
          </w:tcPr>
          <w:p w14:paraId="7057B512">
            <w:pPr>
              <w:snapToGrid w:val="0"/>
              <w:spacing w:line="360" w:lineRule="auto"/>
              <w:jc w:val="center"/>
              <w:rPr>
                <w:rFonts w:ascii="宋体" w:hAnsi="宋体" w:cs="宋体"/>
                <w:color w:val="auto"/>
                <w:sz w:val="24"/>
                <w:highlight w:val="none"/>
              </w:rPr>
            </w:pPr>
          </w:p>
        </w:tc>
        <w:tc>
          <w:tcPr>
            <w:tcW w:w="1559" w:type="dxa"/>
            <w:vAlign w:val="center"/>
          </w:tcPr>
          <w:p w14:paraId="54621DDF">
            <w:pPr>
              <w:spacing w:line="360" w:lineRule="auto"/>
              <w:jc w:val="center"/>
              <w:rPr>
                <w:rFonts w:ascii="宋体" w:hAnsi="宋体" w:cs="宋体"/>
                <w:color w:val="auto"/>
                <w:sz w:val="24"/>
                <w:highlight w:val="none"/>
              </w:rPr>
            </w:pPr>
          </w:p>
        </w:tc>
        <w:tc>
          <w:tcPr>
            <w:tcW w:w="1984" w:type="dxa"/>
            <w:vAlign w:val="center"/>
          </w:tcPr>
          <w:p w14:paraId="327C7939">
            <w:pPr>
              <w:spacing w:line="360" w:lineRule="auto"/>
              <w:jc w:val="center"/>
              <w:rPr>
                <w:rFonts w:ascii="宋体" w:hAnsi="宋体" w:cs="宋体"/>
                <w:color w:val="auto"/>
                <w:sz w:val="24"/>
                <w:highlight w:val="none"/>
              </w:rPr>
            </w:pPr>
          </w:p>
        </w:tc>
        <w:tc>
          <w:tcPr>
            <w:tcW w:w="3119" w:type="dxa"/>
            <w:vAlign w:val="center"/>
          </w:tcPr>
          <w:p w14:paraId="2492AF16">
            <w:pPr>
              <w:spacing w:line="360" w:lineRule="auto"/>
              <w:jc w:val="center"/>
              <w:rPr>
                <w:rFonts w:ascii="宋体" w:hAnsi="宋体" w:cs="宋体"/>
                <w:color w:val="auto"/>
                <w:sz w:val="24"/>
                <w:highlight w:val="none"/>
              </w:rPr>
            </w:pPr>
          </w:p>
        </w:tc>
      </w:tr>
      <w:tr w14:paraId="736C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FBD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45EC9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9FE1AA5">
            <w:pPr>
              <w:snapToGrid w:val="0"/>
              <w:spacing w:line="360" w:lineRule="auto"/>
              <w:jc w:val="center"/>
              <w:rPr>
                <w:rFonts w:ascii="宋体" w:hAnsi="宋体" w:cs="宋体"/>
                <w:color w:val="auto"/>
                <w:sz w:val="24"/>
                <w:highlight w:val="none"/>
              </w:rPr>
            </w:pPr>
          </w:p>
        </w:tc>
        <w:tc>
          <w:tcPr>
            <w:tcW w:w="3118" w:type="dxa"/>
            <w:vAlign w:val="center"/>
          </w:tcPr>
          <w:p w14:paraId="55C9E2BF">
            <w:pPr>
              <w:snapToGrid w:val="0"/>
              <w:spacing w:line="360" w:lineRule="auto"/>
              <w:jc w:val="center"/>
              <w:rPr>
                <w:rFonts w:ascii="宋体" w:hAnsi="宋体" w:cs="宋体"/>
                <w:color w:val="auto"/>
                <w:sz w:val="24"/>
                <w:highlight w:val="none"/>
              </w:rPr>
            </w:pPr>
          </w:p>
        </w:tc>
        <w:tc>
          <w:tcPr>
            <w:tcW w:w="993" w:type="dxa"/>
            <w:vAlign w:val="center"/>
          </w:tcPr>
          <w:p w14:paraId="3D47BE0B">
            <w:pPr>
              <w:snapToGrid w:val="0"/>
              <w:spacing w:line="360" w:lineRule="auto"/>
              <w:jc w:val="center"/>
              <w:rPr>
                <w:rFonts w:ascii="宋体" w:hAnsi="宋体" w:cs="宋体"/>
                <w:color w:val="auto"/>
                <w:sz w:val="24"/>
                <w:highlight w:val="none"/>
              </w:rPr>
            </w:pPr>
          </w:p>
        </w:tc>
        <w:tc>
          <w:tcPr>
            <w:tcW w:w="1559" w:type="dxa"/>
            <w:vAlign w:val="center"/>
          </w:tcPr>
          <w:p w14:paraId="677A5343">
            <w:pPr>
              <w:spacing w:line="360" w:lineRule="auto"/>
              <w:jc w:val="center"/>
              <w:rPr>
                <w:rFonts w:ascii="宋体" w:hAnsi="宋体" w:cs="宋体"/>
                <w:color w:val="auto"/>
                <w:sz w:val="24"/>
                <w:highlight w:val="none"/>
              </w:rPr>
            </w:pPr>
          </w:p>
        </w:tc>
        <w:tc>
          <w:tcPr>
            <w:tcW w:w="1984" w:type="dxa"/>
            <w:vAlign w:val="center"/>
          </w:tcPr>
          <w:p w14:paraId="25570B3B">
            <w:pPr>
              <w:spacing w:line="360" w:lineRule="auto"/>
              <w:jc w:val="center"/>
              <w:rPr>
                <w:rFonts w:ascii="宋体" w:hAnsi="宋体" w:cs="宋体"/>
                <w:color w:val="auto"/>
                <w:sz w:val="24"/>
                <w:highlight w:val="none"/>
              </w:rPr>
            </w:pPr>
          </w:p>
        </w:tc>
        <w:tc>
          <w:tcPr>
            <w:tcW w:w="3119" w:type="dxa"/>
            <w:vAlign w:val="center"/>
          </w:tcPr>
          <w:p w14:paraId="42D145C7">
            <w:pPr>
              <w:spacing w:line="360" w:lineRule="auto"/>
              <w:jc w:val="center"/>
              <w:rPr>
                <w:rFonts w:ascii="宋体" w:hAnsi="宋体" w:cs="宋体"/>
                <w:color w:val="auto"/>
                <w:sz w:val="24"/>
                <w:highlight w:val="none"/>
              </w:rPr>
            </w:pPr>
          </w:p>
        </w:tc>
      </w:tr>
      <w:tr w14:paraId="524E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7B0E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D454FE4">
            <w:pPr>
              <w:snapToGrid w:val="0"/>
              <w:spacing w:line="360" w:lineRule="auto"/>
              <w:jc w:val="center"/>
              <w:rPr>
                <w:rFonts w:ascii="宋体" w:hAnsi="宋体" w:cs="宋体"/>
                <w:color w:val="auto"/>
                <w:sz w:val="24"/>
                <w:highlight w:val="none"/>
              </w:rPr>
            </w:pPr>
          </w:p>
        </w:tc>
        <w:tc>
          <w:tcPr>
            <w:tcW w:w="1843" w:type="dxa"/>
            <w:vAlign w:val="center"/>
          </w:tcPr>
          <w:p w14:paraId="1601CCA3">
            <w:pPr>
              <w:snapToGrid w:val="0"/>
              <w:spacing w:line="360" w:lineRule="auto"/>
              <w:jc w:val="center"/>
              <w:rPr>
                <w:rFonts w:ascii="宋体" w:hAnsi="宋体" w:cs="宋体"/>
                <w:color w:val="auto"/>
                <w:sz w:val="24"/>
                <w:highlight w:val="none"/>
              </w:rPr>
            </w:pPr>
          </w:p>
        </w:tc>
        <w:tc>
          <w:tcPr>
            <w:tcW w:w="3118" w:type="dxa"/>
            <w:vAlign w:val="center"/>
          </w:tcPr>
          <w:p w14:paraId="67BC50F8">
            <w:pPr>
              <w:snapToGrid w:val="0"/>
              <w:spacing w:line="360" w:lineRule="auto"/>
              <w:jc w:val="center"/>
              <w:rPr>
                <w:rFonts w:ascii="宋体" w:hAnsi="宋体" w:cs="宋体"/>
                <w:color w:val="auto"/>
                <w:sz w:val="24"/>
                <w:highlight w:val="none"/>
              </w:rPr>
            </w:pPr>
          </w:p>
        </w:tc>
        <w:tc>
          <w:tcPr>
            <w:tcW w:w="993" w:type="dxa"/>
            <w:vAlign w:val="center"/>
          </w:tcPr>
          <w:p w14:paraId="0BD3DE5D">
            <w:pPr>
              <w:snapToGrid w:val="0"/>
              <w:spacing w:line="360" w:lineRule="auto"/>
              <w:jc w:val="center"/>
              <w:rPr>
                <w:rFonts w:ascii="宋体" w:hAnsi="宋体" w:cs="宋体"/>
                <w:color w:val="auto"/>
                <w:sz w:val="24"/>
                <w:highlight w:val="none"/>
              </w:rPr>
            </w:pPr>
          </w:p>
        </w:tc>
        <w:tc>
          <w:tcPr>
            <w:tcW w:w="1559" w:type="dxa"/>
            <w:vAlign w:val="center"/>
          </w:tcPr>
          <w:p w14:paraId="3EA4DEC7">
            <w:pPr>
              <w:spacing w:line="360" w:lineRule="auto"/>
              <w:jc w:val="center"/>
              <w:rPr>
                <w:rFonts w:ascii="宋体" w:hAnsi="宋体" w:cs="宋体"/>
                <w:color w:val="auto"/>
                <w:sz w:val="24"/>
                <w:highlight w:val="none"/>
              </w:rPr>
            </w:pPr>
          </w:p>
        </w:tc>
        <w:tc>
          <w:tcPr>
            <w:tcW w:w="1984" w:type="dxa"/>
            <w:vAlign w:val="center"/>
          </w:tcPr>
          <w:p w14:paraId="2C5551FC">
            <w:pPr>
              <w:spacing w:line="360" w:lineRule="auto"/>
              <w:jc w:val="center"/>
              <w:rPr>
                <w:rFonts w:ascii="宋体" w:hAnsi="宋体" w:cs="宋体"/>
                <w:color w:val="auto"/>
                <w:sz w:val="24"/>
                <w:highlight w:val="none"/>
              </w:rPr>
            </w:pPr>
          </w:p>
        </w:tc>
        <w:tc>
          <w:tcPr>
            <w:tcW w:w="3119" w:type="dxa"/>
            <w:vAlign w:val="center"/>
          </w:tcPr>
          <w:p w14:paraId="21B3AC9C">
            <w:pPr>
              <w:spacing w:line="360" w:lineRule="auto"/>
              <w:jc w:val="center"/>
              <w:rPr>
                <w:rFonts w:ascii="宋体" w:hAnsi="宋体" w:cs="宋体"/>
                <w:color w:val="auto"/>
                <w:sz w:val="24"/>
                <w:highlight w:val="none"/>
              </w:rPr>
            </w:pPr>
          </w:p>
        </w:tc>
      </w:tr>
      <w:tr w14:paraId="5DE4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620266">
            <w:pPr>
              <w:spacing w:line="360" w:lineRule="auto"/>
              <w:jc w:val="center"/>
              <w:rPr>
                <w:rFonts w:ascii="宋体" w:hAnsi="宋体" w:cs="宋体"/>
                <w:color w:val="auto"/>
                <w:sz w:val="24"/>
                <w:highlight w:val="none"/>
              </w:rPr>
            </w:pPr>
          </w:p>
        </w:tc>
        <w:tc>
          <w:tcPr>
            <w:tcW w:w="1417" w:type="dxa"/>
            <w:vAlign w:val="center"/>
          </w:tcPr>
          <w:p w14:paraId="535B9DA4">
            <w:pPr>
              <w:snapToGrid w:val="0"/>
              <w:spacing w:line="360" w:lineRule="auto"/>
              <w:jc w:val="center"/>
              <w:rPr>
                <w:rFonts w:ascii="宋体" w:hAnsi="宋体" w:cs="宋体"/>
                <w:color w:val="auto"/>
                <w:sz w:val="24"/>
                <w:highlight w:val="none"/>
              </w:rPr>
            </w:pPr>
          </w:p>
        </w:tc>
        <w:tc>
          <w:tcPr>
            <w:tcW w:w="1843" w:type="dxa"/>
            <w:vAlign w:val="center"/>
          </w:tcPr>
          <w:p w14:paraId="747B5449">
            <w:pPr>
              <w:snapToGrid w:val="0"/>
              <w:spacing w:line="360" w:lineRule="auto"/>
              <w:jc w:val="center"/>
              <w:rPr>
                <w:rFonts w:ascii="宋体" w:hAnsi="宋体" w:cs="宋体"/>
                <w:color w:val="auto"/>
                <w:sz w:val="24"/>
                <w:highlight w:val="none"/>
              </w:rPr>
            </w:pPr>
          </w:p>
        </w:tc>
        <w:tc>
          <w:tcPr>
            <w:tcW w:w="3118" w:type="dxa"/>
            <w:vAlign w:val="center"/>
          </w:tcPr>
          <w:p w14:paraId="4D811D0E">
            <w:pPr>
              <w:snapToGrid w:val="0"/>
              <w:spacing w:line="360" w:lineRule="auto"/>
              <w:jc w:val="center"/>
              <w:rPr>
                <w:rFonts w:ascii="宋体" w:hAnsi="宋体" w:cs="宋体"/>
                <w:color w:val="auto"/>
                <w:sz w:val="24"/>
                <w:highlight w:val="none"/>
              </w:rPr>
            </w:pPr>
          </w:p>
        </w:tc>
        <w:tc>
          <w:tcPr>
            <w:tcW w:w="993" w:type="dxa"/>
            <w:vAlign w:val="center"/>
          </w:tcPr>
          <w:p w14:paraId="38B6B1E1">
            <w:pPr>
              <w:snapToGrid w:val="0"/>
              <w:spacing w:line="360" w:lineRule="auto"/>
              <w:jc w:val="center"/>
              <w:rPr>
                <w:rFonts w:ascii="宋体" w:hAnsi="宋体" w:cs="宋体"/>
                <w:color w:val="auto"/>
                <w:sz w:val="24"/>
                <w:highlight w:val="none"/>
              </w:rPr>
            </w:pPr>
          </w:p>
        </w:tc>
        <w:tc>
          <w:tcPr>
            <w:tcW w:w="1559" w:type="dxa"/>
            <w:vAlign w:val="center"/>
          </w:tcPr>
          <w:p w14:paraId="563CD161">
            <w:pPr>
              <w:spacing w:line="360" w:lineRule="auto"/>
              <w:jc w:val="center"/>
              <w:rPr>
                <w:rFonts w:ascii="宋体" w:hAnsi="宋体" w:cs="宋体"/>
                <w:color w:val="auto"/>
                <w:sz w:val="24"/>
                <w:highlight w:val="none"/>
              </w:rPr>
            </w:pPr>
          </w:p>
        </w:tc>
        <w:tc>
          <w:tcPr>
            <w:tcW w:w="1984" w:type="dxa"/>
            <w:vAlign w:val="center"/>
          </w:tcPr>
          <w:p w14:paraId="04FE94BA">
            <w:pPr>
              <w:spacing w:line="360" w:lineRule="auto"/>
              <w:jc w:val="center"/>
              <w:rPr>
                <w:rFonts w:ascii="宋体" w:hAnsi="宋体" w:cs="宋体"/>
                <w:color w:val="auto"/>
                <w:sz w:val="24"/>
                <w:highlight w:val="none"/>
              </w:rPr>
            </w:pPr>
          </w:p>
        </w:tc>
        <w:tc>
          <w:tcPr>
            <w:tcW w:w="3119" w:type="dxa"/>
            <w:vAlign w:val="center"/>
          </w:tcPr>
          <w:p w14:paraId="49AA05D6">
            <w:pPr>
              <w:spacing w:line="360" w:lineRule="auto"/>
              <w:jc w:val="center"/>
              <w:rPr>
                <w:rFonts w:ascii="宋体" w:hAnsi="宋体" w:cs="宋体"/>
                <w:color w:val="auto"/>
                <w:sz w:val="24"/>
                <w:highlight w:val="none"/>
              </w:rPr>
            </w:pPr>
          </w:p>
        </w:tc>
      </w:tr>
      <w:tr w14:paraId="212C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E6C29F">
            <w:pPr>
              <w:spacing w:line="360" w:lineRule="auto"/>
              <w:jc w:val="center"/>
              <w:rPr>
                <w:rFonts w:ascii="宋体" w:hAnsi="宋体" w:cs="宋体"/>
                <w:color w:val="auto"/>
                <w:sz w:val="24"/>
                <w:highlight w:val="none"/>
              </w:rPr>
            </w:pPr>
          </w:p>
        </w:tc>
        <w:tc>
          <w:tcPr>
            <w:tcW w:w="1417" w:type="dxa"/>
            <w:vAlign w:val="center"/>
          </w:tcPr>
          <w:p w14:paraId="7619B84C">
            <w:pPr>
              <w:snapToGrid w:val="0"/>
              <w:spacing w:line="360" w:lineRule="auto"/>
              <w:jc w:val="center"/>
              <w:rPr>
                <w:rFonts w:ascii="宋体" w:hAnsi="宋体" w:cs="宋体"/>
                <w:color w:val="auto"/>
                <w:sz w:val="24"/>
                <w:highlight w:val="none"/>
              </w:rPr>
            </w:pPr>
          </w:p>
        </w:tc>
        <w:tc>
          <w:tcPr>
            <w:tcW w:w="1843" w:type="dxa"/>
            <w:vAlign w:val="center"/>
          </w:tcPr>
          <w:p w14:paraId="2D7B48A2">
            <w:pPr>
              <w:snapToGrid w:val="0"/>
              <w:spacing w:line="360" w:lineRule="auto"/>
              <w:jc w:val="center"/>
              <w:rPr>
                <w:rFonts w:ascii="宋体" w:hAnsi="宋体" w:cs="宋体"/>
                <w:color w:val="auto"/>
                <w:sz w:val="24"/>
                <w:highlight w:val="none"/>
              </w:rPr>
            </w:pPr>
          </w:p>
        </w:tc>
        <w:tc>
          <w:tcPr>
            <w:tcW w:w="3118" w:type="dxa"/>
            <w:vAlign w:val="center"/>
          </w:tcPr>
          <w:p w14:paraId="75FBFC51">
            <w:pPr>
              <w:snapToGrid w:val="0"/>
              <w:spacing w:line="360" w:lineRule="auto"/>
              <w:jc w:val="center"/>
              <w:rPr>
                <w:rFonts w:ascii="宋体" w:hAnsi="宋体" w:cs="宋体"/>
                <w:color w:val="auto"/>
                <w:sz w:val="24"/>
                <w:highlight w:val="none"/>
              </w:rPr>
            </w:pPr>
          </w:p>
        </w:tc>
        <w:tc>
          <w:tcPr>
            <w:tcW w:w="993" w:type="dxa"/>
            <w:vAlign w:val="center"/>
          </w:tcPr>
          <w:p w14:paraId="36F9EAAE">
            <w:pPr>
              <w:snapToGrid w:val="0"/>
              <w:spacing w:line="360" w:lineRule="auto"/>
              <w:jc w:val="center"/>
              <w:rPr>
                <w:rFonts w:ascii="宋体" w:hAnsi="宋体" w:cs="宋体"/>
                <w:color w:val="auto"/>
                <w:sz w:val="24"/>
                <w:highlight w:val="none"/>
              </w:rPr>
            </w:pPr>
          </w:p>
        </w:tc>
        <w:tc>
          <w:tcPr>
            <w:tcW w:w="1559" w:type="dxa"/>
            <w:vAlign w:val="center"/>
          </w:tcPr>
          <w:p w14:paraId="455A7D08">
            <w:pPr>
              <w:spacing w:line="360" w:lineRule="auto"/>
              <w:jc w:val="center"/>
              <w:rPr>
                <w:rFonts w:ascii="宋体" w:hAnsi="宋体" w:cs="宋体"/>
                <w:color w:val="auto"/>
                <w:sz w:val="24"/>
                <w:highlight w:val="none"/>
              </w:rPr>
            </w:pPr>
          </w:p>
        </w:tc>
        <w:tc>
          <w:tcPr>
            <w:tcW w:w="1984" w:type="dxa"/>
            <w:vAlign w:val="center"/>
          </w:tcPr>
          <w:p w14:paraId="02A069EC">
            <w:pPr>
              <w:spacing w:line="360" w:lineRule="auto"/>
              <w:jc w:val="center"/>
              <w:rPr>
                <w:rFonts w:ascii="宋体" w:hAnsi="宋体" w:cs="宋体"/>
                <w:color w:val="auto"/>
                <w:sz w:val="24"/>
                <w:highlight w:val="none"/>
              </w:rPr>
            </w:pPr>
          </w:p>
        </w:tc>
        <w:tc>
          <w:tcPr>
            <w:tcW w:w="3119" w:type="dxa"/>
            <w:vAlign w:val="center"/>
          </w:tcPr>
          <w:p w14:paraId="60C9428A">
            <w:pPr>
              <w:spacing w:line="360" w:lineRule="auto"/>
              <w:jc w:val="center"/>
              <w:rPr>
                <w:rFonts w:ascii="宋体" w:hAnsi="宋体" w:cs="宋体"/>
                <w:color w:val="auto"/>
                <w:sz w:val="24"/>
                <w:highlight w:val="none"/>
              </w:rPr>
            </w:pPr>
          </w:p>
        </w:tc>
      </w:tr>
      <w:tr w14:paraId="5F1C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11333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169DD0C">
            <w:pPr>
              <w:spacing w:line="360" w:lineRule="auto"/>
              <w:jc w:val="center"/>
              <w:rPr>
                <w:rFonts w:ascii="宋体" w:hAnsi="宋体" w:cs="宋体"/>
                <w:color w:val="auto"/>
                <w:sz w:val="24"/>
                <w:highlight w:val="none"/>
              </w:rPr>
            </w:pPr>
          </w:p>
        </w:tc>
      </w:tr>
      <w:tr w14:paraId="062A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61052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3A55500">
            <w:pPr>
              <w:spacing w:line="360" w:lineRule="auto"/>
              <w:jc w:val="center"/>
              <w:rPr>
                <w:rFonts w:ascii="宋体" w:hAnsi="宋体" w:cs="宋体"/>
                <w:color w:val="auto"/>
                <w:sz w:val="24"/>
                <w:highlight w:val="none"/>
              </w:rPr>
            </w:pPr>
          </w:p>
        </w:tc>
      </w:tr>
    </w:tbl>
    <w:p w14:paraId="48AB403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56A25E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F0F41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6D1DD1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60E54FE">
      <w:pPr>
        <w:snapToGrid w:val="0"/>
        <w:spacing w:line="360" w:lineRule="auto"/>
        <w:ind w:firstLine="480" w:firstLineChars="200"/>
        <w:jc w:val="left"/>
        <w:rPr>
          <w:rFonts w:ascii="宋体" w:hAnsi="宋体" w:cs="宋体"/>
          <w:color w:val="auto"/>
          <w:kern w:val="0"/>
          <w:sz w:val="24"/>
          <w:highlight w:val="none"/>
          <w:lang w:val="zh-CN"/>
        </w:rPr>
      </w:pPr>
    </w:p>
    <w:p w14:paraId="1E4C9C72">
      <w:pPr>
        <w:spacing w:line="360" w:lineRule="auto"/>
        <w:ind w:firstLine="482" w:firstLineChars="200"/>
        <w:rPr>
          <w:rFonts w:ascii="宋体" w:hAnsi="宋体" w:cs="宋体"/>
          <w:b/>
          <w:color w:val="auto"/>
          <w:kern w:val="0"/>
          <w:sz w:val="24"/>
          <w:highlight w:val="none"/>
        </w:rPr>
      </w:pPr>
    </w:p>
    <w:p w14:paraId="103FE1A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507B347">
      <w:pPr>
        <w:pStyle w:val="693"/>
        <w:keepNext w:val="0"/>
        <w:pageBreakBefore/>
        <w:tabs>
          <w:tab w:val="clear" w:pos="720"/>
        </w:tabs>
        <w:snapToGrid w:val="0"/>
        <w:spacing w:before="120" w:after="120"/>
        <w:ind w:firstLine="0"/>
        <w:jc w:val="both"/>
        <w:outlineLvl w:val="9"/>
        <w:rPr>
          <w:rFonts w:hint="eastAsia" w:ascii="宋体" w:hAnsi="宋体" w:eastAsia="宋体" w:cs="宋体"/>
          <w:color w:val="auto"/>
          <w:kern w:val="2"/>
          <w:sz w:val="32"/>
          <w:szCs w:val="32"/>
          <w:highlight w:val="none"/>
          <w:lang w:val="en-US" w:eastAsia="zh-CN"/>
        </w:rPr>
      </w:pPr>
    </w:p>
    <w:p w14:paraId="1EFBBD7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14:paraId="39FD3D0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35C3597">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1F2ED22">
      <w:pPr>
        <w:spacing w:line="360" w:lineRule="auto"/>
        <w:ind w:right="420" w:firstLine="3614" w:firstLineChars="1000"/>
        <w:rPr>
          <w:rFonts w:ascii="宋体" w:hAnsi="宋体" w:cs="宋体"/>
          <w:b/>
          <w:color w:val="auto"/>
          <w:kern w:val="0"/>
          <w:sz w:val="36"/>
          <w:szCs w:val="36"/>
          <w:highlight w:val="none"/>
        </w:rPr>
      </w:pPr>
    </w:p>
    <w:p w14:paraId="31EA56D0">
      <w:pPr>
        <w:spacing w:line="360" w:lineRule="auto"/>
        <w:ind w:right="420" w:firstLine="3614" w:firstLineChars="1000"/>
        <w:rPr>
          <w:rFonts w:ascii="宋体" w:hAnsi="宋体" w:cs="宋体"/>
          <w:b/>
          <w:color w:val="auto"/>
          <w:kern w:val="0"/>
          <w:sz w:val="36"/>
          <w:szCs w:val="36"/>
          <w:highlight w:val="none"/>
        </w:rPr>
      </w:pPr>
    </w:p>
    <w:p w14:paraId="35400BE0">
      <w:pPr>
        <w:spacing w:line="360" w:lineRule="auto"/>
        <w:ind w:right="420" w:firstLine="3614" w:firstLineChars="1000"/>
        <w:rPr>
          <w:rFonts w:ascii="宋体" w:hAnsi="宋体" w:cs="宋体"/>
          <w:b/>
          <w:color w:val="auto"/>
          <w:kern w:val="0"/>
          <w:sz w:val="36"/>
          <w:szCs w:val="36"/>
          <w:highlight w:val="none"/>
        </w:rPr>
      </w:pPr>
    </w:p>
    <w:p w14:paraId="1A2515D1">
      <w:pPr>
        <w:spacing w:line="360" w:lineRule="auto"/>
        <w:ind w:right="420" w:firstLine="3614" w:firstLineChars="1000"/>
        <w:rPr>
          <w:rFonts w:ascii="宋体" w:hAnsi="宋体" w:cs="宋体"/>
          <w:b/>
          <w:color w:val="auto"/>
          <w:kern w:val="0"/>
          <w:sz w:val="36"/>
          <w:szCs w:val="36"/>
          <w:highlight w:val="none"/>
        </w:rPr>
      </w:pPr>
    </w:p>
    <w:p w14:paraId="236AAD77">
      <w:pPr>
        <w:spacing w:line="360" w:lineRule="auto"/>
        <w:ind w:right="420" w:firstLine="3614" w:firstLineChars="1000"/>
        <w:rPr>
          <w:rFonts w:ascii="宋体" w:hAnsi="宋体" w:cs="宋体"/>
          <w:b/>
          <w:color w:val="auto"/>
          <w:kern w:val="0"/>
          <w:sz w:val="36"/>
          <w:szCs w:val="36"/>
          <w:highlight w:val="none"/>
        </w:rPr>
      </w:pPr>
    </w:p>
    <w:p w14:paraId="3C80F6EE">
      <w:pPr>
        <w:spacing w:line="360" w:lineRule="auto"/>
        <w:ind w:right="420" w:firstLine="3614" w:firstLineChars="1000"/>
        <w:rPr>
          <w:rFonts w:ascii="宋体" w:hAnsi="宋体" w:cs="宋体"/>
          <w:b/>
          <w:color w:val="auto"/>
          <w:kern w:val="0"/>
          <w:sz w:val="36"/>
          <w:szCs w:val="36"/>
          <w:highlight w:val="none"/>
        </w:rPr>
      </w:pPr>
    </w:p>
    <w:p w14:paraId="30990377">
      <w:pPr>
        <w:spacing w:line="360" w:lineRule="auto"/>
        <w:ind w:right="420" w:firstLine="3614" w:firstLineChars="1000"/>
        <w:rPr>
          <w:rFonts w:ascii="宋体" w:hAnsi="宋体" w:cs="宋体"/>
          <w:b/>
          <w:color w:val="auto"/>
          <w:kern w:val="0"/>
          <w:sz w:val="36"/>
          <w:szCs w:val="36"/>
          <w:highlight w:val="none"/>
        </w:rPr>
      </w:pPr>
    </w:p>
    <w:p w14:paraId="79DE74BA">
      <w:pPr>
        <w:spacing w:line="360" w:lineRule="auto"/>
        <w:ind w:right="420" w:firstLine="3614" w:firstLineChars="1000"/>
        <w:rPr>
          <w:rFonts w:ascii="宋体" w:hAnsi="宋体" w:cs="宋体"/>
          <w:b/>
          <w:color w:val="auto"/>
          <w:kern w:val="0"/>
          <w:sz w:val="36"/>
          <w:szCs w:val="36"/>
          <w:highlight w:val="none"/>
        </w:rPr>
      </w:pPr>
    </w:p>
    <w:p w14:paraId="17FA3446">
      <w:pPr>
        <w:spacing w:line="360" w:lineRule="auto"/>
        <w:ind w:right="420" w:firstLine="3614" w:firstLineChars="1000"/>
        <w:rPr>
          <w:rFonts w:ascii="宋体" w:hAnsi="宋体" w:cs="宋体"/>
          <w:b/>
          <w:color w:val="auto"/>
          <w:kern w:val="0"/>
          <w:sz w:val="36"/>
          <w:szCs w:val="36"/>
          <w:highlight w:val="none"/>
        </w:rPr>
      </w:pPr>
    </w:p>
    <w:p w14:paraId="29D6908E">
      <w:pPr>
        <w:spacing w:line="360" w:lineRule="auto"/>
        <w:ind w:right="420" w:firstLine="3614" w:firstLineChars="1000"/>
        <w:rPr>
          <w:rFonts w:ascii="宋体" w:hAnsi="宋体" w:cs="宋体"/>
          <w:b/>
          <w:color w:val="auto"/>
          <w:kern w:val="0"/>
          <w:sz w:val="36"/>
          <w:szCs w:val="36"/>
          <w:highlight w:val="none"/>
        </w:rPr>
      </w:pPr>
    </w:p>
    <w:p w14:paraId="110FC8A1">
      <w:pPr>
        <w:spacing w:line="360" w:lineRule="auto"/>
        <w:ind w:right="420" w:firstLine="3614" w:firstLineChars="1000"/>
        <w:rPr>
          <w:rFonts w:ascii="宋体" w:hAnsi="宋体" w:cs="宋体"/>
          <w:b/>
          <w:color w:val="auto"/>
          <w:kern w:val="0"/>
          <w:sz w:val="36"/>
          <w:szCs w:val="36"/>
          <w:highlight w:val="none"/>
        </w:rPr>
      </w:pPr>
    </w:p>
    <w:p w14:paraId="3DC0A9C8">
      <w:pPr>
        <w:spacing w:line="360" w:lineRule="auto"/>
        <w:ind w:right="420" w:firstLine="3614" w:firstLineChars="1000"/>
        <w:rPr>
          <w:rFonts w:ascii="宋体" w:hAnsi="宋体" w:cs="宋体"/>
          <w:b/>
          <w:color w:val="auto"/>
          <w:kern w:val="0"/>
          <w:sz w:val="36"/>
          <w:szCs w:val="36"/>
          <w:highlight w:val="none"/>
        </w:rPr>
      </w:pPr>
    </w:p>
    <w:p w14:paraId="38A9B2A0">
      <w:pPr>
        <w:spacing w:line="360" w:lineRule="auto"/>
        <w:ind w:right="420" w:firstLine="3614" w:firstLineChars="1000"/>
        <w:rPr>
          <w:rFonts w:ascii="宋体" w:hAnsi="宋体" w:cs="宋体"/>
          <w:b/>
          <w:color w:val="auto"/>
          <w:kern w:val="0"/>
          <w:sz w:val="36"/>
          <w:szCs w:val="36"/>
          <w:highlight w:val="none"/>
        </w:rPr>
      </w:pPr>
    </w:p>
    <w:p w14:paraId="55DC90C7">
      <w:pPr>
        <w:spacing w:line="360" w:lineRule="auto"/>
        <w:ind w:right="420" w:firstLine="0" w:firstLineChars="0"/>
        <w:rPr>
          <w:rFonts w:ascii="宋体" w:hAnsi="宋体" w:cs="宋体"/>
          <w:b/>
          <w:color w:val="auto"/>
          <w:kern w:val="0"/>
          <w:sz w:val="36"/>
          <w:szCs w:val="36"/>
          <w:highlight w:val="none"/>
        </w:rPr>
      </w:pPr>
    </w:p>
    <w:p w14:paraId="14227D8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14:paraId="5853459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A10DA46">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7B7FD85C">
      <w:pPr>
        <w:spacing w:line="360" w:lineRule="auto"/>
        <w:rPr>
          <w:rFonts w:ascii="宋体" w:hAnsi="宋体" w:cs="宋体"/>
          <w:b/>
          <w:color w:val="auto"/>
          <w:spacing w:val="6"/>
          <w:sz w:val="30"/>
          <w:szCs w:val="30"/>
          <w:highlight w:val="none"/>
        </w:rPr>
      </w:pPr>
    </w:p>
    <w:p w14:paraId="396EA3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鸬鸟镇未来乡村示范带建设项目（二期）标识标牌、景观小品采购项目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55FF4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FFBACB1">
      <w:pPr>
        <w:spacing w:line="360" w:lineRule="auto"/>
        <w:ind w:firstLine="480" w:firstLineChars="200"/>
        <w:rPr>
          <w:rFonts w:ascii="宋体" w:hAnsi="宋体" w:cs="宋体"/>
          <w:color w:val="auto"/>
          <w:sz w:val="24"/>
          <w:highlight w:val="none"/>
        </w:rPr>
      </w:pPr>
    </w:p>
    <w:p w14:paraId="4C265B54">
      <w:pPr>
        <w:spacing w:line="360" w:lineRule="auto"/>
        <w:ind w:firstLine="480" w:firstLineChars="200"/>
        <w:rPr>
          <w:rFonts w:ascii="宋体" w:hAnsi="宋体" w:cs="宋体"/>
          <w:color w:val="auto"/>
          <w:sz w:val="24"/>
          <w:highlight w:val="none"/>
        </w:rPr>
      </w:pPr>
    </w:p>
    <w:p w14:paraId="55D142F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5609D6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C09F1B2">
      <w:pPr>
        <w:spacing w:line="360" w:lineRule="auto"/>
        <w:ind w:firstLine="480" w:firstLineChars="200"/>
        <w:rPr>
          <w:rFonts w:ascii="宋体" w:hAnsi="宋体" w:cs="宋体"/>
          <w:color w:val="auto"/>
          <w:sz w:val="24"/>
          <w:highlight w:val="none"/>
        </w:rPr>
      </w:pPr>
    </w:p>
    <w:p w14:paraId="2DA7EDC3">
      <w:pPr>
        <w:spacing w:line="360" w:lineRule="auto"/>
        <w:ind w:firstLine="420" w:firstLineChars="200"/>
        <w:rPr>
          <w:rFonts w:ascii="宋体" w:hAnsi="宋体" w:cs="宋体"/>
          <w:color w:val="auto"/>
          <w:highlight w:val="none"/>
        </w:rPr>
      </w:pPr>
    </w:p>
    <w:p w14:paraId="61B82E93">
      <w:pPr>
        <w:spacing w:line="360" w:lineRule="auto"/>
        <w:ind w:firstLine="420" w:firstLineChars="200"/>
        <w:rPr>
          <w:rFonts w:ascii="宋体" w:hAnsi="宋体" w:cs="宋体"/>
          <w:color w:val="auto"/>
          <w:highlight w:val="none"/>
        </w:rPr>
      </w:pPr>
    </w:p>
    <w:p w14:paraId="71FB7C47">
      <w:pPr>
        <w:spacing w:line="360" w:lineRule="auto"/>
        <w:ind w:firstLine="420" w:firstLineChars="200"/>
        <w:rPr>
          <w:rFonts w:ascii="宋体" w:hAnsi="宋体" w:cs="宋体"/>
          <w:color w:val="auto"/>
          <w:highlight w:val="none"/>
        </w:rPr>
      </w:pPr>
    </w:p>
    <w:p w14:paraId="67093D65">
      <w:pPr>
        <w:spacing w:line="360" w:lineRule="auto"/>
        <w:ind w:firstLine="420" w:firstLineChars="200"/>
        <w:rPr>
          <w:rFonts w:ascii="宋体" w:hAnsi="宋体" w:cs="宋体"/>
          <w:color w:val="auto"/>
          <w:highlight w:val="none"/>
        </w:rPr>
      </w:pPr>
    </w:p>
    <w:p w14:paraId="08C92232">
      <w:pPr>
        <w:spacing w:line="360" w:lineRule="auto"/>
        <w:rPr>
          <w:rFonts w:ascii="宋体" w:hAnsi="宋体" w:cs="宋体"/>
          <w:b/>
          <w:color w:val="auto"/>
          <w:sz w:val="24"/>
          <w:highlight w:val="none"/>
        </w:rPr>
      </w:pPr>
    </w:p>
    <w:p w14:paraId="568CEFEF">
      <w:pPr>
        <w:spacing w:line="360" w:lineRule="auto"/>
        <w:rPr>
          <w:rFonts w:ascii="宋体" w:hAnsi="宋体" w:cs="宋体"/>
          <w:b/>
          <w:color w:val="auto"/>
          <w:sz w:val="24"/>
          <w:highlight w:val="none"/>
        </w:rPr>
      </w:pPr>
    </w:p>
    <w:p w14:paraId="13FE7CF1">
      <w:pPr>
        <w:spacing w:line="360" w:lineRule="auto"/>
        <w:rPr>
          <w:rFonts w:ascii="宋体" w:hAnsi="宋体" w:cs="宋体"/>
          <w:b/>
          <w:color w:val="auto"/>
          <w:sz w:val="24"/>
          <w:highlight w:val="none"/>
        </w:rPr>
      </w:pPr>
    </w:p>
    <w:p w14:paraId="0E7FA2F0">
      <w:pPr>
        <w:spacing w:line="360" w:lineRule="auto"/>
        <w:rPr>
          <w:rFonts w:ascii="宋体" w:hAnsi="宋体" w:cs="宋体"/>
          <w:b/>
          <w:color w:val="auto"/>
          <w:sz w:val="24"/>
          <w:highlight w:val="none"/>
        </w:rPr>
      </w:pPr>
    </w:p>
    <w:p w14:paraId="32CADCB5">
      <w:pPr>
        <w:spacing w:line="360" w:lineRule="auto"/>
        <w:rPr>
          <w:rFonts w:ascii="宋体" w:hAnsi="宋体" w:cs="宋体"/>
          <w:b/>
          <w:color w:val="auto"/>
          <w:sz w:val="24"/>
          <w:highlight w:val="none"/>
        </w:rPr>
      </w:pPr>
    </w:p>
    <w:p w14:paraId="413AC5D3">
      <w:pPr>
        <w:spacing w:line="360" w:lineRule="auto"/>
        <w:rPr>
          <w:rFonts w:ascii="宋体" w:hAnsi="宋体" w:cs="宋体"/>
          <w:b/>
          <w:color w:val="auto"/>
          <w:sz w:val="24"/>
          <w:highlight w:val="none"/>
        </w:rPr>
      </w:pPr>
    </w:p>
    <w:p w14:paraId="4B89C06B">
      <w:pPr>
        <w:spacing w:line="360" w:lineRule="auto"/>
        <w:rPr>
          <w:rFonts w:ascii="宋体" w:hAnsi="宋体" w:cs="宋体"/>
          <w:b/>
          <w:color w:val="auto"/>
          <w:sz w:val="24"/>
          <w:highlight w:val="none"/>
        </w:rPr>
      </w:pPr>
    </w:p>
    <w:p w14:paraId="33B918BE">
      <w:pPr>
        <w:spacing w:line="360" w:lineRule="auto"/>
        <w:rPr>
          <w:rFonts w:ascii="宋体" w:hAnsi="宋体" w:cs="宋体"/>
          <w:b/>
          <w:color w:val="auto"/>
          <w:sz w:val="24"/>
          <w:highlight w:val="none"/>
        </w:rPr>
      </w:pPr>
    </w:p>
    <w:p w14:paraId="59904A73">
      <w:pPr>
        <w:spacing w:line="360" w:lineRule="auto"/>
        <w:rPr>
          <w:rFonts w:ascii="宋体" w:hAnsi="宋体" w:cs="宋体"/>
          <w:b/>
          <w:color w:val="auto"/>
          <w:sz w:val="24"/>
          <w:highlight w:val="none"/>
        </w:rPr>
      </w:pPr>
    </w:p>
    <w:p w14:paraId="3B048DA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415F18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D65429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E7269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A1F15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4B3D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715A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7C53B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BD56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F4C8F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8FB3E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30EEE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A11D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EEFE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33BFF8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8D931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01C2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E524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1A84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AF9B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71D1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B75F3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7530A6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78D06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A54EA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B6529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DA06147">
      <w:pPr>
        <w:spacing w:line="360" w:lineRule="auto"/>
        <w:jc w:val="center"/>
        <w:rPr>
          <w:rFonts w:ascii="宋体" w:hAnsi="宋体" w:cs="宋体"/>
          <w:b/>
          <w:bCs/>
          <w:color w:val="auto"/>
          <w:sz w:val="24"/>
          <w:highlight w:val="none"/>
        </w:rPr>
      </w:pPr>
    </w:p>
    <w:p w14:paraId="3DE6C027">
      <w:pPr>
        <w:spacing w:line="360" w:lineRule="auto"/>
        <w:rPr>
          <w:rFonts w:ascii="宋体" w:hAnsi="宋体" w:cs="宋体"/>
          <w:b/>
          <w:color w:val="auto"/>
          <w:sz w:val="24"/>
          <w:highlight w:val="none"/>
        </w:rPr>
      </w:pPr>
    </w:p>
    <w:p w14:paraId="6E9CBAFC">
      <w:pPr>
        <w:spacing w:line="360" w:lineRule="auto"/>
        <w:rPr>
          <w:rFonts w:ascii="宋体" w:hAnsi="宋体" w:cs="宋体"/>
          <w:b/>
          <w:color w:val="auto"/>
          <w:sz w:val="24"/>
          <w:highlight w:val="none"/>
        </w:rPr>
      </w:pPr>
    </w:p>
    <w:p w14:paraId="7F548906">
      <w:pPr>
        <w:spacing w:line="360" w:lineRule="auto"/>
        <w:rPr>
          <w:rFonts w:ascii="宋体" w:hAnsi="宋体" w:cs="宋体"/>
          <w:b/>
          <w:color w:val="auto"/>
          <w:sz w:val="24"/>
          <w:highlight w:val="none"/>
        </w:rPr>
      </w:pPr>
    </w:p>
    <w:p w14:paraId="48B3FCB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BFDF2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5103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52F40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E0CC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0996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A749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B81B27">
      <w:pPr>
        <w:widowControl/>
        <w:spacing w:line="360" w:lineRule="auto"/>
        <w:ind w:firstLine="600" w:firstLineChars="200"/>
        <w:jc w:val="left"/>
        <w:rPr>
          <w:rFonts w:ascii="宋体" w:hAnsi="宋体" w:cs="宋体"/>
          <w:color w:val="auto"/>
          <w:sz w:val="30"/>
          <w:szCs w:val="30"/>
          <w:highlight w:val="none"/>
        </w:rPr>
      </w:pPr>
    </w:p>
    <w:p w14:paraId="62CEF46E">
      <w:pPr>
        <w:spacing w:line="360" w:lineRule="auto"/>
        <w:jc w:val="center"/>
        <w:rPr>
          <w:rFonts w:ascii="宋体" w:hAnsi="宋体" w:cs="宋体"/>
          <w:b/>
          <w:color w:val="auto"/>
          <w:spacing w:val="6"/>
          <w:sz w:val="32"/>
          <w:szCs w:val="32"/>
          <w:highlight w:val="none"/>
        </w:rPr>
      </w:pPr>
    </w:p>
    <w:p w14:paraId="5190CC64">
      <w:pPr>
        <w:spacing w:line="360" w:lineRule="auto"/>
        <w:jc w:val="center"/>
        <w:rPr>
          <w:rFonts w:ascii="宋体" w:hAnsi="宋体" w:cs="宋体"/>
          <w:b/>
          <w:color w:val="auto"/>
          <w:spacing w:val="6"/>
          <w:sz w:val="32"/>
          <w:szCs w:val="32"/>
          <w:highlight w:val="none"/>
        </w:rPr>
      </w:pPr>
    </w:p>
    <w:p w14:paraId="23F454D2">
      <w:pPr>
        <w:spacing w:line="360" w:lineRule="auto"/>
        <w:jc w:val="center"/>
        <w:rPr>
          <w:rFonts w:ascii="宋体" w:hAnsi="宋体" w:cs="宋体"/>
          <w:b/>
          <w:color w:val="auto"/>
          <w:spacing w:val="6"/>
          <w:sz w:val="32"/>
          <w:szCs w:val="32"/>
          <w:highlight w:val="none"/>
        </w:rPr>
      </w:pPr>
    </w:p>
    <w:p w14:paraId="507CB235">
      <w:pPr>
        <w:spacing w:line="360" w:lineRule="auto"/>
        <w:jc w:val="center"/>
        <w:rPr>
          <w:rFonts w:ascii="宋体" w:hAnsi="宋体" w:cs="宋体"/>
          <w:b/>
          <w:color w:val="auto"/>
          <w:spacing w:val="6"/>
          <w:sz w:val="32"/>
          <w:szCs w:val="32"/>
          <w:highlight w:val="none"/>
        </w:rPr>
      </w:pPr>
    </w:p>
    <w:p w14:paraId="6417F550">
      <w:pPr>
        <w:spacing w:line="360" w:lineRule="auto"/>
        <w:jc w:val="center"/>
        <w:rPr>
          <w:rFonts w:ascii="宋体" w:hAnsi="宋体" w:cs="宋体"/>
          <w:b/>
          <w:color w:val="auto"/>
          <w:spacing w:val="6"/>
          <w:sz w:val="32"/>
          <w:szCs w:val="32"/>
          <w:highlight w:val="none"/>
        </w:rPr>
      </w:pPr>
    </w:p>
    <w:p w14:paraId="33B34F1B">
      <w:pPr>
        <w:spacing w:line="360" w:lineRule="auto"/>
        <w:jc w:val="center"/>
        <w:rPr>
          <w:rFonts w:ascii="宋体" w:hAnsi="宋体" w:cs="宋体"/>
          <w:b/>
          <w:color w:val="auto"/>
          <w:spacing w:val="6"/>
          <w:sz w:val="32"/>
          <w:szCs w:val="32"/>
          <w:highlight w:val="none"/>
        </w:rPr>
      </w:pPr>
    </w:p>
    <w:p w14:paraId="2A2B04DC">
      <w:pPr>
        <w:spacing w:line="360" w:lineRule="auto"/>
        <w:jc w:val="center"/>
        <w:rPr>
          <w:rFonts w:ascii="宋体" w:hAnsi="宋体" w:cs="宋体"/>
          <w:b/>
          <w:color w:val="auto"/>
          <w:spacing w:val="6"/>
          <w:sz w:val="32"/>
          <w:szCs w:val="32"/>
          <w:highlight w:val="none"/>
        </w:rPr>
      </w:pPr>
    </w:p>
    <w:p w14:paraId="18EBD3CF">
      <w:pPr>
        <w:spacing w:line="360" w:lineRule="auto"/>
        <w:jc w:val="center"/>
        <w:rPr>
          <w:rFonts w:ascii="宋体" w:hAnsi="宋体" w:cs="宋体"/>
          <w:b/>
          <w:color w:val="auto"/>
          <w:spacing w:val="6"/>
          <w:sz w:val="32"/>
          <w:szCs w:val="32"/>
          <w:highlight w:val="none"/>
        </w:rPr>
      </w:pPr>
    </w:p>
    <w:p w14:paraId="5E58EC84">
      <w:pPr>
        <w:spacing w:line="360" w:lineRule="auto"/>
        <w:jc w:val="center"/>
        <w:rPr>
          <w:rFonts w:ascii="宋体" w:hAnsi="宋体" w:cs="宋体"/>
          <w:b/>
          <w:color w:val="auto"/>
          <w:spacing w:val="6"/>
          <w:sz w:val="32"/>
          <w:szCs w:val="32"/>
          <w:highlight w:val="none"/>
        </w:rPr>
      </w:pPr>
    </w:p>
    <w:p w14:paraId="18DBBAA3">
      <w:pPr>
        <w:spacing w:line="360" w:lineRule="auto"/>
        <w:jc w:val="center"/>
        <w:rPr>
          <w:rFonts w:ascii="宋体" w:hAnsi="宋体" w:cs="宋体"/>
          <w:b/>
          <w:color w:val="auto"/>
          <w:spacing w:val="6"/>
          <w:sz w:val="32"/>
          <w:szCs w:val="32"/>
          <w:highlight w:val="none"/>
        </w:rPr>
      </w:pPr>
    </w:p>
    <w:p w14:paraId="5DAB89AC">
      <w:pPr>
        <w:spacing w:line="360" w:lineRule="auto"/>
        <w:jc w:val="center"/>
        <w:rPr>
          <w:rFonts w:ascii="宋体" w:hAnsi="宋体" w:cs="宋体"/>
          <w:b/>
          <w:color w:val="auto"/>
          <w:spacing w:val="6"/>
          <w:sz w:val="32"/>
          <w:szCs w:val="32"/>
          <w:highlight w:val="none"/>
        </w:rPr>
      </w:pPr>
    </w:p>
    <w:p w14:paraId="392597E1">
      <w:pPr>
        <w:spacing w:line="360" w:lineRule="auto"/>
        <w:jc w:val="center"/>
        <w:rPr>
          <w:rFonts w:ascii="宋体" w:hAnsi="宋体" w:cs="宋体"/>
          <w:b/>
          <w:color w:val="auto"/>
          <w:spacing w:val="6"/>
          <w:sz w:val="32"/>
          <w:szCs w:val="32"/>
          <w:highlight w:val="none"/>
        </w:rPr>
      </w:pPr>
    </w:p>
    <w:p w14:paraId="77553925">
      <w:pPr>
        <w:spacing w:line="360" w:lineRule="auto"/>
        <w:jc w:val="left"/>
        <w:rPr>
          <w:rFonts w:ascii="宋体" w:hAnsi="宋体" w:cs="宋体"/>
          <w:b/>
          <w:color w:val="auto"/>
          <w:spacing w:val="6"/>
          <w:sz w:val="32"/>
          <w:szCs w:val="32"/>
          <w:highlight w:val="none"/>
        </w:rPr>
      </w:pPr>
    </w:p>
    <w:p w14:paraId="2ACCB61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9A2665F">
      <w:pPr>
        <w:spacing w:line="360" w:lineRule="auto"/>
        <w:jc w:val="center"/>
        <w:rPr>
          <w:rFonts w:ascii="宋体" w:hAnsi="宋体" w:cs="宋体"/>
          <w:b/>
          <w:color w:val="auto"/>
          <w:sz w:val="24"/>
          <w:highlight w:val="none"/>
        </w:rPr>
      </w:pPr>
    </w:p>
    <w:p w14:paraId="21118AE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4702EE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DDD70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272C1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8FDDA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985BE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8086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B93C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317C9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51A8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C2CA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F3437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5CD2F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206D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828B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5C79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21098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6AD34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FA028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E8F8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DEE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AE4B2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E9BA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0B0EF4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EA27AA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E7265D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E8944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43A4EE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897D1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9B95E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A3AA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96F6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3C85C8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C1B44B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8C68D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0DEF8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866B94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D5DC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C8F16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12175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19612D">
      <w:pPr>
        <w:spacing w:line="360" w:lineRule="auto"/>
        <w:rPr>
          <w:rFonts w:ascii="宋体" w:hAnsi="宋体" w:cs="宋体"/>
          <w:b/>
          <w:color w:val="auto"/>
          <w:sz w:val="24"/>
          <w:highlight w:val="none"/>
        </w:rPr>
      </w:pPr>
    </w:p>
    <w:p w14:paraId="0F24201A">
      <w:pPr>
        <w:spacing w:line="360" w:lineRule="auto"/>
        <w:rPr>
          <w:rFonts w:ascii="宋体" w:hAnsi="宋体" w:cs="宋体"/>
          <w:b/>
          <w:color w:val="auto"/>
          <w:sz w:val="24"/>
          <w:highlight w:val="none"/>
        </w:rPr>
      </w:pPr>
    </w:p>
    <w:p w14:paraId="0FF17F5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8898F6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64392B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79BAA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4DE4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216BE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1A65D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CCA72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8F6F6D">
      <w:pPr>
        <w:spacing w:line="360" w:lineRule="auto"/>
        <w:rPr>
          <w:rFonts w:ascii="宋体" w:hAnsi="宋体" w:cs="宋体"/>
          <w:b/>
          <w:color w:val="auto"/>
          <w:sz w:val="24"/>
          <w:highlight w:val="none"/>
        </w:rPr>
      </w:pPr>
    </w:p>
    <w:p w14:paraId="1AD22331">
      <w:pPr>
        <w:autoSpaceDE w:val="0"/>
        <w:autoSpaceDN w:val="0"/>
        <w:jc w:val="center"/>
        <w:rPr>
          <w:rFonts w:ascii="宋体" w:hAnsi="宋体" w:cs="宋体"/>
          <w:b/>
          <w:color w:val="auto"/>
          <w:spacing w:val="6"/>
          <w:sz w:val="32"/>
          <w:szCs w:val="32"/>
          <w:highlight w:val="none"/>
        </w:rPr>
      </w:pPr>
    </w:p>
    <w:p w14:paraId="07C85CB2">
      <w:pPr>
        <w:autoSpaceDE w:val="0"/>
        <w:autoSpaceDN w:val="0"/>
        <w:jc w:val="center"/>
        <w:rPr>
          <w:rFonts w:ascii="宋体" w:hAnsi="宋体" w:cs="宋体"/>
          <w:b/>
          <w:color w:val="auto"/>
          <w:spacing w:val="6"/>
          <w:sz w:val="32"/>
          <w:szCs w:val="32"/>
          <w:highlight w:val="none"/>
        </w:rPr>
      </w:pPr>
    </w:p>
    <w:p w14:paraId="7889F2B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45C6D66">
      <w:pPr>
        <w:spacing w:line="360" w:lineRule="auto"/>
        <w:rPr>
          <w:rFonts w:ascii="宋体" w:hAnsi="宋体" w:cs="宋体"/>
          <w:color w:val="auto"/>
          <w:sz w:val="24"/>
          <w:highlight w:val="none"/>
          <w:u w:val="single"/>
        </w:rPr>
      </w:pPr>
    </w:p>
    <w:p w14:paraId="3F633D07">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525F3E9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983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97FA934">
      <w:pPr>
        <w:spacing w:line="360" w:lineRule="auto"/>
        <w:ind w:firstLine="494"/>
        <w:rPr>
          <w:rFonts w:ascii="宋体" w:hAnsi="宋体" w:cs="宋体"/>
          <w:color w:val="auto"/>
          <w:sz w:val="24"/>
          <w:highlight w:val="none"/>
        </w:rPr>
      </w:pPr>
    </w:p>
    <w:p w14:paraId="4D469120">
      <w:pPr>
        <w:spacing w:line="360" w:lineRule="auto"/>
        <w:ind w:firstLine="494"/>
        <w:rPr>
          <w:rFonts w:ascii="宋体" w:hAnsi="宋体" w:cs="宋体"/>
          <w:color w:val="auto"/>
          <w:sz w:val="24"/>
          <w:highlight w:val="none"/>
        </w:rPr>
      </w:pPr>
    </w:p>
    <w:p w14:paraId="1E994FB4">
      <w:pPr>
        <w:spacing w:line="360" w:lineRule="auto"/>
        <w:ind w:firstLine="494"/>
        <w:rPr>
          <w:rFonts w:ascii="宋体" w:hAnsi="宋体" w:cs="宋体"/>
          <w:color w:val="auto"/>
          <w:sz w:val="24"/>
          <w:highlight w:val="none"/>
        </w:rPr>
      </w:pPr>
    </w:p>
    <w:p w14:paraId="392CB4D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095B7C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530874">
      <w:pPr>
        <w:rPr>
          <w:rFonts w:ascii="宋体" w:hAnsi="宋体" w:cs="宋体"/>
          <w:color w:val="auto"/>
          <w:sz w:val="24"/>
          <w:highlight w:val="none"/>
        </w:rPr>
      </w:pPr>
      <w:r>
        <w:rPr>
          <w:rFonts w:hint="eastAsia" w:ascii="宋体" w:hAnsi="宋体" w:cs="宋体"/>
          <w:b/>
          <w:bCs/>
          <w:color w:val="auto"/>
          <w:sz w:val="24"/>
          <w:highlight w:val="none"/>
        </w:rPr>
        <w:t>附：</w:t>
      </w:r>
    </w:p>
    <w:p w14:paraId="6238E6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9A27DF">
      <w:pPr>
        <w:autoSpaceDE w:val="0"/>
        <w:autoSpaceDN w:val="0"/>
        <w:jc w:val="center"/>
        <w:rPr>
          <w:rFonts w:ascii="宋体" w:hAnsi="宋体" w:cs="宋体"/>
          <w:b/>
          <w:color w:val="auto"/>
          <w:spacing w:val="6"/>
          <w:sz w:val="32"/>
          <w:szCs w:val="32"/>
          <w:highlight w:val="none"/>
        </w:rPr>
      </w:pPr>
    </w:p>
    <w:p w14:paraId="614B84A6">
      <w:pPr>
        <w:autoSpaceDE w:val="0"/>
        <w:autoSpaceDN w:val="0"/>
        <w:jc w:val="center"/>
        <w:rPr>
          <w:rFonts w:ascii="宋体" w:hAnsi="宋体" w:cs="宋体"/>
          <w:b/>
          <w:color w:val="auto"/>
          <w:spacing w:val="6"/>
          <w:sz w:val="32"/>
          <w:szCs w:val="32"/>
          <w:highlight w:val="none"/>
        </w:rPr>
      </w:pPr>
    </w:p>
    <w:p w14:paraId="0B51139A">
      <w:pPr>
        <w:autoSpaceDE w:val="0"/>
        <w:autoSpaceDN w:val="0"/>
        <w:jc w:val="center"/>
        <w:rPr>
          <w:rFonts w:ascii="宋体" w:hAnsi="宋体" w:cs="宋体"/>
          <w:b/>
          <w:color w:val="auto"/>
          <w:spacing w:val="6"/>
          <w:sz w:val="32"/>
          <w:szCs w:val="32"/>
          <w:highlight w:val="none"/>
        </w:rPr>
      </w:pPr>
    </w:p>
    <w:p w14:paraId="077D0460">
      <w:pPr>
        <w:autoSpaceDE w:val="0"/>
        <w:autoSpaceDN w:val="0"/>
        <w:jc w:val="center"/>
        <w:rPr>
          <w:rFonts w:ascii="宋体" w:hAnsi="宋体" w:cs="宋体"/>
          <w:b/>
          <w:color w:val="auto"/>
          <w:spacing w:val="6"/>
          <w:sz w:val="32"/>
          <w:szCs w:val="32"/>
          <w:highlight w:val="none"/>
        </w:rPr>
      </w:pPr>
    </w:p>
    <w:p w14:paraId="3E27BBDC">
      <w:pPr>
        <w:autoSpaceDE w:val="0"/>
        <w:autoSpaceDN w:val="0"/>
        <w:jc w:val="center"/>
        <w:rPr>
          <w:rFonts w:ascii="宋体" w:hAnsi="宋体" w:cs="宋体"/>
          <w:b/>
          <w:color w:val="auto"/>
          <w:spacing w:val="6"/>
          <w:sz w:val="32"/>
          <w:szCs w:val="32"/>
          <w:highlight w:val="none"/>
        </w:rPr>
      </w:pPr>
    </w:p>
    <w:p w14:paraId="5782C391">
      <w:pPr>
        <w:autoSpaceDE w:val="0"/>
        <w:autoSpaceDN w:val="0"/>
        <w:jc w:val="center"/>
        <w:rPr>
          <w:rFonts w:ascii="宋体" w:hAnsi="宋体" w:cs="宋体"/>
          <w:b/>
          <w:color w:val="auto"/>
          <w:spacing w:val="6"/>
          <w:sz w:val="32"/>
          <w:szCs w:val="32"/>
          <w:highlight w:val="none"/>
        </w:rPr>
      </w:pPr>
    </w:p>
    <w:p w14:paraId="0205791B">
      <w:pPr>
        <w:autoSpaceDE w:val="0"/>
        <w:autoSpaceDN w:val="0"/>
        <w:jc w:val="center"/>
        <w:rPr>
          <w:rFonts w:ascii="宋体" w:hAnsi="宋体" w:cs="宋体"/>
          <w:b/>
          <w:color w:val="auto"/>
          <w:spacing w:val="6"/>
          <w:sz w:val="32"/>
          <w:szCs w:val="32"/>
          <w:highlight w:val="none"/>
        </w:rPr>
      </w:pPr>
    </w:p>
    <w:p w14:paraId="08AF1593">
      <w:pPr>
        <w:autoSpaceDE w:val="0"/>
        <w:autoSpaceDN w:val="0"/>
        <w:jc w:val="center"/>
        <w:rPr>
          <w:rFonts w:ascii="宋体" w:hAnsi="宋体" w:cs="宋体"/>
          <w:b/>
          <w:color w:val="auto"/>
          <w:spacing w:val="6"/>
          <w:sz w:val="32"/>
          <w:szCs w:val="32"/>
          <w:highlight w:val="none"/>
        </w:rPr>
      </w:pPr>
    </w:p>
    <w:p w14:paraId="7A500B94">
      <w:pPr>
        <w:autoSpaceDE w:val="0"/>
        <w:autoSpaceDN w:val="0"/>
        <w:jc w:val="center"/>
        <w:rPr>
          <w:rFonts w:ascii="宋体" w:hAnsi="宋体" w:cs="宋体"/>
          <w:b/>
          <w:color w:val="auto"/>
          <w:spacing w:val="6"/>
          <w:sz w:val="32"/>
          <w:szCs w:val="32"/>
          <w:highlight w:val="none"/>
        </w:rPr>
      </w:pPr>
    </w:p>
    <w:p w14:paraId="61220C9B">
      <w:pPr>
        <w:autoSpaceDE w:val="0"/>
        <w:autoSpaceDN w:val="0"/>
        <w:jc w:val="center"/>
        <w:rPr>
          <w:rFonts w:ascii="宋体" w:hAnsi="宋体" w:cs="宋体"/>
          <w:b/>
          <w:color w:val="auto"/>
          <w:spacing w:val="6"/>
          <w:sz w:val="32"/>
          <w:szCs w:val="32"/>
          <w:highlight w:val="none"/>
        </w:rPr>
      </w:pPr>
    </w:p>
    <w:p w14:paraId="51174C71">
      <w:pPr>
        <w:autoSpaceDE w:val="0"/>
        <w:autoSpaceDN w:val="0"/>
        <w:jc w:val="center"/>
        <w:rPr>
          <w:rFonts w:ascii="宋体" w:hAnsi="宋体" w:cs="宋体"/>
          <w:b/>
          <w:color w:val="auto"/>
          <w:spacing w:val="6"/>
          <w:sz w:val="32"/>
          <w:szCs w:val="32"/>
          <w:highlight w:val="none"/>
        </w:rPr>
      </w:pPr>
    </w:p>
    <w:p w14:paraId="5D366786">
      <w:pPr>
        <w:autoSpaceDE w:val="0"/>
        <w:autoSpaceDN w:val="0"/>
        <w:jc w:val="center"/>
        <w:rPr>
          <w:rFonts w:ascii="宋体" w:hAnsi="宋体" w:cs="宋体"/>
          <w:b/>
          <w:color w:val="auto"/>
          <w:spacing w:val="6"/>
          <w:sz w:val="32"/>
          <w:szCs w:val="32"/>
          <w:highlight w:val="none"/>
        </w:rPr>
      </w:pPr>
    </w:p>
    <w:p w14:paraId="66E157AA">
      <w:pPr>
        <w:autoSpaceDE w:val="0"/>
        <w:autoSpaceDN w:val="0"/>
        <w:jc w:val="center"/>
        <w:rPr>
          <w:rFonts w:ascii="宋体" w:hAnsi="宋体" w:cs="宋体"/>
          <w:b/>
          <w:color w:val="auto"/>
          <w:spacing w:val="6"/>
          <w:sz w:val="32"/>
          <w:szCs w:val="32"/>
          <w:highlight w:val="none"/>
        </w:rPr>
      </w:pPr>
    </w:p>
    <w:p w14:paraId="647D4189">
      <w:pPr>
        <w:autoSpaceDE w:val="0"/>
        <w:autoSpaceDN w:val="0"/>
        <w:jc w:val="center"/>
        <w:rPr>
          <w:rFonts w:ascii="宋体" w:hAnsi="宋体" w:cs="宋体"/>
          <w:b/>
          <w:color w:val="auto"/>
          <w:spacing w:val="6"/>
          <w:sz w:val="32"/>
          <w:szCs w:val="32"/>
          <w:highlight w:val="none"/>
        </w:rPr>
      </w:pPr>
    </w:p>
    <w:p w14:paraId="6A5C5C53">
      <w:pPr>
        <w:autoSpaceDE w:val="0"/>
        <w:autoSpaceDN w:val="0"/>
        <w:jc w:val="center"/>
        <w:rPr>
          <w:rFonts w:ascii="宋体" w:hAnsi="宋体" w:cs="宋体"/>
          <w:b/>
          <w:color w:val="auto"/>
          <w:spacing w:val="6"/>
          <w:sz w:val="32"/>
          <w:szCs w:val="32"/>
          <w:highlight w:val="none"/>
        </w:rPr>
      </w:pPr>
    </w:p>
    <w:p w14:paraId="7F0181AB">
      <w:pPr>
        <w:autoSpaceDE w:val="0"/>
        <w:autoSpaceDN w:val="0"/>
        <w:jc w:val="center"/>
        <w:rPr>
          <w:rFonts w:ascii="宋体" w:hAnsi="宋体" w:cs="宋体"/>
          <w:b/>
          <w:color w:val="auto"/>
          <w:spacing w:val="6"/>
          <w:sz w:val="32"/>
          <w:szCs w:val="32"/>
          <w:highlight w:val="none"/>
        </w:rPr>
      </w:pPr>
    </w:p>
    <w:p w14:paraId="74AB85E1">
      <w:pPr>
        <w:autoSpaceDE w:val="0"/>
        <w:autoSpaceDN w:val="0"/>
        <w:jc w:val="center"/>
        <w:rPr>
          <w:rFonts w:ascii="宋体" w:hAnsi="宋体" w:cs="宋体"/>
          <w:b/>
          <w:color w:val="auto"/>
          <w:spacing w:val="6"/>
          <w:sz w:val="32"/>
          <w:szCs w:val="32"/>
          <w:highlight w:val="none"/>
        </w:rPr>
      </w:pPr>
    </w:p>
    <w:p w14:paraId="2DF36F33">
      <w:pPr>
        <w:autoSpaceDE w:val="0"/>
        <w:autoSpaceDN w:val="0"/>
        <w:jc w:val="center"/>
        <w:rPr>
          <w:rFonts w:ascii="宋体" w:hAnsi="宋体" w:cs="宋体"/>
          <w:b/>
          <w:color w:val="auto"/>
          <w:spacing w:val="6"/>
          <w:sz w:val="32"/>
          <w:szCs w:val="32"/>
          <w:highlight w:val="none"/>
        </w:rPr>
      </w:pPr>
    </w:p>
    <w:p w14:paraId="367BF44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3C586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6069A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BC872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E272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71DF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EED4CB9">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C252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4D5EE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14:paraId="70DB3B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27EFF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68E89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55E8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8EE02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8B1B1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EB2A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5136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92481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1FB21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9E6A2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175EA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8BEF7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C3DE26">
      <w:pPr>
        <w:autoSpaceDE w:val="0"/>
        <w:autoSpaceDN w:val="0"/>
        <w:jc w:val="center"/>
        <w:rPr>
          <w:rFonts w:ascii="宋体" w:hAnsi="宋体" w:cs="宋体"/>
          <w:b/>
          <w:color w:val="auto"/>
          <w:spacing w:val="6"/>
          <w:sz w:val="32"/>
          <w:szCs w:val="32"/>
          <w:highlight w:val="none"/>
        </w:rPr>
      </w:pPr>
    </w:p>
    <w:p w14:paraId="5A6021CA">
      <w:pPr>
        <w:autoSpaceDE w:val="0"/>
        <w:autoSpaceDN w:val="0"/>
        <w:jc w:val="center"/>
        <w:rPr>
          <w:rFonts w:ascii="宋体" w:hAnsi="宋体" w:cs="宋体"/>
          <w:b/>
          <w:color w:val="auto"/>
          <w:spacing w:val="6"/>
          <w:sz w:val="32"/>
          <w:szCs w:val="32"/>
          <w:highlight w:val="none"/>
        </w:rPr>
      </w:pPr>
    </w:p>
    <w:p w14:paraId="18C286F3">
      <w:pPr>
        <w:autoSpaceDE w:val="0"/>
        <w:autoSpaceDN w:val="0"/>
        <w:jc w:val="center"/>
        <w:rPr>
          <w:rFonts w:ascii="宋体" w:hAnsi="宋体" w:cs="宋体"/>
          <w:b/>
          <w:color w:val="auto"/>
          <w:spacing w:val="6"/>
          <w:sz w:val="32"/>
          <w:szCs w:val="32"/>
          <w:highlight w:val="none"/>
        </w:rPr>
      </w:pPr>
    </w:p>
    <w:p w14:paraId="418D7331">
      <w:pPr>
        <w:autoSpaceDE w:val="0"/>
        <w:autoSpaceDN w:val="0"/>
        <w:jc w:val="center"/>
        <w:rPr>
          <w:rFonts w:ascii="宋体" w:hAnsi="宋体" w:cs="宋体"/>
          <w:b/>
          <w:color w:val="auto"/>
          <w:spacing w:val="6"/>
          <w:sz w:val="32"/>
          <w:szCs w:val="32"/>
          <w:highlight w:val="none"/>
        </w:rPr>
      </w:pPr>
    </w:p>
    <w:p w14:paraId="7D061EDE">
      <w:pPr>
        <w:autoSpaceDE w:val="0"/>
        <w:autoSpaceDN w:val="0"/>
        <w:jc w:val="center"/>
        <w:rPr>
          <w:rFonts w:ascii="宋体" w:hAnsi="宋体" w:cs="宋体"/>
          <w:b/>
          <w:color w:val="auto"/>
          <w:spacing w:val="6"/>
          <w:sz w:val="32"/>
          <w:szCs w:val="32"/>
          <w:highlight w:val="none"/>
        </w:rPr>
      </w:pPr>
    </w:p>
    <w:p w14:paraId="39A1D9F7">
      <w:pPr>
        <w:autoSpaceDE w:val="0"/>
        <w:autoSpaceDN w:val="0"/>
        <w:jc w:val="center"/>
        <w:rPr>
          <w:rFonts w:ascii="宋体" w:hAnsi="宋体" w:cs="宋体"/>
          <w:b/>
          <w:color w:val="auto"/>
          <w:spacing w:val="6"/>
          <w:sz w:val="32"/>
          <w:szCs w:val="32"/>
          <w:highlight w:val="none"/>
        </w:rPr>
      </w:pPr>
    </w:p>
    <w:p w14:paraId="29B34470">
      <w:pPr>
        <w:autoSpaceDE w:val="0"/>
        <w:autoSpaceDN w:val="0"/>
        <w:jc w:val="center"/>
        <w:rPr>
          <w:rFonts w:ascii="宋体" w:hAnsi="宋体" w:cs="宋体"/>
          <w:b/>
          <w:color w:val="auto"/>
          <w:spacing w:val="6"/>
          <w:sz w:val="32"/>
          <w:szCs w:val="32"/>
          <w:highlight w:val="none"/>
        </w:rPr>
      </w:pPr>
    </w:p>
    <w:p w14:paraId="1C9D1D06">
      <w:pPr>
        <w:autoSpaceDE w:val="0"/>
        <w:autoSpaceDN w:val="0"/>
        <w:jc w:val="center"/>
        <w:rPr>
          <w:rFonts w:ascii="宋体" w:hAnsi="宋体" w:cs="宋体"/>
          <w:b/>
          <w:color w:val="auto"/>
          <w:spacing w:val="6"/>
          <w:sz w:val="32"/>
          <w:szCs w:val="32"/>
          <w:highlight w:val="none"/>
        </w:rPr>
      </w:pPr>
    </w:p>
    <w:p w14:paraId="6058A30F">
      <w:pPr>
        <w:autoSpaceDE w:val="0"/>
        <w:autoSpaceDN w:val="0"/>
        <w:jc w:val="center"/>
        <w:rPr>
          <w:rFonts w:ascii="宋体" w:hAnsi="宋体" w:cs="宋体"/>
          <w:b/>
          <w:color w:val="auto"/>
          <w:spacing w:val="6"/>
          <w:sz w:val="32"/>
          <w:szCs w:val="32"/>
          <w:highlight w:val="none"/>
        </w:rPr>
      </w:pPr>
    </w:p>
    <w:p w14:paraId="0396794E">
      <w:pPr>
        <w:autoSpaceDE w:val="0"/>
        <w:autoSpaceDN w:val="0"/>
        <w:jc w:val="center"/>
        <w:rPr>
          <w:rFonts w:ascii="宋体" w:hAnsi="宋体" w:cs="宋体"/>
          <w:b/>
          <w:color w:val="auto"/>
          <w:spacing w:val="6"/>
          <w:sz w:val="32"/>
          <w:szCs w:val="32"/>
          <w:highlight w:val="none"/>
        </w:rPr>
      </w:pPr>
    </w:p>
    <w:p w14:paraId="4DF2EB35">
      <w:pPr>
        <w:autoSpaceDE w:val="0"/>
        <w:autoSpaceDN w:val="0"/>
        <w:jc w:val="center"/>
        <w:rPr>
          <w:rFonts w:ascii="宋体" w:hAnsi="宋体" w:cs="宋体"/>
          <w:b/>
          <w:color w:val="auto"/>
          <w:spacing w:val="6"/>
          <w:sz w:val="32"/>
          <w:szCs w:val="32"/>
          <w:highlight w:val="none"/>
        </w:rPr>
      </w:pPr>
    </w:p>
    <w:p w14:paraId="61772349">
      <w:pPr>
        <w:autoSpaceDE w:val="0"/>
        <w:autoSpaceDN w:val="0"/>
        <w:jc w:val="center"/>
        <w:rPr>
          <w:rFonts w:ascii="宋体" w:hAnsi="宋体" w:cs="宋体"/>
          <w:b/>
          <w:color w:val="auto"/>
          <w:spacing w:val="6"/>
          <w:sz w:val="32"/>
          <w:szCs w:val="32"/>
          <w:highlight w:val="none"/>
        </w:rPr>
      </w:pPr>
    </w:p>
    <w:p w14:paraId="332292EB">
      <w:pPr>
        <w:autoSpaceDE w:val="0"/>
        <w:autoSpaceDN w:val="0"/>
        <w:jc w:val="center"/>
        <w:rPr>
          <w:rFonts w:ascii="宋体" w:hAnsi="宋体" w:cs="宋体"/>
          <w:b/>
          <w:color w:val="auto"/>
          <w:spacing w:val="6"/>
          <w:sz w:val="32"/>
          <w:szCs w:val="32"/>
          <w:highlight w:val="none"/>
        </w:rPr>
      </w:pPr>
    </w:p>
    <w:p w14:paraId="2CB016C5">
      <w:pPr>
        <w:autoSpaceDE w:val="0"/>
        <w:autoSpaceDN w:val="0"/>
        <w:jc w:val="center"/>
        <w:rPr>
          <w:rFonts w:ascii="宋体" w:hAnsi="宋体" w:cs="宋体"/>
          <w:b/>
          <w:color w:val="auto"/>
          <w:spacing w:val="6"/>
          <w:sz w:val="32"/>
          <w:szCs w:val="32"/>
          <w:highlight w:val="none"/>
        </w:rPr>
      </w:pPr>
    </w:p>
    <w:p w14:paraId="19CEDAD7">
      <w:pPr>
        <w:autoSpaceDE w:val="0"/>
        <w:autoSpaceDN w:val="0"/>
        <w:jc w:val="center"/>
        <w:rPr>
          <w:rFonts w:ascii="宋体" w:hAnsi="宋体" w:cs="宋体"/>
          <w:b/>
          <w:color w:val="auto"/>
          <w:spacing w:val="6"/>
          <w:sz w:val="32"/>
          <w:szCs w:val="32"/>
          <w:highlight w:val="none"/>
        </w:rPr>
      </w:pPr>
    </w:p>
    <w:p w14:paraId="226F9CA0">
      <w:pPr>
        <w:autoSpaceDE w:val="0"/>
        <w:autoSpaceDN w:val="0"/>
        <w:jc w:val="center"/>
        <w:rPr>
          <w:rFonts w:ascii="宋体" w:hAnsi="宋体" w:cs="宋体"/>
          <w:b/>
          <w:color w:val="auto"/>
          <w:spacing w:val="6"/>
          <w:sz w:val="32"/>
          <w:szCs w:val="32"/>
          <w:highlight w:val="none"/>
        </w:rPr>
      </w:pPr>
    </w:p>
    <w:p w14:paraId="6B5C98D8">
      <w:pPr>
        <w:autoSpaceDE w:val="0"/>
        <w:autoSpaceDN w:val="0"/>
        <w:jc w:val="center"/>
        <w:rPr>
          <w:rFonts w:ascii="宋体" w:hAnsi="宋体" w:cs="宋体"/>
          <w:b/>
          <w:color w:val="auto"/>
          <w:spacing w:val="6"/>
          <w:sz w:val="32"/>
          <w:szCs w:val="32"/>
          <w:highlight w:val="none"/>
        </w:rPr>
      </w:pPr>
    </w:p>
    <w:p w14:paraId="35880D45">
      <w:pPr>
        <w:autoSpaceDE w:val="0"/>
        <w:autoSpaceDN w:val="0"/>
        <w:jc w:val="center"/>
        <w:rPr>
          <w:rFonts w:ascii="宋体" w:hAnsi="宋体" w:cs="宋体"/>
          <w:b/>
          <w:color w:val="auto"/>
          <w:spacing w:val="6"/>
          <w:sz w:val="32"/>
          <w:szCs w:val="32"/>
          <w:highlight w:val="none"/>
        </w:rPr>
      </w:pPr>
    </w:p>
    <w:p w14:paraId="4145C456">
      <w:pPr>
        <w:autoSpaceDE w:val="0"/>
        <w:autoSpaceDN w:val="0"/>
        <w:jc w:val="center"/>
        <w:rPr>
          <w:rFonts w:ascii="宋体" w:hAnsi="宋体" w:cs="宋体"/>
          <w:b/>
          <w:color w:val="auto"/>
          <w:spacing w:val="6"/>
          <w:sz w:val="32"/>
          <w:szCs w:val="32"/>
          <w:highlight w:val="none"/>
        </w:rPr>
      </w:pPr>
    </w:p>
    <w:p w14:paraId="0B20CE61">
      <w:pPr>
        <w:autoSpaceDE w:val="0"/>
        <w:autoSpaceDN w:val="0"/>
        <w:jc w:val="center"/>
        <w:rPr>
          <w:rFonts w:ascii="宋体" w:hAnsi="宋体" w:cs="宋体"/>
          <w:b/>
          <w:color w:val="auto"/>
          <w:spacing w:val="6"/>
          <w:sz w:val="32"/>
          <w:szCs w:val="32"/>
          <w:highlight w:val="none"/>
        </w:rPr>
      </w:pPr>
    </w:p>
    <w:p w14:paraId="66B8D7AA">
      <w:pPr>
        <w:autoSpaceDE w:val="0"/>
        <w:autoSpaceDN w:val="0"/>
        <w:jc w:val="center"/>
        <w:rPr>
          <w:rFonts w:ascii="宋体" w:hAnsi="宋体" w:cs="宋体"/>
          <w:b/>
          <w:color w:val="auto"/>
          <w:spacing w:val="6"/>
          <w:sz w:val="32"/>
          <w:szCs w:val="32"/>
          <w:highlight w:val="none"/>
        </w:rPr>
      </w:pPr>
    </w:p>
    <w:p w14:paraId="6B57B3B7">
      <w:pPr>
        <w:autoSpaceDE w:val="0"/>
        <w:autoSpaceDN w:val="0"/>
        <w:jc w:val="center"/>
        <w:rPr>
          <w:rFonts w:ascii="宋体" w:hAnsi="宋体" w:cs="宋体"/>
          <w:b/>
          <w:color w:val="auto"/>
          <w:spacing w:val="6"/>
          <w:sz w:val="32"/>
          <w:szCs w:val="32"/>
          <w:highlight w:val="none"/>
        </w:rPr>
      </w:pPr>
    </w:p>
    <w:p w14:paraId="40001D44">
      <w:pPr>
        <w:autoSpaceDE w:val="0"/>
        <w:autoSpaceDN w:val="0"/>
        <w:jc w:val="center"/>
        <w:rPr>
          <w:rFonts w:ascii="宋体" w:hAnsi="宋体" w:cs="宋体"/>
          <w:b/>
          <w:color w:val="auto"/>
          <w:spacing w:val="6"/>
          <w:sz w:val="32"/>
          <w:szCs w:val="32"/>
          <w:highlight w:val="none"/>
        </w:rPr>
      </w:pPr>
    </w:p>
    <w:p w14:paraId="221B5D39">
      <w:pPr>
        <w:autoSpaceDE w:val="0"/>
        <w:autoSpaceDN w:val="0"/>
        <w:jc w:val="both"/>
        <w:rPr>
          <w:rFonts w:ascii="宋体" w:hAnsi="宋体" w:cs="宋体"/>
          <w:b/>
          <w:color w:val="auto"/>
          <w:spacing w:val="6"/>
          <w:sz w:val="32"/>
          <w:szCs w:val="32"/>
          <w:highlight w:val="none"/>
        </w:rPr>
      </w:pPr>
    </w:p>
    <w:p w14:paraId="4A2C949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8665C2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9229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鸬鸟镇未来乡村示范带建设项目（二期）标识标牌、景观小品采购项目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HZZR-F241216N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8AC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D1FE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36D04EF">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00F1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6D8635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8F25D0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14:paraId="2AF9A4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4C6E48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8EB4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93C99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9D7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6E3D9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88E1A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97A0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84C4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257BD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FCE35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C55F12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2F2DC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23C64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08DB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982764">
      <w:pPr>
        <w:autoSpaceDE w:val="0"/>
        <w:autoSpaceDN w:val="0"/>
        <w:jc w:val="center"/>
        <w:rPr>
          <w:rFonts w:ascii="宋体" w:hAnsi="宋体" w:cs="宋体"/>
          <w:b/>
          <w:color w:val="auto"/>
          <w:spacing w:val="6"/>
          <w:sz w:val="32"/>
          <w:szCs w:val="32"/>
          <w:highlight w:val="none"/>
        </w:rPr>
      </w:pPr>
    </w:p>
    <w:p w14:paraId="25945B1D">
      <w:pPr>
        <w:autoSpaceDE w:val="0"/>
        <w:autoSpaceDN w:val="0"/>
        <w:jc w:val="center"/>
        <w:rPr>
          <w:rFonts w:ascii="宋体" w:hAnsi="宋体" w:cs="宋体"/>
          <w:b/>
          <w:color w:val="auto"/>
          <w:spacing w:val="6"/>
          <w:sz w:val="32"/>
          <w:szCs w:val="32"/>
          <w:highlight w:val="none"/>
        </w:rPr>
      </w:pPr>
    </w:p>
    <w:p w14:paraId="6D3EF25C">
      <w:pPr>
        <w:autoSpaceDE w:val="0"/>
        <w:autoSpaceDN w:val="0"/>
        <w:jc w:val="center"/>
        <w:rPr>
          <w:rFonts w:ascii="宋体" w:hAnsi="宋体" w:cs="宋体"/>
          <w:b/>
          <w:color w:val="auto"/>
          <w:spacing w:val="6"/>
          <w:sz w:val="32"/>
          <w:szCs w:val="32"/>
          <w:highlight w:val="none"/>
        </w:rPr>
      </w:pPr>
    </w:p>
    <w:p w14:paraId="046BA935">
      <w:pPr>
        <w:autoSpaceDE w:val="0"/>
        <w:autoSpaceDN w:val="0"/>
        <w:jc w:val="center"/>
        <w:rPr>
          <w:rFonts w:ascii="宋体" w:hAnsi="宋体" w:cs="宋体"/>
          <w:b/>
          <w:color w:val="auto"/>
          <w:spacing w:val="6"/>
          <w:sz w:val="32"/>
          <w:szCs w:val="32"/>
          <w:highlight w:val="none"/>
        </w:rPr>
      </w:pPr>
    </w:p>
    <w:p w14:paraId="5EB6EC88">
      <w:pPr>
        <w:autoSpaceDE w:val="0"/>
        <w:autoSpaceDN w:val="0"/>
        <w:jc w:val="center"/>
        <w:rPr>
          <w:rFonts w:ascii="宋体" w:hAnsi="宋体" w:cs="宋体"/>
          <w:b/>
          <w:color w:val="auto"/>
          <w:spacing w:val="6"/>
          <w:sz w:val="32"/>
          <w:szCs w:val="32"/>
          <w:highlight w:val="none"/>
        </w:rPr>
      </w:pPr>
    </w:p>
    <w:p w14:paraId="0E210CED">
      <w:pPr>
        <w:autoSpaceDE w:val="0"/>
        <w:autoSpaceDN w:val="0"/>
        <w:jc w:val="center"/>
        <w:rPr>
          <w:rFonts w:ascii="宋体" w:hAnsi="宋体" w:cs="宋体"/>
          <w:b/>
          <w:color w:val="auto"/>
          <w:spacing w:val="6"/>
          <w:sz w:val="32"/>
          <w:szCs w:val="32"/>
          <w:highlight w:val="none"/>
        </w:rPr>
      </w:pPr>
    </w:p>
    <w:p w14:paraId="40C1FA8A">
      <w:pPr>
        <w:autoSpaceDE w:val="0"/>
        <w:autoSpaceDN w:val="0"/>
        <w:jc w:val="center"/>
        <w:rPr>
          <w:rFonts w:ascii="宋体" w:hAnsi="宋体" w:cs="宋体"/>
          <w:b/>
          <w:color w:val="auto"/>
          <w:spacing w:val="6"/>
          <w:sz w:val="32"/>
          <w:szCs w:val="32"/>
          <w:highlight w:val="none"/>
        </w:rPr>
      </w:pPr>
    </w:p>
    <w:p w14:paraId="79F06E9C">
      <w:pPr>
        <w:autoSpaceDE w:val="0"/>
        <w:autoSpaceDN w:val="0"/>
        <w:jc w:val="center"/>
        <w:rPr>
          <w:rFonts w:ascii="宋体" w:hAnsi="宋体" w:cs="宋体"/>
          <w:b/>
          <w:color w:val="auto"/>
          <w:spacing w:val="6"/>
          <w:sz w:val="32"/>
          <w:szCs w:val="32"/>
          <w:highlight w:val="none"/>
        </w:rPr>
      </w:pPr>
    </w:p>
    <w:p w14:paraId="3C3422ED">
      <w:pPr>
        <w:autoSpaceDE w:val="0"/>
        <w:autoSpaceDN w:val="0"/>
        <w:jc w:val="center"/>
        <w:rPr>
          <w:rFonts w:ascii="宋体" w:hAnsi="宋体" w:cs="宋体"/>
          <w:b/>
          <w:color w:val="auto"/>
          <w:spacing w:val="6"/>
          <w:sz w:val="32"/>
          <w:szCs w:val="32"/>
          <w:highlight w:val="none"/>
        </w:rPr>
      </w:pPr>
    </w:p>
    <w:p w14:paraId="52BA289B">
      <w:pPr>
        <w:autoSpaceDE w:val="0"/>
        <w:autoSpaceDN w:val="0"/>
        <w:jc w:val="center"/>
        <w:rPr>
          <w:rFonts w:ascii="宋体" w:hAnsi="宋体" w:cs="宋体"/>
          <w:b/>
          <w:color w:val="auto"/>
          <w:spacing w:val="6"/>
          <w:sz w:val="32"/>
          <w:szCs w:val="32"/>
          <w:highlight w:val="none"/>
        </w:rPr>
      </w:pPr>
    </w:p>
    <w:p w14:paraId="2B60E741">
      <w:pPr>
        <w:autoSpaceDE w:val="0"/>
        <w:autoSpaceDN w:val="0"/>
        <w:jc w:val="center"/>
        <w:rPr>
          <w:rFonts w:ascii="宋体" w:hAnsi="宋体" w:cs="宋体"/>
          <w:b/>
          <w:color w:val="auto"/>
          <w:spacing w:val="6"/>
          <w:sz w:val="32"/>
          <w:szCs w:val="32"/>
          <w:highlight w:val="none"/>
        </w:rPr>
      </w:pPr>
    </w:p>
    <w:p w14:paraId="5B49B1ED">
      <w:pPr>
        <w:autoSpaceDE w:val="0"/>
        <w:autoSpaceDN w:val="0"/>
        <w:jc w:val="center"/>
        <w:rPr>
          <w:rFonts w:ascii="宋体" w:hAnsi="宋体" w:cs="宋体"/>
          <w:b/>
          <w:color w:val="auto"/>
          <w:spacing w:val="6"/>
          <w:sz w:val="32"/>
          <w:szCs w:val="32"/>
          <w:highlight w:val="none"/>
        </w:rPr>
      </w:pPr>
    </w:p>
    <w:p w14:paraId="3574788B">
      <w:pPr>
        <w:autoSpaceDE w:val="0"/>
        <w:autoSpaceDN w:val="0"/>
        <w:jc w:val="center"/>
        <w:rPr>
          <w:rFonts w:ascii="宋体" w:hAnsi="宋体" w:cs="宋体"/>
          <w:b/>
          <w:color w:val="auto"/>
          <w:spacing w:val="6"/>
          <w:sz w:val="32"/>
          <w:szCs w:val="32"/>
          <w:highlight w:val="none"/>
        </w:rPr>
      </w:pPr>
    </w:p>
    <w:p w14:paraId="063652BC">
      <w:pPr>
        <w:autoSpaceDE w:val="0"/>
        <w:autoSpaceDN w:val="0"/>
        <w:jc w:val="center"/>
        <w:rPr>
          <w:rFonts w:ascii="宋体" w:hAnsi="宋体" w:cs="宋体"/>
          <w:b/>
          <w:color w:val="auto"/>
          <w:spacing w:val="6"/>
          <w:sz w:val="32"/>
          <w:szCs w:val="32"/>
          <w:highlight w:val="none"/>
        </w:rPr>
      </w:pPr>
    </w:p>
    <w:p w14:paraId="66AD0B90">
      <w:pPr>
        <w:autoSpaceDE w:val="0"/>
        <w:autoSpaceDN w:val="0"/>
        <w:jc w:val="center"/>
        <w:rPr>
          <w:rFonts w:ascii="宋体" w:hAnsi="宋体" w:cs="宋体"/>
          <w:b/>
          <w:color w:val="auto"/>
          <w:spacing w:val="6"/>
          <w:sz w:val="32"/>
          <w:szCs w:val="32"/>
          <w:highlight w:val="none"/>
        </w:rPr>
      </w:pPr>
    </w:p>
    <w:p w14:paraId="4F55B758">
      <w:pPr>
        <w:autoSpaceDE w:val="0"/>
        <w:autoSpaceDN w:val="0"/>
        <w:jc w:val="center"/>
        <w:rPr>
          <w:rFonts w:ascii="宋体" w:hAnsi="宋体" w:cs="宋体"/>
          <w:b/>
          <w:color w:val="auto"/>
          <w:spacing w:val="6"/>
          <w:sz w:val="32"/>
          <w:szCs w:val="32"/>
          <w:highlight w:val="none"/>
        </w:rPr>
      </w:pPr>
    </w:p>
    <w:p w14:paraId="40A1B566">
      <w:pPr>
        <w:autoSpaceDE w:val="0"/>
        <w:autoSpaceDN w:val="0"/>
        <w:jc w:val="center"/>
        <w:rPr>
          <w:rFonts w:ascii="宋体" w:hAnsi="宋体" w:cs="宋体"/>
          <w:b/>
          <w:color w:val="auto"/>
          <w:spacing w:val="6"/>
          <w:sz w:val="32"/>
          <w:szCs w:val="32"/>
          <w:highlight w:val="none"/>
        </w:rPr>
      </w:pPr>
    </w:p>
    <w:p w14:paraId="608AB5B4">
      <w:pPr>
        <w:autoSpaceDE w:val="0"/>
        <w:autoSpaceDN w:val="0"/>
        <w:jc w:val="center"/>
        <w:rPr>
          <w:rFonts w:ascii="宋体" w:hAnsi="宋体" w:cs="宋体"/>
          <w:b/>
          <w:color w:val="auto"/>
          <w:spacing w:val="6"/>
          <w:sz w:val="32"/>
          <w:szCs w:val="32"/>
          <w:highlight w:val="none"/>
        </w:rPr>
      </w:pPr>
    </w:p>
    <w:p w14:paraId="78C40A96">
      <w:pPr>
        <w:autoSpaceDE w:val="0"/>
        <w:autoSpaceDN w:val="0"/>
        <w:jc w:val="center"/>
        <w:rPr>
          <w:rFonts w:ascii="宋体" w:hAnsi="宋体" w:cs="宋体"/>
          <w:b/>
          <w:color w:val="auto"/>
          <w:spacing w:val="6"/>
          <w:sz w:val="32"/>
          <w:szCs w:val="32"/>
          <w:highlight w:val="none"/>
        </w:rPr>
      </w:pPr>
    </w:p>
    <w:p w14:paraId="40DF5BC0">
      <w:pPr>
        <w:autoSpaceDE w:val="0"/>
        <w:autoSpaceDN w:val="0"/>
        <w:jc w:val="center"/>
        <w:rPr>
          <w:rFonts w:ascii="宋体" w:hAnsi="宋体" w:cs="宋体"/>
          <w:b/>
          <w:color w:val="auto"/>
          <w:spacing w:val="6"/>
          <w:sz w:val="32"/>
          <w:szCs w:val="32"/>
          <w:highlight w:val="none"/>
        </w:rPr>
      </w:pPr>
    </w:p>
    <w:p w14:paraId="11DEB2DC">
      <w:pPr>
        <w:autoSpaceDE w:val="0"/>
        <w:autoSpaceDN w:val="0"/>
        <w:jc w:val="center"/>
        <w:rPr>
          <w:rFonts w:ascii="宋体" w:hAnsi="宋体" w:cs="宋体"/>
          <w:b/>
          <w:color w:val="auto"/>
          <w:spacing w:val="6"/>
          <w:sz w:val="32"/>
          <w:szCs w:val="32"/>
          <w:highlight w:val="none"/>
        </w:rPr>
      </w:pPr>
    </w:p>
    <w:p w14:paraId="14B2161B">
      <w:pPr>
        <w:autoSpaceDE w:val="0"/>
        <w:autoSpaceDN w:val="0"/>
        <w:jc w:val="center"/>
        <w:rPr>
          <w:rFonts w:ascii="宋体" w:hAnsi="宋体" w:cs="宋体"/>
          <w:b/>
          <w:color w:val="auto"/>
          <w:spacing w:val="6"/>
          <w:sz w:val="32"/>
          <w:szCs w:val="32"/>
          <w:highlight w:val="none"/>
        </w:rPr>
      </w:pPr>
    </w:p>
    <w:p w14:paraId="32D77680">
      <w:pPr>
        <w:autoSpaceDE w:val="0"/>
        <w:autoSpaceDN w:val="0"/>
        <w:jc w:val="center"/>
        <w:rPr>
          <w:rFonts w:ascii="宋体" w:hAnsi="宋体" w:cs="宋体"/>
          <w:b/>
          <w:color w:val="auto"/>
          <w:spacing w:val="6"/>
          <w:sz w:val="32"/>
          <w:szCs w:val="32"/>
          <w:highlight w:val="none"/>
        </w:rPr>
      </w:pPr>
    </w:p>
    <w:p w14:paraId="13499D7D">
      <w:pPr>
        <w:autoSpaceDE w:val="0"/>
        <w:autoSpaceDN w:val="0"/>
        <w:jc w:val="center"/>
        <w:rPr>
          <w:rFonts w:ascii="宋体" w:hAnsi="宋体" w:cs="宋体"/>
          <w:b/>
          <w:color w:val="auto"/>
          <w:spacing w:val="6"/>
          <w:sz w:val="32"/>
          <w:szCs w:val="32"/>
          <w:highlight w:val="none"/>
        </w:rPr>
      </w:pPr>
    </w:p>
    <w:p w14:paraId="79A53673">
      <w:pPr>
        <w:autoSpaceDE w:val="0"/>
        <w:autoSpaceDN w:val="0"/>
        <w:jc w:val="center"/>
        <w:rPr>
          <w:rFonts w:ascii="宋体" w:hAnsi="宋体" w:cs="宋体"/>
          <w:b/>
          <w:color w:val="auto"/>
          <w:spacing w:val="6"/>
          <w:sz w:val="32"/>
          <w:szCs w:val="32"/>
          <w:highlight w:val="none"/>
        </w:rPr>
      </w:pPr>
    </w:p>
    <w:p w14:paraId="318B5A28">
      <w:pPr>
        <w:autoSpaceDE w:val="0"/>
        <w:autoSpaceDN w:val="0"/>
        <w:jc w:val="center"/>
        <w:rPr>
          <w:rFonts w:ascii="宋体" w:hAnsi="宋体" w:cs="宋体"/>
          <w:b/>
          <w:color w:val="auto"/>
          <w:spacing w:val="6"/>
          <w:sz w:val="32"/>
          <w:szCs w:val="32"/>
          <w:highlight w:val="none"/>
        </w:rPr>
      </w:pPr>
    </w:p>
    <w:p w14:paraId="31438BF5">
      <w:pPr>
        <w:autoSpaceDE w:val="0"/>
        <w:autoSpaceDN w:val="0"/>
        <w:jc w:val="center"/>
        <w:rPr>
          <w:rFonts w:ascii="宋体" w:hAnsi="宋体" w:cs="宋体"/>
          <w:b/>
          <w:color w:val="auto"/>
          <w:spacing w:val="6"/>
          <w:sz w:val="32"/>
          <w:szCs w:val="32"/>
          <w:highlight w:val="none"/>
        </w:rPr>
      </w:pPr>
    </w:p>
    <w:p w14:paraId="31D07488">
      <w:pPr>
        <w:autoSpaceDE w:val="0"/>
        <w:autoSpaceDN w:val="0"/>
        <w:jc w:val="center"/>
        <w:rPr>
          <w:rFonts w:ascii="宋体" w:hAnsi="宋体" w:cs="宋体"/>
          <w:b/>
          <w:color w:val="auto"/>
          <w:spacing w:val="6"/>
          <w:sz w:val="32"/>
          <w:szCs w:val="32"/>
          <w:highlight w:val="none"/>
        </w:rPr>
      </w:pPr>
    </w:p>
    <w:p w14:paraId="0A3C7DA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8C4A14">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766C0B7">
      <w:pPr>
        <w:spacing w:line="360" w:lineRule="auto"/>
        <w:jc w:val="center"/>
        <w:rPr>
          <w:rFonts w:ascii="宋体" w:hAnsi="宋体" w:cs="宋体"/>
          <w:color w:val="auto"/>
          <w:sz w:val="24"/>
          <w:highlight w:val="none"/>
          <w:u w:val="single"/>
        </w:rPr>
      </w:pPr>
    </w:p>
    <w:p w14:paraId="567EBA5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D070F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鸬鸟镇未来乡村示范带建设项目（二期）标识标牌、景观小品采购项目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CCB36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C876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4B1B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C62D0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71230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56CF6F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61388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701D0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842783F">
      <w:pPr>
        <w:spacing w:line="360" w:lineRule="auto"/>
        <w:ind w:righ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fill="auto"/>
          <w:lang w:eastAsia="zh-CN"/>
        </w:rPr>
        <w:t>②</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fill="auto"/>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75572ED1">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5C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73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C0625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670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A0A">
    <w:pPr>
      <w:pStyle w:val="40"/>
      <w:framePr w:wrap="around" w:vAnchor="text" w:hAnchor="margin" w:xAlign="right" w:y="1"/>
      <w:rPr>
        <w:rStyle w:val="72"/>
      </w:rPr>
    </w:pPr>
    <w:r>
      <w:fldChar w:fldCharType="begin"/>
    </w:r>
    <w:r>
      <w:rPr>
        <w:rStyle w:val="72"/>
      </w:rPr>
      <w:instrText xml:space="preserve">PAGE  </w:instrText>
    </w:r>
    <w:r>
      <w:fldChar w:fldCharType="end"/>
    </w:r>
  </w:p>
  <w:p w14:paraId="5A504485">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8DB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164085800"/>
    <w:bookmarkStart w:id="413" w:name="_Toc131845147"/>
    <w:bookmarkStart w:id="414" w:name="_Toc91899912"/>
    <w:bookmarkStart w:id="415" w:name="_Toc36110187"/>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C7F7">
    <w:pPr>
      <w:pStyle w:val="40"/>
      <w:framePr w:wrap="around" w:vAnchor="text" w:hAnchor="margin" w:xAlign="right" w:y="1"/>
      <w:rPr>
        <w:rStyle w:val="72"/>
      </w:rPr>
    </w:pPr>
    <w:r>
      <w:fldChar w:fldCharType="begin"/>
    </w:r>
    <w:r>
      <w:rPr>
        <w:rStyle w:val="72"/>
      </w:rPr>
      <w:instrText xml:space="preserve">PAGE  </w:instrText>
    </w:r>
    <w:r>
      <w:fldChar w:fldCharType="end"/>
    </w:r>
  </w:p>
  <w:p w14:paraId="3BE020C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BE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C6C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3DB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1FCDA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BC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68423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80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487BC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B7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B002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A3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8CA31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EEE6">
    <w:pPr>
      <w:pStyle w:val="41"/>
      <w:pBdr>
        <w:bottom w:val="single" w:color="auto" w:sz="6" w:space="4"/>
      </w:pBdr>
      <w:jc w:val="right"/>
    </w:pPr>
    <w:r>
      <w:t></w:t>
    </w:r>
    <w:r>
      <w:rPr>
        <w:rFonts w:hint="eastAsia"/>
      </w:rPr>
      <w:t xml:space="preserve">             </w:t>
    </w:r>
    <w:r>
      <w:t>杭州市政府采购公开招标文件</w:t>
    </w:r>
  </w:p>
  <w:p w14:paraId="2E3EE38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F743">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373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098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59F9">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B8FA">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5AEC">
    <w:pPr>
      <w:pStyle w:val="41"/>
    </w:pPr>
    <w:r>
      <w:t></w:t>
    </w:r>
    <w:r>
      <w:rPr>
        <w:rFonts w:hint="eastAsia"/>
      </w:rPr>
      <w:t xml:space="preserve">         </w:t>
    </w:r>
  </w:p>
  <w:p w14:paraId="53085845">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01A6A">
    <w:pPr>
      <w:pStyle w:val="41"/>
      <w:rPr>
        <w:rFonts w:ascii="仿宋_GB2312" w:eastAsia="仿宋_GB2312"/>
        <w:b/>
        <w:i/>
        <w:u w:val="single"/>
      </w:rPr>
    </w:pPr>
    <w:r>
      <w:t></w:t>
    </w:r>
    <w:r>
      <w:rPr>
        <w:rFonts w:hint="eastAsia"/>
      </w:rPr>
      <w:t xml:space="preserve">                                                </w:t>
    </w:r>
    <w:r>
      <w:t xml:space="preserve"> 杭州市政府采购公开招标文件</w:t>
    </w:r>
  </w:p>
  <w:p w14:paraId="347A697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5F20">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7DB3">
    <w:pPr>
      <w:pStyle w:val="41"/>
      <w:jc w:val="right"/>
      <w:rPr>
        <w:rFonts w:ascii="仿宋_GB2312" w:eastAsia="仿宋_GB2312"/>
        <w:b/>
        <w:i/>
        <w:u w:val="single"/>
      </w:rPr>
    </w:pPr>
    <w:r>
      <w:rPr>
        <w:rFonts w:hint="eastAsia"/>
      </w:rPr>
      <w:t xml:space="preserve">                                  </w:t>
    </w:r>
    <w:r>
      <w:t>杭州市政府采购公开招标文件</w:t>
    </w:r>
  </w:p>
  <w:p w14:paraId="407F62E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F49A">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773CF"/>
    <w:multiLevelType w:val="singleLevel"/>
    <w:tmpl w:val="A6F773CF"/>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4425442"/>
    <w:multiLevelType w:val="singleLevel"/>
    <w:tmpl w:val="E4425442"/>
    <w:lvl w:ilvl="0" w:tentative="0">
      <w:start w:val="5"/>
      <w:numFmt w:val="chineseCounting"/>
      <w:suff w:val="nothing"/>
      <w:lvlText w:val="%1、"/>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9B96984"/>
    <w:multiLevelType w:val="singleLevel"/>
    <w:tmpl w:val="29B96984"/>
    <w:lvl w:ilvl="0" w:tentative="0">
      <w:start w:val="1"/>
      <w:numFmt w:val="decimal"/>
      <w:suff w:val="nothing"/>
      <w:lvlText w:val="（%1）"/>
      <w:lvlJc w:val="left"/>
    </w:lvl>
  </w:abstractNum>
  <w:abstractNum w:abstractNumId="10">
    <w:nsid w:val="6F80F333"/>
    <w:multiLevelType w:val="singleLevel"/>
    <w:tmpl w:val="6F80F333"/>
    <w:lvl w:ilvl="0" w:tentative="0">
      <w:start w:val="1"/>
      <w:numFmt w:val="decimal"/>
      <w:lvlText w:val="%1."/>
      <w:lvlJc w:val="left"/>
      <w:pPr>
        <w:tabs>
          <w:tab w:val="left" w:pos="312"/>
        </w:tabs>
      </w:pPr>
    </w:lvl>
  </w:abstractNum>
  <w:abstractNum w:abstractNumId="11">
    <w:nsid w:val="7A0F6431"/>
    <w:multiLevelType w:val="singleLevel"/>
    <w:tmpl w:val="7A0F6431"/>
    <w:lvl w:ilvl="0" w:tentative="0">
      <w:start w:val="1"/>
      <w:numFmt w:val="decimal"/>
      <w:suff w:val="space"/>
      <w:lvlText w:val="%1."/>
      <w:lvlJc w:val="left"/>
    </w:lvl>
  </w:abstractNum>
  <w:num w:numId="1">
    <w:abstractNumId w:val="7"/>
  </w:num>
  <w:num w:numId="2">
    <w:abstractNumId w:val="9"/>
  </w:num>
  <w:num w:numId="3">
    <w:abstractNumId w:val="10"/>
  </w:num>
  <w:num w:numId="4">
    <w:abstractNumId w:val="0"/>
  </w:num>
  <w:num w:numId="5">
    <w:abstractNumId w:val="11"/>
  </w:num>
  <w:num w:numId="6">
    <w:abstractNumId w:val="3"/>
  </w:num>
  <w:num w:numId="7">
    <w:abstractNumId w:val="8"/>
  </w:num>
  <w:num w:numId="8">
    <w:abstractNumId w:val="5"/>
  </w:num>
  <w:num w:numId="9">
    <w:abstractNumId w:val="4"/>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34780"/>
    <w:rsid w:val="019F7441"/>
    <w:rsid w:val="01B37585"/>
    <w:rsid w:val="01D55165"/>
    <w:rsid w:val="01DF6BF8"/>
    <w:rsid w:val="01EC2C57"/>
    <w:rsid w:val="025F0711"/>
    <w:rsid w:val="026B2E25"/>
    <w:rsid w:val="02824D4D"/>
    <w:rsid w:val="02DC4B10"/>
    <w:rsid w:val="02DD76CE"/>
    <w:rsid w:val="02E56396"/>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018F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B3C80"/>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13533"/>
    <w:rsid w:val="0D4A7419"/>
    <w:rsid w:val="0D755681"/>
    <w:rsid w:val="0D827401"/>
    <w:rsid w:val="0D84094E"/>
    <w:rsid w:val="0D854AD0"/>
    <w:rsid w:val="0D8A00E9"/>
    <w:rsid w:val="0D8D589E"/>
    <w:rsid w:val="0DA01C73"/>
    <w:rsid w:val="0DD63300"/>
    <w:rsid w:val="0DF26CD2"/>
    <w:rsid w:val="0DF50604"/>
    <w:rsid w:val="0DF702FE"/>
    <w:rsid w:val="0E060E51"/>
    <w:rsid w:val="0E5604B2"/>
    <w:rsid w:val="0E6D5D79"/>
    <w:rsid w:val="0E9D0089"/>
    <w:rsid w:val="0EA474D2"/>
    <w:rsid w:val="0EB43F87"/>
    <w:rsid w:val="0EB803EE"/>
    <w:rsid w:val="0EEF6D6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6A3723"/>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9B6581E"/>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7B6870"/>
    <w:rsid w:val="1E802593"/>
    <w:rsid w:val="1E8B6156"/>
    <w:rsid w:val="1EA703CC"/>
    <w:rsid w:val="1EB7330C"/>
    <w:rsid w:val="1F0A0FF3"/>
    <w:rsid w:val="1F5771FF"/>
    <w:rsid w:val="1FD52574"/>
    <w:rsid w:val="1FE81CE3"/>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B0C0C"/>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F266DA"/>
    <w:rsid w:val="2F0A6B38"/>
    <w:rsid w:val="2F432A92"/>
    <w:rsid w:val="2F946CCB"/>
    <w:rsid w:val="2FD25781"/>
    <w:rsid w:val="2FDC745C"/>
    <w:rsid w:val="2FFD7934"/>
    <w:rsid w:val="301F34FF"/>
    <w:rsid w:val="30733ACD"/>
    <w:rsid w:val="308C3862"/>
    <w:rsid w:val="309379D8"/>
    <w:rsid w:val="30A270F7"/>
    <w:rsid w:val="30DF1478"/>
    <w:rsid w:val="30EC586F"/>
    <w:rsid w:val="319C6071"/>
    <w:rsid w:val="31AC537E"/>
    <w:rsid w:val="31E3679B"/>
    <w:rsid w:val="31E732FD"/>
    <w:rsid w:val="31F97D80"/>
    <w:rsid w:val="31FB58A6"/>
    <w:rsid w:val="31FF677A"/>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651989"/>
    <w:rsid w:val="38BC0149"/>
    <w:rsid w:val="38D87D1C"/>
    <w:rsid w:val="39636459"/>
    <w:rsid w:val="396B7F6C"/>
    <w:rsid w:val="39B417A9"/>
    <w:rsid w:val="39FC5695"/>
    <w:rsid w:val="3A006D8E"/>
    <w:rsid w:val="3A3651E5"/>
    <w:rsid w:val="3A744481"/>
    <w:rsid w:val="3A8C7BEF"/>
    <w:rsid w:val="3A906246"/>
    <w:rsid w:val="3AC26FF5"/>
    <w:rsid w:val="3B181276"/>
    <w:rsid w:val="3B2349B7"/>
    <w:rsid w:val="3B616CFF"/>
    <w:rsid w:val="3B6259F6"/>
    <w:rsid w:val="3B976654"/>
    <w:rsid w:val="3BC01EFC"/>
    <w:rsid w:val="3BCA786A"/>
    <w:rsid w:val="3BD31E2F"/>
    <w:rsid w:val="3BF15831"/>
    <w:rsid w:val="3C105946"/>
    <w:rsid w:val="3C471448"/>
    <w:rsid w:val="3C5F759A"/>
    <w:rsid w:val="3C6C525A"/>
    <w:rsid w:val="3C7921E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720A8"/>
    <w:rsid w:val="4AB82D0F"/>
    <w:rsid w:val="4AC32699"/>
    <w:rsid w:val="4AEB7664"/>
    <w:rsid w:val="4AFD7C19"/>
    <w:rsid w:val="4B0567D1"/>
    <w:rsid w:val="4B236AAE"/>
    <w:rsid w:val="4B707271"/>
    <w:rsid w:val="4B7D051F"/>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2775"/>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2303A"/>
    <w:rsid w:val="56471638"/>
    <w:rsid w:val="566B6D1E"/>
    <w:rsid w:val="57032A2C"/>
    <w:rsid w:val="570F5219"/>
    <w:rsid w:val="57313765"/>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67B6B"/>
    <w:rsid w:val="582C6CCD"/>
    <w:rsid w:val="58917D2F"/>
    <w:rsid w:val="5894085C"/>
    <w:rsid w:val="58AE4F0C"/>
    <w:rsid w:val="58B85899"/>
    <w:rsid w:val="58CF5CBF"/>
    <w:rsid w:val="58E363A9"/>
    <w:rsid w:val="59166304"/>
    <w:rsid w:val="595E1678"/>
    <w:rsid w:val="596D5BD4"/>
    <w:rsid w:val="597E3DD8"/>
    <w:rsid w:val="59F80043"/>
    <w:rsid w:val="5A09252F"/>
    <w:rsid w:val="5A0B2778"/>
    <w:rsid w:val="5A2A7C7B"/>
    <w:rsid w:val="5A3E2560"/>
    <w:rsid w:val="5A5D3B6E"/>
    <w:rsid w:val="5A6000EC"/>
    <w:rsid w:val="5A637A76"/>
    <w:rsid w:val="5A6D33BA"/>
    <w:rsid w:val="5A792B1F"/>
    <w:rsid w:val="5A874767"/>
    <w:rsid w:val="5AA85BE2"/>
    <w:rsid w:val="5AAD6F28"/>
    <w:rsid w:val="5AB14E9A"/>
    <w:rsid w:val="5AD63A24"/>
    <w:rsid w:val="5B2A2BD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915B0"/>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670D75"/>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E5817"/>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6"/>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 仿宋"/>
    <w:basedOn w:val="1"/>
    <w:autoRedefine/>
    <w:qFormat/>
    <w:uiPriority w:val="0"/>
    <w:pPr>
      <w:adjustRightInd w:val="0"/>
      <w:spacing w:line="360" w:lineRule="auto"/>
      <w:ind w:firstLine="200" w:firstLineChars="200"/>
      <w:contextualSpacing/>
    </w:pPr>
    <w:rPr>
      <w:rFonts w:ascii="Times New Roman" w:hAnsi="Times New Roman" w:eastAsia="仿宋_GB2312" w:cs="Times New Roman"/>
      <w:sz w:val="28"/>
      <w:szCs w:val="20"/>
    </w:rPr>
  </w:style>
  <w:style w:type="character" w:customStyle="1" w:styleId="966">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3280</Words>
  <Characters>3810</Characters>
  <Lines>279</Lines>
  <Paragraphs>78</Paragraphs>
  <TotalTime>2</TotalTime>
  <ScaleCrop>false</ScaleCrop>
  <LinksUpToDate>false</LinksUpToDate>
  <CharactersWithSpaces>4124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金佳霖</cp:lastModifiedBy>
  <cp:lastPrinted>2021-12-27T11:06:00Z</cp:lastPrinted>
  <dcterms:modified xsi:type="dcterms:W3CDTF">2025-01-23T06:26:57Z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eyJoZGlkIjoiZGY3NzBjOTUwNTYyMzdiNDYxZjE0ZmUwMGQ0ZWIxMTAiLCJ1c2VySWQiOiIyNzg4Mjk4MDMifQ==</vt:lpwstr>
  </property>
</Properties>
</file>