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A721B">
      <w:pPr>
        <w:spacing w:line="360" w:lineRule="auto"/>
        <w:jc w:val="center"/>
        <w:rPr>
          <w:rFonts w:ascii="宋体" w:hAnsi="宋体" w:cs="宋体"/>
          <w:b/>
          <w:color w:val="auto"/>
          <w:sz w:val="24"/>
          <w:highlight w:val="none"/>
        </w:rPr>
      </w:pPr>
    </w:p>
    <w:p w14:paraId="6A64F9E2">
      <w:pPr>
        <w:spacing w:line="360" w:lineRule="auto"/>
        <w:jc w:val="center"/>
        <w:rPr>
          <w:rFonts w:ascii="宋体" w:hAnsi="宋体" w:cs="宋体"/>
          <w:b/>
          <w:color w:val="auto"/>
          <w:sz w:val="24"/>
          <w:highlight w:val="none"/>
        </w:rPr>
      </w:pPr>
    </w:p>
    <w:p w14:paraId="670E628E">
      <w:pPr>
        <w:adjustRightInd/>
        <w:spacing w:line="360" w:lineRule="auto"/>
        <w:jc w:val="both"/>
        <w:rPr>
          <w:rFonts w:ascii="宋体" w:hAnsi="宋体" w:cs="宋体"/>
          <w:b/>
          <w:color w:val="auto"/>
          <w:sz w:val="48"/>
          <w:szCs w:val="48"/>
          <w:highlight w:val="none"/>
        </w:rPr>
      </w:pPr>
    </w:p>
    <w:p w14:paraId="639ED44A">
      <w:pPr>
        <w:pStyle w:val="26"/>
        <w:rPr>
          <w:color w:val="auto"/>
          <w:highlight w:val="none"/>
        </w:rPr>
      </w:pPr>
    </w:p>
    <w:p w14:paraId="40F43026">
      <w:pPr>
        <w:pStyle w:val="27"/>
        <w:ind w:left="0" w:leftChars="0" w:firstLine="0" w:firstLineChars="0"/>
        <w:jc w:val="center"/>
        <w:rPr>
          <w:rFonts w:hint="eastAsia" w:ascii="宋体" w:hAnsi="宋体" w:eastAsia="宋体" w:cs="宋体"/>
          <w:snapToGrid/>
          <w:color w:val="auto"/>
          <w:kern w:val="2"/>
          <w:sz w:val="48"/>
          <w:szCs w:val="48"/>
          <w:highlight w:val="none"/>
          <w:lang w:val="en-US" w:eastAsia="zh-CN" w:bidi="ar-SA"/>
        </w:rPr>
      </w:pPr>
      <w:r>
        <w:rPr>
          <w:rFonts w:hint="eastAsia" w:ascii="宋体" w:hAnsi="宋体" w:eastAsia="宋体" w:cs="宋体"/>
          <w:snapToGrid/>
          <w:color w:val="auto"/>
          <w:kern w:val="2"/>
          <w:sz w:val="48"/>
          <w:szCs w:val="48"/>
          <w:highlight w:val="none"/>
          <w:lang w:val="en-US" w:eastAsia="zh-CN" w:bidi="ar-SA"/>
        </w:rPr>
        <w:t>塘栖镇镇区北区块公厕养护服务项目</w:t>
      </w:r>
    </w:p>
    <w:p w14:paraId="64874FC6">
      <w:pPr>
        <w:adjustRightInd/>
        <w:spacing w:line="360" w:lineRule="auto"/>
        <w:jc w:val="center"/>
        <w:rPr>
          <w:rFonts w:hint="eastAsia" w:ascii="宋体" w:hAnsi="宋体" w:cs="宋体"/>
          <w:color w:val="auto"/>
          <w:sz w:val="48"/>
          <w:szCs w:val="48"/>
          <w:highlight w:val="none"/>
        </w:rPr>
      </w:pPr>
    </w:p>
    <w:p w14:paraId="7D5BB84B">
      <w:pPr>
        <w:adjustRightInd/>
        <w:spacing w:line="360" w:lineRule="auto"/>
        <w:jc w:val="center"/>
        <w:rPr>
          <w:rFonts w:hint="eastAsia" w:ascii="宋体" w:hAnsi="宋体" w:cs="宋体"/>
          <w:color w:val="auto"/>
          <w:sz w:val="48"/>
          <w:szCs w:val="48"/>
          <w:highlight w:val="none"/>
        </w:rPr>
      </w:pPr>
    </w:p>
    <w:p w14:paraId="7D5C872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7A5012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09559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HZZR-F240705N</w:t>
      </w:r>
    </w:p>
    <w:p w14:paraId="2CABB82C">
      <w:pPr>
        <w:adjustRightInd/>
        <w:spacing w:line="360" w:lineRule="auto"/>
        <w:rPr>
          <w:rFonts w:ascii="宋体" w:hAnsi="宋体" w:cs="宋体"/>
          <w:color w:val="auto"/>
          <w:sz w:val="28"/>
          <w:szCs w:val="20"/>
          <w:highlight w:val="none"/>
        </w:rPr>
      </w:pPr>
    </w:p>
    <w:p w14:paraId="75B8D61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A4819E9">
      <w:pPr>
        <w:spacing w:line="360" w:lineRule="auto"/>
        <w:jc w:val="center"/>
        <w:rPr>
          <w:rFonts w:ascii="宋体" w:hAnsi="宋体" w:cs="宋体"/>
          <w:b/>
          <w:color w:val="auto"/>
          <w:sz w:val="44"/>
          <w:szCs w:val="44"/>
          <w:highlight w:val="none"/>
        </w:rPr>
      </w:pPr>
    </w:p>
    <w:p w14:paraId="59264BF2">
      <w:pPr>
        <w:spacing w:line="360" w:lineRule="auto"/>
        <w:jc w:val="center"/>
        <w:rPr>
          <w:rFonts w:ascii="宋体" w:hAnsi="宋体" w:cs="宋体"/>
          <w:color w:val="auto"/>
          <w:sz w:val="24"/>
          <w:highlight w:val="none"/>
        </w:rPr>
      </w:pPr>
    </w:p>
    <w:p w14:paraId="1471EB3B">
      <w:pPr>
        <w:spacing w:line="360" w:lineRule="auto"/>
        <w:jc w:val="center"/>
        <w:rPr>
          <w:rFonts w:ascii="宋体" w:hAnsi="宋体" w:cs="宋体"/>
          <w:color w:val="auto"/>
          <w:sz w:val="24"/>
          <w:highlight w:val="none"/>
        </w:rPr>
      </w:pPr>
    </w:p>
    <w:p w14:paraId="75DE4BED">
      <w:pPr>
        <w:spacing w:line="360" w:lineRule="auto"/>
        <w:rPr>
          <w:rFonts w:ascii="宋体" w:hAnsi="宋体" w:cs="宋体"/>
          <w:color w:val="auto"/>
          <w:sz w:val="32"/>
          <w:szCs w:val="32"/>
          <w:highlight w:val="none"/>
        </w:rPr>
      </w:pPr>
    </w:p>
    <w:p w14:paraId="49B89C41">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杭州市临平区塘栖镇人民政府</w:t>
      </w:r>
    </w:p>
    <w:p w14:paraId="4CD1F59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4179F16A">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四日</w:t>
      </w:r>
    </w:p>
    <w:p w14:paraId="66A308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73DD5AA">
      <w:pPr>
        <w:pStyle w:val="638"/>
        <w:rPr>
          <w:color w:val="auto"/>
          <w:highlight w:val="none"/>
        </w:rPr>
      </w:pPr>
    </w:p>
    <w:p w14:paraId="36C7466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06A7470">
      <w:pPr>
        <w:spacing w:line="360" w:lineRule="auto"/>
        <w:rPr>
          <w:rFonts w:ascii="宋体" w:hAnsi="宋体" w:cs="宋体"/>
          <w:color w:val="auto"/>
          <w:sz w:val="32"/>
          <w:szCs w:val="32"/>
          <w:highlight w:val="none"/>
        </w:rPr>
      </w:pPr>
    </w:p>
    <w:p w14:paraId="3495753F">
      <w:pPr>
        <w:spacing w:line="360" w:lineRule="auto"/>
        <w:rPr>
          <w:rFonts w:ascii="宋体" w:hAnsi="宋体" w:cs="宋体"/>
          <w:color w:val="auto"/>
          <w:sz w:val="32"/>
          <w:szCs w:val="32"/>
          <w:highlight w:val="none"/>
        </w:rPr>
      </w:pPr>
    </w:p>
    <w:p w14:paraId="402432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E0C7A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9CD1B9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3A349E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A2AF9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4FD2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0F0D05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4EE3384">
      <w:pPr>
        <w:spacing w:line="360" w:lineRule="auto"/>
        <w:ind w:firstLine="549" w:firstLineChars="229"/>
        <w:rPr>
          <w:rFonts w:ascii="宋体" w:hAnsi="宋体" w:cs="宋体"/>
          <w:color w:val="auto"/>
          <w:sz w:val="24"/>
          <w:highlight w:val="none"/>
        </w:rPr>
      </w:pPr>
    </w:p>
    <w:p w14:paraId="65226BEA">
      <w:pPr>
        <w:spacing w:line="360" w:lineRule="auto"/>
        <w:ind w:firstLine="549" w:firstLineChars="229"/>
        <w:rPr>
          <w:rFonts w:ascii="宋体" w:hAnsi="宋体" w:cs="宋体"/>
          <w:color w:val="auto"/>
          <w:sz w:val="24"/>
          <w:highlight w:val="none"/>
        </w:rPr>
      </w:pPr>
    </w:p>
    <w:p w14:paraId="46DCA679">
      <w:pPr>
        <w:spacing w:line="360" w:lineRule="auto"/>
        <w:ind w:firstLine="549" w:firstLineChars="229"/>
        <w:rPr>
          <w:rFonts w:ascii="宋体" w:hAnsi="宋体" w:cs="宋体"/>
          <w:color w:val="auto"/>
          <w:sz w:val="24"/>
          <w:highlight w:val="none"/>
        </w:rPr>
      </w:pPr>
    </w:p>
    <w:p w14:paraId="21FC7DDE">
      <w:pPr>
        <w:spacing w:line="360" w:lineRule="auto"/>
        <w:ind w:firstLine="549" w:firstLineChars="229"/>
        <w:rPr>
          <w:rFonts w:ascii="宋体" w:hAnsi="宋体" w:cs="宋体"/>
          <w:color w:val="auto"/>
          <w:sz w:val="24"/>
          <w:highlight w:val="none"/>
        </w:rPr>
      </w:pPr>
    </w:p>
    <w:p w14:paraId="30C3AA37">
      <w:pPr>
        <w:spacing w:line="360" w:lineRule="auto"/>
        <w:ind w:firstLine="549" w:firstLineChars="229"/>
        <w:rPr>
          <w:rFonts w:ascii="宋体" w:hAnsi="宋体" w:cs="宋体"/>
          <w:color w:val="auto"/>
          <w:sz w:val="24"/>
          <w:highlight w:val="none"/>
        </w:rPr>
      </w:pPr>
    </w:p>
    <w:p w14:paraId="7DF79A86">
      <w:pPr>
        <w:spacing w:line="360" w:lineRule="auto"/>
        <w:ind w:firstLine="549" w:firstLineChars="229"/>
        <w:rPr>
          <w:rFonts w:ascii="宋体" w:hAnsi="宋体" w:cs="宋体"/>
          <w:color w:val="auto"/>
          <w:sz w:val="24"/>
          <w:highlight w:val="none"/>
        </w:rPr>
      </w:pPr>
    </w:p>
    <w:p w14:paraId="75D04125">
      <w:pPr>
        <w:spacing w:line="360" w:lineRule="auto"/>
        <w:ind w:firstLine="549" w:firstLineChars="229"/>
        <w:rPr>
          <w:rFonts w:ascii="宋体" w:hAnsi="宋体" w:cs="宋体"/>
          <w:color w:val="auto"/>
          <w:sz w:val="24"/>
          <w:highlight w:val="none"/>
        </w:rPr>
      </w:pPr>
    </w:p>
    <w:p w14:paraId="7310F90D">
      <w:pPr>
        <w:spacing w:line="360" w:lineRule="auto"/>
        <w:ind w:firstLine="549" w:firstLineChars="229"/>
        <w:rPr>
          <w:rFonts w:ascii="宋体" w:hAnsi="宋体" w:cs="宋体"/>
          <w:color w:val="auto"/>
          <w:sz w:val="24"/>
          <w:highlight w:val="none"/>
        </w:rPr>
      </w:pPr>
    </w:p>
    <w:p w14:paraId="5B5FA8F1">
      <w:pPr>
        <w:spacing w:line="360" w:lineRule="auto"/>
        <w:ind w:firstLine="549" w:firstLineChars="229"/>
        <w:rPr>
          <w:rFonts w:ascii="宋体" w:hAnsi="宋体" w:cs="宋体"/>
          <w:color w:val="auto"/>
          <w:sz w:val="24"/>
          <w:highlight w:val="none"/>
        </w:rPr>
      </w:pPr>
    </w:p>
    <w:p w14:paraId="6AB1DA7C">
      <w:pPr>
        <w:spacing w:line="360" w:lineRule="auto"/>
        <w:ind w:firstLine="549" w:firstLineChars="229"/>
        <w:rPr>
          <w:rFonts w:ascii="宋体" w:hAnsi="宋体" w:cs="宋体"/>
          <w:color w:val="auto"/>
          <w:sz w:val="24"/>
          <w:highlight w:val="none"/>
        </w:rPr>
      </w:pPr>
    </w:p>
    <w:p w14:paraId="7425DB1C">
      <w:pPr>
        <w:spacing w:line="360" w:lineRule="auto"/>
        <w:ind w:firstLine="549" w:firstLineChars="229"/>
        <w:rPr>
          <w:rFonts w:ascii="宋体" w:hAnsi="宋体" w:cs="宋体"/>
          <w:color w:val="auto"/>
          <w:sz w:val="24"/>
          <w:highlight w:val="none"/>
        </w:rPr>
      </w:pPr>
    </w:p>
    <w:p w14:paraId="3DB4CBEB">
      <w:pPr>
        <w:spacing w:line="360" w:lineRule="auto"/>
        <w:ind w:firstLine="549" w:firstLineChars="229"/>
        <w:rPr>
          <w:rFonts w:ascii="宋体" w:hAnsi="宋体" w:cs="宋体"/>
          <w:color w:val="auto"/>
          <w:sz w:val="24"/>
          <w:highlight w:val="none"/>
        </w:rPr>
      </w:pPr>
    </w:p>
    <w:p w14:paraId="703186D8">
      <w:pPr>
        <w:spacing w:line="360" w:lineRule="auto"/>
        <w:rPr>
          <w:rFonts w:ascii="宋体" w:hAnsi="宋体" w:cs="宋体"/>
          <w:color w:val="auto"/>
          <w:sz w:val="24"/>
          <w:highlight w:val="none"/>
        </w:rPr>
      </w:pPr>
    </w:p>
    <w:p w14:paraId="55A0588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620930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5F66E1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塘栖镇镇区北区块公厕养护服务项目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w:t>
      </w:r>
      <w:r>
        <w:rPr>
          <w:rStyle w:val="78"/>
          <w:rFonts w:hint="eastAsia" w:ascii="宋体" w:hAnsi="宋体" w:eastAsia="宋体" w:cs="宋体"/>
          <w:snapToGrid/>
          <w:color w:val="auto"/>
          <w:kern w:val="2"/>
          <w:sz w:val="24"/>
          <w:szCs w:val="24"/>
          <w:highlight w:val="none"/>
          <w:u w:val="none"/>
        </w:rPr>
        <w:t>202</w:t>
      </w:r>
      <w:r>
        <w:rPr>
          <w:rStyle w:val="78"/>
          <w:rFonts w:hint="eastAsia" w:ascii="宋体" w:hAnsi="宋体" w:cs="宋体"/>
          <w:snapToGrid/>
          <w:color w:val="auto"/>
          <w:kern w:val="2"/>
          <w:sz w:val="24"/>
          <w:szCs w:val="24"/>
          <w:highlight w:val="none"/>
          <w:u w:val="none"/>
          <w:lang w:val="en-US" w:eastAsia="zh-CN"/>
        </w:rPr>
        <w:t>4</w:t>
      </w:r>
      <w:r>
        <w:rPr>
          <w:rStyle w:val="78"/>
          <w:rFonts w:hint="eastAsia" w:ascii="宋体" w:hAnsi="宋体" w:eastAsia="宋体" w:cs="宋体"/>
          <w:snapToGrid/>
          <w:color w:val="auto"/>
          <w:kern w:val="2"/>
          <w:sz w:val="24"/>
          <w:szCs w:val="24"/>
          <w:highlight w:val="none"/>
          <w:u w:val="none"/>
        </w:rPr>
        <w:t>年</w:t>
      </w:r>
      <w:r>
        <w:rPr>
          <w:rStyle w:val="78"/>
          <w:rFonts w:hint="eastAsia" w:ascii="宋体" w:hAnsi="宋体" w:cs="宋体"/>
          <w:snapToGrid/>
          <w:color w:val="auto"/>
          <w:kern w:val="2"/>
          <w:sz w:val="24"/>
          <w:szCs w:val="24"/>
          <w:highlight w:val="none"/>
          <w:u w:val="none"/>
          <w:lang w:val="en-US" w:eastAsia="zh-CN"/>
        </w:rPr>
        <w:t>09</w:t>
      </w:r>
      <w:r>
        <w:rPr>
          <w:rStyle w:val="78"/>
          <w:rFonts w:hint="eastAsia" w:ascii="宋体" w:hAnsi="宋体" w:eastAsia="宋体" w:cs="宋体"/>
          <w:snapToGrid/>
          <w:color w:val="auto"/>
          <w:kern w:val="2"/>
          <w:sz w:val="24"/>
          <w:szCs w:val="24"/>
          <w:highlight w:val="none"/>
          <w:u w:val="none"/>
        </w:rPr>
        <w:t>月</w:t>
      </w:r>
      <w:r>
        <w:rPr>
          <w:rStyle w:val="78"/>
          <w:rFonts w:hint="eastAsia" w:ascii="宋体" w:hAnsi="宋体" w:cs="宋体"/>
          <w:snapToGrid/>
          <w:color w:val="auto"/>
          <w:kern w:val="2"/>
          <w:sz w:val="24"/>
          <w:szCs w:val="24"/>
          <w:highlight w:val="none"/>
          <w:u w:val="none"/>
          <w:lang w:val="en-US" w:eastAsia="zh-CN"/>
        </w:rPr>
        <w:t>25</w:t>
      </w:r>
      <w:r>
        <w:rPr>
          <w:rStyle w:val="78"/>
          <w:rFonts w:hint="eastAsia" w:ascii="宋体" w:hAnsi="宋体" w:eastAsia="宋体" w:cs="宋体"/>
          <w:snapToGrid/>
          <w:color w:val="auto"/>
          <w:kern w:val="2"/>
          <w:sz w:val="24"/>
          <w:szCs w:val="24"/>
          <w:highlight w:val="none"/>
          <w:u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B50C90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F468BA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HZZR-F240705N</w:t>
      </w:r>
    </w:p>
    <w:p w14:paraId="54E53BF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塘栖镇镇区北区块公厕养护服务项目</w:t>
      </w:r>
    </w:p>
    <w:p w14:paraId="3D4224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szCs w:val="24"/>
          <w:highlight w:val="none"/>
          <w:lang w:val="en-US" w:eastAsia="zh-CN"/>
        </w:rPr>
        <w:t>2000000.00</w:t>
      </w:r>
      <w:r>
        <w:rPr>
          <w:rFonts w:ascii="宋体" w:hAnsi="宋体" w:cs="宋体"/>
          <w:color w:val="auto"/>
          <w:sz w:val="24"/>
          <w:highlight w:val="none"/>
        </w:rPr>
        <w:t xml:space="preserve"> </w:t>
      </w:r>
    </w:p>
    <w:p w14:paraId="6FF9BA8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bCs/>
          <w:color w:val="auto"/>
          <w:sz w:val="24"/>
          <w:szCs w:val="24"/>
          <w:highlight w:val="none"/>
          <w:lang w:val="en-US" w:eastAsia="zh-CN"/>
        </w:rPr>
        <w:t>2000000.00</w:t>
      </w:r>
      <w:r>
        <w:rPr>
          <w:rFonts w:ascii="宋体" w:hAnsi="宋体" w:cs="宋体"/>
          <w:color w:val="auto"/>
          <w:sz w:val="24"/>
          <w:highlight w:val="none"/>
        </w:rPr>
        <w:t xml:space="preserve"> </w:t>
      </w:r>
    </w:p>
    <w:p w14:paraId="5B27D237">
      <w:pPr>
        <w:pStyle w:val="18"/>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rPr>
        <w:t>本项目包含城市公厕13座，其中住人公厕5座，不住人公厕8座。（2年）。</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69E3BD6">
      <w:pPr>
        <w:pStyle w:val="18"/>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bCs w:val="0"/>
          <w:snapToGrid/>
          <w:color w:val="auto"/>
          <w:kern w:val="2"/>
          <w:sz w:val="24"/>
          <w:szCs w:val="24"/>
          <w:highlight w:val="none"/>
          <w:lang w:val="en-US" w:eastAsia="zh-CN"/>
        </w:rPr>
        <w:t>备注：</w:t>
      </w:r>
      <w:r>
        <w:rPr>
          <w:rFonts w:hint="eastAsia" w:hAnsi="宋体" w:cs="宋体"/>
          <w:color w:val="auto"/>
          <w:sz w:val="24"/>
          <w:highlight w:val="none"/>
          <w:lang w:val="en-US" w:eastAsia="zh-CN"/>
        </w:rPr>
        <w:t>/</w:t>
      </w:r>
    </w:p>
    <w:p w14:paraId="0B4E7941">
      <w:pPr>
        <w:pStyle w:val="18"/>
        <w:spacing w:line="360" w:lineRule="auto"/>
        <w:ind w:firstLine="480"/>
        <w:rPr>
          <w:rFonts w:hint="eastAsia" w:hAnsi="宋体" w:eastAsia="宋体" w:cs="宋体"/>
          <w:b/>
          <w:color w:val="auto"/>
          <w:sz w:val="24"/>
          <w:highlight w:val="none"/>
          <w:lang w:eastAsia="zh-CN"/>
        </w:rPr>
      </w:pPr>
      <w:r>
        <w:rPr>
          <w:rFonts w:hint="eastAsia" w:hAnsi="宋体" w:cs="宋体"/>
          <w:b/>
          <w:color w:val="auto"/>
          <w:sz w:val="24"/>
          <w:highlight w:val="none"/>
        </w:rPr>
        <w:t>合同履约期限：</w:t>
      </w:r>
      <w:r>
        <w:rPr>
          <w:rFonts w:hint="eastAsia" w:hAnsi="宋体" w:cs="宋体"/>
          <w:b w:val="0"/>
          <w:bCs/>
          <w:color w:val="auto"/>
          <w:sz w:val="24"/>
          <w:highlight w:val="none"/>
          <w:lang w:val="en-US" w:eastAsia="zh-CN"/>
        </w:rPr>
        <w:t>2年</w:t>
      </w:r>
      <w:r>
        <w:rPr>
          <w:rFonts w:hint="eastAsia" w:hAnsi="宋体" w:cs="宋体"/>
          <w:b w:val="0"/>
          <w:bCs/>
          <w:color w:val="auto"/>
          <w:sz w:val="24"/>
          <w:highlight w:val="none"/>
        </w:rPr>
        <w:t>。</w:t>
      </w:r>
    </w:p>
    <w:p w14:paraId="6F5136DB">
      <w:pPr>
        <w:pStyle w:val="1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8F83803">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065B1C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4D11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AFDC71E">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3409E38">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color w:val="auto"/>
          <w:sz w:val="24"/>
          <w:highlight w:val="none"/>
          <w:lang w:eastAsia="zh-CN"/>
        </w:rPr>
        <w:t>；</w:t>
      </w:r>
    </w:p>
    <w:p w14:paraId="59CEE50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4E8DE2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9837D6D">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C11615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1741B9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CF4F675">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5DFE706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AEA9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126D1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/至2024年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1C12C37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6C438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B27D6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216EFE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980D8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93FA1A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8E4CED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2024年</w:t>
      </w:r>
      <w:r>
        <w:rPr>
          <w:rFonts w:hint="eastAsia" w:ascii="宋体" w:hAnsi="宋体" w:cs="宋体"/>
          <w:b w:val="0"/>
          <w:bCs/>
          <w:color w:val="auto"/>
          <w:sz w:val="24"/>
          <w:highlight w:val="none"/>
          <w:u w:val="single"/>
          <w:lang w:val="en-US" w:eastAsia="zh-CN"/>
        </w:rPr>
        <w:t>09</w:t>
      </w:r>
      <w:r>
        <w:rPr>
          <w:rFonts w:hint="eastAsia" w:ascii="宋体" w:hAnsi="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25</w:t>
      </w:r>
      <w:r>
        <w:rPr>
          <w:rFonts w:hint="eastAsia" w:ascii="宋体" w:hAnsi="宋体" w:cs="宋体"/>
          <w:b w:val="0"/>
          <w:bCs/>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CED3E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DDB5ECF">
      <w:pPr>
        <w:spacing w:line="360" w:lineRule="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采购意向公开链接</w:t>
      </w:r>
      <w:bookmarkStart w:id="521" w:name="_GoBack"/>
      <w:bookmarkEnd w:id="521"/>
    </w:p>
    <w:p w14:paraId="240500B0">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"https://zfcg.czt.zj.gov.cn/site/detail?categoryCode=ZcyAnnouncement&amp;parentId=600007&amp;articleId=vdsKj6F8IWRS78dlG363lA==" </w:instrText>
      </w:r>
      <w:r>
        <w:rPr>
          <w:rFonts w:hint="eastAsia" w:ascii="宋体" w:hAnsi="宋体" w:eastAsia="宋体" w:cs="宋体"/>
          <w:color w:val="auto"/>
          <w:sz w:val="24"/>
          <w:szCs w:val="24"/>
          <w:highlight w:val="none"/>
        </w:rPr>
        <w:fldChar w:fldCharType="separate"/>
      </w:r>
      <w:r>
        <w:rPr>
          <w:rStyle w:val="78"/>
          <w:rFonts w:hint="eastAsia" w:ascii="宋体" w:hAnsi="宋体" w:eastAsia="宋体" w:cs="宋体"/>
          <w:color w:val="auto"/>
          <w:sz w:val="24"/>
          <w:szCs w:val="24"/>
          <w:highlight w:val="none"/>
        </w:rPr>
        <w:t>https://zfcg.czt.zj.gov.cn/site/detail?categoryCode=ZcyAnnouncement&amp;parentId=600007&amp;articleId=vdsKj6F8IWRS78dlG363lA==</w:t>
      </w:r>
      <w:r>
        <w:rPr>
          <w:rFonts w:hint="eastAsia" w:ascii="宋体" w:hAnsi="宋体" w:eastAsia="宋体" w:cs="宋体"/>
          <w:color w:val="auto"/>
          <w:sz w:val="24"/>
          <w:szCs w:val="24"/>
          <w:highlight w:val="none"/>
        </w:rPr>
        <w:fldChar w:fldCharType="end"/>
      </w:r>
    </w:p>
    <w:p w14:paraId="1776562A">
      <w:pPr>
        <w:numPr>
          <w:ilvl w:val="0"/>
          <w:numId w:val="0"/>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1641B2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8B9D282">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4FDA7D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F31B1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9EEB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E961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D5D6AC">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61CBF04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采购人信息</w:t>
      </w:r>
    </w:p>
    <w:p w14:paraId="7EBD45A8">
      <w:pPr>
        <w:spacing w:line="360" w:lineRule="auto"/>
        <w:rPr>
          <w:rFonts w:hint="eastAsia" w:ascii="宋体" w:eastAsia="宋体"/>
          <w:color w:val="auto"/>
          <w:sz w:val="24"/>
          <w:szCs w:val="24"/>
          <w:highlight w:val="none"/>
          <w:lang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lang w:eastAsia="zh-CN"/>
        </w:rPr>
        <w:t>杭州市临平区塘栖镇人民政府</w:t>
      </w:r>
    </w:p>
    <w:p w14:paraId="34BAEA7A">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址：杭州市临平区塘栖镇人民路300号</w:t>
      </w:r>
      <w:r>
        <w:rPr>
          <w:rFonts w:ascii="宋体" w:hAnsi="宋体" w:cs="宋体"/>
          <w:color w:val="auto"/>
          <w:sz w:val="24"/>
          <w:szCs w:val="24"/>
          <w:highlight w:val="none"/>
        </w:rPr>
        <w:t xml:space="preserve"> </w:t>
      </w:r>
    </w:p>
    <w:p w14:paraId="36A492F3">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rPr>
        <w:t xml:space="preserve"> /</w:t>
      </w:r>
    </w:p>
    <w:p w14:paraId="1F2386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项目联系人（询问）：沈强   </w:t>
      </w:r>
    </w:p>
    <w:p w14:paraId="4E3201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项目联系方式（询问）：0571-86316620 </w:t>
      </w:r>
    </w:p>
    <w:p w14:paraId="41D96D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质疑联系人：陈佳</w:t>
      </w:r>
    </w:p>
    <w:p w14:paraId="10E276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质疑联系方式：0571-89026959 </w:t>
      </w:r>
    </w:p>
    <w:p w14:paraId="2D3EA9E9">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采购代理机构信息</w:t>
      </w:r>
      <w:r>
        <w:rPr>
          <w:rFonts w:ascii="宋体" w:hAnsi="宋体" w:cs="宋体"/>
          <w:color w:val="auto"/>
          <w:sz w:val="24"/>
          <w:szCs w:val="24"/>
          <w:highlight w:val="none"/>
        </w:rPr>
        <w:t xml:space="preserve">            </w:t>
      </w:r>
    </w:p>
    <w:p w14:paraId="02B1BBD4">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名称：杭州中瑞招标代理有限公司</w:t>
      </w:r>
    </w:p>
    <w:p w14:paraId="3FC7884E">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地址：杭州市临平区南苑街道河南埭路</w:t>
      </w:r>
      <w:r>
        <w:rPr>
          <w:rFonts w:ascii="宋体" w:hAnsi="宋体" w:cs="宋体"/>
          <w:color w:val="auto"/>
          <w:sz w:val="24"/>
          <w:szCs w:val="24"/>
          <w:highlight w:val="none"/>
        </w:rPr>
        <w:t>108</w:t>
      </w:r>
      <w:r>
        <w:rPr>
          <w:rFonts w:hint="eastAsia" w:ascii="宋体" w:hAnsi="宋体" w:cs="宋体"/>
          <w:color w:val="auto"/>
          <w:sz w:val="24"/>
          <w:szCs w:val="24"/>
          <w:highlight w:val="none"/>
        </w:rPr>
        <w:t>号临平新天地</w:t>
      </w:r>
      <w:r>
        <w:rPr>
          <w:rFonts w:ascii="宋体" w:hAnsi="宋体" w:cs="宋体"/>
          <w:color w:val="auto"/>
          <w:sz w:val="24"/>
          <w:szCs w:val="24"/>
          <w:highlight w:val="none"/>
        </w:rPr>
        <w:t>3</w:t>
      </w:r>
      <w:r>
        <w:rPr>
          <w:rFonts w:hint="eastAsia" w:ascii="宋体" w:hAnsi="宋体" w:cs="宋体"/>
          <w:color w:val="auto"/>
          <w:sz w:val="24"/>
          <w:szCs w:val="24"/>
          <w:highlight w:val="none"/>
        </w:rPr>
        <w:t>号楼</w:t>
      </w:r>
      <w:r>
        <w:rPr>
          <w:rFonts w:ascii="宋体" w:hAnsi="宋体" w:cs="宋体"/>
          <w:color w:val="auto"/>
          <w:sz w:val="24"/>
          <w:szCs w:val="24"/>
          <w:highlight w:val="none"/>
        </w:rPr>
        <w:t>3</w:t>
      </w:r>
      <w:r>
        <w:rPr>
          <w:rFonts w:hint="eastAsia" w:ascii="宋体" w:hAnsi="宋体" w:cs="宋体"/>
          <w:color w:val="auto"/>
          <w:sz w:val="24"/>
          <w:szCs w:val="24"/>
          <w:highlight w:val="none"/>
        </w:rPr>
        <w:t>楼</w:t>
      </w:r>
    </w:p>
    <w:p w14:paraId="27889CB6">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项目联系人（询问）：金佳霖</w:t>
      </w:r>
    </w:p>
    <w:p w14:paraId="24DE6821">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0571-86111691</w:t>
      </w:r>
    </w:p>
    <w:p w14:paraId="7967E50C">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质疑联系人：秦沙金</w:t>
      </w:r>
    </w:p>
    <w:p w14:paraId="380D07B3">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0571-86111691</w:t>
      </w:r>
    </w:p>
    <w:p w14:paraId="55649E8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w:t>
      </w:r>
    </w:p>
    <w:p w14:paraId="1194B2B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highlight w:val="none"/>
        </w:rPr>
        <w:t>杭州市临平区财政局、浙江省政府采购行政裁决服务中心（杭州）</w:t>
      </w:r>
    </w:p>
    <w:p w14:paraId="5F4627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s="宋体"/>
          <w:color w:val="auto"/>
          <w:sz w:val="24"/>
          <w:highlight w:val="none"/>
        </w:rPr>
        <w:t>杭州市上城区四季青街道新业路市民之家G03办公室</w:t>
      </w:r>
    </w:p>
    <w:p w14:paraId="7DCF53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（快递仅限ems或</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顺丰）</w:t>
      </w:r>
    </w:p>
    <w:p w14:paraId="264695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hint="eastAsia" w:ascii="宋体" w:hAnsi="宋体" w:cs="宋体"/>
          <w:color w:val="auto"/>
          <w:sz w:val="24"/>
          <w:highlight w:val="none"/>
        </w:rPr>
        <w:t>： /</w:t>
      </w:r>
    </w:p>
    <w:p w14:paraId="2D1D248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 ：朱女士/王女士</w:t>
      </w:r>
    </w:p>
    <w:p w14:paraId="4A10728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仿宋_GB2312" w:hAnsi="仿宋" w:eastAsia="仿宋_GB2312"/>
          <w:color w:val="auto"/>
          <w:sz w:val="24"/>
          <w:highlight w:val="none"/>
        </w:rPr>
        <w:t xml:space="preserve">0571-85252453 </w:t>
      </w:r>
    </w:p>
    <w:p w14:paraId="3A8A638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52EAD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85EF35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7D93C3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75280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442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90E3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EEA1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6BEB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DD93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A66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92669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0BF64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08AC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AFCE6E0">
            <w:pPr>
              <w:snapToGrid w:val="0"/>
              <w:spacing w:line="360" w:lineRule="auto"/>
              <w:jc w:val="center"/>
              <w:rPr>
                <w:rFonts w:ascii="宋体" w:hAnsi="宋体" w:cs="宋体"/>
                <w:color w:val="auto"/>
                <w:sz w:val="24"/>
                <w:highlight w:val="none"/>
              </w:rPr>
            </w:pPr>
          </w:p>
          <w:p w14:paraId="734E8D85">
            <w:pPr>
              <w:snapToGrid w:val="0"/>
              <w:spacing w:line="360" w:lineRule="auto"/>
              <w:jc w:val="center"/>
              <w:rPr>
                <w:rFonts w:hint="eastAsia" w:ascii="宋体" w:hAnsi="宋体" w:cs="宋体"/>
                <w:color w:val="auto"/>
                <w:sz w:val="24"/>
                <w:highlight w:val="none"/>
              </w:rPr>
            </w:pPr>
          </w:p>
          <w:p w14:paraId="10AA9C6A">
            <w:pPr>
              <w:snapToGrid w:val="0"/>
              <w:spacing w:line="360" w:lineRule="auto"/>
              <w:jc w:val="center"/>
              <w:rPr>
                <w:rFonts w:hint="eastAsia" w:ascii="宋体" w:hAnsi="宋体" w:cs="宋体"/>
                <w:color w:val="auto"/>
                <w:sz w:val="24"/>
                <w:highlight w:val="none"/>
              </w:rPr>
            </w:pPr>
          </w:p>
          <w:p w14:paraId="056DF6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A9EC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36CAE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eastAsia="zh-CN"/>
              </w:rPr>
              <w:t>塘栖镇镇区北区块公厕养护服务项目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其他未列明</w:t>
            </w:r>
            <w:r>
              <w:rPr>
                <w:rFonts w:hint="eastAsia" w:ascii="宋体" w:hAnsi="宋体" w:cs="宋体"/>
                <w:color w:val="auto"/>
                <w:kern w:val="0"/>
                <w:sz w:val="24"/>
                <w:highlight w:val="none"/>
                <w:lang w:val="en-US" w:eastAsia="zh-CN"/>
              </w:rPr>
              <w:t>行</w:t>
            </w:r>
            <w:r>
              <w:rPr>
                <w:rFonts w:hint="eastAsia" w:ascii="宋体" w:hAnsi="宋体" w:cs="宋体"/>
                <w:color w:val="auto"/>
                <w:kern w:val="0"/>
                <w:sz w:val="24"/>
                <w:highlight w:val="none"/>
              </w:rPr>
              <w:t>业；</w:t>
            </w:r>
          </w:p>
          <w:p w14:paraId="4F72F350">
            <w:pPr>
              <w:pStyle w:val="5"/>
              <w:ind w:left="0" w:leftChars="0" w:firstLine="0" w:firstLineChars="0"/>
              <w:jc w:val="left"/>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055DD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C8B64D">
            <w:pPr>
              <w:snapToGrid w:val="0"/>
              <w:spacing w:line="360" w:lineRule="auto"/>
              <w:jc w:val="center"/>
              <w:rPr>
                <w:rFonts w:ascii="宋体" w:hAnsi="宋体" w:cs="宋体"/>
                <w:color w:val="auto"/>
                <w:sz w:val="24"/>
                <w:highlight w:val="none"/>
              </w:rPr>
            </w:pPr>
          </w:p>
          <w:p w14:paraId="0048ADB6">
            <w:pPr>
              <w:snapToGrid w:val="0"/>
              <w:spacing w:line="360" w:lineRule="auto"/>
              <w:jc w:val="center"/>
              <w:rPr>
                <w:rFonts w:ascii="宋体" w:hAnsi="宋体" w:cs="宋体"/>
                <w:color w:val="auto"/>
                <w:sz w:val="24"/>
                <w:highlight w:val="none"/>
              </w:rPr>
            </w:pPr>
          </w:p>
          <w:p w14:paraId="6EE05D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2264F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66B2D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FEB76F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191E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91C5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C6B51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412BA1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49D579B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3F08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D3964BA">
            <w:pPr>
              <w:snapToGrid w:val="0"/>
              <w:spacing w:line="360" w:lineRule="auto"/>
              <w:jc w:val="center"/>
              <w:rPr>
                <w:rFonts w:ascii="宋体" w:hAnsi="宋体" w:cs="宋体"/>
                <w:color w:val="auto"/>
                <w:sz w:val="24"/>
                <w:highlight w:val="none"/>
              </w:rPr>
            </w:pPr>
          </w:p>
          <w:p w14:paraId="15ED71E6">
            <w:pPr>
              <w:snapToGrid w:val="0"/>
              <w:spacing w:line="360" w:lineRule="auto"/>
              <w:jc w:val="center"/>
              <w:rPr>
                <w:rFonts w:ascii="宋体" w:hAnsi="宋体" w:cs="宋体"/>
                <w:color w:val="auto"/>
                <w:sz w:val="24"/>
                <w:highlight w:val="none"/>
              </w:rPr>
            </w:pPr>
          </w:p>
          <w:p w14:paraId="202714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2FE4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3B543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51A28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6E85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D03F2DA">
            <w:pPr>
              <w:snapToGrid w:val="0"/>
              <w:spacing w:line="360" w:lineRule="auto"/>
              <w:jc w:val="center"/>
              <w:rPr>
                <w:rFonts w:ascii="宋体" w:hAnsi="宋体" w:cs="宋体"/>
                <w:color w:val="auto"/>
                <w:sz w:val="24"/>
                <w:highlight w:val="none"/>
              </w:rPr>
            </w:pPr>
          </w:p>
          <w:p w14:paraId="5B95FCF8">
            <w:pPr>
              <w:snapToGrid w:val="0"/>
              <w:spacing w:line="360" w:lineRule="auto"/>
              <w:jc w:val="center"/>
              <w:rPr>
                <w:rFonts w:ascii="宋体" w:hAnsi="宋体" w:cs="宋体"/>
                <w:color w:val="auto"/>
                <w:sz w:val="24"/>
                <w:highlight w:val="none"/>
              </w:rPr>
            </w:pPr>
          </w:p>
          <w:p w14:paraId="558BACA7">
            <w:pPr>
              <w:snapToGrid w:val="0"/>
              <w:spacing w:line="360" w:lineRule="auto"/>
              <w:jc w:val="center"/>
              <w:rPr>
                <w:rFonts w:ascii="宋体" w:hAnsi="宋体" w:cs="宋体"/>
                <w:color w:val="auto"/>
                <w:sz w:val="24"/>
                <w:highlight w:val="none"/>
              </w:rPr>
            </w:pPr>
          </w:p>
          <w:p w14:paraId="5F35DEF1">
            <w:pPr>
              <w:snapToGrid w:val="0"/>
              <w:spacing w:line="360" w:lineRule="auto"/>
              <w:jc w:val="center"/>
              <w:rPr>
                <w:rFonts w:ascii="宋体" w:hAnsi="宋体" w:cs="宋体"/>
                <w:color w:val="auto"/>
                <w:sz w:val="24"/>
                <w:highlight w:val="none"/>
              </w:rPr>
            </w:pPr>
          </w:p>
          <w:p w14:paraId="7BEC0397">
            <w:pPr>
              <w:snapToGrid w:val="0"/>
              <w:spacing w:line="360" w:lineRule="auto"/>
              <w:jc w:val="center"/>
              <w:rPr>
                <w:rFonts w:ascii="宋体" w:hAnsi="宋体" w:cs="宋体"/>
                <w:color w:val="auto"/>
                <w:sz w:val="24"/>
                <w:highlight w:val="none"/>
              </w:rPr>
            </w:pPr>
          </w:p>
          <w:p w14:paraId="39F06B82">
            <w:pPr>
              <w:snapToGrid w:val="0"/>
              <w:spacing w:line="360" w:lineRule="auto"/>
              <w:jc w:val="center"/>
              <w:rPr>
                <w:rFonts w:ascii="宋体" w:hAnsi="宋体" w:cs="宋体"/>
                <w:color w:val="auto"/>
                <w:sz w:val="24"/>
                <w:highlight w:val="none"/>
              </w:rPr>
            </w:pPr>
          </w:p>
          <w:p w14:paraId="1622C3B0">
            <w:pPr>
              <w:snapToGrid w:val="0"/>
              <w:spacing w:line="360" w:lineRule="auto"/>
              <w:jc w:val="center"/>
              <w:rPr>
                <w:rFonts w:ascii="宋体" w:hAnsi="宋体" w:cs="宋体"/>
                <w:color w:val="auto"/>
                <w:sz w:val="24"/>
                <w:highlight w:val="none"/>
              </w:rPr>
            </w:pPr>
          </w:p>
          <w:p w14:paraId="5F4B43A6">
            <w:pPr>
              <w:snapToGrid w:val="0"/>
              <w:spacing w:line="360" w:lineRule="auto"/>
              <w:jc w:val="center"/>
              <w:rPr>
                <w:rFonts w:ascii="宋体" w:hAnsi="宋体" w:cs="宋体"/>
                <w:color w:val="auto"/>
                <w:sz w:val="24"/>
                <w:highlight w:val="none"/>
              </w:rPr>
            </w:pPr>
          </w:p>
          <w:p w14:paraId="327E449E">
            <w:pPr>
              <w:snapToGrid w:val="0"/>
              <w:spacing w:line="360" w:lineRule="auto"/>
              <w:jc w:val="center"/>
              <w:rPr>
                <w:rFonts w:ascii="宋体" w:hAnsi="宋体" w:cs="宋体"/>
                <w:color w:val="auto"/>
                <w:sz w:val="24"/>
                <w:highlight w:val="none"/>
              </w:rPr>
            </w:pPr>
          </w:p>
          <w:p w14:paraId="5BAC4D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086F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8BDB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F23D34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1E1C7C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5FA13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3DE7B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F313EF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C2E89A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28CBE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0C8F88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CF00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blHeader/>
        </w:trPr>
        <w:tc>
          <w:tcPr>
            <w:tcW w:w="629" w:type="dxa"/>
            <w:tcBorders>
              <w:top w:val="single" w:color="auto" w:sz="4" w:space="0"/>
              <w:left w:val="single" w:color="auto" w:sz="4" w:space="0"/>
              <w:bottom w:val="single" w:color="auto" w:sz="4" w:space="0"/>
              <w:right w:val="single" w:color="auto" w:sz="4" w:space="0"/>
            </w:tcBorders>
          </w:tcPr>
          <w:p w14:paraId="4408C3EE">
            <w:pPr>
              <w:snapToGrid w:val="0"/>
              <w:spacing w:line="360" w:lineRule="auto"/>
              <w:jc w:val="both"/>
              <w:rPr>
                <w:rFonts w:hint="default" w:ascii="宋体" w:hAnsi="宋体" w:eastAsia="宋体" w:cs="宋体"/>
                <w:color w:val="auto"/>
                <w:sz w:val="24"/>
                <w:highlight w:val="none"/>
                <w:lang w:val="en-US" w:eastAsia="zh-CN"/>
              </w:rPr>
            </w:pPr>
          </w:p>
          <w:p w14:paraId="5DF98A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18CDA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5F78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EA8ABB">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14:paraId="590E7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2729A98">
            <w:pPr>
              <w:snapToGrid w:val="0"/>
              <w:spacing w:line="360" w:lineRule="auto"/>
              <w:jc w:val="both"/>
              <w:rPr>
                <w:rFonts w:ascii="宋体" w:hAnsi="宋体" w:cs="宋体"/>
                <w:color w:val="auto"/>
                <w:sz w:val="24"/>
                <w:highlight w:val="none"/>
              </w:rPr>
            </w:pPr>
          </w:p>
          <w:p w14:paraId="6D38D6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96213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56852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1FD901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9B8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4E2EEB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4E569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E8B495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03EE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1FA5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E9E6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A9C2F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21F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0D98D5">
            <w:pPr>
              <w:snapToGrid w:val="0"/>
              <w:spacing w:line="360" w:lineRule="auto"/>
              <w:jc w:val="center"/>
              <w:rPr>
                <w:rFonts w:ascii="宋体" w:hAnsi="宋体" w:cs="宋体"/>
                <w:color w:val="auto"/>
                <w:sz w:val="24"/>
                <w:highlight w:val="none"/>
              </w:rPr>
            </w:pPr>
          </w:p>
          <w:p w14:paraId="29EC4C70">
            <w:pPr>
              <w:snapToGrid w:val="0"/>
              <w:spacing w:line="360" w:lineRule="auto"/>
              <w:jc w:val="center"/>
              <w:rPr>
                <w:rFonts w:ascii="宋体" w:hAnsi="宋体" w:cs="宋体"/>
                <w:color w:val="auto"/>
                <w:sz w:val="24"/>
                <w:highlight w:val="none"/>
              </w:rPr>
            </w:pPr>
          </w:p>
          <w:p w14:paraId="5559B4F1">
            <w:pPr>
              <w:snapToGrid w:val="0"/>
              <w:spacing w:line="360" w:lineRule="auto"/>
              <w:jc w:val="center"/>
              <w:rPr>
                <w:rFonts w:ascii="宋体" w:hAnsi="宋体" w:cs="宋体"/>
                <w:color w:val="auto"/>
                <w:sz w:val="24"/>
                <w:highlight w:val="none"/>
              </w:rPr>
            </w:pPr>
          </w:p>
          <w:p w14:paraId="6AAFAB11">
            <w:pPr>
              <w:snapToGrid w:val="0"/>
              <w:spacing w:line="360" w:lineRule="auto"/>
              <w:jc w:val="center"/>
              <w:rPr>
                <w:rFonts w:ascii="宋体" w:hAnsi="宋体" w:cs="宋体"/>
                <w:color w:val="auto"/>
                <w:sz w:val="24"/>
                <w:highlight w:val="none"/>
              </w:rPr>
            </w:pPr>
          </w:p>
          <w:p w14:paraId="7BB909BE">
            <w:pPr>
              <w:snapToGrid w:val="0"/>
              <w:spacing w:line="360" w:lineRule="auto"/>
              <w:jc w:val="center"/>
              <w:rPr>
                <w:rFonts w:ascii="宋体" w:hAnsi="宋体" w:cs="宋体"/>
                <w:color w:val="auto"/>
                <w:sz w:val="24"/>
                <w:highlight w:val="none"/>
              </w:rPr>
            </w:pPr>
          </w:p>
          <w:p w14:paraId="3567586E">
            <w:pPr>
              <w:snapToGrid w:val="0"/>
              <w:spacing w:line="360" w:lineRule="auto"/>
              <w:jc w:val="center"/>
              <w:rPr>
                <w:rFonts w:hint="eastAsia" w:ascii="宋体" w:hAnsi="宋体" w:cs="宋体"/>
                <w:color w:val="auto"/>
                <w:sz w:val="24"/>
                <w:highlight w:val="none"/>
              </w:rPr>
            </w:pPr>
          </w:p>
          <w:p w14:paraId="0DAE30D0">
            <w:pPr>
              <w:snapToGrid w:val="0"/>
              <w:spacing w:line="360" w:lineRule="auto"/>
              <w:jc w:val="center"/>
              <w:rPr>
                <w:rFonts w:hint="eastAsia" w:ascii="宋体" w:hAnsi="宋体" w:cs="宋体"/>
                <w:color w:val="auto"/>
                <w:sz w:val="24"/>
                <w:highlight w:val="none"/>
              </w:rPr>
            </w:pPr>
          </w:p>
          <w:p w14:paraId="3DE5D0DB">
            <w:pPr>
              <w:snapToGrid w:val="0"/>
              <w:spacing w:line="360" w:lineRule="auto"/>
              <w:jc w:val="center"/>
              <w:rPr>
                <w:rFonts w:hint="eastAsia" w:ascii="宋体" w:hAnsi="宋体" w:cs="宋体"/>
                <w:color w:val="auto"/>
                <w:sz w:val="24"/>
                <w:highlight w:val="none"/>
              </w:rPr>
            </w:pPr>
          </w:p>
          <w:p w14:paraId="42F59C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A31AA0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351B2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D41436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44C3F1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D5B8DF3">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8B33B0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BA1CCB6">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A9C3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D0B42EE">
            <w:pPr>
              <w:snapToGrid w:val="0"/>
              <w:spacing w:line="360" w:lineRule="auto"/>
              <w:jc w:val="center"/>
              <w:rPr>
                <w:rFonts w:ascii="宋体" w:hAnsi="宋体" w:cs="宋体"/>
                <w:color w:val="auto"/>
                <w:sz w:val="24"/>
                <w:highlight w:val="none"/>
              </w:rPr>
            </w:pPr>
          </w:p>
          <w:p w14:paraId="09B21428">
            <w:pPr>
              <w:snapToGrid w:val="0"/>
              <w:spacing w:line="360" w:lineRule="auto"/>
              <w:jc w:val="center"/>
              <w:rPr>
                <w:rFonts w:hint="eastAsia" w:ascii="宋体" w:hAnsi="宋体" w:cs="宋体"/>
                <w:color w:val="auto"/>
                <w:sz w:val="24"/>
                <w:highlight w:val="none"/>
              </w:rPr>
            </w:pPr>
          </w:p>
          <w:p w14:paraId="5F526546">
            <w:pPr>
              <w:snapToGrid w:val="0"/>
              <w:spacing w:line="360" w:lineRule="auto"/>
              <w:jc w:val="center"/>
              <w:rPr>
                <w:rFonts w:hint="eastAsia" w:ascii="宋体" w:hAnsi="宋体" w:cs="宋体"/>
                <w:color w:val="auto"/>
                <w:sz w:val="24"/>
                <w:highlight w:val="none"/>
              </w:rPr>
            </w:pPr>
          </w:p>
          <w:p w14:paraId="6EC42E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0A06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B03DC0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6BCE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FCD4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57F22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E113A70">
            <w:pPr>
              <w:pStyle w:val="36"/>
              <w:spacing w:line="360" w:lineRule="auto"/>
              <w:rPr>
                <w:rFonts w:hint="eastAsia" w:hAnsi="宋体" w:cs="宋体"/>
                <w:b w:val="0"/>
                <w:bCs/>
                <w:color w:val="auto"/>
                <w:sz w:val="24"/>
                <w:szCs w:val="24"/>
                <w:highlight w:val="none"/>
              </w:rPr>
            </w:pPr>
            <w:r>
              <w:rPr>
                <w:rFonts w:hint="eastAsia" w:hAnsi="宋体" w:cs="宋体"/>
                <w:b w:val="0"/>
                <w:bCs/>
                <w:color w:val="auto"/>
                <w:sz w:val="24"/>
                <w:szCs w:val="24"/>
                <w:highlight w:val="none"/>
              </w:rPr>
              <w:t>备份投标文件送达地点：杭州市临平区南苑街道河南埭路108号临平新天地3号楼301室；</w:t>
            </w:r>
          </w:p>
          <w:p w14:paraId="0D3FF256">
            <w:pPr>
              <w:pStyle w:val="36"/>
              <w:spacing w:line="360" w:lineRule="auto"/>
              <w:rPr>
                <w:rFonts w:hAnsi="宋体" w:cs="宋体"/>
                <w:color w:val="auto"/>
                <w:kern w:val="28"/>
                <w:sz w:val="24"/>
                <w:highlight w:val="none"/>
              </w:rPr>
            </w:pPr>
            <w:r>
              <w:rPr>
                <w:rFonts w:hint="eastAsia" w:hAnsi="宋体" w:cs="宋体"/>
                <w:b w:val="0"/>
                <w:bCs/>
                <w:color w:val="auto"/>
                <w:sz w:val="24"/>
                <w:szCs w:val="24"/>
                <w:highlight w:val="none"/>
              </w:rPr>
              <w:t>备份投标文件签收人员联系电话：金佳霖，0571-86111691。</w:t>
            </w:r>
          </w:p>
        </w:tc>
      </w:tr>
      <w:tr w14:paraId="0E7E0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2" w:hRule="atLeast"/>
          <w:tblHeader/>
        </w:trPr>
        <w:tc>
          <w:tcPr>
            <w:tcW w:w="629" w:type="dxa"/>
            <w:tcBorders>
              <w:top w:val="single" w:color="auto" w:sz="4" w:space="0"/>
              <w:left w:val="single" w:color="000000" w:sz="8" w:space="0"/>
              <w:right w:val="single" w:color="000000" w:sz="2" w:space="0"/>
            </w:tcBorders>
            <w:vAlign w:val="center"/>
          </w:tcPr>
          <w:p w14:paraId="030210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2F27E1E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2DAF684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F34D73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F6F7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6D8A4D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44ACBC7">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6025CC53">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金额为计费基准，计费标准按《计价格［2002］1980号》文件中服务类收费标准计算（最低7000元）。</w:t>
            </w:r>
          </w:p>
          <w:p w14:paraId="46AE6FDA">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14:paraId="0D576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8C08C17">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55D17F44">
            <w:pPr>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snapToGrid w:val="0"/>
                <w:color w:val="auto"/>
                <w:kern w:val="28"/>
                <w:sz w:val="24"/>
                <w:szCs w:val="24"/>
                <w:highlight w:val="none"/>
              </w:rPr>
              <w:t>书面投标文件</w:t>
            </w:r>
          </w:p>
        </w:tc>
        <w:tc>
          <w:tcPr>
            <w:tcW w:w="6095" w:type="dxa"/>
            <w:tcBorders>
              <w:top w:val="single" w:color="auto" w:sz="4" w:space="0"/>
              <w:left w:val="single" w:color="000000" w:sz="2" w:space="0"/>
              <w:bottom w:val="single" w:color="auto" w:sz="4" w:space="0"/>
              <w:right w:val="single" w:color="auto" w:sz="4" w:space="0"/>
            </w:tcBorders>
            <w:vAlign w:val="center"/>
          </w:tcPr>
          <w:p w14:paraId="5C962D4A">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14:paraId="64C4D90F">
      <w:pPr>
        <w:adjustRightInd/>
        <w:spacing w:line="360" w:lineRule="auto"/>
        <w:jc w:val="center"/>
        <w:outlineLvl w:val="0"/>
        <w:rPr>
          <w:rFonts w:hint="eastAsia" w:ascii="宋体" w:hAnsi="宋体" w:cs="宋体"/>
          <w:b/>
          <w:color w:val="auto"/>
          <w:sz w:val="32"/>
          <w:szCs w:val="20"/>
          <w:highlight w:val="none"/>
        </w:rPr>
      </w:pPr>
      <w:bookmarkStart w:id="11" w:name="_Toc164416483"/>
      <w:bookmarkStart w:id="12" w:name="第三部分"/>
    </w:p>
    <w:p w14:paraId="2D745543">
      <w:pPr>
        <w:adjustRightInd/>
        <w:spacing w:line="360" w:lineRule="auto"/>
        <w:jc w:val="center"/>
        <w:outlineLvl w:val="0"/>
        <w:rPr>
          <w:rFonts w:hint="eastAsia" w:ascii="宋体" w:hAnsi="宋体" w:cs="宋体"/>
          <w:b/>
          <w:color w:val="auto"/>
          <w:sz w:val="32"/>
          <w:szCs w:val="20"/>
          <w:highlight w:val="none"/>
        </w:rPr>
      </w:pPr>
    </w:p>
    <w:p w14:paraId="0546ED8B">
      <w:pPr>
        <w:pStyle w:val="26"/>
        <w:rPr>
          <w:rFonts w:hint="eastAsia" w:ascii="宋体" w:hAnsi="宋体" w:cs="宋体"/>
          <w:b/>
          <w:color w:val="auto"/>
          <w:sz w:val="32"/>
          <w:szCs w:val="20"/>
          <w:highlight w:val="none"/>
        </w:rPr>
      </w:pPr>
    </w:p>
    <w:p w14:paraId="22CDD8F4">
      <w:pPr>
        <w:pStyle w:val="27"/>
        <w:rPr>
          <w:rFonts w:hint="eastAsia" w:ascii="宋体" w:hAnsi="宋体" w:cs="宋体"/>
          <w:b/>
          <w:color w:val="auto"/>
          <w:sz w:val="32"/>
          <w:szCs w:val="20"/>
          <w:highlight w:val="none"/>
        </w:rPr>
      </w:pPr>
    </w:p>
    <w:p w14:paraId="04FAB8BC">
      <w:pPr>
        <w:pStyle w:val="28"/>
        <w:rPr>
          <w:rFonts w:hint="eastAsia" w:ascii="宋体" w:hAnsi="宋体" w:cs="宋体"/>
          <w:b/>
          <w:color w:val="auto"/>
          <w:sz w:val="32"/>
          <w:szCs w:val="20"/>
          <w:highlight w:val="none"/>
        </w:rPr>
      </w:pPr>
    </w:p>
    <w:p w14:paraId="2BFBE8BE">
      <w:pPr>
        <w:rPr>
          <w:rFonts w:hint="eastAsia" w:ascii="宋体" w:hAnsi="宋体" w:cs="宋体"/>
          <w:b/>
          <w:color w:val="auto"/>
          <w:sz w:val="32"/>
          <w:szCs w:val="20"/>
          <w:highlight w:val="none"/>
        </w:rPr>
      </w:pPr>
    </w:p>
    <w:p w14:paraId="442144DA">
      <w:pPr>
        <w:pStyle w:val="26"/>
        <w:rPr>
          <w:rFonts w:hint="eastAsia" w:ascii="宋体" w:hAnsi="宋体" w:cs="宋体"/>
          <w:b/>
          <w:color w:val="auto"/>
          <w:sz w:val="32"/>
          <w:szCs w:val="20"/>
          <w:highlight w:val="none"/>
        </w:rPr>
      </w:pPr>
    </w:p>
    <w:p w14:paraId="46FC1D14">
      <w:pPr>
        <w:pStyle w:val="27"/>
        <w:rPr>
          <w:rFonts w:hint="eastAsia" w:ascii="宋体" w:hAnsi="宋体" w:cs="宋体"/>
          <w:b/>
          <w:color w:val="auto"/>
          <w:sz w:val="32"/>
          <w:szCs w:val="20"/>
          <w:highlight w:val="none"/>
        </w:rPr>
      </w:pPr>
    </w:p>
    <w:p w14:paraId="0EC69129">
      <w:pPr>
        <w:pStyle w:val="28"/>
        <w:rPr>
          <w:rFonts w:hint="eastAsia"/>
          <w:color w:val="auto"/>
          <w:highlight w:val="none"/>
        </w:rPr>
      </w:pPr>
    </w:p>
    <w:p w14:paraId="4D0F1CD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7527C5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4EB2F2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9106CB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CE22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617EA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364F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FB8C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D1059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4C53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3E9E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E01149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4E4B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35082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48EA62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803D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6AFE1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E75AF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8E7DD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5DE60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654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3EB9F28">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129D0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D025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F73F5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76CC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5D2D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A630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369616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E4E09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85B8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6D067B6">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0A73A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7C18203">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12D937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DB5F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E4A778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0350A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17B132B">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6DAF3C8">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277A9E8">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04CECD1">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5131408">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7906967">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0FA9BA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07D6F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5CEF59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66F923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1A12621">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38B4E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C8F789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16573B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3CCE8E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F5D1D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8143A3D">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F26CF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0F593A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07B21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9610F06">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10A08A1">
      <w:pPr>
        <w:pStyle w:val="890"/>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2964DE3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875C4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386C26F">
      <w:pPr>
        <w:pStyle w:val="132"/>
        <w:snapToGrid w:val="0"/>
        <w:spacing w:before="0"/>
        <w:ind w:firstLine="360"/>
        <w:rPr>
          <w:rFonts w:ascii="宋体" w:hAnsi="宋体" w:cs="宋体"/>
          <w:color w:val="auto"/>
          <w:sz w:val="18"/>
          <w:szCs w:val="18"/>
          <w:highlight w:val="none"/>
        </w:rPr>
      </w:pPr>
    </w:p>
    <w:p w14:paraId="1C2BC40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FD9439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D3FC36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4CE09B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782695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B76AF6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4A9AA5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6B1FDB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31F165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DBFAD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5F59E9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D992AE7">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157F1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80BDB4">
      <w:pPr>
        <w:pStyle w:val="2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0768F0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435F2B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CE8FC8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F7AAAD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5F5471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954BBF1">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4871B83">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7705CFD">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603257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4B3D69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E27DE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1704C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47DB5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13708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5EF4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8C4DF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8247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02717C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9755C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A49A1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2AAE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880A7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E252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4F2D2A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2002B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22F9BF0">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11.3.1开标一览表（报价表）</w:t>
      </w:r>
      <w:r>
        <w:rPr>
          <w:rFonts w:hint="eastAsia" w:ascii="宋体" w:hAnsi="宋体" w:cs="宋体"/>
          <w:color w:val="auto"/>
          <w:sz w:val="24"/>
          <w:highlight w:val="none"/>
          <w:lang w:eastAsia="zh-CN"/>
        </w:rPr>
        <w:t>；</w:t>
      </w:r>
    </w:p>
    <w:p w14:paraId="641560E7">
      <w:pPr>
        <w:pStyle w:val="5"/>
        <w:adjustRightInd w:val="0"/>
        <w:ind w:left="0" w:firstLine="960" w:firstLineChars="400"/>
        <w:rPr>
          <w:rFonts w:hint="eastAsia"/>
          <w:color w:val="auto"/>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0AA681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084CA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348ACE5">
      <w:pPr>
        <w:spacing w:line="360" w:lineRule="auto"/>
        <w:ind w:firstLine="723" w:firstLineChars="300"/>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31EF5822">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BC5744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F4BA3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F454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93FC22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0631455">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FBC3CC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0334E6">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4BED4F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C5E3EE4">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A66309">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86AF0C">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787E3A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AB6AC8B">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91B601C">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EA3E5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106A24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34DDC5E">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39BF617">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0074D07">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B68A1E">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5443B3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E4DD770">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960FB8C">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2671266">
      <w:pPr>
        <w:pStyle w:val="132"/>
        <w:spacing w:before="0"/>
        <w:ind w:firstLine="643"/>
        <w:rPr>
          <w:rFonts w:ascii="宋体" w:hAnsi="宋体" w:cs="宋体"/>
          <w:b/>
          <w:color w:val="auto"/>
          <w:sz w:val="32"/>
          <w:highlight w:val="none"/>
        </w:rPr>
      </w:pPr>
    </w:p>
    <w:p w14:paraId="121F6A53">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8636A20">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57EF725">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EE280FC">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D178542">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CD160E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C2932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3231E37">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F4BBEB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71BEFE7">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E093D04">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03ACB1">
      <w:pPr>
        <w:pStyle w:val="132"/>
        <w:spacing w:before="0"/>
        <w:ind w:firstLine="48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DD2A9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69E4DE2">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83BD837">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A2B6E8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055BEF">
      <w:pPr>
        <w:pStyle w:val="132"/>
        <w:spacing w:before="0"/>
        <w:ind w:firstLine="0" w:firstLineChars="0"/>
        <w:rPr>
          <w:rFonts w:ascii="宋体" w:hAnsi="宋体" w:cs="宋体"/>
          <w:color w:val="auto"/>
          <w:kern w:val="0"/>
          <w:szCs w:val="24"/>
          <w:highlight w:val="none"/>
        </w:rPr>
      </w:pPr>
    </w:p>
    <w:p w14:paraId="0369E87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686B1E0">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5C04D04">
      <w:pPr>
        <w:spacing w:line="360" w:lineRule="auto"/>
        <w:rPr>
          <w:rFonts w:ascii="宋体" w:hAnsi="宋体" w:cs="宋体"/>
          <w:b/>
          <w:color w:val="auto"/>
          <w:sz w:val="24"/>
          <w:highlight w:val="none"/>
        </w:rPr>
      </w:pPr>
    </w:p>
    <w:p w14:paraId="008DD35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4AB9B2D">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3A2FFD0">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7E944C0">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F3A897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25AFBF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AFA7D9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AD648B0">
      <w:pPr>
        <w:pStyle w:val="132"/>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1414E6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74ABCDB">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7C9F718">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0A4B80D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日内，与中标供应商按照采购文件确定的事项签订政府采购合同。</w:t>
      </w:r>
    </w:p>
    <w:p w14:paraId="29894E91">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D1554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D8E811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6104234">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996E8D6">
      <w:pPr>
        <w:pStyle w:val="132"/>
        <w:snapToGrid w:val="0"/>
        <w:spacing w:before="0" w:after="120"/>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25.6</w:t>
      </w:r>
      <w:r>
        <w:rPr>
          <w:rFonts w:hint="eastAsia" w:ascii="宋体" w:hAnsi="宋体" w:eastAsia="宋体" w:cs="Times New Roman"/>
          <w:color w:val="auto"/>
          <w:kern w:val="2"/>
          <w:sz w:val="24"/>
          <w:szCs w:val="24"/>
          <w:highlight w:val="none"/>
          <w:lang w:val="en-US" w:eastAsia="zh-CN" w:bidi="ar-SA"/>
        </w:rPr>
        <w:t>合同签订依据为相关法律法规文件、招标文件、乙方投标文件等，合同条款有与前者冲突的，以前者为准</w:t>
      </w:r>
      <w:r>
        <w:rPr>
          <w:rFonts w:hint="eastAsia" w:ascii="宋体" w:hAnsi="宋体" w:cs="Times New Roman"/>
          <w:color w:val="auto"/>
          <w:kern w:val="2"/>
          <w:sz w:val="24"/>
          <w:szCs w:val="24"/>
          <w:highlight w:val="none"/>
          <w:lang w:val="en-US" w:eastAsia="zh-CN" w:bidi="ar-SA"/>
        </w:rPr>
        <w:t>。</w:t>
      </w:r>
    </w:p>
    <w:p w14:paraId="1A503E13">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C079B7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w:t>
      </w:r>
      <w:r>
        <w:rPr>
          <w:rFonts w:hint="eastAsia" w:ascii="宋体" w:hAnsi="宋体" w:cs="宋体"/>
          <w:color w:val="auto"/>
          <w:kern w:val="0"/>
          <w:sz w:val="24"/>
          <w:highlight w:val="none"/>
          <w:lang w:val="en-US" w:eastAsia="zh-CN"/>
        </w:rPr>
        <w:t>以</w:t>
      </w:r>
      <w:r>
        <w:rPr>
          <w:rFonts w:hint="eastAsia" w:ascii="宋体" w:hAnsi="宋体" w:cs="宋体"/>
          <w:color w:val="auto"/>
          <w:kern w:val="0"/>
          <w:sz w:val="24"/>
          <w:highlight w:val="none"/>
        </w:rPr>
        <w:t>金融机构、担保机构出具的保函形式提交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DE70109">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522FD3">
      <w:pPr>
        <w:pStyle w:val="5"/>
        <w:rPr>
          <w:color w:val="auto"/>
          <w:highlight w:val="none"/>
        </w:rPr>
      </w:pPr>
      <w:r>
        <w:rPr>
          <w:rFonts w:ascii="宋体" w:hAnsi="宋体" w:eastAsia="宋体"/>
          <w:b/>
          <w:bCs/>
          <w:color w:val="auto"/>
          <w:sz w:val="24"/>
          <w:szCs w:val="32"/>
          <w:highlight w:val="none"/>
          <w:lang w:val="en-US"/>
        </w:rPr>
        <w:t>27.预付款</w:t>
      </w:r>
    </w:p>
    <w:p w14:paraId="0F8BCAD8">
      <w:pPr>
        <w:pStyle w:val="97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371E1E7">
      <w:pPr>
        <w:pStyle w:val="97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货物/服务费用阶段支付比例：最终经塘栖镇根据政府采购法等相关规定审核通过的合同相应条款为准。</w:t>
      </w:r>
    </w:p>
    <w:p w14:paraId="585D1E49">
      <w:pPr>
        <w:snapToGrid w:val="0"/>
        <w:spacing w:line="360" w:lineRule="auto"/>
        <w:rPr>
          <w:rFonts w:ascii="宋体" w:hAnsi="宋体" w:cs="宋体"/>
          <w:b/>
          <w:color w:val="auto"/>
          <w:sz w:val="32"/>
          <w:highlight w:val="none"/>
        </w:rPr>
      </w:pPr>
    </w:p>
    <w:p w14:paraId="532F644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38C2BB6">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F00C55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1D167E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AE1521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55FD40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06C422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B784786">
      <w:pPr>
        <w:pStyle w:val="132"/>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DC6B90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C8D9C2D">
      <w:pPr>
        <w:pStyle w:val="2"/>
        <w:spacing w:line="360" w:lineRule="auto"/>
        <w:ind w:firstLine="0" w:firstLineChars="0"/>
        <w:rPr>
          <w:rFonts w:cs="宋体"/>
          <w:b/>
          <w:color w:val="auto"/>
          <w:highlight w:val="none"/>
        </w:rPr>
      </w:pPr>
      <w:r>
        <w:rPr>
          <w:rFonts w:hint="eastAsia" w:cs="宋体"/>
          <w:b/>
          <w:color w:val="auto"/>
          <w:highlight w:val="none"/>
        </w:rPr>
        <w:t>30.验收</w:t>
      </w:r>
    </w:p>
    <w:p w14:paraId="3AEFF1D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08466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1B514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AD343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072990"/>
      <w:bookmarkEnd w:id="15"/>
      <w:bookmarkStart w:id="16" w:name="_Hlt68403820"/>
      <w:bookmarkEnd w:id="16"/>
      <w:bookmarkStart w:id="17" w:name="_Hlt75236011"/>
      <w:bookmarkEnd w:id="17"/>
      <w:bookmarkStart w:id="18" w:name="_Hlt68072998"/>
      <w:bookmarkEnd w:id="18"/>
      <w:bookmarkStart w:id="19" w:name="_Hlt74714665"/>
      <w:bookmarkEnd w:id="19"/>
      <w:bookmarkStart w:id="20" w:name="_Hlt75236101"/>
      <w:bookmarkEnd w:id="20"/>
      <w:bookmarkStart w:id="21" w:name="_Hlt74707468"/>
      <w:bookmarkEnd w:id="21"/>
      <w:bookmarkStart w:id="22" w:name="_Hlt74730295"/>
      <w:bookmarkEnd w:id="22"/>
      <w:bookmarkStart w:id="23" w:name="_Hlt75236290"/>
      <w:bookmarkEnd w:id="23"/>
      <w:bookmarkStart w:id="24" w:name="_Hlt68073093"/>
      <w:bookmarkEnd w:id="24"/>
      <w:bookmarkStart w:id="25" w:name="_Hlt74729768"/>
      <w:bookmarkEnd w:id="25"/>
      <w:bookmarkStart w:id="26" w:name="_Hlt68057669"/>
      <w:bookmarkEnd w:id="26"/>
    </w:p>
    <w:p w14:paraId="2DEE09C3">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0319365">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7C83CF9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A3AEDD1">
      <w:pPr>
        <w:spacing w:line="600" w:lineRule="exact"/>
        <w:jc w:val="left"/>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一、采购内容：</w:t>
      </w:r>
    </w:p>
    <w:p w14:paraId="426AB980">
      <w:pPr>
        <w:spacing w:line="600" w:lineRule="exact"/>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服务内容：塘栖镇镇区北区块范围内的共</w:t>
      </w:r>
      <w:r>
        <w:rPr>
          <w:rFonts w:hint="eastAsia" w:ascii="宋体" w:hAnsi="宋体" w:cs="宋体"/>
          <w:b w:val="0"/>
          <w:bCs w:val="0"/>
          <w:color w:val="auto"/>
          <w:kern w:val="0"/>
          <w:sz w:val="24"/>
          <w:szCs w:val="24"/>
          <w:highlight w:val="none"/>
          <w:lang w:val="en-US" w:eastAsia="zh-CN" w:bidi="ar-SA"/>
        </w:rPr>
        <w:t>13</w:t>
      </w:r>
      <w:r>
        <w:rPr>
          <w:rFonts w:hint="eastAsia" w:ascii="宋体" w:hAnsi="宋体" w:eastAsia="宋体" w:cs="宋体"/>
          <w:b w:val="0"/>
          <w:bCs w:val="0"/>
          <w:color w:val="auto"/>
          <w:kern w:val="0"/>
          <w:sz w:val="24"/>
          <w:szCs w:val="24"/>
          <w:highlight w:val="none"/>
          <w:lang w:val="en-US" w:eastAsia="zh-CN" w:bidi="ar-SA"/>
        </w:rPr>
        <w:t>座公厕的日常保洁、养护等管理工作，其中住人公厕5座，非住人公厕</w:t>
      </w:r>
      <w:r>
        <w:rPr>
          <w:rFonts w:hint="eastAsia" w:ascii="宋体" w:hAnsi="宋体" w:cs="宋体"/>
          <w:b w:val="0"/>
          <w:bCs w:val="0"/>
          <w:color w:val="auto"/>
          <w:kern w:val="0"/>
          <w:sz w:val="24"/>
          <w:szCs w:val="24"/>
          <w:highlight w:val="none"/>
          <w:lang w:val="en-US" w:eastAsia="zh-CN" w:bidi="ar-SA"/>
        </w:rPr>
        <w:t>8</w:t>
      </w:r>
      <w:r>
        <w:rPr>
          <w:rFonts w:hint="eastAsia" w:ascii="宋体" w:hAnsi="宋体" w:eastAsia="宋体" w:cs="宋体"/>
          <w:b w:val="0"/>
          <w:bCs w:val="0"/>
          <w:color w:val="auto"/>
          <w:kern w:val="0"/>
          <w:sz w:val="24"/>
          <w:szCs w:val="24"/>
          <w:highlight w:val="none"/>
          <w:lang w:val="en-US" w:eastAsia="zh-CN" w:bidi="ar-SA"/>
        </w:rPr>
        <w:t>座。（详见下表）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3907"/>
        <w:gridCol w:w="2832"/>
      </w:tblGrid>
      <w:tr w14:paraId="1E6A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32D56B70">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序号</w:t>
            </w:r>
          </w:p>
        </w:tc>
        <w:tc>
          <w:tcPr>
            <w:tcW w:w="2299" w:type="pct"/>
            <w:noWrap w:val="0"/>
            <w:vAlign w:val="top"/>
          </w:tcPr>
          <w:p w14:paraId="37630E5D">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公厕位置</w:t>
            </w:r>
          </w:p>
        </w:tc>
        <w:tc>
          <w:tcPr>
            <w:tcW w:w="1666" w:type="pct"/>
            <w:noWrap w:val="0"/>
            <w:vAlign w:val="top"/>
          </w:tcPr>
          <w:p w14:paraId="1AD8962F">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公厕标准</w:t>
            </w:r>
          </w:p>
        </w:tc>
      </w:tr>
      <w:tr w14:paraId="22DD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3E7CD1E0">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1</w:t>
            </w:r>
          </w:p>
        </w:tc>
        <w:tc>
          <w:tcPr>
            <w:tcW w:w="2299" w:type="pct"/>
            <w:noWrap w:val="0"/>
            <w:vAlign w:val="top"/>
          </w:tcPr>
          <w:p w14:paraId="6AE5D535">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步行街88号旁公厕</w:t>
            </w:r>
          </w:p>
        </w:tc>
        <w:tc>
          <w:tcPr>
            <w:tcW w:w="1666" w:type="pct"/>
            <w:noWrap w:val="0"/>
            <w:vAlign w:val="top"/>
          </w:tcPr>
          <w:p w14:paraId="2CB77E4D">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标准公厕（不住人）</w:t>
            </w:r>
          </w:p>
        </w:tc>
      </w:tr>
      <w:tr w14:paraId="6994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606774ED">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2</w:t>
            </w:r>
          </w:p>
        </w:tc>
        <w:tc>
          <w:tcPr>
            <w:tcW w:w="2299" w:type="pct"/>
            <w:noWrap w:val="0"/>
            <w:vAlign w:val="top"/>
          </w:tcPr>
          <w:p w14:paraId="0A0226AB">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塘栖宾馆南侧公厕</w:t>
            </w:r>
          </w:p>
        </w:tc>
        <w:tc>
          <w:tcPr>
            <w:tcW w:w="1666" w:type="pct"/>
            <w:noWrap w:val="0"/>
            <w:vAlign w:val="top"/>
          </w:tcPr>
          <w:p w14:paraId="687D76C9">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标准公厕（不住人）</w:t>
            </w:r>
          </w:p>
        </w:tc>
      </w:tr>
      <w:tr w14:paraId="263D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46BF27C6">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3</w:t>
            </w:r>
          </w:p>
        </w:tc>
        <w:tc>
          <w:tcPr>
            <w:tcW w:w="2299" w:type="pct"/>
            <w:noWrap w:val="0"/>
            <w:vAlign w:val="top"/>
          </w:tcPr>
          <w:p w14:paraId="4A08949B">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皮匠弄23西侧公厕</w:t>
            </w:r>
          </w:p>
        </w:tc>
        <w:tc>
          <w:tcPr>
            <w:tcW w:w="1666" w:type="pct"/>
            <w:noWrap w:val="0"/>
            <w:vAlign w:val="top"/>
          </w:tcPr>
          <w:p w14:paraId="23B40CFD">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标准公厕（不住人）</w:t>
            </w:r>
          </w:p>
        </w:tc>
      </w:tr>
      <w:tr w14:paraId="78ED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75E22D22">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4</w:t>
            </w:r>
          </w:p>
        </w:tc>
        <w:tc>
          <w:tcPr>
            <w:tcW w:w="2299" w:type="pct"/>
            <w:noWrap w:val="0"/>
            <w:vAlign w:val="top"/>
          </w:tcPr>
          <w:p w14:paraId="7F3793D1">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水乡人家19幢西侧公厕</w:t>
            </w:r>
          </w:p>
        </w:tc>
        <w:tc>
          <w:tcPr>
            <w:tcW w:w="1666" w:type="pct"/>
            <w:noWrap w:val="0"/>
            <w:vAlign w:val="top"/>
          </w:tcPr>
          <w:p w14:paraId="2DFEA281">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标准公厕（不住人）</w:t>
            </w:r>
          </w:p>
        </w:tc>
      </w:tr>
      <w:tr w14:paraId="4967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06C0503A">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5</w:t>
            </w:r>
          </w:p>
        </w:tc>
        <w:tc>
          <w:tcPr>
            <w:tcW w:w="2299" w:type="pct"/>
            <w:noWrap w:val="0"/>
            <w:vAlign w:val="top"/>
          </w:tcPr>
          <w:p w14:paraId="015C2645">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北小河路48号公厕</w:t>
            </w:r>
          </w:p>
        </w:tc>
        <w:tc>
          <w:tcPr>
            <w:tcW w:w="1666" w:type="pct"/>
            <w:noWrap w:val="0"/>
            <w:vAlign w:val="top"/>
          </w:tcPr>
          <w:p w14:paraId="722ACD10">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标准公厕（不住人）</w:t>
            </w:r>
          </w:p>
        </w:tc>
      </w:tr>
      <w:tr w14:paraId="6235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6AA7D84C">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6</w:t>
            </w:r>
          </w:p>
        </w:tc>
        <w:tc>
          <w:tcPr>
            <w:tcW w:w="2299" w:type="pct"/>
            <w:noWrap w:val="0"/>
            <w:vAlign w:val="top"/>
          </w:tcPr>
          <w:p w14:paraId="04CC9960">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西横头68号公厕</w:t>
            </w:r>
          </w:p>
        </w:tc>
        <w:tc>
          <w:tcPr>
            <w:tcW w:w="1666" w:type="pct"/>
            <w:noWrap w:val="0"/>
            <w:vAlign w:val="top"/>
          </w:tcPr>
          <w:p w14:paraId="04C8DCD0">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标准公厕（不住人）</w:t>
            </w:r>
          </w:p>
        </w:tc>
      </w:tr>
      <w:tr w14:paraId="0DC4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09CC14C1">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7</w:t>
            </w:r>
          </w:p>
        </w:tc>
        <w:tc>
          <w:tcPr>
            <w:tcW w:w="2299" w:type="pct"/>
            <w:noWrap w:val="0"/>
            <w:vAlign w:val="top"/>
          </w:tcPr>
          <w:p w14:paraId="205E955C">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塘栖公园公厕</w:t>
            </w:r>
          </w:p>
        </w:tc>
        <w:tc>
          <w:tcPr>
            <w:tcW w:w="1666" w:type="pct"/>
            <w:noWrap w:val="0"/>
            <w:vAlign w:val="top"/>
          </w:tcPr>
          <w:p w14:paraId="4D664E31">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标准公厕（不住人）</w:t>
            </w:r>
          </w:p>
        </w:tc>
      </w:tr>
      <w:tr w14:paraId="2D52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188FE198">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8</w:t>
            </w:r>
          </w:p>
        </w:tc>
        <w:tc>
          <w:tcPr>
            <w:tcW w:w="2299" w:type="pct"/>
            <w:noWrap w:val="0"/>
            <w:vAlign w:val="top"/>
          </w:tcPr>
          <w:p w14:paraId="5D53537A">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lang w:val="en-US" w:eastAsia="zh-CN"/>
              </w:rPr>
              <w:t>三文村公厕</w:t>
            </w:r>
          </w:p>
        </w:tc>
        <w:tc>
          <w:tcPr>
            <w:tcW w:w="1666" w:type="pct"/>
            <w:noWrap w:val="0"/>
            <w:vAlign w:val="top"/>
          </w:tcPr>
          <w:p w14:paraId="3EEE8F3B">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标准公厕（不住人）</w:t>
            </w:r>
          </w:p>
        </w:tc>
      </w:tr>
      <w:tr w14:paraId="4851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33" w:type="pct"/>
            <w:noWrap w:val="0"/>
            <w:vAlign w:val="center"/>
          </w:tcPr>
          <w:p w14:paraId="478F529B">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9</w:t>
            </w:r>
          </w:p>
        </w:tc>
        <w:tc>
          <w:tcPr>
            <w:tcW w:w="2299" w:type="pct"/>
            <w:noWrap w:val="0"/>
            <w:vAlign w:val="top"/>
          </w:tcPr>
          <w:p w14:paraId="63CAAE25">
            <w:pPr>
              <w:adjustRightInd w:val="0"/>
              <w:spacing w:line="360" w:lineRule="auto"/>
              <w:jc w:val="center"/>
              <w:rPr>
                <w:rFonts w:hint="eastAsia" w:ascii="宋体" w:hAnsi="宋体"/>
                <w:bCs/>
                <w:color w:val="auto"/>
                <w:sz w:val="24"/>
                <w:highlight w:val="none"/>
                <w:lang w:val="en-US" w:eastAsia="zh-CN"/>
              </w:rPr>
            </w:pPr>
            <w:r>
              <w:rPr>
                <w:rFonts w:hint="eastAsia" w:ascii="宋体" w:hAnsi="宋体"/>
                <w:bCs/>
                <w:color w:val="auto"/>
                <w:sz w:val="24"/>
                <w:highlight w:val="none"/>
              </w:rPr>
              <w:t>水南警务室公厕</w:t>
            </w:r>
          </w:p>
        </w:tc>
        <w:tc>
          <w:tcPr>
            <w:tcW w:w="1666" w:type="pct"/>
            <w:noWrap w:val="0"/>
            <w:vAlign w:val="top"/>
          </w:tcPr>
          <w:p w14:paraId="49F43241">
            <w:pPr>
              <w:adjustRightInd w:val="0"/>
              <w:spacing w:line="360" w:lineRule="auto"/>
              <w:jc w:val="center"/>
              <w:rPr>
                <w:rFonts w:hint="eastAsia" w:ascii="宋体" w:hAnsi="宋体"/>
                <w:bCs/>
                <w:color w:val="auto"/>
                <w:sz w:val="24"/>
                <w:highlight w:val="none"/>
                <w:lang w:val="en-US" w:eastAsia="zh-CN"/>
              </w:rPr>
            </w:pPr>
            <w:r>
              <w:rPr>
                <w:rFonts w:hint="eastAsia" w:ascii="宋体" w:hAnsi="宋体"/>
                <w:bCs/>
                <w:color w:val="auto"/>
                <w:sz w:val="24"/>
                <w:highlight w:val="none"/>
              </w:rPr>
              <w:t>标准公厕（住人）</w:t>
            </w:r>
          </w:p>
        </w:tc>
      </w:tr>
      <w:tr w14:paraId="2996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2A3F546F">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10</w:t>
            </w:r>
          </w:p>
        </w:tc>
        <w:tc>
          <w:tcPr>
            <w:tcW w:w="2299" w:type="pct"/>
            <w:noWrap w:val="0"/>
            <w:vAlign w:val="center"/>
          </w:tcPr>
          <w:p w14:paraId="2CD75346">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水北街西侧公厕</w:t>
            </w:r>
          </w:p>
        </w:tc>
        <w:tc>
          <w:tcPr>
            <w:tcW w:w="1666" w:type="pct"/>
            <w:noWrap w:val="0"/>
            <w:vAlign w:val="center"/>
          </w:tcPr>
          <w:p w14:paraId="5A66AF5C">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标准公厕（住人）</w:t>
            </w:r>
          </w:p>
        </w:tc>
      </w:tr>
      <w:tr w14:paraId="27BA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pct"/>
            <w:noWrap w:val="0"/>
            <w:vAlign w:val="top"/>
          </w:tcPr>
          <w:p w14:paraId="3A2A9231">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11</w:t>
            </w:r>
          </w:p>
        </w:tc>
        <w:tc>
          <w:tcPr>
            <w:tcW w:w="2299" w:type="pct"/>
            <w:noWrap w:val="0"/>
            <w:vAlign w:val="top"/>
          </w:tcPr>
          <w:p w14:paraId="6260C35B">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新村弄北侧公厕</w:t>
            </w:r>
          </w:p>
        </w:tc>
        <w:tc>
          <w:tcPr>
            <w:tcW w:w="1666" w:type="pct"/>
            <w:noWrap w:val="0"/>
            <w:vAlign w:val="top"/>
          </w:tcPr>
          <w:p w14:paraId="6A85619E">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标准公厕（住人）</w:t>
            </w:r>
          </w:p>
        </w:tc>
      </w:tr>
      <w:tr w14:paraId="02EE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33" w:type="pct"/>
            <w:noWrap w:val="0"/>
            <w:vAlign w:val="top"/>
          </w:tcPr>
          <w:p w14:paraId="2FC55470">
            <w:pPr>
              <w:adjustRightInd w:val="0"/>
              <w:spacing w:line="360" w:lineRule="auto"/>
              <w:jc w:val="center"/>
              <w:rPr>
                <w:rFonts w:ascii="宋体" w:hAnsi="宋体"/>
                <w:bCs/>
                <w:color w:val="auto"/>
                <w:sz w:val="24"/>
                <w:highlight w:val="none"/>
              </w:rPr>
            </w:pPr>
            <w:r>
              <w:rPr>
                <w:rFonts w:hint="eastAsia" w:ascii="宋体" w:hAnsi="宋体"/>
                <w:bCs/>
                <w:color w:val="auto"/>
                <w:sz w:val="24"/>
                <w:highlight w:val="none"/>
              </w:rPr>
              <w:t>12</w:t>
            </w:r>
          </w:p>
        </w:tc>
        <w:tc>
          <w:tcPr>
            <w:tcW w:w="2299" w:type="pct"/>
            <w:noWrap w:val="0"/>
            <w:vAlign w:val="top"/>
          </w:tcPr>
          <w:p w14:paraId="33C2E698">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八字桥公厕</w:t>
            </w:r>
          </w:p>
        </w:tc>
        <w:tc>
          <w:tcPr>
            <w:tcW w:w="1666" w:type="pct"/>
            <w:noWrap w:val="0"/>
            <w:vAlign w:val="top"/>
          </w:tcPr>
          <w:p w14:paraId="50A2A313">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标准公厕（住人）</w:t>
            </w:r>
          </w:p>
        </w:tc>
      </w:tr>
      <w:tr w14:paraId="0D47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33" w:type="pct"/>
            <w:noWrap w:val="0"/>
            <w:vAlign w:val="top"/>
          </w:tcPr>
          <w:p w14:paraId="2B7C45F6">
            <w:pPr>
              <w:adjustRightInd w:val="0"/>
              <w:spacing w:line="360"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13</w:t>
            </w:r>
          </w:p>
        </w:tc>
        <w:tc>
          <w:tcPr>
            <w:tcW w:w="2299" w:type="pct"/>
            <w:noWrap w:val="0"/>
            <w:vAlign w:val="top"/>
          </w:tcPr>
          <w:p w14:paraId="3C5C0FE6">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御碑公园公厕</w:t>
            </w:r>
          </w:p>
        </w:tc>
        <w:tc>
          <w:tcPr>
            <w:tcW w:w="1666" w:type="pct"/>
            <w:noWrap w:val="0"/>
            <w:vAlign w:val="top"/>
          </w:tcPr>
          <w:p w14:paraId="6CCFAB92">
            <w:pPr>
              <w:adjustRightInd w:val="0"/>
              <w:spacing w:line="360" w:lineRule="auto"/>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bCs/>
                <w:color w:val="auto"/>
                <w:sz w:val="24"/>
                <w:highlight w:val="none"/>
              </w:rPr>
              <w:t>标准公厕（住人）</w:t>
            </w:r>
          </w:p>
        </w:tc>
      </w:tr>
    </w:tbl>
    <w:p w14:paraId="3C0C18B4">
      <w:pPr>
        <w:pStyle w:val="5"/>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期限：</w:t>
      </w:r>
      <w:r>
        <w:rPr>
          <w:rFonts w:hint="eastAsia" w:ascii="宋体" w:hAnsi="宋体" w:eastAsia="宋体" w:cs="宋体"/>
          <w:bCs/>
          <w:color w:val="auto"/>
          <w:sz w:val="24"/>
          <w:szCs w:val="24"/>
          <w:highlight w:val="none"/>
          <w:lang w:val="en-US" w:eastAsia="zh-CN"/>
        </w:rPr>
        <w:t>2年。</w:t>
      </w:r>
    </w:p>
    <w:p w14:paraId="414F416C">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三、服务要求：</w:t>
      </w:r>
    </w:p>
    <w:p w14:paraId="3E227D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正门、广场及外围</w:t>
      </w:r>
    </w:p>
    <w:p w14:paraId="6D6B64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绿化带、花草盆：无垃圾，无脏杂物，无明显积尘，花草盆侧面及槽边无污迹，无积尘，无积水和异物。</w:t>
      </w:r>
    </w:p>
    <w:p w14:paraId="40BA2E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2、所管区域道路和地面：无污迹、无水泥迹 、无口香糖胶迹、无积水、无堆放杂物、无表苔。</w:t>
      </w:r>
    </w:p>
    <w:p w14:paraId="35647A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3、阶梯：无污迹、无水泥迹、无口香糖胶迹、无积水、无堆放杂物。</w:t>
      </w:r>
    </w:p>
    <w:p w14:paraId="6AB7B5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4、扶手：无污迹、无水迹。</w:t>
      </w:r>
    </w:p>
    <w:p w14:paraId="05C170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5、墙面：无污迹、无乱张贴物。</w:t>
      </w:r>
    </w:p>
    <w:p w14:paraId="755943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6、门户：无污迹、无积尘、无乱张贴物。</w:t>
      </w:r>
    </w:p>
    <w:p w14:paraId="5F69C2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7、指示牌（包括大厦招牌）：无污迹、无积尘。</w:t>
      </w:r>
    </w:p>
    <w:p w14:paraId="098235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8、消防栓：无污迹、无积尘。</w:t>
      </w:r>
    </w:p>
    <w:p w14:paraId="277E868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9、出入口栏杆：无污物、无堵塞。</w:t>
      </w:r>
    </w:p>
    <w:p w14:paraId="48D9C5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公厕内：</w:t>
      </w:r>
    </w:p>
    <w:p w14:paraId="508A07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1、地面：无污迹、无水泥迹、无口香糖胶迹、无积水、无堆放杂物。</w:t>
      </w:r>
    </w:p>
    <w:p w14:paraId="70E3C8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2、墙面：无污迹、无乱张贴物。</w:t>
      </w:r>
    </w:p>
    <w:p w14:paraId="5672C2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3、天花：无污迹、无积尘、无蜘蛛网、无霉迹。</w:t>
      </w:r>
    </w:p>
    <w:p w14:paraId="5489D1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4、光管罩：无污迹、无积尘、无乱张贴物。</w:t>
      </w:r>
    </w:p>
    <w:p w14:paraId="3C6A42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5、窗户：无污迹、无积尘、无乱张贴物。</w:t>
      </w:r>
    </w:p>
    <w:p w14:paraId="4A74B5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6、镜台：无污迹、无积尘、无乱张贴物。</w:t>
      </w:r>
    </w:p>
    <w:p w14:paraId="097CA6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7、洗手盆：表面光洁、无污迹。</w:t>
      </w:r>
    </w:p>
    <w:p w14:paraId="3E2218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8、镜面：无污迹、无积尘、无乱张贴物。</w:t>
      </w:r>
    </w:p>
    <w:p w14:paraId="28B92D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9、排水口：无污迹、无积尘、我蜘蛛网、无霉迹。</w:t>
      </w:r>
    </w:p>
    <w:p w14:paraId="73B4B9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10、尿槽：表面光洁、无尿迹、无污迹、无水透迹、无烟头、无杂物、无异物。</w:t>
      </w:r>
    </w:p>
    <w:p w14:paraId="1505C8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11、厕座：厕盖迹厕体内外表光洁、其内无尿迹、无污迹、无水透迹、无阻塞。</w:t>
      </w:r>
    </w:p>
    <w:p w14:paraId="5D1212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12、厕纸箱：无污迹、无积尘、无蜘蛛网、无霉迹。</w:t>
      </w:r>
    </w:p>
    <w:p w14:paraId="55F4EA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13、手纸箱：无污、无积尘、无蜘蛛网、无霉迹。</w:t>
      </w:r>
    </w:p>
    <w:p w14:paraId="41ED65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14、门户：无污迹、无积尘、无乱张贴物。</w:t>
      </w:r>
    </w:p>
    <w:p w14:paraId="79E1B0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15、地漏迹及水沟：无污物积聚、无堵塞。</w:t>
      </w:r>
    </w:p>
    <w:p w14:paraId="23EC73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、门厅及走廊</w:t>
      </w:r>
    </w:p>
    <w:p w14:paraId="7B7601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1、地面：无脚印、无污迹、无水泥迹、无口香糖胶迹、无积水、无堆放杂物、无垃圾。</w:t>
      </w:r>
    </w:p>
    <w:p w14:paraId="770D1A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2、天花：无污迹、无积尘、无蜘蛛网、无霉迹。</w:t>
      </w:r>
    </w:p>
    <w:p w14:paraId="47C29B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3、光管罩：无污迹、无积尘、无蜘蛛网、无霉迹。</w:t>
      </w:r>
    </w:p>
    <w:p w14:paraId="26BDAA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4、墙面及玻璃：无污迹、无乱张贴物。</w:t>
      </w:r>
    </w:p>
    <w:p w14:paraId="79AEF2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5、铜牌：无污迹、无积尘、无铜油迹。</w:t>
      </w:r>
    </w:p>
    <w:p w14:paraId="0F8C2C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6、水牌迹指示牌：无污迹、无积尘、无乱张贴物。</w:t>
      </w:r>
    </w:p>
    <w:p w14:paraId="77AEAC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7、门户（管井门，隔烟门，厕所门）：无污迹、无积尘、无乱张贴物。</w:t>
      </w:r>
    </w:p>
    <w:p w14:paraId="3060CC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8、垃圾桶：桶体光洁无污迹、无痰迹；烟灰缸盖上无烟头、杂物：桶内垃圾不得超过桶口。</w:t>
      </w:r>
    </w:p>
    <w:p w14:paraId="2E908A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9、消防栓：无污迹、无积尘、无乱张贴物。</w:t>
      </w:r>
    </w:p>
    <w:p w14:paraId="143146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垃圾放置点：无堆积垃圾。垃圾做到日产日清。做好垃圾袋装化，将所有垃圾集中后堆放在堆放点，做到合理、卫生、四周无散放垃圾。可做废品回收的垃圾，要另行放置。垃圾间保持清洁、无异味，经常喷洒药水，防止发生虫海防。</w:t>
      </w:r>
    </w:p>
    <w:p w14:paraId="50624B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、消杀、无蝇、少蚊、少虫、灭鼠、灭蟑螂。</w:t>
      </w:r>
    </w:p>
    <w:p w14:paraId="25928AA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、马桶清倒要求做到日产日清。</w:t>
      </w:r>
    </w:p>
    <w:p w14:paraId="256B775E">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四、考核办法：</w:t>
      </w:r>
    </w:p>
    <w:p w14:paraId="4CA754E9">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（一）、  2023年塘栖镇城市管理市场化养护考核办法（试行）</w:t>
      </w:r>
    </w:p>
    <w:p w14:paraId="7C293C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塘栖镇城市管理市场化养护是实现我镇城市洁化、绿化、美化的主要手段，为切合我镇城市管理工作的实际情况，进一步提升我镇的养护管理水平，充分激发养护单位的工作积极性，实现“六美六无”的工作目标，特制订本办法。</w:t>
      </w:r>
    </w:p>
    <w:p w14:paraId="34F8CB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一、工作目标</w:t>
      </w:r>
    </w:p>
    <w:p w14:paraId="56A646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规范塘栖镇城市管理市场化养护制度，加强对市场化养护单位的管理，促进塘栖镇市场化养护水平的逐步提升，为实现全域美丽和城市“六美六无”目标奠定坚实的基础。</w:t>
      </w:r>
    </w:p>
    <w:p w14:paraId="7EE8AE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二、考核小组</w:t>
      </w:r>
    </w:p>
    <w:p w14:paraId="6CCF408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组  长：</w:t>
      </w:r>
      <w:r>
        <w:rPr>
          <w:rFonts w:hint="eastAsia" w:ascii="宋体" w:hAnsi="宋体" w:eastAsia="宋体" w:cs="宋体"/>
          <w:color w:val="auto"/>
          <w:sz w:val="24"/>
          <w:szCs w:val="24"/>
          <w:highlight w:val="none"/>
          <w:lang w:eastAsia="zh-CN"/>
        </w:rPr>
        <w:t>史岳峰</w:t>
      </w:r>
    </w:p>
    <w:p w14:paraId="5BEEEB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副组长：陈佳</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张小熊</w:t>
      </w:r>
    </w:p>
    <w:p w14:paraId="05FBA7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成  员：余加剑 吴家铭 张勇 李秀多 沈红艳 陈丽霞 杨春荣 唐云峰 </w:t>
      </w:r>
    </w:p>
    <w:p w14:paraId="0EC05167">
      <w:pPr>
        <w:spacing w:line="360" w:lineRule="auto"/>
        <w:ind w:firstLine="1440" w:firstLineChars="6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姜学科 沈强 周英杰 钱凌骏 </w:t>
      </w:r>
    </w:p>
    <w:p w14:paraId="7302DE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三、考核办法</w:t>
      </w:r>
    </w:p>
    <w:p w14:paraId="78BD69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绿化、路灯养护的考核分为区、镇两级。镇级保洁、绿化考核每周一次，路灯考核每月两次。镇考核所有抄告问题按《塘栖镇市容环卫工作考核细则》、《塘栖镇公共绿地管理考核细则》和《塘栖镇市政路灯设施管理考核细则》执行扣款，详见附件1、2、3，区级考核按上述《细则》50%比例执行扣款。</w:t>
      </w:r>
    </w:p>
    <w:p w14:paraId="13E3A3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市政考核主要考核工程质量、工期和预决算申报等内容，具体如下：</w:t>
      </w:r>
    </w:p>
    <w:p w14:paraId="6E008A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完成后，由城管中心组织实施验收，如验收不合格，则要求整改,第一次验收不合格扣除该工程5%的款项；第二次验收不合格扣除至该工程10%的款项；如同一工程出现连续三次验收不合格的，则扣除该工程全部款项，并更换施工单位，且塘栖镇政府有权终止承包合同。</w:t>
      </w:r>
    </w:p>
    <w:p w14:paraId="0422FB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2.施工单位工程预、决算书须在城管中心要求后3个日历天内上交，每逾期一天扣除该工程款2%。</w:t>
      </w:r>
    </w:p>
    <w:p w14:paraId="71293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3.审计公司提交预、决算报告应在收到预、决算书3个日历天内返还给城管中心，以便审批，每逾期一天扣除该审计款项2%。</w:t>
      </w:r>
    </w:p>
    <w:p w14:paraId="70C477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4.城管中心根据实际情况确定施工时间和期限，若无天气等特殊原因，逾期施工或者超出期限施工，每超出1天扣除该工程款的2%。</w:t>
      </w:r>
    </w:p>
    <w:p w14:paraId="144549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5.施工单位提交的工程预算书金额不得超过审计决算金额的20%，超过20%的，每超1个点扣除该工程款的0.5%。</w:t>
      </w:r>
    </w:p>
    <w:p w14:paraId="11F9D3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6.因施工单位过失造成安全事故的，所有后果由施工单位承担。同时视情节轻重，扣除施工单位1-3万元的工程款。</w:t>
      </w:r>
    </w:p>
    <w:p w14:paraId="3B7914E9">
      <w:pPr>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（注：上述涉及“工程款”均以审计报告为准。）</w:t>
      </w:r>
    </w:p>
    <w:p w14:paraId="2A3C9BB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考核成绩及运用</w:t>
      </w:r>
    </w:p>
    <w:p w14:paraId="789150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养护单位考核成绩按月实施打分，基本分100分，附加分10分。评分细则如下：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5894"/>
      </w:tblGrid>
      <w:tr w14:paraId="1488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6ED2F1D9">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626571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5894" w:type="dxa"/>
            <w:tcBorders>
              <w:top w:val="single" w:color="auto" w:sz="4" w:space="0"/>
              <w:left w:val="nil"/>
              <w:bottom w:val="single" w:color="auto" w:sz="4" w:space="0"/>
              <w:right w:val="single" w:color="auto" w:sz="4" w:space="0"/>
            </w:tcBorders>
            <w:noWrap w:val="0"/>
            <w:vAlign w:val="center"/>
          </w:tcPr>
          <w:p w14:paraId="6ACCBD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评分细则</w:t>
            </w:r>
          </w:p>
        </w:tc>
      </w:tr>
      <w:tr w14:paraId="2731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nil"/>
              <w:left w:val="single" w:color="auto" w:sz="4" w:space="0"/>
              <w:bottom w:val="single" w:color="auto" w:sz="4" w:space="0"/>
              <w:right w:val="single" w:color="auto" w:sz="4" w:space="0"/>
            </w:tcBorders>
            <w:noWrap w:val="0"/>
            <w:vAlign w:val="center"/>
          </w:tcPr>
          <w:p w14:paraId="654223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基本分</w:t>
            </w:r>
          </w:p>
          <w:p w14:paraId="6EE56E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（100分）</w:t>
            </w:r>
          </w:p>
        </w:tc>
        <w:tc>
          <w:tcPr>
            <w:tcW w:w="1260" w:type="dxa"/>
            <w:vMerge w:val="restart"/>
            <w:tcBorders>
              <w:top w:val="nil"/>
              <w:left w:val="nil"/>
              <w:bottom w:val="single" w:color="auto" w:sz="4" w:space="0"/>
              <w:right w:val="single" w:color="auto" w:sz="4" w:space="0"/>
            </w:tcBorders>
            <w:noWrap w:val="0"/>
            <w:vAlign w:val="center"/>
          </w:tcPr>
          <w:p w14:paraId="217EAF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组织管理（10分）</w:t>
            </w:r>
          </w:p>
        </w:tc>
        <w:tc>
          <w:tcPr>
            <w:tcW w:w="5894" w:type="dxa"/>
            <w:tcBorders>
              <w:top w:val="single" w:color="auto" w:sz="4" w:space="0"/>
              <w:left w:val="nil"/>
              <w:bottom w:val="single" w:color="auto" w:sz="4" w:space="0"/>
              <w:right w:val="single" w:color="auto" w:sz="4" w:space="0"/>
            </w:tcBorders>
            <w:noWrap w:val="0"/>
            <w:vAlign w:val="center"/>
          </w:tcPr>
          <w:p w14:paraId="611F5F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人员缺岗每次扣1分；</w:t>
            </w:r>
          </w:p>
        </w:tc>
      </w:tr>
      <w:tr w14:paraId="2F2F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4D99D321">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69E4221B">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3D5646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主管部门召集的工作会议相关负责人迟到、不到每次扣1分；</w:t>
            </w:r>
          </w:p>
        </w:tc>
      </w:tr>
      <w:tr w14:paraId="578A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51C76E82">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5460ADB8">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7ACD2D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3、人员、设备作业不规范每次扣1分；</w:t>
            </w:r>
          </w:p>
        </w:tc>
      </w:tr>
      <w:tr w14:paraId="53F6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7F4EDFFD">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61D6977C">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332B3D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4、落实整改不力，未在指定时间内完成整改的每次扣3分；</w:t>
            </w:r>
          </w:p>
        </w:tc>
      </w:tr>
      <w:tr w14:paraId="0E6A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2BDF6D10">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1498103E">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61312B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5、不服从主管科办组织调度每次扣5分。</w:t>
            </w:r>
          </w:p>
        </w:tc>
      </w:tr>
      <w:tr w14:paraId="0227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10D7E83F">
            <w:pPr>
              <w:spacing w:line="360" w:lineRule="auto"/>
              <w:ind w:firstLine="480" w:firstLineChars="200"/>
              <w:rPr>
                <w:rFonts w:hint="eastAsia" w:ascii="宋体" w:hAnsi="宋体" w:eastAsia="宋体" w:cs="宋体"/>
                <w:color w:val="auto"/>
                <w:sz w:val="24"/>
                <w:szCs w:val="24"/>
                <w:highlight w:val="none"/>
              </w:rPr>
            </w:pPr>
          </w:p>
        </w:tc>
        <w:tc>
          <w:tcPr>
            <w:tcW w:w="1260" w:type="dxa"/>
            <w:vMerge w:val="restart"/>
            <w:tcBorders>
              <w:top w:val="nil"/>
              <w:left w:val="nil"/>
              <w:bottom w:val="single" w:color="auto" w:sz="4" w:space="0"/>
              <w:right w:val="single" w:color="auto" w:sz="4" w:space="0"/>
            </w:tcBorders>
            <w:noWrap w:val="0"/>
            <w:vAlign w:val="center"/>
          </w:tcPr>
          <w:p w14:paraId="5E016E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抗灾应急（10分）</w:t>
            </w:r>
          </w:p>
        </w:tc>
        <w:tc>
          <w:tcPr>
            <w:tcW w:w="5894" w:type="dxa"/>
            <w:tcBorders>
              <w:top w:val="single" w:color="auto" w:sz="4" w:space="0"/>
              <w:left w:val="nil"/>
              <w:bottom w:val="single" w:color="auto" w:sz="4" w:space="0"/>
              <w:right w:val="single" w:color="auto" w:sz="4" w:space="0"/>
            </w:tcBorders>
            <w:noWrap w:val="0"/>
            <w:vAlign w:val="center"/>
          </w:tcPr>
          <w:p w14:paraId="12341F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1、应急物资准备不充分每次扣2分；24小时内仍未备足物资的加扣2分；</w:t>
            </w:r>
          </w:p>
        </w:tc>
      </w:tr>
      <w:tr w14:paraId="1244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3AB69809">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64EFF77A">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7E5DD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2、抗灾措施不及时、不到位每次扣5分；</w:t>
            </w:r>
          </w:p>
        </w:tc>
      </w:tr>
      <w:tr w14:paraId="4624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4FBB8E29">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2235DCF0">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5BDF49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3、抗灾应急工作不力，造成不良后果的每次扣10分。</w:t>
            </w:r>
          </w:p>
        </w:tc>
      </w:tr>
      <w:tr w14:paraId="6CF9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75DF693E">
            <w:pPr>
              <w:spacing w:line="360" w:lineRule="auto"/>
              <w:ind w:firstLine="480" w:firstLineChars="200"/>
              <w:rPr>
                <w:rFonts w:hint="eastAsia" w:ascii="宋体" w:hAnsi="宋体" w:eastAsia="宋体" w:cs="宋体"/>
                <w:color w:val="auto"/>
                <w:sz w:val="24"/>
                <w:szCs w:val="24"/>
                <w:highlight w:val="none"/>
              </w:rPr>
            </w:pPr>
          </w:p>
        </w:tc>
        <w:tc>
          <w:tcPr>
            <w:tcW w:w="1260" w:type="dxa"/>
            <w:vMerge w:val="restart"/>
            <w:tcBorders>
              <w:top w:val="nil"/>
              <w:left w:val="nil"/>
              <w:bottom w:val="single" w:color="auto" w:sz="4" w:space="0"/>
              <w:right w:val="single" w:color="auto" w:sz="4" w:space="0"/>
            </w:tcBorders>
            <w:noWrap w:val="0"/>
            <w:vAlign w:val="center"/>
          </w:tcPr>
          <w:p w14:paraId="4AD136A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专项迎检（20分）</w:t>
            </w:r>
          </w:p>
        </w:tc>
        <w:tc>
          <w:tcPr>
            <w:tcW w:w="5894" w:type="dxa"/>
            <w:tcBorders>
              <w:top w:val="single" w:color="auto" w:sz="4" w:space="0"/>
              <w:left w:val="nil"/>
              <w:bottom w:val="single" w:color="auto" w:sz="4" w:space="0"/>
              <w:right w:val="single" w:color="auto" w:sz="4" w:space="0"/>
            </w:tcBorders>
            <w:noWrap w:val="0"/>
            <w:vAlign w:val="center"/>
          </w:tcPr>
          <w:p w14:paraId="7122F2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1、迎检准备工作不充分，未制定有效迎检方案的每次扣3分；</w:t>
            </w:r>
          </w:p>
        </w:tc>
      </w:tr>
      <w:tr w14:paraId="05DD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51E4242">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588AE380">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018E28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2、养护单位未合理增派作业人员、作业设备的每次扣5分；人员设备调度不及时的每次扣3分；</w:t>
            </w:r>
          </w:p>
        </w:tc>
      </w:tr>
      <w:tr w14:paraId="5F49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0BAFB067">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4B83821C">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6323B2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3、重大迎检工作管理人员未在现场指挥调度的每次扣5分；</w:t>
            </w:r>
          </w:p>
        </w:tc>
      </w:tr>
      <w:tr w14:paraId="6618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1D548D0B">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7CB4DFD7">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2EBB7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4、迎检线路管养存在问题较多，超过5条的，每个问题扣1分，（最多扣20分）；</w:t>
            </w:r>
          </w:p>
        </w:tc>
      </w:tr>
      <w:tr w14:paraId="52CA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265311E5">
            <w:pPr>
              <w:spacing w:line="360" w:lineRule="auto"/>
              <w:ind w:firstLine="480" w:firstLineChars="200"/>
              <w:rPr>
                <w:rFonts w:hint="eastAsia" w:ascii="宋体" w:hAnsi="宋体" w:eastAsia="宋体" w:cs="宋体"/>
                <w:color w:val="auto"/>
                <w:sz w:val="24"/>
                <w:szCs w:val="24"/>
                <w:highlight w:val="none"/>
              </w:rPr>
            </w:pPr>
          </w:p>
        </w:tc>
        <w:tc>
          <w:tcPr>
            <w:tcW w:w="1260" w:type="dxa"/>
            <w:vMerge w:val="continue"/>
            <w:tcBorders>
              <w:top w:val="nil"/>
              <w:left w:val="nil"/>
              <w:bottom w:val="single" w:color="auto" w:sz="4" w:space="0"/>
              <w:right w:val="single" w:color="auto" w:sz="4" w:space="0"/>
            </w:tcBorders>
            <w:noWrap w:val="0"/>
            <w:vAlign w:val="center"/>
          </w:tcPr>
          <w:p w14:paraId="230F8D78">
            <w:pPr>
              <w:spacing w:line="360" w:lineRule="auto"/>
              <w:ind w:firstLine="480" w:firstLineChars="200"/>
              <w:rPr>
                <w:rFonts w:hint="eastAsia" w:ascii="宋体" w:hAnsi="宋体" w:eastAsia="宋体" w:cs="宋体"/>
                <w:color w:val="auto"/>
                <w:sz w:val="24"/>
                <w:szCs w:val="24"/>
                <w:highlight w:val="none"/>
              </w:rPr>
            </w:pPr>
          </w:p>
        </w:tc>
        <w:tc>
          <w:tcPr>
            <w:tcW w:w="5894" w:type="dxa"/>
            <w:tcBorders>
              <w:top w:val="single" w:color="auto" w:sz="4" w:space="0"/>
              <w:left w:val="nil"/>
              <w:bottom w:val="single" w:color="auto" w:sz="4" w:space="0"/>
              <w:right w:val="single" w:color="auto" w:sz="4" w:space="0"/>
            </w:tcBorders>
            <w:noWrap w:val="0"/>
            <w:vAlign w:val="center"/>
          </w:tcPr>
          <w:p w14:paraId="4A153C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5、迎检工作不力，造成不良后果、影响的，每次扣20分。</w:t>
            </w:r>
          </w:p>
        </w:tc>
      </w:tr>
      <w:tr w14:paraId="7085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1A9A5246">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55522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日常成效</w:t>
            </w:r>
          </w:p>
          <w:p w14:paraId="756F0F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c>
          <w:tcPr>
            <w:tcW w:w="5894" w:type="dxa"/>
            <w:tcBorders>
              <w:top w:val="single" w:color="auto" w:sz="4" w:space="0"/>
              <w:left w:val="nil"/>
              <w:bottom w:val="single" w:color="auto" w:sz="4" w:space="0"/>
              <w:right w:val="single" w:color="auto" w:sz="4" w:space="0"/>
            </w:tcBorders>
            <w:noWrap w:val="0"/>
            <w:vAlign w:val="center"/>
          </w:tcPr>
          <w:p w14:paraId="2DB6F3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按照区、镇两级抄告单扣款进行折算，道路保洁养护每扣400元折合考核扣分1分，绿化、公厕、牛皮癣、路灯养护每扣200元折合考核扣分1分。</w:t>
            </w:r>
          </w:p>
        </w:tc>
      </w:tr>
      <w:tr w14:paraId="1FD4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nil"/>
              <w:left w:val="single" w:color="auto" w:sz="4" w:space="0"/>
              <w:bottom w:val="single" w:color="auto" w:sz="4" w:space="0"/>
              <w:right w:val="single" w:color="auto" w:sz="4" w:space="0"/>
            </w:tcBorders>
            <w:noWrap w:val="0"/>
            <w:vAlign w:val="center"/>
          </w:tcPr>
          <w:p w14:paraId="38733F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附加分</w:t>
            </w:r>
          </w:p>
          <w:p w14:paraId="4390F4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1260" w:type="dxa"/>
            <w:tcBorders>
              <w:top w:val="single" w:color="auto" w:sz="4" w:space="0"/>
              <w:left w:val="nil"/>
              <w:bottom w:val="single" w:color="auto" w:sz="4" w:space="0"/>
              <w:right w:val="single" w:color="auto" w:sz="4" w:space="0"/>
            </w:tcBorders>
            <w:noWrap w:val="0"/>
            <w:vAlign w:val="center"/>
          </w:tcPr>
          <w:p w14:paraId="265073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领导肯定</w:t>
            </w:r>
          </w:p>
        </w:tc>
        <w:tc>
          <w:tcPr>
            <w:tcW w:w="5894" w:type="dxa"/>
            <w:tcBorders>
              <w:top w:val="single" w:color="auto" w:sz="4" w:space="0"/>
              <w:left w:val="nil"/>
              <w:bottom w:val="single" w:color="auto" w:sz="4" w:space="0"/>
              <w:right w:val="single" w:color="auto" w:sz="4" w:space="0"/>
            </w:tcBorders>
            <w:noWrap w:val="0"/>
            <w:vAlign w:val="center"/>
          </w:tcPr>
          <w:p w14:paraId="65BE4D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相关工作受到领导肯定的，镇级每次加2分；区级每次加5分；市级以上每次加10分。</w:t>
            </w:r>
          </w:p>
        </w:tc>
      </w:tr>
      <w:tr w14:paraId="0E5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D64FD3A">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C3BB9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专项治理</w:t>
            </w:r>
          </w:p>
        </w:tc>
        <w:tc>
          <w:tcPr>
            <w:tcW w:w="5894" w:type="dxa"/>
            <w:tcBorders>
              <w:top w:val="single" w:color="auto" w:sz="4" w:space="0"/>
              <w:left w:val="nil"/>
              <w:bottom w:val="single" w:color="auto" w:sz="4" w:space="0"/>
              <w:right w:val="single" w:color="auto" w:sz="4" w:space="0"/>
            </w:tcBorders>
            <w:noWrap w:val="0"/>
            <w:vAlign w:val="center"/>
          </w:tcPr>
          <w:p w14:paraId="3A45A2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在专项城市管理难点问题治理上成效显著，并明显好于周边乡镇的，每次加2分。</w:t>
            </w:r>
          </w:p>
        </w:tc>
      </w:tr>
      <w:tr w14:paraId="5AF0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nil"/>
              <w:left w:val="single" w:color="auto" w:sz="4" w:space="0"/>
              <w:bottom w:val="single" w:color="auto" w:sz="4" w:space="0"/>
              <w:right w:val="single" w:color="auto" w:sz="4" w:space="0"/>
            </w:tcBorders>
            <w:noWrap w:val="0"/>
            <w:vAlign w:val="center"/>
          </w:tcPr>
          <w:p w14:paraId="647B3717">
            <w:pPr>
              <w:spacing w:line="360" w:lineRule="auto"/>
              <w:ind w:firstLine="480" w:firstLineChars="200"/>
              <w:rPr>
                <w:rFonts w:hint="eastAsia" w:ascii="宋体" w:hAnsi="宋体" w:eastAsia="宋体" w:cs="宋体"/>
                <w:color w:val="auto"/>
                <w:sz w:val="24"/>
                <w:szCs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315A1E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亮点作法</w:t>
            </w:r>
          </w:p>
        </w:tc>
        <w:tc>
          <w:tcPr>
            <w:tcW w:w="5894" w:type="dxa"/>
            <w:tcBorders>
              <w:top w:val="single" w:color="auto" w:sz="4" w:space="0"/>
              <w:left w:val="nil"/>
              <w:bottom w:val="single" w:color="auto" w:sz="4" w:space="0"/>
              <w:right w:val="single" w:color="auto" w:sz="4" w:space="0"/>
            </w:tcBorders>
            <w:noWrap w:val="0"/>
            <w:vAlign w:val="center"/>
          </w:tcPr>
          <w:p w14:paraId="63C142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独创作法在城市管理工作中取得实效，每次加2分；将作法提炼总结，受到区级主管部门肯定的加5分。</w:t>
            </w:r>
          </w:p>
        </w:tc>
      </w:tr>
    </w:tbl>
    <w:p w14:paraId="056644B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养护单位考核成绩是合同续签的必要条件，全年考核平均成绩90分（含）以上的，可在政策允许的前提下续签养护合同。</w:t>
      </w:r>
    </w:p>
    <w:p w14:paraId="415CD58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、考核奖惩</w:t>
      </w:r>
    </w:p>
    <w:p w14:paraId="2580252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1.保洁单项考核成绩在全区排前5名的，当季度奖励养护单位5000元考核款；排名倒数前5名的，当季度在原有考核扣款的基础上再追加扣款5000元。以标段为单位，当季度问题抄告单不超过15条的，不实施追加扣款。</w:t>
      </w:r>
    </w:p>
    <w:p w14:paraId="1ECD2C2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公厕保洁考核成绩参照保洁单项排名，全区排前5名的，当季度奖励养护单位2000元考核款；排名倒数前5名的，当季度扣除养护单位2000元考核款。以标段为单位，当季度问题抄告单不超过15条的，不实施追加扣款。</w:t>
      </w:r>
    </w:p>
    <w:p w14:paraId="55B0312B">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3.绿化单项考核成绩在全区排前5名的，当季度奖励养护单位3000元考核款；排名倒数前5名的，当季度扣除养护单位3000元考核款。以标段为单位，当季度问题抄告单不超过15条的，不实施追加扣款。</w:t>
      </w:r>
    </w:p>
    <w:p w14:paraId="645A205F">
      <w:pPr>
        <w:pStyle w:val="2"/>
        <w:rPr>
          <w:rFonts w:hint="eastAsia"/>
          <w:color w:val="auto"/>
          <w:highlight w:val="none"/>
        </w:rPr>
      </w:pPr>
      <w:r>
        <w:rPr>
          <w:rFonts w:hint="eastAsia"/>
          <w:color w:val="auto"/>
          <w:highlight w:val="none"/>
          <w:lang w:val="en-US" w:eastAsia="zh-CN"/>
        </w:rPr>
        <w:t>4</w:t>
      </w:r>
      <w:r>
        <w:rPr>
          <w:rFonts w:hint="eastAsia"/>
          <w:color w:val="auto"/>
          <w:highlight w:val="none"/>
        </w:rPr>
        <w:t>、考核扣款：</w:t>
      </w:r>
    </w:p>
    <w:p w14:paraId="427E7AEF">
      <w:pPr>
        <w:pStyle w:val="2"/>
        <w:rPr>
          <w:rFonts w:hint="eastAsia"/>
          <w:color w:val="auto"/>
          <w:highlight w:val="none"/>
        </w:rPr>
      </w:pPr>
      <w:r>
        <w:rPr>
          <w:rFonts w:hint="eastAsia"/>
          <w:color w:val="auto"/>
          <w:highlight w:val="none"/>
          <w:lang w:val="en-US" w:eastAsia="zh-CN"/>
        </w:rPr>
        <w:t>4</w:t>
      </w:r>
      <w:r>
        <w:rPr>
          <w:rFonts w:hint="eastAsia"/>
          <w:color w:val="auto"/>
          <w:highlight w:val="none"/>
        </w:rPr>
        <w:t>.1、根据市级检查采纳的环卫类行业问题进行扣款，市级1000元/每件，区级500元/每件；</w:t>
      </w:r>
    </w:p>
    <w:p w14:paraId="2F5E4842">
      <w:pPr>
        <w:pStyle w:val="2"/>
        <w:rPr>
          <w:rFonts w:hint="eastAsia"/>
          <w:color w:val="auto"/>
          <w:highlight w:val="none"/>
        </w:rPr>
      </w:pPr>
      <w:r>
        <w:rPr>
          <w:rFonts w:hint="eastAsia"/>
          <w:color w:val="auto"/>
          <w:highlight w:val="none"/>
          <w:lang w:val="en-US" w:eastAsia="zh-CN"/>
        </w:rPr>
        <w:t>4</w:t>
      </w:r>
      <w:r>
        <w:rPr>
          <w:rFonts w:hint="eastAsia"/>
          <w:color w:val="auto"/>
          <w:highlight w:val="none"/>
        </w:rPr>
        <w:t>.2、区城市管理领导小组办公室每月组织养护项目“红黑榜”评比，黑榜标段每次扣款1万元；</w:t>
      </w:r>
    </w:p>
    <w:p w14:paraId="1A313CE9">
      <w:pPr>
        <w:pStyle w:val="2"/>
        <w:rPr>
          <w:rFonts w:hint="eastAsia"/>
          <w:color w:val="auto"/>
          <w:highlight w:val="none"/>
        </w:rPr>
      </w:pPr>
      <w:r>
        <w:rPr>
          <w:rFonts w:hint="eastAsia"/>
          <w:color w:val="auto"/>
          <w:highlight w:val="none"/>
          <w:lang w:val="en-US" w:eastAsia="zh-CN"/>
        </w:rPr>
        <w:t>4</w:t>
      </w:r>
      <w:r>
        <w:rPr>
          <w:rFonts w:hint="eastAsia"/>
          <w:color w:val="auto"/>
          <w:highlight w:val="none"/>
        </w:rPr>
        <w:t>.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61B16CD5">
      <w:pPr>
        <w:pStyle w:val="2"/>
        <w:rPr>
          <w:rFonts w:hint="eastAsia"/>
          <w:color w:val="auto"/>
          <w:highlight w:val="none"/>
        </w:rPr>
      </w:pPr>
      <w:r>
        <w:rPr>
          <w:rFonts w:hint="eastAsia"/>
          <w:color w:val="auto"/>
          <w:highlight w:val="none"/>
          <w:lang w:val="en-US" w:eastAsia="zh-CN"/>
        </w:rPr>
        <w:t>4</w:t>
      </w:r>
      <w:r>
        <w:rPr>
          <w:rFonts w:hint="eastAsia"/>
          <w:color w:val="auto"/>
          <w:highlight w:val="none"/>
        </w:rPr>
        <w:t>.4、标准落实：</w:t>
      </w:r>
    </w:p>
    <w:p w14:paraId="3ABDE195">
      <w:pPr>
        <w:pStyle w:val="2"/>
        <w:rPr>
          <w:rFonts w:hint="eastAsia"/>
          <w:color w:val="auto"/>
          <w:highlight w:val="none"/>
        </w:rPr>
      </w:pPr>
      <w:r>
        <w:rPr>
          <w:rFonts w:hint="eastAsia"/>
          <w:color w:val="auto"/>
          <w:highlight w:val="none"/>
        </w:rPr>
        <w:t xml:space="preserve">在日常养护过程中，经查实作业人员、作业设备未达到投标文件约定的，人员每少1%或设备每少1台的应扣除总合同价的1%；作业遍次未达到要求的，每次扣0.5万元     </w:t>
      </w:r>
    </w:p>
    <w:p w14:paraId="3C7A80F6">
      <w:pPr>
        <w:pStyle w:val="2"/>
        <w:rPr>
          <w:rFonts w:hint="eastAsia"/>
          <w:color w:val="auto"/>
          <w:highlight w:val="none"/>
        </w:rPr>
      </w:pPr>
      <w:r>
        <w:rPr>
          <w:rFonts w:hint="eastAsia"/>
          <w:color w:val="auto"/>
          <w:highlight w:val="none"/>
          <w:lang w:val="en-US" w:eastAsia="zh-CN"/>
        </w:rPr>
        <w:t>4</w:t>
      </w:r>
      <w:r>
        <w:rPr>
          <w:rFonts w:hint="eastAsia"/>
          <w:color w:val="auto"/>
          <w:highlight w:val="none"/>
        </w:rPr>
        <w:t>.5、清退机制：</w:t>
      </w:r>
    </w:p>
    <w:p w14:paraId="5A76A74F">
      <w:pPr>
        <w:pStyle w:val="2"/>
        <w:rPr>
          <w:rFonts w:hint="eastAsia"/>
          <w:color w:val="auto"/>
          <w:highlight w:val="none"/>
        </w:rPr>
      </w:pPr>
      <w:r>
        <w:rPr>
          <w:rFonts w:hint="eastAsia"/>
          <w:color w:val="auto"/>
          <w:highlight w:val="none"/>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14:paraId="41CD92D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、应急考核</w:t>
      </w:r>
    </w:p>
    <w:p w14:paraId="7D33F44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抗雪防冻、抗台、抗洪等应急的防灾抗灾和重大活动中，按考核细则（附件4）进行考核，根据考核结果给予相应奖励或处罚，其中奖励费中50%的费用养护单位必须奖励至工作个人，否则予以全部没收，并处以与奖励费用等额的罚款，罚款在本季度的养护款中予以扣除。</w:t>
      </w:r>
    </w:p>
    <w:p w14:paraId="0361962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、其他</w:t>
      </w:r>
    </w:p>
    <w:p w14:paraId="7AEC1AD5">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1.本年度未实施结算的养护经费均按本办法进行结算。</w:t>
      </w:r>
    </w:p>
    <w:p w14:paraId="231E43B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2.一个合同周期内单项考核累计两次及以上在全区排名倒数前三的，塘栖镇政府有权提前终止养护协议。</w:t>
      </w:r>
    </w:p>
    <w:p w14:paraId="72B4775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3.养护单位存在重大迎检活动保障不力，抗灾应急处置不力，并造成特别严重后果的，塘栖镇政府有权单方终止养护合同，同时追加扣款。</w:t>
      </w:r>
    </w:p>
    <w:p w14:paraId="09A233F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4.如区级考核办法作出修改，本办法将作相应调整。</w:t>
      </w:r>
    </w:p>
    <w:p w14:paraId="4055C87F">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177AE89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附件：1.塘栖镇市容环卫工作考核细则</w:t>
      </w:r>
    </w:p>
    <w:p w14:paraId="273D49E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2.塘栖镇公共绿地管理考核细则</w:t>
      </w:r>
    </w:p>
    <w:p w14:paraId="7F903DF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3.塘栖镇市政路灯设施管理考核细则</w:t>
      </w:r>
    </w:p>
    <w:p w14:paraId="180DB3D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4.塘栖镇防灾抗灾及重大活动市场化养护考核细则</w:t>
      </w:r>
    </w:p>
    <w:p w14:paraId="7E8F2591">
      <w:pPr>
        <w:spacing w:line="59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087138B9">
      <w:pPr>
        <w:pStyle w:val="6"/>
        <w:rPr>
          <w:rFonts w:hint="eastAsia" w:ascii="宋体" w:hAnsi="宋体" w:eastAsia="宋体" w:cs="宋体"/>
          <w:color w:val="auto"/>
          <w:spacing w:val="-6"/>
          <w:sz w:val="24"/>
          <w:szCs w:val="24"/>
          <w:highlight w:val="none"/>
        </w:rPr>
      </w:pPr>
    </w:p>
    <w:p w14:paraId="600F5781">
      <w:pPr>
        <w:spacing w:line="360" w:lineRule="auto"/>
        <w:rPr>
          <w:rFonts w:hint="eastAsia" w:ascii="宋体" w:hAnsi="宋体" w:eastAsia="宋体" w:cs="宋体"/>
          <w:b w:val="0"/>
          <w:bCs w:val="0"/>
          <w:color w:val="auto"/>
          <w:sz w:val="24"/>
          <w:szCs w:val="24"/>
          <w:highlight w:val="none"/>
        </w:rPr>
      </w:pPr>
    </w:p>
    <w:p w14:paraId="58696941">
      <w:pPr>
        <w:spacing w:line="360" w:lineRule="auto"/>
        <w:rPr>
          <w:rFonts w:hint="eastAsia" w:ascii="宋体" w:hAnsi="宋体" w:eastAsia="宋体" w:cs="宋体"/>
          <w:b w:val="0"/>
          <w:bCs w:val="0"/>
          <w:color w:val="auto"/>
          <w:sz w:val="24"/>
          <w:szCs w:val="24"/>
          <w:highlight w:val="none"/>
        </w:rPr>
      </w:pPr>
    </w:p>
    <w:p w14:paraId="5C6BD7ED">
      <w:pPr>
        <w:spacing w:line="360" w:lineRule="auto"/>
        <w:rPr>
          <w:rFonts w:hint="eastAsia" w:ascii="宋体" w:hAnsi="宋体" w:eastAsia="宋体" w:cs="宋体"/>
          <w:b w:val="0"/>
          <w:bCs w:val="0"/>
          <w:color w:val="auto"/>
          <w:sz w:val="24"/>
          <w:szCs w:val="24"/>
          <w:highlight w:val="none"/>
        </w:rPr>
      </w:pPr>
    </w:p>
    <w:p w14:paraId="57591A28">
      <w:pPr>
        <w:spacing w:line="360" w:lineRule="auto"/>
        <w:rPr>
          <w:rFonts w:hint="eastAsia" w:ascii="宋体" w:hAnsi="宋体" w:eastAsia="宋体" w:cs="宋体"/>
          <w:b w:val="0"/>
          <w:bCs w:val="0"/>
          <w:color w:val="auto"/>
          <w:sz w:val="24"/>
          <w:szCs w:val="24"/>
          <w:highlight w:val="none"/>
        </w:rPr>
      </w:pPr>
    </w:p>
    <w:p w14:paraId="7CC866D1">
      <w:pPr>
        <w:pStyle w:val="2"/>
        <w:rPr>
          <w:rFonts w:hint="eastAsia" w:ascii="宋体" w:hAnsi="宋体" w:eastAsia="宋体" w:cs="宋体"/>
          <w:b w:val="0"/>
          <w:bCs w:val="0"/>
          <w:color w:val="auto"/>
          <w:sz w:val="24"/>
          <w:szCs w:val="24"/>
          <w:highlight w:val="none"/>
        </w:rPr>
      </w:pPr>
    </w:p>
    <w:p w14:paraId="040FE9EE">
      <w:pPr>
        <w:pStyle w:val="3"/>
        <w:rPr>
          <w:rFonts w:hint="eastAsia" w:ascii="宋体" w:hAnsi="宋体" w:eastAsia="宋体" w:cs="宋体"/>
          <w:b w:val="0"/>
          <w:bCs w:val="0"/>
          <w:color w:val="auto"/>
          <w:sz w:val="24"/>
          <w:szCs w:val="24"/>
          <w:highlight w:val="none"/>
        </w:rPr>
      </w:pPr>
    </w:p>
    <w:p w14:paraId="59891ED9">
      <w:pPr>
        <w:pStyle w:val="3"/>
        <w:rPr>
          <w:rFonts w:hint="eastAsia" w:ascii="宋体" w:hAnsi="宋体" w:eastAsia="宋体" w:cs="宋体"/>
          <w:b w:val="0"/>
          <w:bCs w:val="0"/>
          <w:color w:val="auto"/>
          <w:sz w:val="24"/>
          <w:szCs w:val="24"/>
          <w:highlight w:val="none"/>
        </w:rPr>
      </w:pPr>
    </w:p>
    <w:p w14:paraId="7A3B95DB">
      <w:pPr>
        <w:pStyle w:val="3"/>
        <w:rPr>
          <w:rFonts w:hint="eastAsia" w:ascii="宋体" w:hAnsi="宋体" w:eastAsia="宋体" w:cs="宋体"/>
          <w:b w:val="0"/>
          <w:bCs w:val="0"/>
          <w:color w:val="auto"/>
          <w:sz w:val="24"/>
          <w:szCs w:val="24"/>
          <w:highlight w:val="none"/>
        </w:rPr>
      </w:pPr>
    </w:p>
    <w:p w14:paraId="49891D07">
      <w:pPr>
        <w:pStyle w:val="3"/>
        <w:rPr>
          <w:rFonts w:hint="eastAsia" w:ascii="宋体" w:hAnsi="宋体" w:eastAsia="宋体" w:cs="宋体"/>
          <w:b w:val="0"/>
          <w:bCs w:val="0"/>
          <w:color w:val="auto"/>
          <w:sz w:val="24"/>
          <w:szCs w:val="24"/>
          <w:highlight w:val="none"/>
        </w:rPr>
      </w:pPr>
    </w:p>
    <w:p w14:paraId="11443CD6">
      <w:pPr>
        <w:pStyle w:val="3"/>
        <w:rPr>
          <w:rFonts w:hint="eastAsia" w:ascii="宋体" w:hAnsi="宋体" w:eastAsia="宋体" w:cs="宋体"/>
          <w:b w:val="0"/>
          <w:bCs w:val="0"/>
          <w:color w:val="auto"/>
          <w:sz w:val="24"/>
          <w:szCs w:val="24"/>
          <w:highlight w:val="none"/>
        </w:rPr>
      </w:pPr>
    </w:p>
    <w:p w14:paraId="054B0C7C">
      <w:pPr>
        <w:pStyle w:val="3"/>
        <w:rPr>
          <w:rFonts w:hint="eastAsia" w:ascii="宋体" w:hAnsi="宋体" w:eastAsia="宋体" w:cs="宋体"/>
          <w:b w:val="0"/>
          <w:bCs w:val="0"/>
          <w:color w:val="auto"/>
          <w:sz w:val="24"/>
          <w:szCs w:val="24"/>
          <w:highlight w:val="none"/>
        </w:rPr>
      </w:pPr>
    </w:p>
    <w:p w14:paraId="20D081CD">
      <w:pPr>
        <w:pStyle w:val="3"/>
        <w:rPr>
          <w:rFonts w:hint="eastAsia" w:ascii="宋体" w:hAnsi="宋体" w:eastAsia="宋体" w:cs="宋体"/>
          <w:b w:val="0"/>
          <w:bCs w:val="0"/>
          <w:color w:val="auto"/>
          <w:sz w:val="24"/>
          <w:szCs w:val="24"/>
          <w:highlight w:val="none"/>
        </w:rPr>
      </w:pPr>
    </w:p>
    <w:p w14:paraId="76D8BDE3">
      <w:pPr>
        <w:pStyle w:val="3"/>
        <w:rPr>
          <w:rFonts w:hint="eastAsia" w:ascii="宋体" w:hAnsi="宋体" w:eastAsia="宋体" w:cs="宋体"/>
          <w:b w:val="0"/>
          <w:bCs w:val="0"/>
          <w:color w:val="auto"/>
          <w:sz w:val="24"/>
          <w:szCs w:val="24"/>
          <w:highlight w:val="none"/>
        </w:rPr>
      </w:pPr>
    </w:p>
    <w:p w14:paraId="4424D8EE">
      <w:pPr>
        <w:pStyle w:val="3"/>
        <w:rPr>
          <w:rFonts w:hint="eastAsia" w:ascii="宋体" w:hAnsi="宋体" w:eastAsia="宋体" w:cs="宋体"/>
          <w:b w:val="0"/>
          <w:bCs w:val="0"/>
          <w:color w:val="auto"/>
          <w:sz w:val="24"/>
          <w:szCs w:val="24"/>
          <w:highlight w:val="none"/>
        </w:rPr>
      </w:pPr>
    </w:p>
    <w:p w14:paraId="75FD8066">
      <w:pPr>
        <w:pStyle w:val="3"/>
        <w:rPr>
          <w:rFonts w:hint="eastAsia" w:ascii="宋体" w:hAnsi="宋体" w:eastAsia="宋体" w:cs="宋体"/>
          <w:b w:val="0"/>
          <w:bCs w:val="0"/>
          <w:color w:val="auto"/>
          <w:sz w:val="24"/>
          <w:szCs w:val="24"/>
          <w:highlight w:val="none"/>
        </w:rPr>
      </w:pPr>
    </w:p>
    <w:p w14:paraId="2389797F">
      <w:pPr>
        <w:pStyle w:val="3"/>
        <w:rPr>
          <w:rFonts w:hint="eastAsia" w:ascii="宋体" w:hAnsi="宋体" w:eastAsia="宋体" w:cs="宋体"/>
          <w:b w:val="0"/>
          <w:bCs w:val="0"/>
          <w:color w:val="auto"/>
          <w:sz w:val="24"/>
          <w:szCs w:val="24"/>
          <w:highlight w:val="none"/>
        </w:rPr>
      </w:pPr>
    </w:p>
    <w:p w14:paraId="7142F1ED">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w:t>
      </w:r>
    </w:p>
    <w:p w14:paraId="32132E2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塘栖镇市容环卫工作考核细则</w:t>
      </w:r>
    </w:p>
    <w:p w14:paraId="2ADE8E4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考核对象：                                      考核时间：</w:t>
      </w:r>
    </w:p>
    <w:tbl>
      <w:tblPr>
        <w:tblStyle w:val="64"/>
        <w:tblW w:w="0" w:type="auto"/>
        <w:tblInd w:w="0" w:type="dxa"/>
        <w:tblLayout w:type="fixed"/>
        <w:tblCellMar>
          <w:top w:w="0" w:type="dxa"/>
          <w:left w:w="108" w:type="dxa"/>
          <w:bottom w:w="0" w:type="dxa"/>
          <w:right w:w="108" w:type="dxa"/>
        </w:tblCellMar>
      </w:tblPr>
      <w:tblGrid>
        <w:gridCol w:w="828"/>
        <w:gridCol w:w="5220"/>
        <w:gridCol w:w="2340"/>
      </w:tblGrid>
      <w:tr w14:paraId="0F424708">
        <w:tblPrEx>
          <w:tblCellMar>
            <w:top w:w="0" w:type="dxa"/>
            <w:left w:w="108" w:type="dxa"/>
            <w:bottom w:w="0" w:type="dxa"/>
            <w:right w:w="108" w:type="dxa"/>
          </w:tblCellMar>
        </w:tblPrEx>
        <w:trPr>
          <w:trHeight w:val="52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7759DF91">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考核项目</w:t>
            </w:r>
          </w:p>
        </w:tc>
        <w:tc>
          <w:tcPr>
            <w:tcW w:w="5220" w:type="dxa"/>
            <w:tcBorders>
              <w:top w:val="single" w:color="auto" w:sz="4" w:space="0"/>
              <w:left w:val="nil"/>
              <w:bottom w:val="single" w:color="auto" w:sz="4" w:space="0"/>
              <w:right w:val="single" w:color="auto" w:sz="4" w:space="0"/>
            </w:tcBorders>
            <w:noWrap w:val="0"/>
            <w:vAlign w:val="center"/>
          </w:tcPr>
          <w:p w14:paraId="17EA3B48">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考核标准</w:t>
            </w:r>
          </w:p>
        </w:tc>
        <w:tc>
          <w:tcPr>
            <w:tcW w:w="2340" w:type="dxa"/>
            <w:tcBorders>
              <w:top w:val="single" w:color="auto" w:sz="4" w:space="0"/>
              <w:left w:val="nil"/>
              <w:bottom w:val="single" w:color="auto" w:sz="4" w:space="0"/>
              <w:right w:val="single" w:color="auto" w:sz="4" w:space="0"/>
            </w:tcBorders>
            <w:noWrap w:val="0"/>
            <w:vAlign w:val="center"/>
          </w:tcPr>
          <w:p w14:paraId="1D5CDEC2">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扣款金额（单位：元）</w:t>
            </w:r>
          </w:p>
        </w:tc>
      </w:tr>
      <w:tr w14:paraId="35993A0F">
        <w:tblPrEx>
          <w:tblCellMar>
            <w:top w:w="0" w:type="dxa"/>
            <w:left w:w="108" w:type="dxa"/>
            <w:bottom w:w="0" w:type="dxa"/>
            <w:right w:w="108" w:type="dxa"/>
          </w:tblCellMar>
        </w:tblPrEx>
        <w:trPr>
          <w:trHeight w:val="510" w:hRule="atLeast"/>
        </w:trPr>
        <w:tc>
          <w:tcPr>
            <w:tcW w:w="828" w:type="dxa"/>
            <w:vMerge w:val="restart"/>
            <w:tcBorders>
              <w:top w:val="nil"/>
              <w:left w:val="single" w:color="auto" w:sz="4" w:space="0"/>
              <w:bottom w:val="single" w:color="auto" w:sz="4" w:space="0"/>
              <w:right w:val="single" w:color="auto" w:sz="4" w:space="0"/>
            </w:tcBorders>
            <w:noWrap w:val="0"/>
            <w:vAlign w:val="center"/>
          </w:tcPr>
          <w:p w14:paraId="0321B90A">
            <w:pPr>
              <w:spacing w:line="30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color w:val="auto"/>
                <w:spacing w:val="-6"/>
                <w:sz w:val="24"/>
                <w:szCs w:val="24"/>
                <w:highlight w:val="none"/>
              </w:rPr>
              <w:t>道路清扫</w:t>
            </w:r>
          </w:p>
        </w:tc>
        <w:tc>
          <w:tcPr>
            <w:tcW w:w="5220" w:type="dxa"/>
            <w:tcBorders>
              <w:top w:val="single" w:color="auto" w:sz="4" w:space="0"/>
              <w:left w:val="nil"/>
              <w:bottom w:val="single" w:color="auto" w:sz="4" w:space="0"/>
              <w:right w:val="single" w:color="auto" w:sz="4" w:space="0"/>
            </w:tcBorders>
            <w:noWrap w:val="0"/>
            <w:vAlign w:val="center"/>
          </w:tcPr>
          <w:p w14:paraId="79AFC9C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将垃圾扫入绿化带、窨井</w:t>
            </w:r>
          </w:p>
        </w:tc>
        <w:tc>
          <w:tcPr>
            <w:tcW w:w="2340" w:type="dxa"/>
            <w:tcBorders>
              <w:top w:val="single" w:color="auto" w:sz="4" w:space="0"/>
              <w:left w:val="nil"/>
              <w:bottom w:val="single" w:color="auto" w:sz="4" w:space="0"/>
              <w:right w:val="single" w:color="auto" w:sz="4" w:space="0"/>
            </w:tcBorders>
            <w:noWrap w:val="0"/>
            <w:vAlign w:val="center"/>
          </w:tcPr>
          <w:p w14:paraId="0661C168">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3000</w:t>
            </w:r>
          </w:p>
        </w:tc>
      </w:tr>
      <w:tr w14:paraId="50C8D31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D2E4E9">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DEAE7A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有卫生死角、道路外成堆暴露垃圾</w:t>
            </w:r>
          </w:p>
        </w:tc>
        <w:tc>
          <w:tcPr>
            <w:tcW w:w="2340" w:type="dxa"/>
            <w:tcBorders>
              <w:top w:val="single" w:color="auto" w:sz="4" w:space="0"/>
              <w:left w:val="nil"/>
              <w:bottom w:val="single" w:color="auto" w:sz="4" w:space="0"/>
              <w:right w:val="single" w:color="auto" w:sz="4" w:space="0"/>
            </w:tcBorders>
            <w:noWrap w:val="0"/>
            <w:vAlign w:val="center"/>
          </w:tcPr>
          <w:p w14:paraId="425E2B7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3000</w:t>
            </w:r>
          </w:p>
        </w:tc>
      </w:tr>
      <w:tr w14:paraId="44BA4C57">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7607CFE">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0A0EFDF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夏秋季每日上午7：00前，秋冬季每日上午7：:30前未完成普扫</w:t>
            </w:r>
          </w:p>
        </w:tc>
        <w:tc>
          <w:tcPr>
            <w:tcW w:w="2340" w:type="dxa"/>
            <w:tcBorders>
              <w:top w:val="single" w:color="auto" w:sz="4" w:space="0"/>
              <w:left w:val="nil"/>
              <w:bottom w:val="single" w:color="auto" w:sz="4" w:space="0"/>
              <w:right w:val="single" w:color="auto" w:sz="4" w:space="0"/>
            </w:tcBorders>
            <w:noWrap w:val="0"/>
            <w:vAlign w:val="center"/>
          </w:tcPr>
          <w:p w14:paraId="714D25D9">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61395E4D">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A1ECFB6">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6F1C3E4">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巡回保洁落实不到位</w:t>
            </w:r>
          </w:p>
        </w:tc>
        <w:tc>
          <w:tcPr>
            <w:tcW w:w="2340" w:type="dxa"/>
            <w:tcBorders>
              <w:top w:val="single" w:color="auto" w:sz="4" w:space="0"/>
              <w:left w:val="nil"/>
              <w:bottom w:val="single" w:color="auto" w:sz="4" w:space="0"/>
              <w:right w:val="single" w:color="auto" w:sz="4" w:space="0"/>
            </w:tcBorders>
            <w:noWrap w:val="0"/>
            <w:vAlign w:val="center"/>
          </w:tcPr>
          <w:p w14:paraId="0EE36A62">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7742844D">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18E415">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F24831A">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未按照规定进行洒水、机扫、清洗</w:t>
            </w:r>
          </w:p>
        </w:tc>
        <w:tc>
          <w:tcPr>
            <w:tcW w:w="2340" w:type="dxa"/>
            <w:tcBorders>
              <w:top w:val="single" w:color="auto" w:sz="4" w:space="0"/>
              <w:left w:val="nil"/>
              <w:bottom w:val="single" w:color="auto" w:sz="4" w:space="0"/>
              <w:right w:val="single" w:color="auto" w:sz="4" w:space="0"/>
            </w:tcBorders>
            <w:noWrap w:val="0"/>
            <w:vAlign w:val="center"/>
          </w:tcPr>
          <w:p w14:paraId="0104C4AA">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0925791F">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A1BD6C0">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BB1AD1B">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rPr>
              <w:t>日常保洁及道路红线外10米可视范围内</w:t>
            </w:r>
            <w:r>
              <w:rPr>
                <w:rFonts w:hint="eastAsia" w:ascii="宋体" w:hAnsi="宋体" w:eastAsia="宋体" w:cs="宋体"/>
                <w:color w:val="auto"/>
                <w:spacing w:val="-6"/>
                <w:sz w:val="24"/>
                <w:szCs w:val="24"/>
                <w:highlight w:val="none"/>
              </w:rPr>
              <w:t>不符合环卫保洁要求</w:t>
            </w:r>
          </w:p>
        </w:tc>
        <w:tc>
          <w:tcPr>
            <w:tcW w:w="2340" w:type="dxa"/>
            <w:tcBorders>
              <w:top w:val="single" w:color="auto" w:sz="4" w:space="0"/>
              <w:left w:val="nil"/>
              <w:bottom w:val="single" w:color="auto" w:sz="4" w:space="0"/>
              <w:right w:val="single" w:color="auto" w:sz="4" w:space="0"/>
            </w:tcBorders>
            <w:noWrap w:val="0"/>
            <w:vAlign w:val="center"/>
          </w:tcPr>
          <w:p w14:paraId="4388E46F">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3C8FBEA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C5158A">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A24AE27">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道路绿化带、树圈等有垃圾(杂物)</w:t>
            </w:r>
          </w:p>
        </w:tc>
        <w:tc>
          <w:tcPr>
            <w:tcW w:w="2340" w:type="dxa"/>
            <w:tcBorders>
              <w:top w:val="single" w:color="auto" w:sz="4" w:space="0"/>
              <w:left w:val="nil"/>
              <w:bottom w:val="single" w:color="auto" w:sz="4" w:space="0"/>
              <w:right w:val="single" w:color="auto" w:sz="4" w:space="0"/>
            </w:tcBorders>
            <w:noWrap w:val="0"/>
            <w:vAlign w:val="center"/>
          </w:tcPr>
          <w:p w14:paraId="4B5745E9">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7476F498">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848B76">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4F8EBA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路面积泥、污渍、污水</w:t>
            </w:r>
          </w:p>
        </w:tc>
        <w:tc>
          <w:tcPr>
            <w:tcW w:w="2340" w:type="dxa"/>
            <w:tcBorders>
              <w:top w:val="single" w:color="auto" w:sz="4" w:space="0"/>
              <w:left w:val="nil"/>
              <w:bottom w:val="single" w:color="auto" w:sz="4" w:space="0"/>
              <w:right w:val="single" w:color="auto" w:sz="4" w:space="0"/>
            </w:tcBorders>
            <w:noWrap w:val="0"/>
            <w:vAlign w:val="center"/>
          </w:tcPr>
          <w:p w14:paraId="1176029B">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4B69DABE">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BCA1C0B">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32191F1">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晴天道路明显积水、路面雨水井沟眼堵塞</w:t>
            </w:r>
          </w:p>
        </w:tc>
        <w:tc>
          <w:tcPr>
            <w:tcW w:w="2340" w:type="dxa"/>
            <w:tcBorders>
              <w:top w:val="single" w:color="auto" w:sz="4" w:space="0"/>
              <w:left w:val="nil"/>
              <w:bottom w:val="single" w:color="auto" w:sz="4" w:space="0"/>
              <w:right w:val="single" w:color="auto" w:sz="4" w:space="0"/>
            </w:tcBorders>
            <w:noWrap w:val="0"/>
            <w:vAlign w:val="center"/>
          </w:tcPr>
          <w:p w14:paraId="1F8BE6B8">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0D1BCB6B">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5627E4">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7C84F22">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清扫保洁作业不规范导致路面扬尘</w:t>
            </w:r>
          </w:p>
        </w:tc>
        <w:tc>
          <w:tcPr>
            <w:tcW w:w="2340" w:type="dxa"/>
            <w:tcBorders>
              <w:top w:val="single" w:color="auto" w:sz="4" w:space="0"/>
              <w:left w:val="nil"/>
              <w:bottom w:val="single" w:color="auto" w:sz="4" w:space="0"/>
              <w:right w:val="single" w:color="auto" w:sz="4" w:space="0"/>
            </w:tcBorders>
            <w:noWrap w:val="0"/>
            <w:vAlign w:val="center"/>
          </w:tcPr>
          <w:p w14:paraId="57F5B9F2">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0BB7F42A">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0A48D4">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7B70E03">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路面、人行道杂草</w:t>
            </w:r>
          </w:p>
        </w:tc>
        <w:tc>
          <w:tcPr>
            <w:tcW w:w="2340" w:type="dxa"/>
            <w:tcBorders>
              <w:top w:val="single" w:color="auto" w:sz="4" w:space="0"/>
              <w:left w:val="nil"/>
              <w:bottom w:val="single" w:color="auto" w:sz="4" w:space="0"/>
              <w:right w:val="single" w:color="auto" w:sz="4" w:space="0"/>
            </w:tcBorders>
            <w:noWrap w:val="0"/>
            <w:vAlign w:val="center"/>
          </w:tcPr>
          <w:p w14:paraId="49AD025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779DC03">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07ACA0">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19F965A">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道路抛洒未及时清理</w:t>
            </w:r>
          </w:p>
        </w:tc>
        <w:tc>
          <w:tcPr>
            <w:tcW w:w="2340" w:type="dxa"/>
            <w:tcBorders>
              <w:top w:val="single" w:color="auto" w:sz="4" w:space="0"/>
              <w:left w:val="nil"/>
              <w:bottom w:val="single" w:color="auto" w:sz="4" w:space="0"/>
              <w:right w:val="single" w:color="auto" w:sz="4" w:space="0"/>
            </w:tcBorders>
            <w:noWrap w:val="0"/>
            <w:vAlign w:val="center"/>
          </w:tcPr>
          <w:p w14:paraId="428EC60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749BDB4E">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CC00D09">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968389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机扫车、洒水车未按规定使用警示灯、提示音</w:t>
            </w:r>
          </w:p>
        </w:tc>
        <w:tc>
          <w:tcPr>
            <w:tcW w:w="2340" w:type="dxa"/>
            <w:tcBorders>
              <w:top w:val="single" w:color="auto" w:sz="4" w:space="0"/>
              <w:left w:val="nil"/>
              <w:bottom w:val="single" w:color="auto" w:sz="4" w:space="0"/>
              <w:right w:val="single" w:color="auto" w:sz="4" w:space="0"/>
            </w:tcBorders>
            <w:noWrap w:val="0"/>
            <w:vAlign w:val="center"/>
          </w:tcPr>
          <w:p w14:paraId="4E70439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941DE2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22C3218">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63D028B">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清扫保洁时漏扫、归堆未清除的</w:t>
            </w:r>
          </w:p>
        </w:tc>
        <w:tc>
          <w:tcPr>
            <w:tcW w:w="2340" w:type="dxa"/>
            <w:tcBorders>
              <w:top w:val="single" w:color="auto" w:sz="4" w:space="0"/>
              <w:left w:val="nil"/>
              <w:bottom w:val="single" w:color="auto" w:sz="4" w:space="0"/>
              <w:right w:val="single" w:color="auto" w:sz="4" w:space="0"/>
            </w:tcBorders>
            <w:noWrap w:val="0"/>
            <w:vAlign w:val="center"/>
          </w:tcPr>
          <w:p w14:paraId="5884738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27A7AAE1">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72B9F3">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1438A4C">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城市家具不洁</w:t>
            </w:r>
          </w:p>
        </w:tc>
        <w:tc>
          <w:tcPr>
            <w:tcW w:w="2340" w:type="dxa"/>
            <w:tcBorders>
              <w:top w:val="single" w:color="auto" w:sz="4" w:space="0"/>
              <w:left w:val="nil"/>
              <w:bottom w:val="single" w:color="auto" w:sz="4" w:space="0"/>
              <w:right w:val="single" w:color="auto" w:sz="4" w:space="0"/>
            </w:tcBorders>
            <w:noWrap w:val="0"/>
            <w:vAlign w:val="center"/>
          </w:tcPr>
          <w:p w14:paraId="68623648">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47D489EB">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0E60100">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F4FF3C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路面有零星垃圾</w:t>
            </w:r>
          </w:p>
        </w:tc>
        <w:tc>
          <w:tcPr>
            <w:tcW w:w="2340" w:type="dxa"/>
            <w:tcBorders>
              <w:top w:val="single" w:color="auto" w:sz="4" w:space="0"/>
              <w:left w:val="nil"/>
              <w:bottom w:val="single" w:color="auto" w:sz="4" w:space="0"/>
              <w:right w:val="single" w:color="auto" w:sz="4" w:space="0"/>
            </w:tcBorders>
            <w:noWrap w:val="0"/>
            <w:vAlign w:val="center"/>
          </w:tcPr>
          <w:p w14:paraId="64299FCA">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7F0C2788">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64AAB56">
            <w:pPr>
              <w:widowControl/>
              <w:jc w:val="left"/>
              <w:rPr>
                <w:rFonts w:hint="eastAsia" w:ascii="宋体" w:hAnsi="宋体" w:eastAsia="宋体" w:cs="宋体"/>
                <w:b/>
                <w:bCs/>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37EBA14">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垃圾桶破损、未盖、不洁</w:t>
            </w:r>
          </w:p>
        </w:tc>
        <w:tc>
          <w:tcPr>
            <w:tcW w:w="2340" w:type="dxa"/>
            <w:tcBorders>
              <w:top w:val="single" w:color="auto" w:sz="4" w:space="0"/>
              <w:left w:val="nil"/>
              <w:bottom w:val="single" w:color="auto" w:sz="4" w:space="0"/>
              <w:right w:val="single" w:color="auto" w:sz="4" w:space="0"/>
            </w:tcBorders>
            <w:noWrap w:val="0"/>
            <w:vAlign w:val="center"/>
          </w:tcPr>
          <w:p w14:paraId="2876D21A">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0602ADF4">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126BEB62">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垃圾收集清运处置</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A1E5459">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未经允许私自焚烧垃圾</w:t>
            </w:r>
          </w:p>
        </w:tc>
        <w:tc>
          <w:tcPr>
            <w:tcW w:w="2340" w:type="dxa"/>
            <w:tcBorders>
              <w:top w:val="single" w:color="auto" w:sz="4" w:space="0"/>
              <w:left w:val="nil"/>
              <w:bottom w:val="single" w:color="auto" w:sz="4" w:space="0"/>
              <w:right w:val="single" w:color="auto" w:sz="4" w:space="0"/>
            </w:tcBorders>
            <w:noWrap w:val="0"/>
            <w:vAlign w:val="center"/>
          </w:tcPr>
          <w:p w14:paraId="131EC85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1F52A6D4">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0A3F08E">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C73013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垃圾清运车发生抛洒滴漏、垃圾吊挂等</w:t>
            </w:r>
          </w:p>
        </w:tc>
        <w:tc>
          <w:tcPr>
            <w:tcW w:w="2340" w:type="dxa"/>
            <w:tcBorders>
              <w:top w:val="single" w:color="auto" w:sz="4" w:space="0"/>
              <w:left w:val="nil"/>
              <w:bottom w:val="single" w:color="auto" w:sz="4" w:space="0"/>
              <w:right w:val="single" w:color="auto" w:sz="4" w:space="0"/>
            </w:tcBorders>
            <w:noWrap w:val="0"/>
            <w:vAlign w:val="center"/>
          </w:tcPr>
          <w:p w14:paraId="7B342F6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7506F475">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38423D1">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C1D4B87">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环卫专用车辆维护不到位</w:t>
            </w:r>
          </w:p>
        </w:tc>
        <w:tc>
          <w:tcPr>
            <w:tcW w:w="2340" w:type="dxa"/>
            <w:tcBorders>
              <w:top w:val="single" w:color="auto" w:sz="4" w:space="0"/>
              <w:left w:val="nil"/>
              <w:bottom w:val="single" w:color="auto" w:sz="4" w:space="0"/>
              <w:right w:val="single" w:color="auto" w:sz="4" w:space="0"/>
            </w:tcBorders>
            <w:noWrap w:val="0"/>
            <w:vAlign w:val="center"/>
          </w:tcPr>
          <w:p w14:paraId="6542C1D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w:t>
            </w:r>
          </w:p>
        </w:tc>
      </w:tr>
      <w:tr w14:paraId="1CAE2EF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479E790">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AEB4F93">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垃圾未倒入指定地点</w:t>
            </w:r>
          </w:p>
        </w:tc>
        <w:tc>
          <w:tcPr>
            <w:tcW w:w="2340" w:type="dxa"/>
            <w:tcBorders>
              <w:top w:val="single" w:color="auto" w:sz="4" w:space="0"/>
              <w:left w:val="nil"/>
              <w:bottom w:val="single" w:color="auto" w:sz="4" w:space="0"/>
              <w:right w:val="single" w:color="auto" w:sz="4" w:space="0"/>
            </w:tcBorders>
            <w:noWrap w:val="0"/>
            <w:vAlign w:val="center"/>
          </w:tcPr>
          <w:p w14:paraId="6F247A5F">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w:t>
            </w:r>
          </w:p>
        </w:tc>
      </w:tr>
      <w:tr w14:paraId="3013528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D27F46">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6E5F00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未按时清运垃圾，造成垃圾桶满溢的</w:t>
            </w:r>
          </w:p>
        </w:tc>
        <w:tc>
          <w:tcPr>
            <w:tcW w:w="2340" w:type="dxa"/>
            <w:tcBorders>
              <w:top w:val="single" w:color="auto" w:sz="4" w:space="0"/>
              <w:left w:val="nil"/>
              <w:bottom w:val="single" w:color="auto" w:sz="4" w:space="0"/>
              <w:right w:val="single" w:color="auto" w:sz="4" w:space="0"/>
            </w:tcBorders>
            <w:noWrap w:val="0"/>
            <w:vAlign w:val="center"/>
          </w:tcPr>
          <w:p w14:paraId="31B92BC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300</w:t>
            </w:r>
          </w:p>
        </w:tc>
      </w:tr>
      <w:tr w14:paraId="7D54F049">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66BD1B5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公厕管理</w:t>
            </w:r>
          </w:p>
        </w:tc>
        <w:tc>
          <w:tcPr>
            <w:tcW w:w="5220" w:type="dxa"/>
            <w:tcBorders>
              <w:top w:val="single" w:color="000000" w:sz="4" w:space="0"/>
              <w:left w:val="nil"/>
              <w:bottom w:val="single" w:color="auto" w:sz="4" w:space="0"/>
              <w:right w:val="single" w:color="auto" w:sz="4" w:space="0"/>
            </w:tcBorders>
            <w:shd w:val="clear" w:color="auto" w:fill="FFFFFF"/>
            <w:noWrap w:val="0"/>
            <w:vAlign w:val="center"/>
          </w:tcPr>
          <w:p w14:paraId="3D5DCAD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管理制度未上墙的，标识标牌破损、不清的</w:t>
            </w:r>
          </w:p>
        </w:tc>
        <w:tc>
          <w:tcPr>
            <w:tcW w:w="2340" w:type="dxa"/>
            <w:tcBorders>
              <w:top w:val="single" w:color="auto" w:sz="4" w:space="0"/>
              <w:left w:val="nil"/>
              <w:bottom w:val="single" w:color="auto" w:sz="4" w:space="0"/>
              <w:right w:val="single" w:color="auto" w:sz="4" w:space="0"/>
            </w:tcBorders>
            <w:noWrap w:val="0"/>
            <w:vAlign w:val="center"/>
          </w:tcPr>
          <w:p w14:paraId="61402FF4">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38FF2A40">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44F8EEE">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0102CF50">
            <w:pPr>
              <w:spacing w:line="3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卫生洁具及辅助设施破损、缺失的</w:t>
            </w:r>
          </w:p>
        </w:tc>
        <w:tc>
          <w:tcPr>
            <w:tcW w:w="2340" w:type="dxa"/>
            <w:tcBorders>
              <w:top w:val="single" w:color="auto" w:sz="4" w:space="0"/>
              <w:left w:val="nil"/>
              <w:bottom w:val="single" w:color="auto" w:sz="4" w:space="0"/>
              <w:right w:val="single" w:color="auto" w:sz="4" w:space="0"/>
            </w:tcBorders>
            <w:noWrap w:val="0"/>
            <w:vAlign w:val="center"/>
          </w:tcPr>
          <w:p w14:paraId="2C290032">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0E7B6679">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5E3CD4">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DBC54D3">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内外环境不洁、堆放、吊挂杂物、采光及通风未落实</w:t>
            </w:r>
          </w:p>
        </w:tc>
        <w:tc>
          <w:tcPr>
            <w:tcW w:w="2340" w:type="dxa"/>
            <w:tcBorders>
              <w:top w:val="single" w:color="auto" w:sz="4" w:space="0"/>
              <w:left w:val="nil"/>
              <w:bottom w:val="single" w:color="auto" w:sz="4" w:space="0"/>
              <w:right w:val="single" w:color="auto" w:sz="4" w:space="0"/>
            </w:tcBorders>
            <w:noWrap w:val="0"/>
            <w:vAlign w:val="center"/>
          </w:tcPr>
          <w:p w14:paraId="52132E36">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1A355F5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26BBEC">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AE80124">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厕所内有明显异味</w:t>
            </w:r>
          </w:p>
        </w:tc>
        <w:tc>
          <w:tcPr>
            <w:tcW w:w="2340" w:type="dxa"/>
            <w:tcBorders>
              <w:top w:val="single" w:color="auto" w:sz="4" w:space="0"/>
              <w:left w:val="nil"/>
              <w:bottom w:val="single" w:color="auto" w:sz="4" w:space="0"/>
              <w:right w:val="single" w:color="auto" w:sz="4" w:space="0"/>
            </w:tcBorders>
            <w:noWrap w:val="0"/>
            <w:vAlign w:val="center"/>
          </w:tcPr>
          <w:p w14:paraId="7F8FA08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339A5EEF">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44E8C40">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B1C816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化粪池臭气外溢，粪便满溢。周围地面有粪迹、垃圾、污水、蝇蛆。</w:t>
            </w:r>
          </w:p>
        </w:tc>
        <w:tc>
          <w:tcPr>
            <w:tcW w:w="2340" w:type="dxa"/>
            <w:tcBorders>
              <w:top w:val="single" w:color="auto" w:sz="4" w:space="0"/>
              <w:left w:val="nil"/>
              <w:bottom w:val="single" w:color="auto" w:sz="4" w:space="0"/>
              <w:right w:val="single" w:color="auto" w:sz="4" w:space="0"/>
            </w:tcBorders>
            <w:noWrap w:val="0"/>
            <w:vAlign w:val="center"/>
          </w:tcPr>
          <w:p w14:paraId="053B3E8F">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3AD818EF">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44C7DB3">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029FE91">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电线私拉乱接、内外乱接水管等不规范行为的</w:t>
            </w:r>
          </w:p>
        </w:tc>
        <w:tc>
          <w:tcPr>
            <w:tcW w:w="2340" w:type="dxa"/>
            <w:tcBorders>
              <w:top w:val="single" w:color="auto" w:sz="4" w:space="0"/>
              <w:left w:val="nil"/>
              <w:bottom w:val="single" w:color="auto" w:sz="4" w:space="0"/>
              <w:right w:val="single" w:color="auto" w:sz="4" w:space="0"/>
            </w:tcBorders>
            <w:noWrap w:val="0"/>
            <w:vAlign w:val="center"/>
          </w:tcPr>
          <w:p w14:paraId="406E7A6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6ECC8A56">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8412EFE">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0143BAA">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厕所内饲养宠物、家禽</w:t>
            </w:r>
          </w:p>
        </w:tc>
        <w:tc>
          <w:tcPr>
            <w:tcW w:w="2340" w:type="dxa"/>
            <w:tcBorders>
              <w:top w:val="single" w:color="auto" w:sz="4" w:space="0"/>
              <w:left w:val="nil"/>
              <w:bottom w:val="single" w:color="auto" w:sz="4" w:space="0"/>
              <w:right w:val="single" w:color="auto" w:sz="4" w:space="0"/>
            </w:tcBorders>
            <w:noWrap w:val="0"/>
            <w:vAlign w:val="center"/>
          </w:tcPr>
          <w:p w14:paraId="23150B4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20EC09CF">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BD537A">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E29100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垃圾桶缺失、破损、不洁、满溢的</w:t>
            </w:r>
          </w:p>
        </w:tc>
        <w:tc>
          <w:tcPr>
            <w:tcW w:w="2340" w:type="dxa"/>
            <w:tcBorders>
              <w:top w:val="single" w:color="auto" w:sz="4" w:space="0"/>
              <w:left w:val="nil"/>
              <w:bottom w:val="single" w:color="auto" w:sz="4" w:space="0"/>
              <w:right w:val="single" w:color="auto" w:sz="4" w:space="0"/>
            </w:tcBorders>
            <w:noWrap w:val="0"/>
            <w:vAlign w:val="center"/>
          </w:tcPr>
          <w:p w14:paraId="33E3EE4B">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30ED5320">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BEBB9E">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067EDA9">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厕所及厕位雨天有积水，晴天地面湿滑的</w:t>
            </w:r>
          </w:p>
        </w:tc>
        <w:tc>
          <w:tcPr>
            <w:tcW w:w="2340" w:type="dxa"/>
            <w:tcBorders>
              <w:top w:val="single" w:color="auto" w:sz="4" w:space="0"/>
              <w:left w:val="nil"/>
              <w:bottom w:val="single" w:color="auto" w:sz="4" w:space="0"/>
              <w:right w:val="single" w:color="auto" w:sz="4" w:space="0"/>
            </w:tcBorders>
            <w:noWrap w:val="0"/>
            <w:vAlign w:val="center"/>
          </w:tcPr>
          <w:p w14:paraId="29FF53F3">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140AA558">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EECA6A">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753241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洗手液、卫生纸等消耗品用完未及时添加</w:t>
            </w:r>
          </w:p>
        </w:tc>
        <w:tc>
          <w:tcPr>
            <w:tcW w:w="2340" w:type="dxa"/>
            <w:tcBorders>
              <w:top w:val="single" w:color="auto" w:sz="4" w:space="0"/>
              <w:left w:val="nil"/>
              <w:bottom w:val="single" w:color="auto" w:sz="4" w:space="0"/>
              <w:right w:val="single" w:color="auto" w:sz="4" w:space="0"/>
            </w:tcBorders>
            <w:noWrap w:val="0"/>
            <w:vAlign w:val="center"/>
          </w:tcPr>
          <w:p w14:paraId="4C9FB5E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35046AEF">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426971">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0CB7A80">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槽内有便渍、尿渍</w:t>
            </w:r>
          </w:p>
        </w:tc>
        <w:tc>
          <w:tcPr>
            <w:tcW w:w="2340" w:type="dxa"/>
            <w:tcBorders>
              <w:top w:val="single" w:color="auto" w:sz="4" w:space="0"/>
              <w:left w:val="nil"/>
              <w:bottom w:val="single" w:color="auto" w:sz="4" w:space="0"/>
              <w:right w:val="single" w:color="auto" w:sz="4" w:space="0"/>
            </w:tcBorders>
            <w:noWrap w:val="0"/>
            <w:vAlign w:val="center"/>
          </w:tcPr>
          <w:p w14:paraId="318CEA10">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151CEC4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C3795C1">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6EAE7FFC">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粪便未及时冲洗</w:t>
            </w:r>
          </w:p>
        </w:tc>
        <w:tc>
          <w:tcPr>
            <w:tcW w:w="2340" w:type="dxa"/>
            <w:tcBorders>
              <w:top w:val="single" w:color="auto" w:sz="4" w:space="0"/>
              <w:left w:val="nil"/>
              <w:bottom w:val="single" w:color="auto" w:sz="4" w:space="0"/>
              <w:right w:val="single" w:color="auto" w:sz="4" w:space="0"/>
            </w:tcBorders>
            <w:noWrap w:val="0"/>
            <w:vAlign w:val="center"/>
          </w:tcPr>
          <w:p w14:paraId="16EED061">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w:t>
            </w:r>
          </w:p>
        </w:tc>
      </w:tr>
      <w:tr w14:paraId="0C311977">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0AAE1B07">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牛皮癣保洁</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0C33782">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牛皮癣未及时清理</w:t>
            </w:r>
          </w:p>
        </w:tc>
        <w:tc>
          <w:tcPr>
            <w:tcW w:w="2340" w:type="dxa"/>
            <w:tcBorders>
              <w:top w:val="single" w:color="auto" w:sz="4" w:space="0"/>
              <w:left w:val="nil"/>
              <w:bottom w:val="single" w:color="auto" w:sz="4" w:space="0"/>
              <w:right w:val="single" w:color="auto" w:sz="4" w:space="0"/>
            </w:tcBorders>
            <w:noWrap w:val="0"/>
            <w:vAlign w:val="center"/>
          </w:tcPr>
          <w:p w14:paraId="172AEDA2">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400</w:t>
            </w:r>
          </w:p>
        </w:tc>
      </w:tr>
      <w:tr w14:paraId="43C12810">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16CF17">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D8A518A">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牛皮癣清理不彻底，留有痕迹</w:t>
            </w:r>
          </w:p>
        </w:tc>
        <w:tc>
          <w:tcPr>
            <w:tcW w:w="2340" w:type="dxa"/>
            <w:tcBorders>
              <w:top w:val="single" w:color="auto" w:sz="4" w:space="0"/>
              <w:left w:val="nil"/>
              <w:bottom w:val="single" w:color="auto" w:sz="4" w:space="0"/>
              <w:right w:val="single" w:color="auto" w:sz="4" w:space="0"/>
            </w:tcBorders>
            <w:noWrap w:val="0"/>
            <w:vAlign w:val="center"/>
          </w:tcPr>
          <w:p w14:paraId="58F1F52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200</w:t>
            </w:r>
          </w:p>
        </w:tc>
      </w:tr>
      <w:tr w14:paraId="72C14FCB">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7FC2DC81">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安全监督及抄告单处置</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309D5FD6">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媒体曝光、信访处置不力、发生有责投诉</w:t>
            </w:r>
          </w:p>
        </w:tc>
        <w:tc>
          <w:tcPr>
            <w:tcW w:w="2340" w:type="dxa"/>
            <w:tcBorders>
              <w:top w:val="single" w:color="auto" w:sz="4" w:space="0"/>
              <w:left w:val="nil"/>
              <w:bottom w:val="single" w:color="auto" w:sz="4" w:space="0"/>
              <w:right w:val="single" w:color="auto" w:sz="4" w:space="0"/>
            </w:tcBorders>
            <w:noWrap w:val="0"/>
            <w:vAlign w:val="center"/>
          </w:tcPr>
          <w:p w14:paraId="4FAD071C">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5000</w:t>
            </w:r>
          </w:p>
        </w:tc>
      </w:tr>
      <w:tr w14:paraId="5145C32A">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DE2DC70">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D07BE9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发生安全责任事故</w:t>
            </w:r>
          </w:p>
        </w:tc>
        <w:tc>
          <w:tcPr>
            <w:tcW w:w="2340" w:type="dxa"/>
            <w:tcBorders>
              <w:top w:val="single" w:color="auto" w:sz="4" w:space="0"/>
              <w:left w:val="nil"/>
              <w:bottom w:val="single" w:color="auto" w:sz="4" w:space="0"/>
              <w:right w:val="single" w:color="auto" w:sz="4" w:space="0"/>
            </w:tcBorders>
            <w:noWrap w:val="0"/>
            <w:vAlign w:val="center"/>
          </w:tcPr>
          <w:p w14:paraId="4EA95E63">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5000</w:t>
            </w:r>
          </w:p>
        </w:tc>
      </w:tr>
      <w:tr w14:paraId="6690EE8E">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8991C19">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2D9553BE">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日常养护或设施设备存在安全隐患</w:t>
            </w:r>
          </w:p>
        </w:tc>
        <w:tc>
          <w:tcPr>
            <w:tcW w:w="2340" w:type="dxa"/>
            <w:tcBorders>
              <w:top w:val="single" w:color="auto" w:sz="4" w:space="0"/>
              <w:left w:val="nil"/>
              <w:bottom w:val="single" w:color="auto" w:sz="4" w:space="0"/>
              <w:right w:val="single" w:color="auto" w:sz="4" w:space="0"/>
            </w:tcBorders>
            <w:noWrap w:val="0"/>
            <w:vAlign w:val="center"/>
          </w:tcPr>
          <w:p w14:paraId="687CCA2A">
            <w:pPr>
              <w:widowControl/>
              <w:spacing w:line="240" w:lineRule="atLeas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1000</w:t>
            </w:r>
          </w:p>
        </w:tc>
      </w:tr>
      <w:tr w14:paraId="578868AD">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F8BF2D">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42589CC5">
            <w:pPr>
              <w:widowControl/>
              <w:spacing w:line="240" w:lineRule="atLeast"/>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相关养护台帐</w:t>
            </w:r>
            <w:r>
              <w:rPr>
                <w:rFonts w:hint="eastAsia" w:ascii="宋体" w:hAnsi="宋体" w:eastAsia="宋体" w:cs="宋体"/>
                <w:color w:val="auto"/>
                <w:spacing w:val="-8"/>
                <w:sz w:val="24"/>
                <w:szCs w:val="24"/>
                <w:highlight w:val="none"/>
              </w:rPr>
              <w:t>未及时完成、弄虚作假</w:t>
            </w:r>
          </w:p>
        </w:tc>
        <w:tc>
          <w:tcPr>
            <w:tcW w:w="2340" w:type="dxa"/>
            <w:tcBorders>
              <w:top w:val="single" w:color="auto" w:sz="4" w:space="0"/>
              <w:left w:val="nil"/>
              <w:bottom w:val="single" w:color="auto" w:sz="4" w:space="0"/>
              <w:right w:val="single" w:color="auto" w:sz="4" w:space="0"/>
            </w:tcBorders>
            <w:noWrap w:val="0"/>
            <w:vAlign w:val="center"/>
          </w:tcPr>
          <w:p w14:paraId="704D4F09">
            <w:pPr>
              <w:widowControl/>
              <w:spacing w:line="240" w:lineRule="atLeast"/>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1000</w:t>
            </w:r>
          </w:p>
        </w:tc>
      </w:tr>
      <w:tr w14:paraId="33EBD652">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F225E76">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5A27B5FB">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环卫工人作业时未穿反光背心、不遵守交通规则、环卫车辆未设置反光标识的</w:t>
            </w:r>
          </w:p>
        </w:tc>
        <w:tc>
          <w:tcPr>
            <w:tcW w:w="2340" w:type="dxa"/>
            <w:tcBorders>
              <w:top w:val="single" w:color="auto" w:sz="4" w:space="0"/>
              <w:left w:val="nil"/>
              <w:bottom w:val="single" w:color="auto" w:sz="4" w:space="0"/>
              <w:right w:val="single" w:color="auto" w:sz="4" w:space="0"/>
            </w:tcBorders>
            <w:noWrap w:val="0"/>
            <w:vAlign w:val="center"/>
          </w:tcPr>
          <w:p w14:paraId="493337EF">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1000</w:t>
            </w:r>
          </w:p>
        </w:tc>
      </w:tr>
      <w:tr w14:paraId="67E677D4">
        <w:tblPrEx>
          <w:tblCellMar>
            <w:top w:w="0" w:type="dxa"/>
            <w:left w:w="108" w:type="dxa"/>
            <w:bottom w:w="0" w:type="dxa"/>
            <w:right w:w="108" w:type="dxa"/>
          </w:tblCellMar>
        </w:tblPrEx>
        <w:trPr>
          <w:cantSplit/>
          <w:trHeight w:val="510" w:hRule="atLeast"/>
        </w:trPr>
        <w:tc>
          <w:tcPr>
            <w:tcW w:w="828" w:type="dxa"/>
            <w:vMerge w:val="restart"/>
            <w:tcBorders>
              <w:top w:val="nil"/>
              <w:left w:val="single" w:color="auto" w:sz="4" w:space="0"/>
              <w:bottom w:val="single" w:color="auto" w:sz="4" w:space="0"/>
              <w:right w:val="single" w:color="auto" w:sz="4" w:space="0"/>
            </w:tcBorders>
            <w:shd w:val="clear" w:color="auto" w:fill="auto"/>
            <w:noWrap w:val="0"/>
            <w:vAlign w:val="center"/>
          </w:tcPr>
          <w:p w14:paraId="3E0A2939">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其他</w:t>
            </w: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751EFB45">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重大活动、应急、迎检保障不力</w:t>
            </w:r>
          </w:p>
        </w:tc>
        <w:tc>
          <w:tcPr>
            <w:tcW w:w="2340" w:type="dxa"/>
            <w:tcBorders>
              <w:top w:val="single" w:color="auto" w:sz="4" w:space="0"/>
              <w:left w:val="nil"/>
              <w:bottom w:val="single" w:color="auto" w:sz="4" w:space="0"/>
              <w:right w:val="single" w:color="auto" w:sz="4" w:space="0"/>
            </w:tcBorders>
            <w:noWrap w:val="0"/>
            <w:vAlign w:val="center"/>
          </w:tcPr>
          <w:p w14:paraId="128ED9F3">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10000——30000 </w:t>
            </w:r>
          </w:p>
        </w:tc>
      </w:tr>
      <w:tr w14:paraId="103673C0">
        <w:tblPrEx>
          <w:tblCellMar>
            <w:top w:w="0" w:type="dxa"/>
            <w:left w:w="108" w:type="dxa"/>
            <w:bottom w:w="0" w:type="dxa"/>
            <w:right w:w="108" w:type="dxa"/>
          </w:tblCellMar>
        </w:tblPrEx>
        <w:trPr>
          <w:cantSplit/>
          <w:trHeight w:val="510" w:hRule="atLeast"/>
        </w:trPr>
        <w:tc>
          <w:tcPr>
            <w:tcW w:w="82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B695CB5">
            <w:pPr>
              <w:widowControl/>
              <w:jc w:val="left"/>
              <w:rPr>
                <w:rFonts w:hint="eastAsia" w:ascii="宋体" w:hAnsi="宋体" w:eastAsia="宋体" w:cs="宋体"/>
                <w:color w:val="auto"/>
                <w:spacing w:val="-6"/>
                <w:sz w:val="24"/>
                <w:szCs w:val="24"/>
                <w:highlight w:val="none"/>
              </w:rPr>
            </w:pPr>
          </w:p>
        </w:tc>
        <w:tc>
          <w:tcPr>
            <w:tcW w:w="5220" w:type="dxa"/>
            <w:tcBorders>
              <w:top w:val="single" w:color="auto" w:sz="4" w:space="0"/>
              <w:left w:val="nil"/>
              <w:bottom w:val="single" w:color="auto" w:sz="4" w:space="0"/>
              <w:right w:val="single" w:color="auto" w:sz="4" w:space="0"/>
            </w:tcBorders>
            <w:shd w:val="clear" w:color="auto" w:fill="FFFFFF"/>
            <w:noWrap w:val="0"/>
            <w:vAlign w:val="center"/>
          </w:tcPr>
          <w:p w14:paraId="166187A8">
            <w:pPr>
              <w:spacing w:line="30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因劳资纠纷引起群体性事件</w:t>
            </w:r>
          </w:p>
        </w:tc>
        <w:tc>
          <w:tcPr>
            <w:tcW w:w="2340" w:type="dxa"/>
            <w:tcBorders>
              <w:top w:val="single" w:color="auto" w:sz="4" w:space="0"/>
              <w:left w:val="nil"/>
              <w:bottom w:val="single" w:color="auto" w:sz="4" w:space="0"/>
              <w:right w:val="single" w:color="auto" w:sz="4" w:space="0"/>
            </w:tcBorders>
            <w:noWrap w:val="0"/>
            <w:vAlign w:val="center"/>
          </w:tcPr>
          <w:p w14:paraId="305F96FE">
            <w:pPr>
              <w:spacing w:line="300" w:lineRule="exact"/>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5000</w:t>
            </w:r>
          </w:p>
        </w:tc>
      </w:tr>
    </w:tbl>
    <w:p w14:paraId="28BFF00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1.道路清扫保洁考核扣款比重按照一类道路100%，二类道路90%，三类道路80%，其他道路70%，开放式小区50%予以扣款。</w:t>
      </w:r>
    </w:p>
    <w:p w14:paraId="47DEECE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rPr>
        <w:t>2、相关问题按“每处”实施扣款。</w:t>
      </w:r>
    </w:p>
    <w:p w14:paraId="7914400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本</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rPr>
        <w:t>有关的特殊条款</w:t>
      </w:r>
    </w:p>
    <w:p w14:paraId="27A783E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（1）投标人须承诺中标后配备厕所保洁所需塘栖镇范围内的固定办公场所50平方米以上。</w:t>
      </w:r>
    </w:p>
    <w:p w14:paraId="354C1DE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在公厕管理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清理费中扣除。</w:t>
      </w:r>
    </w:p>
    <w:p w14:paraId="60A787D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（3）在公厕管理期内所发生的任何安全事故一律由中标单位负责，招标人不承担任何责任。</w:t>
      </w:r>
    </w:p>
    <w:p w14:paraId="776B223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（4）在公厕管理期内，中标单位所产生的各项费用（人员经费，劳保用品及劳动工具，厕纸、垃圾袋、除臭液、清洁用品等易耗品，设施设备维修费用及其他），由中标单位自行考虑一并计入</w:t>
      </w:r>
      <w:r>
        <w:rPr>
          <w:rFonts w:hint="eastAsia" w:ascii="宋体" w:hAnsi="宋体" w:eastAsia="宋体" w:cs="宋体"/>
          <w:b w:val="0"/>
          <w:bCs w:val="0"/>
          <w:color w:val="auto"/>
          <w:sz w:val="24"/>
          <w:szCs w:val="24"/>
          <w:highlight w:val="none"/>
          <w:lang w:val="en-US" w:eastAsia="zh-CN"/>
        </w:rPr>
        <w:t>报价中</w:t>
      </w:r>
      <w:r>
        <w:rPr>
          <w:rFonts w:hint="eastAsia" w:ascii="宋体" w:hAnsi="宋体" w:eastAsia="宋体" w:cs="宋体"/>
          <w:b w:val="0"/>
          <w:bCs w:val="0"/>
          <w:color w:val="auto"/>
          <w:sz w:val="24"/>
          <w:szCs w:val="24"/>
          <w:highlight w:val="none"/>
        </w:rPr>
        <w:t>，公厕管理范围请在招标前确认，招标后招标人不再追加任何费用。</w:t>
      </w:r>
    </w:p>
    <w:p w14:paraId="22EB3E6E">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（5）标准公厕开放时间：24小时；保洁时间：16小时（养护标准参考杭州市公共厕所保洁与服务规范）</w:t>
      </w:r>
    </w:p>
    <w:p w14:paraId="2F1464C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（6）投标人中标后</w:t>
      </w:r>
      <w:r>
        <w:rPr>
          <w:rFonts w:hint="eastAsia" w:cs="宋体" w:asciiTheme="minorEastAsia" w:hAnsiTheme="minorEastAsia" w:eastAsiaTheme="minorEastAsia"/>
          <w:color w:val="auto"/>
          <w:kern w:val="0"/>
          <w:sz w:val="24"/>
          <w:highlight w:val="none"/>
        </w:rPr>
        <w:t>应当</w:t>
      </w:r>
      <w:r>
        <w:rPr>
          <w:rFonts w:hint="eastAsia" w:cs="宋体" w:asciiTheme="minorEastAsia" w:hAnsiTheme="minorEastAsia" w:eastAsiaTheme="minorEastAsia"/>
          <w:color w:val="auto"/>
          <w:kern w:val="0"/>
          <w:sz w:val="24"/>
          <w:highlight w:val="none"/>
          <w:lang w:eastAsia="zh-CN"/>
        </w:rPr>
        <w:t>以</w:t>
      </w:r>
      <w:r>
        <w:rPr>
          <w:rFonts w:hint="eastAsia" w:cs="宋体" w:asciiTheme="minorEastAsia" w:hAnsiTheme="minorEastAsia" w:eastAsiaTheme="minorEastAsia"/>
          <w:color w:val="auto"/>
          <w:kern w:val="0"/>
          <w:sz w:val="24"/>
          <w:highlight w:val="none"/>
        </w:rPr>
        <w:t>金融机构、担保机构出具的保函提交</w:t>
      </w:r>
      <w:r>
        <w:rPr>
          <w:rFonts w:hint="eastAsia" w:cs="宋体" w:asciiTheme="minorEastAsia" w:hAnsiTheme="minorEastAsia" w:eastAsiaTheme="minorEastAsia"/>
          <w:color w:val="auto"/>
          <w:kern w:val="0"/>
          <w:sz w:val="24"/>
          <w:highlight w:val="none"/>
          <w:lang w:eastAsia="zh-CN"/>
        </w:rPr>
        <w:t>合同金额的</w:t>
      </w:r>
      <w:r>
        <w:rPr>
          <w:rFonts w:hint="eastAsia" w:cs="宋体" w:asciiTheme="minorEastAsia" w:hAnsiTheme="minorEastAsia" w:eastAsiaTheme="minorEastAsia"/>
          <w:color w:val="auto"/>
          <w:kern w:val="0"/>
          <w:sz w:val="24"/>
          <w:highlight w:val="none"/>
          <w:lang w:val="en-US" w:eastAsia="zh-CN"/>
        </w:rPr>
        <w:t>1%</w:t>
      </w:r>
      <w:r>
        <w:rPr>
          <w:rFonts w:hint="eastAsia" w:ascii="宋体" w:hAnsi="宋体" w:eastAsia="宋体" w:cs="宋体"/>
          <w:b w:val="0"/>
          <w:bCs w:val="0"/>
          <w:color w:val="auto"/>
          <w:sz w:val="24"/>
          <w:szCs w:val="24"/>
          <w:highlight w:val="none"/>
        </w:rPr>
        <w:t>向招标人交纳公厕管理履约保证金。</w:t>
      </w:r>
    </w:p>
    <w:p w14:paraId="05EEAA6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（7）中标单位不得向任何人收取任何费用。</w:t>
      </w:r>
    </w:p>
    <w:p w14:paraId="2CDBEAC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（8）中标单位不得将本项目分包或转包，否则招标人有权责令其停止作业并中止承包合同，所造成的损失由中标单位负责。</w:t>
      </w:r>
    </w:p>
    <w:p w14:paraId="027F9D6C">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相关要求：标准公厕（住人）要求一人一厕全天24小时定人定岗，并实施16小时保洁（6:00-22:00）；标准公厕（不住人）要求白天（6:00-18:00）一人一厕，实施定人定岗保洁，夜间（18:00-22:00）一人四厕实施巡回保洁，巡回保洁次数不少于两次。不能达到上述要求将按照考核办法实施奖惩。</w:t>
      </w:r>
    </w:p>
    <w:p w14:paraId="76C4F82B">
      <w:pPr>
        <w:spacing w:line="360" w:lineRule="auto"/>
        <w:jc w:val="left"/>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val="en-US" w:eastAsia="zh-CN"/>
        </w:rPr>
        <w:t>付款方式：</w:t>
      </w:r>
    </w:p>
    <w:p w14:paraId="7C51F5DE">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460CB174">
      <w:pPr>
        <w:pStyle w:val="970"/>
        <w:spacing w:line="360" w:lineRule="auto"/>
        <w:ind w:firstLine="480" w:firstLineChars="200"/>
        <w:rPr>
          <w:rFonts w:hint="eastAsia" w:ascii="宋体" w:hAnsi="宋体" w:cs="宋体"/>
          <w:b/>
          <w:color w:val="auto"/>
          <w:sz w:val="36"/>
          <w:szCs w:val="36"/>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p w14:paraId="234B7493">
      <w:pPr>
        <w:spacing w:line="360" w:lineRule="auto"/>
        <w:jc w:val="both"/>
        <w:rPr>
          <w:rFonts w:hint="eastAsia" w:ascii="宋体" w:hAnsi="宋体" w:cs="宋体"/>
          <w:b/>
          <w:color w:val="auto"/>
          <w:sz w:val="36"/>
          <w:szCs w:val="36"/>
          <w:highlight w:val="none"/>
        </w:rPr>
      </w:pPr>
    </w:p>
    <w:p w14:paraId="3611954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75"/>
      <w:bookmarkEnd w:id="28"/>
      <w:bookmarkStart w:id="29" w:name="_Toc184310344"/>
      <w:bookmarkEnd w:id="29"/>
      <w:bookmarkStart w:id="30" w:name="_Toc184312068"/>
      <w:bookmarkEnd w:id="30"/>
      <w:bookmarkStart w:id="31" w:name="_Toc184312078"/>
      <w:bookmarkEnd w:id="31"/>
      <w:bookmarkStart w:id="32" w:name="_Toc184312113"/>
      <w:bookmarkEnd w:id="32"/>
      <w:bookmarkStart w:id="33" w:name="_Toc184313282"/>
      <w:bookmarkEnd w:id="33"/>
      <w:bookmarkStart w:id="34" w:name="_Toc184310275"/>
      <w:bookmarkEnd w:id="34"/>
      <w:bookmarkStart w:id="35" w:name="_Toc184313279"/>
      <w:bookmarkEnd w:id="35"/>
      <w:bookmarkStart w:id="36" w:name="_Toc184314455"/>
      <w:bookmarkEnd w:id="36"/>
      <w:bookmarkStart w:id="37" w:name="_Toc184310273"/>
      <w:bookmarkEnd w:id="37"/>
      <w:bookmarkStart w:id="38" w:name="_Toc184310297"/>
      <w:bookmarkEnd w:id="38"/>
      <w:bookmarkStart w:id="39" w:name="_Toc184314457"/>
      <w:bookmarkEnd w:id="39"/>
      <w:bookmarkStart w:id="40" w:name="_Toc184308092"/>
      <w:bookmarkEnd w:id="40"/>
      <w:bookmarkStart w:id="41" w:name="_Toc184310280"/>
      <w:bookmarkEnd w:id="41"/>
      <w:bookmarkStart w:id="42" w:name="_Toc184308076"/>
      <w:bookmarkEnd w:id="42"/>
      <w:bookmarkStart w:id="43" w:name="_Toc184312121"/>
      <w:bookmarkEnd w:id="43"/>
      <w:bookmarkStart w:id="44" w:name="_Toc184310343"/>
      <w:bookmarkEnd w:id="44"/>
      <w:bookmarkStart w:id="45" w:name="_Toc184314418"/>
      <w:bookmarkEnd w:id="45"/>
      <w:bookmarkStart w:id="46" w:name="_Toc184312099"/>
      <w:bookmarkEnd w:id="46"/>
      <w:bookmarkStart w:id="47" w:name="_Toc184308060"/>
      <w:bookmarkEnd w:id="47"/>
      <w:bookmarkStart w:id="48" w:name="_Toc184313284"/>
      <w:bookmarkEnd w:id="48"/>
      <w:bookmarkStart w:id="49" w:name="_Toc184308100"/>
      <w:bookmarkEnd w:id="49"/>
      <w:bookmarkStart w:id="50" w:name="_Toc184308064"/>
      <w:bookmarkEnd w:id="50"/>
      <w:bookmarkStart w:id="51" w:name="_Toc184310272"/>
      <w:bookmarkEnd w:id="51"/>
      <w:bookmarkStart w:id="52" w:name="_Toc184310305"/>
      <w:bookmarkEnd w:id="52"/>
      <w:bookmarkStart w:id="53" w:name="_Toc184310283"/>
      <w:bookmarkEnd w:id="53"/>
      <w:bookmarkStart w:id="54" w:name="_Toc184308055"/>
      <w:bookmarkEnd w:id="54"/>
      <w:bookmarkStart w:id="55" w:name="_Toc184312067"/>
      <w:bookmarkEnd w:id="55"/>
      <w:bookmarkStart w:id="56" w:name="_Toc184310304"/>
      <w:bookmarkEnd w:id="56"/>
      <w:bookmarkStart w:id="57" w:name="_Toc184308090"/>
      <w:bookmarkEnd w:id="57"/>
      <w:bookmarkStart w:id="58" w:name="_Toc184314423"/>
      <w:bookmarkEnd w:id="58"/>
      <w:bookmarkStart w:id="59" w:name="_Toc184310327"/>
      <w:bookmarkEnd w:id="59"/>
      <w:bookmarkStart w:id="60" w:name="_Toc184308057"/>
      <w:bookmarkEnd w:id="60"/>
      <w:bookmarkStart w:id="61" w:name="_Toc184308039"/>
      <w:bookmarkEnd w:id="61"/>
      <w:bookmarkStart w:id="62" w:name="_Toc184308081"/>
      <w:bookmarkEnd w:id="62"/>
      <w:bookmarkStart w:id="63" w:name="_Toc184313281"/>
      <w:bookmarkEnd w:id="63"/>
      <w:bookmarkStart w:id="64" w:name="_Toc184308054"/>
      <w:bookmarkEnd w:id="64"/>
      <w:bookmarkStart w:id="65" w:name="_Toc184310331"/>
      <w:bookmarkEnd w:id="65"/>
      <w:bookmarkStart w:id="66" w:name="_Toc184312117"/>
      <w:bookmarkEnd w:id="66"/>
      <w:bookmarkStart w:id="67" w:name="_Toc184314424"/>
      <w:bookmarkEnd w:id="67"/>
      <w:bookmarkStart w:id="68" w:name="_Toc184313246"/>
      <w:bookmarkEnd w:id="68"/>
      <w:bookmarkStart w:id="69" w:name="_Toc184312132"/>
      <w:bookmarkEnd w:id="69"/>
      <w:bookmarkStart w:id="70" w:name="_Toc184314430"/>
      <w:bookmarkEnd w:id="70"/>
      <w:bookmarkStart w:id="71" w:name="_Toc184312111"/>
      <w:bookmarkEnd w:id="71"/>
      <w:bookmarkStart w:id="72" w:name="_Toc184314458"/>
      <w:bookmarkEnd w:id="72"/>
      <w:bookmarkStart w:id="73" w:name="_Toc184313306"/>
      <w:bookmarkEnd w:id="73"/>
      <w:bookmarkStart w:id="74" w:name="_Toc184312083"/>
      <w:bookmarkEnd w:id="74"/>
      <w:bookmarkStart w:id="75" w:name="_Toc184310333"/>
      <w:bookmarkEnd w:id="75"/>
      <w:bookmarkStart w:id="76" w:name="_Toc184313255"/>
      <w:bookmarkEnd w:id="76"/>
      <w:bookmarkStart w:id="77" w:name="_Toc184308099"/>
      <w:bookmarkEnd w:id="77"/>
      <w:bookmarkStart w:id="78" w:name="_Toc184310325"/>
      <w:bookmarkEnd w:id="78"/>
      <w:bookmarkStart w:id="79" w:name="_Toc184313247"/>
      <w:bookmarkEnd w:id="79"/>
      <w:bookmarkStart w:id="80" w:name="_Toc184308095"/>
      <w:bookmarkEnd w:id="80"/>
      <w:bookmarkStart w:id="81" w:name="_Toc184313292"/>
      <w:bookmarkEnd w:id="81"/>
      <w:bookmarkStart w:id="82" w:name="_Toc184308091"/>
      <w:bookmarkEnd w:id="82"/>
      <w:bookmarkStart w:id="83" w:name="_Toc184308089"/>
      <w:bookmarkEnd w:id="83"/>
      <w:bookmarkStart w:id="84" w:name="_Toc184310337"/>
      <w:bookmarkEnd w:id="84"/>
      <w:bookmarkStart w:id="85" w:name="_Toc184314473"/>
      <w:bookmarkEnd w:id="85"/>
      <w:bookmarkStart w:id="86" w:name="_Toc184314437"/>
      <w:bookmarkEnd w:id="86"/>
      <w:bookmarkStart w:id="87" w:name="_Toc184314417"/>
      <w:bookmarkEnd w:id="87"/>
      <w:bookmarkStart w:id="88" w:name="_Toc184308051"/>
      <w:bookmarkEnd w:id="88"/>
      <w:bookmarkStart w:id="89" w:name="_Toc184314476"/>
      <w:bookmarkEnd w:id="89"/>
      <w:bookmarkStart w:id="90" w:name="_Toc184313278"/>
      <w:bookmarkEnd w:id="90"/>
      <w:bookmarkStart w:id="91" w:name="_Toc184313302"/>
      <w:bookmarkEnd w:id="91"/>
      <w:bookmarkStart w:id="92" w:name="_Toc184310298"/>
      <w:bookmarkEnd w:id="92"/>
      <w:bookmarkStart w:id="93" w:name="_Toc184312119"/>
      <w:bookmarkEnd w:id="93"/>
      <w:bookmarkStart w:id="94" w:name="_Toc184312123"/>
      <w:bookmarkEnd w:id="94"/>
      <w:bookmarkStart w:id="95" w:name="_Toc184310334"/>
      <w:bookmarkEnd w:id="95"/>
      <w:bookmarkStart w:id="96" w:name="_Toc184313295"/>
      <w:bookmarkEnd w:id="96"/>
      <w:bookmarkStart w:id="97" w:name="_Toc184312080"/>
      <w:bookmarkEnd w:id="97"/>
      <w:bookmarkStart w:id="98" w:name="_Toc184312103"/>
      <w:bookmarkEnd w:id="98"/>
      <w:bookmarkStart w:id="99" w:name="_Toc184308044"/>
      <w:bookmarkEnd w:id="99"/>
      <w:bookmarkStart w:id="100" w:name="_Toc184310322"/>
      <w:bookmarkEnd w:id="100"/>
      <w:bookmarkStart w:id="101" w:name="_Toc184312100"/>
      <w:bookmarkEnd w:id="101"/>
      <w:bookmarkStart w:id="102" w:name="_Toc184313274"/>
      <w:bookmarkEnd w:id="102"/>
      <w:bookmarkStart w:id="103" w:name="_Toc184308077"/>
      <w:bookmarkEnd w:id="103"/>
      <w:bookmarkStart w:id="104" w:name="_Toc184313309"/>
      <w:bookmarkEnd w:id="104"/>
      <w:bookmarkStart w:id="105" w:name="_Toc184313297"/>
      <w:bookmarkEnd w:id="105"/>
      <w:bookmarkStart w:id="106" w:name="_Toc184312077"/>
      <w:bookmarkEnd w:id="106"/>
      <w:bookmarkStart w:id="107" w:name="_Toc184312116"/>
      <w:bookmarkEnd w:id="107"/>
      <w:bookmarkStart w:id="108" w:name="_Toc184308093"/>
      <w:bookmarkEnd w:id="108"/>
      <w:bookmarkStart w:id="109" w:name="_Toc184313272"/>
      <w:bookmarkEnd w:id="109"/>
      <w:bookmarkStart w:id="110" w:name="_Toc184313242"/>
      <w:bookmarkEnd w:id="110"/>
      <w:bookmarkStart w:id="111" w:name="_Toc184314477"/>
      <w:bookmarkEnd w:id="111"/>
      <w:bookmarkStart w:id="112" w:name="_Toc184314410"/>
      <w:bookmarkEnd w:id="112"/>
      <w:bookmarkStart w:id="113" w:name="_Toc184308075"/>
      <w:bookmarkEnd w:id="113"/>
      <w:bookmarkStart w:id="114" w:name="_Toc184313277"/>
      <w:bookmarkEnd w:id="114"/>
      <w:bookmarkStart w:id="115" w:name="_Toc184308069"/>
      <w:bookmarkEnd w:id="115"/>
      <w:bookmarkStart w:id="116" w:name="_Toc184310285"/>
      <w:bookmarkEnd w:id="116"/>
      <w:bookmarkStart w:id="117" w:name="_Toc184313301"/>
      <w:bookmarkEnd w:id="117"/>
      <w:bookmarkStart w:id="118" w:name="_Toc184310300"/>
      <w:bookmarkEnd w:id="118"/>
      <w:bookmarkStart w:id="119" w:name="_Toc184308048"/>
      <w:bookmarkEnd w:id="119"/>
      <w:bookmarkStart w:id="120" w:name="_Toc184308053"/>
      <w:bookmarkEnd w:id="120"/>
      <w:bookmarkStart w:id="121" w:name="_Toc184312085"/>
      <w:bookmarkEnd w:id="121"/>
      <w:bookmarkStart w:id="122" w:name="_Toc184314440"/>
      <w:bookmarkEnd w:id="122"/>
      <w:bookmarkStart w:id="123" w:name="_Toc184308079"/>
      <w:bookmarkEnd w:id="123"/>
      <w:bookmarkStart w:id="124" w:name="_Toc184313262"/>
      <w:bookmarkEnd w:id="124"/>
      <w:bookmarkStart w:id="125" w:name="_Toc184314470"/>
      <w:bookmarkEnd w:id="125"/>
      <w:bookmarkStart w:id="126" w:name="_Toc184310299"/>
      <w:bookmarkEnd w:id="126"/>
      <w:bookmarkStart w:id="127" w:name="_Toc184313298"/>
      <w:bookmarkEnd w:id="127"/>
      <w:bookmarkStart w:id="128" w:name="_Toc184314427"/>
      <w:bookmarkEnd w:id="128"/>
      <w:bookmarkStart w:id="129" w:name="_Toc184313283"/>
      <w:bookmarkEnd w:id="129"/>
      <w:bookmarkStart w:id="130" w:name="_Toc184308073"/>
      <w:bookmarkEnd w:id="130"/>
      <w:bookmarkStart w:id="131" w:name="_Toc184310326"/>
      <w:bookmarkEnd w:id="131"/>
      <w:bookmarkStart w:id="132" w:name="_Toc184314411"/>
      <w:bookmarkEnd w:id="132"/>
      <w:bookmarkStart w:id="133" w:name="_Toc184308074"/>
      <w:bookmarkEnd w:id="133"/>
      <w:bookmarkStart w:id="134" w:name="_Toc184310339"/>
      <w:bookmarkEnd w:id="134"/>
      <w:bookmarkStart w:id="135" w:name="_Toc184314429"/>
      <w:bookmarkEnd w:id="135"/>
      <w:bookmarkStart w:id="136" w:name="_Toc184313280"/>
      <w:bookmarkEnd w:id="136"/>
      <w:bookmarkStart w:id="137" w:name="_Toc184313241"/>
      <w:bookmarkEnd w:id="137"/>
      <w:bookmarkStart w:id="138" w:name="_Toc184312131"/>
      <w:bookmarkEnd w:id="138"/>
      <w:bookmarkStart w:id="139" w:name="_Toc184310323"/>
      <w:bookmarkEnd w:id="139"/>
      <w:bookmarkStart w:id="140" w:name="_Toc184314447"/>
      <w:bookmarkEnd w:id="140"/>
      <w:bookmarkStart w:id="141" w:name="_Toc184313288"/>
      <w:bookmarkEnd w:id="141"/>
      <w:bookmarkStart w:id="142" w:name="_Toc184310289"/>
      <w:bookmarkEnd w:id="142"/>
      <w:bookmarkStart w:id="143" w:name="_Toc184310286"/>
      <w:bookmarkEnd w:id="143"/>
      <w:bookmarkStart w:id="144" w:name="_Toc184312127"/>
      <w:bookmarkEnd w:id="144"/>
      <w:bookmarkStart w:id="145" w:name="_Toc184314453"/>
      <w:bookmarkEnd w:id="145"/>
      <w:bookmarkStart w:id="146" w:name="_Toc184314474"/>
      <w:bookmarkEnd w:id="146"/>
      <w:bookmarkStart w:id="147" w:name="_Toc184310277"/>
      <w:bookmarkEnd w:id="147"/>
      <w:bookmarkStart w:id="148" w:name="_Toc184310338"/>
      <w:bookmarkEnd w:id="148"/>
      <w:bookmarkStart w:id="149" w:name="_Toc184308049"/>
      <w:bookmarkEnd w:id="149"/>
      <w:bookmarkStart w:id="150" w:name="_Toc184308082"/>
      <w:bookmarkEnd w:id="150"/>
      <w:bookmarkStart w:id="151" w:name="_Toc184314434"/>
      <w:bookmarkEnd w:id="151"/>
      <w:bookmarkStart w:id="152" w:name="_Toc184314450"/>
      <w:bookmarkEnd w:id="152"/>
      <w:bookmarkStart w:id="153" w:name="_Toc184310284"/>
      <w:bookmarkEnd w:id="153"/>
      <w:bookmarkStart w:id="154" w:name="_Toc184312135"/>
      <w:bookmarkEnd w:id="154"/>
      <w:bookmarkStart w:id="155" w:name="_Toc184314444"/>
      <w:bookmarkEnd w:id="155"/>
      <w:bookmarkStart w:id="156" w:name="_Toc184312090"/>
      <w:bookmarkEnd w:id="156"/>
      <w:bookmarkStart w:id="157" w:name="_Toc184314465"/>
      <w:bookmarkEnd w:id="157"/>
      <w:bookmarkStart w:id="158" w:name="_Toc184314475"/>
      <w:bookmarkEnd w:id="158"/>
      <w:bookmarkStart w:id="159" w:name="_Toc184314482"/>
      <w:bookmarkEnd w:id="159"/>
      <w:bookmarkStart w:id="160" w:name="_Toc184308102"/>
      <w:bookmarkEnd w:id="160"/>
      <w:bookmarkStart w:id="161" w:name="_Toc184308037"/>
      <w:bookmarkEnd w:id="161"/>
      <w:bookmarkStart w:id="162" w:name="_Toc184314425"/>
      <w:bookmarkEnd w:id="162"/>
      <w:bookmarkStart w:id="163" w:name="_Toc184312089"/>
      <w:bookmarkEnd w:id="163"/>
      <w:bookmarkStart w:id="164" w:name="_Toc184313276"/>
      <w:bookmarkEnd w:id="164"/>
      <w:bookmarkStart w:id="165" w:name="_Toc184314456"/>
      <w:bookmarkEnd w:id="165"/>
      <w:bookmarkStart w:id="166" w:name="_Toc184312128"/>
      <w:bookmarkEnd w:id="166"/>
      <w:bookmarkStart w:id="167" w:name="_Toc184312105"/>
      <w:bookmarkEnd w:id="167"/>
      <w:bookmarkStart w:id="168" w:name="_Toc184313291"/>
      <w:bookmarkEnd w:id="168"/>
      <w:bookmarkStart w:id="169" w:name="_Toc184314479"/>
      <w:bookmarkEnd w:id="169"/>
      <w:bookmarkStart w:id="170" w:name="_Toc184313258"/>
      <w:bookmarkEnd w:id="170"/>
      <w:bookmarkStart w:id="171" w:name="_Toc184314443"/>
      <w:bookmarkEnd w:id="171"/>
      <w:bookmarkStart w:id="172" w:name="_Toc184308105"/>
      <w:bookmarkEnd w:id="172"/>
      <w:bookmarkStart w:id="173" w:name="_Toc184314422"/>
      <w:bookmarkEnd w:id="173"/>
      <w:bookmarkStart w:id="174" w:name="_Toc184314464"/>
      <w:bookmarkEnd w:id="174"/>
      <w:bookmarkStart w:id="175" w:name="_Toc184313296"/>
      <w:bookmarkEnd w:id="175"/>
      <w:bookmarkStart w:id="176" w:name="_Toc184312129"/>
      <w:bookmarkEnd w:id="176"/>
      <w:bookmarkStart w:id="177" w:name="_Toc184312086"/>
      <w:bookmarkEnd w:id="177"/>
      <w:bookmarkStart w:id="178" w:name="_Toc184314463"/>
      <w:bookmarkEnd w:id="178"/>
      <w:bookmarkStart w:id="179" w:name="_Toc184308061"/>
      <w:bookmarkEnd w:id="179"/>
      <w:bookmarkStart w:id="180" w:name="_Toc184313260"/>
      <w:bookmarkEnd w:id="180"/>
      <w:bookmarkStart w:id="181" w:name="_Toc184313285"/>
      <w:bookmarkEnd w:id="181"/>
      <w:bookmarkStart w:id="182" w:name="_Toc184310321"/>
      <w:bookmarkEnd w:id="182"/>
      <w:bookmarkStart w:id="183" w:name="_Toc184313240"/>
      <w:bookmarkEnd w:id="183"/>
      <w:bookmarkStart w:id="184" w:name="_Toc184308050"/>
      <w:bookmarkEnd w:id="184"/>
      <w:bookmarkStart w:id="185" w:name="_Toc184313304"/>
      <w:bookmarkEnd w:id="185"/>
      <w:bookmarkStart w:id="186" w:name="_Toc184314454"/>
      <w:bookmarkEnd w:id="186"/>
      <w:bookmarkStart w:id="187" w:name="_Toc184308045"/>
      <w:bookmarkEnd w:id="187"/>
      <w:bookmarkStart w:id="188" w:name="_Toc184312088"/>
      <w:bookmarkEnd w:id="188"/>
      <w:bookmarkStart w:id="189" w:name="_Toc184310330"/>
      <w:bookmarkEnd w:id="189"/>
      <w:bookmarkStart w:id="190" w:name="_Toc184310319"/>
      <w:bookmarkEnd w:id="190"/>
      <w:bookmarkStart w:id="191" w:name="_Toc184308083"/>
      <w:bookmarkEnd w:id="191"/>
      <w:bookmarkStart w:id="192" w:name="_Toc184312098"/>
      <w:bookmarkEnd w:id="192"/>
      <w:bookmarkStart w:id="193" w:name="_Toc184314460"/>
      <w:bookmarkEnd w:id="193"/>
      <w:bookmarkStart w:id="194" w:name="_Toc184308056"/>
      <w:bookmarkEnd w:id="194"/>
      <w:bookmarkStart w:id="195" w:name="_Toc184310335"/>
      <w:bookmarkEnd w:id="195"/>
      <w:bookmarkStart w:id="196" w:name="_Toc184312137"/>
      <w:bookmarkEnd w:id="196"/>
      <w:bookmarkStart w:id="197" w:name="_Toc184308107"/>
      <w:bookmarkEnd w:id="197"/>
      <w:bookmarkStart w:id="198" w:name="_Toc184308103"/>
      <w:bookmarkEnd w:id="198"/>
      <w:bookmarkStart w:id="199" w:name="_Toc184314431"/>
      <w:bookmarkEnd w:id="199"/>
      <w:bookmarkStart w:id="200" w:name="_Toc184312082"/>
      <w:bookmarkEnd w:id="200"/>
      <w:bookmarkStart w:id="201" w:name="_Toc184313243"/>
      <w:bookmarkEnd w:id="201"/>
      <w:bookmarkStart w:id="202" w:name="_Toc184310292"/>
      <w:bookmarkEnd w:id="202"/>
      <w:bookmarkStart w:id="203" w:name="_Toc184312072"/>
      <w:bookmarkEnd w:id="203"/>
      <w:bookmarkStart w:id="204" w:name="_Toc184313245"/>
      <w:bookmarkEnd w:id="204"/>
      <w:bookmarkStart w:id="205" w:name="_Toc184313290"/>
      <w:bookmarkEnd w:id="205"/>
      <w:bookmarkStart w:id="206" w:name="_Toc184312108"/>
      <w:bookmarkEnd w:id="206"/>
      <w:bookmarkStart w:id="207" w:name="_Toc184308063"/>
      <w:bookmarkEnd w:id="207"/>
      <w:bookmarkStart w:id="208" w:name="_Toc184313310"/>
      <w:bookmarkEnd w:id="208"/>
      <w:bookmarkStart w:id="209" w:name="_Toc184312106"/>
      <w:bookmarkEnd w:id="209"/>
      <w:bookmarkStart w:id="210" w:name="_Toc184313238"/>
      <w:bookmarkEnd w:id="210"/>
      <w:bookmarkStart w:id="211" w:name="_Toc184310294"/>
      <w:bookmarkEnd w:id="211"/>
      <w:bookmarkStart w:id="212" w:name="_Toc184310313"/>
      <w:bookmarkEnd w:id="212"/>
      <w:bookmarkStart w:id="213" w:name="_Toc184308040"/>
      <w:bookmarkEnd w:id="213"/>
      <w:bookmarkStart w:id="214" w:name="_Toc184312093"/>
      <w:bookmarkEnd w:id="214"/>
      <w:bookmarkStart w:id="215" w:name="_Toc184308106"/>
      <w:bookmarkEnd w:id="215"/>
      <w:bookmarkStart w:id="216" w:name="_Toc184310281"/>
      <w:bookmarkEnd w:id="216"/>
      <w:bookmarkStart w:id="217" w:name="_Toc184308086"/>
      <w:bookmarkEnd w:id="217"/>
      <w:bookmarkStart w:id="218" w:name="_Toc184308058"/>
      <w:bookmarkEnd w:id="218"/>
      <w:bookmarkStart w:id="219" w:name="_Toc184308104"/>
      <w:bookmarkEnd w:id="219"/>
      <w:bookmarkStart w:id="220" w:name="_Toc184308041"/>
      <w:bookmarkEnd w:id="220"/>
      <w:bookmarkStart w:id="221" w:name="_Toc184313307"/>
      <w:bookmarkEnd w:id="221"/>
      <w:bookmarkStart w:id="222" w:name="_Toc184312074"/>
      <w:bookmarkEnd w:id="222"/>
      <w:bookmarkStart w:id="223" w:name="_Toc184308036"/>
      <w:bookmarkEnd w:id="223"/>
      <w:bookmarkStart w:id="224" w:name="_Toc184313267"/>
      <w:bookmarkEnd w:id="224"/>
      <w:bookmarkStart w:id="225" w:name="_Toc184313308"/>
      <w:bookmarkEnd w:id="225"/>
      <w:bookmarkStart w:id="226" w:name="_Toc184312134"/>
      <w:bookmarkEnd w:id="226"/>
      <w:bookmarkStart w:id="227" w:name="_Toc184314471"/>
      <w:bookmarkEnd w:id="227"/>
      <w:bookmarkStart w:id="228" w:name="_Toc184313271"/>
      <w:bookmarkEnd w:id="228"/>
      <w:bookmarkStart w:id="229" w:name="_Toc184313270"/>
      <w:bookmarkEnd w:id="229"/>
      <w:bookmarkStart w:id="230" w:name="_Toc184313244"/>
      <w:bookmarkEnd w:id="230"/>
      <w:bookmarkStart w:id="231" w:name="_Toc184312096"/>
      <w:bookmarkEnd w:id="231"/>
      <w:bookmarkStart w:id="232" w:name="_Toc184313286"/>
      <w:bookmarkEnd w:id="232"/>
      <w:bookmarkStart w:id="233" w:name="_Toc184312130"/>
      <w:bookmarkEnd w:id="233"/>
      <w:bookmarkStart w:id="234" w:name="_Toc184308052"/>
      <w:bookmarkEnd w:id="234"/>
      <w:bookmarkStart w:id="235" w:name="_Toc184312114"/>
      <w:bookmarkEnd w:id="235"/>
      <w:bookmarkStart w:id="236" w:name="_Toc184314419"/>
      <w:bookmarkEnd w:id="236"/>
      <w:bookmarkStart w:id="237" w:name="_Toc184313252"/>
      <w:bookmarkEnd w:id="237"/>
      <w:bookmarkStart w:id="238" w:name="_Toc184312069"/>
      <w:bookmarkEnd w:id="238"/>
      <w:bookmarkStart w:id="239" w:name="_Toc184308059"/>
      <w:bookmarkEnd w:id="239"/>
      <w:bookmarkStart w:id="240" w:name="_Toc184310311"/>
      <w:bookmarkEnd w:id="240"/>
      <w:bookmarkStart w:id="241" w:name="_Toc184308094"/>
      <w:bookmarkEnd w:id="241"/>
      <w:bookmarkStart w:id="242" w:name="_Toc184314481"/>
      <w:bookmarkEnd w:id="242"/>
      <w:bookmarkStart w:id="243" w:name="_Toc184313265"/>
      <w:bookmarkEnd w:id="243"/>
      <w:bookmarkStart w:id="244" w:name="_Toc184312110"/>
      <w:bookmarkEnd w:id="244"/>
      <w:bookmarkStart w:id="245" w:name="_Toc184313251"/>
      <w:bookmarkEnd w:id="245"/>
      <w:bookmarkStart w:id="246" w:name="_Toc184312073"/>
      <w:bookmarkEnd w:id="246"/>
      <w:bookmarkStart w:id="247" w:name="_Toc184310301"/>
      <w:bookmarkEnd w:id="247"/>
      <w:bookmarkStart w:id="248" w:name="_Toc184314451"/>
      <w:bookmarkEnd w:id="248"/>
      <w:bookmarkStart w:id="249" w:name="_Toc184308047"/>
      <w:bookmarkEnd w:id="249"/>
      <w:bookmarkStart w:id="250" w:name="_Toc184312109"/>
      <w:bookmarkEnd w:id="250"/>
      <w:bookmarkStart w:id="251" w:name="_Toc184314438"/>
      <w:bookmarkEnd w:id="251"/>
      <w:bookmarkStart w:id="252" w:name="_Toc184313300"/>
      <w:bookmarkEnd w:id="252"/>
      <w:bookmarkStart w:id="253" w:name="_Toc184314480"/>
      <w:bookmarkEnd w:id="253"/>
      <w:bookmarkStart w:id="254" w:name="_Toc184313254"/>
      <w:bookmarkEnd w:id="254"/>
      <w:bookmarkStart w:id="255" w:name="_Toc184314432"/>
      <w:bookmarkEnd w:id="255"/>
      <w:bookmarkStart w:id="256" w:name="_Toc184310293"/>
      <w:bookmarkEnd w:id="256"/>
      <w:bookmarkStart w:id="257" w:name="_Toc184314439"/>
      <w:bookmarkEnd w:id="257"/>
      <w:bookmarkStart w:id="258" w:name="_Toc184314426"/>
      <w:bookmarkEnd w:id="258"/>
      <w:bookmarkStart w:id="259" w:name="_Toc184314467"/>
      <w:bookmarkEnd w:id="259"/>
      <w:bookmarkStart w:id="260" w:name="_Toc184314441"/>
      <w:bookmarkEnd w:id="260"/>
      <w:bookmarkStart w:id="261" w:name="_Toc184308042"/>
      <w:bookmarkEnd w:id="261"/>
      <w:bookmarkStart w:id="262" w:name="_Toc184308098"/>
      <w:bookmarkEnd w:id="262"/>
      <w:bookmarkStart w:id="263" w:name="_Toc184314469"/>
      <w:bookmarkEnd w:id="263"/>
      <w:bookmarkStart w:id="264" w:name="_Toc184314472"/>
      <w:bookmarkEnd w:id="264"/>
      <w:bookmarkStart w:id="265" w:name="_Toc184310290"/>
      <w:bookmarkEnd w:id="265"/>
      <w:bookmarkStart w:id="266" w:name="_Toc184313253"/>
      <w:bookmarkEnd w:id="266"/>
      <w:bookmarkStart w:id="267" w:name="_Toc184308080"/>
      <w:bookmarkEnd w:id="267"/>
      <w:bookmarkStart w:id="268" w:name="_Toc184312118"/>
      <w:bookmarkEnd w:id="268"/>
      <w:bookmarkStart w:id="269" w:name="_Toc184314414"/>
      <w:bookmarkEnd w:id="269"/>
      <w:bookmarkStart w:id="270" w:name="_Toc184312125"/>
      <w:bookmarkEnd w:id="270"/>
      <w:bookmarkStart w:id="271" w:name="_Toc184312126"/>
      <w:bookmarkEnd w:id="271"/>
      <w:bookmarkStart w:id="272" w:name="_Toc184310332"/>
      <w:bookmarkEnd w:id="272"/>
      <w:bookmarkStart w:id="273" w:name="_Toc184313263"/>
      <w:bookmarkEnd w:id="273"/>
      <w:bookmarkStart w:id="274" w:name="_Toc184312095"/>
      <w:bookmarkEnd w:id="274"/>
      <w:bookmarkStart w:id="275" w:name="_Toc184313305"/>
      <w:bookmarkEnd w:id="275"/>
      <w:bookmarkStart w:id="276" w:name="_Toc184308062"/>
      <w:bookmarkEnd w:id="276"/>
      <w:bookmarkStart w:id="277" w:name="_Toc184310303"/>
      <w:bookmarkEnd w:id="277"/>
      <w:bookmarkStart w:id="278" w:name="_Toc184314415"/>
      <w:bookmarkEnd w:id="278"/>
      <w:bookmarkStart w:id="279" w:name="_Toc184313268"/>
      <w:bookmarkEnd w:id="279"/>
      <w:bookmarkStart w:id="280" w:name="_Toc184308078"/>
      <w:bookmarkEnd w:id="280"/>
      <w:bookmarkStart w:id="281" w:name="_Toc184313249"/>
      <w:bookmarkEnd w:id="281"/>
      <w:bookmarkStart w:id="282" w:name="_Toc184310336"/>
      <w:bookmarkEnd w:id="282"/>
      <w:bookmarkStart w:id="283" w:name="_Toc184312101"/>
      <w:bookmarkEnd w:id="283"/>
      <w:bookmarkStart w:id="284" w:name="_Toc184312115"/>
      <w:bookmarkEnd w:id="284"/>
      <w:bookmarkStart w:id="285" w:name="_Toc184310341"/>
      <w:bookmarkEnd w:id="285"/>
      <w:bookmarkStart w:id="286" w:name="_Toc184312136"/>
      <w:bookmarkEnd w:id="286"/>
      <w:bookmarkStart w:id="287" w:name="_Toc184308072"/>
      <w:bookmarkEnd w:id="287"/>
      <w:bookmarkStart w:id="288" w:name="_Toc184310342"/>
      <w:bookmarkEnd w:id="288"/>
      <w:bookmarkStart w:id="289" w:name="_Toc184308046"/>
      <w:bookmarkEnd w:id="289"/>
      <w:bookmarkStart w:id="290" w:name="_Toc184310309"/>
      <w:bookmarkEnd w:id="290"/>
      <w:bookmarkStart w:id="291" w:name="_Toc184310282"/>
      <w:bookmarkEnd w:id="291"/>
      <w:bookmarkStart w:id="292" w:name="_Toc184313269"/>
      <w:bookmarkEnd w:id="292"/>
      <w:bookmarkStart w:id="293" w:name="_Toc184308085"/>
      <w:bookmarkEnd w:id="293"/>
      <w:bookmarkStart w:id="294" w:name="_Toc184313273"/>
      <w:bookmarkEnd w:id="294"/>
      <w:bookmarkStart w:id="295" w:name="_Toc184314448"/>
      <w:bookmarkEnd w:id="295"/>
      <w:bookmarkStart w:id="296" w:name="_Toc184310287"/>
      <w:bookmarkEnd w:id="296"/>
      <w:bookmarkStart w:id="297" w:name="_Toc184312107"/>
      <w:bookmarkEnd w:id="297"/>
      <w:bookmarkStart w:id="298" w:name="_Toc184310296"/>
      <w:bookmarkEnd w:id="298"/>
      <w:bookmarkStart w:id="299" w:name="_Toc184308070"/>
      <w:bookmarkEnd w:id="299"/>
      <w:bookmarkStart w:id="300" w:name="_Toc184312120"/>
      <w:bookmarkEnd w:id="300"/>
      <w:bookmarkStart w:id="301" w:name="_Toc184312124"/>
      <w:bookmarkEnd w:id="301"/>
      <w:bookmarkStart w:id="302" w:name="_Toc184312122"/>
      <w:bookmarkEnd w:id="302"/>
      <w:bookmarkStart w:id="303" w:name="_Toc184312075"/>
      <w:bookmarkEnd w:id="303"/>
      <w:bookmarkStart w:id="304" w:name="_Toc184313239"/>
      <w:bookmarkEnd w:id="304"/>
      <w:bookmarkStart w:id="305" w:name="_Toc184314478"/>
      <w:bookmarkEnd w:id="305"/>
      <w:bookmarkStart w:id="306" w:name="_Toc184312081"/>
      <w:bookmarkEnd w:id="306"/>
      <w:bookmarkStart w:id="307" w:name="_Toc184313257"/>
      <w:bookmarkEnd w:id="307"/>
      <w:bookmarkStart w:id="308" w:name="_Toc184314421"/>
      <w:bookmarkEnd w:id="308"/>
      <w:bookmarkStart w:id="309" w:name="_Toc184312087"/>
      <w:bookmarkEnd w:id="309"/>
      <w:bookmarkStart w:id="310" w:name="_Toc184314468"/>
      <w:bookmarkEnd w:id="310"/>
      <w:bookmarkStart w:id="311" w:name="_Toc184310324"/>
      <w:bookmarkEnd w:id="311"/>
      <w:bookmarkStart w:id="312" w:name="_Toc184308088"/>
      <w:bookmarkEnd w:id="312"/>
      <w:bookmarkStart w:id="313" w:name="_Toc184313289"/>
      <w:bookmarkEnd w:id="313"/>
      <w:bookmarkStart w:id="314" w:name="_Toc184310307"/>
      <w:bookmarkEnd w:id="314"/>
      <w:bookmarkStart w:id="315" w:name="_Toc184312102"/>
      <w:bookmarkEnd w:id="315"/>
      <w:bookmarkStart w:id="316" w:name="_Toc184314449"/>
      <w:bookmarkEnd w:id="316"/>
      <w:bookmarkStart w:id="317" w:name="_Toc184314433"/>
      <w:bookmarkEnd w:id="317"/>
      <w:bookmarkStart w:id="318" w:name="_Toc184310306"/>
      <w:bookmarkEnd w:id="318"/>
      <w:bookmarkStart w:id="319" w:name="_Toc184313303"/>
      <w:bookmarkEnd w:id="319"/>
      <w:bookmarkStart w:id="320" w:name="_Toc184310317"/>
      <w:bookmarkEnd w:id="320"/>
      <w:bookmarkStart w:id="321" w:name="_Toc184310312"/>
      <w:bookmarkEnd w:id="321"/>
      <w:bookmarkStart w:id="322" w:name="_Toc184313293"/>
      <w:bookmarkEnd w:id="322"/>
      <w:bookmarkStart w:id="323" w:name="_Toc184310276"/>
      <w:bookmarkEnd w:id="323"/>
      <w:bookmarkStart w:id="324" w:name="_Toc184313259"/>
      <w:bookmarkEnd w:id="324"/>
      <w:bookmarkStart w:id="325" w:name="_Toc184310318"/>
      <w:bookmarkEnd w:id="325"/>
      <w:bookmarkStart w:id="326" w:name="_Toc184314413"/>
      <w:bookmarkEnd w:id="326"/>
      <w:bookmarkStart w:id="327" w:name="_Toc184312094"/>
      <w:bookmarkEnd w:id="327"/>
      <w:bookmarkStart w:id="328" w:name="_Toc184310279"/>
      <w:bookmarkEnd w:id="328"/>
      <w:bookmarkStart w:id="329" w:name="_Toc184312084"/>
      <w:bookmarkEnd w:id="329"/>
      <w:bookmarkStart w:id="330" w:name="_Toc184310328"/>
      <w:bookmarkEnd w:id="330"/>
      <w:bookmarkStart w:id="331" w:name="_Toc184314420"/>
      <w:bookmarkEnd w:id="331"/>
      <w:bookmarkStart w:id="332" w:name="_Toc184312138"/>
      <w:bookmarkEnd w:id="332"/>
      <w:bookmarkStart w:id="333" w:name="_Toc184312092"/>
      <w:bookmarkEnd w:id="333"/>
      <w:bookmarkStart w:id="334" w:name="_Toc184314466"/>
      <w:bookmarkEnd w:id="334"/>
      <w:bookmarkStart w:id="335" w:name="_Toc184314452"/>
      <w:bookmarkEnd w:id="335"/>
      <w:bookmarkStart w:id="336" w:name="_Toc184310308"/>
      <w:bookmarkEnd w:id="336"/>
      <w:bookmarkStart w:id="337" w:name="_Toc184314435"/>
      <w:bookmarkEnd w:id="337"/>
      <w:bookmarkStart w:id="338" w:name="_Toc184314412"/>
      <w:bookmarkEnd w:id="338"/>
      <w:bookmarkStart w:id="339" w:name="_Toc184308067"/>
      <w:bookmarkEnd w:id="339"/>
      <w:bookmarkStart w:id="340" w:name="_Toc184308097"/>
      <w:bookmarkEnd w:id="340"/>
      <w:bookmarkStart w:id="341" w:name="_Toc184312076"/>
      <w:bookmarkEnd w:id="341"/>
      <w:bookmarkStart w:id="342" w:name="_Toc184308066"/>
      <w:bookmarkEnd w:id="342"/>
      <w:bookmarkStart w:id="343" w:name="_Toc184310315"/>
      <w:bookmarkEnd w:id="343"/>
      <w:bookmarkStart w:id="344" w:name="_Toc184308043"/>
      <w:bookmarkEnd w:id="344"/>
      <w:bookmarkStart w:id="345" w:name="_Toc184312071"/>
      <w:bookmarkEnd w:id="345"/>
      <w:bookmarkStart w:id="346" w:name="_Toc184314436"/>
      <w:bookmarkEnd w:id="346"/>
      <w:bookmarkStart w:id="347" w:name="_Toc184314461"/>
      <w:bookmarkEnd w:id="347"/>
      <w:bookmarkStart w:id="348" w:name="_Toc184308065"/>
      <w:bookmarkEnd w:id="348"/>
      <w:bookmarkStart w:id="349" w:name="_Toc184310316"/>
      <w:bookmarkEnd w:id="349"/>
      <w:bookmarkStart w:id="350" w:name="_Toc184313250"/>
      <w:bookmarkEnd w:id="350"/>
      <w:bookmarkStart w:id="351" w:name="_Toc184308108"/>
      <w:bookmarkEnd w:id="351"/>
      <w:bookmarkStart w:id="352" w:name="_Toc184308101"/>
      <w:bookmarkEnd w:id="352"/>
      <w:bookmarkStart w:id="353" w:name="_Toc184308038"/>
      <w:bookmarkEnd w:id="353"/>
      <w:bookmarkStart w:id="354" w:name="_Toc184313264"/>
      <w:bookmarkEnd w:id="354"/>
      <w:bookmarkStart w:id="355" w:name="_Toc184308084"/>
      <w:bookmarkEnd w:id="355"/>
      <w:bookmarkStart w:id="356" w:name="_Toc184310320"/>
      <w:bookmarkEnd w:id="356"/>
      <w:bookmarkStart w:id="357" w:name="_Toc184314416"/>
      <w:bookmarkEnd w:id="357"/>
      <w:bookmarkStart w:id="358" w:name="_Toc184314446"/>
      <w:bookmarkEnd w:id="358"/>
      <w:bookmarkStart w:id="359" w:name="_Toc184310329"/>
      <w:bookmarkEnd w:id="359"/>
      <w:bookmarkStart w:id="360" w:name="_Toc184313261"/>
      <w:bookmarkEnd w:id="360"/>
      <w:bookmarkStart w:id="361" w:name="_Toc184314459"/>
      <w:bookmarkEnd w:id="361"/>
      <w:bookmarkStart w:id="362" w:name="_Toc184313256"/>
      <w:bookmarkEnd w:id="362"/>
      <w:bookmarkStart w:id="363" w:name="_Toc184312091"/>
      <w:bookmarkEnd w:id="363"/>
      <w:bookmarkStart w:id="364" w:name="_Toc184310340"/>
      <w:bookmarkEnd w:id="364"/>
      <w:bookmarkStart w:id="365" w:name="_Toc184310314"/>
      <w:bookmarkEnd w:id="365"/>
      <w:bookmarkStart w:id="366" w:name="_Toc184312139"/>
      <w:bookmarkEnd w:id="366"/>
      <w:bookmarkStart w:id="367" w:name="_Toc184310302"/>
      <w:bookmarkEnd w:id="367"/>
      <w:bookmarkStart w:id="368" w:name="_Toc184310274"/>
      <w:bookmarkEnd w:id="368"/>
      <w:bookmarkStart w:id="369" w:name="_Toc184312133"/>
      <w:bookmarkEnd w:id="369"/>
      <w:bookmarkStart w:id="370" w:name="_Toc184308087"/>
      <w:bookmarkEnd w:id="370"/>
      <w:bookmarkStart w:id="371" w:name="_Toc184310278"/>
      <w:bookmarkEnd w:id="371"/>
      <w:bookmarkStart w:id="372" w:name="_Toc184308096"/>
      <w:bookmarkEnd w:id="372"/>
      <w:bookmarkStart w:id="373" w:name="_Toc184310291"/>
      <w:bookmarkEnd w:id="373"/>
      <w:bookmarkStart w:id="374" w:name="_Toc184310288"/>
      <w:bookmarkEnd w:id="374"/>
      <w:bookmarkStart w:id="375" w:name="_Toc184312097"/>
      <w:bookmarkEnd w:id="375"/>
      <w:bookmarkStart w:id="376" w:name="_Toc184313266"/>
      <w:bookmarkEnd w:id="376"/>
      <w:bookmarkStart w:id="377" w:name="_Toc184312070"/>
      <w:bookmarkEnd w:id="377"/>
      <w:bookmarkStart w:id="378" w:name="_Toc184314462"/>
      <w:bookmarkEnd w:id="378"/>
      <w:bookmarkStart w:id="379" w:name="_Toc184308071"/>
      <w:bookmarkEnd w:id="379"/>
      <w:bookmarkStart w:id="380" w:name="_Toc184310295"/>
      <w:bookmarkEnd w:id="380"/>
      <w:bookmarkStart w:id="381" w:name="_Toc184313294"/>
      <w:bookmarkEnd w:id="381"/>
      <w:bookmarkStart w:id="382" w:name="_Toc184313299"/>
      <w:bookmarkEnd w:id="382"/>
      <w:bookmarkStart w:id="383" w:name="_Toc184312079"/>
      <w:bookmarkEnd w:id="383"/>
      <w:bookmarkStart w:id="384" w:name="_Toc184314442"/>
      <w:bookmarkEnd w:id="384"/>
      <w:bookmarkStart w:id="385" w:name="_Toc184314428"/>
      <w:bookmarkEnd w:id="385"/>
      <w:bookmarkStart w:id="386" w:name="_Toc184314445"/>
      <w:bookmarkEnd w:id="386"/>
      <w:bookmarkStart w:id="387" w:name="_Toc184308068"/>
      <w:bookmarkEnd w:id="387"/>
      <w:bookmarkStart w:id="388" w:name="_Toc184313287"/>
      <w:bookmarkEnd w:id="388"/>
      <w:bookmarkStart w:id="389" w:name="_Toc184313248"/>
      <w:bookmarkEnd w:id="389"/>
      <w:bookmarkStart w:id="390" w:name="_Toc184312104"/>
      <w:bookmarkEnd w:id="390"/>
      <w:bookmarkStart w:id="391" w:name="_Toc184310310"/>
      <w:bookmarkEnd w:id="391"/>
      <w:bookmarkStart w:id="392" w:name="_Toc184312112"/>
      <w:bookmarkEnd w:id="392"/>
      <w:r>
        <w:rPr>
          <w:rFonts w:hint="eastAsia" w:ascii="宋体" w:hAnsi="宋体" w:cs="宋体"/>
          <w:b/>
          <w:color w:val="auto"/>
          <w:sz w:val="36"/>
          <w:szCs w:val="36"/>
          <w:highlight w:val="none"/>
        </w:rPr>
        <w:t>评标办法</w:t>
      </w:r>
    </w:p>
    <w:p w14:paraId="5AA8936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pPr w:leftFromText="180" w:rightFromText="180" w:vertAnchor="text" w:horzAnchor="page" w:tblpX="1080" w:tblpY="126"/>
        <w:tblW w:w="55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5623"/>
        <w:gridCol w:w="725"/>
        <w:gridCol w:w="1198"/>
        <w:gridCol w:w="1295"/>
      </w:tblGrid>
      <w:tr w14:paraId="6F84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97" w:type="pct"/>
            <w:vAlign w:val="center"/>
          </w:tcPr>
          <w:p w14:paraId="4C660DA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90" w:type="pct"/>
            <w:vAlign w:val="center"/>
          </w:tcPr>
          <w:p w14:paraId="1165F313">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385" w:type="pct"/>
            <w:vAlign w:val="center"/>
          </w:tcPr>
          <w:p w14:paraId="5F316427">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637" w:type="pct"/>
            <w:vAlign w:val="center"/>
          </w:tcPr>
          <w:p w14:paraId="4230949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主观分/客观分属性</w:t>
            </w:r>
          </w:p>
        </w:tc>
        <w:tc>
          <w:tcPr>
            <w:tcW w:w="688" w:type="pct"/>
          </w:tcPr>
          <w:p w14:paraId="5E32AE06">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14:paraId="5C26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97" w:type="pct"/>
            <w:vAlign w:val="center"/>
          </w:tcPr>
          <w:p w14:paraId="02A8AC4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90" w:type="pct"/>
            <w:vAlign w:val="center"/>
          </w:tcPr>
          <w:p w14:paraId="27B2B4DC">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投标人具有有效期内的质量管理体系认证证书、环境管理体系认证证书、职业健康安全管理体系认证证书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本项最高6分</w:t>
            </w:r>
            <w:r>
              <w:rPr>
                <w:rFonts w:hint="eastAsia" w:ascii="宋体" w:hAnsi="宋体" w:eastAsia="宋体" w:cs="宋体"/>
                <w:color w:val="auto"/>
                <w:sz w:val="24"/>
                <w:szCs w:val="24"/>
                <w:highlight w:val="none"/>
              </w:rPr>
              <w:t>。</w:t>
            </w:r>
          </w:p>
          <w:p w14:paraId="25C476E2">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注：投标文件中提供有效期内的证书</w:t>
            </w:r>
            <w:r>
              <w:rPr>
                <w:rFonts w:hint="eastAsia" w:ascii="宋体" w:hAnsi="宋体" w:eastAsia="宋体" w:cs="宋体"/>
                <w:b/>
                <w:bCs/>
                <w:color w:val="auto"/>
                <w:sz w:val="24"/>
                <w:szCs w:val="24"/>
                <w:highlight w:val="none"/>
                <w:lang w:val="en-US" w:eastAsia="zh-CN"/>
              </w:rPr>
              <w:t>复印件或扫描件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385" w:type="pct"/>
            <w:vAlign w:val="center"/>
          </w:tcPr>
          <w:p w14:paraId="5540FE2B">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37" w:type="pct"/>
            <w:vAlign w:val="center"/>
          </w:tcPr>
          <w:p w14:paraId="3B7BA46D">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688" w:type="pct"/>
            <w:vAlign w:val="center"/>
          </w:tcPr>
          <w:p w14:paraId="3EDA169A">
            <w:pPr>
              <w:spacing w:line="360" w:lineRule="auto"/>
              <w:jc w:val="center"/>
              <w:outlineLvl w:val="0"/>
              <w:rPr>
                <w:rFonts w:hint="eastAsia" w:ascii="宋体" w:hAnsi="宋体" w:eastAsia="宋体" w:cs="宋体"/>
                <w:color w:val="auto"/>
                <w:sz w:val="24"/>
                <w:szCs w:val="24"/>
                <w:highlight w:val="none"/>
              </w:rPr>
            </w:pPr>
          </w:p>
        </w:tc>
      </w:tr>
      <w:tr w14:paraId="0F5C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97" w:type="pct"/>
            <w:vAlign w:val="center"/>
          </w:tcPr>
          <w:p w14:paraId="11A3099E">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90" w:type="pct"/>
            <w:vAlign w:val="center"/>
          </w:tcPr>
          <w:p w14:paraId="4E842D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月1日起至今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以合同签订时间为准）承接过类似项目（服务内容包含</w:t>
            </w:r>
            <w:r>
              <w:rPr>
                <w:rFonts w:hint="eastAsia" w:ascii="宋体" w:hAnsi="宋体" w:cs="宋体"/>
                <w:color w:val="auto"/>
                <w:sz w:val="24"/>
                <w:szCs w:val="24"/>
                <w:highlight w:val="none"/>
                <w:lang w:val="en-US" w:eastAsia="zh-CN"/>
              </w:rPr>
              <w:t>公厕</w:t>
            </w:r>
            <w:r>
              <w:rPr>
                <w:rFonts w:hint="eastAsia" w:ascii="宋体" w:hAnsi="宋体" w:eastAsia="宋体" w:cs="宋体"/>
                <w:color w:val="auto"/>
                <w:sz w:val="24"/>
                <w:szCs w:val="24"/>
                <w:highlight w:val="none"/>
              </w:rPr>
              <w:t>养护的），每提供1个得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分，本项最多得1分。</w:t>
            </w:r>
          </w:p>
          <w:p w14:paraId="4FF6A669">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注：投标文件中提供合同</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加盖公章</w:t>
            </w:r>
            <w:r>
              <w:rPr>
                <w:rFonts w:hint="eastAsia" w:ascii="宋体" w:hAnsi="宋体" w:eastAsia="宋体" w:cs="宋体"/>
                <w:b/>
                <w:bCs/>
                <w:color w:val="auto"/>
                <w:sz w:val="24"/>
                <w:szCs w:val="24"/>
                <w:highlight w:val="none"/>
              </w:rPr>
              <w:t>，否则不得分。</w:t>
            </w:r>
          </w:p>
        </w:tc>
        <w:tc>
          <w:tcPr>
            <w:tcW w:w="385" w:type="pct"/>
            <w:vAlign w:val="center"/>
          </w:tcPr>
          <w:p w14:paraId="4C0C5A53">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7" w:type="pct"/>
            <w:vAlign w:val="center"/>
          </w:tcPr>
          <w:p w14:paraId="34CF3D2D">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688" w:type="pct"/>
          </w:tcPr>
          <w:p w14:paraId="05BB35A0">
            <w:pPr>
              <w:spacing w:line="360" w:lineRule="auto"/>
              <w:outlineLvl w:val="0"/>
              <w:rPr>
                <w:rFonts w:hint="eastAsia" w:ascii="宋体" w:hAnsi="宋体" w:eastAsia="宋体" w:cs="宋体"/>
                <w:color w:val="auto"/>
                <w:sz w:val="24"/>
                <w:szCs w:val="24"/>
                <w:highlight w:val="none"/>
              </w:rPr>
            </w:pPr>
          </w:p>
        </w:tc>
      </w:tr>
      <w:tr w14:paraId="0DAF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Align w:val="center"/>
          </w:tcPr>
          <w:p w14:paraId="0B51AA78">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990" w:type="pct"/>
            <w:vAlign w:val="center"/>
          </w:tcPr>
          <w:p w14:paraId="7BBC1EFA">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拟派本项目技术人员力量情况</w:t>
            </w:r>
            <w:r>
              <w:rPr>
                <w:rFonts w:hint="eastAsia" w:ascii="宋体" w:hAnsi="宋体" w:cs="宋体"/>
                <w:color w:val="auto"/>
                <w:sz w:val="24"/>
                <w:szCs w:val="24"/>
                <w:highlight w:val="none"/>
                <w:lang w:val="en-US" w:eastAsia="zh-CN"/>
              </w:rPr>
              <w:t>,以下人员不可重复计算</w:t>
            </w:r>
            <w:r>
              <w:rPr>
                <w:rFonts w:hint="eastAsia" w:ascii="宋体" w:hAnsi="宋体" w:eastAsia="宋体" w:cs="宋体"/>
                <w:color w:val="auto"/>
                <w:sz w:val="24"/>
                <w:szCs w:val="24"/>
                <w:highlight w:val="none"/>
              </w:rPr>
              <w:t>：</w:t>
            </w:r>
          </w:p>
          <w:p w14:paraId="3C63C95F">
            <w:pPr>
              <w:numPr>
                <w:ilvl w:val="0"/>
                <w:numId w:val="0"/>
              </w:numPr>
              <w:spacing w:line="360" w:lineRule="auto"/>
              <w:outlineLvl w:val="0"/>
              <w:rPr>
                <w:rFonts w:hint="default"/>
                <w:color w:val="auto"/>
                <w:highlight w:val="none"/>
                <w:lang w:val="en-US"/>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lang w:val="en-US" w:eastAsia="zh-CN"/>
              </w:rPr>
              <w:t>1人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全国</w:t>
            </w:r>
            <w:r>
              <w:rPr>
                <w:rFonts w:hint="eastAsia" w:ascii="宋体" w:hAnsi="宋体" w:eastAsia="宋体" w:cs="宋体"/>
                <w:color w:val="auto"/>
                <w:sz w:val="24"/>
                <w:szCs w:val="24"/>
                <w:highlight w:val="none"/>
              </w:rPr>
              <w:t>物业项目</w:t>
            </w:r>
            <w:r>
              <w:rPr>
                <w:rFonts w:hint="eastAsia" w:ascii="宋体" w:hAnsi="宋体" w:eastAsia="宋体" w:cs="宋体"/>
                <w:color w:val="auto"/>
                <w:sz w:val="24"/>
                <w:szCs w:val="24"/>
                <w:highlight w:val="none"/>
                <w:lang w:val="en-US" w:eastAsia="zh-CN"/>
              </w:rPr>
              <w:t>经理证书</w:t>
            </w:r>
            <w:r>
              <w:rPr>
                <w:rFonts w:hint="eastAsia" w:ascii="宋体" w:hAnsi="宋体" w:eastAsia="宋体" w:cs="宋体"/>
                <w:color w:val="auto"/>
                <w:sz w:val="24"/>
                <w:szCs w:val="24"/>
                <w:highlight w:val="none"/>
              </w:rPr>
              <w:t>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提供大专及以上学历证书的得2分，具有初级及以上职称的得2分，最高得6分；须提供证书及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p w14:paraId="4673FDEB">
            <w:pPr>
              <w:numPr>
                <w:ilvl w:val="0"/>
                <w:numId w:val="0"/>
              </w:numPr>
              <w:spacing w:line="360" w:lineRule="auto"/>
              <w:outlineLvl w:val="0"/>
              <w:rPr>
                <w:rFonts w:hint="default"/>
                <w:color w:val="auto"/>
                <w:highlight w:val="none"/>
                <w:lang w:val="en-US"/>
              </w:rPr>
            </w:pPr>
            <w:r>
              <w:rPr>
                <w:rFonts w:hint="eastAsia" w:ascii="宋体" w:hAnsi="宋体" w:eastAsia="宋体" w:cs="宋体"/>
                <w:color w:val="auto"/>
                <w:kern w:val="21"/>
                <w:sz w:val="24"/>
                <w:szCs w:val="24"/>
                <w:highlight w:val="none"/>
                <w:lang w:val="en-US" w:eastAsia="zh-CN"/>
              </w:rPr>
              <w:t>2）</w:t>
            </w:r>
            <w:r>
              <w:rPr>
                <w:rFonts w:hint="eastAsia" w:ascii="宋体" w:hAnsi="宋体" w:eastAsia="宋体" w:cs="宋体"/>
                <w:color w:val="auto"/>
                <w:sz w:val="24"/>
                <w:szCs w:val="24"/>
                <w:highlight w:val="none"/>
              </w:rPr>
              <w:t>项目配备专职维修人员</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具有高压电工</w:t>
            </w:r>
            <w:r>
              <w:rPr>
                <w:rFonts w:hint="eastAsia" w:ascii="宋体" w:hAnsi="宋体" w:eastAsia="宋体" w:cs="宋体"/>
                <w:color w:val="auto"/>
                <w:sz w:val="24"/>
                <w:szCs w:val="24"/>
                <w:highlight w:val="none"/>
                <w:lang w:eastAsia="zh-CN"/>
              </w:rPr>
              <w:t>作业证书得</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低压电工作业证书的得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p w14:paraId="3BC821E0">
            <w:pPr>
              <w:numPr>
                <w:ilvl w:val="0"/>
                <w:numId w:val="0"/>
              </w:numPr>
              <w:spacing w:line="360" w:lineRule="auto"/>
              <w:ind w:left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项目配备安全员</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具有专职安全生产管理员证书的得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分，具有大专及以上学历得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p w14:paraId="15B127EC">
            <w:pPr>
              <w:numPr>
                <w:ilvl w:val="0"/>
                <w:numId w:val="0"/>
              </w:numPr>
              <w:spacing w:line="360" w:lineRule="auto"/>
              <w:ind w:leftChars="0"/>
              <w:outlineLvl w:val="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4）配备专职消杀人员</w:t>
            </w:r>
            <w:r>
              <w:rPr>
                <w:rFonts w:hint="eastAsia" w:ascii="宋体" w:hAnsi="宋体" w:cs="宋体"/>
                <w:color w:val="auto"/>
                <w:sz w:val="24"/>
                <w:szCs w:val="24"/>
                <w:highlight w:val="none"/>
                <w:lang w:val="en-US" w:eastAsia="zh-CN"/>
              </w:rPr>
              <w:t>1人：具</w:t>
            </w:r>
            <w:r>
              <w:rPr>
                <w:rFonts w:hint="eastAsia" w:ascii="宋体" w:hAnsi="宋体" w:eastAsia="宋体" w:cs="宋体"/>
                <w:color w:val="auto"/>
                <w:sz w:val="24"/>
                <w:szCs w:val="24"/>
                <w:highlight w:val="none"/>
                <w:lang w:val="en-US" w:eastAsia="zh-CN"/>
              </w:rPr>
              <w:t>有害生物防制员证的得3分，本项最高得3分；须提供证书及</w:t>
            </w:r>
            <w:r>
              <w:rPr>
                <w:rFonts w:hint="eastAsia" w:ascii="宋体" w:hAnsi="宋体" w:cs="宋体"/>
                <w:color w:val="auto"/>
                <w:sz w:val="24"/>
                <w:szCs w:val="24"/>
                <w:highlight w:val="none"/>
                <w:lang w:val="en-US" w:eastAsia="zh-CN"/>
              </w:rPr>
              <w:t>本单位最近一个月</w:t>
            </w:r>
            <w:r>
              <w:rPr>
                <w:rFonts w:hint="eastAsia" w:ascii="宋体" w:hAnsi="宋体" w:eastAsia="宋体" w:cs="宋体"/>
                <w:color w:val="auto"/>
                <w:sz w:val="24"/>
                <w:szCs w:val="24"/>
                <w:highlight w:val="none"/>
                <w:lang w:val="en-US" w:eastAsia="zh-CN"/>
              </w:rPr>
              <w:t>社保证明复印件</w:t>
            </w:r>
            <w:r>
              <w:rPr>
                <w:rFonts w:hint="eastAsia" w:ascii="宋体" w:hAnsi="宋体" w:cs="宋体"/>
                <w:color w:val="auto"/>
                <w:sz w:val="24"/>
                <w:szCs w:val="24"/>
                <w:highlight w:val="none"/>
                <w:lang w:val="en-US" w:eastAsia="zh-CN"/>
              </w:rPr>
              <w:t>或扫描件</w:t>
            </w:r>
            <w:r>
              <w:rPr>
                <w:rFonts w:hint="eastAsia" w:ascii="宋体" w:hAnsi="宋体" w:eastAsia="宋体" w:cs="宋体"/>
                <w:color w:val="auto"/>
                <w:sz w:val="24"/>
                <w:szCs w:val="24"/>
                <w:highlight w:val="none"/>
                <w:lang w:val="en-US" w:eastAsia="zh-CN"/>
              </w:rPr>
              <w:t>加盖公章</w:t>
            </w:r>
            <w:r>
              <w:rPr>
                <w:rFonts w:hint="eastAsia" w:ascii="宋体" w:hAnsi="宋体" w:cs="宋体"/>
                <w:color w:val="auto"/>
                <w:sz w:val="24"/>
                <w:szCs w:val="24"/>
                <w:highlight w:val="none"/>
                <w:lang w:val="en-US" w:eastAsia="zh-CN"/>
              </w:rPr>
              <w:t>（新成立的公司提供情况说明）</w:t>
            </w:r>
            <w:r>
              <w:rPr>
                <w:rFonts w:hint="eastAsia" w:ascii="宋体" w:hAnsi="宋体" w:eastAsia="宋体" w:cs="宋体"/>
                <w:color w:val="auto"/>
                <w:sz w:val="24"/>
                <w:szCs w:val="24"/>
                <w:highlight w:val="none"/>
                <w:lang w:val="en-US" w:eastAsia="zh-CN"/>
              </w:rPr>
              <w:t>，否则不得分。</w:t>
            </w:r>
          </w:p>
        </w:tc>
        <w:tc>
          <w:tcPr>
            <w:tcW w:w="385" w:type="pct"/>
            <w:vAlign w:val="center"/>
          </w:tcPr>
          <w:p w14:paraId="08F2D76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637" w:type="pct"/>
            <w:vAlign w:val="center"/>
          </w:tcPr>
          <w:p w14:paraId="32112663">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688" w:type="pct"/>
          </w:tcPr>
          <w:p w14:paraId="0D1829EF">
            <w:pPr>
              <w:spacing w:line="360" w:lineRule="auto"/>
              <w:outlineLvl w:val="0"/>
              <w:rPr>
                <w:rFonts w:hint="eastAsia" w:ascii="宋体" w:hAnsi="宋体" w:eastAsia="宋体" w:cs="宋体"/>
                <w:color w:val="auto"/>
                <w:sz w:val="24"/>
                <w:szCs w:val="24"/>
                <w:highlight w:val="none"/>
              </w:rPr>
            </w:pPr>
          </w:p>
        </w:tc>
      </w:tr>
      <w:tr w14:paraId="2120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297" w:type="pct"/>
            <w:vAlign w:val="center"/>
          </w:tcPr>
          <w:p w14:paraId="1C5C0637">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990" w:type="pct"/>
            <w:vAlign w:val="center"/>
          </w:tcPr>
          <w:p w14:paraId="04325FA7">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拟投入本项目车辆</w:t>
            </w:r>
            <w:r>
              <w:rPr>
                <w:rFonts w:hint="eastAsia" w:ascii="宋体" w:hAnsi="宋体" w:cs="宋体"/>
                <w:color w:val="auto"/>
                <w:sz w:val="24"/>
                <w:szCs w:val="24"/>
                <w:highlight w:val="none"/>
                <w:lang w:val="en-US" w:eastAsia="zh-CN"/>
              </w:rPr>
              <w:t>及设备</w:t>
            </w:r>
            <w:r>
              <w:rPr>
                <w:rFonts w:hint="eastAsia" w:ascii="宋体" w:hAnsi="宋体" w:eastAsia="宋体" w:cs="宋体"/>
                <w:color w:val="auto"/>
                <w:sz w:val="24"/>
                <w:szCs w:val="24"/>
                <w:highlight w:val="none"/>
              </w:rPr>
              <w:t>情况：</w:t>
            </w:r>
          </w:p>
          <w:p w14:paraId="64D505E8">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trike w:val="0"/>
                <w:dstrike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吸（污）粪车</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总质量4吨及以上吸（污）粪车</w:t>
            </w:r>
            <w:r>
              <w:rPr>
                <w:rFonts w:hint="eastAsia" w:ascii="宋体" w:hAnsi="宋体" w:eastAsia="宋体" w:cs="宋体"/>
                <w:color w:val="auto"/>
                <w:kern w:val="2"/>
                <w:sz w:val="24"/>
                <w:szCs w:val="24"/>
                <w:highlight w:val="none"/>
                <w:lang w:val="en-US" w:eastAsia="zh-CN" w:bidi="ar-SA"/>
              </w:rPr>
              <w:t>每辆得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分，本项最高得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0CCE6C22">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2）</w:t>
            </w:r>
            <w:r>
              <w:rPr>
                <w:rFonts w:hint="eastAsia" w:ascii="宋体" w:hAnsi="宋体" w:eastAsia="宋体" w:cs="宋体"/>
                <w:color w:val="auto"/>
                <w:sz w:val="24"/>
                <w:szCs w:val="24"/>
                <w:highlight w:val="none"/>
              </w:rPr>
              <w:t>电动高压冲洗车</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rPr>
              <w:t>电动高压冲洗车</w:t>
            </w:r>
            <w:r>
              <w:rPr>
                <w:rFonts w:hint="eastAsia" w:ascii="宋体" w:hAnsi="宋体" w:cs="宋体"/>
                <w:color w:val="auto"/>
                <w:kern w:val="2"/>
                <w:sz w:val="24"/>
                <w:szCs w:val="24"/>
                <w:highlight w:val="none"/>
                <w:lang w:val="en-US" w:eastAsia="zh-CN" w:bidi="ar-SA"/>
              </w:rPr>
              <w:t>每辆得3分，</w:t>
            </w:r>
            <w:r>
              <w:rPr>
                <w:rFonts w:hint="eastAsia" w:ascii="宋体" w:hAnsi="宋体" w:eastAsia="宋体" w:cs="宋体"/>
                <w:color w:val="auto"/>
                <w:kern w:val="2"/>
                <w:sz w:val="24"/>
                <w:szCs w:val="24"/>
                <w:highlight w:val="none"/>
                <w:lang w:val="en-US" w:eastAsia="zh-CN" w:bidi="ar-SA"/>
              </w:rPr>
              <w:t>本项最高得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p w14:paraId="078D39AE">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3）</w:t>
            </w:r>
            <w:r>
              <w:rPr>
                <w:rFonts w:hint="eastAsia" w:ascii="宋体" w:hAnsi="宋体" w:eastAsia="宋体" w:cs="宋体"/>
                <w:color w:val="auto"/>
                <w:sz w:val="24"/>
                <w:szCs w:val="24"/>
                <w:highlight w:val="none"/>
              </w:rPr>
              <w:t>电动垃圾</w:t>
            </w:r>
            <w:r>
              <w:rPr>
                <w:rFonts w:hint="eastAsia" w:ascii="宋体" w:hAnsi="宋体" w:eastAsia="宋体" w:cs="宋体"/>
                <w:color w:val="auto"/>
                <w:sz w:val="24"/>
                <w:szCs w:val="24"/>
                <w:highlight w:val="none"/>
                <w:lang w:eastAsia="zh-CN"/>
              </w:rPr>
              <w:t>集运（储运）</w:t>
            </w:r>
            <w:r>
              <w:rPr>
                <w:rFonts w:hint="eastAsia" w:ascii="宋体" w:hAnsi="宋体" w:eastAsia="宋体" w:cs="宋体"/>
                <w:color w:val="auto"/>
                <w:sz w:val="24"/>
                <w:szCs w:val="24"/>
                <w:highlight w:val="none"/>
              </w:rPr>
              <w:t>车</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rPr>
              <w:t>电动垃圾</w:t>
            </w:r>
            <w:r>
              <w:rPr>
                <w:rFonts w:hint="eastAsia" w:ascii="宋体" w:hAnsi="宋体" w:eastAsia="宋体" w:cs="宋体"/>
                <w:color w:val="auto"/>
                <w:sz w:val="24"/>
                <w:szCs w:val="24"/>
                <w:highlight w:val="none"/>
                <w:lang w:eastAsia="zh-CN"/>
              </w:rPr>
              <w:t>集运（储运）</w:t>
            </w:r>
            <w:r>
              <w:rPr>
                <w:rFonts w:hint="eastAsia" w:ascii="宋体" w:hAnsi="宋体" w:eastAsia="宋体" w:cs="宋体"/>
                <w:color w:val="auto"/>
                <w:sz w:val="24"/>
                <w:szCs w:val="24"/>
                <w:highlight w:val="none"/>
              </w:rPr>
              <w:t>车</w:t>
            </w:r>
            <w:r>
              <w:rPr>
                <w:rFonts w:hint="eastAsia" w:ascii="宋体" w:hAnsi="宋体" w:eastAsia="宋体" w:cs="宋体"/>
                <w:b w:val="0"/>
                <w:bCs w:val="0"/>
                <w:strike w:val="0"/>
                <w:dstrike w:val="0"/>
                <w:color w:val="auto"/>
                <w:sz w:val="24"/>
                <w:szCs w:val="24"/>
                <w:highlight w:val="none"/>
                <w:lang w:val="en-US" w:eastAsia="zh-CN"/>
              </w:rPr>
              <w:t>每</w:t>
            </w:r>
            <w:r>
              <w:rPr>
                <w:rFonts w:hint="eastAsia" w:ascii="宋体" w:hAnsi="宋体" w:cs="宋体"/>
                <w:b w:val="0"/>
                <w:bCs w:val="0"/>
                <w:strike w:val="0"/>
                <w:dstrike w:val="0"/>
                <w:color w:val="auto"/>
                <w:sz w:val="24"/>
                <w:szCs w:val="24"/>
                <w:highlight w:val="none"/>
                <w:lang w:val="en-US" w:eastAsia="zh-CN"/>
              </w:rPr>
              <w:t>辆</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3</w:t>
            </w:r>
            <w:r>
              <w:rPr>
                <w:rFonts w:hint="eastAsia" w:ascii="宋体" w:hAnsi="宋体" w:eastAsia="宋体" w:cs="宋体"/>
                <w:b w:val="0"/>
                <w:bCs w:val="0"/>
                <w:strike w:val="0"/>
                <w:dstrike w:val="0"/>
                <w:color w:val="auto"/>
                <w:sz w:val="24"/>
                <w:szCs w:val="24"/>
                <w:highlight w:val="none"/>
                <w:lang w:val="en-US" w:eastAsia="zh-CN"/>
              </w:rPr>
              <w:t>分，本项最高得</w:t>
            </w:r>
            <w:r>
              <w:rPr>
                <w:rFonts w:hint="eastAsia" w:ascii="宋体" w:hAnsi="宋体" w:cs="宋体"/>
                <w:b w:val="0"/>
                <w:bCs w:val="0"/>
                <w:strike w:val="0"/>
                <w:dstrike w:val="0"/>
                <w:color w:val="auto"/>
                <w:sz w:val="24"/>
                <w:szCs w:val="24"/>
                <w:highlight w:val="none"/>
                <w:lang w:val="en-US" w:eastAsia="zh-CN"/>
              </w:rPr>
              <w:t>6</w:t>
            </w:r>
            <w:r>
              <w:rPr>
                <w:rFonts w:hint="eastAsia" w:ascii="宋体" w:hAnsi="宋体" w:eastAsia="宋体" w:cs="宋体"/>
                <w:b w:val="0"/>
                <w:bCs w:val="0"/>
                <w:strike w:val="0"/>
                <w:dstrike w:val="0"/>
                <w:color w:val="auto"/>
                <w:sz w:val="24"/>
                <w:szCs w:val="24"/>
                <w:highlight w:val="none"/>
                <w:lang w:val="en-US" w:eastAsia="zh-CN"/>
              </w:rPr>
              <w:t>分；</w:t>
            </w:r>
          </w:p>
          <w:p w14:paraId="79340632">
            <w:pPr>
              <w:spacing w:line="360" w:lineRule="auto"/>
              <w:outlineLvl w:val="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4）</w:t>
            </w:r>
            <w:r>
              <w:rPr>
                <w:rFonts w:hint="eastAsia" w:ascii="宋体" w:hAnsi="宋体" w:eastAsia="宋体" w:cs="宋体"/>
                <w:color w:val="auto"/>
                <w:sz w:val="24"/>
                <w:szCs w:val="24"/>
                <w:highlight w:val="none"/>
                <w:lang w:eastAsia="zh-CN"/>
              </w:rPr>
              <w:t>地面吹干机</w:t>
            </w:r>
            <w:r>
              <w:rPr>
                <w:rFonts w:hint="eastAsia" w:ascii="宋体" w:hAnsi="宋体" w:cs="宋体"/>
                <w:b w:val="0"/>
                <w:bCs w:val="0"/>
                <w:strike w:val="0"/>
                <w:dstrike w:val="0"/>
                <w:color w:val="auto"/>
                <w:sz w:val="24"/>
                <w:szCs w:val="24"/>
                <w:highlight w:val="none"/>
                <w:lang w:val="en-US" w:eastAsia="zh-CN"/>
              </w:rPr>
              <w:t>：</w:t>
            </w:r>
            <w:r>
              <w:rPr>
                <w:rFonts w:hint="eastAsia" w:ascii="宋体" w:hAnsi="宋体" w:eastAsia="宋体" w:cs="宋体"/>
                <w:color w:val="auto"/>
                <w:sz w:val="24"/>
                <w:szCs w:val="24"/>
                <w:highlight w:val="none"/>
                <w:lang w:eastAsia="zh-CN"/>
              </w:rPr>
              <w:t>地面吹干机</w:t>
            </w:r>
            <w:r>
              <w:rPr>
                <w:rFonts w:hint="eastAsia" w:ascii="宋体" w:hAnsi="宋体" w:eastAsia="宋体" w:cs="宋体"/>
                <w:b w:val="0"/>
                <w:bCs w:val="0"/>
                <w:strike w:val="0"/>
                <w:dstrike w:val="0"/>
                <w:color w:val="auto"/>
                <w:sz w:val="24"/>
                <w:szCs w:val="24"/>
                <w:highlight w:val="none"/>
                <w:lang w:val="en-US" w:eastAsia="zh-CN"/>
              </w:rPr>
              <w:t>每</w:t>
            </w:r>
            <w:r>
              <w:rPr>
                <w:rFonts w:hint="eastAsia" w:ascii="宋体" w:hAnsi="宋体" w:cs="宋体"/>
                <w:b w:val="0"/>
                <w:bCs w:val="0"/>
                <w:strike w:val="0"/>
                <w:dstrike w:val="0"/>
                <w:color w:val="auto"/>
                <w:sz w:val="24"/>
                <w:szCs w:val="24"/>
                <w:highlight w:val="none"/>
                <w:lang w:val="en-US" w:eastAsia="zh-CN"/>
              </w:rPr>
              <w:t>台</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cs="宋体"/>
                <w:b w:val="0"/>
                <w:bCs w:val="0"/>
                <w:strike w:val="0"/>
                <w:dstrike w:val="0"/>
                <w:color w:val="auto"/>
                <w:sz w:val="24"/>
                <w:szCs w:val="24"/>
                <w:highlight w:val="none"/>
                <w:lang w:val="en-US" w:eastAsia="zh-CN"/>
              </w:rPr>
              <w:t>2</w:t>
            </w:r>
            <w:r>
              <w:rPr>
                <w:rFonts w:hint="eastAsia" w:ascii="宋体" w:hAnsi="宋体" w:eastAsia="宋体" w:cs="宋体"/>
                <w:b w:val="0"/>
                <w:bCs w:val="0"/>
                <w:strike w:val="0"/>
                <w:dstrike w:val="0"/>
                <w:color w:val="auto"/>
                <w:sz w:val="24"/>
                <w:szCs w:val="24"/>
                <w:highlight w:val="none"/>
                <w:lang w:val="en-US" w:eastAsia="zh-CN"/>
              </w:rPr>
              <w:t>分，本项最高得</w:t>
            </w:r>
            <w:r>
              <w:rPr>
                <w:rFonts w:hint="eastAsia" w:ascii="宋体" w:hAnsi="宋体" w:cs="宋体"/>
                <w:b w:val="0"/>
                <w:bCs w:val="0"/>
                <w:strike w:val="0"/>
                <w:dstrike w:val="0"/>
                <w:color w:val="auto"/>
                <w:sz w:val="24"/>
                <w:szCs w:val="24"/>
                <w:highlight w:val="none"/>
                <w:lang w:val="en-US" w:eastAsia="zh-CN"/>
              </w:rPr>
              <w:t>6</w:t>
            </w:r>
            <w:r>
              <w:rPr>
                <w:rFonts w:hint="eastAsia" w:ascii="宋体" w:hAnsi="宋体" w:eastAsia="宋体" w:cs="宋体"/>
                <w:b w:val="0"/>
                <w:bCs w:val="0"/>
                <w:strike w:val="0"/>
                <w:dstrike w:val="0"/>
                <w:color w:val="auto"/>
                <w:sz w:val="24"/>
                <w:szCs w:val="24"/>
                <w:highlight w:val="none"/>
                <w:lang w:val="en-US" w:eastAsia="zh-CN"/>
              </w:rPr>
              <w:t>分；</w:t>
            </w:r>
          </w:p>
          <w:p w14:paraId="0813095B">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投标文件中提供投标单位车辆行驶证、车辆登记证、购车发票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eastAsia="zh-CN"/>
              </w:rPr>
              <w:t>同时提供清晰带有车牌号的正面、</w:t>
            </w:r>
            <w:r>
              <w:rPr>
                <w:rFonts w:hint="eastAsia" w:ascii="宋体" w:hAnsi="宋体" w:cs="宋体"/>
                <w:b/>
                <w:bCs/>
                <w:color w:val="auto"/>
                <w:sz w:val="24"/>
                <w:szCs w:val="24"/>
                <w:highlight w:val="none"/>
                <w:lang w:val="en-US" w:eastAsia="zh-CN"/>
              </w:rPr>
              <w:t>45度斜侧面的照片；</w:t>
            </w:r>
            <w:r>
              <w:rPr>
                <w:rFonts w:hint="eastAsia" w:ascii="宋体" w:hAnsi="宋体" w:eastAsia="宋体" w:cs="宋体"/>
                <w:b/>
                <w:bCs/>
                <w:color w:val="auto"/>
                <w:sz w:val="24"/>
                <w:szCs w:val="24"/>
                <w:highlight w:val="none"/>
              </w:rPr>
              <w:t>无行驶证的设备需提供发票</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扫描件和</w:t>
            </w:r>
            <w:r>
              <w:rPr>
                <w:rFonts w:hint="eastAsia" w:ascii="宋体" w:hAnsi="宋体" w:cs="宋体"/>
                <w:b/>
                <w:bCs/>
                <w:color w:val="auto"/>
                <w:sz w:val="24"/>
                <w:szCs w:val="24"/>
                <w:highlight w:val="none"/>
                <w:lang w:eastAsia="zh-CN"/>
              </w:rPr>
              <w:t>相应的设备照片</w:t>
            </w:r>
            <w:r>
              <w:rPr>
                <w:rFonts w:hint="eastAsia" w:ascii="宋体" w:hAnsi="宋体" w:eastAsia="宋体" w:cs="宋体"/>
                <w:b/>
                <w:bCs/>
                <w:color w:val="auto"/>
                <w:sz w:val="24"/>
                <w:szCs w:val="24"/>
                <w:highlight w:val="none"/>
                <w:lang w:eastAsia="zh-CN"/>
              </w:rPr>
              <w:t>；</w:t>
            </w:r>
            <w:r>
              <w:rPr>
                <w:rFonts w:hint="eastAsia" w:ascii="宋体" w:hAnsi="宋体" w:cs="仿宋"/>
                <w:b/>
                <w:bCs/>
                <w:color w:val="auto"/>
                <w:kern w:val="0"/>
                <w:sz w:val="24"/>
                <w:highlight w:val="none"/>
              </w:rPr>
              <w:t>如为租赁设备还须另外提供租赁合同，租赁期须</w:t>
            </w:r>
            <w:r>
              <w:rPr>
                <w:rFonts w:ascii="宋体" w:hAnsi="宋体" w:cs="仿宋"/>
                <w:b/>
                <w:bCs/>
                <w:color w:val="auto"/>
                <w:kern w:val="0"/>
                <w:sz w:val="24"/>
                <w:highlight w:val="none"/>
              </w:rPr>
              <w:t>≥</w:t>
            </w:r>
            <w:r>
              <w:rPr>
                <w:rFonts w:hint="eastAsia" w:ascii="宋体" w:hAnsi="宋体" w:cs="仿宋"/>
                <w:b/>
                <w:bCs/>
                <w:color w:val="auto"/>
                <w:kern w:val="0"/>
                <w:sz w:val="24"/>
                <w:highlight w:val="none"/>
              </w:rPr>
              <w:t>本项目服务期，</w:t>
            </w:r>
            <w:r>
              <w:rPr>
                <w:rFonts w:hint="eastAsia" w:ascii="宋体" w:hAnsi="宋体" w:cs="仿宋"/>
                <w:b/>
                <w:bCs/>
                <w:color w:val="auto"/>
                <w:kern w:val="0"/>
                <w:sz w:val="24"/>
                <w:highlight w:val="none"/>
                <w:lang w:val="en-US" w:eastAsia="zh-CN"/>
              </w:rPr>
              <w:t>复印件或</w:t>
            </w:r>
            <w:r>
              <w:rPr>
                <w:rFonts w:hint="eastAsia" w:ascii="宋体" w:hAnsi="宋体" w:cs="仿宋"/>
                <w:b/>
                <w:bCs/>
                <w:color w:val="auto"/>
                <w:kern w:val="0"/>
                <w:sz w:val="24"/>
                <w:highlight w:val="none"/>
              </w:rPr>
              <w:t>扫描件证明</w:t>
            </w:r>
            <w:r>
              <w:rPr>
                <w:rFonts w:hint="eastAsia" w:ascii="宋体" w:hAnsi="宋体" w:cs="仿宋"/>
                <w:b/>
                <w:bCs/>
                <w:color w:val="auto"/>
                <w:kern w:val="0"/>
                <w:sz w:val="24"/>
                <w:highlight w:val="none"/>
                <w:lang w:eastAsia="zh-CN"/>
              </w:rPr>
              <w:t>；</w:t>
            </w:r>
            <w:r>
              <w:rPr>
                <w:rFonts w:hint="eastAsia" w:ascii="宋体" w:hAnsi="宋体" w:eastAsia="宋体" w:cs="宋体"/>
                <w:b/>
                <w:bCs/>
                <w:color w:val="auto"/>
                <w:sz w:val="24"/>
                <w:szCs w:val="24"/>
                <w:highlight w:val="none"/>
                <w:lang w:val="en-US" w:eastAsia="zh-CN"/>
              </w:rPr>
              <w:t>以上</w:t>
            </w:r>
            <w:r>
              <w:rPr>
                <w:rFonts w:hint="eastAsia" w:ascii="宋体" w:hAnsi="宋体" w:cs="宋体"/>
                <w:b/>
                <w:bCs/>
                <w:color w:val="auto"/>
                <w:sz w:val="24"/>
                <w:szCs w:val="24"/>
                <w:highlight w:val="none"/>
                <w:lang w:val="en-US" w:eastAsia="zh-CN"/>
              </w:rPr>
              <w:t>设备</w:t>
            </w:r>
            <w:r>
              <w:rPr>
                <w:rFonts w:hint="eastAsia" w:ascii="宋体" w:hAnsi="宋体" w:eastAsia="宋体" w:cs="宋体"/>
                <w:b/>
                <w:color w:val="auto"/>
                <w:sz w:val="24"/>
                <w:szCs w:val="24"/>
                <w:highlight w:val="none"/>
              </w:rPr>
              <w:t>仅用于本项目的书面承诺书（格式自拟）</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以上证明材料均须加盖公章，</w:t>
            </w:r>
            <w:r>
              <w:rPr>
                <w:rFonts w:hint="eastAsia" w:ascii="宋体" w:hAnsi="宋体" w:eastAsia="宋体" w:cs="宋体"/>
                <w:b/>
                <w:bCs/>
                <w:color w:val="auto"/>
                <w:sz w:val="24"/>
                <w:szCs w:val="24"/>
                <w:highlight w:val="none"/>
              </w:rPr>
              <w:t>缺一不可，否则不得分。</w:t>
            </w:r>
          </w:p>
        </w:tc>
        <w:tc>
          <w:tcPr>
            <w:tcW w:w="385" w:type="pct"/>
            <w:vAlign w:val="center"/>
          </w:tcPr>
          <w:p w14:paraId="53751F5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637" w:type="pct"/>
            <w:vAlign w:val="center"/>
          </w:tcPr>
          <w:p w14:paraId="7A2DFCF6">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客观分</w:t>
            </w:r>
          </w:p>
        </w:tc>
        <w:tc>
          <w:tcPr>
            <w:tcW w:w="688" w:type="pct"/>
          </w:tcPr>
          <w:p w14:paraId="21661BC4">
            <w:pPr>
              <w:spacing w:line="360" w:lineRule="auto"/>
              <w:outlineLvl w:val="0"/>
              <w:rPr>
                <w:rFonts w:hint="eastAsia" w:ascii="宋体" w:hAnsi="宋体" w:eastAsia="宋体" w:cs="宋体"/>
                <w:color w:val="auto"/>
                <w:sz w:val="24"/>
                <w:szCs w:val="24"/>
                <w:highlight w:val="none"/>
              </w:rPr>
            </w:pPr>
          </w:p>
        </w:tc>
      </w:tr>
      <w:tr w14:paraId="23B3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5B1876E5">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990" w:type="pct"/>
            <w:vAlign w:val="center"/>
          </w:tcPr>
          <w:p w14:paraId="4459EBE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现状了解全面、存在问题的分析到位，符合实际，对本项目难点、要点等问题进行调查剖析，调查剖析到位、科学得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现状了解较为全面、存在问题的分析较为到位，对本项目难点、要点等问题进行调查剖析，调查剖析较为到位、科学得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现状了解一般、存在问题的分析一般，对本项目难点、要点等问题进行调查剖析，调查剖析一般得1分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tcPr>
          <w:p w14:paraId="14D2875B">
            <w:pPr>
              <w:spacing w:line="360" w:lineRule="auto"/>
              <w:jc w:val="center"/>
              <w:rPr>
                <w:rFonts w:hint="eastAsia" w:ascii="宋体" w:hAnsi="宋体" w:eastAsia="宋体" w:cs="宋体"/>
                <w:color w:val="auto"/>
                <w:sz w:val="24"/>
                <w:szCs w:val="24"/>
                <w:highlight w:val="none"/>
              </w:rPr>
            </w:pPr>
          </w:p>
          <w:p w14:paraId="114124A8">
            <w:pPr>
              <w:spacing w:line="360" w:lineRule="auto"/>
              <w:jc w:val="center"/>
              <w:rPr>
                <w:rFonts w:hint="eastAsia" w:ascii="宋体" w:hAnsi="宋体" w:eastAsia="宋体" w:cs="宋体"/>
                <w:color w:val="auto"/>
                <w:sz w:val="24"/>
                <w:szCs w:val="24"/>
                <w:highlight w:val="none"/>
              </w:rPr>
            </w:pPr>
          </w:p>
          <w:p w14:paraId="365F884A">
            <w:pPr>
              <w:spacing w:line="360" w:lineRule="auto"/>
              <w:jc w:val="center"/>
              <w:rPr>
                <w:rFonts w:hint="eastAsia" w:ascii="宋体" w:hAnsi="宋体" w:eastAsia="宋体" w:cs="宋体"/>
                <w:color w:val="auto"/>
                <w:sz w:val="24"/>
                <w:szCs w:val="24"/>
                <w:highlight w:val="none"/>
              </w:rPr>
            </w:pPr>
          </w:p>
          <w:p w14:paraId="7BA5D0B5">
            <w:pPr>
              <w:spacing w:line="360" w:lineRule="auto"/>
              <w:jc w:val="center"/>
              <w:rPr>
                <w:rFonts w:hint="eastAsia" w:ascii="宋体" w:hAnsi="宋体" w:eastAsia="宋体" w:cs="宋体"/>
                <w:color w:val="auto"/>
                <w:sz w:val="24"/>
                <w:szCs w:val="24"/>
                <w:highlight w:val="none"/>
              </w:rPr>
            </w:pPr>
          </w:p>
          <w:p w14:paraId="690EF27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37" w:type="pct"/>
            <w:vAlign w:val="center"/>
          </w:tcPr>
          <w:p w14:paraId="66AB6704">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2EF0ACB3">
            <w:pPr>
              <w:spacing w:line="360" w:lineRule="auto"/>
              <w:outlineLvl w:val="0"/>
              <w:rPr>
                <w:rFonts w:hint="eastAsia" w:ascii="宋体" w:hAnsi="宋体" w:eastAsia="宋体" w:cs="宋体"/>
                <w:color w:val="auto"/>
                <w:sz w:val="24"/>
                <w:szCs w:val="24"/>
                <w:highlight w:val="none"/>
              </w:rPr>
            </w:pPr>
          </w:p>
        </w:tc>
      </w:tr>
      <w:tr w14:paraId="7E5B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2CBAB017">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990" w:type="pct"/>
            <w:vAlign w:val="center"/>
          </w:tcPr>
          <w:p w14:paraId="6E11411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的管理组织方案，有健全的管理组织方案，内容</w:t>
            </w:r>
            <w:r>
              <w:rPr>
                <w:rFonts w:hint="eastAsia" w:ascii="宋体" w:hAnsi="宋体" w:eastAsia="宋体" w:cs="宋体"/>
                <w:color w:val="auto"/>
                <w:sz w:val="24"/>
                <w:szCs w:val="24"/>
                <w:highlight w:val="none"/>
              </w:rPr>
              <w:t>合理、可操作性强得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的管理组织方案，有较为健全的管理组织方案，内容较为合理、操作性较强的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投标人针对本项目</w:t>
            </w:r>
            <w:r>
              <w:rPr>
                <w:rFonts w:hint="eastAsia" w:ascii="宋体" w:hAnsi="宋体" w:cs="宋体"/>
                <w:color w:val="auto"/>
                <w:sz w:val="24"/>
                <w:szCs w:val="24"/>
                <w:highlight w:val="none"/>
                <w:lang w:val="en-US" w:eastAsia="zh-CN"/>
              </w:rPr>
              <w:t>的管理组织方案，管理组织方案内容有所缺陷需进一步完善的</w:t>
            </w:r>
            <w:r>
              <w:rPr>
                <w:rFonts w:hint="eastAsia" w:ascii="宋体" w:hAnsi="宋体" w:eastAsia="宋体" w:cs="宋体"/>
                <w:color w:val="auto"/>
                <w:sz w:val="24"/>
                <w:szCs w:val="24"/>
                <w:highlight w:val="none"/>
              </w:rPr>
              <w:t>得1分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3AF3F1C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637" w:type="pct"/>
            <w:vAlign w:val="center"/>
          </w:tcPr>
          <w:p w14:paraId="068A4FAC">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688" w:type="pct"/>
          </w:tcPr>
          <w:p w14:paraId="149449A7">
            <w:pPr>
              <w:spacing w:line="360" w:lineRule="auto"/>
              <w:outlineLvl w:val="0"/>
              <w:rPr>
                <w:rFonts w:hint="eastAsia" w:ascii="宋体" w:hAnsi="宋体" w:eastAsia="宋体" w:cs="宋体"/>
                <w:color w:val="auto"/>
                <w:sz w:val="24"/>
                <w:szCs w:val="24"/>
                <w:highlight w:val="none"/>
              </w:rPr>
            </w:pPr>
          </w:p>
        </w:tc>
      </w:tr>
      <w:tr w14:paraId="7898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297" w:type="pct"/>
            <w:vAlign w:val="center"/>
          </w:tcPr>
          <w:p w14:paraId="00C8C322">
            <w:pPr>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990" w:type="pct"/>
            <w:vAlign w:val="center"/>
          </w:tcPr>
          <w:p w14:paraId="611BAE2B">
            <w:pPr>
              <w:spacing w:line="360" w:lineRule="auto"/>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lang w:val="en-US" w:eastAsia="zh-CN"/>
              </w:rPr>
              <w:t>投标人针对本项目的管理制度，管理制度</w:t>
            </w:r>
            <w:r>
              <w:rPr>
                <w:rFonts w:hint="eastAsia" w:ascii="宋体" w:hAnsi="宋体"/>
                <w:color w:val="auto"/>
                <w:sz w:val="24"/>
                <w:szCs w:val="24"/>
                <w:highlight w:val="none"/>
              </w:rPr>
              <w:t>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w:t>
            </w:r>
            <w:r>
              <w:rPr>
                <w:rFonts w:hint="eastAsia" w:ascii="宋体" w:hAnsi="宋体"/>
                <w:color w:val="auto"/>
                <w:sz w:val="24"/>
                <w:szCs w:val="24"/>
                <w:highlight w:val="none"/>
                <w:lang w:val="en-US" w:eastAsia="zh-CN"/>
              </w:rPr>
              <w:t>管理制度</w:t>
            </w:r>
            <w:r>
              <w:rPr>
                <w:rFonts w:hint="eastAsia" w:ascii="宋体" w:hAnsi="宋体"/>
                <w:color w:val="auto"/>
                <w:sz w:val="24"/>
                <w:szCs w:val="24"/>
                <w:highlight w:val="none"/>
              </w:rPr>
              <w:t>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管理制度也有所缺陷需进一步完善的</w:t>
            </w:r>
            <w:r>
              <w:rPr>
                <w:rFonts w:hint="eastAsia" w:ascii="宋体" w:hAnsi="宋体"/>
                <w:color w:val="auto"/>
                <w:sz w:val="24"/>
                <w:szCs w:val="24"/>
                <w:highlight w:val="none"/>
              </w:rPr>
              <w:t>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690439B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13E39F2C">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5F36AA81">
            <w:pPr>
              <w:spacing w:line="360" w:lineRule="auto"/>
              <w:outlineLvl w:val="0"/>
              <w:rPr>
                <w:rFonts w:hint="eastAsia" w:ascii="宋体" w:hAnsi="宋体" w:eastAsia="宋体" w:cs="宋体"/>
                <w:color w:val="auto"/>
                <w:sz w:val="24"/>
                <w:szCs w:val="24"/>
                <w:highlight w:val="none"/>
              </w:rPr>
            </w:pPr>
          </w:p>
        </w:tc>
      </w:tr>
      <w:tr w14:paraId="5499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297" w:type="pct"/>
            <w:vAlign w:val="center"/>
          </w:tcPr>
          <w:p w14:paraId="3C1D27AA">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990" w:type="pct"/>
            <w:vAlign w:val="center"/>
          </w:tcPr>
          <w:p w14:paraId="6E70C08E">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投标人针对本项目的作业方案、机构，作业</w:t>
            </w:r>
            <w:r>
              <w:rPr>
                <w:rFonts w:hint="eastAsia" w:ascii="宋体" w:hAnsi="宋体"/>
                <w:color w:val="auto"/>
                <w:sz w:val="24"/>
                <w:szCs w:val="24"/>
                <w:highlight w:val="none"/>
              </w:rPr>
              <w:t>方案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机构切实可行，</w:t>
            </w:r>
            <w:r>
              <w:rPr>
                <w:rFonts w:hint="eastAsia" w:ascii="宋体" w:hAnsi="宋体"/>
                <w:color w:val="auto"/>
                <w:sz w:val="24"/>
                <w:szCs w:val="24"/>
                <w:highlight w:val="none"/>
              </w:rPr>
              <w:t>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s="宋体"/>
                <w:color w:val="auto"/>
                <w:sz w:val="24"/>
                <w:szCs w:val="24"/>
                <w:highlight w:val="none"/>
                <w:lang w:val="en-US" w:eastAsia="zh-CN"/>
              </w:rPr>
              <w:t>作业</w:t>
            </w:r>
            <w:r>
              <w:rPr>
                <w:rFonts w:hint="eastAsia" w:ascii="宋体" w:hAnsi="宋体"/>
                <w:color w:val="auto"/>
                <w:sz w:val="24"/>
                <w:szCs w:val="24"/>
                <w:highlight w:val="none"/>
              </w:rPr>
              <w:t>方案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机构较为可行</w:t>
            </w:r>
            <w:r>
              <w:rPr>
                <w:rFonts w:hint="eastAsia" w:ascii="宋体" w:hAnsi="宋体"/>
                <w:color w:val="auto"/>
                <w:sz w:val="24"/>
                <w:szCs w:val="24"/>
                <w:highlight w:val="none"/>
              </w:rPr>
              <w:t>，针对性较好得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s="宋体"/>
                <w:color w:val="auto"/>
                <w:sz w:val="24"/>
                <w:szCs w:val="24"/>
                <w:highlight w:val="none"/>
                <w:lang w:val="en-US" w:eastAsia="zh-CN"/>
              </w:rPr>
              <w:t>作业</w:t>
            </w:r>
            <w:r>
              <w:rPr>
                <w:rFonts w:hint="eastAsia" w:ascii="宋体" w:hAnsi="宋体"/>
                <w:color w:val="auto"/>
                <w:sz w:val="24"/>
                <w:szCs w:val="24"/>
                <w:highlight w:val="none"/>
              </w:rPr>
              <w:t>方案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机构有所缺陷需进一步完善的</w:t>
            </w:r>
            <w:r>
              <w:rPr>
                <w:rFonts w:hint="eastAsia" w:ascii="宋体" w:hAnsi="宋体"/>
                <w:color w:val="auto"/>
                <w:sz w:val="24"/>
                <w:szCs w:val="24"/>
                <w:highlight w:val="none"/>
              </w:rPr>
              <w:t>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62F1A5E4">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3C285242">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52F68872">
            <w:pPr>
              <w:spacing w:line="360" w:lineRule="auto"/>
              <w:outlineLvl w:val="0"/>
              <w:rPr>
                <w:rFonts w:hint="eastAsia" w:ascii="宋体" w:hAnsi="宋体" w:eastAsia="宋体" w:cs="宋体"/>
                <w:color w:val="auto"/>
                <w:sz w:val="24"/>
                <w:szCs w:val="24"/>
                <w:highlight w:val="none"/>
              </w:rPr>
            </w:pPr>
          </w:p>
        </w:tc>
      </w:tr>
      <w:tr w14:paraId="2D12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4030AC84">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990" w:type="pct"/>
            <w:vAlign w:val="center"/>
          </w:tcPr>
          <w:p w14:paraId="700D28EF">
            <w:pPr>
              <w:snapToGrid w:val="0"/>
              <w:spacing w:line="360" w:lineRule="auto"/>
              <w:rPr>
                <w:rFonts w:hint="default" w:ascii="宋体" w:hAnsi="宋体" w:cs="宋体"/>
                <w:color w:val="auto"/>
                <w:sz w:val="24"/>
                <w:szCs w:val="24"/>
                <w:highlight w:val="none"/>
                <w:lang w:val="en-US" w:eastAsia="zh-CN"/>
              </w:rPr>
            </w:pPr>
            <w:r>
              <w:rPr>
                <w:rFonts w:hint="eastAsia" w:cs="仿宋_GB2312" w:asciiTheme="minorEastAsia" w:hAnsiTheme="minorEastAsia" w:eastAsiaTheme="minorEastAsia"/>
                <w:color w:val="auto"/>
                <w:kern w:val="2"/>
                <w:sz w:val="24"/>
                <w:szCs w:val="24"/>
                <w:highlight w:val="none"/>
                <w:lang w:val="en-US" w:eastAsia="zh-CN" w:bidi="ar-SA"/>
              </w:rPr>
              <w:t>人员配备合理，对项目的人员配置情况符合采购需求；安排参与项目的专业人员素质、技术能力、专业分布、经验情况合理可行得5分，人员配备较为合理，对项目的人员配置情况基本符合采购需求；安排参与项目的专业人员素质、技术能力、专业分布、经验情况较为合理可行得3分，人员配备一般，对项目的人员配置情况与采购需求符合性一般；安排参与项目的专业人员素质、技术能力、专业分布、经验情况一般得1分，方案不合理或未提供方案不得分。</w:t>
            </w:r>
          </w:p>
        </w:tc>
        <w:tc>
          <w:tcPr>
            <w:tcW w:w="385" w:type="pct"/>
            <w:vAlign w:val="center"/>
          </w:tcPr>
          <w:p w14:paraId="7431AC18">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01CF70B8">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68BB23F8">
            <w:pPr>
              <w:spacing w:line="360" w:lineRule="auto"/>
              <w:outlineLvl w:val="0"/>
              <w:rPr>
                <w:rFonts w:hint="eastAsia" w:ascii="宋体" w:hAnsi="宋体" w:eastAsia="宋体" w:cs="宋体"/>
                <w:color w:val="auto"/>
                <w:sz w:val="24"/>
                <w:szCs w:val="24"/>
                <w:highlight w:val="none"/>
              </w:rPr>
            </w:pPr>
          </w:p>
        </w:tc>
      </w:tr>
      <w:tr w14:paraId="0802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297" w:type="pct"/>
            <w:vAlign w:val="center"/>
          </w:tcPr>
          <w:p w14:paraId="139D5F5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990" w:type="pct"/>
            <w:vAlign w:val="center"/>
          </w:tcPr>
          <w:p w14:paraId="20CDA2F0">
            <w:pPr>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主要工作流程方案：</w:t>
            </w:r>
            <w:r>
              <w:rPr>
                <w:rFonts w:hint="eastAsia" w:ascii="宋体" w:hAnsi="宋体"/>
                <w:color w:val="auto"/>
                <w:sz w:val="24"/>
                <w:szCs w:val="24"/>
                <w:highlight w:val="none"/>
              </w:rPr>
              <w:t>方案针对本项目的实际情况进行具体制定，抓住重点要点，全面、详细、合理，具有针对性得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方案针对本项目的实际情况进行具体制定，较为全面、详细、合理，针对性较好得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方案与本项目的实际情况针对性一般，重点要点表述一般得</w:t>
            </w:r>
            <w:r>
              <w:rPr>
                <w:rFonts w:ascii="宋体" w:hAnsi="宋体"/>
                <w:color w:val="auto"/>
                <w:sz w:val="24"/>
                <w:szCs w:val="24"/>
                <w:highlight w:val="none"/>
              </w:rPr>
              <w:t>1</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78392704">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7" w:type="pct"/>
            <w:vAlign w:val="center"/>
          </w:tcPr>
          <w:p w14:paraId="5B0A6066">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6F83CD2D">
            <w:pPr>
              <w:spacing w:line="360" w:lineRule="auto"/>
              <w:outlineLvl w:val="0"/>
              <w:rPr>
                <w:rFonts w:hint="eastAsia" w:ascii="宋体" w:hAnsi="宋体" w:eastAsia="宋体" w:cs="宋体"/>
                <w:color w:val="auto"/>
                <w:sz w:val="24"/>
                <w:szCs w:val="24"/>
                <w:highlight w:val="none"/>
              </w:rPr>
            </w:pPr>
          </w:p>
        </w:tc>
      </w:tr>
      <w:tr w14:paraId="0CDD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97" w:type="pct"/>
            <w:vAlign w:val="center"/>
          </w:tcPr>
          <w:p w14:paraId="37FC1441">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990" w:type="pct"/>
            <w:vAlign w:val="center"/>
          </w:tcPr>
          <w:p w14:paraId="14116C9D">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质量保证体系和质量保证措施</w:t>
            </w:r>
            <w:r>
              <w:rPr>
                <w:rFonts w:hint="eastAsia" w:ascii="宋体" w:hAnsi="宋体" w:cs="宋体"/>
                <w:bCs/>
                <w:color w:val="auto"/>
                <w:sz w:val="24"/>
                <w:szCs w:val="24"/>
                <w:highlight w:val="none"/>
                <w:lang w:val="en-US" w:eastAsia="zh-CN"/>
              </w:rPr>
              <w:t>方案：质量保证体系和质量保证措施方案内容完善、合理可行的得3分；质量保证体系和质量保证措施方案内容较为完善、较为合理可行的得2分；质量保证体系和质量保证措施方案有所缺陷需进一步完善的得1分；</w:t>
            </w:r>
            <w:r>
              <w:rPr>
                <w:rFonts w:hint="eastAsia" w:ascii="宋体" w:hAnsi="宋体" w:eastAsia="宋体" w:cs="宋体"/>
                <w:color w:val="auto"/>
                <w:sz w:val="24"/>
                <w:szCs w:val="24"/>
                <w:highlight w:val="none"/>
              </w:rPr>
              <w:t>方案不合理或未提供方案不得分。</w:t>
            </w:r>
          </w:p>
        </w:tc>
        <w:tc>
          <w:tcPr>
            <w:tcW w:w="385" w:type="pct"/>
            <w:vAlign w:val="center"/>
          </w:tcPr>
          <w:p w14:paraId="714515E5">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38A5D67A">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23AB6539">
            <w:pPr>
              <w:spacing w:line="360" w:lineRule="auto"/>
              <w:outlineLvl w:val="0"/>
              <w:rPr>
                <w:rFonts w:hint="default" w:ascii="宋体" w:hAnsi="宋体" w:eastAsia="宋体" w:cs="宋体"/>
                <w:color w:val="auto"/>
                <w:sz w:val="24"/>
                <w:szCs w:val="24"/>
                <w:highlight w:val="none"/>
                <w:lang w:val="en-US"/>
              </w:rPr>
            </w:pPr>
          </w:p>
        </w:tc>
      </w:tr>
      <w:tr w14:paraId="4BA6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297" w:type="pct"/>
            <w:vAlign w:val="center"/>
          </w:tcPr>
          <w:p w14:paraId="40B375F7">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990" w:type="pct"/>
            <w:vAlign w:val="center"/>
          </w:tcPr>
          <w:p w14:paraId="00F3E193">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文明安全保证体系和安全保证措施方案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文明安全保证体系和安全保证措施方案</w:t>
            </w:r>
            <w:r>
              <w:rPr>
                <w:rFonts w:hint="eastAsia" w:ascii="宋体" w:hAnsi="宋体" w:cs="宋体"/>
                <w:bCs/>
                <w:color w:val="auto"/>
                <w:sz w:val="24"/>
                <w:szCs w:val="24"/>
                <w:highlight w:val="none"/>
                <w:lang w:val="en-US" w:eastAsia="zh-CN"/>
              </w:rPr>
              <w:t>内容完善、合理可行的得3分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文明安全保证体系和安全保证措施方案</w:t>
            </w:r>
            <w:r>
              <w:rPr>
                <w:rFonts w:hint="eastAsia" w:ascii="宋体" w:hAnsi="宋体" w:cs="宋体"/>
                <w:bCs/>
                <w:color w:val="auto"/>
                <w:sz w:val="24"/>
                <w:szCs w:val="24"/>
                <w:highlight w:val="none"/>
                <w:lang w:val="en-US" w:eastAsia="zh-CN"/>
              </w:rPr>
              <w:t>内容较为完善、较为合理可行的得2分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文明安全保证体系和安全保证措施方案内容</w:t>
            </w:r>
            <w:r>
              <w:rPr>
                <w:rFonts w:hint="eastAsia" w:ascii="宋体" w:hAnsi="宋体" w:eastAsia="宋体" w:cs="宋体"/>
                <w:color w:val="auto"/>
                <w:sz w:val="24"/>
                <w:szCs w:val="24"/>
                <w:highlight w:val="none"/>
                <w:lang w:eastAsia="zh-CN"/>
              </w:rPr>
              <w:t>存在欠缺</w:t>
            </w:r>
            <w:r>
              <w:rPr>
                <w:rFonts w:hint="eastAsia" w:ascii="宋体" w:hAnsi="宋体" w:eastAsia="宋体" w:cs="宋体"/>
                <w:color w:val="auto"/>
                <w:sz w:val="24"/>
                <w:szCs w:val="24"/>
                <w:highlight w:val="none"/>
                <w:lang w:val="en-US" w:eastAsia="zh-CN"/>
              </w:rPr>
              <w:t>需进一步完善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方案不合理或未提供方案不得分。</w:t>
            </w:r>
          </w:p>
        </w:tc>
        <w:tc>
          <w:tcPr>
            <w:tcW w:w="385" w:type="pct"/>
            <w:vAlign w:val="center"/>
          </w:tcPr>
          <w:p w14:paraId="16A2DB61">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339520FD">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4B51E283">
            <w:pPr>
              <w:spacing w:line="360" w:lineRule="auto"/>
              <w:outlineLvl w:val="0"/>
              <w:rPr>
                <w:rFonts w:hint="default" w:ascii="宋体" w:hAnsi="宋体" w:eastAsia="宋体" w:cs="宋体"/>
                <w:color w:val="auto"/>
                <w:sz w:val="24"/>
                <w:szCs w:val="24"/>
                <w:highlight w:val="none"/>
                <w:lang w:val="en-US"/>
              </w:rPr>
            </w:pPr>
          </w:p>
        </w:tc>
      </w:tr>
      <w:tr w14:paraId="25B2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97" w:type="pct"/>
            <w:vAlign w:val="center"/>
          </w:tcPr>
          <w:p w14:paraId="2948D279">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990" w:type="pct"/>
            <w:vAlign w:val="center"/>
          </w:tcPr>
          <w:p w14:paraId="16F6048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台帐管理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方案内容完整且与项目匹配度好的得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分；方案内容</w:t>
            </w:r>
            <w:r>
              <w:rPr>
                <w:rFonts w:hint="eastAsia" w:ascii="宋体" w:hAnsi="宋体" w:eastAsia="宋体" w:cs="宋体"/>
                <w:color w:val="auto"/>
                <w:sz w:val="24"/>
                <w:szCs w:val="24"/>
                <w:highlight w:val="none"/>
                <w:lang w:val="en-US" w:eastAsia="zh-CN"/>
              </w:rPr>
              <w:t>较为完整且与项目匹配度较好的得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分；方案内容</w:t>
            </w:r>
            <w:r>
              <w:rPr>
                <w:rFonts w:hint="eastAsia" w:ascii="宋体" w:hAnsi="宋体" w:eastAsia="宋体" w:cs="宋体"/>
                <w:color w:val="auto"/>
                <w:sz w:val="24"/>
                <w:szCs w:val="24"/>
                <w:highlight w:val="none"/>
                <w:lang w:eastAsia="zh-CN"/>
              </w:rPr>
              <w:t>存在欠缺</w:t>
            </w:r>
            <w:r>
              <w:rPr>
                <w:rFonts w:hint="eastAsia" w:ascii="宋体" w:hAnsi="宋体" w:eastAsia="宋体" w:cs="宋体"/>
                <w:color w:val="auto"/>
                <w:sz w:val="24"/>
                <w:szCs w:val="24"/>
                <w:highlight w:val="none"/>
                <w:lang w:val="en-US" w:eastAsia="zh-CN"/>
              </w:rPr>
              <w:t>需进一步完善</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方案不合理或未提供方案不得分。</w:t>
            </w:r>
          </w:p>
        </w:tc>
        <w:tc>
          <w:tcPr>
            <w:tcW w:w="385" w:type="pct"/>
            <w:vAlign w:val="center"/>
          </w:tcPr>
          <w:p w14:paraId="0DD6F095">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1A173CE9">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4705351D">
            <w:pPr>
              <w:spacing w:line="360" w:lineRule="auto"/>
              <w:outlineLvl w:val="0"/>
              <w:rPr>
                <w:rFonts w:hint="default" w:ascii="宋体" w:hAnsi="宋体" w:eastAsia="宋体" w:cs="宋体"/>
                <w:color w:val="auto"/>
                <w:sz w:val="24"/>
                <w:szCs w:val="24"/>
                <w:highlight w:val="none"/>
                <w:lang w:val="en-US"/>
              </w:rPr>
            </w:pPr>
          </w:p>
        </w:tc>
      </w:tr>
      <w:tr w14:paraId="5A4E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52106174">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990" w:type="pct"/>
            <w:vAlign w:val="center"/>
          </w:tcPr>
          <w:p w14:paraId="631C39D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创建工作承诺：</w:t>
            </w:r>
            <w:r>
              <w:rPr>
                <w:rFonts w:hint="eastAsia" w:ascii="宋体" w:hAnsi="宋体" w:cs="宋体"/>
                <w:color w:val="auto"/>
                <w:sz w:val="24"/>
                <w:szCs w:val="24"/>
                <w:highlight w:val="none"/>
                <w:lang w:val="en-US" w:eastAsia="zh-CN"/>
              </w:rPr>
              <w:t>承诺</w:t>
            </w:r>
            <w:r>
              <w:rPr>
                <w:rFonts w:hint="eastAsia" w:ascii="宋体" w:hAnsi="宋体" w:eastAsia="宋体" w:cs="宋体"/>
                <w:color w:val="auto"/>
                <w:sz w:val="24"/>
                <w:szCs w:val="24"/>
                <w:highlight w:val="none"/>
                <w:lang w:eastAsia="zh-CN"/>
              </w:rPr>
              <w:t>无条件完成各项文明创建活动中的突发性工作任务要求</w:t>
            </w:r>
            <w:r>
              <w:rPr>
                <w:rFonts w:hint="eastAsia" w:ascii="宋体" w:hAnsi="宋体" w:cs="宋体"/>
                <w:color w:val="auto"/>
                <w:sz w:val="24"/>
                <w:szCs w:val="24"/>
                <w:highlight w:val="none"/>
                <w:lang w:val="en-US" w:eastAsia="zh-CN"/>
              </w:rPr>
              <w:t>的得2分，未提供不得分</w:t>
            </w:r>
            <w:r>
              <w:rPr>
                <w:rFonts w:hint="eastAsia" w:ascii="宋体" w:hAnsi="宋体" w:eastAsia="宋体" w:cs="宋体"/>
                <w:color w:val="auto"/>
                <w:sz w:val="24"/>
                <w:szCs w:val="24"/>
                <w:highlight w:val="none"/>
                <w:lang w:eastAsia="zh-CN"/>
              </w:rPr>
              <w:t>。</w:t>
            </w:r>
          </w:p>
        </w:tc>
        <w:tc>
          <w:tcPr>
            <w:tcW w:w="385" w:type="pct"/>
            <w:vAlign w:val="center"/>
          </w:tcPr>
          <w:p w14:paraId="63CAB0E9">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37" w:type="pct"/>
            <w:vAlign w:val="center"/>
          </w:tcPr>
          <w:p w14:paraId="4813D434">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688" w:type="pct"/>
          </w:tcPr>
          <w:p w14:paraId="2624CE38">
            <w:pPr>
              <w:spacing w:line="360" w:lineRule="auto"/>
              <w:outlineLvl w:val="0"/>
              <w:rPr>
                <w:rFonts w:hint="default" w:ascii="宋体" w:hAnsi="宋体" w:eastAsia="宋体" w:cs="宋体"/>
                <w:color w:val="auto"/>
                <w:sz w:val="24"/>
                <w:szCs w:val="24"/>
                <w:highlight w:val="none"/>
                <w:lang w:val="en-US"/>
              </w:rPr>
            </w:pPr>
          </w:p>
        </w:tc>
      </w:tr>
      <w:tr w14:paraId="2165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7" w:type="pct"/>
            <w:vAlign w:val="center"/>
          </w:tcPr>
          <w:p w14:paraId="238CBA45">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990" w:type="pct"/>
            <w:vAlign w:val="center"/>
          </w:tcPr>
          <w:p w14:paraId="35104CDD">
            <w:pPr>
              <w:spacing w:line="360" w:lineRule="auto"/>
              <w:rPr>
                <w:rFonts w:hint="eastAsia" w:ascii="宋体" w:hAnsi="宋体" w:eastAsia="宋体" w:cs="宋体"/>
                <w:color w:val="auto"/>
                <w:sz w:val="24"/>
                <w:szCs w:val="24"/>
                <w:highlight w:val="none"/>
                <w:lang w:eastAsia="zh-CN"/>
              </w:rPr>
            </w:pPr>
            <w:r>
              <w:rPr>
                <w:rFonts w:hint="eastAsia" w:ascii="宋体" w:hAnsi="宋体" w:cs="仿宋"/>
                <w:snapToGrid w:val="0"/>
                <w:color w:val="auto"/>
                <w:kern w:val="0"/>
                <w:sz w:val="24"/>
                <w:highlight w:val="none"/>
              </w:rPr>
              <w:t>投标人提供的合理化建议合理、具有可操作性、针对性</w:t>
            </w:r>
            <w:r>
              <w:rPr>
                <w:rFonts w:hint="eastAsia" w:ascii="宋体" w:hAnsi="宋体" w:cs="仿宋"/>
                <w:snapToGrid w:val="0"/>
                <w:color w:val="auto"/>
                <w:kern w:val="0"/>
                <w:sz w:val="24"/>
                <w:highlight w:val="none"/>
                <w:lang w:val="en-US" w:eastAsia="zh-CN"/>
              </w:rPr>
              <w:t>的</w:t>
            </w:r>
            <w:r>
              <w:rPr>
                <w:rFonts w:hint="eastAsia" w:ascii="宋体" w:hAnsi="宋体" w:cs="仿宋"/>
                <w:color w:val="auto"/>
                <w:sz w:val="24"/>
                <w:highlight w:val="none"/>
              </w:rPr>
              <w:t>得</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分</w:t>
            </w:r>
            <w:r>
              <w:rPr>
                <w:rFonts w:hint="eastAsia" w:ascii="宋体" w:hAnsi="宋体" w:cs="仿宋"/>
                <w:color w:val="auto"/>
                <w:sz w:val="24"/>
                <w:highlight w:val="none"/>
                <w:lang w:eastAsia="zh-CN"/>
              </w:rPr>
              <w:t>；</w:t>
            </w:r>
            <w:r>
              <w:rPr>
                <w:rFonts w:hint="eastAsia" w:ascii="宋体" w:hAnsi="宋体" w:cs="仿宋"/>
                <w:color w:val="auto"/>
                <w:sz w:val="24"/>
                <w:highlight w:val="none"/>
              </w:rPr>
              <w:t>内容</w:t>
            </w:r>
            <w:r>
              <w:rPr>
                <w:rFonts w:hint="eastAsia" w:ascii="宋体" w:hAnsi="宋体" w:cs="仿宋"/>
                <w:color w:val="auto"/>
                <w:sz w:val="24"/>
                <w:highlight w:val="none"/>
                <w:lang w:val="en-US" w:eastAsia="zh-CN"/>
              </w:rPr>
              <w:t>较为</w:t>
            </w:r>
            <w:r>
              <w:rPr>
                <w:rFonts w:hint="eastAsia" w:ascii="宋体" w:hAnsi="宋体" w:cs="仿宋"/>
                <w:color w:val="auto"/>
                <w:sz w:val="24"/>
                <w:highlight w:val="none"/>
              </w:rPr>
              <w:t>合理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较有操作性、正对行的</w:t>
            </w:r>
            <w:r>
              <w:rPr>
                <w:rFonts w:hint="eastAsia" w:ascii="宋体" w:hAnsi="宋体" w:cs="仿宋"/>
                <w:color w:val="auto"/>
                <w:sz w:val="24"/>
                <w:highlight w:val="none"/>
              </w:rPr>
              <w:t>得2分</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内容有所缺陷需进一步完善的得1分</w:t>
            </w:r>
            <w:r>
              <w:rPr>
                <w:rFonts w:hint="eastAsia" w:ascii="宋体" w:hAnsi="宋体" w:cs="仿宋"/>
                <w:color w:val="auto"/>
                <w:sz w:val="24"/>
                <w:highlight w:val="none"/>
                <w:lang w:eastAsia="zh-CN"/>
              </w:rPr>
              <w:t>；</w:t>
            </w:r>
            <w:r>
              <w:rPr>
                <w:rFonts w:hint="eastAsia" w:ascii="宋体" w:hAnsi="宋体" w:eastAsia="宋体" w:cs="宋体"/>
                <w:color w:val="auto"/>
                <w:sz w:val="24"/>
                <w:szCs w:val="24"/>
                <w:highlight w:val="none"/>
              </w:rPr>
              <w:t>方案不合理或未提供方案不得分。</w:t>
            </w:r>
          </w:p>
        </w:tc>
        <w:tc>
          <w:tcPr>
            <w:tcW w:w="385" w:type="pct"/>
            <w:vAlign w:val="center"/>
          </w:tcPr>
          <w:p w14:paraId="22F3A2D6">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37" w:type="pct"/>
            <w:vAlign w:val="center"/>
          </w:tcPr>
          <w:p w14:paraId="34BB785C">
            <w:pPr>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688" w:type="pct"/>
          </w:tcPr>
          <w:p w14:paraId="3EAA0EA4">
            <w:pPr>
              <w:spacing w:line="360" w:lineRule="auto"/>
              <w:outlineLvl w:val="0"/>
              <w:rPr>
                <w:rFonts w:hint="default" w:ascii="宋体" w:hAnsi="宋体" w:eastAsia="宋体" w:cs="宋体"/>
                <w:color w:val="auto"/>
                <w:sz w:val="24"/>
                <w:szCs w:val="24"/>
                <w:highlight w:val="none"/>
                <w:lang w:val="en-US"/>
              </w:rPr>
            </w:pPr>
          </w:p>
        </w:tc>
      </w:tr>
      <w:tr w14:paraId="60CB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297" w:type="pct"/>
            <w:vAlign w:val="center"/>
          </w:tcPr>
          <w:p w14:paraId="0595FBF3">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2990" w:type="pct"/>
          </w:tcPr>
          <w:p w14:paraId="314078A4">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有效投标报价的最低价作为评标基准价，其最低报价为满分；按［投标报价得分=（评标基准价/投标报价）*10］的计算公式计算。</w:t>
            </w:r>
          </w:p>
          <w:p w14:paraId="2E67A864">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385" w:type="pct"/>
            <w:vAlign w:val="center"/>
          </w:tcPr>
          <w:p w14:paraId="02611BA0">
            <w:pPr>
              <w:spacing w:line="360" w:lineRule="auto"/>
              <w:ind w:firstLine="120" w:firstLineChars="5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37" w:type="pct"/>
            <w:vAlign w:val="center"/>
          </w:tcPr>
          <w:p w14:paraId="32EDF182">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88" w:type="pct"/>
            <w:vAlign w:val="center"/>
          </w:tcPr>
          <w:p w14:paraId="4E5230E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14E201D">
      <w:pPr>
        <w:rPr>
          <w:color w:val="auto"/>
          <w:highlight w:val="none"/>
        </w:rPr>
      </w:pPr>
    </w:p>
    <w:p w14:paraId="51E0E1E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BB1D15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C4B201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AC2176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557DF3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90CE35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2060C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C5ECF3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2BEB1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3BFE37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F453B4B">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456D54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3A6A5E5">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EE1C5A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1AFD3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4D148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928B0D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2A6E1B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A5AFC2">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25663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79441C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6FBB6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8C1E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EBD01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A9F2F0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B76AC9">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D9F1C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4A0A2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5314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8A726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96153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F4A159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3E07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C7F75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58E51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342B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0241E8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33508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EC2773B">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5C763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7563233">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5917B9F">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FE67AFF">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5C01B75B">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C602B86">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25B5F4E0">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665210F">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99B0CD3">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C13C61">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CE02CDA">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26C33C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9878548">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3AD1E5F">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C385D55">
      <w:pPr>
        <w:pStyle w:val="2"/>
        <w:snapToGrid w:val="0"/>
        <w:spacing w:line="360" w:lineRule="auto"/>
        <w:ind w:firstLine="0" w:firstLineChars="0"/>
        <w:rPr>
          <w:rFonts w:cs="宋体"/>
          <w:color w:val="auto"/>
          <w:highlight w:val="none"/>
        </w:rPr>
      </w:pPr>
    </w:p>
    <w:p w14:paraId="455A57FE">
      <w:pPr>
        <w:pStyle w:val="3"/>
        <w:rPr>
          <w:rFonts w:cs="宋体"/>
          <w:color w:val="auto"/>
          <w:highlight w:val="none"/>
        </w:rPr>
      </w:pPr>
    </w:p>
    <w:p w14:paraId="7EBA469F">
      <w:pPr>
        <w:pStyle w:val="3"/>
        <w:rPr>
          <w:rFonts w:cs="宋体"/>
          <w:color w:val="auto"/>
          <w:highlight w:val="none"/>
        </w:rPr>
      </w:pPr>
    </w:p>
    <w:p w14:paraId="73FFDC26">
      <w:pPr>
        <w:pStyle w:val="3"/>
        <w:rPr>
          <w:rFonts w:cs="宋体"/>
          <w:color w:val="auto"/>
          <w:highlight w:val="none"/>
        </w:rPr>
      </w:pPr>
    </w:p>
    <w:p w14:paraId="51131DB8">
      <w:pPr>
        <w:pStyle w:val="3"/>
        <w:rPr>
          <w:rFonts w:cs="宋体"/>
          <w:color w:val="auto"/>
          <w:highlight w:val="none"/>
        </w:rPr>
      </w:pPr>
    </w:p>
    <w:p w14:paraId="65E8462F">
      <w:pPr>
        <w:pStyle w:val="3"/>
        <w:rPr>
          <w:rFonts w:cs="宋体"/>
          <w:color w:val="auto"/>
          <w:highlight w:val="none"/>
        </w:rPr>
      </w:pPr>
    </w:p>
    <w:p w14:paraId="3EE1D844">
      <w:pPr>
        <w:rPr>
          <w:rFonts w:cs="宋体"/>
          <w:color w:val="auto"/>
          <w:highlight w:val="none"/>
        </w:rPr>
      </w:pPr>
    </w:p>
    <w:p w14:paraId="1C703ED8">
      <w:pPr>
        <w:pStyle w:val="2"/>
        <w:rPr>
          <w:rFonts w:cs="宋体"/>
          <w:color w:val="auto"/>
          <w:highlight w:val="none"/>
        </w:rPr>
      </w:pPr>
    </w:p>
    <w:p w14:paraId="1DBEAB59">
      <w:pPr>
        <w:pStyle w:val="3"/>
        <w:rPr>
          <w:rFonts w:cs="宋体"/>
          <w:color w:val="auto"/>
          <w:highlight w:val="none"/>
        </w:rPr>
      </w:pPr>
    </w:p>
    <w:p w14:paraId="797E400A">
      <w:pPr>
        <w:rPr>
          <w:rFonts w:cs="宋体"/>
          <w:color w:val="auto"/>
          <w:highlight w:val="none"/>
        </w:rPr>
      </w:pPr>
    </w:p>
    <w:p w14:paraId="2FF07105">
      <w:pPr>
        <w:rPr>
          <w:rFonts w:cs="宋体"/>
          <w:color w:val="auto"/>
          <w:highlight w:val="none"/>
        </w:rPr>
      </w:pPr>
    </w:p>
    <w:p w14:paraId="6A1EDEE9">
      <w:pPr>
        <w:rPr>
          <w:rFonts w:cs="宋体"/>
          <w:color w:val="auto"/>
          <w:highlight w:val="none"/>
        </w:rPr>
      </w:pPr>
    </w:p>
    <w:p w14:paraId="1133E8B3">
      <w:pPr>
        <w:rPr>
          <w:rFonts w:cs="宋体"/>
          <w:color w:val="auto"/>
          <w:highlight w:val="none"/>
        </w:rPr>
      </w:pPr>
    </w:p>
    <w:p w14:paraId="75114273">
      <w:pPr>
        <w:rPr>
          <w:rFonts w:cs="宋体"/>
          <w:color w:val="auto"/>
          <w:highlight w:val="none"/>
        </w:rPr>
      </w:pPr>
    </w:p>
    <w:p w14:paraId="5E44EE9C">
      <w:pPr>
        <w:rPr>
          <w:rFonts w:cs="宋体"/>
          <w:color w:val="auto"/>
          <w:highlight w:val="none"/>
        </w:rPr>
      </w:pPr>
    </w:p>
    <w:p w14:paraId="11CF71A0">
      <w:pPr>
        <w:rPr>
          <w:rFonts w:cs="宋体"/>
          <w:color w:val="auto"/>
          <w:highlight w:val="none"/>
        </w:rPr>
      </w:pPr>
    </w:p>
    <w:p w14:paraId="776942AE">
      <w:pPr>
        <w:rPr>
          <w:rFonts w:cs="宋体"/>
          <w:color w:val="auto"/>
          <w:highlight w:val="none"/>
        </w:rPr>
      </w:pPr>
    </w:p>
    <w:p w14:paraId="7C66C19B">
      <w:pPr>
        <w:rPr>
          <w:rFonts w:cs="宋体"/>
          <w:color w:val="auto"/>
          <w:highlight w:val="none"/>
        </w:rPr>
      </w:pPr>
    </w:p>
    <w:p w14:paraId="371D3214">
      <w:pPr>
        <w:rPr>
          <w:rFonts w:cs="宋体"/>
          <w:color w:val="auto"/>
          <w:highlight w:val="none"/>
        </w:rPr>
      </w:pPr>
    </w:p>
    <w:p w14:paraId="1D49455B">
      <w:pPr>
        <w:rPr>
          <w:rFonts w:cs="宋体"/>
          <w:color w:val="auto"/>
          <w:highlight w:val="none"/>
        </w:rPr>
      </w:pPr>
    </w:p>
    <w:p w14:paraId="0FD5F998">
      <w:pPr>
        <w:rPr>
          <w:rFonts w:cs="宋体"/>
          <w:color w:val="auto"/>
          <w:highlight w:val="none"/>
        </w:rPr>
      </w:pPr>
    </w:p>
    <w:p w14:paraId="2BE133FF">
      <w:pPr>
        <w:rPr>
          <w:rFonts w:cs="宋体"/>
          <w:color w:val="auto"/>
          <w:highlight w:val="none"/>
        </w:rPr>
      </w:pPr>
    </w:p>
    <w:p w14:paraId="64092DBE">
      <w:pPr>
        <w:rPr>
          <w:rFonts w:cs="宋体"/>
          <w:color w:val="auto"/>
          <w:highlight w:val="none"/>
        </w:rPr>
      </w:pPr>
    </w:p>
    <w:p w14:paraId="6CE5B762">
      <w:pPr>
        <w:rPr>
          <w:rFonts w:cs="宋体"/>
          <w:color w:val="auto"/>
          <w:highlight w:val="none"/>
        </w:rPr>
      </w:pPr>
    </w:p>
    <w:p w14:paraId="30BC4640">
      <w:pPr>
        <w:rPr>
          <w:rFonts w:cs="宋体"/>
          <w:color w:val="auto"/>
          <w:highlight w:val="none"/>
        </w:rPr>
      </w:pPr>
    </w:p>
    <w:p w14:paraId="4DD2D28A">
      <w:pPr>
        <w:pStyle w:val="2"/>
        <w:rPr>
          <w:color w:val="auto"/>
          <w:highlight w:val="none"/>
        </w:rPr>
      </w:pPr>
    </w:p>
    <w:p w14:paraId="3C88E281">
      <w:pPr>
        <w:rPr>
          <w:color w:val="auto"/>
          <w:highlight w:val="none"/>
        </w:rPr>
      </w:pPr>
    </w:p>
    <w:bookmarkEnd w:id="27"/>
    <w:p w14:paraId="081266D5">
      <w:pPr>
        <w:spacing w:line="360" w:lineRule="auto"/>
        <w:outlineLvl w:val="0"/>
        <w:rPr>
          <w:rFonts w:hint="eastAsia" w:ascii="宋体" w:hAnsi="宋体" w:cs="宋体"/>
          <w:b/>
          <w:color w:val="auto"/>
          <w:sz w:val="36"/>
          <w:szCs w:val="36"/>
          <w:highlight w:val="none"/>
        </w:rPr>
      </w:pPr>
      <w:bookmarkStart w:id="393" w:name="第五部分"/>
      <w:bookmarkStart w:id="394" w:name="_Toc86217003"/>
    </w:p>
    <w:p w14:paraId="31592AC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78DC46C">
      <w:pPr>
        <w:rPr>
          <w:rFonts w:hint="eastAsia" w:ascii="宋体" w:hAnsi="宋体" w:cs="宋体"/>
          <w:color w:val="auto"/>
          <w:sz w:val="24"/>
          <w:highlight w:val="none"/>
        </w:rPr>
      </w:pPr>
    </w:p>
    <w:p w14:paraId="67E57BF3">
      <w:pPr>
        <w:pStyle w:val="2"/>
        <w:rPr>
          <w:rFonts w:hint="eastAsia"/>
          <w:color w:val="auto"/>
          <w:highlight w:val="none"/>
        </w:rPr>
      </w:pPr>
    </w:p>
    <w:p w14:paraId="789FF4E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AAFE353">
      <w:pPr>
        <w:spacing w:line="480" w:lineRule="auto"/>
        <w:jc w:val="center"/>
        <w:rPr>
          <w:rFonts w:ascii="宋体" w:hAnsi="宋体" w:cs="宋体"/>
          <w:b/>
          <w:color w:val="auto"/>
          <w:sz w:val="28"/>
          <w:szCs w:val="28"/>
          <w:highlight w:val="none"/>
        </w:rPr>
      </w:pPr>
    </w:p>
    <w:p w14:paraId="74DA5475">
      <w:pPr>
        <w:spacing w:line="480" w:lineRule="auto"/>
        <w:jc w:val="center"/>
        <w:rPr>
          <w:rFonts w:ascii="宋体" w:hAnsi="宋体" w:cs="宋体"/>
          <w:b/>
          <w:color w:val="auto"/>
          <w:sz w:val="24"/>
          <w:highlight w:val="none"/>
        </w:rPr>
      </w:pPr>
    </w:p>
    <w:p w14:paraId="00433BFD">
      <w:pPr>
        <w:spacing w:line="480" w:lineRule="auto"/>
        <w:jc w:val="center"/>
        <w:rPr>
          <w:rFonts w:ascii="宋体" w:hAnsi="宋体" w:cs="宋体"/>
          <w:b/>
          <w:color w:val="auto"/>
          <w:sz w:val="24"/>
          <w:highlight w:val="none"/>
        </w:rPr>
      </w:pPr>
    </w:p>
    <w:p w14:paraId="7F55B27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AB543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05F0BAB">
      <w:pPr>
        <w:pStyle w:val="703"/>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85E7E4C">
      <w:pPr>
        <w:spacing w:before="120" w:line="22" w:lineRule="atLeast"/>
        <w:rPr>
          <w:rFonts w:ascii="宋体" w:hAnsi="宋体" w:cs="宋体"/>
          <w:color w:val="auto"/>
          <w:sz w:val="24"/>
          <w:highlight w:val="none"/>
        </w:rPr>
      </w:pPr>
    </w:p>
    <w:p w14:paraId="035406BC">
      <w:pPr>
        <w:pStyle w:val="5"/>
        <w:rPr>
          <w:color w:val="auto"/>
          <w:highlight w:val="none"/>
        </w:rPr>
      </w:pPr>
    </w:p>
    <w:p w14:paraId="740E857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BB7CC3A">
      <w:pPr>
        <w:pStyle w:val="600"/>
        <w:spacing w:before="120" w:line="22" w:lineRule="atLeast"/>
        <w:rPr>
          <w:rFonts w:ascii="宋体" w:hAnsi="宋体" w:eastAsia="宋体" w:cs="宋体"/>
          <w:color w:val="auto"/>
          <w:szCs w:val="24"/>
          <w:highlight w:val="none"/>
        </w:rPr>
      </w:pPr>
    </w:p>
    <w:p w14:paraId="291FECB7">
      <w:pPr>
        <w:pStyle w:val="600"/>
        <w:spacing w:before="120" w:line="22" w:lineRule="atLeast"/>
        <w:rPr>
          <w:rFonts w:ascii="宋体" w:hAnsi="宋体" w:eastAsia="宋体" w:cs="宋体"/>
          <w:color w:val="auto"/>
          <w:szCs w:val="24"/>
          <w:highlight w:val="none"/>
        </w:rPr>
      </w:pPr>
    </w:p>
    <w:p w14:paraId="359B1892">
      <w:pPr>
        <w:rPr>
          <w:rFonts w:ascii="宋体" w:hAnsi="宋体" w:cs="宋体"/>
          <w:color w:val="auto"/>
          <w:sz w:val="24"/>
          <w:highlight w:val="none"/>
        </w:rPr>
      </w:pPr>
    </w:p>
    <w:p w14:paraId="741BCE5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AD839">
      <w:pPr>
        <w:spacing w:before="120" w:line="22" w:lineRule="atLeast"/>
        <w:rPr>
          <w:rFonts w:ascii="宋体" w:hAnsi="宋体" w:cs="宋体"/>
          <w:color w:val="auto"/>
          <w:sz w:val="24"/>
          <w:highlight w:val="none"/>
        </w:rPr>
      </w:pPr>
    </w:p>
    <w:p w14:paraId="16F10B0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76E5950">
      <w:pPr>
        <w:spacing w:before="120" w:line="22" w:lineRule="atLeast"/>
        <w:rPr>
          <w:rFonts w:ascii="宋体" w:hAnsi="宋体" w:cs="宋体"/>
          <w:color w:val="auto"/>
          <w:sz w:val="24"/>
          <w:highlight w:val="none"/>
        </w:rPr>
      </w:pPr>
    </w:p>
    <w:p w14:paraId="443C7D4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7E4E5F7">
      <w:pPr>
        <w:spacing w:before="120" w:line="22" w:lineRule="atLeast"/>
        <w:rPr>
          <w:rFonts w:ascii="宋体" w:hAnsi="宋体" w:cs="宋体"/>
          <w:color w:val="auto"/>
          <w:sz w:val="24"/>
          <w:highlight w:val="none"/>
        </w:rPr>
      </w:pPr>
    </w:p>
    <w:p w14:paraId="520916E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1127D6">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14:paraId="1D51985B">
      <w:pPr>
        <w:rPr>
          <w:rFonts w:ascii="宋体" w:hAnsi="宋体" w:cs="宋体"/>
          <w:b/>
          <w:color w:val="auto"/>
          <w:sz w:val="24"/>
          <w:highlight w:val="none"/>
        </w:rPr>
      </w:pPr>
    </w:p>
    <w:p w14:paraId="3C97A17C">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杭州市临平区塘栖镇人民政府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塘栖镇镇区北区块公厕养护服务项目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塘栖镇镇区北区块公厕养护服务项目</w:t>
      </w:r>
      <w:r>
        <w:rPr>
          <w:rFonts w:hint="eastAsia" w:ascii="宋体" w:hAnsi="宋体" w:cs="宋体"/>
          <w:color w:val="auto"/>
          <w:sz w:val="24"/>
          <w:highlight w:val="none"/>
          <w:u w:val="single"/>
          <w:lang w:val="en-US" w:eastAsia="zh-CN"/>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发出之日起10日内，按照采购文件确定的事项签订本合同。合同签订依据为相关法律法规文件、招标文件、乙方投标文件等，合同条款有与前者冲突的，以前者为准</w:t>
      </w:r>
      <w:r>
        <w:rPr>
          <w:rFonts w:hint="eastAsia" w:ascii="宋体" w:hAnsi="宋体"/>
          <w:color w:val="auto"/>
          <w:sz w:val="24"/>
          <w:highlight w:val="none"/>
          <w:lang w:eastAsia="zh-CN"/>
        </w:rPr>
        <w:t>。</w:t>
      </w:r>
    </w:p>
    <w:p w14:paraId="75DBBF17">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1AFB22A">
      <w:pPr>
        <w:spacing w:line="560" w:lineRule="exact"/>
        <w:ind w:firstLine="482" w:firstLineChars="200"/>
        <w:outlineLvl w:val="0"/>
        <w:rPr>
          <w:rFonts w:ascii="宋体" w:hAnsi="宋体"/>
          <w:color w:val="auto"/>
          <w:sz w:val="24"/>
          <w:highlight w:val="none"/>
        </w:rPr>
      </w:pPr>
      <w:bookmarkStart w:id="395" w:name="_Toc20421"/>
      <w:bookmarkStart w:id="396" w:name="_Toc28855"/>
      <w:bookmarkStart w:id="397" w:name="_Toc22967"/>
      <w:bookmarkStart w:id="398" w:name="_Toc19273"/>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754C336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0E193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E392E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E8D5C4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B06073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AB1E5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8BDC2F2">
      <w:pPr>
        <w:spacing w:line="560" w:lineRule="exact"/>
        <w:ind w:firstLine="482" w:firstLineChars="200"/>
        <w:outlineLvl w:val="0"/>
        <w:rPr>
          <w:rFonts w:ascii="宋体" w:hAnsi="宋体"/>
          <w:b/>
          <w:color w:val="auto"/>
          <w:sz w:val="24"/>
          <w:highlight w:val="none"/>
        </w:rPr>
      </w:pPr>
      <w:bookmarkStart w:id="400" w:name="_Toc22185"/>
      <w:bookmarkStart w:id="401" w:name="_Toc6311"/>
      <w:bookmarkStart w:id="402" w:name="_Toc18585"/>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741A74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CD64D4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508D52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212E99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4AAF237">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w:t>
      </w:r>
      <w:r>
        <w:rPr>
          <w:rFonts w:hint="eastAsia"/>
          <w:color w:val="auto"/>
          <w:highlight w:val="none"/>
          <w:lang w:eastAsia="zh-CN"/>
        </w:rPr>
        <w:t>货物的</w:t>
      </w:r>
      <w:r>
        <w:rPr>
          <w:rFonts w:hint="eastAsia"/>
          <w:color w:val="auto"/>
          <w:highlight w:val="none"/>
        </w:rPr>
        <w:t>，则：</w:t>
      </w:r>
    </w:p>
    <w:p w14:paraId="5C942F0D">
      <w:pPr>
        <w:spacing w:line="560" w:lineRule="exact"/>
        <w:ind w:firstLine="480" w:firstLineChars="200"/>
        <w:rPr>
          <w:rFonts w:ascii="宋体" w:hAnsi="宋体" w:cs="宋体"/>
          <w:color w:val="auto"/>
          <w:sz w:val="24"/>
          <w:highlight w:val="none"/>
          <w:u w:val="single"/>
        </w:rPr>
      </w:pPr>
      <w:bookmarkStart w:id="405" w:name="_Toc5635"/>
      <w:bookmarkStart w:id="406" w:name="_Toc1386"/>
      <w:bookmarkStart w:id="407" w:name="_Toc13918"/>
      <w:bookmarkStart w:id="408" w:name="_Toc4929"/>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4B82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A19E4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D7E07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23806C1D">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5314E2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AF92AB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9F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D22BC4">
            <w:pPr>
              <w:pStyle w:val="321"/>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3D30911">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964C0F9">
            <w:pPr>
              <w:pStyle w:val="321"/>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5A4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B1CC69">
            <w:pPr>
              <w:pStyle w:val="321"/>
              <w:spacing w:line="560" w:lineRule="exact"/>
              <w:ind w:firstLine="200"/>
              <w:jc w:val="center"/>
              <w:rPr>
                <w:rFonts w:hAnsi="宋体"/>
                <w:color w:val="auto"/>
                <w:sz w:val="24"/>
                <w:szCs w:val="24"/>
                <w:highlight w:val="none"/>
              </w:rPr>
            </w:pPr>
          </w:p>
        </w:tc>
        <w:tc>
          <w:tcPr>
            <w:tcW w:w="3402" w:type="dxa"/>
            <w:vAlign w:val="center"/>
          </w:tcPr>
          <w:p w14:paraId="6134DDA1">
            <w:pPr>
              <w:pStyle w:val="321"/>
              <w:spacing w:line="560" w:lineRule="exact"/>
              <w:ind w:firstLine="200"/>
              <w:jc w:val="center"/>
              <w:rPr>
                <w:rFonts w:hAnsi="宋体"/>
                <w:color w:val="auto"/>
                <w:sz w:val="24"/>
                <w:szCs w:val="24"/>
                <w:highlight w:val="none"/>
              </w:rPr>
            </w:pPr>
          </w:p>
        </w:tc>
        <w:tc>
          <w:tcPr>
            <w:tcW w:w="2552" w:type="dxa"/>
            <w:vAlign w:val="center"/>
          </w:tcPr>
          <w:p w14:paraId="343FA7B9">
            <w:pPr>
              <w:pStyle w:val="321"/>
              <w:spacing w:line="560" w:lineRule="exact"/>
              <w:ind w:firstLine="200"/>
              <w:jc w:val="center"/>
              <w:rPr>
                <w:rFonts w:hAnsi="宋体"/>
                <w:color w:val="auto"/>
                <w:sz w:val="24"/>
                <w:szCs w:val="24"/>
                <w:highlight w:val="none"/>
              </w:rPr>
            </w:pPr>
          </w:p>
        </w:tc>
      </w:tr>
      <w:tr w14:paraId="4648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14B1D4">
            <w:pPr>
              <w:pStyle w:val="321"/>
              <w:spacing w:line="560" w:lineRule="exact"/>
              <w:ind w:firstLine="200"/>
              <w:jc w:val="center"/>
              <w:rPr>
                <w:rFonts w:hAnsi="宋体"/>
                <w:color w:val="auto"/>
                <w:sz w:val="24"/>
                <w:szCs w:val="24"/>
                <w:highlight w:val="none"/>
              </w:rPr>
            </w:pPr>
          </w:p>
        </w:tc>
        <w:tc>
          <w:tcPr>
            <w:tcW w:w="3402" w:type="dxa"/>
            <w:vAlign w:val="center"/>
          </w:tcPr>
          <w:p w14:paraId="182C5A8B">
            <w:pPr>
              <w:pStyle w:val="321"/>
              <w:spacing w:line="560" w:lineRule="exact"/>
              <w:ind w:firstLine="200"/>
              <w:jc w:val="center"/>
              <w:rPr>
                <w:rFonts w:hAnsi="宋体"/>
                <w:color w:val="auto"/>
                <w:sz w:val="24"/>
                <w:szCs w:val="24"/>
                <w:highlight w:val="none"/>
              </w:rPr>
            </w:pPr>
          </w:p>
        </w:tc>
        <w:tc>
          <w:tcPr>
            <w:tcW w:w="2552" w:type="dxa"/>
            <w:vAlign w:val="center"/>
          </w:tcPr>
          <w:p w14:paraId="77D0972B">
            <w:pPr>
              <w:pStyle w:val="321"/>
              <w:spacing w:line="560" w:lineRule="exact"/>
              <w:ind w:firstLine="200"/>
              <w:jc w:val="center"/>
              <w:rPr>
                <w:rFonts w:hAnsi="宋体"/>
                <w:color w:val="auto"/>
                <w:sz w:val="24"/>
                <w:szCs w:val="24"/>
                <w:highlight w:val="none"/>
              </w:rPr>
            </w:pPr>
          </w:p>
        </w:tc>
      </w:tr>
      <w:tr w14:paraId="743C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D9F4AE">
            <w:pPr>
              <w:pStyle w:val="321"/>
              <w:spacing w:line="560" w:lineRule="exact"/>
              <w:ind w:firstLine="200"/>
              <w:jc w:val="center"/>
              <w:rPr>
                <w:rFonts w:hAnsi="宋体"/>
                <w:color w:val="auto"/>
                <w:sz w:val="24"/>
                <w:szCs w:val="24"/>
                <w:highlight w:val="none"/>
              </w:rPr>
            </w:pPr>
          </w:p>
        </w:tc>
        <w:tc>
          <w:tcPr>
            <w:tcW w:w="3402" w:type="dxa"/>
            <w:vAlign w:val="center"/>
          </w:tcPr>
          <w:p w14:paraId="2C36FE8A">
            <w:pPr>
              <w:pStyle w:val="321"/>
              <w:spacing w:line="560" w:lineRule="exact"/>
              <w:ind w:firstLine="200"/>
              <w:jc w:val="center"/>
              <w:rPr>
                <w:rFonts w:hAnsi="宋体"/>
                <w:color w:val="auto"/>
                <w:sz w:val="24"/>
                <w:szCs w:val="24"/>
                <w:highlight w:val="none"/>
              </w:rPr>
            </w:pPr>
          </w:p>
        </w:tc>
        <w:tc>
          <w:tcPr>
            <w:tcW w:w="2552" w:type="dxa"/>
            <w:vAlign w:val="center"/>
          </w:tcPr>
          <w:p w14:paraId="7EE89D4D">
            <w:pPr>
              <w:pStyle w:val="321"/>
              <w:spacing w:line="560" w:lineRule="exact"/>
              <w:ind w:firstLine="200"/>
              <w:jc w:val="center"/>
              <w:rPr>
                <w:rFonts w:hAnsi="宋体"/>
                <w:color w:val="auto"/>
                <w:sz w:val="24"/>
                <w:szCs w:val="24"/>
                <w:highlight w:val="none"/>
              </w:rPr>
            </w:pPr>
          </w:p>
        </w:tc>
      </w:tr>
      <w:tr w14:paraId="0075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8BC302">
            <w:pPr>
              <w:pStyle w:val="321"/>
              <w:spacing w:line="560" w:lineRule="exact"/>
              <w:ind w:firstLine="200"/>
              <w:jc w:val="center"/>
              <w:rPr>
                <w:rFonts w:hAnsi="宋体"/>
                <w:color w:val="auto"/>
                <w:sz w:val="24"/>
                <w:szCs w:val="24"/>
                <w:highlight w:val="none"/>
              </w:rPr>
            </w:pPr>
          </w:p>
        </w:tc>
        <w:tc>
          <w:tcPr>
            <w:tcW w:w="3402" w:type="dxa"/>
            <w:vAlign w:val="center"/>
          </w:tcPr>
          <w:p w14:paraId="6CE9B409">
            <w:pPr>
              <w:pStyle w:val="321"/>
              <w:spacing w:line="560" w:lineRule="exact"/>
              <w:ind w:firstLine="200"/>
              <w:jc w:val="center"/>
              <w:rPr>
                <w:rFonts w:hAnsi="宋体"/>
                <w:color w:val="auto"/>
                <w:sz w:val="24"/>
                <w:szCs w:val="24"/>
                <w:highlight w:val="none"/>
              </w:rPr>
            </w:pPr>
          </w:p>
        </w:tc>
        <w:tc>
          <w:tcPr>
            <w:tcW w:w="2552" w:type="dxa"/>
            <w:vAlign w:val="center"/>
          </w:tcPr>
          <w:p w14:paraId="7D0B7FFE">
            <w:pPr>
              <w:pStyle w:val="321"/>
              <w:spacing w:line="560" w:lineRule="exact"/>
              <w:ind w:firstLine="200"/>
              <w:jc w:val="center"/>
              <w:rPr>
                <w:rFonts w:hAnsi="宋体"/>
                <w:color w:val="auto"/>
                <w:sz w:val="24"/>
                <w:szCs w:val="24"/>
                <w:highlight w:val="none"/>
              </w:rPr>
            </w:pPr>
          </w:p>
        </w:tc>
      </w:tr>
      <w:tr w14:paraId="249E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816C0E">
            <w:pPr>
              <w:pStyle w:val="321"/>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9431BD8">
            <w:pPr>
              <w:pStyle w:val="321"/>
              <w:spacing w:line="560" w:lineRule="exact"/>
              <w:ind w:firstLine="200"/>
              <w:jc w:val="center"/>
              <w:rPr>
                <w:rFonts w:hAnsi="宋体"/>
                <w:color w:val="auto"/>
                <w:sz w:val="24"/>
                <w:szCs w:val="24"/>
                <w:highlight w:val="none"/>
              </w:rPr>
            </w:pPr>
          </w:p>
        </w:tc>
      </w:tr>
    </w:tbl>
    <w:p w14:paraId="1D1E3394">
      <w:pPr>
        <w:spacing w:line="560" w:lineRule="exact"/>
        <w:ind w:firstLine="480" w:firstLineChars="200"/>
        <w:rPr>
          <w:rFonts w:ascii="宋体" w:hAnsi="宋体"/>
          <w:color w:val="auto"/>
          <w:sz w:val="24"/>
          <w:highlight w:val="none"/>
        </w:rPr>
      </w:pPr>
      <w:bookmarkStart w:id="410" w:name="_Toc30158"/>
      <w:bookmarkStart w:id="411" w:name="_Toc14993"/>
      <w:bookmarkStart w:id="412" w:name="_Toc3654"/>
      <w:bookmarkStart w:id="413" w:name="_Toc26916"/>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FADBE93">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5B512E35">
      <w:pPr>
        <w:pStyle w:val="961"/>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4760"/>
      <w:bookmarkStart w:id="419" w:name="_Toc8772"/>
      <w:bookmarkStart w:id="420" w:name="_Toc11108"/>
      <w:bookmarkStart w:id="421" w:name="_Toc3625"/>
      <w:bookmarkStart w:id="422" w:name="_Toc31421"/>
      <w:r>
        <w:rPr>
          <w:rFonts w:hint="eastAsia"/>
          <w:b/>
          <w:color w:val="auto"/>
          <w:highlight w:val="none"/>
        </w:rPr>
        <w:t>1.4履约保证金</w:t>
      </w:r>
    </w:p>
    <w:p w14:paraId="65890E05">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D737FE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D162C7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19895CE">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81D30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53CDF1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007F2981">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6EAC12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8AC1F01">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9EC66F3">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8F0017D">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504B2D9">
      <w:pPr>
        <w:pStyle w:val="961"/>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6FE5AB">
      <w:pPr>
        <w:pStyle w:val="961"/>
        <w:spacing w:before="0" w:beforeAutospacing="0" w:after="0" w:afterAutospacing="0" w:line="360" w:lineRule="auto"/>
        <w:ind w:firstLine="480"/>
        <w:rPr>
          <w:rFonts w:hint="eastAsia"/>
          <w:color w:val="auto"/>
          <w:highlight w:val="none"/>
        </w:rPr>
      </w:pPr>
      <w:r>
        <w:rPr>
          <w:rFonts w:hint="eastAsia"/>
          <w:color w:val="auto"/>
          <w:highlight w:val="none"/>
        </w:rPr>
        <w:t>货物/服务费用阶段支付比例：</w:t>
      </w:r>
      <w:r>
        <w:rPr>
          <w:rFonts w:hint="eastAsia"/>
          <w:color w:val="auto"/>
          <w:highlight w:val="none"/>
          <w:lang w:val="en-US" w:eastAsia="zh-CN"/>
        </w:rPr>
        <w:t>最终</w:t>
      </w:r>
      <w:r>
        <w:rPr>
          <w:rFonts w:hint="eastAsia"/>
          <w:color w:val="auto"/>
          <w:highlight w:val="none"/>
        </w:rPr>
        <w:t>经塘栖镇根据政府采购法等相关规定审核通过的合同相应条款为准。</w:t>
      </w:r>
    </w:p>
    <w:p w14:paraId="3AADA40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EC24A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49BF245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97A4AD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96E5CB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ECB43DD">
      <w:pPr>
        <w:spacing w:line="560" w:lineRule="exact"/>
        <w:ind w:firstLine="480" w:firstLineChars="200"/>
        <w:outlineLvl w:val="0"/>
        <w:rPr>
          <w:rFonts w:ascii="宋体" w:hAnsi="宋体"/>
          <w:bCs/>
          <w:color w:val="auto"/>
          <w:sz w:val="24"/>
          <w:highlight w:val="none"/>
        </w:rPr>
      </w:pPr>
      <w:bookmarkStart w:id="423" w:name="_Toc2375"/>
      <w:bookmarkStart w:id="424" w:name="_Toc24662"/>
      <w:bookmarkStart w:id="425" w:name="_Toc8586"/>
      <w:bookmarkStart w:id="426" w:name="_Toc5698"/>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371F3C4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5A79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C421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bookmarkEnd w:id="423"/>
    <w:bookmarkEnd w:id="424"/>
    <w:bookmarkEnd w:id="425"/>
    <w:bookmarkEnd w:id="426"/>
    <w:bookmarkEnd w:id="427"/>
    <w:p w14:paraId="048E8686">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1.8、考核扣款：</w:t>
      </w:r>
    </w:p>
    <w:p w14:paraId="42E9AF1E">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1.8.1、根据市级检查采纳的环卫类行业问题进行扣款，市级1000元/每件，区级500元/每件；</w:t>
      </w:r>
    </w:p>
    <w:p w14:paraId="6CBB8A66">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1.8.2、区城市管理领导小组办公室每月组织养护项目“红黑榜”评比，黑榜标段每次扣款1万元；</w:t>
      </w:r>
    </w:p>
    <w:p w14:paraId="663F7033">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14:paraId="3787F478">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1.8.4、标准落实：</w:t>
      </w:r>
    </w:p>
    <w:p w14:paraId="4E856DBB">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14:paraId="4FBAC2BC">
      <w:pPr>
        <w:pStyle w:val="141"/>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w:t>
      </w:r>
      <w:r>
        <w:rPr>
          <w:rFonts w:hint="default" w:ascii="宋体" w:hAnsi="宋体" w:eastAsia="宋体" w:cs="宋体"/>
          <w:color w:val="auto"/>
          <w:kern w:val="2"/>
          <w:sz w:val="24"/>
          <w:szCs w:val="24"/>
          <w:highlight w:val="none"/>
          <w:lang w:val="en-US" w:eastAsia="zh-CN" w:bidi="ar-SA"/>
        </w:rPr>
        <w:t>清退机制</w:t>
      </w:r>
    </w:p>
    <w:p w14:paraId="20207575">
      <w:pPr>
        <w:pStyle w:val="141"/>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w:t>
      </w:r>
      <w:r>
        <w:rPr>
          <w:rFonts w:hint="eastAsia" w:ascii="宋体" w:hAnsi="宋体" w:eastAsia="宋体" w:cs="宋体"/>
          <w:color w:val="auto"/>
          <w:kern w:val="2"/>
          <w:sz w:val="24"/>
          <w:szCs w:val="24"/>
          <w:highlight w:val="none"/>
          <w:lang w:val="en-US" w:eastAsia="zh-CN" w:bidi="ar-SA"/>
        </w:rPr>
        <w:t>本年度内“洁化、绿化、市政”同一标段“黑榜”连续3次或累计6次，区城市管理领导小组办公室以“城市管理建议函”的形式，函告镇街本年度合同结束后建议在同一标段不再使用同一企业。</w:t>
      </w:r>
    </w:p>
    <w:p w14:paraId="08D4DA29">
      <w:pPr>
        <w:pStyle w:val="141"/>
        <w:snapToGrid w:val="0"/>
        <w:spacing w:line="360" w:lineRule="auto"/>
        <w:ind w:firstLine="482" w:firstLineChars="2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9</w:t>
      </w:r>
      <w:r>
        <w:rPr>
          <w:rFonts w:hint="eastAsia" w:ascii="宋体" w:hAnsi="宋体" w:eastAsia="宋体" w:cs="宋体"/>
          <w:b/>
          <w:color w:val="auto"/>
          <w:sz w:val="24"/>
          <w:highlight w:val="none"/>
        </w:rPr>
        <w:t>违约责任</w:t>
      </w:r>
    </w:p>
    <w:p w14:paraId="41F24FC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57DD8904">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3F0E8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004BACC">
      <w:pPr>
        <w:spacing w:line="560" w:lineRule="exact"/>
        <w:ind w:firstLine="480" w:firstLineChars="200"/>
        <w:rPr>
          <w:rFonts w:hint="eastAsia" w:ascii="宋体" w:hAnsi="宋体" w:eastAsia="宋体" w:cs="宋体"/>
          <w:color w:val="auto"/>
          <w:sz w:val="24"/>
          <w:highlight w:val="none"/>
        </w:rPr>
      </w:pPr>
      <w:bookmarkStart w:id="428" w:name="_Toc18683"/>
      <w:bookmarkStart w:id="429" w:name="_Toc26807"/>
      <w:bookmarkStart w:id="430" w:name="_Toc9497"/>
      <w:bookmarkStart w:id="431" w:name="_Toc30329"/>
      <w:bookmarkStart w:id="432" w:name="_Toc32454"/>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FADC9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2F4C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7B33B7B5">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14:paraId="18A9A91F">
      <w:pPr>
        <w:spacing w:line="560" w:lineRule="exact"/>
        <w:ind w:firstLine="482" w:firstLineChars="200"/>
        <w:outlineLvl w:val="0"/>
        <w:rPr>
          <w:rFonts w:hint="eastAsia" w:ascii="宋体" w:hAnsi="宋体" w:eastAsia="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lang w:val="en-US" w:eastAsia="zh-CN"/>
        </w:rPr>
        <w:t>2.0</w:t>
      </w:r>
      <w:r>
        <w:rPr>
          <w:rFonts w:hint="eastAsia" w:ascii="宋体" w:hAnsi="宋体" w:eastAsia="宋体" w:cs="宋体"/>
          <w:b/>
          <w:color w:val="auto"/>
          <w:sz w:val="24"/>
          <w:highlight w:val="none"/>
        </w:rPr>
        <w:t>合同争议的解决</w:t>
      </w:r>
      <w:bookmarkEnd w:id="433"/>
      <w:bookmarkEnd w:id="434"/>
      <w:bookmarkEnd w:id="435"/>
    </w:p>
    <w:p w14:paraId="7A15D118">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516090D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2.01</w:t>
      </w:r>
      <w:r>
        <w:rPr>
          <w:rFonts w:hint="eastAsia" w:ascii="宋体" w:hAnsi="宋体" w:eastAsia="宋体" w:cs="宋体"/>
          <w:color w:val="auto"/>
          <w:sz w:val="24"/>
          <w:highlight w:val="none"/>
        </w:rPr>
        <w:t xml:space="preserve">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CE3455F">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2.02</w:t>
      </w:r>
      <w:r>
        <w:rPr>
          <w:rFonts w:hint="eastAsia" w:ascii="宋体" w:hAnsi="宋体" w:eastAsia="宋体" w:cs="宋体"/>
          <w:color w:val="auto"/>
          <w:sz w:val="24"/>
          <w:highlight w:val="none"/>
        </w:rPr>
        <w:t xml:space="preserve">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033A8F0">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7245"/>
      <w:bookmarkStart w:id="438" w:name="_Toc15322"/>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 xml:space="preserve"> 合同生效</w:t>
      </w:r>
      <w:bookmarkEnd w:id="436"/>
      <w:bookmarkEnd w:id="437"/>
      <w:bookmarkEnd w:id="438"/>
    </w:p>
    <w:p w14:paraId="428F7569">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9DE31EF">
      <w:pPr>
        <w:autoSpaceDE w:val="0"/>
        <w:autoSpaceDN w:val="0"/>
        <w:spacing w:line="560" w:lineRule="exact"/>
        <w:rPr>
          <w:rFonts w:hint="eastAsia" w:ascii="宋体" w:hAnsi="宋体" w:eastAsia="宋体" w:cs="宋体"/>
          <w:color w:val="auto"/>
          <w:sz w:val="24"/>
          <w:highlight w:val="none"/>
          <w:lang w:val="zh-CN"/>
        </w:rPr>
      </w:pPr>
    </w:p>
    <w:p w14:paraId="4F0A768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256246A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0CA64E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117CA4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3E6F5AD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6AD3B8E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D09C24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8554D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61E95F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885D43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6AEDA9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60EC58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0F05DE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3B1798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9D5AACA">
      <w:pPr>
        <w:widowControl/>
        <w:spacing w:line="560" w:lineRule="exact"/>
        <w:jc w:val="left"/>
        <w:rPr>
          <w:rFonts w:ascii="宋体" w:hAnsi="宋体"/>
          <w:b/>
          <w:color w:val="auto"/>
          <w:sz w:val="24"/>
          <w:highlight w:val="none"/>
        </w:rPr>
      </w:pPr>
    </w:p>
    <w:p w14:paraId="7DDC3700">
      <w:pPr>
        <w:widowControl/>
        <w:adjustRightInd/>
        <w:jc w:val="left"/>
        <w:rPr>
          <w:rFonts w:ascii="宋体" w:hAnsi="宋体"/>
          <w:b/>
          <w:color w:val="auto"/>
          <w:sz w:val="24"/>
          <w:highlight w:val="none"/>
        </w:rPr>
      </w:pPr>
      <w:r>
        <w:rPr>
          <w:rFonts w:ascii="宋体" w:hAnsi="宋体"/>
          <w:b/>
          <w:color w:val="auto"/>
          <w:highlight w:val="none"/>
        </w:rPr>
        <w:br w:type="page"/>
      </w:r>
    </w:p>
    <w:p w14:paraId="7693F13C">
      <w:pPr>
        <w:pStyle w:val="703"/>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1168CDA">
      <w:pPr>
        <w:spacing w:line="560" w:lineRule="exact"/>
        <w:ind w:firstLine="482" w:firstLineChars="200"/>
        <w:outlineLvl w:val="0"/>
        <w:rPr>
          <w:rFonts w:ascii="宋体" w:hAnsi="宋体"/>
          <w:b/>
          <w:color w:val="auto"/>
          <w:sz w:val="24"/>
          <w:highlight w:val="none"/>
        </w:rPr>
      </w:pPr>
      <w:bookmarkStart w:id="439" w:name="_Toc31297"/>
      <w:bookmarkStart w:id="440" w:name="_Toc19680"/>
      <w:bookmarkStart w:id="441" w:name="_Toc25079"/>
      <w:bookmarkStart w:id="442" w:name="_Toc5228"/>
      <w:bookmarkStart w:id="443" w:name="_Toc14021"/>
      <w:r>
        <w:rPr>
          <w:rFonts w:ascii="宋体" w:hAnsi="宋体"/>
          <w:b/>
          <w:color w:val="auto"/>
          <w:sz w:val="24"/>
          <w:highlight w:val="none"/>
        </w:rPr>
        <w:t>2.1 定义</w:t>
      </w:r>
      <w:bookmarkEnd w:id="439"/>
      <w:bookmarkEnd w:id="440"/>
      <w:bookmarkEnd w:id="441"/>
      <w:bookmarkEnd w:id="442"/>
      <w:bookmarkEnd w:id="443"/>
    </w:p>
    <w:p w14:paraId="55F8830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CE615AD">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0DC93E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38F619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CB5D56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F3FBEB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C0353E">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6C2D175">
      <w:pPr>
        <w:spacing w:line="560" w:lineRule="exact"/>
        <w:ind w:firstLine="482" w:firstLineChars="200"/>
        <w:outlineLvl w:val="0"/>
        <w:rPr>
          <w:rFonts w:ascii="宋体" w:hAnsi="宋体"/>
          <w:b/>
          <w:color w:val="auto"/>
          <w:sz w:val="24"/>
          <w:highlight w:val="none"/>
        </w:rPr>
      </w:pPr>
      <w:bookmarkStart w:id="444" w:name="_Toc19539"/>
      <w:bookmarkStart w:id="445" w:name="_Toc3769"/>
      <w:bookmarkStart w:id="446" w:name="_Toc23289"/>
      <w:bookmarkStart w:id="447" w:name="_Toc16752"/>
      <w:bookmarkStart w:id="448" w:name="_Toc31402"/>
      <w:r>
        <w:rPr>
          <w:rFonts w:ascii="宋体" w:hAnsi="宋体"/>
          <w:b/>
          <w:color w:val="auto"/>
          <w:sz w:val="24"/>
          <w:highlight w:val="none"/>
        </w:rPr>
        <w:t>2.2 技术规范</w:t>
      </w:r>
      <w:bookmarkEnd w:id="444"/>
      <w:bookmarkEnd w:id="445"/>
      <w:bookmarkEnd w:id="446"/>
      <w:bookmarkEnd w:id="447"/>
      <w:bookmarkEnd w:id="448"/>
    </w:p>
    <w:p w14:paraId="3393395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2F7D971">
      <w:pPr>
        <w:spacing w:line="560" w:lineRule="exact"/>
        <w:ind w:firstLine="482" w:firstLineChars="200"/>
        <w:outlineLvl w:val="0"/>
        <w:rPr>
          <w:rFonts w:ascii="宋体" w:hAnsi="宋体"/>
          <w:b/>
          <w:color w:val="auto"/>
          <w:sz w:val="24"/>
          <w:highlight w:val="none"/>
        </w:rPr>
      </w:pPr>
      <w:bookmarkStart w:id="449" w:name="_Toc12412"/>
      <w:bookmarkStart w:id="450" w:name="_Toc9161"/>
      <w:bookmarkStart w:id="451" w:name="_Toc27945"/>
      <w:bookmarkStart w:id="452" w:name="_Toc4133"/>
      <w:bookmarkStart w:id="453" w:name="_Toc13673"/>
      <w:r>
        <w:rPr>
          <w:rFonts w:ascii="宋体" w:hAnsi="宋体"/>
          <w:b/>
          <w:color w:val="auto"/>
          <w:sz w:val="24"/>
          <w:highlight w:val="none"/>
        </w:rPr>
        <w:t>2.3 知识产权</w:t>
      </w:r>
      <w:bookmarkEnd w:id="449"/>
      <w:bookmarkEnd w:id="450"/>
      <w:bookmarkEnd w:id="451"/>
      <w:bookmarkEnd w:id="452"/>
      <w:bookmarkEnd w:id="453"/>
    </w:p>
    <w:p w14:paraId="651BAB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E77F6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9ED8120">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2CA773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D10CA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058E7CD">
      <w:pPr>
        <w:spacing w:line="560" w:lineRule="exact"/>
        <w:ind w:firstLine="482" w:firstLineChars="200"/>
        <w:outlineLvl w:val="0"/>
        <w:rPr>
          <w:rFonts w:ascii="宋体" w:hAnsi="宋体"/>
          <w:b/>
          <w:color w:val="auto"/>
          <w:sz w:val="24"/>
          <w:highlight w:val="none"/>
        </w:rPr>
      </w:pPr>
      <w:bookmarkStart w:id="454" w:name="_Toc31233"/>
      <w:bookmarkStart w:id="455" w:name="_Toc22011"/>
      <w:bookmarkStart w:id="456" w:name="_Toc32670"/>
      <w:bookmarkStart w:id="457" w:name="_Toc15447"/>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14:paraId="1B80FDB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767FA19">
      <w:pPr>
        <w:spacing w:line="560" w:lineRule="exact"/>
        <w:ind w:firstLine="482" w:firstLineChars="200"/>
        <w:outlineLvl w:val="0"/>
        <w:rPr>
          <w:rFonts w:ascii="宋体" w:hAnsi="宋体"/>
          <w:b/>
          <w:color w:val="auto"/>
          <w:sz w:val="24"/>
          <w:highlight w:val="none"/>
        </w:rPr>
      </w:pPr>
      <w:bookmarkStart w:id="459" w:name="_Toc13154"/>
      <w:bookmarkStart w:id="460" w:name="_Toc18990"/>
      <w:bookmarkStart w:id="461" w:name="_Toc16163"/>
      <w:bookmarkStart w:id="462" w:name="_Toc30507"/>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21778B3E">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916689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9625DE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2591AC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3B7FF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F66893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57A92D6">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58FB820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CEA2B69">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411A6D0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075D332">
      <w:pPr>
        <w:spacing w:line="560" w:lineRule="exact"/>
        <w:ind w:firstLine="482" w:firstLineChars="200"/>
        <w:outlineLvl w:val="0"/>
        <w:rPr>
          <w:rFonts w:ascii="宋体" w:hAnsi="宋体"/>
          <w:b/>
          <w:color w:val="auto"/>
          <w:sz w:val="24"/>
          <w:highlight w:val="none"/>
        </w:rPr>
      </w:pPr>
      <w:bookmarkStart w:id="467" w:name="_Toc10663"/>
      <w:bookmarkStart w:id="468" w:name="_Toc26689"/>
      <w:bookmarkStart w:id="469" w:name="_Toc23368"/>
      <w:bookmarkStart w:id="470" w:name="_Toc21830"/>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6F00BD5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0ED1EA8">
      <w:pPr>
        <w:spacing w:line="560" w:lineRule="exact"/>
        <w:ind w:firstLine="482" w:firstLineChars="200"/>
        <w:outlineLvl w:val="0"/>
        <w:rPr>
          <w:rFonts w:ascii="宋体" w:hAnsi="宋体"/>
          <w:b/>
          <w:color w:val="auto"/>
          <w:sz w:val="24"/>
          <w:highlight w:val="none"/>
        </w:rPr>
      </w:pPr>
      <w:bookmarkStart w:id="472" w:name="_Toc4720"/>
      <w:bookmarkStart w:id="473" w:name="_Toc14371"/>
      <w:bookmarkStart w:id="474" w:name="_Toc26633"/>
      <w:bookmarkStart w:id="475" w:name="_Toc25571"/>
      <w:bookmarkStart w:id="476" w:name="_Toc32494"/>
      <w:r>
        <w:rPr>
          <w:rFonts w:ascii="宋体" w:hAnsi="宋体"/>
          <w:b/>
          <w:color w:val="auto"/>
          <w:sz w:val="24"/>
          <w:highlight w:val="none"/>
        </w:rPr>
        <w:t>2.11 不可抗力</w:t>
      </w:r>
      <w:bookmarkEnd w:id="472"/>
      <w:bookmarkEnd w:id="473"/>
      <w:bookmarkEnd w:id="474"/>
      <w:bookmarkEnd w:id="475"/>
      <w:bookmarkEnd w:id="476"/>
    </w:p>
    <w:p w14:paraId="0A0EE56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984F6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272BC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E66E10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3AB2916">
      <w:pPr>
        <w:spacing w:line="560" w:lineRule="exact"/>
        <w:ind w:firstLine="482" w:firstLineChars="200"/>
        <w:outlineLvl w:val="0"/>
        <w:rPr>
          <w:rFonts w:ascii="宋体" w:hAnsi="宋体"/>
          <w:b/>
          <w:color w:val="auto"/>
          <w:sz w:val="24"/>
          <w:highlight w:val="none"/>
        </w:rPr>
      </w:pPr>
      <w:bookmarkStart w:id="477" w:name="_Toc24465"/>
      <w:bookmarkStart w:id="478" w:name="_Toc25783"/>
      <w:bookmarkStart w:id="479" w:name="_Toc14115"/>
      <w:bookmarkStart w:id="480" w:name="_Toc3638"/>
      <w:bookmarkStart w:id="481" w:name="_Toc23854"/>
      <w:r>
        <w:rPr>
          <w:rFonts w:ascii="宋体" w:hAnsi="宋体"/>
          <w:b/>
          <w:color w:val="auto"/>
          <w:sz w:val="24"/>
          <w:highlight w:val="none"/>
        </w:rPr>
        <w:t>2.12 税费</w:t>
      </w:r>
      <w:bookmarkEnd w:id="477"/>
      <w:bookmarkEnd w:id="478"/>
      <w:bookmarkEnd w:id="479"/>
      <w:bookmarkEnd w:id="480"/>
      <w:bookmarkEnd w:id="481"/>
    </w:p>
    <w:p w14:paraId="00FF817B">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A8C2A4">
      <w:pPr>
        <w:spacing w:line="560" w:lineRule="exact"/>
        <w:ind w:firstLine="482" w:firstLineChars="200"/>
        <w:outlineLvl w:val="0"/>
        <w:rPr>
          <w:rFonts w:ascii="宋体" w:hAnsi="宋体"/>
          <w:b/>
          <w:color w:val="auto"/>
          <w:sz w:val="24"/>
          <w:highlight w:val="none"/>
        </w:rPr>
      </w:pPr>
      <w:bookmarkStart w:id="482" w:name="_Toc7315"/>
      <w:bookmarkStart w:id="483" w:name="_Toc14814"/>
      <w:bookmarkStart w:id="484" w:name="_Toc26883"/>
      <w:bookmarkStart w:id="485" w:name="_Toc30105"/>
      <w:bookmarkStart w:id="486" w:name="_Toc25525"/>
      <w:r>
        <w:rPr>
          <w:rFonts w:ascii="宋体" w:hAnsi="宋体"/>
          <w:b/>
          <w:color w:val="auto"/>
          <w:sz w:val="24"/>
          <w:highlight w:val="none"/>
        </w:rPr>
        <w:t>2.13 乙方破产</w:t>
      </w:r>
      <w:bookmarkEnd w:id="482"/>
      <w:bookmarkEnd w:id="483"/>
      <w:bookmarkEnd w:id="484"/>
      <w:bookmarkEnd w:id="485"/>
      <w:bookmarkEnd w:id="486"/>
    </w:p>
    <w:p w14:paraId="276FA894">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EE28397">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7C4235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28AF60D">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9A81EBD">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6AEC2C60">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EBED70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DB7CE6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9E597A7">
      <w:pPr>
        <w:spacing w:line="560" w:lineRule="exact"/>
        <w:ind w:firstLine="482" w:firstLineChars="200"/>
        <w:outlineLvl w:val="0"/>
        <w:rPr>
          <w:rFonts w:ascii="宋体" w:hAnsi="宋体"/>
          <w:b/>
          <w:color w:val="auto"/>
          <w:sz w:val="24"/>
          <w:highlight w:val="none"/>
        </w:rPr>
      </w:pPr>
      <w:bookmarkStart w:id="493" w:name="_Toc12666"/>
      <w:bookmarkStart w:id="494" w:name="_Toc2308"/>
      <w:bookmarkStart w:id="495" w:name="_Toc9808"/>
      <w:bookmarkStart w:id="496" w:name="_Toc25198"/>
      <w:bookmarkStart w:id="497" w:name="_Toc31892"/>
      <w:r>
        <w:rPr>
          <w:rFonts w:ascii="宋体" w:hAnsi="宋体"/>
          <w:b/>
          <w:color w:val="auto"/>
          <w:sz w:val="24"/>
          <w:highlight w:val="none"/>
        </w:rPr>
        <w:t>2.16 通知和送达</w:t>
      </w:r>
      <w:bookmarkEnd w:id="493"/>
      <w:bookmarkEnd w:id="494"/>
      <w:bookmarkEnd w:id="495"/>
      <w:bookmarkEnd w:id="496"/>
      <w:bookmarkEnd w:id="497"/>
    </w:p>
    <w:p w14:paraId="6D0DBD8F">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3D2BABC">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4F234D3">
      <w:pPr>
        <w:spacing w:line="560" w:lineRule="exact"/>
        <w:ind w:firstLine="482" w:firstLineChars="200"/>
        <w:outlineLvl w:val="0"/>
        <w:rPr>
          <w:rFonts w:ascii="宋体" w:hAnsi="宋体"/>
          <w:b/>
          <w:color w:val="auto"/>
          <w:sz w:val="24"/>
          <w:highlight w:val="none"/>
        </w:rPr>
      </w:pPr>
      <w:bookmarkStart w:id="500" w:name="_Toc27644"/>
      <w:bookmarkStart w:id="501" w:name="_Toc28906"/>
      <w:bookmarkStart w:id="502" w:name="_Toc12254"/>
      <w:bookmarkStart w:id="503" w:name="_Toc20808"/>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6C2F0C84">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E605A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FE3AEC6">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7DA7D1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397D925">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A69116C">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253AEAB">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58C01F9C">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91B5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35" w:type="pct"/>
            <w:tcBorders>
              <w:left w:val="single" w:color="auto" w:sz="4" w:space="0"/>
            </w:tcBorders>
            <w:vAlign w:val="center"/>
          </w:tcPr>
          <w:p w14:paraId="7AD5D8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8F420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4351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F6AD92">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112E0D3">
            <w:pPr>
              <w:numPr>
                <w:ilvl w:val="0"/>
                <w:numId w:val="0"/>
              </w:numPr>
              <w:spacing w:line="360" w:lineRule="auto"/>
              <w:rPr>
                <w:rFonts w:ascii="宋体" w:hAnsi="宋体" w:cs="宋体"/>
                <w:color w:val="auto"/>
                <w:sz w:val="24"/>
                <w:highlight w:val="none"/>
              </w:rPr>
            </w:pPr>
            <w:r>
              <w:rPr>
                <w:rFonts w:hint="eastAsia" w:ascii="宋体" w:hAnsi="宋体" w:eastAsia="宋体" w:cs="宋体"/>
                <w:b w:val="0"/>
                <w:bCs w:val="0"/>
                <w:color w:val="auto"/>
                <w:kern w:val="0"/>
                <w:sz w:val="24"/>
                <w:szCs w:val="24"/>
                <w:highlight w:val="none"/>
                <w:lang w:val="en-US" w:eastAsia="zh-CN" w:bidi="ar-SA"/>
              </w:rPr>
              <w:t>塘栖镇镇区北区块范围内的共</w:t>
            </w:r>
            <w:r>
              <w:rPr>
                <w:rFonts w:hint="eastAsia" w:ascii="宋体" w:hAnsi="宋体" w:cs="宋体"/>
                <w:b w:val="0"/>
                <w:bCs w:val="0"/>
                <w:color w:val="auto"/>
                <w:kern w:val="0"/>
                <w:sz w:val="24"/>
                <w:szCs w:val="24"/>
                <w:highlight w:val="none"/>
                <w:lang w:val="en-US" w:eastAsia="zh-CN" w:bidi="ar-SA"/>
              </w:rPr>
              <w:t>13</w:t>
            </w:r>
            <w:r>
              <w:rPr>
                <w:rFonts w:hint="eastAsia" w:ascii="宋体" w:hAnsi="宋体" w:eastAsia="宋体" w:cs="宋体"/>
                <w:b w:val="0"/>
                <w:bCs w:val="0"/>
                <w:color w:val="auto"/>
                <w:kern w:val="0"/>
                <w:sz w:val="24"/>
                <w:szCs w:val="24"/>
                <w:highlight w:val="none"/>
                <w:lang w:val="en-US" w:eastAsia="zh-CN" w:bidi="ar-SA"/>
              </w:rPr>
              <w:t>座公厕的日常保洁、养护等管理工作，其中住人公厕5座，非住人公厕</w:t>
            </w:r>
            <w:r>
              <w:rPr>
                <w:rFonts w:hint="eastAsia" w:ascii="宋体" w:hAnsi="宋体" w:cs="宋体"/>
                <w:b w:val="0"/>
                <w:bCs w:val="0"/>
                <w:color w:val="auto"/>
                <w:kern w:val="0"/>
                <w:sz w:val="24"/>
                <w:szCs w:val="24"/>
                <w:highlight w:val="none"/>
                <w:lang w:val="en-US" w:eastAsia="zh-CN" w:bidi="ar-SA"/>
              </w:rPr>
              <w:t>8</w:t>
            </w:r>
            <w:r>
              <w:rPr>
                <w:rFonts w:hint="eastAsia" w:ascii="宋体" w:hAnsi="宋体" w:eastAsia="宋体" w:cs="宋体"/>
                <w:b w:val="0"/>
                <w:bCs w:val="0"/>
                <w:color w:val="auto"/>
                <w:kern w:val="0"/>
                <w:sz w:val="24"/>
                <w:szCs w:val="24"/>
                <w:highlight w:val="none"/>
                <w:lang w:val="en-US" w:eastAsia="zh-CN" w:bidi="ar-SA"/>
              </w:rPr>
              <w:t>座</w:t>
            </w:r>
            <w:r>
              <w:rPr>
                <w:rFonts w:hint="eastAsia" w:ascii="宋体" w:hAnsi="宋体" w:eastAsia="宋体" w:cs="宋体"/>
                <w:color w:val="auto"/>
                <w:kern w:val="0"/>
                <w:sz w:val="24"/>
                <w:szCs w:val="24"/>
                <w:highlight w:val="none"/>
              </w:rPr>
              <w:t>。</w:t>
            </w:r>
          </w:p>
        </w:tc>
      </w:tr>
      <w:tr w14:paraId="364A0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7F467F">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9B26D8A">
            <w:pPr>
              <w:spacing w:line="360" w:lineRule="auto"/>
              <w:rPr>
                <w:rFonts w:hint="default" w:ascii="宋体" w:hAnsi="宋体" w:eastAsia="宋体" w:cs="宋体"/>
                <w:color w:val="auto"/>
                <w:sz w:val="24"/>
                <w:highlight w:val="none"/>
                <w:lang w:val="en-US" w:eastAsia="zh-CN"/>
              </w:rPr>
            </w:pPr>
            <w:r>
              <w:rPr>
                <w:rFonts w:hint="eastAsia" w:cs="宋体" w:asciiTheme="minorEastAsia" w:hAnsiTheme="minorEastAsia" w:eastAsiaTheme="minorEastAsia"/>
                <w:color w:val="auto"/>
                <w:kern w:val="0"/>
                <w:sz w:val="24"/>
                <w:highlight w:val="none"/>
              </w:rPr>
              <w:t>应当</w:t>
            </w:r>
            <w:r>
              <w:rPr>
                <w:rFonts w:hint="eastAsia" w:cs="宋体" w:asciiTheme="minorEastAsia" w:hAnsiTheme="minorEastAsia" w:eastAsiaTheme="minorEastAsia"/>
                <w:color w:val="auto"/>
                <w:kern w:val="0"/>
                <w:sz w:val="24"/>
                <w:highlight w:val="none"/>
                <w:lang w:eastAsia="zh-CN"/>
              </w:rPr>
              <w:t>以</w:t>
            </w:r>
            <w:r>
              <w:rPr>
                <w:rFonts w:hint="eastAsia" w:cs="宋体" w:asciiTheme="minorEastAsia" w:hAnsiTheme="minorEastAsia" w:eastAsiaTheme="minorEastAsia"/>
                <w:color w:val="auto"/>
                <w:kern w:val="0"/>
                <w:sz w:val="24"/>
                <w:highlight w:val="none"/>
              </w:rPr>
              <w:t>金融机构、担保机构出具的保函提交</w:t>
            </w:r>
            <w:r>
              <w:rPr>
                <w:rFonts w:hint="eastAsia" w:cs="宋体" w:asciiTheme="minorEastAsia" w:hAnsiTheme="minorEastAsia" w:eastAsiaTheme="minorEastAsia"/>
                <w:color w:val="auto"/>
                <w:kern w:val="0"/>
                <w:sz w:val="24"/>
                <w:highlight w:val="none"/>
                <w:lang w:eastAsia="zh-CN"/>
              </w:rPr>
              <w:t>合同金额的</w:t>
            </w:r>
            <w:r>
              <w:rPr>
                <w:rFonts w:hint="eastAsia" w:cs="宋体" w:asciiTheme="minorEastAsia" w:hAnsiTheme="minorEastAsia" w:eastAsiaTheme="minorEastAsia"/>
                <w:color w:val="auto"/>
                <w:kern w:val="0"/>
                <w:sz w:val="24"/>
                <w:highlight w:val="none"/>
                <w:lang w:val="en-US" w:eastAsia="zh-CN"/>
              </w:rPr>
              <w:t>1%作为履约保证金</w:t>
            </w:r>
            <w:r>
              <w:rPr>
                <w:rFonts w:hint="eastAsia" w:ascii="宋体" w:hAnsi="宋体" w:cs="宋体"/>
                <w:color w:val="auto"/>
                <w:sz w:val="24"/>
                <w:highlight w:val="none"/>
                <w:lang w:val="en-US" w:eastAsia="zh-CN"/>
              </w:rPr>
              <w:t>。</w:t>
            </w:r>
          </w:p>
        </w:tc>
      </w:tr>
      <w:tr w14:paraId="59B7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81A2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710C4AD">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34110B4F">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14:paraId="3D576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A8B460">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605F53E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89DB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249A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70821CB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D52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84D88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4013AAC">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45C44178">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14:paraId="1F9A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A3D6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82E1D0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2024年  月  日-2026年  月  日</w:t>
            </w:r>
          </w:p>
        </w:tc>
      </w:tr>
      <w:tr w14:paraId="0C12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49973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A88E71E">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杭州市临平区塘栖镇</w:t>
            </w:r>
          </w:p>
        </w:tc>
      </w:tr>
      <w:tr w14:paraId="6B49C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3F2F9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D69A79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现场服务</w:t>
            </w:r>
          </w:p>
        </w:tc>
      </w:tr>
      <w:tr w14:paraId="615E7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196FB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C64702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0ED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8CD43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D8B22F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AD75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979DB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79A5BFA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D0E3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51A4B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2.01</w:t>
            </w:r>
          </w:p>
        </w:tc>
        <w:tc>
          <w:tcPr>
            <w:tcW w:w="4464" w:type="pct"/>
            <w:vAlign w:val="center"/>
          </w:tcPr>
          <w:p w14:paraId="5F0A7E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AD8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2665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w:t>
            </w:r>
          </w:p>
        </w:tc>
        <w:tc>
          <w:tcPr>
            <w:tcW w:w="4464" w:type="pct"/>
            <w:vAlign w:val="center"/>
          </w:tcPr>
          <w:p w14:paraId="1BE79006">
            <w:pPr>
              <w:spacing w:line="360" w:lineRule="auto"/>
              <w:rPr>
                <w:rFonts w:ascii="宋体" w:hAnsi="宋体" w:cs="宋体"/>
                <w:color w:val="auto"/>
                <w:sz w:val="24"/>
                <w:highlight w:val="none"/>
              </w:rPr>
            </w:pPr>
            <w:bookmarkStart w:id="509" w:name="_Hlk124179938"/>
            <w:r>
              <w:rPr>
                <w:rFonts w:hint="eastAsia" w:ascii="宋体" w:hAnsi="宋体"/>
                <w:iCs/>
                <w:color w:val="auto"/>
                <w:sz w:val="24"/>
                <w:highlight w:val="none"/>
              </w:rPr>
              <w:t>本合同履行过程中如发生争议的，双方应友好协商；协商不成的，任何一方均可向甲方所在地人民法院提起诉讼。</w:t>
            </w:r>
            <w:bookmarkEnd w:id="509"/>
          </w:p>
        </w:tc>
      </w:tr>
      <w:tr w14:paraId="196A0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B939D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5EEAFB59">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087FA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85441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81E7402">
            <w:pPr>
              <w:pStyle w:val="97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签订合同之日起，具备支付条件5个工作日内，甲方向乙方支付合同金额的40%作为预付款；剩余合同金额按季度支付为周期，</w:t>
            </w:r>
            <w:r>
              <w:rPr>
                <w:rFonts w:hint="eastAsia" w:ascii="宋体" w:hAnsi="宋体" w:eastAsia="宋体" w:cs="宋体"/>
                <w:b w:val="0"/>
                <w:bCs/>
                <w:color w:val="auto"/>
                <w:sz w:val="24"/>
                <w:szCs w:val="24"/>
                <w:highlight w:val="none"/>
              </w:rPr>
              <w:t>经</w:t>
            </w: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考核合格后于下季度10日前支付上季度的</w:t>
            </w:r>
            <w:r>
              <w:rPr>
                <w:rFonts w:hint="eastAsia" w:ascii="宋体" w:hAnsi="宋体" w:eastAsia="宋体" w:cs="宋体"/>
                <w:b w:val="0"/>
                <w:bCs/>
                <w:color w:val="auto"/>
                <w:sz w:val="24"/>
                <w:szCs w:val="24"/>
                <w:highlight w:val="none"/>
                <w:lang w:eastAsia="zh-CN"/>
              </w:rPr>
              <w:t>养护</w:t>
            </w:r>
            <w:r>
              <w:rPr>
                <w:rFonts w:hint="eastAsia" w:ascii="宋体" w:hAnsi="宋体" w:eastAsia="宋体" w:cs="宋体"/>
                <w:b w:val="0"/>
                <w:bCs/>
                <w:color w:val="auto"/>
                <w:sz w:val="24"/>
                <w:szCs w:val="24"/>
                <w:highlight w:val="none"/>
              </w:rPr>
              <w:t>费。</w:t>
            </w:r>
          </w:p>
          <w:p w14:paraId="519DF83E">
            <w:pPr>
              <w:pStyle w:val="97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货物/服务费用阶段支付比例：最终经塘栖镇根据政府采购法等相关规定审核通过的合同相应条款为准。</w:t>
            </w:r>
          </w:p>
        </w:tc>
      </w:tr>
      <w:tr w14:paraId="096F3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B81BA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C452782">
            <w:pPr>
              <w:spacing w:line="360" w:lineRule="auto"/>
              <w:rPr>
                <w:rFonts w:ascii="宋体" w:hAnsi="宋体" w:cs="宋体"/>
                <w:color w:val="auto"/>
                <w:sz w:val="24"/>
                <w:highlight w:val="none"/>
              </w:rPr>
            </w:pPr>
            <w:r>
              <w:rPr>
                <w:rFonts w:hint="eastAsia" w:ascii="宋体" w:hAnsi="宋体" w:cs="仿宋"/>
                <w:color w:val="auto"/>
                <w:sz w:val="24"/>
                <w:highlight w:val="none"/>
              </w:rPr>
              <w:t>因不可抗力致使合同有变更必要的，双方当事人应在</w:t>
            </w:r>
            <w:r>
              <w:rPr>
                <w:rFonts w:ascii="宋体" w:hAnsi="宋体" w:cs="仿宋"/>
                <w:color w:val="auto"/>
                <w:sz w:val="24"/>
                <w:highlight w:val="none"/>
              </w:rPr>
              <w:t>15日</w:t>
            </w:r>
            <w:r>
              <w:rPr>
                <w:rFonts w:hint="eastAsia" w:ascii="宋体" w:hAnsi="宋体" w:cs="仿宋"/>
                <w:color w:val="auto"/>
                <w:sz w:val="24"/>
                <w:highlight w:val="none"/>
              </w:rPr>
              <w:t>内以书面形式变更合同。</w:t>
            </w:r>
          </w:p>
        </w:tc>
      </w:tr>
      <w:tr w14:paraId="44111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2961ED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61318A71">
            <w:pPr>
              <w:spacing w:line="360" w:lineRule="auto"/>
              <w:rPr>
                <w:rFonts w:ascii="宋体" w:hAnsi="宋体" w:cs="宋体"/>
                <w:color w:val="auto"/>
                <w:sz w:val="24"/>
                <w:highlight w:val="none"/>
              </w:rPr>
            </w:pPr>
            <w:r>
              <w:rPr>
                <w:rFonts w:ascii="宋体" w:hAnsi="宋体" w:cs="仿宋"/>
                <w:color w:val="auto"/>
                <w:sz w:val="24"/>
                <w:highlight w:val="none"/>
              </w:rPr>
              <w:t>受不可抗力影响的一方在不可抗力发生后，应在15日内以书面形式通知对方当事人，并在15日内，将有关部门出具的证明文件送达对方当事人</w:t>
            </w:r>
            <w:r>
              <w:rPr>
                <w:rFonts w:hint="eastAsia" w:ascii="宋体" w:hAnsi="宋体" w:cs="仿宋"/>
                <w:color w:val="auto"/>
                <w:sz w:val="24"/>
                <w:highlight w:val="none"/>
              </w:rPr>
              <w:t>。</w:t>
            </w:r>
          </w:p>
        </w:tc>
      </w:tr>
      <w:tr w14:paraId="5DBBF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02670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59906D0">
            <w:pPr>
              <w:spacing w:line="360" w:lineRule="auto"/>
              <w:ind w:firstLine="420"/>
              <w:rPr>
                <w:rFonts w:ascii="宋体" w:hAnsi="宋体"/>
                <w:color w:val="auto"/>
                <w:sz w:val="24"/>
                <w:highlight w:val="none"/>
              </w:rPr>
            </w:pPr>
            <w:r>
              <w:rPr>
                <w:rFonts w:hint="eastAsia" w:ascii="宋体" w:hAnsi="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11240506">
            <w:pPr>
              <w:spacing w:line="360" w:lineRule="auto"/>
              <w:rPr>
                <w:rFonts w:ascii="宋体" w:hAnsi="宋体" w:cs="宋体"/>
                <w:color w:val="auto"/>
                <w:sz w:val="24"/>
                <w:highlight w:val="none"/>
              </w:rPr>
            </w:pPr>
            <w:r>
              <w:rPr>
                <w:rFonts w:hint="eastAsia" w:ascii="宋体" w:hAnsi="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0389C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AC72A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6C894DC">
            <w:pPr>
              <w:spacing w:line="360" w:lineRule="auto"/>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）采用本行业通用标准；满足所有采购需求及投标文件承诺；项目验收资料齐全。</w:t>
            </w:r>
          </w:p>
          <w:p w14:paraId="50C6C6C7">
            <w:pPr>
              <w:pStyle w:val="3"/>
              <w:spacing w:line="360" w:lineRule="auto"/>
              <w:ind w:left="0" w:leftChars="0" w:firstLine="0" w:firstLineChars="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）采用一次性验收方式。</w:t>
            </w:r>
          </w:p>
          <w:p w14:paraId="0288163E">
            <w:pPr>
              <w:spacing w:line="360" w:lineRule="auto"/>
              <w:rPr>
                <w:rFonts w:ascii="宋体" w:hAnsi="宋体" w:cs="宋体"/>
                <w:color w:val="auto"/>
                <w:sz w:val="24"/>
                <w:highlight w:val="none"/>
              </w:rPr>
            </w:pPr>
            <w:r>
              <w:rPr>
                <w:rFonts w:hint="eastAsia" w:ascii="宋体" w:hAnsi="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0CC1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0D71E7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43D563F">
            <w:pPr>
              <w:spacing w:line="360" w:lineRule="auto"/>
              <w:rPr>
                <w:rFonts w:ascii="宋体" w:hAnsi="宋体" w:cs="宋体"/>
                <w:color w:val="auto"/>
                <w:sz w:val="24"/>
                <w:highlight w:val="none"/>
              </w:rPr>
            </w:pPr>
            <w:bookmarkStart w:id="510" w:name="_Hlk124179984"/>
            <w:r>
              <w:rPr>
                <w:rFonts w:hint="eastAsia" w:ascii="宋体" w:hAnsi="宋体" w:cs="仿宋"/>
                <w:color w:val="auto"/>
                <w:sz w:val="24"/>
                <w:highlight w:val="none"/>
              </w:rPr>
              <w:t>本合同壹式陆份，甲方执叁份，乙方执叁份。每份均具有同等法律效力。</w:t>
            </w:r>
            <w:bookmarkEnd w:id="510"/>
          </w:p>
        </w:tc>
      </w:tr>
    </w:tbl>
    <w:p w14:paraId="2A5B265D">
      <w:pPr>
        <w:pStyle w:val="28"/>
        <w:ind w:left="0" w:leftChars="0" w:firstLine="0" w:firstLineChars="0"/>
        <w:rPr>
          <w:color w:val="auto"/>
          <w:highlight w:val="none"/>
        </w:rPr>
      </w:pPr>
    </w:p>
    <w:p w14:paraId="22E1D3A2">
      <w:pPr>
        <w:spacing w:line="360" w:lineRule="auto"/>
        <w:ind w:left="-420" w:leftChars="-200" w:right="-420" w:rightChars="-200" w:firstLine="480" w:firstLineChars="200"/>
        <w:jc w:val="center"/>
        <w:outlineLvl w:val="0"/>
        <w:rPr>
          <w:rFonts w:ascii="宋体" w:hAnsi="宋体" w:cs="宋体"/>
          <w:color w:val="auto"/>
          <w:sz w:val="24"/>
          <w:highlight w:val="none"/>
        </w:rPr>
      </w:pPr>
    </w:p>
    <w:p w14:paraId="515CA854">
      <w:pPr>
        <w:pStyle w:val="26"/>
        <w:rPr>
          <w:rFonts w:ascii="宋体" w:hAnsi="宋体" w:cs="宋体"/>
          <w:color w:val="auto"/>
          <w:sz w:val="24"/>
          <w:highlight w:val="none"/>
        </w:rPr>
      </w:pPr>
    </w:p>
    <w:p w14:paraId="1B3E125F">
      <w:pPr>
        <w:pStyle w:val="27"/>
        <w:rPr>
          <w:rFonts w:ascii="宋体" w:hAnsi="宋体" w:cs="宋体"/>
          <w:color w:val="auto"/>
          <w:sz w:val="24"/>
          <w:highlight w:val="none"/>
        </w:rPr>
      </w:pPr>
    </w:p>
    <w:p w14:paraId="54B5C7C7">
      <w:pPr>
        <w:pStyle w:val="28"/>
        <w:rPr>
          <w:rFonts w:ascii="宋体" w:hAnsi="宋体" w:cs="宋体"/>
          <w:color w:val="auto"/>
          <w:sz w:val="24"/>
          <w:highlight w:val="none"/>
        </w:rPr>
      </w:pPr>
    </w:p>
    <w:p w14:paraId="0C505B8F">
      <w:pPr>
        <w:rPr>
          <w:rFonts w:ascii="宋体" w:hAnsi="宋体" w:cs="宋体"/>
          <w:color w:val="auto"/>
          <w:sz w:val="24"/>
          <w:highlight w:val="none"/>
        </w:rPr>
      </w:pPr>
    </w:p>
    <w:p w14:paraId="582F1152">
      <w:pPr>
        <w:pStyle w:val="27"/>
        <w:ind w:left="0" w:leftChars="0" w:firstLine="0" w:firstLineChars="0"/>
        <w:rPr>
          <w:color w:val="auto"/>
          <w:highlight w:val="none"/>
        </w:rPr>
      </w:pPr>
    </w:p>
    <w:p w14:paraId="317A0DF5">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4446870">
      <w:pPr>
        <w:spacing w:line="360" w:lineRule="auto"/>
        <w:jc w:val="center"/>
        <w:outlineLvl w:val="0"/>
        <w:rPr>
          <w:rFonts w:ascii="宋体" w:hAnsi="宋体" w:cs="宋体"/>
          <w:b/>
          <w:color w:val="auto"/>
          <w:kern w:val="0"/>
          <w:sz w:val="36"/>
          <w:szCs w:val="36"/>
          <w:highlight w:val="none"/>
        </w:rPr>
      </w:pPr>
    </w:p>
    <w:p w14:paraId="46F542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FED38B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FAE9F3C">
      <w:pPr>
        <w:spacing w:line="360" w:lineRule="auto"/>
        <w:jc w:val="center"/>
        <w:outlineLvl w:val="0"/>
        <w:rPr>
          <w:rFonts w:ascii="宋体" w:hAnsi="宋体" w:cs="宋体"/>
          <w:b/>
          <w:color w:val="auto"/>
          <w:kern w:val="0"/>
          <w:sz w:val="36"/>
          <w:szCs w:val="36"/>
          <w:highlight w:val="none"/>
        </w:rPr>
      </w:pPr>
    </w:p>
    <w:p w14:paraId="48B1E4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60695B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FD7E5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5077E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9B4664">
      <w:pPr>
        <w:snapToGrid w:val="0"/>
        <w:spacing w:line="360" w:lineRule="auto"/>
        <w:ind w:firstLine="480" w:firstLineChars="200"/>
        <w:rPr>
          <w:rFonts w:ascii="宋体" w:hAnsi="宋体" w:cs="宋体"/>
          <w:color w:val="auto"/>
          <w:sz w:val="24"/>
          <w:highlight w:val="none"/>
        </w:rPr>
      </w:pPr>
    </w:p>
    <w:p w14:paraId="192470E3">
      <w:pPr>
        <w:spacing w:line="360" w:lineRule="auto"/>
        <w:ind w:firstLine="480" w:firstLineChars="200"/>
        <w:rPr>
          <w:rFonts w:ascii="宋体" w:hAnsi="宋体" w:cs="宋体"/>
          <w:color w:val="auto"/>
          <w:sz w:val="24"/>
          <w:highlight w:val="none"/>
        </w:rPr>
      </w:pPr>
    </w:p>
    <w:p w14:paraId="2129655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5E5505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47810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】政府采购活动，郑重承诺：</w:t>
      </w:r>
    </w:p>
    <w:p w14:paraId="3FDFE10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E3D25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AFDD1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510C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42B61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5AC97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2F5D9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DD100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80CE8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2176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2E900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4017E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BB2D42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767719">
      <w:pPr>
        <w:snapToGrid w:val="0"/>
        <w:spacing w:line="360" w:lineRule="auto"/>
        <w:ind w:right="480"/>
        <w:jc w:val="center"/>
        <w:rPr>
          <w:rFonts w:ascii="宋体" w:hAnsi="宋体" w:cs="宋体"/>
          <w:b/>
          <w:color w:val="auto"/>
          <w:kern w:val="0"/>
          <w:sz w:val="32"/>
          <w:szCs w:val="32"/>
          <w:highlight w:val="none"/>
        </w:rPr>
      </w:pPr>
    </w:p>
    <w:p w14:paraId="02E2FAEF">
      <w:pPr>
        <w:snapToGrid w:val="0"/>
        <w:spacing w:line="360" w:lineRule="auto"/>
        <w:ind w:right="480"/>
        <w:jc w:val="center"/>
        <w:rPr>
          <w:rFonts w:ascii="宋体" w:hAnsi="宋体" w:cs="宋体"/>
          <w:b/>
          <w:color w:val="auto"/>
          <w:kern w:val="0"/>
          <w:sz w:val="32"/>
          <w:szCs w:val="32"/>
          <w:highlight w:val="none"/>
        </w:rPr>
      </w:pPr>
    </w:p>
    <w:p w14:paraId="764E6BE5">
      <w:pPr>
        <w:snapToGrid w:val="0"/>
        <w:spacing w:line="360" w:lineRule="auto"/>
        <w:ind w:right="480"/>
        <w:jc w:val="center"/>
        <w:rPr>
          <w:rFonts w:ascii="宋体" w:hAnsi="宋体" w:cs="宋体"/>
          <w:b/>
          <w:color w:val="auto"/>
          <w:kern w:val="0"/>
          <w:sz w:val="32"/>
          <w:szCs w:val="32"/>
          <w:highlight w:val="none"/>
        </w:rPr>
      </w:pPr>
    </w:p>
    <w:p w14:paraId="0F214277">
      <w:pPr>
        <w:rPr>
          <w:rFonts w:ascii="宋体" w:hAnsi="宋体" w:cs="宋体"/>
          <w:color w:val="auto"/>
          <w:highlight w:val="none"/>
        </w:rPr>
      </w:pPr>
    </w:p>
    <w:p w14:paraId="5EB5C66D">
      <w:pPr>
        <w:snapToGrid w:val="0"/>
        <w:spacing w:line="360" w:lineRule="auto"/>
        <w:ind w:right="480"/>
        <w:jc w:val="center"/>
        <w:rPr>
          <w:rFonts w:ascii="宋体" w:hAnsi="宋体" w:cs="宋体"/>
          <w:b/>
          <w:color w:val="auto"/>
          <w:kern w:val="0"/>
          <w:sz w:val="32"/>
          <w:szCs w:val="32"/>
          <w:highlight w:val="none"/>
        </w:rPr>
      </w:pPr>
    </w:p>
    <w:p w14:paraId="0786EB09">
      <w:pPr>
        <w:snapToGrid w:val="0"/>
        <w:spacing w:line="360" w:lineRule="auto"/>
        <w:ind w:right="480"/>
        <w:jc w:val="center"/>
        <w:rPr>
          <w:rFonts w:ascii="宋体" w:hAnsi="宋体" w:cs="宋体"/>
          <w:b/>
          <w:color w:val="auto"/>
          <w:kern w:val="0"/>
          <w:sz w:val="32"/>
          <w:szCs w:val="32"/>
          <w:highlight w:val="none"/>
        </w:rPr>
      </w:pPr>
    </w:p>
    <w:p w14:paraId="1395C91C">
      <w:pPr>
        <w:snapToGrid w:val="0"/>
        <w:spacing w:line="360" w:lineRule="auto"/>
        <w:ind w:right="480"/>
        <w:jc w:val="center"/>
        <w:rPr>
          <w:rFonts w:ascii="宋体" w:hAnsi="宋体" w:cs="宋体"/>
          <w:b/>
          <w:color w:val="auto"/>
          <w:kern w:val="0"/>
          <w:sz w:val="32"/>
          <w:szCs w:val="32"/>
          <w:highlight w:val="none"/>
        </w:rPr>
      </w:pPr>
    </w:p>
    <w:p w14:paraId="4EC4B21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1ED494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C158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C330AD1">
      <w:pPr>
        <w:snapToGrid w:val="0"/>
        <w:spacing w:line="360" w:lineRule="auto"/>
        <w:ind w:right="480"/>
        <w:jc w:val="center"/>
        <w:rPr>
          <w:rFonts w:ascii="宋体" w:hAnsi="宋体" w:cs="宋体"/>
          <w:b/>
          <w:color w:val="auto"/>
          <w:kern w:val="0"/>
          <w:sz w:val="32"/>
          <w:szCs w:val="32"/>
          <w:highlight w:val="none"/>
        </w:rPr>
      </w:pPr>
    </w:p>
    <w:p w14:paraId="00EAFF97">
      <w:pPr>
        <w:snapToGrid w:val="0"/>
        <w:spacing w:line="360" w:lineRule="auto"/>
        <w:ind w:right="480"/>
        <w:jc w:val="center"/>
        <w:rPr>
          <w:rFonts w:ascii="宋体" w:hAnsi="宋体" w:cs="宋体"/>
          <w:b/>
          <w:color w:val="auto"/>
          <w:kern w:val="0"/>
          <w:sz w:val="32"/>
          <w:szCs w:val="32"/>
          <w:highlight w:val="none"/>
        </w:rPr>
      </w:pPr>
    </w:p>
    <w:p w14:paraId="74CB5CF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3C4B04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24F9A4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2E8EB0E">
      <w:pPr>
        <w:widowControl/>
        <w:spacing w:line="360" w:lineRule="auto"/>
        <w:ind w:firstLine="480"/>
        <w:jc w:val="left"/>
        <w:rPr>
          <w:rFonts w:ascii="宋体" w:hAnsi="宋体" w:cs="宋体"/>
          <w:color w:val="auto"/>
          <w:sz w:val="24"/>
          <w:highlight w:val="none"/>
        </w:rPr>
      </w:pPr>
    </w:p>
    <w:p w14:paraId="1997E70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AC6693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09FB0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CE387C9">
      <w:pPr>
        <w:widowControl/>
        <w:spacing w:line="360" w:lineRule="auto"/>
        <w:ind w:left="150"/>
        <w:jc w:val="center"/>
        <w:rPr>
          <w:rFonts w:ascii="宋体" w:hAnsi="宋体" w:cs="宋体"/>
          <w:b/>
          <w:color w:val="auto"/>
          <w:kern w:val="0"/>
          <w:sz w:val="32"/>
          <w:szCs w:val="32"/>
          <w:highlight w:val="none"/>
        </w:rPr>
      </w:pPr>
    </w:p>
    <w:p w14:paraId="4FA601F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F61CBE8">
      <w:pPr>
        <w:jc w:val="center"/>
        <w:rPr>
          <w:rFonts w:ascii="宋体" w:hAnsi="宋体" w:cs="宋体"/>
          <w:color w:val="auto"/>
          <w:highlight w:val="none"/>
        </w:rPr>
      </w:pPr>
      <w:r>
        <w:rPr>
          <w:rFonts w:hint="eastAsia" w:ascii="宋体" w:hAnsi="宋体" w:cs="宋体"/>
          <w:color w:val="auto"/>
          <w:spacing w:val="8"/>
          <w:kern w:val="0"/>
          <w:sz w:val="24"/>
          <w:highlight w:val="none"/>
          <w:lang w:val="en-US" w:eastAsia="zh-CN"/>
        </w:rPr>
        <w:t>无</w:t>
      </w:r>
    </w:p>
    <w:p w14:paraId="242E9A95">
      <w:pPr>
        <w:snapToGrid w:val="0"/>
        <w:spacing w:line="360" w:lineRule="auto"/>
        <w:ind w:right="480"/>
        <w:jc w:val="center"/>
        <w:rPr>
          <w:rFonts w:ascii="宋体" w:hAnsi="宋体" w:cs="宋体"/>
          <w:b/>
          <w:color w:val="auto"/>
          <w:kern w:val="0"/>
          <w:sz w:val="32"/>
          <w:szCs w:val="32"/>
          <w:highlight w:val="none"/>
        </w:rPr>
      </w:pPr>
    </w:p>
    <w:p w14:paraId="36EEA88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97AB80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687CA08">
      <w:pPr>
        <w:spacing w:line="360" w:lineRule="auto"/>
        <w:jc w:val="center"/>
        <w:outlineLvl w:val="0"/>
        <w:rPr>
          <w:rFonts w:ascii="宋体" w:hAnsi="宋体" w:cs="宋体"/>
          <w:b/>
          <w:color w:val="auto"/>
          <w:kern w:val="0"/>
          <w:sz w:val="24"/>
          <w:highlight w:val="none"/>
        </w:rPr>
      </w:pPr>
    </w:p>
    <w:p w14:paraId="2670AE9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1A7C11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4F0024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0FBB4E3">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2DE14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EC7221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A290EE0">
      <w:pPr>
        <w:snapToGrid w:val="0"/>
        <w:spacing w:line="360" w:lineRule="auto"/>
        <w:jc w:val="center"/>
        <w:rPr>
          <w:rFonts w:ascii="宋体" w:hAnsi="宋体" w:cs="宋体"/>
          <w:b/>
          <w:color w:val="auto"/>
          <w:kern w:val="0"/>
          <w:sz w:val="32"/>
          <w:szCs w:val="32"/>
          <w:highlight w:val="none"/>
          <w:lang w:val="zh-CN"/>
        </w:rPr>
      </w:pPr>
    </w:p>
    <w:p w14:paraId="0E3F349F">
      <w:pPr>
        <w:snapToGrid w:val="0"/>
        <w:spacing w:line="360" w:lineRule="auto"/>
        <w:jc w:val="center"/>
        <w:rPr>
          <w:rFonts w:ascii="宋体" w:hAnsi="宋体" w:cs="宋体"/>
          <w:b/>
          <w:color w:val="auto"/>
          <w:kern w:val="0"/>
          <w:sz w:val="32"/>
          <w:szCs w:val="32"/>
          <w:highlight w:val="none"/>
          <w:lang w:val="zh-CN"/>
        </w:rPr>
      </w:pPr>
    </w:p>
    <w:p w14:paraId="1F71AF05">
      <w:pPr>
        <w:snapToGrid w:val="0"/>
        <w:spacing w:line="360" w:lineRule="auto"/>
        <w:jc w:val="center"/>
        <w:rPr>
          <w:rFonts w:ascii="宋体" w:hAnsi="宋体" w:cs="宋体"/>
          <w:b/>
          <w:color w:val="auto"/>
          <w:kern w:val="0"/>
          <w:sz w:val="32"/>
          <w:szCs w:val="32"/>
          <w:highlight w:val="none"/>
          <w:lang w:val="zh-CN"/>
        </w:rPr>
      </w:pPr>
    </w:p>
    <w:p w14:paraId="498C3AC2">
      <w:pPr>
        <w:snapToGrid w:val="0"/>
        <w:spacing w:line="360" w:lineRule="auto"/>
        <w:jc w:val="center"/>
        <w:rPr>
          <w:rFonts w:ascii="宋体" w:hAnsi="宋体" w:cs="宋体"/>
          <w:b/>
          <w:color w:val="auto"/>
          <w:kern w:val="0"/>
          <w:sz w:val="32"/>
          <w:szCs w:val="32"/>
          <w:highlight w:val="none"/>
          <w:lang w:val="zh-CN"/>
        </w:rPr>
      </w:pPr>
    </w:p>
    <w:p w14:paraId="0145205B">
      <w:pPr>
        <w:snapToGrid w:val="0"/>
        <w:spacing w:line="360" w:lineRule="auto"/>
        <w:jc w:val="center"/>
        <w:rPr>
          <w:rFonts w:ascii="宋体" w:hAnsi="宋体" w:cs="宋体"/>
          <w:b/>
          <w:color w:val="auto"/>
          <w:kern w:val="0"/>
          <w:sz w:val="32"/>
          <w:szCs w:val="32"/>
          <w:highlight w:val="none"/>
          <w:lang w:val="zh-CN"/>
        </w:rPr>
      </w:pPr>
    </w:p>
    <w:p w14:paraId="0D4C0F20">
      <w:pPr>
        <w:snapToGrid w:val="0"/>
        <w:spacing w:line="360" w:lineRule="auto"/>
        <w:jc w:val="center"/>
        <w:rPr>
          <w:rFonts w:ascii="宋体" w:hAnsi="宋体" w:cs="宋体"/>
          <w:b/>
          <w:color w:val="auto"/>
          <w:kern w:val="0"/>
          <w:sz w:val="32"/>
          <w:szCs w:val="32"/>
          <w:highlight w:val="none"/>
          <w:lang w:val="zh-CN"/>
        </w:rPr>
      </w:pPr>
    </w:p>
    <w:p w14:paraId="27C03799">
      <w:pPr>
        <w:snapToGrid w:val="0"/>
        <w:spacing w:line="360" w:lineRule="auto"/>
        <w:jc w:val="center"/>
        <w:rPr>
          <w:rFonts w:ascii="宋体" w:hAnsi="宋体" w:cs="宋体"/>
          <w:b/>
          <w:color w:val="auto"/>
          <w:kern w:val="0"/>
          <w:sz w:val="32"/>
          <w:szCs w:val="32"/>
          <w:highlight w:val="none"/>
          <w:lang w:val="zh-CN"/>
        </w:rPr>
      </w:pPr>
    </w:p>
    <w:p w14:paraId="799E8895">
      <w:pPr>
        <w:snapToGrid w:val="0"/>
        <w:spacing w:line="360" w:lineRule="auto"/>
        <w:jc w:val="center"/>
        <w:rPr>
          <w:rFonts w:ascii="宋体" w:hAnsi="宋体" w:cs="宋体"/>
          <w:b/>
          <w:color w:val="auto"/>
          <w:kern w:val="0"/>
          <w:sz w:val="32"/>
          <w:szCs w:val="32"/>
          <w:highlight w:val="none"/>
          <w:lang w:val="zh-CN"/>
        </w:rPr>
      </w:pPr>
    </w:p>
    <w:p w14:paraId="7543A432">
      <w:pPr>
        <w:snapToGrid w:val="0"/>
        <w:spacing w:line="360" w:lineRule="auto"/>
        <w:jc w:val="center"/>
        <w:rPr>
          <w:rFonts w:ascii="宋体" w:hAnsi="宋体" w:cs="宋体"/>
          <w:b/>
          <w:color w:val="auto"/>
          <w:kern w:val="0"/>
          <w:sz w:val="32"/>
          <w:szCs w:val="32"/>
          <w:highlight w:val="none"/>
          <w:lang w:val="zh-CN"/>
        </w:rPr>
      </w:pPr>
    </w:p>
    <w:p w14:paraId="36195E3D">
      <w:pPr>
        <w:snapToGrid w:val="0"/>
        <w:spacing w:line="360" w:lineRule="auto"/>
        <w:jc w:val="center"/>
        <w:rPr>
          <w:rFonts w:ascii="宋体" w:hAnsi="宋体" w:cs="宋体"/>
          <w:b/>
          <w:color w:val="auto"/>
          <w:kern w:val="0"/>
          <w:sz w:val="32"/>
          <w:szCs w:val="32"/>
          <w:highlight w:val="none"/>
          <w:lang w:val="zh-CN"/>
        </w:rPr>
      </w:pPr>
    </w:p>
    <w:p w14:paraId="57DA3D47">
      <w:pPr>
        <w:snapToGrid w:val="0"/>
        <w:spacing w:line="360" w:lineRule="auto"/>
        <w:jc w:val="center"/>
        <w:rPr>
          <w:rFonts w:ascii="宋体" w:hAnsi="宋体" w:cs="宋体"/>
          <w:b/>
          <w:color w:val="auto"/>
          <w:kern w:val="0"/>
          <w:sz w:val="32"/>
          <w:szCs w:val="32"/>
          <w:highlight w:val="none"/>
          <w:lang w:val="zh-CN"/>
        </w:rPr>
      </w:pPr>
    </w:p>
    <w:p w14:paraId="3A6D7A86">
      <w:pPr>
        <w:snapToGrid w:val="0"/>
        <w:spacing w:line="360" w:lineRule="auto"/>
        <w:jc w:val="center"/>
        <w:rPr>
          <w:rFonts w:ascii="宋体" w:hAnsi="宋体" w:cs="宋体"/>
          <w:b/>
          <w:color w:val="auto"/>
          <w:kern w:val="0"/>
          <w:sz w:val="32"/>
          <w:szCs w:val="32"/>
          <w:highlight w:val="none"/>
          <w:lang w:val="zh-CN"/>
        </w:rPr>
      </w:pPr>
    </w:p>
    <w:p w14:paraId="444E4D0C">
      <w:pPr>
        <w:rPr>
          <w:rFonts w:ascii="宋体" w:hAnsi="宋体" w:cs="宋体"/>
          <w:b/>
          <w:color w:val="auto"/>
          <w:kern w:val="0"/>
          <w:sz w:val="32"/>
          <w:szCs w:val="32"/>
          <w:highlight w:val="none"/>
          <w:lang w:val="zh-CN"/>
        </w:rPr>
      </w:pPr>
    </w:p>
    <w:p w14:paraId="5EBA749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D1F953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3D3789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51253E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】招标的有关活动，并对此项目进行投标。为此：</w:t>
      </w:r>
    </w:p>
    <w:p w14:paraId="719B69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1AC4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55EA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C9D4A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BF900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12DEC5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E2140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FCC849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A0FD0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A67B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89C37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89BDB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6FA4B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CCC2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1B6A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42F8FB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F848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1A6413B">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56A76F4B">
      <w:pPr>
        <w:spacing w:line="360" w:lineRule="auto"/>
        <w:ind w:left="420" w:leftChars="200" w:firstLine="480" w:firstLineChars="200"/>
        <w:rPr>
          <w:rFonts w:hint="eastAsia"/>
          <w:color w:val="auto"/>
          <w:highlight w:val="none"/>
          <w:lang w:eastAsia="zh-CN"/>
        </w:rPr>
      </w:pPr>
      <w:r>
        <w:rPr>
          <w:rFonts w:hint="eastAsia" w:ascii="宋体" w:hAnsi="宋体" w:cs="宋体"/>
          <w:color w:val="auto"/>
          <w:sz w:val="24"/>
          <w:highlight w:val="none"/>
          <w:lang w:val="en-US" w:eastAsia="zh-CN"/>
        </w:rPr>
        <w:t>2.3.2 报价情况说明（如果有）。</w:t>
      </w:r>
    </w:p>
    <w:p w14:paraId="388F0D38">
      <w:pPr>
        <w:pStyle w:val="81"/>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B68F0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4EBB78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A9905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36ED5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63D66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D2BD8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18C8A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85AE7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F422305">
      <w:pPr>
        <w:snapToGrid w:val="0"/>
        <w:spacing w:line="360" w:lineRule="auto"/>
        <w:ind w:left="420" w:leftChars="200" w:firstLine="4200" w:firstLineChars="1750"/>
        <w:rPr>
          <w:rFonts w:ascii="宋体" w:hAnsi="宋体" w:cs="宋体"/>
          <w:color w:val="auto"/>
          <w:kern w:val="0"/>
          <w:sz w:val="24"/>
          <w:highlight w:val="none"/>
          <w:u w:val="single"/>
        </w:rPr>
      </w:pPr>
    </w:p>
    <w:p w14:paraId="3C87CE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7B3346">
      <w:pPr>
        <w:snapToGrid w:val="0"/>
        <w:spacing w:line="360" w:lineRule="auto"/>
        <w:jc w:val="center"/>
        <w:rPr>
          <w:rFonts w:ascii="宋体" w:hAnsi="宋体" w:cs="宋体"/>
          <w:b/>
          <w:color w:val="auto"/>
          <w:kern w:val="0"/>
          <w:sz w:val="32"/>
          <w:szCs w:val="32"/>
          <w:highlight w:val="none"/>
        </w:rPr>
      </w:pPr>
    </w:p>
    <w:p w14:paraId="323591AE">
      <w:pPr>
        <w:snapToGrid w:val="0"/>
        <w:spacing w:line="360" w:lineRule="auto"/>
        <w:rPr>
          <w:rFonts w:ascii="宋体" w:hAnsi="宋体" w:cs="宋体"/>
          <w:color w:val="auto"/>
          <w:sz w:val="24"/>
          <w:highlight w:val="none"/>
        </w:rPr>
      </w:pPr>
    </w:p>
    <w:p w14:paraId="7CDAEFE0">
      <w:pPr>
        <w:jc w:val="center"/>
        <w:rPr>
          <w:rFonts w:ascii="宋体" w:hAnsi="宋体" w:cs="宋体"/>
          <w:b/>
          <w:color w:val="auto"/>
          <w:kern w:val="0"/>
          <w:sz w:val="32"/>
          <w:szCs w:val="32"/>
          <w:highlight w:val="none"/>
        </w:rPr>
      </w:pPr>
    </w:p>
    <w:p w14:paraId="2072552D">
      <w:pPr>
        <w:jc w:val="center"/>
        <w:rPr>
          <w:rFonts w:ascii="宋体" w:hAnsi="宋体" w:cs="宋体"/>
          <w:b/>
          <w:color w:val="auto"/>
          <w:kern w:val="0"/>
          <w:sz w:val="32"/>
          <w:szCs w:val="32"/>
          <w:highlight w:val="none"/>
        </w:rPr>
      </w:pPr>
    </w:p>
    <w:p w14:paraId="48965B16">
      <w:pPr>
        <w:jc w:val="center"/>
        <w:rPr>
          <w:rFonts w:ascii="宋体" w:hAnsi="宋体" w:cs="宋体"/>
          <w:b/>
          <w:color w:val="auto"/>
          <w:kern w:val="0"/>
          <w:sz w:val="32"/>
          <w:szCs w:val="32"/>
          <w:highlight w:val="none"/>
        </w:rPr>
      </w:pPr>
    </w:p>
    <w:p w14:paraId="759947D9">
      <w:pPr>
        <w:jc w:val="center"/>
        <w:rPr>
          <w:rFonts w:ascii="宋体" w:hAnsi="宋体" w:cs="宋体"/>
          <w:b/>
          <w:color w:val="auto"/>
          <w:kern w:val="0"/>
          <w:sz w:val="32"/>
          <w:szCs w:val="32"/>
          <w:highlight w:val="none"/>
        </w:rPr>
      </w:pPr>
    </w:p>
    <w:p w14:paraId="7279350A">
      <w:pPr>
        <w:jc w:val="center"/>
        <w:rPr>
          <w:rFonts w:ascii="宋体" w:hAnsi="宋体" w:cs="宋体"/>
          <w:b/>
          <w:color w:val="auto"/>
          <w:kern w:val="0"/>
          <w:sz w:val="32"/>
          <w:szCs w:val="32"/>
          <w:highlight w:val="none"/>
        </w:rPr>
      </w:pPr>
    </w:p>
    <w:p w14:paraId="36BF9BFA">
      <w:pPr>
        <w:jc w:val="center"/>
        <w:rPr>
          <w:rFonts w:ascii="宋体" w:hAnsi="宋体" w:cs="宋体"/>
          <w:b/>
          <w:color w:val="auto"/>
          <w:kern w:val="0"/>
          <w:sz w:val="32"/>
          <w:szCs w:val="32"/>
          <w:highlight w:val="none"/>
        </w:rPr>
      </w:pPr>
    </w:p>
    <w:p w14:paraId="32A9B149">
      <w:pPr>
        <w:jc w:val="center"/>
        <w:rPr>
          <w:rFonts w:ascii="宋体" w:hAnsi="宋体" w:cs="宋体"/>
          <w:b/>
          <w:color w:val="auto"/>
          <w:kern w:val="0"/>
          <w:sz w:val="32"/>
          <w:szCs w:val="32"/>
          <w:highlight w:val="none"/>
        </w:rPr>
      </w:pPr>
    </w:p>
    <w:p w14:paraId="46365096">
      <w:pPr>
        <w:jc w:val="center"/>
        <w:rPr>
          <w:rFonts w:ascii="宋体" w:hAnsi="宋体" w:cs="宋体"/>
          <w:b/>
          <w:color w:val="auto"/>
          <w:kern w:val="0"/>
          <w:sz w:val="32"/>
          <w:szCs w:val="32"/>
          <w:highlight w:val="none"/>
        </w:rPr>
      </w:pPr>
    </w:p>
    <w:p w14:paraId="0D2BA936">
      <w:pPr>
        <w:jc w:val="center"/>
        <w:rPr>
          <w:rFonts w:ascii="宋体" w:hAnsi="宋体" w:cs="宋体"/>
          <w:b/>
          <w:color w:val="auto"/>
          <w:kern w:val="0"/>
          <w:sz w:val="32"/>
          <w:szCs w:val="32"/>
          <w:highlight w:val="none"/>
        </w:rPr>
      </w:pPr>
    </w:p>
    <w:p w14:paraId="5FBBA911">
      <w:pPr>
        <w:jc w:val="center"/>
        <w:rPr>
          <w:rFonts w:ascii="宋体" w:hAnsi="宋体" w:cs="宋体"/>
          <w:b/>
          <w:color w:val="auto"/>
          <w:kern w:val="0"/>
          <w:sz w:val="32"/>
          <w:szCs w:val="32"/>
          <w:highlight w:val="none"/>
        </w:rPr>
      </w:pPr>
    </w:p>
    <w:p w14:paraId="3D6AC280">
      <w:pPr>
        <w:jc w:val="center"/>
        <w:rPr>
          <w:rFonts w:ascii="宋体" w:hAnsi="宋体" w:cs="宋体"/>
          <w:b/>
          <w:color w:val="auto"/>
          <w:kern w:val="0"/>
          <w:sz w:val="32"/>
          <w:szCs w:val="32"/>
          <w:highlight w:val="none"/>
        </w:rPr>
      </w:pPr>
    </w:p>
    <w:p w14:paraId="636768D0">
      <w:pPr>
        <w:jc w:val="center"/>
        <w:rPr>
          <w:rFonts w:ascii="宋体" w:hAnsi="宋体" w:cs="宋体"/>
          <w:b/>
          <w:color w:val="auto"/>
          <w:kern w:val="0"/>
          <w:sz w:val="32"/>
          <w:szCs w:val="32"/>
          <w:highlight w:val="none"/>
        </w:rPr>
      </w:pPr>
    </w:p>
    <w:p w14:paraId="293F32F9">
      <w:pPr>
        <w:jc w:val="center"/>
        <w:rPr>
          <w:rFonts w:ascii="宋体" w:hAnsi="宋体" w:cs="宋体"/>
          <w:b/>
          <w:color w:val="auto"/>
          <w:kern w:val="0"/>
          <w:sz w:val="32"/>
          <w:szCs w:val="32"/>
          <w:highlight w:val="none"/>
        </w:rPr>
      </w:pPr>
    </w:p>
    <w:p w14:paraId="76F348E8">
      <w:pPr>
        <w:jc w:val="center"/>
        <w:rPr>
          <w:rFonts w:ascii="宋体" w:hAnsi="宋体" w:cs="宋体"/>
          <w:b/>
          <w:color w:val="auto"/>
          <w:kern w:val="0"/>
          <w:sz w:val="32"/>
          <w:szCs w:val="32"/>
          <w:highlight w:val="none"/>
        </w:rPr>
      </w:pPr>
    </w:p>
    <w:p w14:paraId="3264170C">
      <w:pPr>
        <w:jc w:val="center"/>
        <w:rPr>
          <w:rFonts w:ascii="宋体" w:hAnsi="宋体" w:cs="宋体"/>
          <w:b/>
          <w:color w:val="auto"/>
          <w:kern w:val="0"/>
          <w:sz w:val="32"/>
          <w:szCs w:val="32"/>
          <w:highlight w:val="none"/>
        </w:rPr>
      </w:pPr>
    </w:p>
    <w:p w14:paraId="1F6A8483">
      <w:pPr>
        <w:jc w:val="center"/>
        <w:rPr>
          <w:rFonts w:ascii="宋体" w:hAnsi="宋体" w:cs="宋体"/>
          <w:b/>
          <w:color w:val="auto"/>
          <w:kern w:val="0"/>
          <w:sz w:val="32"/>
          <w:szCs w:val="32"/>
          <w:highlight w:val="none"/>
        </w:rPr>
      </w:pPr>
    </w:p>
    <w:p w14:paraId="0F79B51C">
      <w:pPr>
        <w:jc w:val="center"/>
        <w:rPr>
          <w:rFonts w:ascii="宋体" w:hAnsi="宋体" w:cs="宋体"/>
          <w:b/>
          <w:color w:val="auto"/>
          <w:kern w:val="0"/>
          <w:sz w:val="32"/>
          <w:szCs w:val="32"/>
          <w:highlight w:val="none"/>
        </w:rPr>
      </w:pPr>
    </w:p>
    <w:p w14:paraId="64999C82">
      <w:pPr>
        <w:jc w:val="center"/>
        <w:rPr>
          <w:rFonts w:ascii="宋体" w:hAnsi="宋体" w:cs="宋体"/>
          <w:b/>
          <w:color w:val="auto"/>
          <w:kern w:val="0"/>
          <w:sz w:val="32"/>
          <w:szCs w:val="32"/>
          <w:highlight w:val="none"/>
        </w:rPr>
      </w:pPr>
    </w:p>
    <w:p w14:paraId="2074B525">
      <w:pPr>
        <w:jc w:val="center"/>
        <w:rPr>
          <w:rFonts w:ascii="宋体" w:hAnsi="宋体" w:cs="宋体"/>
          <w:b/>
          <w:color w:val="auto"/>
          <w:kern w:val="0"/>
          <w:sz w:val="32"/>
          <w:szCs w:val="32"/>
          <w:highlight w:val="none"/>
        </w:rPr>
      </w:pPr>
    </w:p>
    <w:p w14:paraId="4FA8FB99">
      <w:pPr>
        <w:jc w:val="center"/>
        <w:rPr>
          <w:rFonts w:ascii="宋体" w:hAnsi="宋体" w:cs="宋体"/>
          <w:b/>
          <w:color w:val="auto"/>
          <w:kern w:val="0"/>
          <w:sz w:val="32"/>
          <w:szCs w:val="32"/>
          <w:highlight w:val="none"/>
        </w:rPr>
      </w:pPr>
    </w:p>
    <w:p w14:paraId="1E5A34A1">
      <w:pPr>
        <w:jc w:val="center"/>
        <w:rPr>
          <w:rFonts w:hint="eastAsia" w:ascii="宋体" w:hAnsi="宋体" w:cs="宋体"/>
          <w:b/>
          <w:color w:val="auto"/>
          <w:kern w:val="0"/>
          <w:sz w:val="32"/>
          <w:szCs w:val="32"/>
          <w:highlight w:val="none"/>
          <w:lang w:val="zh-CN"/>
        </w:rPr>
      </w:pPr>
    </w:p>
    <w:p w14:paraId="424DBA8F">
      <w:pPr>
        <w:jc w:val="center"/>
        <w:rPr>
          <w:rFonts w:hint="eastAsia" w:ascii="宋体" w:hAnsi="宋体" w:cs="宋体"/>
          <w:b/>
          <w:color w:val="auto"/>
          <w:kern w:val="0"/>
          <w:sz w:val="32"/>
          <w:szCs w:val="32"/>
          <w:highlight w:val="none"/>
          <w:lang w:val="zh-CN"/>
        </w:rPr>
      </w:pPr>
    </w:p>
    <w:p w14:paraId="0883B2EA">
      <w:pPr>
        <w:jc w:val="center"/>
        <w:rPr>
          <w:rFonts w:hint="eastAsia" w:ascii="宋体" w:hAnsi="宋体" w:cs="宋体"/>
          <w:b/>
          <w:color w:val="auto"/>
          <w:kern w:val="0"/>
          <w:sz w:val="32"/>
          <w:szCs w:val="32"/>
          <w:highlight w:val="none"/>
          <w:lang w:val="zh-CN"/>
        </w:rPr>
      </w:pPr>
    </w:p>
    <w:p w14:paraId="066E66A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C8EF1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EFB00B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C8A6AA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9248D4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61372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DB15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FA44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9076E3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F6CAE5B">
      <w:pPr>
        <w:snapToGrid w:val="0"/>
        <w:spacing w:line="360" w:lineRule="auto"/>
        <w:rPr>
          <w:rFonts w:ascii="宋体" w:hAnsi="宋体" w:cs="宋体"/>
          <w:color w:val="auto"/>
          <w:sz w:val="24"/>
          <w:highlight w:val="none"/>
        </w:rPr>
      </w:pPr>
    </w:p>
    <w:p w14:paraId="492A80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48BFC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24061E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F8740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F9E7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0B55195">
      <w:pPr>
        <w:jc w:val="center"/>
        <w:rPr>
          <w:rFonts w:ascii="宋体" w:hAnsi="宋体" w:cs="宋体"/>
          <w:b/>
          <w:color w:val="auto"/>
          <w:kern w:val="0"/>
          <w:sz w:val="32"/>
          <w:szCs w:val="32"/>
          <w:highlight w:val="none"/>
        </w:rPr>
      </w:pPr>
    </w:p>
    <w:p w14:paraId="1CDCC320">
      <w:pPr>
        <w:rPr>
          <w:rFonts w:ascii="宋体" w:hAnsi="宋体" w:cs="宋体"/>
          <w:color w:val="auto"/>
          <w:highlight w:val="none"/>
        </w:rPr>
      </w:pPr>
    </w:p>
    <w:p w14:paraId="106AAFB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C34F3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B8B58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4B8C1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10E0D7">
      <w:pPr>
        <w:pStyle w:val="26"/>
        <w:rPr>
          <w:rFonts w:hint="eastAsia" w:ascii="宋体" w:hAnsi="宋体" w:cs="宋体"/>
          <w:color w:val="auto"/>
          <w:kern w:val="0"/>
          <w:sz w:val="24"/>
          <w:highlight w:val="none"/>
          <w:lang w:val="zh-CN"/>
        </w:rPr>
      </w:pPr>
    </w:p>
    <w:p w14:paraId="78758B87">
      <w:pPr>
        <w:pStyle w:val="26"/>
        <w:rPr>
          <w:color w:val="auto"/>
          <w:highlight w:val="none"/>
          <w:lang w:val="zh-CN"/>
        </w:rPr>
      </w:pPr>
    </w:p>
    <w:p w14:paraId="720A75A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C7B965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C7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9B7C2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C4D53D1">
            <w:pPr>
              <w:pStyle w:val="150"/>
              <w:adjustRightInd w:val="0"/>
              <w:spacing w:line="360" w:lineRule="auto"/>
              <w:rPr>
                <w:rFonts w:hAnsi="宋体" w:cs="宋体"/>
                <w:bCs/>
                <w:color w:val="auto"/>
                <w:sz w:val="24"/>
                <w:highlight w:val="none"/>
              </w:rPr>
            </w:pPr>
          </w:p>
        </w:tc>
      </w:tr>
    </w:tbl>
    <w:p w14:paraId="183F212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19CB54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DAEEF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F954B1">
      <w:pPr>
        <w:jc w:val="center"/>
        <w:rPr>
          <w:rFonts w:ascii="宋体" w:hAnsi="宋体" w:cs="宋体"/>
          <w:b/>
          <w:color w:val="auto"/>
          <w:kern w:val="0"/>
          <w:sz w:val="32"/>
          <w:szCs w:val="32"/>
          <w:highlight w:val="none"/>
        </w:rPr>
      </w:pPr>
    </w:p>
    <w:p w14:paraId="3E7086B1">
      <w:pPr>
        <w:jc w:val="center"/>
        <w:rPr>
          <w:rFonts w:ascii="宋体" w:hAnsi="宋体" w:cs="宋体"/>
          <w:b/>
          <w:color w:val="auto"/>
          <w:kern w:val="0"/>
          <w:sz w:val="32"/>
          <w:szCs w:val="32"/>
          <w:highlight w:val="none"/>
        </w:rPr>
      </w:pPr>
    </w:p>
    <w:p w14:paraId="7268DD01">
      <w:pPr>
        <w:jc w:val="center"/>
        <w:rPr>
          <w:rFonts w:ascii="宋体" w:hAnsi="宋体" w:cs="宋体"/>
          <w:b/>
          <w:color w:val="auto"/>
          <w:kern w:val="0"/>
          <w:sz w:val="32"/>
          <w:szCs w:val="32"/>
          <w:highlight w:val="none"/>
        </w:rPr>
      </w:pPr>
    </w:p>
    <w:p w14:paraId="3FB59E4F">
      <w:pPr>
        <w:jc w:val="center"/>
        <w:rPr>
          <w:rFonts w:ascii="宋体" w:hAnsi="宋体" w:cs="宋体"/>
          <w:b/>
          <w:color w:val="auto"/>
          <w:kern w:val="0"/>
          <w:sz w:val="32"/>
          <w:szCs w:val="32"/>
          <w:highlight w:val="none"/>
        </w:rPr>
      </w:pPr>
    </w:p>
    <w:p w14:paraId="071E3C36">
      <w:pPr>
        <w:jc w:val="center"/>
        <w:rPr>
          <w:rFonts w:ascii="宋体" w:hAnsi="宋体" w:cs="宋体"/>
          <w:b/>
          <w:color w:val="auto"/>
          <w:kern w:val="0"/>
          <w:sz w:val="32"/>
          <w:szCs w:val="32"/>
          <w:highlight w:val="none"/>
        </w:rPr>
      </w:pPr>
    </w:p>
    <w:p w14:paraId="73D4F80C">
      <w:pPr>
        <w:jc w:val="center"/>
        <w:rPr>
          <w:rFonts w:ascii="宋体" w:hAnsi="宋体" w:cs="宋体"/>
          <w:b/>
          <w:color w:val="auto"/>
          <w:kern w:val="0"/>
          <w:sz w:val="32"/>
          <w:szCs w:val="32"/>
          <w:highlight w:val="none"/>
        </w:rPr>
      </w:pPr>
    </w:p>
    <w:p w14:paraId="0444668A">
      <w:pPr>
        <w:jc w:val="center"/>
        <w:rPr>
          <w:rFonts w:ascii="宋体" w:hAnsi="宋体" w:cs="宋体"/>
          <w:b/>
          <w:color w:val="auto"/>
          <w:kern w:val="0"/>
          <w:sz w:val="32"/>
          <w:szCs w:val="32"/>
          <w:highlight w:val="none"/>
        </w:rPr>
      </w:pPr>
    </w:p>
    <w:p w14:paraId="47BD4679">
      <w:pPr>
        <w:jc w:val="center"/>
        <w:rPr>
          <w:rFonts w:ascii="宋体" w:hAnsi="宋体" w:cs="宋体"/>
          <w:b/>
          <w:color w:val="auto"/>
          <w:kern w:val="0"/>
          <w:sz w:val="32"/>
          <w:szCs w:val="32"/>
          <w:highlight w:val="none"/>
        </w:rPr>
      </w:pPr>
    </w:p>
    <w:p w14:paraId="5FAD855C">
      <w:pPr>
        <w:jc w:val="center"/>
        <w:rPr>
          <w:rFonts w:ascii="宋体" w:hAnsi="宋体" w:cs="宋体"/>
          <w:b/>
          <w:color w:val="auto"/>
          <w:kern w:val="0"/>
          <w:sz w:val="32"/>
          <w:szCs w:val="32"/>
          <w:highlight w:val="none"/>
        </w:rPr>
      </w:pPr>
    </w:p>
    <w:p w14:paraId="4D9B5ADE">
      <w:pPr>
        <w:jc w:val="center"/>
        <w:rPr>
          <w:rFonts w:ascii="宋体" w:hAnsi="宋体" w:cs="宋体"/>
          <w:b/>
          <w:color w:val="auto"/>
          <w:kern w:val="0"/>
          <w:sz w:val="32"/>
          <w:szCs w:val="32"/>
          <w:highlight w:val="none"/>
        </w:rPr>
      </w:pPr>
    </w:p>
    <w:p w14:paraId="6532CCA4">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9C72C4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710058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BE888FB">
      <w:pPr>
        <w:snapToGrid w:val="0"/>
        <w:spacing w:line="360" w:lineRule="auto"/>
        <w:rPr>
          <w:rFonts w:ascii="宋体" w:hAnsi="宋体" w:cs="宋体"/>
          <w:color w:val="auto"/>
          <w:kern w:val="0"/>
          <w:sz w:val="24"/>
          <w:highlight w:val="none"/>
        </w:rPr>
      </w:pPr>
    </w:p>
    <w:p w14:paraId="110A246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D146283">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03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411D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5E6FC4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0AB4B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68BDC7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40C76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C06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5B7F4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36FCC3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BF805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EEE9E46">
            <w:pPr>
              <w:rPr>
                <w:rFonts w:ascii="宋体" w:hAnsi="宋体" w:cs="宋体"/>
                <w:color w:val="auto"/>
                <w:sz w:val="24"/>
                <w:highlight w:val="none"/>
              </w:rPr>
            </w:pPr>
          </w:p>
          <w:p w14:paraId="03221DAE">
            <w:pPr>
              <w:rPr>
                <w:rFonts w:ascii="宋体" w:hAnsi="宋体" w:cs="宋体"/>
                <w:color w:val="auto"/>
                <w:sz w:val="24"/>
                <w:highlight w:val="none"/>
              </w:rPr>
            </w:pPr>
            <w:r>
              <w:rPr>
                <w:rFonts w:hint="eastAsia" w:ascii="宋体" w:hAnsi="宋体" w:cs="宋体"/>
                <w:color w:val="auto"/>
                <w:sz w:val="24"/>
                <w:highlight w:val="none"/>
              </w:rPr>
              <w:t>见投标文件</w:t>
            </w:r>
          </w:p>
          <w:p w14:paraId="599CA2D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EF0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D9A8B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FE693E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A85522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80AFE5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50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BC32C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A02C47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3F11AE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8219BD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07E36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386C1C">
      <w:pPr>
        <w:jc w:val="center"/>
        <w:rPr>
          <w:rFonts w:ascii="宋体" w:hAnsi="宋体" w:cs="宋体"/>
          <w:b/>
          <w:color w:val="auto"/>
          <w:kern w:val="0"/>
          <w:sz w:val="32"/>
          <w:szCs w:val="32"/>
          <w:highlight w:val="none"/>
        </w:rPr>
      </w:pPr>
    </w:p>
    <w:p w14:paraId="09B12A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1279C34">
      <w:pPr>
        <w:jc w:val="center"/>
        <w:rPr>
          <w:rFonts w:ascii="宋体" w:hAnsi="宋体" w:cs="宋体"/>
          <w:b/>
          <w:color w:val="auto"/>
          <w:kern w:val="0"/>
          <w:sz w:val="32"/>
          <w:szCs w:val="32"/>
          <w:highlight w:val="none"/>
        </w:rPr>
      </w:pPr>
    </w:p>
    <w:p w14:paraId="61266FDF">
      <w:pPr>
        <w:jc w:val="center"/>
        <w:rPr>
          <w:rFonts w:ascii="宋体" w:hAnsi="宋体" w:cs="宋体"/>
          <w:b/>
          <w:color w:val="auto"/>
          <w:kern w:val="0"/>
          <w:sz w:val="32"/>
          <w:szCs w:val="32"/>
          <w:highlight w:val="none"/>
        </w:rPr>
      </w:pPr>
    </w:p>
    <w:p w14:paraId="615330A7">
      <w:pPr>
        <w:jc w:val="center"/>
        <w:rPr>
          <w:rFonts w:ascii="宋体" w:hAnsi="宋体" w:cs="宋体"/>
          <w:b/>
          <w:color w:val="auto"/>
          <w:kern w:val="0"/>
          <w:sz w:val="32"/>
          <w:szCs w:val="32"/>
          <w:highlight w:val="none"/>
        </w:rPr>
      </w:pPr>
    </w:p>
    <w:p w14:paraId="689A19E3">
      <w:pPr>
        <w:jc w:val="center"/>
        <w:rPr>
          <w:rFonts w:ascii="宋体" w:hAnsi="宋体" w:cs="宋体"/>
          <w:b/>
          <w:color w:val="auto"/>
          <w:kern w:val="0"/>
          <w:sz w:val="32"/>
          <w:szCs w:val="32"/>
          <w:highlight w:val="none"/>
        </w:rPr>
      </w:pPr>
    </w:p>
    <w:p w14:paraId="2BB61C44">
      <w:pPr>
        <w:jc w:val="center"/>
        <w:rPr>
          <w:rFonts w:ascii="宋体" w:hAnsi="宋体" w:cs="宋体"/>
          <w:b/>
          <w:color w:val="auto"/>
          <w:kern w:val="0"/>
          <w:sz w:val="32"/>
          <w:szCs w:val="32"/>
          <w:highlight w:val="none"/>
        </w:rPr>
      </w:pPr>
    </w:p>
    <w:p w14:paraId="045BC792">
      <w:pPr>
        <w:jc w:val="center"/>
        <w:rPr>
          <w:rFonts w:ascii="宋体" w:hAnsi="宋体" w:cs="宋体"/>
          <w:b/>
          <w:color w:val="auto"/>
          <w:kern w:val="0"/>
          <w:sz w:val="32"/>
          <w:szCs w:val="32"/>
          <w:highlight w:val="none"/>
        </w:rPr>
      </w:pPr>
    </w:p>
    <w:p w14:paraId="58EFC3DA">
      <w:pPr>
        <w:jc w:val="center"/>
        <w:rPr>
          <w:rFonts w:ascii="宋体" w:hAnsi="宋体" w:cs="宋体"/>
          <w:b/>
          <w:color w:val="auto"/>
          <w:kern w:val="0"/>
          <w:sz w:val="32"/>
          <w:szCs w:val="32"/>
          <w:highlight w:val="none"/>
        </w:rPr>
      </w:pPr>
    </w:p>
    <w:p w14:paraId="0444D80D">
      <w:pPr>
        <w:jc w:val="center"/>
        <w:rPr>
          <w:rFonts w:ascii="宋体" w:hAnsi="宋体" w:cs="宋体"/>
          <w:b/>
          <w:color w:val="auto"/>
          <w:kern w:val="0"/>
          <w:sz w:val="32"/>
          <w:szCs w:val="32"/>
          <w:highlight w:val="none"/>
        </w:rPr>
      </w:pPr>
    </w:p>
    <w:p w14:paraId="20B5A3EA">
      <w:pPr>
        <w:jc w:val="center"/>
        <w:rPr>
          <w:rFonts w:ascii="宋体" w:hAnsi="宋体" w:cs="宋体"/>
          <w:b/>
          <w:color w:val="auto"/>
          <w:kern w:val="0"/>
          <w:sz w:val="32"/>
          <w:szCs w:val="32"/>
          <w:highlight w:val="none"/>
        </w:rPr>
      </w:pPr>
    </w:p>
    <w:p w14:paraId="392023CC">
      <w:pPr>
        <w:jc w:val="center"/>
        <w:rPr>
          <w:rFonts w:ascii="宋体" w:hAnsi="宋体" w:cs="宋体"/>
          <w:b/>
          <w:color w:val="auto"/>
          <w:kern w:val="0"/>
          <w:sz w:val="32"/>
          <w:szCs w:val="32"/>
          <w:highlight w:val="none"/>
        </w:rPr>
      </w:pPr>
    </w:p>
    <w:p w14:paraId="2ED0DF1B">
      <w:pPr>
        <w:jc w:val="center"/>
        <w:rPr>
          <w:rFonts w:ascii="宋体" w:hAnsi="宋体" w:cs="宋体"/>
          <w:b/>
          <w:color w:val="auto"/>
          <w:kern w:val="0"/>
          <w:sz w:val="32"/>
          <w:szCs w:val="32"/>
          <w:highlight w:val="none"/>
        </w:rPr>
      </w:pPr>
    </w:p>
    <w:p w14:paraId="37D882E2">
      <w:pPr>
        <w:jc w:val="center"/>
        <w:rPr>
          <w:rFonts w:ascii="宋体" w:hAnsi="宋体" w:cs="宋体"/>
          <w:b/>
          <w:color w:val="auto"/>
          <w:kern w:val="0"/>
          <w:sz w:val="32"/>
          <w:szCs w:val="32"/>
          <w:highlight w:val="none"/>
        </w:rPr>
      </w:pPr>
    </w:p>
    <w:p w14:paraId="5BEFF91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685E8E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FB11934">
      <w:pPr>
        <w:jc w:val="center"/>
        <w:rPr>
          <w:rFonts w:ascii="宋体" w:hAnsi="宋体" w:cs="宋体"/>
          <w:b/>
          <w:color w:val="auto"/>
          <w:kern w:val="0"/>
          <w:sz w:val="32"/>
          <w:szCs w:val="32"/>
          <w:highlight w:val="none"/>
        </w:rPr>
      </w:pPr>
    </w:p>
    <w:p w14:paraId="552365A6">
      <w:pPr>
        <w:jc w:val="center"/>
        <w:rPr>
          <w:rFonts w:ascii="宋体" w:hAnsi="宋体" w:cs="宋体"/>
          <w:b/>
          <w:color w:val="auto"/>
          <w:kern w:val="0"/>
          <w:sz w:val="32"/>
          <w:szCs w:val="32"/>
          <w:highlight w:val="none"/>
        </w:rPr>
      </w:pPr>
    </w:p>
    <w:p w14:paraId="03478DFF">
      <w:pPr>
        <w:jc w:val="center"/>
        <w:rPr>
          <w:rFonts w:ascii="宋体" w:hAnsi="宋体" w:cs="宋体"/>
          <w:b/>
          <w:color w:val="auto"/>
          <w:kern w:val="0"/>
          <w:sz w:val="32"/>
          <w:szCs w:val="32"/>
          <w:highlight w:val="none"/>
        </w:rPr>
      </w:pPr>
    </w:p>
    <w:p w14:paraId="52958D6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3DD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2E29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E874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4FFF891">
            <w:pPr>
              <w:spacing w:line="360" w:lineRule="auto"/>
              <w:jc w:val="center"/>
              <w:rPr>
                <w:rFonts w:ascii="宋体" w:hAnsi="宋体" w:cs="宋体"/>
                <w:b/>
                <w:color w:val="auto"/>
                <w:sz w:val="24"/>
                <w:highlight w:val="none"/>
              </w:rPr>
            </w:pPr>
          </w:p>
          <w:p w14:paraId="0F5794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26006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83943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E27F3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1AB9D5">
            <w:pPr>
              <w:spacing w:line="360" w:lineRule="auto"/>
              <w:jc w:val="center"/>
              <w:rPr>
                <w:rFonts w:ascii="宋体" w:hAnsi="宋体" w:cs="宋体"/>
                <w:b/>
                <w:color w:val="auto"/>
                <w:sz w:val="24"/>
                <w:highlight w:val="none"/>
              </w:rPr>
            </w:pPr>
          </w:p>
          <w:p w14:paraId="70176F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7DBA739">
            <w:pPr>
              <w:spacing w:line="360" w:lineRule="auto"/>
              <w:jc w:val="center"/>
              <w:rPr>
                <w:rFonts w:ascii="宋体" w:hAnsi="宋体" w:cs="宋体"/>
                <w:b/>
                <w:color w:val="auto"/>
                <w:sz w:val="24"/>
                <w:highlight w:val="none"/>
              </w:rPr>
            </w:pPr>
          </w:p>
        </w:tc>
      </w:tr>
      <w:tr w14:paraId="2C7A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B0B1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93FC69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5BF8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92732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0ACC5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ED8EE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9B46B3">
            <w:pPr>
              <w:spacing w:line="360" w:lineRule="auto"/>
              <w:jc w:val="center"/>
              <w:rPr>
                <w:rFonts w:ascii="宋体" w:hAnsi="宋体" w:cs="宋体"/>
                <w:color w:val="auto"/>
                <w:sz w:val="24"/>
                <w:highlight w:val="none"/>
              </w:rPr>
            </w:pPr>
          </w:p>
        </w:tc>
      </w:tr>
      <w:tr w14:paraId="1BF5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25DE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A90C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767EF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3E0F5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3F942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2AFC7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A62864">
            <w:pPr>
              <w:spacing w:line="360" w:lineRule="auto"/>
              <w:jc w:val="center"/>
              <w:rPr>
                <w:rFonts w:ascii="宋体" w:hAnsi="宋体" w:cs="宋体"/>
                <w:color w:val="auto"/>
                <w:sz w:val="24"/>
                <w:highlight w:val="none"/>
              </w:rPr>
            </w:pPr>
          </w:p>
        </w:tc>
      </w:tr>
      <w:tr w14:paraId="2BFC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4D89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74508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6C5ACB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B2ED9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AB47B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8F07B8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60B283F">
            <w:pPr>
              <w:spacing w:line="360" w:lineRule="auto"/>
              <w:jc w:val="center"/>
              <w:rPr>
                <w:rFonts w:ascii="宋体" w:hAnsi="宋体" w:cs="宋体"/>
                <w:color w:val="auto"/>
                <w:sz w:val="24"/>
                <w:highlight w:val="none"/>
              </w:rPr>
            </w:pPr>
          </w:p>
        </w:tc>
      </w:tr>
    </w:tbl>
    <w:p w14:paraId="0401AC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5A3BE7">
      <w:pPr>
        <w:jc w:val="center"/>
        <w:rPr>
          <w:rFonts w:ascii="宋体" w:hAnsi="宋体" w:cs="宋体"/>
          <w:b/>
          <w:color w:val="auto"/>
          <w:kern w:val="0"/>
          <w:sz w:val="32"/>
          <w:szCs w:val="32"/>
          <w:highlight w:val="none"/>
        </w:rPr>
      </w:pPr>
    </w:p>
    <w:p w14:paraId="32F17670">
      <w:pPr>
        <w:jc w:val="center"/>
        <w:rPr>
          <w:rFonts w:ascii="宋体" w:hAnsi="宋体" w:cs="宋体"/>
          <w:b/>
          <w:color w:val="auto"/>
          <w:kern w:val="0"/>
          <w:sz w:val="32"/>
          <w:szCs w:val="32"/>
          <w:highlight w:val="none"/>
        </w:rPr>
      </w:pPr>
    </w:p>
    <w:p w14:paraId="03D2B6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52D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96DA5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9B9872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C478E9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9FAC33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3FA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214AB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5FC2249">
            <w:pPr>
              <w:jc w:val="center"/>
              <w:rPr>
                <w:rFonts w:ascii="宋体" w:hAnsi="宋体" w:cs="宋体"/>
                <w:b/>
                <w:color w:val="auto"/>
                <w:kern w:val="0"/>
                <w:sz w:val="32"/>
                <w:szCs w:val="32"/>
                <w:highlight w:val="none"/>
              </w:rPr>
            </w:pPr>
          </w:p>
        </w:tc>
        <w:tc>
          <w:tcPr>
            <w:tcW w:w="3546" w:type="dxa"/>
          </w:tcPr>
          <w:p w14:paraId="48C9F74E">
            <w:pPr>
              <w:jc w:val="center"/>
              <w:rPr>
                <w:rFonts w:ascii="宋体" w:hAnsi="宋体" w:cs="宋体"/>
                <w:b/>
                <w:color w:val="auto"/>
                <w:kern w:val="0"/>
                <w:sz w:val="32"/>
                <w:szCs w:val="32"/>
                <w:highlight w:val="none"/>
              </w:rPr>
            </w:pPr>
          </w:p>
        </w:tc>
        <w:tc>
          <w:tcPr>
            <w:tcW w:w="1276" w:type="dxa"/>
          </w:tcPr>
          <w:p w14:paraId="237DDEF5">
            <w:pPr>
              <w:jc w:val="center"/>
              <w:rPr>
                <w:rFonts w:ascii="宋体" w:hAnsi="宋体" w:cs="宋体"/>
                <w:b/>
                <w:color w:val="auto"/>
                <w:kern w:val="0"/>
                <w:sz w:val="32"/>
                <w:szCs w:val="32"/>
                <w:highlight w:val="none"/>
              </w:rPr>
            </w:pPr>
          </w:p>
        </w:tc>
      </w:tr>
      <w:tr w14:paraId="3039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34E4A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12EC2C2">
            <w:pPr>
              <w:jc w:val="center"/>
              <w:rPr>
                <w:rFonts w:ascii="宋体" w:hAnsi="宋体" w:cs="宋体"/>
                <w:b/>
                <w:color w:val="auto"/>
                <w:kern w:val="0"/>
                <w:sz w:val="32"/>
                <w:szCs w:val="32"/>
                <w:highlight w:val="none"/>
              </w:rPr>
            </w:pPr>
          </w:p>
        </w:tc>
        <w:tc>
          <w:tcPr>
            <w:tcW w:w="3546" w:type="dxa"/>
          </w:tcPr>
          <w:p w14:paraId="45F88FA0">
            <w:pPr>
              <w:jc w:val="center"/>
              <w:rPr>
                <w:rFonts w:ascii="宋体" w:hAnsi="宋体" w:cs="宋体"/>
                <w:b/>
                <w:color w:val="auto"/>
                <w:kern w:val="0"/>
                <w:sz w:val="32"/>
                <w:szCs w:val="32"/>
                <w:highlight w:val="none"/>
              </w:rPr>
            </w:pPr>
          </w:p>
        </w:tc>
        <w:tc>
          <w:tcPr>
            <w:tcW w:w="1276" w:type="dxa"/>
          </w:tcPr>
          <w:p w14:paraId="2877A3F5">
            <w:pPr>
              <w:jc w:val="center"/>
              <w:rPr>
                <w:rFonts w:ascii="宋体" w:hAnsi="宋体" w:cs="宋体"/>
                <w:b/>
                <w:color w:val="auto"/>
                <w:kern w:val="0"/>
                <w:sz w:val="32"/>
                <w:szCs w:val="32"/>
                <w:highlight w:val="none"/>
              </w:rPr>
            </w:pPr>
          </w:p>
        </w:tc>
      </w:tr>
      <w:tr w14:paraId="4D51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2B55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749FFBE">
            <w:pPr>
              <w:jc w:val="center"/>
              <w:rPr>
                <w:rFonts w:ascii="宋体" w:hAnsi="宋体" w:cs="宋体"/>
                <w:b/>
                <w:color w:val="auto"/>
                <w:kern w:val="0"/>
                <w:sz w:val="32"/>
                <w:szCs w:val="32"/>
                <w:highlight w:val="none"/>
              </w:rPr>
            </w:pPr>
          </w:p>
        </w:tc>
        <w:tc>
          <w:tcPr>
            <w:tcW w:w="3546" w:type="dxa"/>
          </w:tcPr>
          <w:p w14:paraId="40E4438A">
            <w:pPr>
              <w:jc w:val="center"/>
              <w:rPr>
                <w:rFonts w:ascii="宋体" w:hAnsi="宋体" w:cs="宋体"/>
                <w:b/>
                <w:color w:val="auto"/>
                <w:kern w:val="0"/>
                <w:sz w:val="32"/>
                <w:szCs w:val="32"/>
                <w:highlight w:val="none"/>
              </w:rPr>
            </w:pPr>
          </w:p>
        </w:tc>
        <w:tc>
          <w:tcPr>
            <w:tcW w:w="1276" w:type="dxa"/>
          </w:tcPr>
          <w:p w14:paraId="31A037EE">
            <w:pPr>
              <w:jc w:val="center"/>
              <w:rPr>
                <w:rFonts w:ascii="宋体" w:hAnsi="宋体" w:cs="宋体"/>
                <w:b/>
                <w:color w:val="auto"/>
                <w:kern w:val="0"/>
                <w:sz w:val="32"/>
                <w:szCs w:val="32"/>
                <w:highlight w:val="none"/>
              </w:rPr>
            </w:pPr>
          </w:p>
        </w:tc>
      </w:tr>
    </w:tbl>
    <w:p w14:paraId="7B93163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8C7B681">
      <w:pPr>
        <w:jc w:val="center"/>
        <w:rPr>
          <w:rFonts w:ascii="宋体" w:hAnsi="宋体" w:cs="宋体"/>
          <w:b/>
          <w:color w:val="auto"/>
          <w:kern w:val="0"/>
          <w:sz w:val="32"/>
          <w:szCs w:val="32"/>
          <w:highlight w:val="none"/>
        </w:rPr>
      </w:pPr>
    </w:p>
    <w:p w14:paraId="69B4AB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9BEA86">
      <w:pPr>
        <w:ind w:firstLine="1911" w:firstLineChars="595"/>
        <w:rPr>
          <w:rFonts w:ascii="宋体" w:hAnsi="宋体" w:cs="宋体"/>
          <w:b/>
          <w:bCs/>
          <w:color w:val="auto"/>
          <w:sz w:val="32"/>
          <w:szCs w:val="32"/>
          <w:highlight w:val="none"/>
        </w:rPr>
      </w:pPr>
    </w:p>
    <w:p w14:paraId="7A94377E">
      <w:pPr>
        <w:ind w:firstLine="1911" w:firstLineChars="595"/>
        <w:rPr>
          <w:rFonts w:ascii="宋体" w:hAnsi="宋体" w:cs="宋体"/>
          <w:b/>
          <w:bCs/>
          <w:color w:val="auto"/>
          <w:sz w:val="32"/>
          <w:szCs w:val="32"/>
          <w:highlight w:val="none"/>
        </w:rPr>
      </w:pPr>
    </w:p>
    <w:p w14:paraId="21B3FA0B">
      <w:pPr>
        <w:ind w:firstLine="1911" w:firstLineChars="595"/>
        <w:rPr>
          <w:rFonts w:ascii="宋体" w:hAnsi="宋体" w:cs="宋体"/>
          <w:b/>
          <w:bCs/>
          <w:color w:val="auto"/>
          <w:sz w:val="32"/>
          <w:szCs w:val="32"/>
          <w:highlight w:val="none"/>
        </w:rPr>
      </w:pPr>
    </w:p>
    <w:p w14:paraId="1A475CE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817005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6DC4293">
      <w:pPr>
        <w:snapToGrid w:val="0"/>
        <w:spacing w:line="360" w:lineRule="auto"/>
        <w:rPr>
          <w:rFonts w:ascii="宋体" w:hAnsi="宋体" w:cs="宋体"/>
          <w:color w:val="auto"/>
          <w:sz w:val="24"/>
          <w:highlight w:val="none"/>
        </w:rPr>
      </w:pPr>
    </w:p>
    <w:p w14:paraId="6E92D5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7F574F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16DA7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0260F8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F6600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1F7FC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32F1F1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68BD7C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98530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AD795E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54109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FFE208">
      <w:pPr>
        <w:autoSpaceDE w:val="0"/>
        <w:autoSpaceDN w:val="0"/>
        <w:spacing w:line="360" w:lineRule="auto"/>
        <w:ind w:left="2"/>
        <w:jc w:val="left"/>
        <w:rPr>
          <w:rFonts w:ascii="宋体" w:hAnsi="宋体" w:cs="宋体"/>
          <w:color w:val="auto"/>
          <w:kern w:val="0"/>
          <w:sz w:val="24"/>
          <w:highlight w:val="none"/>
          <w:lang w:val="zh-CN"/>
        </w:rPr>
      </w:pPr>
    </w:p>
    <w:p w14:paraId="082EE502">
      <w:pPr>
        <w:autoSpaceDE w:val="0"/>
        <w:autoSpaceDN w:val="0"/>
        <w:spacing w:line="360" w:lineRule="auto"/>
        <w:ind w:left="2"/>
        <w:jc w:val="left"/>
        <w:rPr>
          <w:rFonts w:ascii="宋体" w:hAnsi="宋体" w:cs="宋体"/>
          <w:color w:val="auto"/>
          <w:kern w:val="0"/>
          <w:sz w:val="24"/>
          <w:highlight w:val="none"/>
          <w:lang w:val="zh-CN"/>
        </w:rPr>
      </w:pPr>
    </w:p>
    <w:p w14:paraId="571D2D61">
      <w:pPr>
        <w:autoSpaceDE w:val="0"/>
        <w:autoSpaceDN w:val="0"/>
        <w:spacing w:line="360" w:lineRule="auto"/>
        <w:ind w:left="2"/>
        <w:jc w:val="left"/>
        <w:rPr>
          <w:rFonts w:ascii="宋体" w:hAnsi="宋体" w:cs="宋体"/>
          <w:color w:val="auto"/>
          <w:kern w:val="0"/>
          <w:sz w:val="24"/>
          <w:highlight w:val="none"/>
          <w:lang w:val="zh-CN"/>
        </w:rPr>
      </w:pPr>
    </w:p>
    <w:p w14:paraId="0053227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573B8F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4387FC2">
      <w:pPr>
        <w:spacing w:line="360" w:lineRule="auto"/>
        <w:jc w:val="center"/>
        <w:rPr>
          <w:rFonts w:ascii="宋体" w:hAnsi="宋体" w:cs="宋体"/>
          <w:b/>
          <w:bCs/>
          <w:color w:val="auto"/>
          <w:sz w:val="24"/>
          <w:highlight w:val="none"/>
        </w:rPr>
      </w:pPr>
    </w:p>
    <w:p w14:paraId="0C8E3A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9FFEA2">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CA4C2C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37817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5D120B5">
      <w:pPr>
        <w:spacing w:line="360" w:lineRule="auto"/>
        <w:jc w:val="center"/>
        <w:outlineLvl w:val="0"/>
        <w:rPr>
          <w:rFonts w:ascii="宋体" w:hAnsi="宋体" w:cs="宋体"/>
          <w:b/>
          <w:color w:val="auto"/>
          <w:kern w:val="0"/>
          <w:sz w:val="36"/>
          <w:szCs w:val="36"/>
          <w:highlight w:val="none"/>
        </w:rPr>
      </w:pPr>
    </w:p>
    <w:p w14:paraId="5B4E9D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7A9037B">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238A30B">
      <w:pPr>
        <w:snapToGrid w:val="0"/>
        <w:spacing w:line="360" w:lineRule="auto"/>
        <w:ind w:right="480"/>
        <w:jc w:val="center"/>
        <w:rPr>
          <w:rFonts w:ascii="宋体" w:hAnsi="宋体" w:cs="宋体"/>
          <w:b/>
          <w:color w:val="auto"/>
          <w:kern w:val="0"/>
          <w:sz w:val="32"/>
          <w:szCs w:val="32"/>
          <w:highlight w:val="none"/>
        </w:rPr>
      </w:pPr>
    </w:p>
    <w:p w14:paraId="6495576D">
      <w:pPr>
        <w:snapToGrid w:val="0"/>
        <w:spacing w:line="360" w:lineRule="auto"/>
        <w:ind w:right="480"/>
        <w:jc w:val="center"/>
        <w:rPr>
          <w:rFonts w:ascii="宋体" w:hAnsi="宋体" w:cs="宋体"/>
          <w:b/>
          <w:color w:val="auto"/>
          <w:kern w:val="0"/>
          <w:sz w:val="32"/>
          <w:szCs w:val="32"/>
          <w:highlight w:val="none"/>
        </w:rPr>
      </w:pPr>
    </w:p>
    <w:p w14:paraId="557FA355">
      <w:pPr>
        <w:snapToGrid w:val="0"/>
        <w:spacing w:line="360" w:lineRule="auto"/>
        <w:ind w:right="480"/>
        <w:jc w:val="center"/>
        <w:rPr>
          <w:rFonts w:ascii="宋体" w:hAnsi="宋体" w:cs="宋体"/>
          <w:b/>
          <w:color w:val="auto"/>
          <w:kern w:val="0"/>
          <w:sz w:val="32"/>
          <w:szCs w:val="32"/>
          <w:highlight w:val="none"/>
        </w:rPr>
      </w:pPr>
    </w:p>
    <w:p w14:paraId="4E363F28">
      <w:pPr>
        <w:snapToGrid w:val="0"/>
        <w:spacing w:line="360" w:lineRule="auto"/>
        <w:ind w:right="480"/>
        <w:jc w:val="center"/>
        <w:rPr>
          <w:rFonts w:ascii="宋体" w:hAnsi="宋体" w:cs="宋体"/>
          <w:b/>
          <w:color w:val="auto"/>
          <w:kern w:val="0"/>
          <w:sz w:val="32"/>
          <w:szCs w:val="32"/>
          <w:highlight w:val="none"/>
        </w:rPr>
      </w:pPr>
    </w:p>
    <w:p w14:paraId="5C3ADFF2">
      <w:pPr>
        <w:snapToGrid w:val="0"/>
        <w:spacing w:line="360" w:lineRule="auto"/>
        <w:ind w:right="480"/>
        <w:jc w:val="center"/>
        <w:rPr>
          <w:rFonts w:ascii="宋体" w:hAnsi="宋体" w:cs="宋体"/>
          <w:b/>
          <w:color w:val="auto"/>
          <w:kern w:val="0"/>
          <w:sz w:val="32"/>
          <w:szCs w:val="32"/>
          <w:highlight w:val="none"/>
        </w:rPr>
      </w:pPr>
    </w:p>
    <w:p w14:paraId="105AED54">
      <w:pPr>
        <w:snapToGrid w:val="0"/>
        <w:spacing w:line="360" w:lineRule="auto"/>
        <w:ind w:right="480"/>
        <w:jc w:val="center"/>
        <w:rPr>
          <w:rFonts w:ascii="宋体" w:hAnsi="宋体" w:cs="宋体"/>
          <w:b/>
          <w:color w:val="auto"/>
          <w:kern w:val="0"/>
          <w:sz w:val="32"/>
          <w:szCs w:val="32"/>
          <w:highlight w:val="none"/>
        </w:rPr>
      </w:pPr>
    </w:p>
    <w:p w14:paraId="191BABD5">
      <w:pPr>
        <w:snapToGrid w:val="0"/>
        <w:spacing w:line="360" w:lineRule="auto"/>
        <w:ind w:right="480"/>
        <w:jc w:val="center"/>
        <w:rPr>
          <w:rFonts w:ascii="宋体" w:hAnsi="宋体" w:cs="宋体"/>
          <w:b/>
          <w:color w:val="auto"/>
          <w:kern w:val="0"/>
          <w:sz w:val="32"/>
          <w:szCs w:val="32"/>
          <w:highlight w:val="none"/>
        </w:rPr>
      </w:pPr>
    </w:p>
    <w:p w14:paraId="7F3A38C9">
      <w:pPr>
        <w:snapToGrid w:val="0"/>
        <w:spacing w:line="360" w:lineRule="auto"/>
        <w:ind w:right="480"/>
        <w:jc w:val="center"/>
        <w:rPr>
          <w:rFonts w:ascii="宋体" w:hAnsi="宋体" w:cs="宋体"/>
          <w:b/>
          <w:color w:val="auto"/>
          <w:kern w:val="0"/>
          <w:sz w:val="32"/>
          <w:szCs w:val="32"/>
          <w:highlight w:val="none"/>
        </w:rPr>
      </w:pPr>
    </w:p>
    <w:p w14:paraId="08D2B8ED">
      <w:pPr>
        <w:snapToGrid w:val="0"/>
        <w:spacing w:line="360" w:lineRule="auto"/>
        <w:ind w:right="480"/>
        <w:jc w:val="center"/>
        <w:rPr>
          <w:rFonts w:ascii="宋体" w:hAnsi="宋体" w:cs="宋体"/>
          <w:b/>
          <w:color w:val="auto"/>
          <w:kern w:val="0"/>
          <w:sz w:val="32"/>
          <w:szCs w:val="32"/>
          <w:highlight w:val="none"/>
        </w:rPr>
      </w:pPr>
    </w:p>
    <w:p w14:paraId="71A1A114">
      <w:pPr>
        <w:snapToGrid w:val="0"/>
        <w:spacing w:line="360" w:lineRule="auto"/>
        <w:ind w:right="480"/>
        <w:jc w:val="center"/>
        <w:rPr>
          <w:rFonts w:ascii="宋体" w:hAnsi="宋体" w:cs="宋体"/>
          <w:b/>
          <w:color w:val="auto"/>
          <w:kern w:val="0"/>
          <w:sz w:val="32"/>
          <w:szCs w:val="32"/>
          <w:highlight w:val="none"/>
        </w:rPr>
      </w:pPr>
    </w:p>
    <w:p w14:paraId="343C875C">
      <w:pPr>
        <w:snapToGrid w:val="0"/>
        <w:spacing w:line="360" w:lineRule="auto"/>
        <w:ind w:right="480"/>
        <w:jc w:val="center"/>
        <w:rPr>
          <w:rFonts w:ascii="宋体" w:hAnsi="宋体" w:cs="宋体"/>
          <w:b/>
          <w:color w:val="auto"/>
          <w:kern w:val="0"/>
          <w:sz w:val="32"/>
          <w:szCs w:val="32"/>
          <w:highlight w:val="none"/>
        </w:rPr>
      </w:pPr>
    </w:p>
    <w:p w14:paraId="327E3389">
      <w:pPr>
        <w:snapToGrid w:val="0"/>
        <w:spacing w:line="360" w:lineRule="auto"/>
        <w:ind w:right="480"/>
        <w:jc w:val="center"/>
        <w:rPr>
          <w:rFonts w:ascii="宋体" w:hAnsi="宋体" w:cs="宋体"/>
          <w:b/>
          <w:color w:val="auto"/>
          <w:kern w:val="0"/>
          <w:sz w:val="32"/>
          <w:szCs w:val="32"/>
          <w:highlight w:val="none"/>
        </w:rPr>
      </w:pPr>
    </w:p>
    <w:p w14:paraId="299A86BA">
      <w:pPr>
        <w:snapToGrid w:val="0"/>
        <w:spacing w:line="360" w:lineRule="auto"/>
        <w:ind w:right="480"/>
        <w:jc w:val="center"/>
        <w:rPr>
          <w:rFonts w:ascii="宋体" w:hAnsi="宋体" w:cs="宋体"/>
          <w:b/>
          <w:color w:val="auto"/>
          <w:kern w:val="0"/>
          <w:sz w:val="32"/>
          <w:szCs w:val="32"/>
          <w:highlight w:val="none"/>
        </w:rPr>
      </w:pPr>
    </w:p>
    <w:p w14:paraId="4EB0365B">
      <w:pPr>
        <w:snapToGrid w:val="0"/>
        <w:spacing w:line="360" w:lineRule="auto"/>
        <w:ind w:right="480"/>
        <w:jc w:val="center"/>
        <w:rPr>
          <w:rFonts w:ascii="宋体" w:hAnsi="宋体" w:cs="宋体"/>
          <w:b/>
          <w:color w:val="auto"/>
          <w:kern w:val="0"/>
          <w:sz w:val="32"/>
          <w:szCs w:val="32"/>
          <w:highlight w:val="none"/>
        </w:rPr>
      </w:pPr>
    </w:p>
    <w:p w14:paraId="762F78DA">
      <w:pPr>
        <w:snapToGrid w:val="0"/>
        <w:spacing w:line="360" w:lineRule="auto"/>
        <w:ind w:right="480"/>
        <w:jc w:val="center"/>
        <w:rPr>
          <w:rFonts w:ascii="宋体" w:hAnsi="宋体" w:cs="宋体"/>
          <w:b/>
          <w:color w:val="auto"/>
          <w:kern w:val="0"/>
          <w:sz w:val="32"/>
          <w:szCs w:val="32"/>
          <w:highlight w:val="none"/>
        </w:rPr>
      </w:pPr>
    </w:p>
    <w:p w14:paraId="1D20B14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5C7377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CF2CB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杭州市临平区塘栖镇人民政府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52D12F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FC6105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A33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659B5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827D6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30DB8FF3">
            <w:pPr>
              <w:spacing w:line="360" w:lineRule="auto"/>
              <w:jc w:val="center"/>
              <w:rPr>
                <w:rFonts w:ascii="宋体" w:hAnsi="宋体" w:cs="宋体"/>
                <w:b/>
                <w:color w:val="auto"/>
                <w:sz w:val="24"/>
                <w:highlight w:val="none"/>
              </w:rPr>
            </w:pPr>
          </w:p>
          <w:p w14:paraId="65AB8E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00993A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5826A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59FE0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7A74CA74">
            <w:pPr>
              <w:spacing w:line="360" w:lineRule="auto"/>
              <w:jc w:val="center"/>
              <w:rPr>
                <w:rFonts w:ascii="宋体" w:hAnsi="宋体" w:cs="宋体"/>
                <w:b/>
                <w:color w:val="auto"/>
                <w:sz w:val="24"/>
                <w:highlight w:val="none"/>
              </w:rPr>
            </w:pPr>
          </w:p>
          <w:p w14:paraId="3A6C38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4B6F9AD">
            <w:pPr>
              <w:spacing w:line="360" w:lineRule="auto"/>
              <w:jc w:val="center"/>
              <w:rPr>
                <w:rFonts w:ascii="宋体" w:hAnsi="宋体" w:cs="宋体"/>
                <w:b/>
                <w:color w:val="auto"/>
                <w:sz w:val="24"/>
                <w:highlight w:val="none"/>
              </w:rPr>
            </w:pPr>
          </w:p>
          <w:p w14:paraId="5BCA9E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CFE8270">
            <w:pPr>
              <w:spacing w:line="360" w:lineRule="auto"/>
              <w:jc w:val="center"/>
              <w:rPr>
                <w:rFonts w:ascii="宋体" w:hAnsi="宋体" w:cs="宋体"/>
                <w:b/>
                <w:color w:val="auto"/>
                <w:sz w:val="24"/>
                <w:highlight w:val="none"/>
              </w:rPr>
            </w:pPr>
          </w:p>
        </w:tc>
      </w:tr>
      <w:tr w14:paraId="0117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EA5A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E98CE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32E70928">
            <w:pPr>
              <w:snapToGrid w:val="0"/>
              <w:spacing w:line="360" w:lineRule="auto"/>
              <w:jc w:val="center"/>
              <w:rPr>
                <w:rFonts w:ascii="宋体" w:hAnsi="宋体" w:cs="宋体"/>
                <w:color w:val="auto"/>
                <w:sz w:val="24"/>
                <w:highlight w:val="none"/>
              </w:rPr>
            </w:pPr>
          </w:p>
        </w:tc>
        <w:tc>
          <w:tcPr>
            <w:tcW w:w="2410" w:type="dxa"/>
            <w:vAlign w:val="center"/>
          </w:tcPr>
          <w:p w14:paraId="5AE034B7">
            <w:pPr>
              <w:snapToGrid w:val="0"/>
              <w:spacing w:line="360" w:lineRule="auto"/>
              <w:jc w:val="center"/>
              <w:rPr>
                <w:rFonts w:ascii="宋体" w:hAnsi="宋体" w:cs="宋体"/>
                <w:color w:val="auto"/>
                <w:sz w:val="24"/>
                <w:highlight w:val="none"/>
              </w:rPr>
            </w:pPr>
          </w:p>
        </w:tc>
        <w:tc>
          <w:tcPr>
            <w:tcW w:w="2268" w:type="dxa"/>
            <w:vAlign w:val="center"/>
          </w:tcPr>
          <w:p w14:paraId="7F655478">
            <w:pPr>
              <w:snapToGrid w:val="0"/>
              <w:spacing w:line="360" w:lineRule="auto"/>
              <w:jc w:val="center"/>
              <w:rPr>
                <w:rFonts w:ascii="宋体" w:hAnsi="宋体" w:cs="宋体"/>
                <w:color w:val="auto"/>
                <w:sz w:val="24"/>
                <w:highlight w:val="none"/>
              </w:rPr>
            </w:pPr>
          </w:p>
        </w:tc>
        <w:tc>
          <w:tcPr>
            <w:tcW w:w="2126" w:type="dxa"/>
            <w:vAlign w:val="center"/>
          </w:tcPr>
          <w:p w14:paraId="7AD9E612">
            <w:pPr>
              <w:spacing w:line="360" w:lineRule="auto"/>
              <w:jc w:val="center"/>
              <w:rPr>
                <w:rFonts w:ascii="宋体" w:hAnsi="宋体" w:cs="宋体"/>
                <w:color w:val="auto"/>
                <w:sz w:val="24"/>
                <w:highlight w:val="none"/>
              </w:rPr>
            </w:pPr>
          </w:p>
        </w:tc>
        <w:tc>
          <w:tcPr>
            <w:tcW w:w="2127" w:type="dxa"/>
            <w:vAlign w:val="top"/>
          </w:tcPr>
          <w:p w14:paraId="7CDE468D">
            <w:pPr>
              <w:spacing w:line="360" w:lineRule="auto"/>
              <w:jc w:val="center"/>
              <w:rPr>
                <w:rFonts w:ascii="宋体" w:hAnsi="宋体" w:cs="宋体"/>
                <w:color w:val="auto"/>
                <w:sz w:val="24"/>
                <w:highlight w:val="none"/>
              </w:rPr>
            </w:pPr>
          </w:p>
        </w:tc>
        <w:tc>
          <w:tcPr>
            <w:tcW w:w="2126" w:type="dxa"/>
            <w:vAlign w:val="center"/>
          </w:tcPr>
          <w:p w14:paraId="61F2FD81">
            <w:pPr>
              <w:spacing w:line="360" w:lineRule="auto"/>
              <w:jc w:val="center"/>
              <w:rPr>
                <w:rFonts w:ascii="宋体" w:hAnsi="宋体" w:cs="宋体"/>
                <w:color w:val="auto"/>
                <w:sz w:val="24"/>
                <w:highlight w:val="none"/>
              </w:rPr>
            </w:pPr>
          </w:p>
        </w:tc>
      </w:tr>
      <w:tr w14:paraId="6ADE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F99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F49B6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3BCA7E9">
            <w:pPr>
              <w:snapToGrid w:val="0"/>
              <w:spacing w:line="360" w:lineRule="auto"/>
              <w:jc w:val="center"/>
              <w:rPr>
                <w:rFonts w:ascii="宋体" w:hAnsi="宋体" w:cs="宋体"/>
                <w:color w:val="auto"/>
                <w:sz w:val="24"/>
                <w:highlight w:val="none"/>
              </w:rPr>
            </w:pPr>
          </w:p>
        </w:tc>
        <w:tc>
          <w:tcPr>
            <w:tcW w:w="2410" w:type="dxa"/>
            <w:vAlign w:val="center"/>
          </w:tcPr>
          <w:p w14:paraId="3FD691D1">
            <w:pPr>
              <w:snapToGrid w:val="0"/>
              <w:spacing w:line="360" w:lineRule="auto"/>
              <w:jc w:val="center"/>
              <w:rPr>
                <w:rFonts w:ascii="宋体" w:hAnsi="宋体" w:cs="宋体"/>
                <w:color w:val="auto"/>
                <w:sz w:val="24"/>
                <w:highlight w:val="none"/>
              </w:rPr>
            </w:pPr>
          </w:p>
        </w:tc>
        <w:tc>
          <w:tcPr>
            <w:tcW w:w="2268" w:type="dxa"/>
            <w:vAlign w:val="center"/>
          </w:tcPr>
          <w:p w14:paraId="62D33AB7">
            <w:pPr>
              <w:snapToGrid w:val="0"/>
              <w:spacing w:line="360" w:lineRule="auto"/>
              <w:jc w:val="center"/>
              <w:rPr>
                <w:rFonts w:ascii="宋体" w:hAnsi="宋体" w:cs="宋体"/>
                <w:color w:val="auto"/>
                <w:sz w:val="24"/>
                <w:highlight w:val="none"/>
              </w:rPr>
            </w:pPr>
          </w:p>
        </w:tc>
        <w:tc>
          <w:tcPr>
            <w:tcW w:w="2126" w:type="dxa"/>
            <w:vAlign w:val="center"/>
          </w:tcPr>
          <w:p w14:paraId="45468709">
            <w:pPr>
              <w:spacing w:line="360" w:lineRule="auto"/>
              <w:jc w:val="center"/>
              <w:rPr>
                <w:rFonts w:ascii="宋体" w:hAnsi="宋体" w:cs="宋体"/>
                <w:color w:val="auto"/>
                <w:sz w:val="24"/>
                <w:highlight w:val="none"/>
              </w:rPr>
            </w:pPr>
          </w:p>
        </w:tc>
        <w:tc>
          <w:tcPr>
            <w:tcW w:w="2127" w:type="dxa"/>
            <w:vAlign w:val="top"/>
          </w:tcPr>
          <w:p w14:paraId="70F16DA2">
            <w:pPr>
              <w:spacing w:line="360" w:lineRule="auto"/>
              <w:jc w:val="center"/>
              <w:rPr>
                <w:rFonts w:ascii="宋体" w:hAnsi="宋体" w:cs="宋体"/>
                <w:color w:val="auto"/>
                <w:sz w:val="24"/>
                <w:highlight w:val="none"/>
              </w:rPr>
            </w:pPr>
          </w:p>
        </w:tc>
        <w:tc>
          <w:tcPr>
            <w:tcW w:w="2126" w:type="dxa"/>
            <w:vAlign w:val="center"/>
          </w:tcPr>
          <w:p w14:paraId="7D981256">
            <w:pPr>
              <w:spacing w:line="360" w:lineRule="auto"/>
              <w:jc w:val="center"/>
              <w:rPr>
                <w:rFonts w:ascii="宋体" w:hAnsi="宋体" w:cs="宋体"/>
                <w:color w:val="auto"/>
                <w:sz w:val="24"/>
                <w:highlight w:val="none"/>
              </w:rPr>
            </w:pPr>
          </w:p>
        </w:tc>
      </w:tr>
      <w:tr w14:paraId="0384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D495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345AB33">
            <w:pPr>
              <w:snapToGrid w:val="0"/>
              <w:spacing w:line="360" w:lineRule="auto"/>
              <w:jc w:val="center"/>
              <w:rPr>
                <w:rFonts w:ascii="宋体" w:hAnsi="宋体" w:cs="宋体"/>
                <w:color w:val="auto"/>
                <w:sz w:val="24"/>
                <w:highlight w:val="none"/>
              </w:rPr>
            </w:pPr>
          </w:p>
        </w:tc>
        <w:tc>
          <w:tcPr>
            <w:tcW w:w="2268" w:type="dxa"/>
            <w:vAlign w:val="center"/>
          </w:tcPr>
          <w:p w14:paraId="074B8E76">
            <w:pPr>
              <w:snapToGrid w:val="0"/>
              <w:spacing w:line="360" w:lineRule="auto"/>
              <w:jc w:val="center"/>
              <w:rPr>
                <w:rFonts w:ascii="宋体" w:hAnsi="宋体" w:cs="宋体"/>
                <w:color w:val="auto"/>
                <w:sz w:val="24"/>
                <w:highlight w:val="none"/>
              </w:rPr>
            </w:pPr>
          </w:p>
        </w:tc>
        <w:tc>
          <w:tcPr>
            <w:tcW w:w="2410" w:type="dxa"/>
            <w:vAlign w:val="center"/>
          </w:tcPr>
          <w:p w14:paraId="0AD074A2">
            <w:pPr>
              <w:snapToGrid w:val="0"/>
              <w:spacing w:line="360" w:lineRule="auto"/>
              <w:jc w:val="center"/>
              <w:rPr>
                <w:rFonts w:ascii="宋体" w:hAnsi="宋体" w:cs="宋体"/>
                <w:color w:val="auto"/>
                <w:sz w:val="24"/>
                <w:highlight w:val="none"/>
              </w:rPr>
            </w:pPr>
          </w:p>
        </w:tc>
        <w:tc>
          <w:tcPr>
            <w:tcW w:w="2268" w:type="dxa"/>
            <w:vAlign w:val="center"/>
          </w:tcPr>
          <w:p w14:paraId="552178D4">
            <w:pPr>
              <w:snapToGrid w:val="0"/>
              <w:spacing w:line="360" w:lineRule="auto"/>
              <w:jc w:val="center"/>
              <w:rPr>
                <w:rFonts w:ascii="宋体" w:hAnsi="宋体" w:cs="宋体"/>
                <w:color w:val="auto"/>
                <w:sz w:val="24"/>
                <w:highlight w:val="none"/>
              </w:rPr>
            </w:pPr>
          </w:p>
        </w:tc>
        <w:tc>
          <w:tcPr>
            <w:tcW w:w="2126" w:type="dxa"/>
            <w:vAlign w:val="center"/>
          </w:tcPr>
          <w:p w14:paraId="36F4D540">
            <w:pPr>
              <w:spacing w:line="360" w:lineRule="auto"/>
              <w:jc w:val="center"/>
              <w:rPr>
                <w:rFonts w:ascii="宋体" w:hAnsi="宋体" w:cs="宋体"/>
                <w:color w:val="auto"/>
                <w:sz w:val="24"/>
                <w:highlight w:val="none"/>
              </w:rPr>
            </w:pPr>
          </w:p>
        </w:tc>
        <w:tc>
          <w:tcPr>
            <w:tcW w:w="2127" w:type="dxa"/>
            <w:vAlign w:val="top"/>
          </w:tcPr>
          <w:p w14:paraId="0F351520">
            <w:pPr>
              <w:spacing w:line="360" w:lineRule="auto"/>
              <w:jc w:val="center"/>
              <w:rPr>
                <w:rFonts w:ascii="宋体" w:hAnsi="宋体" w:cs="宋体"/>
                <w:color w:val="auto"/>
                <w:sz w:val="24"/>
                <w:highlight w:val="none"/>
              </w:rPr>
            </w:pPr>
          </w:p>
        </w:tc>
        <w:tc>
          <w:tcPr>
            <w:tcW w:w="2126" w:type="dxa"/>
            <w:vAlign w:val="center"/>
          </w:tcPr>
          <w:p w14:paraId="437DE287">
            <w:pPr>
              <w:spacing w:line="360" w:lineRule="auto"/>
              <w:jc w:val="center"/>
              <w:rPr>
                <w:rFonts w:ascii="宋体" w:hAnsi="宋体" w:cs="宋体"/>
                <w:color w:val="auto"/>
                <w:sz w:val="24"/>
                <w:highlight w:val="none"/>
              </w:rPr>
            </w:pPr>
          </w:p>
        </w:tc>
      </w:tr>
      <w:tr w14:paraId="312F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BFA516">
            <w:pPr>
              <w:spacing w:line="360" w:lineRule="auto"/>
              <w:jc w:val="center"/>
              <w:rPr>
                <w:rFonts w:ascii="宋体" w:hAnsi="宋体" w:cs="宋体"/>
                <w:color w:val="auto"/>
                <w:sz w:val="24"/>
                <w:highlight w:val="none"/>
              </w:rPr>
            </w:pPr>
          </w:p>
        </w:tc>
        <w:tc>
          <w:tcPr>
            <w:tcW w:w="992" w:type="dxa"/>
            <w:vAlign w:val="center"/>
          </w:tcPr>
          <w:p w14:paraId="02A4BACC">
            <w:pPr>
              <w:snapToGrid w:val="0"/>
              <w:spacing w:line="360" w:lineRule="auto"/>
              <w:jc w:val="center"/>
              <w:rPr>
                <w:rFonts w:ascii="宋体" w:hAnsi="宋体" w:cs="宋体"/>
                <w:color w:val="auto"/>
                <w:sz w:val="24"/>
                <w:highlight w:val="none"/>
              </w:rPr>
            </w:pPr>
          </w:p>
        </w:tc>
        <w:tc>
          <w:tcPr>
            <w:tcW w:w="2268" w:type="dxa"/>
            <w:vAlign w:val="center"/>
          </w:tcPr>
          <w:p w14:paraId="352E8C74">
            <w:pPr>
              <w:snapToGrid w:val="0"/>
              <w:spacing w:line="360" w:lineRule="auto"/>
              <w:jc w:val="center"/>
              <w:rPr>
                <w:rFonts w:ascii="宋体" w:hAnsi="宋体" w:cs="宋体"/>
                <w:color w:val="auto"/>
                <w:sz w:val="24"/>
                <w:highlight w:val="none"/>
              </w:rPr>
            </w:pPr>
          </w:p>
        </w:tc>
        <w:tc>
          <w:tcPr>
            <w:tcW w:w="2410" w:type="dxa"/>
            <w:vAlign w:val="center"/>
          </w:tcPr>
          <w:p w14:paraId="5731E289">
            <w:pPr>
              <w:snapToGrid w:val="0"/>
              <w:spacing w:line="360" w:lineRule="auto"/>
              <w:jc w:val="center"/>
              <w:rPr>
                <w:rFonts w:ascii="宋体" w:hAnsi="宋体" w:cs="宋体"/>
                <w:color w:val="auto"/>
                <w:sz w:val="24"/>
                <w:highlight w:val="none"/>
              </w:rPr>
            </w:pPr>
          </w:p>
        </w:tc>
        <w:tc>
          <w:tcPr>
            <w:tcW w:w="2268" w:type="dxa"/>
            <w:vAlign w:val="center"/>
          </w:tcPr>
          <w:p w14:paraId="5ECE0028">
            <w:pPr>
              <w:snapToGrid w:val="0"/>
              <w:spacing w:line="360" w:lineRule="auto"/>
              <w:jc w:val="center"/>
              <w:rPr>
                <w:rFonts w:ascii="宋体" w:hAnsi="宋体" w:cs="宋体"/>
                <w:color w:val="auto"/>
                <w:sz w:val="24"/>
                <w:highlight w:val="none"/>
              </w:rPr>
            </w:pPr>
          </w:p>
        </w:tc>
        <w:tc>
          <w:tcPr>
            <w:tcW w:w="2126" w:type="dxa"/>
            <w:vAlign w:val="center"/>
          </w:tcPr>
          <w:p w14:paraId="7CF0511B">
            <w:pPr>
              <w:spacing w:line="360" w:lineRule="auto"/>
              <w:jc w:val="center"/>
              <w:rPr>
                <w:rFonts w:ascii="宋体" w:hAnsi="宋体" w:cs="宋体"/>
                <w:color w:val="auto"/>
                <w:sz w:val="24"/>
                <w:highlight w:val="none"/>
              </w:rPr>
            </w:pPr>
          </w:p>
        </w:tc>
        <w:tc>
          <w:tcPr>
            <w:tcW w:w="2127" w:type="dxa"/>
            <w:vAlign w:val="top"/>
          </w:tcPr>
          <w:p w14:paraId="140CAA27">
            <w:pPr>
              <w:spacing w:line="360" w:lineRule="auto"/>
              <w:jc w:val="center"/>
              <w:rPr>
                <w:rFonts w:ascii="宋体" w:hAnsi="宋体" w:cs="宋体"/>
                <w:color w:val="auto"/>
                <w:sz w:val="24"/>
                <w:highlight w:val="none"/>
              </w:rPr>
            </w:pPr>
          </w:p>
        </w:tc>
        <w:tc>
          <w:tcPr>
            <w:tcW w:w="2126" w:type="dxa"/>
            <w:vAlign w:val="center"/>
          </w:tcPr>
          <w:p w14:paraId="6E272EED">
            <w:pPr>
              <w:spacing w:line="360" w:lineRule="auto"/>
              <w:jc w:val="center"/>
              <w:rPr>
                <w:rFonts w:ascii="宋体" w:hAnsi="宋体" w:cs="宋体"/>
                <w:color w:val="auto"/>
                <w:sz w:val="24"/>
                <w:highlight w:val="none"/>
              </w:rPr>
            </w:pPr>
          </w:p>
        </w:tc>
      </w:tr>
      <w:tr w14:paraId="1E42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18DD10">
            <w:pPr>
              <w:spacing w:line="360" w:lineRule="auto"/>
              <w:jc w:val="center"/>
              <w:rPr>
                <w:rFonts w:ascii="宋体" w:hAnsi="宋体" w:cs="宋体"/>
                <w:color w:val="auto"/>
                <w:sz w:val="24"/>
                <w:highlight w:val="none"/>
              </w:rPr>
            </w:pPr>
          </w:p>
        </w:tc>
        <w:tc>
          <w:tcPr>
            <w:tcW w:w="992" w:type="dxa"/>
            <w:vAlign w:val="center"/>
          </w:tcPr>
          <w:p w14:paraId="5675D72C">
            <w:pPr>
              <w:snapToGrid w:val="0"/>
              <w:spacing w:line="360" w:lineRule="auto"/>
              <w:jc w:val="center"/>
              <w:rPr>
                <w:rFonts w:ascii="宋体" w:hAnsi="宋体" w:cs="宋体"/>
                <w:color w:val="auto"/>
                <w:sz w:val="24"/>
                <w:highlight w:val="none"/>
              </w:rPr>
            </w:pPr>
          </w:p>
        </w:tc>
        <w:tc>
          <w:tcPr>
            <w:tcW w:w="2268" w:type="dxa"/>
            <w:vAlign w:val="center"/>
          </w:tcPr>
          <w:p w14:paraId="0595CEC0">
            <w:pPr>
              <w:snapToGrid w:val="0"/>
              <w:spacing w:line="360" w:lineRule="auto"/>
              <w:jc w:val="center"/>
              <w:rPr>
                <w:rFonts w:ascii="宋体" w:hAnsi="宋体" w:cs="宋体"/>
                <w:color w:val="auto"/>
                <w:sz w:val="24"/>
                <w:highlight w:val="none"/>
              </w:rPr>
            </w:pPr>
          </w:p>
        </w:tc>
        <w:tc>
          <w:tcPr>
            <w:tcW w:w="2410" w:type="dxa"/>
            <w:vAlign w:val="center"/>
          </w:tcPr>
          <w:p w14:paraId="47E1F40F">
            <w:pPr>
              <w:snapToGrid w:val="0"/>
              <w:spacing w:line="360" w:lineRule="auto"/>
              <w:jc w:val="center"/>
              <w:rPr>
                <w:rFonts w:ascii="宋体" w:hAnsi="宋体" w:cs="宋体"/>
                <w:color w:val="auto"/>
                <w:sz w:val="24"/>
                <w:highlight w:val="none"/>
              </w:rPr>
            </w:pPr>
          </w:p>
        </w:tc>
        <w:tc>
          <w:tcPr>
            <w:tcW w:w="2268" w:type="dxa"/>
            <w:vAlign w:val="center"/>
          </w:tcPr>
          <w:p w14:paraId="4D87A90B">
            <w:pPr>
              <w:snapToGrid w:val="0"/>
              <w:spacing w:line="360" w:lineRule="auto"/>
              <w:jc w:val="center"/>
              <w:rPr>
                <w:rFonts w:ascii="宋体" w:hAnsi="宋体" w:cs="宋体"/>
                <w:color w:val="auto"/>
                <w:sz w:val="24"/>
                <w:highlight w:val="none"/>
              </w:rPr>
            </w:pPr>
          </w:p>
        </w:tc>
        <w:tc>
          <w:tcPr>
            <w:tcW w:w="2126" w:type="dxa"/>
            <w:vAlign w:val="center"/>
          </w:tcPr>
          <w:p w14:paraId="756876D1">
            <w:pPr>
              <w:spacing w:line="360" w:lineRule="auto"/>
              <w:jc w:val="center"/>
              <w:rPr>
                <w:rFonts w:ascii="宋体" w:hAnsi="宋体" w:cs="宋体"/>
                <w:color w:val="auto"/>
                <w:sz w:val="24"/>
                <w:highlight w:val="none"/>
              </w:rPr>
            </w:pPr>
          </w:p>
        </w:tc>
        <w:tc>
          <w:tcPr>
            <w:tcW w:w="2127" w:type="dxa"/>
            <w:vAlign w:val="top"/>
          </w:tcPr>
          <w:p w14:paraId="0CAC9540">
            <w:pPr>
              <w:spacing w:line="360" w:lineRule="auto"/>
              <w:jc w:val="center"/>
              <w:rPr>
                <w:rFonts w:ascii="宋体" w:hAnsi="宋体" w:cs="宋体"/>
                <w:color w:val="auto"/>
                <w:sz w:val="24"/>
                <w:highlight w:val="none"/>
              </w:rPr>
            </w:pPr>
          </w:p>
        </w:tc>
        <w:tc>
          <w:tcPr>
            <w:tcW w:w="2126" w:type="dxa"/>
            <w:vAlign w:val="center"/>
          </w:tcPr>
          <w:p w14:paraId="074551F2">
            <w:pPr>
              <w:spacing w:line="360" w:lineRule="auto"/>
              <w:jc w:val="center"/>
              <w:rPr>
                <w:rFonts w:ascii="宋体" w:hAnsi="宋体" w:cs="宋体"/>
                <w:color w:val="auto"/>
                <w:sz w:val="24"/>
                <w:highlight w:val="none"/>
              </w:rPr>
            </w:pPr>
          </w:p>
        </w:tc>
      </w:tr>
      <w:tr w14:paraId="6276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7345A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0A723ACF">
            <w:pPr>
              <w:spacing w:line="360" w:lineRule="auto"/>
              <w:jc w:val="center"/>
              <w:rPr>
                <w:rFonts w:ascii="宋体" w:hAnsi="宋体" w:cs="宋体"/>
                <w:color w:val="auto"/>
                <w:sz w:val="24"/>
                <w:highlight w:val="none"/>
              </w:rPr>
            </w:pPr>
          </w:p>
        </w:tc>
      </w:tr>
      <w:tr w14:paraId="22B4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29E21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0E349C61">
            <w:pPr>
              <w:spacing w:line="360" w:lineRule="auto"/>
              <w:jc w:val="center"/>
              <w:rPr>
                <w:rFonts w:ascii="宋体" w:hAnsi="宋体" w:cs="宋体"/>
                <w:color w:val="auto"/>
                <w:sz w:val="24"/>
                <w:highlight w:val="none"/>
              </w:rPr>
            </w:pPr>
          </w:p>
        </w:tc>
      </w:tr>
    </w:tbl>
    <w:p w14:paraId="76035E5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B18EB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CA738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10BA7E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E65E35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C22BD9">
      <w:pPr>
        <w:pStyle w:val="694"/>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2EDA0A92">
      <w:pPr>
        <w:autoSpaceDE w:val="0"/>
        <w:autoSpaceDN w:val="0"/>
        <w:snapToGrid w:val="0"/>
        <w:spacing w:line="360" w:lineRule="auto"/>
        <w:ind w:firstLine="8040" w:firstLineChars="335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投标人名称(电子签名)：</w:t>
      </w:r>
    </w:p>
    <w:p w14:paraId="3EBC0002">
      <w:pPr>
        <w:autoSpaceDE w:val="0"/>
        <w:autoSpaceDN w:val="0"/>
        <w:snapToGrid w:val="0"/>
        <w:spacing w:line="360" w:lineRule="auto"/>
        <w:ind w:firstLine="8040" w:firstLineChars="3350"/>
        <w:rPr>
          <w:rFonts w:hint="eastAsia" w:ascii="宋体" w:hAnsi="宋体" w:eastAsia="宋体" w:cs="宋体"/>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日期： 年  月   </w:t>
      </w:r>
      <w:r>
        <w:rPr>
          <w:rFonts w:hint="eastAsia" w:ascii="宋体" w:hAnsi="宋体" w:cs="宋体"/>
          <w:color w:val="auto"/>
          <w:kern w:val="0"/>
          <w:sz w:val="24"/>
          <w:highlight w:val="none"/>
          <w:lang w:val="en-US" w:eastAsia="zh-CN"/>
        </w:rPr>
        <w:t>日</w:t>
      </w:r>
    </w:p>
    <w:p w14:paraId="34F58542">
      <w:pPr>
        <w:pStyle w:val="694"/>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7D15BD18">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DE8B574">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5A61656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7A41DF2">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4C269FF6">
      <w:pPr>
        <w:spacing w:line="360" w:lineRule="auto"/>
        <w:rPr>
          <w:rFonts w:ascii="宋体" w:hAnsi="宋体" w:cs="宋体"/>
          <w:b/>
          <w:color w:val="auto"/>
          <w:spacing w:val="6"/>
          <w:sz w:val="30"/>
          <w:szCs w:val="30"/>
          <w:highlight w:val="none"/>
        </w:rPr>
      </w:pPr>
    </w:p>
    <w:p w14:paraId="3D0E68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塘栖镇镇区北区块公厕养护服务项目</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6D04A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FF1B7A">
      <w:pPr>
        <w:spacing w:line="360" w:lineRule="auto"/>
        <w:ind w:firstLine="480" w:firstLineChars="200"/>
        <w:rPr>
          <w:rFonts w:ascii="宋体" w:hAnsi="宋体" w:cs="宋体"/>
          <w:color w:val="auto"/>
          <w:sz w:val="24"/>
          <w:highlight w:val="none"/>
        </w:rPr>
      </w:pPr>
    </w:p>
    <w:p w14:paraId="619792FD">
      <w:pPr>
        <w:spacing w:line="360" w:lineRule="auto"/>
        <w:ind w:firstLine="480" w:firstLineChars="200"/>
        <w:rPr>
          <w:rFonts w:ascii="宋体" w:hAnsi="宋体" w:cs="宋体"/>
          <w:color w:val="auto"/>
          <w:sz w:val="24"/>
          <w:highlight w:val="none"/>
        </w:rPr>
      </w:pPr>
    </w:p>
    <w:p w14:paraId="61EB79E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A804EE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47DDF84">
      <w:pPr>
        <w:spacing w:line="360" w:lineRule="auto"/>
        <w:ind w:firstLine="480" w:firstLineChars="200"/>
        <w:rPr>
          <w:rFonts w:ascii="宋体" w:hAnsi="宋体" w:cs="宋体"/>
          <w:color w:val="auto"/>
          <w:sz w:val="24"/>
          <w:highlight w:val="none"/>
        </w:rPr>
      </w:pPr>
    </w:p>
    <w:p w14:paraId="445611E7">
      <w:pPr>
        <w:spacing w:line="360" w:lineRule="auto"/>
        <w:ind w:firstLine="420" w:firstLineChars="200"/>
        <w:rPr>
          <w:rFonts w:ascii="宋体" w:hAnsi="宋体" w:cs="宋体"/>
          <w:color w:val="auto"/>
          <w:highlight w:val="none"/>
        </w:rPr>
      </w:pPr>
    </w:p>
    <w:p w14:paraId="6CB46E85">
      <w:pPr>
        <w:spacing w:line="360" w:lineRule="auto"/>
        <w:ind w:firstLine="420" w:firstLineChars="200"/>
        <w:rPr>
          <w:rFonts w:ascii="宋体" w:hAnsi="宋体" w:cs="宋体"/>
          <w:color w:val="auto"/>
          <w:highlight w:val="none"/>
        </w:rPr>
      </w:pPr>
    </w:p>
    <w:p w14:paraId="1EFB3521">
      <w:pPr>
        <w:spacing w:line="360" w:lineRule="auto"/>
        <w:ind w:firstLine="420" w:firstLineChars="200"/>
        <w:rPr>
          <w:rFonts w:ascii="宋体" w:hAnsi="宋体" w:cs="宋体"/>
          <w:color w:val="auto"/>
          <w:highlight w:val="none"/>
        </w:rPr>
      </w:pPr>
    </w:p>
    <w:p w14:paraId="764F6955">
      <w:pPr>
        <w:spacing w:line="360" w:lineRule="auto"/>
        <w:ind w:firstLine="420" w:firstLineChars="200"/>
        <w:rPr>
          <w:rFonts w:ascii="宋体" w:hAnsi="宋体" w:cs="宋体"/>
          <w:color w:val="auto"/>
          <w:highlight w:val="none"/>
        </w:rPr>
      </w:pPr>
    </w:p>
    <w:p w14:paraId="04B0A5E4">
      <w:pPr>
        <w:spacing w:line="360" w:lineRule="auto"/>
        <w:rPr>
          <w:rFonts w:ascii="宋体" w:hAnsi="宋体" w:cs="宋体"/>
          <w:b/>
          <w:color w:val="auto"/>
          <w:sz w:val="24"/>
          <w:highlight w:val="none"/>
        </w:rPr>
      </w:pPr>
    </w:p>
    <w:p w14:paraId="1B53B8D4">
      <w:pPr>
        <w:spacing w:line="360" w:lineRule="auto"/>
        <w:rPr>
          <w:rFonts w:ascii="宋体" w:hAnsi="宋体" w:cs="宋体"/>
          <w:b/>
          <w:color w:val="auto"/>
          <w:sz w:val="24"/>
          <w:highlight w:val="none"/>
        </w:rPr>
      </w:pPr>
    </w:p>
    <w:p w14:paraId="4BB76974">
      <w:pPr>
        <w:spacing w:line="360" w:lineRule="auto"/>
        <w:rPr>
          <w:rFonts w:ascii="宋体" w:hAnsi="宋体" w:cs="宋体"/>
          <w:b/>
          <w:color w:val="auto"/>
          <w:sz w:val="24"/>
          <w:highlight w:val="none"/>
        </w:rPr>
      </w:pPr>
    </w:p>
    <w:p w14:paraId="13CC8B4A">
      <w:pPr>
        <w:spacing w:line="360" w:lineRule="auto"/>
        <w:rPr>
          <w:rFonts w:ascii="宋体" w:hAnsi="宋体" w:cs="宋体"/>
          <w:b/>
          <w:color w:val="auto"/>
          <w:sz w:val="24"/>
          <w:highlight w:val="none"/>
        </w:rPr>
      </w:pPr>
    </w:p>
    <w:p w14:paraId="5EBE2D95">
      <w:pPr>
        <w:spacing w:line="360" w:lineRule="auto"/>
        <w:rPr>
          <w:rFonts w:ascii="宋体" w:hAnsi="宋体" w:cs="宋体"/>
          <w:b/>
          <w:color w:val="auto"/>
          <w:sz w:val="24"/>
          <w:highlight w:val="none"/>
        </w:rPr>
      </w:pPr>
    </w:p>
    <w:p w14:paraId="0A5AEE68">
      <w:pPr>
        <w:spacing w:line="360" w:lineRule="auto"/>
        <w:rPr>
          <w:rFonts w:ascii="宋体" w:hAnsi="宋体" w:cs="宋体"/>
          <w:b/>
          <w:color w:val="auto"/>
          <w:sz w:val="24"/>
          <w:highlight w:val="none"/>
        </w:rPr>
      </w:pPr>
    </w:p>
    <w:p w14:paraId="5FB732E0">
      <w:pPr>
        <w:spacing w:line="360" w:lineRule="auto"/>
        <w:rPr>
          <w:rFonts w:ascii="宋体" w:hAnsi="宋体" w:cs="宋体"/>
          <w:b/>
          <w:color w:val="auto"/>
          <w:sz w:val="24"/>
          <w:highlight w:val="none"/>
        </w:rPr>
      </w:pPr>
    </w:p>
    <w:p w14:paraId="150309CA">
      <w:pPr>
        <w:spacing w:line="360" w:lineRule="auto"/>
        <w:rPr>
          <w:rFonts w:ascii="宋体" w:hAnsi="宋体" w:cs="宋体"/>
          <w:b/>
          <w:color w:val="auto"/>
          <w:sz w:val="24"/>
          <w:highlight w:val="none"/>
        </w:rPr>
      </w:pPr>
    </w:p>
    <w:p w14:paraId="3C8638B4">
      <w:pPr>
        <w:spacing w:line="360" w:lineRule="auto"/>
        <w:rPr>
          <w:rFonts w:ascii="宋体" w:hAnsi="宋体" w:cs="宋体"/>
          <w:b/>
          <w:color w:val="auto"/>
          <w:sz w:val="24"/>
          <w:highlight w:val="none"/>
        </w:rPr>
      </w:pPr>
    </w:p>
    <w:p w14:paraId="415D4B1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1CD58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60A07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9835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5E8D7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32B3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0E74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B538E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7BDC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5D4D1B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58D95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65E1F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2B232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C7E53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3AC1CF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4C091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92F4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8CB02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976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EF698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9907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ED5F3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81242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A9BE1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2541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C7E5E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659C94B">
      <w:pPr>
        <w:spacing w:line="360" w:lineRule="auto"/>
        <w:jc w:val="center"/>
        <w:rPr>
          <w:rFonts w:ascii="宋体" w:hAnsi="宋体" w:cs="宋体"/>
          <w:b/>
          <w:bCs/>
          <w:color w:val="auto"/>
          <w:sz w:val="24"/>
          <w:highlight w:val="none"/>
        </w:rPr>
      </w:pPr>
    </w:p>
    <w:p w14:paraId="606D9CB9">
      <w:pPr>
        <w:spacing w:line="360" w:lineRule="auto"/>
        <w:rPr>
          <w:rFonts w:ascii="宋体" w:hAnsi="宋体" w:cs="宋体"/>
          <w:b/>
          <w:color w:val="auto"/>
          <w:sz w:val="24"/>
          <w:highlight w:val="none"/>
        </w:rPr>
      </w:pPr>
    </w:p>
    <w:p w14:paraId="715A21B5">
      <w:pPr>
        <w:spacing w:line="360" w:lineRule="auto"/>
        <w:rPr>
          <w:rFonts w:ascii="宋体" w:hAnsi="宋体" w:cs="宋体"/>
          <w:b/>
          <w:color w:val="auto"/>
          <w:sz w:val="24"/>
          <w:highlight w:val="none"/>
        </w:rPr>
      </w:pPr>
    </w:p>
    <w:p w14:paraId="542F5B05">
      <w:pPr>
        <w:spacing w:line="360" w:lineRule="auto"/>
        <w:rPr>
          <w:rFonts w:ascii="宋体" w:hAnsi="宋体" w:cs="宋体"/>
          <w:b/>
          <w:color w:val="auto"/>
          <w:sz w:val="24"/>
          <w:highlight w:val="none"/>
        </w:rPr>
      </w:pPr>
    </w:p>
    <w:p w14:paraId="1B88FB5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BF803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5C83A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6EAFE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9E946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FBF0B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D7616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335B308">
      <w:pPr>
        <w:widowControl/>
        <w:spacing w:line="360" w:lineRule="auto"/>
        <w:ind w:firstLine="600" w:firstLineChars="200"/>
        <w:jc w:val="left"/>
        <w:rPr>
          <w:rFonts w:ascii="宋体" w:hAnsi="宋体" w:cs="宋体"/>
          <w:color w:val="auto"/>
          <w:sz w:val="30"/>
          <w:szCs w:val="30"/>
          <w:highlight w:val="none"/>
        </w:rPr>
      </w:pPr>
    </w:p>
    <w:p w14:paraId="3F42AA32">
      <w:pPr>
        <w:spacing w:line="360" w:lineRule="auto"/>
        <w:jc w:val="center"/>
        <w:rPr>
          <w:rFonts w:ascii="宋体" w:hAnsi="宋体" w:cs="宋体"/>
          <w:b/>
          <w:color w:val="auto"/>
          <w:spacing w:val="6"/>
          <w:sz w:val="32"/>
          <w:szCs w:val="32"/>
          <w:highlight w:val="none"/>
        </w:rPr>
      </w:pPr>
    </w:p>
    <w:p w14:paraId="13FBA82C">
      <w:pPr>
        <w:spacing w:line="360" w:lineRule="auto"/>
        <w:jc w:val="center"/>
        <w:rPr>
          <w:rFonts w:ascii="宋体" w:hAnsi="宋体" w:cs="宋体"/>
          <w:b/>
          <w:color w:val="auto"/>
          <w:spacing w:val="6"/>
          <w:sz w:val="32"/>
          <w:szCs w:val="32"/>
          <w:highlight w:val="none"/>
        </w:rPr>
      </w:pPr>
    </w:p>
    <w:p w14:paraId="5A6B76E0">
      <w:pPr>
        <w:spacing w:line="360" w:lineRule="auto"/>
        <w:jc w:val="center"/>
        <w:rPr>
          <w:rFonts w:ascii="宋体" w:hAnsi="宋体" w:cs="宋体"/>
          <w:b/>
          <w:color w:val="auto"/>
          <w:spacing w:val="6"/>
          <w:sz w:val="32"/>
          <w:szCs w:val="32"/>
          <w:highlight w:val="none"/>
        </w:rPr>
      </w:pPr>
    </w:p>
    <w:p w14:paraId="6883FB72">
      <w:pPr>
        <w:spacing w:line="360" w:lineRule="auto"/>
        <w:jc w:val="center"/>
        <w:rPr>
          <w:rFonts w:ascii="宋体" w:hAnsi="宋体" w:cs="宋体"/>
          <w:b/>
          <w:color w:val="auto"/>
          <w:spacing w:val="6"/>
          <w:sz w:val="32"/>
          <w:szCs w:val="32"/>
          <w:highlight w:val="none"/>
        </w:rPr>
      </w:pPr>
    </w:p>
    <w:p w14:paraId="5F53CABE">
      <w:pPr>
        <w:spacing w:line="360" w:lineRule="auto"/>
        <w:jc w:val="center"/>
        <w:rPr>
          <w:rFonts w:ascii="宋体" w:hAnsi="宋体" w:cs="宋体"/>
          <w:b/>
          <w:color w:val="auto"/>
          <w:spacing w:val="6"/>
          <w:sz w:val="32"/>
          <w:szCs w:val="32"/>
          <w:highlight w:val="none"/>
        </w:rPr>
      </w:pPr>
    </w:p>
    <w:p w14:paraId="68B47789">
      <w:pPr>
        <w:spacing w:line="360" w:lineRule="auto"/>
        <w:jc w:val="center"/>
        <w:rPr>
          <w:rFonts w:ascii="宋体" w:hAnsi="宋体" w:cs="宋体"/>
          <w:b/>
          <w:color w:val="auto"/>
          <w:spacing w:val="6"/>
          <w:sz w:val="32"/>
          <w:szCs w:val="32"/>
          <w:highlight w:val="none"/>
        </w:rPr>
      </w:pPr>
    </w:p>
    <w:p w14:paraId="0DA4CCE0">
      <w:pPr>
        <w:spacing w:line="360" w:lineRule="auto"/>
        <w:jc w:val="center"/>
        <w:rPr>
          <w:rFonts w:ascii="宋体" w:hAnsi="宋体" w:cs="宋体"/>
          <w:b/>
          <w:color w:val="auto"/>
          <w:spacing w:val="6"/>
          <w:sz w:val="32"/>
          <w:szCs w:val="32"/>
          <w:highlight w:val="none"/>
        </w:rPr>
      </w:pPr>
    </w:p>
    <w:p w14:paraId="6FB97376">
      <w:pPr>
        <w:spacing w:line="360" w:lineRule="auto"/>
        <w:jc w:val="center"/>
        <w:rPr>
          <w:rFonts w:ascii="宋体" w:hAnsi="宋体" w:cs="宋体"/>
          <w:b/>
          <w:color w:val="auto"/>
          <w:spacing w:val="6"/>
          <w:sz w:val="32"/>
          <w:szCs w:val="32"/>
          <w:highlight w:val="none"/>
        </w:rPr>
      </w:pPr>
    </w:p>
    <w:p w14:paraId="0BF5EDF2">
      <w:pPr>
        <w:spacing w:line="360" w:lineRule="auto"/>
        <w:jc w:val="center"/>
        <w:rPr>
          <w:rFonts w:ascii="宋体" w:hAnsi="宋体" w:cs="宋体"/>
          <w:b/>
          <w:color w:val="auto"/>
          <w:spacing w:val="6"/>
          <w:sz w:val="32"/>
          <w:szCs w:val="32"/>
          <w:highlight w:val="none"/>
        </w:rPr>
      </w:pPr>
    </w:p>
    <w:p w14:paraId="231E0A06">
      <w:pPr>
        <w:spacing w:line="360" w:lineRule="auto"/>
        <w:jc w:val="center"/>
        <w:rPr>
          <w:rFonts w:ascii="宋体" w:hAnsi="宋体" w:cs="宋体"/>
          <w:b/>
          <w:color w:val="auto"/>
          <w:spacing w:val="6"/>
          <w:sz w:val="32"/>
          <w:szCs w:val="32"/>
          <w:highlight w:val="none"/>
        </w:rPr>
      </w:pPr>
    </w:p>
    <w:p w14:paraId="715B2F05">
      <w:pPr>
        <w:spacing w:line="360" w:lineRule="auto"/>
        <w:jc w:val="center"/>
        <w:rPr>
          <w:rFonts w:ascii="宋体" w:hAnsi="宋体" w:cs="宋体"/>
          <w:b/>
          <w:color w:val="auto"/>
          <w:spacing w:val="6"/>
          <w:sz w:val="32"/>
          <w:szCs w:val="32"/>
          <w:highlight w:val="none"/>
        </w:rPr>
      </w:pPr>
    </w:p>
    <w:p w14:paraId="370052FF">
      <w:pPr>
        <w:spacing w:line="360" w:lineRule="auto"/>
        <w:jc w:val="center"/>
        <w:rPr>
          <w:rFonts w:ascii="宋体" w:hAnsi="宋体" w:cs="宋体"/>
          <w:b/>
          <w:color w:val="auto"/>
          <w:spacing w:val="6"/>
          <w:sz w:val="32"/>
          <w:szCs w:val="32"/>
          <w:highlight w:val="none"/>
        </w:rPr>
      </w:pPr>
    </w:p>
    <w:p w14:paraId="3AC57C98">
      <w:pPr>
        <w:spacing w:line="360" w:lineRule="auto"/>
        <w:jc w:val="left"/>
        <w:rPr>
          <w:rFonts w:ascii="宋体" w:hAnsi="宋体" w:cs="宋体"/>
          <w:b/>
          <w:color w:val="auto"/>
          <w:spacing w:val="6"/>
          <w:sz w:val="32"/>
          <w:szCs w:val="32"/>
          <w:highlight w:val="none"/>
        </w:rPr>
      </w:pPr>
    </w:p>
    <w:p w14:paraId="2F5B34E5">
      <w:pPr>
        <w:spacing w:line="360" w:lineRule="auto"/>
        <w:jc w:val="left"/>
        <w:rPr>
          <w:rFonts w:ascii="宋体" w:hAnsi="宋体" w:cs="宋体"/>
          <w:b/>
          <w:color w:val="auto"/>
          <w:spacing w:val="6"/>
          <w:sz w:val="32"/>
          <w:szCs w:val="32"/>
          <w:highlight w:val="none"/>
        </w:rPr>
      </w:pPr>
    </w:p>
    <w:p w14:paraId="63DDD7C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7A7C822">
      <w:pPr>
        <w:spacing w:line="360" w:lineRule="auto"/>
        <w:jc w:val="center"/>
        <w:rPr>
          <w:rFonts w:ascii="宋体" w:hAnsi="宋体" w:cs="宋体"/>
          <w:b/>
          <w:color w:val="auto"/>
          <w:sz w:val="24"/>
          <w:highlight w:val="none"/>
        </w:rPr>
      </w:pPr>
    </w:p>
    <w:p w14:paraId="313C4A2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1C01AD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77E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68DB2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CA93A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7F41E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C890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2D6B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155FB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8764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BCBD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F279E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7232F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6BF02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52A5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7CFC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E35D2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B71D0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8197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BE00C4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B51A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7C407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B0B3F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744DB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E62291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19C2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BFB87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C575F1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EABA6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D1D2BA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B9533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EF39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17F31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2CEA35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A4078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0CC01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82CAB27">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37C8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4DE7F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BD3D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ADD969">
      <w:pPr>
        <w:spacing w:line="360" w:lineRule="auto"/>
        <w:rPr>
          <w:rFonts w:ascii="宋体" w:hAnsi="宋体" w:cs="宋体"/>
          <w:b/>
          <w:color w:val="auto"/>
          <w:sz w:val="24"/>
          <w:highlight w:val="none"/>
        </w:rPr>
      </w:pPr>
    </w:p>
    <w:p w14:paraId="21C4AF00">
      <w:pPr>
        <w:spacing w:line="360" w:lineRule="auto"/>
        <w:rPr>
          <w:rFonts w:ascii="宋体" w:hAnsi="宋体" w:cs="宋体"/>
          <w:b/>
          <w:color w:val="auto"/>
          <w:sz w:val="24"/>
          <w:highlight w:val="none"/>
        </w:rPr>
      </w:pPr>
    </w:p>
    <w:p w14:paraId="2F243F0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38E70A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49FA57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CB7FF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9DD8B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2E98D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6E34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3AE032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27FBDD">
      <w:pPr>
        <w:spacing w:line="360" w:lineRule="auto"/>
        <w:rPr>
          <w:rFonts w:ascii="宋体" w:hAnsi="宋体" w:cs="宋体"/>
          <w:b/>
          <w:color w:val="auto"/>
          <w:sz w:val="24"/>
          <w:highlight w:val="none"/>
        </w:rPr>
      </w:pPr>
    </w:p>
    <w:p w14:paraId="138DB39B">
      <w:pPr>
        <w:autoSpaceDE w:val="0"/>
        <w:autoSpaceDN w:val="0"/>
        <w:jc w:val="both"/>
        <w:rPr>
          <w:rFonts w:ascii="宋体" w:hAnsi="宋体" w:cs="宋体"/>
          <w:b/>
          <w:color w:val="auto"/>
          <w:spacing w:val="6"/>
          <w:sz w:val="32"/>
          <w:szCs w:val="32"/>
          <w:highlight w:val="none"/>
        </w:rPr>
      </w:pPr>
    </w:p>
    <w:p w14:paraId="1E3D15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4BE7CC3">
      <w:pPr>
        <w:spacing w:line="360" w:lineRule="auto"/>
        <w:rPr>
          <w:rFonts w:ascii="宋体" w:hAnsi="宋体" w:cs="宋体"/>
          <w:color w:val="auto"/>
          <w:sz w:val="24"/>
          <w:highlight w:val="none"/>
          <w:u w:val="single"/>
        </w:rPr>
      </w:pPr>
    </w:p>
    <w:p w14:paraId="6C2AA217">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54CC244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32D2D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784EBA5">
      <w:pPr>
        <w:spacing w:line="360" w:lineRule="auto"/>
        <w:ind w:firstLine="494"/>
        <w:rPr>
          <w:rFonts w:ascii="宋体" w:hAnsi="宋体" w:cs="宋体"/>
          <w:color w:val="auto"/>
          <w:sz w:val="24"/>
          <w:highlight w:val="none"/>
        </w:rPr>
      </w:pPr>
    </w:p>
    <w:p w14:paraId="400B007E">
      <w:pPr>
        <w:spacing w:line="360" w:lineRule="auto"/>
        <w:ind w:firstLine="494"/>
        <w:rPr>
          <w:rFonts w:ascii="宋体" w:hAnsi="宋体" w:cs="宋体"/>
          <w:color w:val="auto"/>
          <w:sz w:val="24"/>
          <w:highlight w:val="none"/>
        </w:rPr>
      </w:pPr>
    </w:p>
    <w:p w14:paraId="6C50EABE">
      <w:pPr>
        <w:spacing w:line="360" w:lineRule="auto"/>
        <w:ind w:firstLine="494"/>
        <w:rPr>
          <w:rFonts w:ascii="宋体" w:hAnsi="宋体" w:cs="宋体"/>
          <w:color w:val="auto"/>
          <w:sz w:val="24"/>
          <w:highlight w:val="none"/>
        </w:rPr>
      </w:pPr>
    </w:p>
    <w:p w14:paraId="3BC32AF8">
      <w:pPr>
        <w:spacing w:line="360" w:lineRule="auto"/>
        <w:ind w:firstLine="494"/>
        <w:rPr>
          <w:rFonts w:ascii="宋体" w:hAnsi="宋体" w:cs="宋体"/>
          <w:color w:val="auto"/>
          <w:sz w:val="24"/>
          <w:highlight w:val="none"/>
        </w:rPr>
      </w:pPr>
    </w:p>
    <w:p w14:paraId="410D0AB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288B5B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7DE662">
      <w:pPr>
        <w:rPr>
          <w:rFonts w:ascii="宋体" w:hAnsi="宋体" w:cs="宋体"/>
          <w:color w:val="auto"/>
          <w:sz w:val="24"/>
          <w:highlight w:val="none"/>
        </w:rPr>
      </w:pPr>
      <w:r>
        <w:rPr>
          <w:rFonts w:hint="eastAsia" w:ascii="宋体" w:hAnsi="宋体" w:cs="宋体"/>
          <w:b/>
          <w:bCs/>
          <w:color w:val="auto"/>
          <w:sz w:val="24"/>
          <w:highlight w:val="none"/>
        </w:rPr>
        <w:t>附：</w:t>
      </w:r>
    </w:p>
    <w:p w14:paraId="4DAC84E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318932A">
      <w:pPr>
        <w:autoSpaceDE w:val="0"/>
        <w:autoSpaceDN w:val="0"/>
        <w:jc w:val="center"/>
        <w:rPr>
          <w:rFonts w:ascii="宋体" w:hAnsi="宋体" w:cs="宋体"/>
          <w:b/>
          <w:color w:val="auto"/>
          <w:spacing w:val="6"/>
          <w:sz w:val="32"/>
          <w:szCs w:val="32"/>
          <w:highlight w:val="none"/>
        </w:rPr>
      </w:pPr>
    </w:p>
    <w:p w14:paraId="7629EB09">
      <w:pPr>
        <w:autoSpaceDE w:val="0"/>
        <w:autoSpaceDN w:val="0"/>
        <w:jc w:val="center"/>
        <w:rPr>
          <w:rFonts w:ascii="宋体" w:hAnsi="宋体" w:cs="宋体"/>
          <w:b/>
          <w:color w:val="auto"/>
          <w:spacing w:val="6"/>
          <w:sz w:val="32"/>
          <w:szCs w:val="32"/>
          <w:highlight w:val="none"/>
        </w:rPr>
      </w:pPr>
    </w:p>
    <w:p w14:paraId="7C5AB68C">
      <w:pPr>
        <w:autoSpaceDE w:val="0"/>
        <w:autoSpaceDN w:val="0"/>
        <w:jc w:val="center"/>
        <w:rPr>
          <w:rFonts w:ascii="宋体" w:hAnsi="宋体" w:cs="宋体"/>
          <w:b/>
          <w:color w:val="auto"/>
          <w:spacing w:val="6"/>
          <w:sz w:val="32"/>
          <w:szCs w:val="32"/>
          <w:highlight w:val="none"/>
        </w:rPr>
      </w:pPr>
    </w:p>
    <w:p w14:paraId="07871A56">
      <w:pPr>
        <w:autoSpaceDE w:val="0"/>
        <w:autoSpaceDN w:val="0"/>
        <w:jc w:val="center"/>
        <w:rPr>
          <w:rFonts w:ascii="宋体" w:hAnsi="宋体" w:cs="宋体"/>
          <w:b/>
          <w:color w:val="auto"/>
          <w:spacing w:val="6"/>
          <w:sz w:val="32"/>
          <w:szCs w:val="32"/>
          <w:highlight w:val="none"/>
        </w:rPr>
      </w:pPr>
    </w:p>
    <w:p w14:paraId="48F87FDD">
      <w:pPr>
        <w:autoSpaceDE w:val="0"/>
        <w:autoSpaceDN w:val="0"/>
        <w:jc w:val="center"/>
        <w:rPr>
          <w:rFonts w:ascii="宋体" w:hAnsi="宋体" w:cs="宋体"/>
          <w:b/>
          <w:color w:val="auto"/>
          <w:spacing w:val="6"/>
          <w:sz w:val="32"/>
          <w:szCs w:val="32"/>
          <w:highlight w:val="none"/>
        </w:rPr>
      </w:pPr>
    </w:p>
    <w:p w14:paraId="233CF0E2">
      <w:pPr>
        <w:autoSpaceDE w:val="0"/>
        <w:autoSpaceDN w:val="0"/>
        <w:jc w:val="center"/>
        <w:rPr>
          <w:rFonts w:ascii="宋体" w:hAnsi="宋体" w:cs="宋体"/>
          <w:b/>
          <w:color w:val="auto"/>
          <w:spacing w:val="6"/>
          <w:sz w:val="32"/>
          <w:szCs w:val="32"/>
          <w:highlight w:val="none"/>
        </w:rPr>
      </w:pPr>
    </w:p>
    <w:p w14:paraId="40F62971">
      <w:pPr>
        <w:autoSpaceDE w:val="0"/>
        <w:autoSpaceDN w:val="0"/>
        <w:jc w:val="center"/>
        <w:rPr>
          <w:rFonts w:ascii="宋体" w:hAnsi="宋体" w:cs="宋体"/>
          <w:b/>
          <w:color w:val="auto"/>
          <w:spacing w:val="6"/>
          <w:sz w:val="32"/>
          <w:szCs w:val="32"/>
          <w:highlight w:val="none"/>
        </w:rPr>
      </w:pPr>
    </w:p>
    <w:p w14:paraId="723151C1">
      <w:pPr>
        <w:autoSpaceDE w:val="0"/>
        <w:autoSpaceDN w:val="0"/>
        <w:jc w:val="center"/>
        <w:rPr>
          <w:rFonts w:ascii="宋体" w:hAnsi="宋体" w:cs="宋体"/>
          <w:b/>
          <w:color w:val="auto"/>
          <w:spacing w:val="6"/>
          <w:sz w:val="32"/>
          <w:szCs w:val="32"/>
          <w:highlight w:val="none"/>
        </w:rPr>
      </w:pPr>
    </w:p>
    <w:p w14:paraId="70C9DB20">
      <w:pPr>
        <w:autoSpaceDE w:val="0"/>
        <w:autoSpaceDN w:val="0"/>
        <w:jc w:val="center"/>
        <w:rPr>
          <w:rFonts w:ascii="宋体" w:hAnsi="宋体" w:cs="宋体"/>
          <w:b/>
          <w:color w:val="auto"/>
          <w:spacing w:val="6"/>
          <w:sz w:val="32"/>
          <w:szCs w:val="32"/>
          <w:highlight w:val="none"/>
        </w:rPr>
      </w:pPr>
    </w:p>
    <w:p w14:paraId="68ED480B">
      <w:pPr>
        <w:autoSpaceDE w:val="0"/>
        <w:autoSpaceDN w:val="0"/>
        <w:jc w:val="both"/>
        <w:rPr>
          <w:rFonts w:hint="eastAsia" w:ascii="宋体" w:hAnsi="宋体" w:eastAsia="宋体" w:cs="宋体"/>
          <w:b/>
          <w:color w:val="auto"/>
          <w:spacing w:val="6"/>
          <w:sz w:val="32"/>
          <w:szCs w:val="32"/>
          <w:highlight w:val="none"/>
          <w:lang w:eastAsia="zh-CN"/>
        </w:rPr>
      </w:pPr>
    </w:p>
    <w:p w14:paraId="538D556B">
      <w:pPr>
        <w:pStyle w:val="6"/>
        <w:rPr>
          <w:rFonts w:hint="eastAsia" w:ascii="宋体" w:hAnsi="宋体" w:eastAsia="宋体" w:cs="宋体"/>
          <w:b/>
          <w:color w:val="auto"/>
          <w:spacing w:val="6"/>
          <w:sz w:val="32"/>
          <w:szCs w:val="32"/>
          <w:highlight w:val="none"/>
          <w:lang w:eastAsia="zh-CN"/>
        </w:rPr>
      </w:pPr>
    </w:p>
    <w:p w14:paraId="28A76511">
      <w:pPr>
        <w:rPr>
          <w:rFonts w:hint="eastAsia" w:ascii="宋体" w:hAnsi="宋体" w:eastAsia="宋体" w:cs="宋体"/>
          <w:b/>
          <w:color w:val="auto"/>
          <w:spacing w:val="6"/>
          <w:sz w:val="32"/>
          <w:szCs w:val="32"/>
          <w:highlight w:val="none"/>
          <w:lang w:eastAsia="zh-CN"/>
        </w:rPr>
      </w:pPr>
    </w:p>
    <w:p w14:paraId="2A0D82AC">
      <w:pPr>
        <w:pStyle w:val="26"/>
        <w:rPr>
          <w:rFonts w:hint="eastAsia"/>
          <w:color w:val="auto"/>
          <w:highlight w:val="none"/>
          <w:lang w:eastAsia="zh-CN"/>
        </w:rPr>
      </w:pPr>
    </w:p>
    <w:p w14:paraId="17A5D1F0">
      <w:pPr>
        <w:rPr>
          <w:rFonts w:hint="eastAsia"/>
          <w:color w:val="auto"/>
          <w:highlight w:val="none"/>
          <w:lang w:eastAsia="zh-CN"/>
        </w:rPr>
      </w:pPr>
    </w:p>
    <w:p w14:paraId="46DE84B5">
      <w:pPr>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ECF177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CAB66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F32DE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2C15B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C74D8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63B3B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DED7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AD2C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97AEC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A32776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6B145CC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297848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A8EFE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57CA8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E9284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D24D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1FA9E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10CDA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414DC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D93BA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00E0B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078E38">
      <w:pPr>
        <w:autoSpaceDE w:val="0"/>
        <w:autoSpaceDN w:val="0"/>
        <w:jc w:val="center"/>
        <w:rPr>
          <w:rFonts w:ascii="宋体" w:hAnsi="宋体" w:cs="宋体"/>
          <w:b/>
          <w:color w:val="auto"/>
          <w:spacing w:val="6"/>
          <w:sz w:val="32"/>
          <w:szCs w:val="32"/>
          <w:highlight w:val="none"/>
        </w:rPr>
      </w:pPr>
    </w:p>
    <w:p w14:paraId="15655B6E">
      <w:pPr>
        <w:autoSpaceDE w:val="0"/>
        <w:autoSpaceDN w:val="0"/>
        <w:jc w:val="center"/>
        <w:rPr>
          <w:rFonts w:ascii="宋体" w:hAnsi="宋体" w:cs="宋体"/>
          <w:b/>
          <w:color w:val="auto"/>
          <w:spacing w:val="6"/>
          <w:sz w:val="32"/>
          <w:szCs w:val="32"/>
          <w:highlight w:val="none"/>
        </w:rPr>
      </w:pPr>
    </w:p>
    <w:p w14:paraId="425D73F4">
      <w:pPr>
        <w:autoSpaceDE w:val="0"/>
        <w:autoSpaceDN w:val="0"/>
        <w:jc w:val="center"/>
        <w:rPr>
          <w:rFonts w:ascii="宋体" w:hAnsi="宋体" w:cs="宋体"/>
          <w:b/>
          <w:color w:val="auto"/>
          <w:spacing w:val="6"/>
          <w:sz w:val="32"/>
          <w:szCs w:val="32"/>
          <w:highlight w:val="none"/>
        </w:rPr>
      </w:pPr>
    </w:p>
    <w:p w14:paraId="1810C360">
      <w:pPr>
        <w:autoSpaceDE w:val="0"/>
        <w:autoSpaceDN w:val="0"/>
        <w:jc w:val="center"/>
        <w:rPr>
          <w:rFonts w:ascii="宋体" w:hAnsi="宋体" w:cs="宋体"/>
          <w:b/>
          <w:color w:val="auto"/>
          <w:spacing w:val="6"/>
          <w:sz w:val="32"/>
          <w:szCs w:val="32"/>
          <w:highlight w:val="none"/>
        </w:rPr>
      </w:pPr>
    </w:p>
    <w:p w14:paraId="59000518">
      <w:pPr>
        <w:autoSpaceDE w:val="0"/>
        <w:autoSpaceDN w:val="0"/>
        <w:jc w:val="center"/>
        <w:rPr>
          <w:rFonts w:ascii="宋体" w:hAnsi="宋体" w:cs="宋体"/>
          <w:b/>
          <w:color w:val="auto"/>
          <w:spacing w:val="6"/>
          <w:sz w:val="32"/>
          <w:szCs w:val="32"/>
          <w:highlight w:val="none"/>
        </w:rPr>
      </w:pPr>
    </w:p>
    <w:p w14:paraId="1D3DCEF8">
      <w:pPr>
        <w:autoSpaceDE w:val="0"/>
        <w:autoSpaceDN w:val="0"/>
        <w:jc w:val="center"/>
        <w:rPr>
          <w:rFonts w:ascii="宋体" w:hAnsi="宋体" w:cs="宋体"/>
          <w:b/>
          <w:color w:val="auto"/>
          <w:spacing w:val="6"/>
          <w:sz w:val="32"/>
          <w:szCs w:val="32"/>
          <w:highlight w:val="none"/>
        </w:rPr>
      </w:pPr>
    </w:p>
    <w:p w14:paraId="67A23A4B">
      <w:pPr>
        <w:autoSpaceDE w:val="0"/>
        <w:autoSpaceDN w:val="0"/>
        <w:jc w:val="center"/>
        <w:rPr>
          <w:rFonts w:ascii="宋体" w:hAnsi="宋体" w:cs="宋体"/>
          <w:b/>
          <w:color w:val="auto"/>
          <w:spacing w:val="6"/>
          <w:sz w:val="32"/>
          <w:szCs w:val="32"/>
          <w:highlight w:val="none"/>
        </w:rPr>
      </w:pPr>
    </w:p>
    <w:p w14:paraId="7773E09F">
      <w:pPr>
        <w:autoSpaceDE w:val="0"/>
        <w:autoSpaceDN w:val="0"/>
        <w:jc w:val="center"/>
        <w:rPr>
          <w:rFonts w:ascii="宋体" w:hAnsi="宋体" w:cs="宋体"/>
          <w:b/>
          <w:color w:val="auto"/>
          <w:spacing w:val="6"/>
          <w:sz w:val="32"/>
          <w:szCs w:val="32"/>
          <w:highlight w:val="none"/>
        </w:rPr>
      </w:pPr>
    </w:p>
    <w:p w14:paraId="1785A3AB">
      <w:pPr>
        <w:autoSpaceDE w:val="0"/>
        <w:autoSpaceDN w:val="0"/>
        <w:jc w:val="center"/>
        <w:rPr>
          <w:rFonts w:ascii="宋体" w:hAnsi="宋体" w:cs="宋体"/>
          <w:b/>
          <w:color w:val="auto"/>
          <w:spacing w:val="6"/>
          <w:sz w:val="32"/>
          <w:szCs w:val="32"/>
          <w:highlight w:val="none"/>
        </w:rPr>
      </w:pPr>
    </w:p>
    <w:p w14:paraId="29F6BBAE">
      <w:pPr>
        <w:autoSpaceDE w:val="0"/>
        <w:autoSpaceDN w:val="0"/>
        <w:jc w:val="center"/>
        <w:rPr>
          <w:rFonts w:ascii="宋体" w:hAnsi="宋体" w:cs="宋体"/>
          <w:b/>
          <w:color w:val="auto"/>
          <w:spacing w:val="6"/>
          <w:sz w:val="32"/>
          <w:szCs w:val="32"/>
          <w:highlight w:val="none"/>
        </w:rPr>
      </w:pPr>
    </w:p>
    <w:p w14:paraId="2C5BBC31">
      <w:pPr>
        <w:autoSpaceDE w:val="0"/>
        <w:autoSpaceDN w:val="0"/>
        <w:jc w:val="center"/>
        <w:rPr>
          <w:rFonts w:ascii="宋体" w:hAnsi="宋体" w:cs="宋体"/>
          <w:b/>
          <w:color w:val="auto"/>
          <w:spacing w:val="6"/>
          <w:sz w:val="32"/>
          <w:szCs w:val="32"/>
          <w:highlight w:val="none"/>
        </w:rPr>
      </w:pPr>
    </w:p>
    <w:p w14:paraId="328A826B">
      <w:pPr>
        <w:autoSpaceDE w:val="0"/>
        <w:autoSpaceDN w:val="0"/>
        <w:jc w:val="center"/>
        <w:rPr>
          <w:rFonts w:ascii="宋体" w:hAnsi="宋体" w:cs="宋体"/>
          <w:b/>
          <w:color w:val="auto"/>
          <w:spacing w:val="6"/>
          <w:sz w:val="32"/>
          <w:szCs w:val="32"/>
          <w:highlight w:val="none"/>
        </w:rPr>
      </w:pPr>
    </w:p>
    <w:p w14:paraId="2AF5D637">
      <w:pPr>
        <w:autoSpaceDE w:val="0"/>
        <w:autoSpaceDN w:val="0"/>
        <w:jc w:val="center"/>
        <w:rPr>
          <w:rFonts w:ascii="宋体" w:hAnsi="宋体" w:cs="宋体"/>
          <w:b/>
          <w:color w:val="auto"/>
          <w:spacing w:val="6"/>
          <w:sz w:val="32"/>
          <w:szCs w:val="32"/>
          <w:highlight w:val="none"/>
        </w:rPr>
      </w:pPr>
    </w:p>
    <w:p w14:paraId="10D25C24">
      <w:pPr>
        <w:autoSpaceDE w:val="0"/>
        <w:autoSpaceDN w:val="0"/>
        <w:jc w:val="center"/>
        <w:rPr>
          <w:rFonts w:ascii="宋体" w:hAnsi="宋体" w:cs="宋体"/>
          <w:b/>
          <w:color w:val="auto"/>
          <w:spacing w:val="6"/>
          <w:sz w:val="32"/>
          <w:szCs w:val="32"/>
          <w:highlight w:val="none"/>
        </w:rPr>
      </w:pPr>
    </w:p>
    <w:p w14:paraId="6927CFD1">
      <w:pPr>
        <w:autoSpaceDE w:val="0"/>
        <w:autoSpaceDN w:val="0"/>
        <w:jc w:val="center"/>
        <w:rPr>
          <w:rFonts w:ascii="宋体" w:hAnsi="宋体" w:cs="宋体"/>
          <w:b/>
          <w:color w:val="auto"/>
          <w:spacing w:val="6"/>
          <w:sz w:val="32"/>
          <w:szCs w:val="32"/>
          <w:highlight w:val="none"/>
        </w:rPr>
      </w:pPr>
    </w:p>
    <w:p w14:paraId="5D55BA0B">
      <w:pPr>
        <w:autoSpaceDE w:val="0"/>
        <w:autoSpaceDN w:val="0"/>
        <w:jc w:val="center"/>
        <w:rPr>
          <w:rFonts w:ascii="宋体" w:hAnsi="宋体" w:cs="宋体"/>
          <w:b/>
          <w:color w:val="auto"/>
          <w:spacing w:val="6"/>
          <w:sz w:val="32"/>
          <w:szCs w:val="32"/>
          <w:highlight w:val="none"/>
        </w:rPr>
      </w:pPr>
    </w:p>
    <w:p w14:paraId="744DFCA3">
      <w:pPr>
        <w:autoSpaceDE w:val="0"/>
        <w:autoSpaceDN w:val="0"/>
        <w:jc w:val="center"/>
        <w:rPr>
          <w:rFonts w:ascii="宋体" w:hAnsi="宋体" w:cs="宋体"/>
          <w:b/>
          <w:color w:val="auto"/>
          <w:spacing w:val="6"/>
          <w:sz w:val="32"/>
          <w:szCs w:val="32"/>
          <w:highlight w:val="none"/>
        </w:rPr>
      </w:pPr>
    </w:p>
    <w:p w14:paraId="4C39F867">
      <w:pPr>
        <w:autoSpaceDE w:val="0"/>
        <w:autoSpaceDN w:val="0"/>
        <w:jc w:val="center"/>
        <w:rPr>
          <w:rFonts w:ascii="宋体" w:hAnsi="宋体" w:cs="宋体"/>
          <w:b/>
          <w:color w:val="auto"/>
          <w:spacing w:val="6"/>
          <w:sz w:val="32"/>
          <w:szCs w:val="32"/>
          <w:highlight w:val="none"/>
        </w:rPr>
      </w:pPr>
    </w:p>
    <w:p w14:paraId="764671E9">
      <w:pPr>
        <w:autoSpaceDE w:val="0"/>
        <w:autoSpaceDN w:val="0"/>
        <w:jc w:val="center"/>
        <w:rPr>
          <w:rFonts w:ascii="宋体" w:hAnsi="宋体" w:cs="宋体"/>
          <w:b/>
          <w:color w:val="auto"/>
          <w:spacing w:val="6"/>
          <w:sz w:val="32"/>
          <w:szCs w:val="32"/>
          <w:highlight w:val="none"/>
        </w:rPr>
      </w:pPr>
    </w:p>
    <w:p w14:paraId="3EFAA25B">
      <w:pPr>
        <w:autoSpaceDE w:val="0"/>
        <w:autoSpaceDN w:val="0"/>
        <w:jc w:val="center"/>
        <w:rPr>
          <w:rFonts w:ascii="宋体" w:hAnsi="宋体" w:cs="宋体"/>
          <w:b/>
          <w:color w:val="auto"/>
          <w:spacing w:val="6"/>
          <w:sz w:val="32"/>
          <w:szCs w:val="32"/>
          <w:highlight w:val="none"/>
        </w:rPr>
      </w:pPr>
    </w:p>
    <w:p w14:paraId="139258CD">
      <w:pPr>
        <w:autoSpaceDE w:val="0"/>
        <w:autoSpaceDN w:val="0"/>
        <w:jc w:val="center"/>
        <w:rPr>
          <w:rFonts w:ascii="宋体" w:hAnsi="宋体" w:cs="宋体"/>
          <w:b/>
          <w:color w:val="auto"/>
          <w:spacing w:val="6"/>
          <w:sz w:val="32"/>
          <w:szCs w:val="32"/>
          <w:highlight w:val="none"/>
        </w:rPr>
      </w:pPr>
    </w:p>
    <w:p w14:paraId="3D547C7C">
      <w:pPr>
        <w:autoSpaceDE w:val="0"/>
        <w:autoSpaceDN w:val="0"/>
        <w:jc w:val="center"/>
        <w:rPr>
          <w:rFonts w:ascii="宋体" w:hAnsi="宋体" w:cs="宋体"/>
          <w:b/>
          <w:color w:val="auto"/>
          <w:spacing w:val="6"/>
          <w:sz w:val="32"/>
          <w:szCs w:val="32"/>
          <w:highlight w:val="none"/>
        </w:rPr>
      </w:pPr>
    </w:p>
    <w:p w14:paraId="2E24F890">
      <w:pPr>
        <w:autoSpaceDE w:val="0"/>
        <w:autoSpaceDN w:val="0"/>
        <w:jc w:val="center"/>
        <w:rPr>
          <w:rFonts w:ascii="宋体" w:hAnsi="宋体" w:cs="宋体"/>
          <w:b/>
          <w:color w:val="auto"/>
          <w:spacing w:val="6"/>
          <w:sz w:val="32"/>
          <w:szCs w:val="32"/>
          <w:highlight w:val="none"/>
        </w:rPr>
      </w:pPr>
    </w:p>
    <w:p w14:paraId="32DD2310">
      <w:pPr>
        <w:snapToGrid w:val="0"/>
        <w:spacing w:line="360" w:lineRule="auto"/>
        <w:ind w:firstLine="3666" w:firstLineChars="1100"/>
        <w:rPr>
          <w:rFonts w:ascii="宋体" w:hAnsi="宋体" w:cs="宋体"/>
          <w:b/>
          <w:color w:val="auto"/>
          <w:spacing w:val="6"/>
          <w:sz w:val="32"/>
          <w:szCs w:val="32"/>
          <w:highlight w:val="none"/>
        </w:rPr>
      </w:pPr>
    </w:p>
    <w:p w14:paraId="633BB69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861C02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ADF4E1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5712A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塘栖镇镇区北区块公厕养护服务项目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HZZR-F240705N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73241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5DE8B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099D785">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63C29B2">
      <w:pPr>
        <w:rPr>
          <w:color w:val="auto"/>
          <w:highlight w:val="none"/>
        </w:rPr>
      </w:pPr>
      <w:r>
        <w:rPr>
          <w:rFonts w:hint="eastAsia"/>
          <w:color w:val="auto"/>
          <w:highlight w:val="none"/>
          <w:lang w:val="zh-CN"/>
        </w:rPr>
        <w:t xml:space="preserve"> </w:t>
      </w:r>
    </w:p>
    <w:p w14:paraId="505094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0FD086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3998B7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BB753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DFC9B5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571CB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E906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402B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4E091C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9AF14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DEB99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2510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87988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BBA9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4425B2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B530DC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28CB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CD6610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513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27213B">
      <w:pPr>
        <w:autoSpaceDE w:val="0"/>
        <w:autoSpaceDN w:val="0"/>
        <w:jc w:val="center"/>
        <w:rPr>
          <w:rFonts w:ascii="宋体" w:hAnsi="宋体" w:cs="宋体"/>
          <w:b/>
          <w:color w:val="auto"/>
          <w:spacing w:val="6"/>
          <w:sz w:val="32"/>
          <w:szCs w:val="32"/>
          <w:highlight w:val="none"/>
        </w:rPr>
      </w:pPr>
    </w:p>
    <w:p w14:paraId="48D37A5D">
      <w:pPr>
        <w:autoSpaceDE w:val="0"/>
        <w:autoSpaceDN w:val="0"/>
        <w:jc w:val="center"/>
        <w:rPr>
          <w:rFonts w:ascii="宋体" w:hAnsi="宋体" w:cs="宋体"/>
          <w:b/>
          <w:color w:val="auto"/>
          <w:spacing w:val="6"/>
          <w:sz w:val="32"/>
          <w:szCs w:val="32"/>
          <w:highlight w:val="none"/>
        </w:rPr>
      </w:pPr>
    </w:p>
    <w:p w14:paraId="6A7422B4">
      <w:pPr>
        <w:autoSpaceDE w:val="0"/>
        <w:autoSpaceDN w:val="0"/>
        <w:jc w:val="center"/>
        <w:rPr>
          <w:rFonts w:ascii="宋体" w:hAnsi="宋体" w:cs="宋体"/>
          <w:b/>
          <w:color w:val="auto"/>
          <w:spacing w:val="6"/>
          <w:sz w:val="32"/>
          <w:szCs w:val="32"/>
          <w:highlight w:val="none"/>
        </w:rPr>
      </w:pPr>
    </w:p>
    <w:p w14:paraId="2BE9BB5F">
      <w:pPr>
        <w:autoSpaceDE w:val="0"/>
        <w:autoSpaceDN w:val="0"/>
        <w:jc w:val="center"/>
        <w:rPr>
          <w:rFonts w:ascii="宋体" w:hAnsi="宋体" w:cs="宋体"/>
          <w:b/>
          <w:color w:val="auto"/>
          <w:spacing w:val="6"/>
          <w:sz w:val="32"/>
          <w:szCs w:val="32"/>
          <w:highlight w:val="none"/>
        </w:rPr>
      </w:pPr>
    </w:p>
    <w:p w14:paraId="069CECE5">
      <w:pPr>
        <w:autoSpaceDE w:val="0"/>
        <w:autoSpaceDN w:val="0"/>
        <w:jc w:val="center"/>
        <w:rPr>
          <w:rFonts w:ascii="宋体" w:hAnsi="宋体" w:cs="宋体"/>
          <w:b/>
          <w:color w:val="auto"/>
          <w:spacing w:val="6"/>
          <w:sz w:val="32"/>
          <w:szCs w:val="32"/>
          <w:highlight w:val="none"/>
        </w:rPr>
      </w:pPr>
    </w:p>
    <w:p w14:paraId="0B946CF2">
      <w:pPr>
        <w:autoSpaceDE w:val="0"/>
        <w:autoSpaceDN w:val="0"/>
        <w:jc w:val="center"/>
        <w:rPr>
          <w:rFonts w:ascii="宋体" w:hAnsi="宋体" w:cs="宋体"/>
          <w:b/>
          <w:color w:val="auto"/>
          <w:spacing w:val="6"/>
          <w:sz w:val="32"/>
          <w:szCs w:val="32"/>
          <w:highlight w:val="none"/>
        </w:rPr>
      </w:pPr>
    </w:p>
    <w:p w14:paraId="0324A375">
      <w:pPr>
        <w:autoSpaceDE w:val="0"/>
        <w:autoSpaceDN w:val="0"/>
        <w:jc w:val="center"/>
        <w:rPr>
          <w:rFonts w:ascii="宋体" w:hAnsi="宋体" w:cs="宋体"/>
          <w:b/>
          <w:color w:val="auto"/>
          <w:spacing w:val="6"/>
          <w:sz w:val="32"/>
          <w:szCs w:val="32"/>
          <w:highlight w:val="none"/>
        </w:rPr>
      </w:pPr>
    </w:p>
    <w:p w14:paraId="6C0941DE">
      <w:pPr>
        <w:autoSpaceDE w:val="0"/>
        <w:autoSpaceDN w:val="0"/>
        <w:jc w:val="center"/>
        <w:rPr>
          <w:rFonts w:ascii="宋体" w:hAnsi="宋体" w:cs="宋体"/>
          <w:b/>
          <w:color w:val="auto"/>
          <w:spacing w:val="6"/>
          <w:sz w:val="32"/>
          <w:szCs w:val="32"/>
          <w:highlight w:val="none"/>
        </w:rPr>
      </w:pPr>
    </w:p>
    <w:p w14:paraId="5CD8CB48">
      <w:pPr>
        <w:autoSpaceDE w:val="0"/>
        <w:autoSpaceDN w:val="0"/>
        <w:jc w:val="center"/>
        <w:rPr>
          <w:rFonts w:ascii="宋体" w:hAnsi="宋体" w:cs="宋体"/>
          <w:b/>
          <w:color w:val="auto"/>
          <w:spacing w:val="6"/>
          <w:sz w:val="32"/>
          <w:szCs w:val="32"/>
          <w:highlight w:val="none"/>
        </w:rPr>
      </w:pPr>
    </w:p>
    <w:p w14:paraId="0643586C">
      <w:pPr>
        <w:autoSpaceDE w:val="0"/>
        <w:autoSpaceDN w:val="0"/>
        <w:jc w:val="center"/>
        <w:rPr>
          <w:rFonts w:ascii="宋体" w:hAnsi="宋体" w:cs="宋体"/>
          <w:b/>
          <w:color w:val="auto"/>
          <w:spacing w:val="6"/>
          <w:sz w:val="32"/>
          <w:szCs w:val="32"/>
          <w:highlight w:val="none"/>
        </w:rPr>
      </w:pPr>
    </w:p>
    <w:p w14:paraId="6B7F214E">
      <w:pPr>
        <w:autoSpaceDE w:val="0"/>
        <w:autoSpaceDN w:val="0"/>
        <w:jc w:val="center"/>
        <w:rPr>
          <w:rFonts w:ascii="宋体" w:hAnsi="宋体" w:cs="宋体"/>
          <w:b/>
          <w:color w:val="auto"/>
          <w:spacing w:val="6"/>
          <w:sz w:val="32"/>
          <w:szCs w:val="32"/>
          <w:highlight w:val="none"/>
        </w:rPr>
      </w:pPr>
    </w:p>
    <w:p w14:paraId="09D23A79">
      <w:pPr>
        <w:autoSpaceDE w:val="0"/>
        <w:autoSpaceDN w:val="0"/>
        <w:jc w:val="center"/>
        <w:rPr>
          <w:rFonts w:ascii="宋体" w:hAnsi="宋体" w:cs="宋体"/>
          <w:b/>
          <w:color w:val="auto"/>
          <w:spacing w:val="6"/>
          <w:sz w:val="32"/>
          <w:szCs w:val="32"/>
          <w:highlight w:val="none"/>
        </w:rPr>
      </w:pPr>
    </w:p>
    <w:p w14:paraId="062B33BF">
      <w:pPr>
        <w:autoSpaceDE w:val="0"/>
        <w:autoSpaceDN w:val="0"/>
        <w:jc w:val="center"/>
        <w:rPr>
          <w:rFonts w:ascii="宋体" w:hAnsi="宋体" w:cs="宋体"/>
          <w:b/>
          <w:color w:val="auto"/>
          <w:spacing w:val="6"/>
          <w:sz w:val="32"/>
          <w:szCs w:val="32"/>
          <w:highlight w:val="none"/>
        </w:rPr>
      </w:pPr>
    </w:p>
    <w:p w14:paraId="14C7DFF3">
      <w:pPr>
        <w:autoSpaceDE w:val="0"/>
        <w:autoSpaceDN w:val="0"/>
        <w:jc w:val="center"/>
        <w:rPr>
          <w:rFonts w:ascii="宋体" w:hAnsi="宋体" w:cs="宋体"/>
          <w:b/>
          <w:color w:val="auto"/>
          <w:spacing w:val="6"/>
          <w:sz w:val="32"/>
          <w:szCs w:val="32"/>
          <w:highlight w:val="none"/>
        </w:rPr>
      </w:pPr>
    </w:p>
    <w:p w14:paraId="628E1740">
      <w:pPr>
        <w:autoSpaceDE w:val="0"/>
        <w:autoSpaceDN w:val="0"/>
        <w:jc w:val="center"/>
        <w:rPr>
          <w:rFonts w:ascii="宋体" w:hAnsi="宋体" w:cs="宋体"/>
          <w:b/>
          <w:color w:val="auto"/>
          <w:spacing w:val="6"/>
          <w:sz w:val="32"/>
          <w:szCs w:val="32"/>
          <w:highlight w:val="none"/>
        </w:rPr>
      </w:pPr>
    </w:p>
    <w:p w14:paraId="3B8F367E">
      <w:pPr>
        <w:autoSpaceDE w:val="0"/>
        <w:autoSpaceDN w:val="0"/>
        <w:jc w:val="center"/>
        <w:rPr>
          <w:rFonts w:ascii="宋体" w:hAnsi="宋体" w:cs="宋体"/>
          <w:b/>
          <w:color w:val="auto"/>
          <w:spacing w:val="6"/>
          <w:sz w:val="32"/>
          <w:szCs w:val="32"/>
          <w:highlight w:val="none"/>
        </w:rPr>
      </w:pPr>
    </w:p>
    <w:p w14:paraId="4EE3481F">
      <w:pPr>
        <w:autoSpaceDE w:val="0"/>
        <w:autoSpaceDN w:val="0"/>
        <w:jc w:val="center"/>
        <w:rPr>
          <w:rFonts w:ascii="宋体" w:hAnsi="宋体" w:cs="宋体"/>
          <w:b/>
          <w:color w:val="auto"/>
          <w:spacing w:val="6"/>
          <w:sz w:val="32"/>
          <w:szCs w:val="32"/>
          <w:highlight w:val="none"/>
        </w:rPr>
      </w:pPr>
    </w:p>
    <w:p w14:paraId="1BD1E32E">
      <w:pPr>
        <w:autoSpaceDE w:val="0"/>
        <w:autoSpaceDN w:val="0"/>
        <w:jc w:val="center"/>
        <w:rPr>
          <w:rFonts w:ascii="宋体" w:hAnsi="宋体" w:cs="宋体"/>
          <w:b/>
          <w:color w:val="auto"/>
          <w:spacing w:val="6"/>
          <w:sz w:val="32"/>
          <w:szCs w:val="32"/>
          <w:highlight w:val="none"/>
        </w:rPr>
      </w:pPr>
    </w:p>
    <w:p w14:paraId="6361BCCE">
      <w:pPr>
        <w:autoSpaceDE w:val="0"/>
        <w:autoSpaceDN w:val="0"/>
        <w:jc w:val="center"/>
        <w:rPr>
          <w:rFonts w:ascii="宋体" w:hAnsi="宋体" w:cs="宋体"/>
          <w:b/>
          <w:color w:val="auto"/>
          <w:spacing w:val="6"/>
          <w:sz w:val="32"/>
          <w:szCs w:val="32"/>
          <w:highlight w:val="none"/>
        </w:rPr>
      </w:pPr>
    </w:p>
    <w:p w14:paraId="76A20835">
      <w:pPr>
        <w:autoSpaceDE w:val="0"/>
        <w:autoSpaceDN w:val="0"/>
        <w:jc w:val="center"/>
        <w:rPr>
          <w:rFonts w:ascii="宋体" w:hAnsi="宋体" w:cs="宋体"/>
          <w:b/>
          <w:color w:val="auto"/>
          <w:spacing w:val="6"/>
          <w:sz w:val="32"/>
          <w:szCs w:val="32"/>
          <w:highlight w:val="none"/>
        </w:rPr>
      </w:pPr>
    </w:p>
    <w:p w14:paraId="0FAA194B">
      <w:pPr>
        <w:autoSpaceDE w:val="0"/>
        <w:autoSpaceDN w:val="0"/>
        <w:jc w:val="center"/>
        <w:rPr>
          <w:rFonts w:ascii="宋体" w:hAnsi="宋体" w:cs="宋体"/>
          <w:b/>
          <w:color w:val="auto"/>
          <w:spacing w:val="6"/>
          <w:sz w:val="32"/>
          <w:szCs w:val="32"/>
          <w:highlight w:val="none"/>
        </w:rPr>
      </w:pPr>
    </w:p>
    <w:p w14:paraId="3CD19956">
      <w:pPr>
        <w:autoSpaceDE w:val="0"/>
        <w:autoSpaceDN w:val="0"/>
        <w:jc w:val="center"/>
        <w:rPr>
          <w:rFonts w:ascii="宋体" w:hAnsi="宋体" w:cs="宋体"/>
          <w:b/>
          <w:color w:val="auto"/>
          <w:spacing w:val="6"/>
          <w:sz w:val="32"/>
          <w:szCs w:val="32"/>
          <w:highlight w:val="none"/>
        </w:rPr>
      </w:pPr>
    </w:p>
    <w:p w14:paraId="65A7F7C8">
      <w:pPr>
        <w:autoSpaceDE w:val="0"/>
        <w:autoSpaceDN w:val="0"/>
        <w:jc w:val="center"/>
        <w:rPr>
          <w:rFonts w:ascii="宋体" w:hAnsi="宋体" w:cs="宋体"/>
          <w:b/>
          <w:color w:val="auto"/>
          <w:spacing w:val="6"/>
          <w:sz w:val="32"/>
          <w:szCs w:val="32"/>
          <w:highlight w:val="none"/>
        </w:rPr>
      </w:pPr>
    </w:p>
    <w:p w14:paraId="3F037DEF">
      <w:pPr>
        <w:autoSpaceDE w:val="0"/>
        <w:autoSpaceDN w:val="0"/>
        <w:jc w:val="center"/>
        <w:rPr>
          <w:rFonts w:ascii="宋体" w:hAnsi="宋体" w:cs="宋体"/>
          <w:b/>
          <w:color w:val="auto"/>
          <w:spacing w:val="6"/>
          <w:sz w:val="32"/>
          <w:szCs w:val="32"/>
          <w:highlight w:val="none"/>
        </w:rPr>
      </w:pPr>
    </w:p>
    <w:p w14:paraId="319059C8">
      <w:pPr>
        <w:autoSpaceDE w:val="0"/>
        <w:autoSpaceDN w:val="0"/>
        <w:jc w:val="both"/>
        <w:rPr>
          <w:rFonts w:ascii="宋体" w:hAnsi="宋体" w:cs="宋体"/>
          <w:b/>
          <w:color w:val="auto"/>
          <w:spacing w:val="6"/>
          <w:sz w:val="32"/>
          <w:szCs w:val="32"/>
          <w:highlight w:val="none"/>
        </w:rPr>
      </w:pPr>
    </w:p>
    <w:p w14:paraId="720326E5">
      <w:pPr>
        <w:autoSpaceDE w:val="0"/>
        <w:autoSpaceDN w:val="0"/>
        <w:jc w:val="both"/>
        <w:rPr>
          <w:rFonts w:ascii="宋体" w:hAnsi="宋体" w:cs="宋体"/>
          <w:b/>
          <w:color w:val="auto"/>
          <w:spacing w:val="6"/>
          <w:sz w:val="32"/>
          <w:szCs w:val="32"/>
          <w:highlight w:val="none"/>
        </w:rPr>
      </w:pPr>
    </w:p>
    <w:p w14:paraId="7E4A2F7F">
      <w:pPr>
        <w:spacing w:line="360" w:lineRule="auto"/>
        <w:jc w:val="left"/>
        <w:outlineLvl w:val="0"/>
        <w:rPr>
          <w:rFonts w:hint="eastAsia" w:ascii="宋体" w:hAnsi="宋体" w:cs="宋体"/>
          <w:b/>
          <w:color w:val="auto"/>
          <w:sz w:val="36"/>
          <w:szCs w:val="20"/>
          <w:highlight w:val="none"/>
        </w:rPr>
      </w:pPr>
    </w:p>
    <w:p w14:paraId="5EB959F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F8510E7">
      <w:pPr>
        <w:spacing w:line="360" w:lineRule="auto"/>
        <w:jc w:val="center"/>
        <w:rPr>
          <w:rFonts w:ascii="宋体" w:hAnsi="宋体" w:cs="宋体"/>
          <w:color w:val="auto"/>
          <w:sz w:val="24"/>
          <w:highlight w:val="none"/>
          <w:u w:val="single"/>
        </w:rPr>
      </w:pPr>
    </w:p>
    <w:p w14:paraId="162C0E4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2ECE88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杭州市临平区塘栖镇人民政府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塘栖镇镇区北区块公厕养护服务项目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4302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塘栖镇镇区北区块公厕养护服务项目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E2E99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塘栖镇镇区北区块公厕养护服务项目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w:t>
      </w:r>
      <w:r>
        <w:rPr>
          <w:rFonts w:hint="eastAsia" w:ascii="宋体" w:hAnsi="宋体" w:cs="宋体"/>
          <w:color w:val="auto"/>
          <w:sz w:val="24"/>
          <w:highlight w:val="none"/>
          <w:u w:val="single"/>
        </w:rPr>
        <w:t>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66F3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F71C3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4B97C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200AD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6C77A2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180022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28A9E0C">
      <w:pPr>
        <w:spacing w:line="360" w:lineRule="auto"/>
        <w:ind w:right="420"/>
        <w:rPr>
          <w:rFonts w:ascii="宋体" w:hAnsi="宋体" w:cs="宋体"/>
          <w:color w:val="auto"/>
          <w:sz w:val="24"/>
          <w:highlight w:val="none"/>
        </w:rPr>
      </w:pPr>
    </w:p>
    <w:p w14:paraId="73426B7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EF8C1F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F224A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21545E">
      <w:pPr>
        <w:pStyle w:val="5"/>
        <w:rPr>
          <w:rFonts w:ascii="宋体" w:hAnsi="宋体" w:eastAsia="宋体" w:cs="宋体"/>
          <w:color w:val="auto"/>
          <w:highlight w:val="none"/>
          <w:lang w:val="en-US"/>
        </w:rPr>
      </w:pPr>
    </w:p>
    <w:p w14:paraId="01639272">
      <w:pPr>
        <w:spacing w:line="360" w:lineRule="auto"/>
        <w:ind w:right="420"/>
        <w:rPr>
          <w:rFonts w:ascii="宋体" w:hAnsi="宋体" w:cs="宋体"/>
          <w:color w:val="auto"/>
          <w:highlight w:val="none"/>
        </w:rPr>
      </w:pPr>
    </w:p>
    <w:p w14:paraId="17D3467E">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F20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9DD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B564F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D5DF">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A5E6A">
    <w:pPr>
      <w:pStyle w:val="43"/>
      <w:framePr w:wrap="around" w:vAnchor="text" w:hAnchor="margin" w:xAlign="right" w:y="1"/>
      <w:rPr>
        <w:rStyle w:val="74"/>
      </w:rPr>
    </w:pPr>
    <w:r>
      <w:fldChar w:fldCharType="begin"/>
    </w:r>
    <w:r>
      <w:rPr>
        <w:rStyle w:val="74"/>
      </w:rPr>
      <w:instrText xml:space="preserve">PAGE  </w:instrText>
    </w:r>
    <w:r>
      <w:fldChar w:fldCharType="end"/>
    </w:r>
  </w:p>
  <w:p w14:paraId="15BF8FFC">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D517">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36110187"/>
    <w:bookmarkStart w:id="518" w:name="_Toc91899912"/>
    <w:bookmarkStart w:id="519" w:name="_Toc13184514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70E2">
    <w:pPr>
      <w:pStyle w:val="43"/>
      <w:framePr w:wrap="around" w:vAnchor="text" w:hAnchor="margin" w:xAlign="right" w:y="1"/>
      <w:rPr>
        <w:rStyle w:val="74"/>
      </w:rPr>
    </w:pPr>
    <w:r>
      <w:fldChar w:fldCharType="begin"/>
    </w:r>
    <w:r>
      <w:rPr>
        <w:rStyle w:val="74"/>
      </w:rPr>
      <w:instrText xml:space="preserve">PAGE  </w:instrText>
    </w:r>
    <w:r>
      <w:fldChar w:fldCharType="end"/>
    </w:r>
  </w:p>
  <w:p w14:paraId="2287B5C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8A3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7C40">
    <w:pPr>
      <w:spacing w:line="192" w:lineRule="auto"/>
      <w:ind w:left="104"/>
      <w:rPr>
        <w:rFonts w:ascii="仿宋" w:hAnsi="仿宋" w:eastAsia="仿宋" w:cs="仿宋"/>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2A5FB">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122A5FB">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4D6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32215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70B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5020F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684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5D675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F1F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A7C50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5153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6841B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80D0">
    <w:pPr>
      <w:pStyle w:val="45"/>
      <w:pBdr>
        <w:bottom w:val="single" w:color="auto" w:sz="6" w:space="4"/>
      </w:pBdr>
      <w:jc w:val="right"/>
    </w:pPr>
    <w:r>
      <w:t></w:t>
    </w:r>
    <w:r>
      <w:rPr>
        <w:rFonts w:hint="eastAsia"/>
      </w:rPr>
      <w:t xml:space="preserve">             </w:t>
    </w:r>
    <w:r>
      <w:t>杭州市政府采购公开招标文件</w:t>
    </w:r>
  </w:p>
  <w:p w14:paraId="5776BCDA">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6947">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3D0B">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769F">
    <w:pPr>
      <w:pStyle w:val="45"/>
      <w:rPr>
        <w:rFonts w:ascii="仿宋_GB2312" w:eastAsia="仿宋_GB2312"/>
        <w:b/>
        <w:i/>
        <w:u w:val="single"/>
      </w:rPr>
    </w:pPr>
    <w:r>
      <w:t></w:t>
    </w:r>
    <w:r>
      <w:rPr>
        <w:rFonts w:hint="eastAsia"/>
      </w:rPr>
      <w:t xml:space="preserve">                                                  </w:t>
    </w:r>
    <w:r>
      <w:t xml:space="preserve">             杭州市政府采购公开招标文件</w:t>
    </w:r>
  </w:p>
  <w:p w14:paraId="781D9C8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1757">
    <w:pPr>
      <w:pStyle w:val="45"/>
    </w:pPr>
    <w:r>
      <w:t></w:t>
    </w:r>
    <w:r>
      <w:rPr>
        <w:rFonts w:hint="eastAsia"/>
      </w:rPr>
      <w:t xml:space="preserve">         </w:t>
    </w:r>
  </w:p>
  <w:p w14:paraId="3DCE4E77">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3B45">
    <w:pPr>
      <w:pStyle w:val="45"/>
      <w:rPr>
        <w:rFonts w:ascii="仿宋_GB2312" w:eastAsia="仿宋_GB2312"/>
        <w:b/>
        <w:i/>
        <w:u w:val="single"/>
      </w:rPr>
    </w:pPr>
    <w:r>
      <w:t></w:t>
    </w:r>
    <w:r>
      <w:rPr>
        <w:rFonts w:hint="eastAsia"/>
      </w:rPr>
      <w:t xml:space="preserve">                                                  </w:t>
    </w:r>
    <w:r>
      <w:t>杭州市政府采购公开招标文件</w:t>
    </w:r>
  </w:p>
  <w:p w14:paraId="2951612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266A">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753F">
    <w:pPr>
      <w:pStyle w:val="45"/>
      <w:jc w:val="right"/>
      <w:rPr>
        <w:rFonts w:ascii="仿宋_GB2312" w:eastAsia="仿宋_GB2312"/>
        <w:b/>
        <w:i/>
        <w:u w:val="single"/>
      </w:rPr>
    </w:pPr>
    <w:r>
      <w:rPr>
        <w:rFonts w:hint="eastAsia"/>
      </w:rPr>
      <w:t xml:space="preserve">                                  </w:t>
    </w:r>
    <w:r>
      <w:t>杭州市政府采购公开招标文件</w:t>
    </w:r>
  </w:p>
  <w:p w14:paraId="4C9EC6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7268F">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6428">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BCE07"/>
    <w:multiLevelType w:val="singleLevel"/>
    <w:tmpl w:val="D74BCE07"/>
    <w:lvl w:ilvl="0" w:tentative="0">
      <w:start w:val="4"/>
      <w:numFmt w:val="decimal"/>
      <w:lvlText w:val="%1."/>
      <w:lvlJc w:val="left"/>
      <w:pPr>
        <w:tabs>
          <w:tab w:val="left" w:pos="312"/>
        </w:tabs>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82A"/>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55F3"/>
    <w:rsid w:val="011F6449"/>
    <w:rsid w:val="01236AFB"/>
    <w:rsid w:val="019F7441"/>
    <w:rsid w:val="01B37585"/>
    <w:rsid w:val="01D55165"/>
    <w:rsid w:val="01DF6BF8"/>
    <w:rsid w:val="01EC2C57"/>
    <w:rsid w:val="020D2989"/>
    <w:rsid w:val="025F0711"/>
    <w:rsid w:val="026B2E25"/>
    <w:rsid w:val="02824D4D"/>
    <w:rsid w:val="02BB15CB"/>
    <w:rsid w:val="02DC4B10"/>
    <w:rsid w:val="02DD76CE"/>
    <w:rsid w:val="02F36323"/>
    <w:rsid w:val="02F5619C"/>
    <w:rsid w:val="0326446A"/>
    <w:rsid w:val="032D5555"/>
    <w:rsid w:val="036634D2"/>
    <w:rsid w:val="037439F9"/>
    <w:rsid w:val="03DD35E4"/>
    <w:rsid w:val="03F81A0D"/>
    <w:rsid w:val="04076900"/>
    <w:rsid w:val="041A5A3B"/>
    <w:rsid w:val="042311BA"/>
    <w:rsid w:val="042B157A"/>
    <w:rsid w:val="048F763B"/>
    <w:rsid w:val="049B2B0C"/>
    <w:rsid w:val="049F330E"/>
    <w:rsid w:val="04AA775C"/>
    <w:rsid w:val="04AF1889"/>
    <w:rsid w:val="04F66F48"/>
    <w:rsid w:val="05251E14"/>
    <w:rsid w:val="053B7DBE"/>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C1165"/>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D4748"/>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71B2C"/>
    <w:rsid w:val="0C0B585A"/>
    <w:rsid w:val="0C170175"/>
    <w:rsid w:val="0C571A41"/>
    <w:rsid w:val="0C5C1171"/>
    <w:rsid w:val="0C5E1CBC"/>
    <w:rsid w:val="0C615B50"/>
    <w:rsid w:val="0C8445DA"/>
    <w:rsid w:val="0C87121B"/>
    <w:rsid w:val="0CC007F7"/>
    <w:rsid w:val="0CC617AC"/>
    <w:rsid w:val="0CD04B75"/>
    <w:rsid w:val="0CE618DF"/>
    <w:rsid w:val="0CE75980"/>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F1FE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D2676"/>
    <w:rsid w:val="11AC39CF"/>
    <w:rsid w:val="11AC6A66"/>
    <w:rsid w:val="11C6522A"/>
    <w:rsid w:val="11E104CC"/>
    <w:rsid w:val="11E20309"/>
    <w:rsid w:val="12255233"/>
    <w:rsid w:val="12530213"/>
    <w:rsid w:val="127723A9"/>
    <w:rsid w:val="12862074"/>
    <w:rsid w:val="12883966"/>
    <w:rsid w:val="129E45B4"/>
    <w:rsid w:val="12BE65E1"/>
    <w:rsid w:val="12D81596"/>
    <w:rsid w:val="13072A44"/>
    <w:rsid w:val="134C6F1D"/>
    <w:rsid w:val="135F4BE2"/>
    <w:rsid w:val="139B1A0A"/>
    <w:rsid w:val="139D25C7"/>
    <w:rsid w:val="13BF3CE4"/>
    <w:rsid w:val="140C2E9D"/>
    <w:rsid w:val="141008D8"/>
    <w:rsid w:val="14125FE6"/>
    <w:rsid w:val="146D271E"/>
    <w:rsid w:val="148F3129"/>
    <w:rsid w:val="14982588"/>
    <w:rsid w:val="149A5AD9"/>
    <w:rsid w:val="14A7619D"/>
    <w:rsid w:val="150536C3"/>
    <w:rsid w:val="150C1963"/>
    <w:rsid w:val="151447A0"/>
    <w:rsid w:val="154A6454"/>
    <w:rsid w:val="15762120"/>
    <w:rsid w:val="16A8729C"/>
    <w:rsid w:val="16B33777"/>
    <w:rsid w:val="16BC70A7"/>
    <w:rsid w:val="16C6339E"/>
    <w:rsid w:val="172F2D79"/>
    <w:rsid w:val="17557BEF"/>
    <w:rsid w:val="17A87E81"/>
    <w:rsid w:val="17D349C1"/>
    <w:rsid w:val="1830729E"/>
    <w:rsid w:val="1870062C"/>
    <w:rsid w:val="18817102"/>
    <w:rsid w:val="18830A15"/>
    <w:rsid w:val="18852B28"/>
    <w:rsid w:val="188B5321"/>
    <w:rsid w:val="18EC134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314B66"/>
    <w:rsid w:val="204E48BC"/>
    <w:rsid w:val="208921B3"/>
    <w:rsid w:val="20973DEB"/>
    <w:rsid w:val="20AA51EA"/>
    <w:rsid w:val="20B26522"/>
    <w:rsid w:val="20B44310"/>
    <w:rsid w:val="211116EB"/>
    <w:rsid w:val="214D16B8"/>
    <w:rsid w:val="216133FC"/>
    <w:rsid w:val="21D56769"/>
    <w:rsid w:val="21E52EF3"/>
    <w:rsid w:val="21FB5D7B"/>
    <w:rsid w:val="22015E94"/>
    <w:rsid w:val="220B1C3D"/>
    <w:rsid w:val="221D1D20"/>
    <w:rsid w:val="222B7458"/>
    <w:rsid w:val="22334A87"/>
    <w:rsid w:val="228D1F0A"/>
    <w:rsid w:val="22BE6801"/>
    <w:rsid w:val="233500BF"/>
    <w:rsid w:val="23377FF7"/>
    <w:rsid w:val="236B425F"/>
    <w:rsid w:val="23836192"/>
    <w:rsid w:val="23901F29"/>
    <w:rsid w:val="239C0061"/>
    <w:rsid w:val="23B908A4"/>
    <w:rsid w:val="23E46C65"/>
    <w:rsid w:val="23E95BEF"/>
    <w:rsid w:val="23FD0064"/>
    <w:rsid w:val="245375B0"/>
    <w:rsid w:val="24642C0A"/>
    <w:rsid w:val="24B22173"/>
    <w:rsid w:val="24B95AD9"/>
    <w:rsid w:val="24BE24DA"/>
    <w:rsid w:val="24CF5825"/>
    <w:rsid w:val="24D663E6"/>
    <w:rsid w:val="24D77F2B"/>
    <w:rsid w:val="258B00E2"/>
    <w:rsid w:val="25A917A6"/>
    <w:rsid w:val="25BE27CC"/>
    <w:rsid w:val="25F74A5C"/>
    <w:rsid w:val="25FF38E2"/>
    <w:rsid w:val="2628662C"/>
    <w:rsid w:val="262D45DE"/>
    <w:rsid w:val="26871DC8"/>
    <w:rsid w:val="26A53EF9"/>
    <w:rsid w:val="26A94201"/>
    <w:rsid w:val="26AC274F"/>
    <w:rsid w:val="26C3767C"/>
    <w:rsid w:val="27044A29"/>
    <w:rsid w:val="271D34C8"/>
    <w:rsid w:val="273C6D0B"/>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F50DF"/>
    <w:rsid w:val="29F26D24"/>
    <w:rsid w:val="2A15033F"/>
    <w:rsid w:val="2A1662C1"/>
    <w:rsid w:val="2A1C7367"/>
    <w:rsid w:val="2A2815FA"/>
    <w:rsid w:val="2A6D6092"/>
    <w:rsid w:val="2A7D76B4"/>
    <w:rsid w:val="2A8D770F"/>
    <w:rsid w:val="2B437463"/>
    <w:rsid w:val="2B7807EE"/>
    <w:rsid w:val="2BA50BF7"/>
    <w:rsid w:val="2BBF00EC"/>
    <w:rsid w:val="2BC37CFD"/>
    <w:rsid w:val="2BD5237F"/>
    <w:rsid w:val="2BE536CE"/>
    <w:rsid w:val="2BE758D9"/>
    <w:rsid w:val="2C09049E"/>
    <w:rsid w:val="2C0A653C"/>
    <w:rsid w:val="2C191F85"/>
    <w:rsid w:val="2CA91368"/>
    <w:rsid w:val="2CE82D6F"/>
    <w:rsid w:val="2D343236"/>
    <w:rsid w:val="2DD15014"/>
    <w:rsid w:val="2DF302D1"/>
    <w:rsid w:val="2DF72DE4"/>
    <w:rsid w:val="2E0220AF"/>
    <w:rsid w:val="2E4B082A"/>
    <w:rsid w:val="2E5D4E86"/>
    <w:rsid w:val="2E5D790B"/>
    <w:rsid w:val="2E9A3C18"/>
    <w:rsid w:val="2EBB0FEE"/>
    <w:rsid w:val="2EC63002"/>
    <w:rsid w:val="2F0A6B38"/>
    <w:rsid w:val="2F4216F9"/>
    <w:rsid w:val="2F5D7A86"/>
    <w:rsid w:val="2F946CCB"/>
    <w:rsid w:val="2FD25781"/>
    <w:rsid w:val="2FDC745C"/>
    <w:rsid w:val="2FDF612A"/>
    <w:rsid w:val="2FFD7934"/>
    <w:rsid w:val="30733ACD"/>
    <w:rsid w:val="308C3862"/>
    <w:rsid w:val="309379D8"/>
    <w:rsid w:val="30A270F7"/>
    <w:rsid w:val="30DF1478"/>
    <w:rsid w:val="30EC586F"/>
    <w:rsid w:val="314550B7"/>
    <w:rsid w:val="319C6071"/>
    <w:rsid w:val="31AC537E"/>
    <w:rsid w:val="31C00377"/>
    <w:rsid w:val="31E3679B"/>
    <w:rsid w:val="31E53D14"/>
    <w:rsid w:val="31E732FD"/>
    <w:rsid w:val="322E003C"/>
    <w:rsid w:val="32517576"/>
    <w:rsid w:val="32BE5C2C"/>
    <w:rsid w:val="32F15AB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1770D"/>
    <w:rsid w:val="358D5588"/>
    <w:rsid w:val="3594004F"/>
    <w:rsid w:val="35D2291D"/>
    <w:rsid w:val="363A3B40"/>
    <w:rsid w:val="365302AE"/>
    <w:rsid w:val="36607A0A"/>
    <w:rsid w:val="366E227C"/>
    <w:rsid w:val="366F2E0D"/>
    <w:rsid w:val="367B6A5C"/>
    <w:rsid w:val="36A74ADA"/>
    <w:rsid w:val="36AD60D5"/>
    <w:rsid w:val="36B224F9"/>
    <w:rsid w:val="36EC0CC9"/>
    <w:rsid w:val="373F410B"/>
    <w:rsid w:val="37860A72"/>
    <w:rsid w:val="37EE7094"/>
    <w:rsid w:val="381559CD"/>
    <w:rsid w:val="38296C89"/>
    <w:rsid w:val="383002EB"/>
    <w:rsid w:val="38586797"/>
    <w:rsid w:val="38BC0149"/>
    <w:rsid w:val="38D87D1C"/>
    <w:rsid w:val="38F80D91"/>
    <w:rsid w:val="39636459"/>
    <w:rsid w:val="396B7F6C"/>
    <w:rsid w:val="39B417A9"/>
    <w:rsid w:val="39FC5695"/>
    <w:rsid w:val="3A006D8E"/>
    <w:rsid w:val="3A3651E5"/>
    <w:rsid w:val="3A744481"/>
    <w:rsid w:val="3A8C7BEF"/>
    <w:rsid w:val="3A906246"/>
    <w:rsid w:val="3B2349B7"/>
    <w:rsid w:val="3B4D1412"/>
    <w:rsid w:val="3B616CFF"/>
    <w:rsid w:val="3B6259F6"/>
    <w:rsid w:val="3B976654"/>
    <w:rsid w:val="3BC01EFC"/>
    <w:rsid w:val="3BCA786A"/>
    <w:rsid w:val="3BD31E2F"/>
    <w:rsid w:val="3BF15831"/>
    <w:rsid w:val="3C105946"/>
    <w:rsid w:val="3C3E4589"/>
    <w:rsid w:val="3C471448"/>
    <w:rsid w:val="3C5F759A"/>
    <w:rsid w:val="3C6C525A"/>
    <w:rsid w:val="3CBC282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A73CB"/>
    <w:rsid w:val="41685EF0"/>
    <w:rsid w:val="418F0D2A"/>
    <w:rsid w:val="41D01505"/>
    <w:rsid w:val="42474939"/>
    <w:rsid w:val="424C3C57"/>
    <w:rsid w:val="42613FF3"/>
    <w:rsid w:val="42660D96"/>
    <w:rsid w:val="428667D2"/>
    <w:rsid w:val="42CD1CE0"/>
    <w:rsid w:val="42E1381E"/>
    <w:rsid w:val="42ED6459"/>
    <w:rsid w:val="42FE58DD"/>
    <w:rsid w:val="43174B3D"/>
    <w:rsid w:val="434B790E"/>
    <w:rsid w:val="435A4B3B"/>
    <w:rsid w:val="4360274F"/>
    <w:rsid w:val="43761D2B"/>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56123"/>
    <w:rsid w:val="45C63B94"/>
    <w:rsid w:val="460E7DA5"/>
    <w:rsid w:val="46422483"/>
    <w:rsid w:val="4659254A"/>
    <w:rsid w:val="465B0637"/>
    <w:rsid w:val="465E3F0D"/>
    <w:rsid w:val="466A16E6"/>
    <w:rsid w:val="46893F2B"/>
    <w:rsid w:val="46C4686E"/>
    <w:rsid w:val="477B778F"/>
    <w:rsid w:val="478203EC"/>
    <w:rsid w:val="47856301"/>
    <w:rsid w:val="47B025FA"/>
    <w:rsid w:val="4809698F"/>
    <w:rsid w:val="4811697D"/>
    <w:rsid w:val="487A3E25"/>
    <w:rsid w:val="488B5503"/>
    <w:rsid w:val="48937E21"/>
    <w:rsid w:val="489A0361"/>
    <w:rsid w:val="48B94FF3"/>
    <w:rsid w:val="48E37AAB"/>
    <w:rsid w:val="48FD4B4C"/>
    <w:rsid w:val="490A68E0"/>
    <w:rsid w:val="491055FE"/>
    <w:rsid w:val="493863FA"/>
    <w:rsid w:val="495F5B3E"/>
    <w:rsid w:val="496F77D7"/>
    <w:rsid w:val="497654FD"/>
    <w:rsid w:val="49B64211"/>
    <w:rsid w:val="49E56AF9"/>
    <w:rsid w:val="49F6167F"/>
    <w:rsid w:val="4A064FA0"/>
    <w:rsid w:val="4A16615C"/>
    <w:rsid w:val="4A243B74"/>
    <w:rsid w:val="4A4424D7"/>
    <w:rsid w:val="4AA0301A"/>
    <w:rsid w:val="4AB82D0F"/>
    <w:rsid w:val="4AE7656F"/>
    <w:rsid w:val="4AEB7664"/>
    <w:rsid w:val="4AFD7C19"/>
    <w:rsid w:val="4B0567D1"/>
    <w:rsid w:val="4B236AAE"/>
    <w:rsid w:val="4B707271"/>
    <w:rsid w:val="4B9739F7"/>
    <w:rsid w:val="4BEE2503"/>
    <w:rsid w:val="4C245A30"/>
    <w:rsid w:val="4C951AB1"/>
    <w:rsid w:val="4CB6685F"/>
    <w:rsid w:val="4CC367FE"/>
    <w:rsid w:val="4D077F3C"/>
    <w:rsid w:val="4D115B26"/>
    <w:rsid w:val="4D123355"/>
    <w:rsid w:val="4D2A3B31"/>
    <w:rsid w:val="4D312C52"/>
    <w:rsid w:val="4D905305"/>
    <w:rsid w:val="4D964A72"/>
    <w:rsid w:val="4D9C1254"/>
    <w:rsid w:val="4E793892"/>
    <w:rsid w:val="4E800872"/>
    <w:rsid w:val="4EC569ED"/>
    <w:rsid w:val="4ED50EA1"/>
    <w:rsid w:val="4EEC050C"/>
    <w:rsid w:val="4F104EC3"/>
    <w:rsid w:val="4F201784"/>
    <w:rsid w:val="4F47354A"/>
    <w:rsid w:val="4F911C54"/>
    <w:rsid w:val="4F9F615C"/>
    <w:rsid w:val="4FE625E0"/>
    <w:rsid w:val="5021480F"/>
    <w:rsid w:val="506F03E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A527C"/>
    <w:rsid w:val="555D4828"/>
    <w:rsid w:val="557A4C8B"/>
    <w:rsid w:val="558931E1"/>
    <w:rsid w:val="55923347"/>
    <w:rsid w:val="55925180"/>
    <w:rsid w:val="55983B1B"/>
    <w:rsid w:val="55A8376B"/>
    <w:rsid w:val="55DC29B6"/>
    <w:rsid w:val="55DD4241"/>
    <w:rsid w:val="56587092"/>
    <w:rsid w:val="566B6D1E"/>
    <w:rsid w:val="57032A2C"/>
    <w:rsid w:val="570F5219"/>
    <w:rsid w:val="573905EC"/>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D4060"/>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4E15E4"/>
    <w:rsid w:val="5E552BBA"/>
    <w:rsid w:val="5E611C10"/>
    <w:rsid w:val="5E7A0F3F"/>
    <w:rsid w:val="5EFC7377"/>
    <w:rsid w:val="5F06174D"/>
    <w:rsid w:val="5F230494"/>
    <w:rsid w:val="5F3A3602"/>
    <w:rsid w:val="5F45733B"/>
    <w:rsid w:val="5F6277C6"/>
    <w:rsid w:val="5F6D0B1D"/>
    <w:rsid w:val="5F8D0B82"/>
    <w:rsid w:val="5FBF5292"/>
    <w:rsid w:val="5FCC5339"/>
    <w:rsid w:val="5FE34A5B"/>
    <w:rsid w:val="5FFE1E36"/>
    <w:rsid w:val="60232584"/>
    <w:rsid w:val="607330CE"/>
    <w:rsid w:val="60777154"/>
    <w:rsid w:val="60825176"/>
    <w:rsid w:val="609F2AC4"/>
    <w:rsid w:val="60DC1AFE"/>
    <w:rsid w:val="60E5181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8F1CAD"/>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E28E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EF234F"/>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75D18"/>
    <w:rsid w:val="6FAE1A09"/>
    <w:rsid w:val="6FD75BF8"/>
    <w:rsid w:val="70003E98"/>
    <w:rsid w:val="700C570E"/>
    <w:rsid w:val="70357BF9"/>
    <w:rsid w:val="707723D0"/>
    <w:rsid w:val="70F5661B"/>
    <w:rsid w:val="71360107"/>
    <w:rsid w:val="713B688E"/>
    <w:rsid w:val="71702330"/>
    <w:rsid w:val="71AA3CCF"/>
    <w:rsid w:val="71D43752"/>
    <w:rsid w:val="71F1796A"/>
    <w:rsid w:val="72154626"/>
    <w:rsid w:val="72262B5D"/>
    <w:rsid w:val="72283FF7"/>
    <w:rsid w:val="722E7212"/>
    <w:rsid w:val="723A0474"/>
    <w:rsid w:val="725923E4"/>
    <w:rsid w:val="72864BF7"/>
    <w:rsid w:val="729023FC"/>
    <w:rsid w:val="72A7646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B1CEA"/>
    <w:rsid w:val="76483022"/>
    <w:rsid w:val="765D347C"/>
    <w:rsid w:val="76826699"/>
    <w:rsid w:val="76C87133"/>
    <w:rsid w:val="76CD08D5"/>
    <w:rsid w:val="76DB4B92"/>
    <w:rsid w:val="77052AA4"/>
    <w:rsid w:val="77104DFF"/>
    <w:rsid w:val="77136511"/>
    <w:rsid w:val="77340A39"/>
    <w:rsid w:val="77351FD0"/>
    <w:rsid w:val="77472422"/>
    <w:rsid w:val="777F31F2"/>
    <w:rsid w:val="77D1700D"/>
    <w:rsid w:val="77EC04CC"/>
    <w:rsid w:val="78775729"/>
    <w:rsid w:val="78A42DB0"/>
    <w:rsid w:val="78A656AB"/>
    <w:rsid w:val="78B2245C"/>
    <w:rsid w:val="78E172CC"/>
    <w:rsid w:val="78EA1D1F"/>
    <w:rsid w:val="78F116B6"/>
    <w:rsid w:val="7904172F"/>
    <w:rsid w:val="790F7E27"/>
    <w:rsid w:val="792A231A"/>
    <w:rsid w:val="79316829"/>
    <w:rsid w:val="795C3195"/>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95E3F"/>
    <w:rsid w:val="7B5A2978"/>
    <w:rsid w:val="7B5A7E4C"/>
    <w:rsid w:val="7B667AF9"/>
    <w:rsid w:val="7B7468F8"/>
    <w:rsid w:val="7BEE0103"/>
    <w:rsid w:val="7C0A0FE4"/>
    <w:rsid w:val="7C254906"/>
    <w:rsid w:val="7C590818"/>
    <w:rsid w:val="7C5D2787"/>
    <w:rsid w:val="7C7C10F6"/>
    <w:rsid w:val="7C7E4BBE"/>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268B9"/>
    <w:rsid w:val="7EF56FBB"/>
    <w:rsid w:val="7F0768EB"/>
    <w:rsid w:val="7F143BEC"/>
    <w:rsid w:val="7F417D8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6"/>
    <w:autoRedefine/>
    <w:qFormat/>
    <w:uiPriority w:val="0"/>
    <w:pPr>
      <w:spacing w:line="480" w:lineRule="exact"/>
      <w:ind w:firstLine="480" w:firstLineChars="200"/>
    </w:pPr>
    <w:rPr>
      <w:rFonts w:ascii="宋体" w:hAnsi="宋体"/>
      <w:sz w:val="24"/>
    </w:rPr>
  </w:style>
  <w:style w:type="paragraph" w:styleId="3">
    <w:name w:val="Body Text First Indent 2"/>
    <w:basedOn w:val="2"/>
    <w:link w:val="122"/>
    <w:autoRedefine/>
    <w:qFormat/>
    <w:uiPriority w:val="0"/>
    <w:pPr>
      <w:adjustRightInd/>
      <w:spacing w:after="120" w:line="240" w:lineRule="auto"/>
      <w:ind w:left="420" w:leftChars="200" w:firstLine="210"/>
    </w:pPr>
    <w:rPr>
      <w:sz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autoRedefine/>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2"/>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89"/>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99"/>
    <w:pPr>
      <w:snapToGrid w:val="0"/>
    </w:pPr>
    <w:rPr>
      <w:rFonts w:ascii="Arial" w:hAnsi="Arial"/>
    </w:rPr>
  </w:style>
  <w:style w:type="paragraph" w:styleId="45">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8"/>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6"/>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3"/>
    <w:autoRedefine/>
    <w:qFormat/>
    <w:uiPriority w:val="0"/>
    <w:pPr>
      <w:spacing w:after="120" w:line="480" w:lineRule="auto"/>
    </w:pPr>
  </w:style>
  <w:style w:type="paragraph" w:styleId="60">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7"/>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3"/>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1"/>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9"/>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2"/>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1"/>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3"/>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9"/>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16"/>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2"/>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60"/>
    <w:autoRedefine/>
    <w:qFormat/>
    <w:uiPriority w:val="0"/>
    <w:rPr>
      <w:rFonts w:ascii="黑体" w:hAnsi="Courier New" w:eastAsia="黑体"/>
    </w:rPr>
  </w:style>
  <w:style w:type="character" w:customStyle="1" w:styleId="303">
    <w:name w:val="正文文本 2 Char1"/>
    <w:link w:val="59"/>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4"/>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7"/>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4"/>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autoRedefine/>
    <w:qFormat/>
    <w:uiPriority w:val="99"/>
    <w:rPr>
      <w:kern w:val="2"/>
      <w:sz w:val="21"/>
      <w:szCs w:val="24"/>
    </w:rPr>
  </w:style>
  <w:style w:type="character" w:customStyle="1" w:styleId="346">
    <w:name w:val="签名 Char"/>
    <w:link w:val="46"/>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6"/>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5"/>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8"/>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4"/>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1"/>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paragraph" w:customStyle="1" w:styleId="967">
    <w:name w:val="[Normal]"/>
    <w:autoRedefine/>
    <w:qFormat/>
    <w:uiPriority w:val="99"/>
    <w:rPr>
      <w:rFonts w:ascii="宋体" w:hAnsi="宋体" w:eastAsia="宋体" w:cs="Times New Roman"/>
      <w:sz w:val="24"/>
      <w:szCs w:val="22"/>
      <w:lang w:val="zh-CN" w:eastAsia="zh-CN" w:bidi="ar-SA"/>
    </w:rPr>
  </w:style>
  <w:style w:type="paragraph" w:customStyle="1" w:styleId="968">
    <w:name w:val="纯文本3"/>
    <w:basedOn w:val="1"/>
    <w:autoRedefine/>
    <w:qFormat/>
    <w:uiPriority w:val="99"/>
    <w:pPr>
      <w:adjustRightInd/>
      <w:snapToGrid w:val="0"/>
      <w:jc w:val="left"/>
    </w:pPr>
    <w:rPr>
      <w:rFonts w:ascii="Century Gothic" w:hAnsi="楷体_GB2312" w:eastAsia="Times New Roman" w:cs="Century Gothic"/>
    </w:rPr>
  </w:style>
  <w:style w:type="table" w:customStyle="1" w:styleId="969">
    <w:name w:val="Table Normal"/>
    <w:autoRedefine/>
    <w:semiHidden/>
    <w:unhideWhenUsed/>
    <w:qFormat/>
    <w:uiPriority w:val="0"/>
    <w:tblPr>
      <w:tblCellMar>
        <w:top w:w="0" w:type="dxa"/>
        <w:left w:w="0" w:type="dxa"/>
        <w:bottom w:w="0" w:type="dxa"/>
        <w:right w:w="0" w:type="dxa"/>
      </w:tblCellMar>
    </w:tblPr>
  </w:style>
  <w:style w:type="paragraph" w:customStyle="1" w:styleId="970">
    <w:name w:val="BodyText"/>
    <w:basedOn w:val="1"/>
    <w:autoRedefine/>
    <w:qFormat/>
    <w:uiPriority w:val="0"/>
    <w:pPr>
      <w:jc w:val="both"/>
      <w:textAlignment w:val="baseline"/>
    </w:pPr>
    <w:rPr>
      <w:rFonts w:ascii="等线" w:hAnsi="等线" w:eastAsia="??"/>
      <w:kern w:val="2"/>
      <w:sz w:val="24"/>
      <w:szCs w:val="28"/>
      <w:lang w:val="en-US" w:eastAsia="zh-CN" w:bidi="ar-SA"/>
    </w:rPr>
  </w:style>
  <w:style w:type="paragraph" w:customStyle="1" w:styleId="971">
    <w:name w:val="样式 样式 宋体 四号 加粗 行距: 1.5 倍行距 + 段前: 1 行"/>
    <w:basedOn w:val="1"/>
    <w:autoRedefine/>
    <w:qFormat/>
    <w:uiPriority w:val="0"/>
    <w:pPr>
      <w:spacing w:before="156" w:beforeLines="50"/>
    </w:pPr>
    <w:rPr>
      <w:rFonts w:ascii="宋体" w:hAnsi="宋体" w:cs="宋体"/>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40650</Words>
  <Characters>43081</Characters>
  <DocSecurity>0</DocSecurity>
  <Lines>281</Lines>
  <Paragraphs>79</Paragraphs>
  <ScaleCrop>false</ScaleCrop>
  <LinksUpToDate>false</LinksUpToDate>
  <CharactersWithSpaces>48563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2024-01-08T03:27:00Z</cp:lastPrinted>
  <dcterms:created xsi:type="dcterms:W3CDTF">2021-07-30T00:22:00Z</dcterms:created>
  <dcterms:modified xsi:type="dcterms:W3CDTF">2024-09-04T02:49:01Z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B9170630674E480082E34E76789187AE_13</vt:lpwstr>
  </property>
</Properties>
</file>