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DF299">
      <w:pPr>
        <w:spacing w:line="360" w:lineRule="auto"/>
        <w:jc w:val="center"/>
        <w:rPr>
          <w:rFonts w:hint="eastAsia" w:ascii="仿宋" w:hAnsi="仿宋" w:eastAsia="仿宋" w:cs="仿宋"/>
          <w:b/>
          <w:color w:val="auto"/>
          <w:sz w:val="24"/>
          <w:highlight w:val="none"/>
        </w:rPr>
      </w:pPr>
    </w:p>
    <w:p w14:paraId="350FD571">
      <w:pPr>
        <w:adjustRightInd/>
        <w:spacing w:line="360" w:lineRule="auto"/>
        <w:jc w:val="center"/>
        <w:rPr>
          <w:rFonts w:hint="eastAsia" w:ascii="仿宋" w:hAnsi="仿宋" w:eastAsia="仿宋" w:cs="仿宋"/>
          <w:b/>
          <w:color w:val="auto"/>
          <w:sz w:val="48"/>
          <w:szCs w:val="48"/>
          <w:highlight w:val="none"/>
        </w:rPr>
      </w:pPr>
    </w:p>
    <w:p w14:paraId="6E28AEC3">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东湖街道未来社区（星河、星启、顺达、红湖社区）景观及装饰采购项目</w:t>
      </w:r>
    </w:p>
    <w:p w14:paraId="2BDFA782">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14:paraId="019962F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B6F1749">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JXZFCG</w:t>
      </w:r>
      <w:r>
        <w:rPr>
          <w:rFonts w:hint="eastAsia" w:ascii="仿宋" w:hAnsi="仿宋" w:eastAsia="仿宋" w:cs="仿宋"/>
          <w:b/>
          <w:color w:val="auto"/>
          <w:sz w:val="32"/>
          <w:szCs w:val="32"/>
          <w:highlight w:val="none"/>
          <w:lang w:val="en-US" w:eastAsia="zh-CN"/>
        </w:rPr>
        <w:t>-</w:t>
      </w:r>
      <w:r>
        <w:rPr>
          <w:rFonts w:hint="eastAsia" w:ascii="仿宋" w:hAnsi="仿宋" w:eastAsia="仿宋" w:cs="仿宋"/>
          <w:b/>
          <w:color w:val="auto"/>
          <w:sz w:val="32"/>
          <w:szCs w:val="32"/>
          <w:highlight w:val="none"/>
          <w:lang w:eastAsia="zh-CN"/>
        </w:rPr>
        <w:t>2024-</w:t>
      </w:r>
      <w:r>
        <w:rPr>
          <w:rFonts w:hint="eastAsia" w:ascii="仿宋" w:hAnsi="仿宋" w:eastAsia="仿宋" w:cs="仿宋"/>
          <w:b/>
          <w:color w:val="auto"/>
          <w:sz w:val="32"/>
          <w:szCs w:val="32"/>
          <w:highlight w:val="none"/>
          <w:lang w:val="en-US" w:eastAsia="zh-CN"/>
        </w:rPr>
        <w:t>017</w:t>
      </w:r>
      <w:r>
        <w:rPr>
          <w:rFonts w:hint="eastAsia" w:ascii="仿宋" w:hAnsi="仿宋" w:eastAsia="仿宋" w:cs="仿宋"/>
          <w:b/>
          <w:color w:val="auto"/>
          <w:sz w:val="32"/>
          <w:szCs w:val="32"/>
          <w:highlight w:val="none"/>
        </w:rPr>
        <w:t>）</w:t>
      </w:r>
    </w:p>
    <w:p w14:paraId="7144876E">
      <w:pPr>
        <w:adjustRightInd/>
        <w:spacing w:line="360" w:lineRule="auto"/>
        <w:jc w:val="center"/>
        <w:rPr>
          <w:rFonts w:hint="eastAsia" w:ascii="仿宋" w:hAnsi="仿宋" w:eastAsia="仿宋" w:cs="仿宋"/>
          <w:color w:val="auto"/>
          <w:sz w:val="28"/>
          <w:szCs w:val="20"/>
          <w:highlight w:val="none"/>
        </w:rPr>
      </w:pPr>
    </w:p>
    <w:p w14:paraId="072E4E1A">
      <w:pPr>
        <w:pStyle w:val="3"/>
        <w:rPr>
          <w:rFonts w:hint="eastAsia" w:ascii="仿宋" w:hAnsi="仿宋" w:eastAsia="仿宋" w:cs="仿宋"/>
          <w:color w:val="auto"/>
          <w:sz w:val="28"/>
          <w:szCs w:val="20"/>
          <w:highlight w:val="none"/>
        </w:rPr>
      </w:pPr>
    </w:p>
    <w:p w14:paraId="04902364">
      <w:pPr>
        <w:rPr>
          <w:rFonts w:hint="eastAsia" w:ascii="仿宋" w:hAnsi="仿宋" w:eastAsia="仿宋" w:cs="仿宋"/>
          <w:color w:val="auto"/>
          <w:sz w:val="28"/>
          <w:szCs w:val="20"/>
          <w:highlight w:val="none"/>
        </w:rPr>
      </w:pPr>
    </w:p>
    <w:p w14:paraId="03597D19">
      <w:pPr>
        <w:pStyle w:val="3"/>
        <w:rPr>
          <w:rFonts w:hint="eastAsia" w:ascii="仿宋" w:hAnsi="仿宋" w:eastAsia="仿宋" w:cs="仿宋"/>
          <w:color w:val="auto"/>
          <w:sz w:val="28"/>
          <w:szCs w:val="20"/>
          <w:highlight w:val="none"/>
        </w:rPr>
      </w:pPr>
    </w:p>
    <w:p w14:paraId="05DD9A97">
      <w:pPr>
        <w:rPr>
          <w:rFonts w:hint="eastAsia" w:ascii="仿宋" w:hAnsi="仿宋" w:eastAsia="仿宋" w:cs="仿宋"/>
          <w:color w:val="auto"/>
          <w:sz w:val="28"/>
          <w:szCs w:val="20"/>
          <w:highlight w:val="none"/>
        </w:rPr>
      </w:pPr>
    </w:p>
    <w:p w14:paraId="4F214C94">
      <w:pPr>
        <w:pStyle w:val="3"/>
        <w:rPr>
          <w:rFonts w:hint="eastAsia" w:ascii="仿宋" w:hAnsi="仿宋" w:eastAsia="仿宋" w:cs="仿宋"/>
          <w:color w:val="auto"/>
          <w:sz w:val="28"/>
          <w:szCs w:val="20"/>
          <w:highlight w:val="none"/>
        </w:rPr>
      </w:pPr>
    </w:p>
    <w:p w14:paraId="73EC04C2">
      <w:pPr>
        <w:rPr>
          <w:rFonts w:hint="eastAsia" w:ascii="仿宋" w:hAnsi="仿宋" w:eastAsia="仿宋" w:cs="仿宋"/>
          <w:color w:val="auto"/>
          <w:sz w:val="28"/>
          <w:szCs w:val="20"/>
          <w:highlight w:val="none"/>
        </w:rPr>
      </w:pPr>
    </w:p>
    <w:p w14:paraId="174EF8AB">
      <w:pPr>
        <w:pStyle w:val="3"/>
        <w:rPr>
          <w:rFonts w:hint="eastAsia" w:ascii="仿宋" w:hAnsi="仿宋" w:eastAsia="仿宋" w:cs="仿宋"/>
          <w:color w:val="auto"/>
          <w:sz w:val="28"/>
          <w:szCs w:val="20"/>
          <w:highlight w:val="none"/>
        </w:rPr>
      </w:pPr>
    </w:p>
    <w:p w14:paraId="66DE8B9B">
      <w:pPr>
        <w:rPr>
          <w:rFonts w:hint="eastAsia" w:ascii="仿宋" w:hAnsi="仿宋" w:eastAsia="仿宋" w:cs="仿宋"/>
          <w:color w:val="auto"/>
          <w:sz w:val="28"/>
          <w:szCs w:val="20"/>
          <w:highlight w:val="none"/>
        </w:rPr>
      </w:pPr>
    </w:p>
    <w:p w14:paraId="488B145C">
      <w:pPr>
        <w:pStyle w:val="3"/>
        <w:rPr>
          <w:rFonts w:hint="eastAsia" w:ascii="仿宋" w:hAnsi="仿宋" w:eastAsia="仿宋" w:cs="仿宋"/>
          <w:color w:val="auto"/>
          <w:highlight w:val="none"/>
        </w:rPr>
      </w:pPr>
    </w:p>
    <w:p w14:paraId="0A0FE616">
      <w:pPr>
        <w:spacing w:line="360" w:lineRule="auto"/>
        <w:jc w:val="both"/>
        <w:rPr>
          <w:rFonts w:hint="eastAsia" w:ascii="仿宋" w:hAnsi="仿宋" w:eastAsia="仿宋" w:cs="仿宋"/>
          <w:b/>
          <w:color w:val="auto"/>
          <w:sz w:val="44"/>
          <w:szCs w:val="44"/>
          <w:highlight w:val="none"/>
        </w:rPr>
      </w:pPr>
    </w:p>
    <w:p w14:paraId="265DE903">
      <w:pPr>
        <w:spacing w:line="360" w:lineRule="auto"/>
        <w:jc w:val="center"/>
        <w:rPr>
          <w:rFonts w:hint="eastAsia" w:ascii="仿宋" w:hAnsi="仿宋" w:eastAsia="仿宋" w:cs="仿宋"/>
          <w:color w:val="auto"/>
          <w:sz w:val="24"/>
          <w:highlight w:val="none"/>
        </w:rPr>
      </w:pPr>
    </w:p>
    <w:p w14:paraId="3282F3CD">
      <w:pPr>
        <w:spacing w:line="360" w:lineRule="auto"/>
        <w:jc w:val="center"/>
        <w:rPr>
          <w:rFonts w:hint="eastAsia" w:ascii="仿宋" w:hAnsi="仿宋" w:eastAsia="仿宋" w:cs="仿宋"/>
          <w:color w:val="auto"/>
          <w:sz w:val="24"/>
          <w:highlight w:val="none"/>
        </w:rPr>
      </w:pPr>
    </w:p>
    <w:p w14:paraId="60F73698">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杭州市临平区人民政府东湖街道办事处</w:t>
      </w:r>
      <w:r>
        <w:rPr>
          <w:rFonts w:hint="eastAsia" w:ascii="仿宋" w:hAnsi="仿宋" w:eastAsia="仿宋" w:cs="仿宋"/>
          <w:color w:val="auto"/>
          <w:sz w:val="32"/>
          <w:szCs w:val="32"/>
          <w:highlight w:val="none"/>
        </w:rPr>
        <w:t xml:space="preserve"> </w:t>
      </w:r>
    </w:p>
    <w:p w14:paraId="28656B2E">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金信联合建设咨询有限公司</w:t>
      </w:r>
    </w:p>
    <w:p w14:paraId="452E3DE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月</w:t>
      </w:r>
    </w:p>
    <w:p w14:paraId="27BF0F9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C70193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6E3B4D2">
      <w:pPr>
        <w:spacing w:line="360" w:lineRule="auto"/>
        <w:rPr>
          <w:rFonts w:hint="eastAsia" w:ascii="仿宋" w:hAnsi="仿宋" w:eastAsia="仿宋" w:cs="仿宋"/>
          <w:color w:val="auto"/>
          <w:sz w:val="32"/>
          <w:szCs w:val="32"/>
          <w:highlight w:val="none"/>
        </w:rPr>
      </w:pPr>
    </w:p>
    <w:p w14:paraId="3CED0E92">
      <w:pPr>
        <w:spacing w:line="360" w:lineRule="auto"/>
        <w:rPr>
          <w:rFonts w:hint="eastAsia" w:ascii="仿宋" w:hAnsi="仿宋" w:eastAsia="仿宋" w:cs="仿宋"/>
          <w:color w:val="auto"/>
          <w:sz w:val="32"/>
          <w:szCs w:val="32"/>
          <w:highlight w:val="none"/>
        </w:rPr>
      </w:pPr>
    </w:p>
    <w:p w14:paraId="7FC4B32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186CD5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429799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845F68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5DEFAC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1D0045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7399A6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D8C26FC">
      <w:pPr>
        <w:spacing w:line="360" w:lineRule="auto"/>
        <w:ind w:firstLine="549" w:firstLineChars="229"/>
        <w:rPr>
          <w:rFonts w:hint="eastAsia" w:ascii="仿宋" w:hAnsi="仿宋" w:eastAsia="仿宋" w:cs="仿宋"/>
          <w:color w:val="auto"/>
          <w:sz w:val="24"/>
          <w:highlight w:val="none"/>
        </w:rPr>
      </w:pPr>
    </w:p>
    <w:p w14:paraId="26A8F751">
      <w:pPr>
        <w:spacing w:line="360" w:lineRule="auto"/>
        <w:ind w:firstLine="549" w:firstLineChars="229"/>
        <w:rPr>
          <w:rFonts w:hint="eastAsia" w:ascii="仿宋" w:hAnsi="仿宋" w:eastAsia="仿宋" w:cs="仿宋"/>
          <w:color w:val="auto"/>
          <w:sz w:val="24"/>
          <w:highlight w:val="none"/>
        </w:rPr>
      </w:pPr>
    </w:p>
    <w:p w14:paraId="3419CD62">
      <w:pPr>
        <w:spacing w:line="360" w:lineRule="auto"/>
        <w:ind w:firstLine="549" w:firstLineChars="229"/>
        <w:rPr>
          <w:rFonts w:hint="eastAsia" w:ascii="仿宋" w:hAnsi="仿宋" w:eastAsia="仿宋" w:cs="仿宋"/>
          <w:color w:val="auto"/>
          <w:sz w:val="24"/>
          <w:highlight w:val="none"/>
        </w:rPr>
      </w:pPr>
    </w:p>
    <w:p w14:paraId="4C0A4A12">
      <w:pPr>
        <w:spacing w:line="360" w:lineRule="auto"/>
        <w:ind w:firstLine="549" w:firstLineChars="229"/>
        <w:rPr>
          <w:rFonts w:hint="eastAsia" w:ascii="仿宋" w:hAnsi="仿宋" w:eastAsia="仿宋" w:cs="仿宋"/>
          <w:color w:val="auto"/>
          <w:sz w:val="24"/>
          <w:highlight w:val="none"/>
        </w:rPr>
      </w:pPr>
    </w:p>
    <w:p w14:paraId="0C3E9F16">
      <w:pPr>
        <w:spacing w:line="360" w:lineRule="auto"/>
        <w:ind w:firstLine="549" w:firstLineChars="229"/>
        <w:rPr>
          <w:rFonts w:hint="eastAsia" w:ascii="仿宋" w:hAnsi="仿宋" w:eastAsia="仿宋" w:cs="仿宋"/>
          <w:color w:val="auto"/>
          <w:sz w:val="24"/>
          <w:highlight w:val="none"/>
        </w:rPr>
      </w:pPr>
    </w:p>
    <w:p w14:paraId="53EBF10C">
      <w:pPr>
        <w:spacing w:line="360" w:lineRule="auto"/>
        <w:ind w:firstLine="549" w:firstLineChars="229"/>
        <w:rPr>
          <w:rFonts w:hint="eastAsia" w:ascii="仿宋" w:hAnsi="仿宋" w:eastAsia="仿宋" w:cs="仿宋"/>
          <w:color w:val="auto"/>
          <w:sz w:val="24"/>
          <w:highlight w:val="none"/>
        </w:rPr>
      </w:pPr>
    </w:p>
    <w:p w14:paraId="26045588">
      <w:pPr>
        <w:spacing w:line="360" w:lineRule="auto"/>
        <w:ind w:firstLine="549" w:firstLineChars="229"/>
        <w:rPr>
          <w:rFonts w:hint="eastAsia" w:ascii="仿宋" w:hAnsi="仿宋" w:eastAsia="仿宋" w:cs="仿宋"/>
          <w:color w:val="auto"/>
          <w:sz w:val="24"/>
          <w:highlight w:val="none"/>
        </w:rPr>
      </w:pPr>
    </w:p>
    <w:p w14:paraId="7AFB960B">
      <w:pPr>
        <w:spacing w:line="360" w:lineRule="auto"/>
        <w:ind w:firstLine="549" w:firstLineChars="229"/>
        <w:rPr>
          <w:rFonts w:hint="eastAsia" w:ascii="仿宋" w:hAnsi="仿宋" w:eastAsia="仿宋" w:cs="仿宋"/>
          <w:color w:val="auto"/>
          <w:sz w:val="24"/>
          <w:highlight w:val="none"/>
        </w:rPr>
      </w:pPr>
    </w:p>
    <w:p w14:paraId="4B2C26C4">
      <w:pPr>
        <w:spacing w:line="360" w:lineRule="auto"/>
        <w:ind w:firstLine="549" w:firstLineChars="229"/>
        <w:rPr>
          <w:rFonts w:hint="eastAsia" w:ascii="仿宋" w:hAnsi="仿宋" w:eastAsia="仿宋" w:cs="仿宋"/>
          <w:color w:val="auto"/>
          <w:sz w:val="24"/>
          <w:highlight w:val="none"/>
        </w:rPr>
      </w:pPr>
    </w:p>
    <w:p w14:paraId="6528C4E4">
      <w:pPr>
        <w:spacing w:line="360" w:lineRule="auto"/>
        <w:ind w:firstLine="549" w:firstLineChars="229"/>
        <w:rPr>
          <w:rFonts w:hint="eastAsia" w:ascii="仿宋" w:hAnsi="仿宋" w:eastAsia="仿宋" w:cs="仿宋"/>
          <w:color w:val="auto"/>
          <w:sz w:val="24"/>
          <w:highlight w:val="none"/>
        </w:rPr>
      </w:pPr>
    </w:p>
    <w:p w14:paraId="4E94126D">
      <w:pPr>
        <w:spacing w:line="360" w:lineRule="auto"/>
        <w:ind w:firstLine="549" w:firstLineChars="229"/>
        <w:rPr>
          <w:rFonts w:hint="eastAsia" w:ascii="仿宋" w:hAnsi="仿宋" w:eastAsia="仿宋" w:cs="仿宋"/>
          <w:color w:val="auto"/>
          <w:sz w:val="24"/>
          <w:highlight w:val="none"/>
        </w:rPr>
      </w:pPr>
    </w:p>
    <w:p w14:paraId="3E60F3C2">
      <w:pPr>
        <w:spacing w:line="360" w:lineRule="auto"/>
        <w:ind w:firstLine="549" w:firstLineChars="229"/>
        <w:rPr>
          <w:rFonts w:hint="eastAsia" w:ascii="仿宋" w:hAnsi="仿宋" w:eastAsia="仿宋" w:cs="仿宋"/>
          <w:color w:val="auto"/>
          <w:sz w:val="24"/>
          <w:highlight w:val="none"/>
        </w:rPr>
      </w:pPr>
    </w:p>
    <w:p w14:paraId="6454A6A4">
      <w:pPr>
        <w:spacing w:line="360" w:lineRule="auto"/>
        <w:rPr>
          <w:rFonts w:hint="eastAsia" w:ascii="仿宋" w:hAnsi="仿宋" w:eastAsia="仿宋" w:cs="仿宋"/>
          <w:color w:val="auto"/>
          <w:sz w:val="24"/>
          <w:highlight w:val="none"/>
        </w:rPr>
      </w:pPr>
    </w:p>
    <w:p w14:paraId="48797E2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922EA8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3E1067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东湖街道未来社区（星河、星启、顺达、红湖社区）景观及装饰采购项目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 年 月 日 点 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https://www.zcygov.cn/）获取（下载）招标文件，并于202</w:t>
      </w:r>
      <w:r>
        <w:rPr>
          <w:rStyle w:val="76"/>
          <w:rFonts w:hint="eastAsia" w:ascii="仿宋" w:hAnsi="仿宋" w:eastAsia="仿宋" w:cs="仿宋"/>
          <w:color w:val="auto"/>
          <w:kern w:val="2"/>
          <w:sz w:val="24"/>
          <w:szCs w:val="24"/>
          <w:highlight w:val="none"/>
          <w:lang w:val="en-US" w:eastAsia="zh-CN"/>
        </w:rPr>
        <w:t>4</w:t>
      </w:r>
      <w:r>
        <w:rPr>
          <w:rStyle w:val="76"/>
          <w:rFonts w:hint="eastAsia" w:ascii="仿宋" w:hAnsi="仿宋" w:eastAsia="仿宋" w:cs="仿宋"/>
          <w:color w:val="auto"/>
          <w:kern w:val="2"/>
          <w:sz w:val="24"/>
          <w:szCs w:val="24"/>
          <w:highlight w:val="none"/>
        </w:rPr>
        <w:t>年</w:t>
      </w:r>
      <w:r>
        <w:rPr>
          <w:rStyle w:val="76"/>
          <w:rFonts w:hint="eastAsia" w:ascii="仿宋" w:hAnsi="仿宋" w:eastAsia="仿宋" w:cs="仿宋"/>
          <w:color w:val="auto"/>
          <w:kern w:val="2"/>
          <w:sz w:val="24"/>
          <w:szCs w:val="24"/>
          <w:highlight w:val="none"/>
          <w:lang w:val="en-US" w:eastAsia="zh-CN"/>
        </w:rPr>
        <w:t>8月13 日09点30分</w:t>
      </w:r>
      <w:r>
        <w:rPr>
          <w:rStyle w:val="76"/>
          <w:rFonts w:hint="eastAsia" w:ascii="仿宋" w:hAnsi="仿宋" w:eastAsia="仿宋" w:cs="仿宋"/>
          <w:bCs/>
          <w:color w:val="auto"/>
          <w:kern w:val="2"/>
          <w:sz w:val="24"/>
          <w:szCs w:val="24"/>
          <w:highlight w:val="non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C7DDED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308502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JXZFCG</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lang w:eastAsia="zh-CN"/>
        </w:rPr>
        <w:t>2024-</w:t>
      </w:r>
      <w:r>
        <w:rPr>
          <w:rFonts w:hint="eastAsia" w:ascii="仿宋" w:hAnsi="仿宋" w:eastAsia="仿宋" w:cs="仿宋"/>
          <w:b/>
          <w:color w:val="auto"/>
          <w:sz w:val="24"/>
          <w:highlight w:val="none"/>
          <w:lang w:val="en-US" w:eastAsia="zh-CN"/>
        </w:rPr>
        <w:t>17</w:t>
      </w:r>
    </w:p>
    <w:p w14:paraId="4F4A8EE6">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东湖街道未来社区（星河、星启、顺达、红湖社区）景观及装饰采购项目</w:t>
      </w:r>
    </w:p>
    <w:p w14:paraId="0E8639E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预算金额（元）：9661772</w:t>
      </w:r>
    </w:p>
    <w:p w14:paraId="42FA84CB">
      <w:pPr>
        <w:spacing w:line="360" w:lineRule="auto"/>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最高限价（元）：9461823</w:t>
      </w:r>
    </w:p>
    <w:p w14:paraId="259131C5">
      <w:pPr>
        <w:pStyle w:val="15"/>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东湖街道未来社区（星河、星启、顺达、红湖社区）景观及装饰采购项目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79FD41B4">
      <w:pPr>
        <w:pStyle w:val="90"/>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合同履约期限：详见招标文件第三部分采购需求</w:t>
      </w:r>
    </w:p>
    <w:p w14:paraId="2079BBF8">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4BB2A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6050F69">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97CBE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6FF02C09">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13617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1574B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 xml:space="preserve">门面向中小企业  </w:t>
      </w:r>
    </w:p>
    <w:p w14:paraId="0F774A09">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货物全部由符合政策要求的中小企业制造，提供中小企业声明函；</w:t>
      </w:r>
    </w:p>
    <w:p w14:paraId="7F24DC2A">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货物全部由符合政策要求的小微企业制造，提供中小企业声明函。</w:t>
      </w:r>
    </w:p>
    <w:p w14:paraId="074642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6005CF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9ECC8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06CB58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A64A7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D07173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 xml:space="preserve">2024 </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8月13日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92CB5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515746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B1784C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0468E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CB7D3E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8月13日09点30分</w:t>
      </w:r>
      <w:r>
        <w:rPr>
          <w:rFonts w:hint="eastAsia" w:ascii="仿宋" w:hAnsi="仿宋" w:eastAsia="仿宋" w:cs="仿宋"/>
          <w:color w:val="auto"/>
          <w:sz w:val="24"/>
          <w:highlight w:val="none"/>
          <w:u w:val="single"/>
        </w:rPr>
        <w:t>00秒</w:t>
      </w:r>
      <w:r>
        <w:rPr>
          <w:rFonts w:hint="eastAsia" w:ascii="仿宋" w:hAnsi="仿宋" w:eastAsia="仿宋" w:cs="仿宋"/>
          <w:color w:val="auto"/>
          <w:sz w:val="24"/>
          <w:highlight w:val="none"/>
        </w:rPr>
        <w:t>（北京时间）</w:t>
      </w:r>
    </w:p>
    <w:p w14:paraId="693D139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2464CE1">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color w:val="auto"/>
          <w:sz w:val="24"/>
          <w:highlight w:val="none"/>
          <w:u w:val="single"/>
          <w:lang w:val="en-US" w:eastAsia="zh-CN"/>
        </w:rPr>
        <w:t xml:space="preserve"> 2024年</w:t>
      </w:r>
      <w:r>
        <w:rPr>
          <w:rFonts w:hint="eastAsia" w:ascii="仿宋" w:hAnsi="仿宋" w:eastAsia="仿宋" w:cs="仿宋"/>
          <w:color w:val="auto"/>
          <w:sz w:val="24"/>
          <w:highlight w:val="none"/>
          <w:u w:val="single"/>
          <w:lang w:val="en-US" w:eastAsia="zh-CN"/>
        </w:rPr>
        <w:t>8月13日09点30分</w:t>
      </w:r>
      <w:r>
        <w:rPr>
          <w:rFonts w:hint="eastAsia" w:ascii="仿宋" w:hAnsi="仿宋" w:eastAsia="仿宋" w:cs="仿宋"/>
          <w:color w:val="auto"/>
          <w:sz w:val="24"/>
          <w:highlight w:val="none"/>
          <w:u w:val="single"/>
        </w:rPr>
        <w:t>00秒</w:t>
      </w:r>
    </w:p>
    <w:p w14:paraId="207152D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3EF762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5D6E362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https://zfcg.czt.zj.gov.cn/site/detail?parentId=600007&amp;articleId=h1VG6aKEe3vSoAJyn4o1lg%3D%3D&amp;utm=site.site-PC-37000.979-pc-websitegroup-zhejiang-secondPage-front.2.0c246c6027cc11ef93576927d52ea049</w:t>
      </w:r>
    </w:p>
    <w:p w14:paraId="74AD109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032D2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945B12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3C82E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8AD7B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994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5EFE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3392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29C529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2F0098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杭州市临平区人民政府东湖街道办事处</w:t>
      </w:r>
    </w:p>
    <w:p w14:paraId="0BA6EC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杭州市临平区顺达路3号</w:t>
      </w:r>
    </w:p>
    <w:p w14:paraId="3A2164E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EF09AC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项目联系人（询问）：郝工</w:t>
      </w:r>
      <w:r>
        <w:rPr>
          <w:rFonts w:hint="eastAsia" w:ascii="仿宋" w:hAnsi="仿宋" w:eastAsia="仿宋" w:cs="仿宋"/>
          <w:color w:val="auto"/>
          <w:sz w:val="24"/>
          <w:szCs w:val="24"/>
          <w:highlight w:val="none"/>
          <w:lang w:val="en-US" w:eastAsia="zh-CN"/>
        </w:rPr>
        <w:t xml:space="preserve"> </w:t>
      </w:r>
    </w:p>
    <w:p w14:paraId="7ED9C2E4">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项目联系方式（询问）：15306559733</w:t>
      </w:r>
    </w:p>
    <w:p w14:paraId="7CDB9956">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 xml:space="preserve"> 陈工</w:t>
      </w:r>
    </w:p>
    <w:p w14:paraId="03051726">
      <w:pPr>
        <w:spacing w:line="360" w:lineRule="auto"/>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rPr>
        <w:t>质疑联系方式：0571-85258525</w:t>
      </w:r>
    </w:p>
    <w:p w14:paraId="7B919A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54B98C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金信联合建设咨询有限公司</w:t>
      </w:r>
    </w:p>
    <w:p w14:paraId="6104F515">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址：杭州市余杭区仓前街道景兴路万通中心1幢23楼</w:t>
      </w:r>
    </w:p>
    <w:p w14:paraId="75EB24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别立斌</w:t>
      </w:r>
      <w:r>
        <w:rPr>
          <w:rFonts w:hint="eastAsia" w:ascii="仿宋" w:hAnsi="仿宋" w:eastAsia="仿宋" w:cs="仿宋"/>
          <w:color w:val="auto"/>
          <w:sz w:val="24"/>
          <w:highlight w:val="none"/>
        </w:rPr>
        <w:t xml:space="preserve"> </w:t>
      </w:r>
    </w:p>
    <w:p w14:paraId="6C8B446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15268595160</w:t>
      </w:r>
    </w:p>
    <w:p w14:paraId="1903DE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孙树明</w:t>
      </w:r>
    </w:p>
    <w:p w14:paraId="3E3920D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质疑联系方式：17858699610 </w:t>
      </w:r>
    </w:p>
    <w:p w14:paraId="138355A2">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3.同级政府采购监督管理部门            </w:t>
      </w:r>
    </w:p>
    <w:p w14:paraId="0AE6463F">
      <w:pPr>
        <w:kinsoku/>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杭州市</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rPr>
        <w:t>区财政局、浙江省政府采购行政裁决服务中心（杭州）</w:t>
      </w:r>
    </w:p>
    <w:p w14:paraId="00D70D0B">
      <w:pPr>
        <w:kinsoku/>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地址：杭州市上城区四季青街道新业路市民之家G03办公室（快递仅限ems或顺丰）</w:t>
      </w:r>
    </w:p>
    <w:p w14:paraId="21BC800C">
      <w:pPr>
        <w:kinsoku/>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传真： /</w:t>
      </w:r>
    </w:p>
    <w:p w14:paraId="7E7677F6">
      <w:pPr>
        <w:kinsoku/>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 ：朱女士、王女士   </w:t>
      </w:r>
    </w:p>
    <w:p w14:paraId="40E44E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监督投诉电话：0571-85252453</w:t>
      </w:r>
      <w:r>
        <w:rPr>
          <w:rFonts w:hint="eastAsia" w:ascii="仿宋" w:hAnsi="仿宋" w:eastAsia="仿宋" w:cs="仿宋"/>
          <w:color w:val="auto"/>
          <w:sz w:val="24"/>
          <w:highlight w:val="none"/>
        </w:rPr>
        <w:t xml:space="preserve">    </w:t>
      </w:r>
    </w:p>
    <w:p w14:paraId="576CA4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02746F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254B417">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AA735F1">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55368B2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AAE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066F5481">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序号</w:t>
            </w:r>
          </w:p>
        </w:tc>
        <w:tc>
          <w:tcPr>
            <w:tcW w:w="1843" w:type="dxa"/>
            <w:vAlign w:val="center"/>
          </w:tcPr>
          <w:p w14:paraId="79B95E21">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事项</w:t>
            </w:r>
          </w:p>
        </w:tc>
        <w:tc>
          <w:tcPr>
            <w:tcW w:w="6095" w:type="dxa"/>
            <w:vAlign w:val="center"/>
          </w:tcPr>
          <w:p w14:paraId="6EC4328C">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本项目的特别规定</w:t>
            </w:r>
          </w:p>
        </w:tc>
      </w:tr>
      <w:tr w14:paraId="4405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30714234">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76299169">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w:t>
            </w:r>
          </w:p>
        </w:tc>
        <w:tc>
          <w:tcPr>
            <w:tcW w:w="1843" w:type="dxa"/>
            <w:vAlign w:val="center"/>
          </w:tcPr>
          <w:p w14:paraId="20BCD60A">
            <w:pPr>
              <w:snapToGrid w:val="0"/>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项目属性</w:t>
            </w:r>
          </w:p>
        </w:tc>
        <w:tc>
          <w:tcPr>
            <w:tcW w:w="6095" w:type="dxa"/>
            <w:vAlign w:val="center"/>
          </w:tcPr>
          <w:p w14:paraId="6A2A8FA4">
            <w:pPr>
              <w:spacing w:before="0" w:beforeAutospacing="0" w:after="0" w:afterAutospacing="0" w:line="360" w:lineRule="auto"/>
              <w:ind w:left="0" w:right="0"/>
              <w:rPr>
                <w:rFonts w:hint="eastAsia" w:ascii="仿宋" w:hAnsi="仿宋" w:eastAsia="仿宋" w:cs="仿宋"/>
                <w:b/>
                <w:color w:val="auto"/>
                <w:sz w:val="22"/>
                <w:szCs w:val="18"/>
                <w:highlight w:val="none"/>
                <w:lang w:eastAsia="zh-CN"/>
              </w:rPr>
            </w:pPr>
            <w:r>
              <w:rPr>
                <w:rFonts w:hint="eastAsia" w:ascii="仿宋" w:hAnsi="仿宋" w:eastAsia="仿宋" w:cs="仿宋"/>
                <w:b/>
                <w:color w:val="auto"/>
                <w:sz w:val="22"/>
                <w:szCs w:val="18"/>
                <w:highlight w:val="none"/>
              </w:rPr>
              <w:t>货物类</w:t>
            </w:r>
            <w:r>
              <w:rPr>
                <w:rFonts w:hint="eastAsia" w:ascii="仿宋" w:hAnsi="仿宋" w:eastAsia="仿宋" w:cs="仿宋"/>
                <w:b/>
                <w:color w:val="auto"/>
                <w:sz w:val="22"/>
                <w:szCs w:val="18"/>
                <w:highlight w:val="none"/>
                <w:lang w:eastAsia="zh-CN"/>
              </w:rPr>
              <w:t>，</w:t>
            </w:r>
            <w:r>
              <w:rPr>
                <w:rFonts w:hint="eastAsia" w:ascii="仿宋" w:hAnsi="仿宋" w:eastAsia="仿宋" w:cs="仿宋"/>
                <w:b/>
                <w:color w:val="auto"/>
                <w:sz w:val="22"/>
                <w:szCs w:val="18"/>
                <w:highlight w:val="none"/>
              </w:rPr>
              <w:t>单一产品或核心产品：</w:t>
            </w:r>
            <w:r>
              <w:rPr>
                <w:rFonts w:hint="eastAsia" w:ascii="仿宋" w:hAnsi="仿宋" w:eastAsia="仿宋" w:cs="仿宋"/>
                <w:b/>
                <w:color w:val="auto"/>
                <w:sz w:val="22"/>
                <w:szCs w:val="18"/>
                <w:highlight w:val="none"/>
                <w:u w:val="single"/>
                <w:lang w:val="en-US" w:eastAsia="zh-CN"/>
              </w:rPr>
              <w:t xml:space="preserve">  /   </w:t>
            </w:r>
            <w:r>
              <w:rPr>
                <w:rFonts w:hint="eastAsia" w:ascii="仿宋" w:hAnsi="仿宋" w:eastAsia="仿宋" w:cs="仿宋"/>
                <w:b/>
                <w:color w:val="auto"/>
                <w:sz w:val="22"/>
                <w:szCs w:val="18"/>
                <w:highlight w:val="none"/>
              </w:rPr>
              <w:t xml:space="preserve"> </w:t>
            </w:r>
          </w:p>
        </w:tc>
      </w:tr>
      <w:tr w14:paraId="3822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F7F0C2A">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5DEDCC23">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2</w:t>
            </w:r>
          </w:p>
        </w:tc>
        <w:tc>
          <w:tcPr>
            <w:tcW w:w="1843" w:type="dxa"/>
            <w:vAlign w:val="center"/>
          </w:tcPr>
          <w:p w14:paraId="3183E7FD">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采购标的及其对应的中小企业划分标准所属行业</w:t>
            </w:r>
          </w:p>
        </w:tc>
        <w:tc>
          <w:tcPr>
            <w:tcW w:w="6095" w:type="dxa"/>
            <w:vAlign w:val="center"/>
          </w:tcPr>
          <w:p w14:paraId="6E433B73">
            <w:pPr>
              <w:snapToGrid w:val="0"/>
              <w:spacing w:before="0" w:beforeAutospacing="0" w:after="0" w:afterAutospacing="0" w:line="360" w:lineRule="auto"/>
              <w:ind w:left="0" w:right="0"/>
              <w:rPr>
                <w:rFonts w:hint="eastAsia" w:ascii="仿宋" w:hAnsi="仿宋" w:eastAsia="仿宋" w:cs="仿宋"/>
                <w:b/>
                <w:color w:val="auto"/>
                <w:sz w:val="18"/>
                <w:szCs w:val="18"/>
                <w:highlight w:val="none"/>
              </w:rPr>
            </w:pPr>
            <w:r>
              <w:rPr>
                <w:rFonts w:hint="eastAsia" w:ascii="仿宋" w:hAnsi="仿宋" w:eastAsia="仿宋" w:cs="仿宋"/>
                <w:b/>
                <w:color w:val="auto"/>
                <w:kern w:val="0"/>
                <w:sz w:val="22"/>
                <w:szCs w:val="18"/>
                <w:highlight w:val="none"/>
              </w:rPr>
              <w:t>（1）标的：</w:t>
            </w:r>
            <w:r>
              <w:rPr>
                <w:rFonts w:hint="eastAsia" w:ascii="仿宋" w:hAnsi="仿宋" w:eastAsia="仿宋" w:cs="仿宋"/>
                <w:b/>
                <w:color w:val="auto"/>
                <w:kern w:val="0"/>
                <w:sz w:val="22"/>
                <w:szCs w:val="18"/>
                <w:highlight w:val="none"/>
                <w:lang w:eastAsia="zh-CN"/>
              </w:rPr>
              <w:t>东湖街道未来社区（星河、星启、顺达、红湖社区）景观及装饰采购项目</w:t>
            </w:r>
            <w:r>
              <w:rPr>
                <w:rFonts w:hint="eastAsia" w:ascii="仿宋" w:hAnsi="仿宋" w:eastAsia="仿宋" w:cs="仿宋"/>
                <w:b/>
                <w:color w:val="auto"/>
                <w:kern w:val="0"/>
                <w:sz w:val="22"/>
                <w:szCs w:val="18"/>
                <w:highlight w:val="none"/>
              </w:rPr>
              <w:t>，属于行业：</w:t>
            </w:r>
            <w:r>
              <w:rPr>
                <w:rFonts w:hint="eastAsia" w:ascii="仿宋" w:hAnsi="仿宋" w:eastAsia="仿宋" w:cs="仿宋"/>
                <w:b/>
                <w:color w:val="auto"/>
                <w:kern w:val="0"/>
                <w:sz w:val="22"/>
                <w:szCs w:val="18"/>
                <w:highlight w:val="none"/>
                <w:lang w:val="en-US" w:eastAsia="zh-CN"/>
              </w:rPr>
              <w:t>其他未列明行业；</w:t>
            </w:r>
            <w:r>
              <w:rPr>
                <w:rFonts w:hint="eastAsia" w:ascii="仿宋" w:hAnsi="仿宋" w:eastAsia="仿宋" w:cs="仿宋"/>
                <w:b/>
                <w:color w:val="auto"/>
                <w:kern w:val="0"/>
                <w:sz w:val="22"/>
                <w:szCs w:val="18"/>
                <w:highlight w:val="none"/>
              </w:rPr>
              <w:t>标准详见附件8《中小企业划型标准规定》</w:t>
            </w:r>
          </w:p>
        </w:tc>
      </w:tr>
      <w:tr w14:paraId="5201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895958F">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7E365C62">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7FC7D39B">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3</w:t>
            </w:r>
          </w:p>
        </w:tc>
        <w:tc>
          <w:tcPr>
            <w:tcW w:w="1843" w:type="dxa"/>
            <w:vAlign w:val="center"/>
          </w:tcPr>
          <w:p w14:paraId="207FF9CE">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是否允许采购进口产品</w:t>
            </w:r>
          </w:p>
        </w:tc>
        <w:tc>
          <w:tcPr>
            <w:tcW w:w="6095" w:type="dxa"/>
            <w:vAlign w:val="center"/>
          </w:tcPr>
          <w:p w14:paraId="4B1FAC08">
            <w:pPr>
              <w:spacing w:before="0" w:beforeAutospacing="0" w:after="0" w:afterAutospacing="0" w:line="360" w:lineRule="auto"/>
              <w:ind w:left="0" w:right="0"/>
              <w:rPr>
                <w:rFonts w:hint="eastAsia" w:ascii="仿宋" w:hAnsi="仿宋" w:eastAsia="仿宋" w:cs="仿宋"/>
                <w:b/>
                <w:color w:val="auto"/>
                <w:kern w:val="0"/>
                <w:sz w:val="22"/>
                <w:szCs w:val="18"/>
                <w:highlight w:val="none"/>
              </w:rPr>
            </w:pPr>
            <w:r>
              <w:rPr>
                <w:rFonts w:hint="eastAsia" w:ascii="仿宋" w:hAnsi="仿宋" w:eastAsia="仿宋" w:cs="仿宋"/>
                <w:b/>
                <w:color w:val="auto"/>
                <w:kern w:val="0"/>
                <w:sz w:val="22"/>
                <w:szCs w:val="18"/>
                <w:highlight w:val="none"/>
              </w:rPr>
              <w:sym w:font="Wingdings" w:char="F0FE"/>
            </w:r>
            <w:r>
              <w:rPr>
                <w:rFonts w:hint="eastAsia" w:ascii="仿宋" w:hAnsi="仿宋" w:eastAsia="仿宋" w:cs="仿宋"/>
                <w:b/>
                <w:color w:val="auto"/>
                <w:kern w:val="0"/>
                <w:sz w:val="22"/>
                <w:szCs w:val="18"/>
                <w:highlight w:val="none"/>
              </w:rPr>
              <w:t>本项目不允许采购进口产品。</w:t>
            </w:r>
          </w:p>
          <w:p w14:paraId="637D0CFC">
            <w:pPr>
              <w:spacing w:before="0" w:beforeAutospacing="0" w:after="0" w:afterAutospacing="0" w:line="360" w:lineRule="auto"/>
              <w:ind w:left="0" w:right="0"/>
              <w:rPr>
                <w:rFonts w:hint="eastAsia" w:ascii="仿宋" w:hAnsi="仿宋" w:eastAsia="仿宋" w:cs="仿宋"/>
                <w:b/>
                <w:color w:val="auto"/>
                <w:sz w:val="18"/>
                <w:szCs w:val="18"/>
                <w:highlight w:val="none"/>
              </w:rPr>
            </w:pPr>
            <w:r>
              <w:rPr>
                <w:rFonts w:hint="eastAsia" w:ascii="仿宋" w:hAnsi="仿宋" w:eastAsia="仿宋" w:cs="仿宋"/>
                <w:b/>
                <w:color w:val="auto"/>
                <w:kern w:val="0"/>
                <w:sz w:val="22"/>
                <w:szCs w:val="18"/>
                <w:highlight w:val="none"/>
              </w:rPr>
              <w:t>☐可以就采购进口产品。</w:t>
            </w:r>
          </w:p>
        </w:tc>
      </w:tr>
      <w:tr w14:paraId="25C6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74F2FCF">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4</w:t>
            </w:r>
          </w:p>
        </w:tc>
        <w:tc>
          <w:tcPr>
            <w:tcW w:w="1843" w:type="dxa"/>
            <w:vAlign w:val="center"/>
          </w:tcPr>
          <w:p w14:paraId="5B2E48FE">
            <w:pPr>
              <w:snapToGrid w:val="0"/>
              <w:spacing w:before="0" w:beforeAutospacing="0" w:after="0" w:afterAutospacing="0" w:line="360" w:lineRule="auto"/>
              <w:ind w:left="0" w:right="0" w:firstLine="442" w:firstLineChars="20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分包</w:t>
            </w:r>
          </w:p>
        </w:tc>
        <w:tc>
          <w:tcPr>
            <w:tcW w:w="6095" w:type="dxa"/>
            <w:vAlign w:val="center"/>
          </w:tcPr>
          <w:p w14:paraId="57ADA1F6">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t>☐ A</w:t>
            </w:r>
            <w:r>
              <w:rPr>
                <w:rFonts w:hint="eastAsia" w:ascii="仿宋" w:hAnsi="仿宋" w:eastAsia="仿宋" w:cs="仿宋"/>
                <w:b/>
                <w:color w:val="auto"/>
                <w:sz w:val="22"/>
                <w:szCs w:val="18"/>
                <w:highlight w:val="none"/>
              </w:rPr>
              <w:t>同意将非主体、非关键性的工作分包。</w:t>
            </w:r>
          </w:p>
          <w:p w14:paraId="69552CEA">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sym w:font="Wingdings" w:char="F0FE"/>
            </w:r>
            <w:r>
              <w:rPr>
                <w:rFonts w:hint="eastAsia" w:ascii="仿宋" w:hAnsi="仿宋" w:eastAsia="仿宋" w:cs="仿宋"/>
                <w:b/>
                <w:color w:val="auto"/>
                <w:kern w:val="0"/>
                <w:sz w:val="22"/>
                <w:szCs w:val="18"/>
                <w:highlight w:val="none"/>
              </w:rPr>
              <w:t xml:space="preserve"> B</w:t>
            </w:r>
            <w:r>
              <w:rPr>
                <w:rFonts w:hint="eastAsia" w:ascii="仿宋" w:hAnsi="仿宋" w:eastAsia="仿宋" w:cs="仿宋"/>
                <w:b/>
                <w:color w:val="auto"/>
                <w:sz w:val="22"/>
                <w:szCs w:val="18"/>
                <w:highlight w:val="none"/>
              </w:rPr>
              <w:t>不同意分包。</w:t>
            </w:r>
          </w:p>
        </w:tc>
      </w:tr>
      <w:tr w14:paraId="126D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0CD6192">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2A4DABA2">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584027AB">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5</w:t>
            </w:r>
          </w:p>
        </w:tc>
        <w:tc>
          <w:tcPr>
            <w:tcW w:w="1843" w:type="dxa"/>
            <w:vAlign w:val="center"/>
          </w:tcPr>
          <w:p w14:paraId="42E9D7D5">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开标前答疑会或现场考察</w:t>
            </w:r>
          </w:p>
        </w:tc>
        <w:tc>
          <w:tcPr>
            <w:tcW w:w="6095" w:type="dxa"/>
            <w:vAlign w:val="center"/>
          </w:tcPr>
          <w:p w14:paraId="0851931E">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sym w:font="Wingdings" w:char="F0FE"/>
            </w:r>
            <w:r>
              <w:rPr>
                <w:rFonts w:hint="eastAsia" w:ascii="仿宋" w:hAnsi="仿宋" w:eastAsia="仿宋" w:cs="仿宋"/>
                <w:b/>
                <w:color w:val="auto"/>
                <w:kern w:val="0"/>
                <w:sz w:val="22"/>
                <w:szCs w:val="18"/>
                <w:highlight w:val="none"/>
              </w:rPr>
              <w:t>A</w:t>
            </w:r>
            <w:r>
              <w:rPr>
                <w:rFonts w:hint="eastAsia" w:ascii="仿宋" w:hAnsi="仿宋" w:eastAsia="仿宋" w:cs="仿宋"/>
                <w:b/>
                <w:color w:val="auto"/>
                <w:sz w:val="22"/>
                <w:szCs w:val="18"/>
                <w:highlight w:val="none"/>
              </w:rPr>
              <w:t>不组织。</w:t>
            </w:r>
          </w:p>
          <w:p w14:paraId="29AEEF5A">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t>☐B组织，</w:t>
            </w:r>
            <w:r>
              <w:rPr>
                <w:rFonts w:hint="eastAsia" w:ascii="仿宋" w:hAnsi="仿宋" w:eastAsia="仿宋" w:cs="仿宋"/>
                <w:b/>
                <w:color w:val="auto"/>
                <w:sz w:val="22"/>
                <w:szCs w:val="18"/>
                <w:highlight w:val="none"/>
              </w:rPr>
              <w:t>时间：,地点：，联系人：，联系方式：。</w:t>
            </w:r>
          </w:p>
        </w:tc>
      </w:tr>
      <w:tr w14:paraId="53AD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09" w:hRule="atLeast"/>
          <w:tblHeader/>
        </w:trPr>
        <w:tc>
          <w:tcPr>
            <w:tcW w:w="629" w:type="dxa"/>
            <w:vAlign w:val="top"/>
          </w:tcPr>
          <w:p w14:paraId="0F389A1E">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4341EA43">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6</w:t>
            </w:r>
          </w:p>
        </w:tc>
        <w:tc>
          <w:tcPr>
            <w:tcW w:w="1843" w:type="dxa"/>
            <w:vAlign w:val="center"/>
          </w:tcPr>
          <w:p w14:paraId="13961CE9">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rPr>
              <w:t>样品提供</w:t>
            </w:r>
          </w:p>
        </w:tc>
        <w:tc>
          <w:tcPr>
            <w:tcW w:w="6095" w:type="dxa"/>
            <w:vAlign w:val="center"/>
          </w:tcPr>
          <w:p w14:paraId="615FFBF5">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rPr>
              <w:sym w:font="Wingdings" w:char="00A8"/>
            </w:r>
            <w:r>
              <w:rPr>
                <w:rFonts w:hint="eastAsia" w:ascii="仿宋" w:hAnsi="仿宋" w:eastAsia="仿宋" w:cs="仿宋"/>
                <w:color w:val="auto"/>
                <w:kern w:val="0"/>
                <w:sz w:val="22"/>
                <w:szCs w:val="18"/>
                <w:highlight w:val="none"/>
              </w:rPr>
              <w:t>A不要求提供。</w:t>
            </w:r>
          </w:p>
          <w:p w14:paraId="20E8BC65">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rPr>
              <w:sym w:font="Wingdings" w:char="00FE"/>
            </w:r>
            <w:r>
              <w:rPr>
                <w:rFonts w:hint="eastAsia" w:ascii="仿宋" w:hAnsi="仿宋" w:eastAsia="仿宋" w:cs="仿宋"/>
                <w:color w:val="auto"/>
                <w:kern w:val="0"/>
                <w:sz w:val="22"/>
                <w:szCs w:val="18"/>
                <w:highlight w:val="none"/>
              </w:rPr>
              <w:t>B要求提供，</w:t>
            </w:r>
          </w:p>
          <w:p w14:paraId="2ADECCAF">
            <w:pPr>
              <w:numPr>
                <w:ilvl w:val="0"/>
                <w:numId w:val="1"/>
              </w:numPr>
              <w:spacing w:before="0" w:beforeAutospacing="0" w:after="0" w:afterAutospacing="0" w:line="360" w:lineRule="auto"/>
              <w:ind w:left="0" w:right="0"/>
              <w:rPr>
                <w:rFonts w:hint="eastAsia" w:ascii="仿宋" w:hAnsi="仿宋" w:eastAsia="仿宋" w:cs="仿宋"/>
                <w:b/>
                <w:snapToGrid w:val="0"/>
                <w:color w:val="auto"/>
                <w:kern w:val="28"/>
                <w:sz w:val="22"/>
                <w:szCs w:val="18"/>
                <w:highlight w:val="none"/>
              </w:rPr>
            </w:pPr>
            <w:r>
              <w:rPr>
                <w:rFonts w:hint="eastAsia" w:ascii="仿宋" w:hAnsi="仿宋" w:eastAsia="仿宋" w:cs="仿宋"/>
                <w:b/>
                <w:snapToGrid w:val="0"/>
                <w:color w:val="auto"/>
                <w:kern w:val="28"/>
                <w:sz w:val="22"/>
                <w:szCs w:val="18"/>
                <w:highlight w:val="none"/>
              </w:rPr>
              <w:t>样品：</w:t>
            </w:r>
          </w:p>
          <w:p w14:paraId="25864040">
            <w:pPr>
              <w:numPr>
                <w:ilvl w:val="0"/>
                <w:numId w:val="0"/>
              </w:numPr>
              <w:spacing w:before="0" w:beforeAutospacing="0" w:after="0" w:afterAutospacing="0" w:line="360" w:lineRule="auto"/>
              <w:ind w:left="0" w:right="0" w:rightChars="0"/>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u w:val="single"/>
                <w:lang w:val="en-US" w:eastAsia="zh-CN"/>
              </w:rPr>
              <w:t>①“跑步机”</w:t>
            </w:r>
            <w:r>
              <w:rPr>
                <w:rFonts w:hint="eastAsia" w:ascii="仿宋" w:hAnsi="仿宋" w:eastAsia="仿宋" w:cs="仿宋"/>
                <w:color w:val="auto"/>
                <w:kern w:val="0"/>
                <w:sz w:val="22"/>
                <w:szCs w:val="22"/>
                <w:highlight w:val="none"/>
                <w:lang w:val="en-US" w:eastAsia="zh-CN"/>
              </w:rPr>
              <w:t>采购清单中景观采购序号323；样品要求：</w:t>
            </w:r>
            <w:r>
              <w:rPr>
                <w:rFonts w:hint="eastAsia" w:ascii="仿宋" w:hAnsi="仿宋" w:eastAsia="仿宋" w:cs="仿宋"/>
                <w:color w:val="auto"/>
                <w:sz w:val="22"/>
                <w:szCs w:val="22"/>
                <w:highlight w:val="none"/>
                <w:u w:val="single"/>
                <w:lang w:val="en-US" w:eastAsia="zh-CN"/>
              </w:rPr>
              <w:t>提供样品一个，一比一大小，详见采购需求及样品需求；</w:t>
            </w:r>
          </w:p>
          <w:p w14:paraId="3611169C">
            <w:pPr>
              <w:numPr>
                <w:ilvl w:val="0"/>
                <w:numId w:val="0"/>
              </w:numPr>
              <w:spacing w:before="0" w:beforeAutospacing="0" w:after="0" w:afterAutospacing="0" w:line="360" w:lineRule="auto"/>
              <w:ind w:left="0" w:right="0" w:rightChars="0"/>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u w:val="single"/>
                <w:lang w:val="en-US" w:eastAsia="zh-CN"/>
              </w:rPr>
              <w:t>②“字雕塑2”</w:t>
            </w:r>
            <w:r>
              <w:rPr>
                <w:rFonts w:hint="eastAsia" w:ascii="仿宋" w:hAnsi="仿宋" w:eastAsia="仿宋" w:cs="仿宋"/>
                <w:color w:val="auto"/>
                <w:kern w:val="0"/>
                <w:sz w:val="22"/>
                <w:szCs w:val="22"/>
                <w:highlight w:val="none"/>
                <w:lang w:val="en-US" w:eastAsia="zh-CN"/>
              </w:rPr>
              <w:t>采购清单中景观采购序号101，样品要求：提供样品</w:t>
            </w:r>
            <w:r>
              <w:rPr>
                <w:rFonts w:hint="eastAsia" w:ascii="仿宋" w:hAnsi="仿宋" w:eastAsia="仿宋" w:cs="仿宋"/>
                <w:color w:val="auto"/>
                <w:sz w:val="22"/>
                <w:szCs w:val="22"/>
                <w:highlight w:val="none"/>
                <w:u w:val="single"/>
                <w:lang w:val="en-US" w:eastAsia="zh-CN"/>
              </w:rPr>
              <w:t>星字雕塑一个，一比一大小，详见采购需求及样品需求；</w:t>
            </w:r>
          </w:p>
          <w:p w14:paraId="616C2678">
            <w:pPr>
              <w:numPr>
                <w:ilvl w:val="0"/>
                <w:numId w:val="0"/>
              </w:numPr>
              <w:spacing w:before="0" w:beforeAutospacing="0" w:after="0" w:afterAutospacing="0" w:line="360" w:lineRule="auto"/>
              <w:ind w:left="0" w:right="0" w:rightChars="0"/>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u w:val="single"/>
                <w:lang w:val="en-US" w:eastAsia="zh-CN"/>
              </w:rPr>
              <w:t>③“折叠会议桌椅”</w:t>
            </w:r>
            <w:r>
              <w:rPr>
                <w:rFonts w:hint="eastAsia" w:ascii="仿宋" w:hAnsi="仿宋" w:eastAsia="仿宋" w:cs="仿宋"/>
                <w:color w:val="auto"/>
                <w:kern w:val="0"/>
                <w:sz w:val="22"/>
                <w:szCs w:val="22"/>
                <w:highlight w:val="none"/>
                <w:lang w:val="en-US" w:eastAsia="zh-CN"/>
              </w:rPr>
              <w:t>采购清单中景观采购序号73，样品要求：</w:t>
            </w:r>
            <w:r>
              <w:rPr>
                <w:rFonts w:hint="eastAsia" w:ascii="仿宋" w:hAnsi="仿宋" w:eastAsia="仿宋" w:cs="仿宋"/>
                <w:color w:val="auto"/>
                <w:sz w:val="22"/>
                <w:szCs w:val="22"/>
                <w:highlight w:val="none"/>
                <w:u w:val="single"/>
                <w:lang w:val="en-US" w:eastAsia="zh-CN"/>
              </w:rPr>
              <w:t>提供样品一个，一比一大小，详见采购需求及样品需求；</w:t>
            </w:r>
          </w:p>
          <w:p w14:paraId="318E5D84">
            <w:pPr>
              <w:pStyle w:val="3"/>
              <w:spacing w:before="0" w:beforeAutospacing="0" w:after="0" w:afterAutospacing="0"/>
              <w:ind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2"/>
                <w:szCs w:val="28"/>
                <w:highlight w:val="none"/>
                <w:lang w:val="en-US" w:eastAsia="zh-CN"/>
              </w:rPr>
              <w:t>④</w:t>
            </w:r>
            <w:r>
              <w:rPr>
                <w:rFonts w:hint="eastAsia" w:ascii="仿宋" w:hAnsi="仿宋" w:eastAsia="仿宋" w:cs="仿宋"/>
                <w:b w:val="0"/>
                <w:bCs w:val="0"/>
                <w:color w:val="auto"/>
                <w:kern w:val="0"/>
                <w:sz w:val="22"/>
                <w:szCs w:val="22"/>
                <w:highlight w:val="none"/>
                <w:lang w:val="en-US" w:eastAsia="zh-CN" w:bidi="ar-SA"/>
              </w:rPr>
              <w:t>“氛围灯”采购清单中景观采购序号62，样品要求：提供样品一个，详见采购需求及样品需求。</w:t>
            </w:r>
          </w:p>
          <w:p w14:paraId="57278A85">
            <w:pPr>
              <w:numPr>
                <w:ilvl w:val="0"/>
                <w:numId w:val="0"/>
              </w:numPr>
              <w:spacing w:before="0" w:beforeAutospacing="0" w:after="0" w:afterAutospacing="0" w:line="360" w:lineRule="auto"/>
              <w:ind w:left="0" w:right="0" w:rightChars="0"/>
              <w:rPr>
                <w:rFonts w:hint="eastAsia" w:ascii="仿宋" w:hAnsi="仿宋" w:eastAsia="仿宋" w:cs="仿宋"/>
                <w:b/>
                <w:color w:val="auto"/>
                <w:kern w:val="0"/>
                <w:sz w:val="22"/>
                <w:szCs w:val="18"/>
                <w:highlight w:val="none"/>
              </w:rPr>
            </w:pPr>
            <w:r>
              <w:rPr>
                <w:rFonts w:hint="eastAsia" w:ascii="仿宋" w:hAnsi="仿宋" w:eastAsia="仿宋" w:cs="仿宋"/>
                <w:b/>
                <w:color w:val="auto"/>
                <w:kern w:val="0"/>
                <w:sz w:val="22"/>
                <w:szCs w:val="18"/>
                <w:highlight w:val="none"/>
              </w:rPr>
              <w:t>（2）</w:t>
            </w:r>
            <w:r>
              <w:rPr>
                <w:rFonts w:hint="eastAsia" w:ascii="仿宋" w:hAnsi="仿宋" w:eastAsia="仿宋" w:cs="仿宋"/>
                <w:b/>
                <w:snapToGrid w:val="0"/>
                <w:color w:val="auto"/>
                <w:kern w:val="28"/>
                <w:sz w:val="22"/>
                <w:szCs w:val="18"/>
                <w:highlight w:val="none"/>
              </w:rPr>
              <w:t>样品制作的标准和要求：</w:t>
            </w:r>
            <w:r>
              <w:rPr>
                <w:rFonts w:hint="eastAsia" w:ascii="仿宋" w:hAnsi="仿宋" w:eastAsia="仿宋" w:cs="仿宋"/>
                <w:b/>
                <w:snapToGrid w:val="0"/>
                <w:color w:val="auto"/>
                <w:kern w:val="28"/>
                <w:sz w:val="22"/>
                <w:szCs w:val="18"/>
                <w:highlight w:val="none"/>
                <w:lang w:val="en-US" w:eastAsia="zh-CN"/>
              </w:rPr>
              <w:t>详见招标文件第三部分</w:t>
            </w:r>
            <w:r>
              <w:rPr>
                <w:rFonts w:hint="eastAsia" w:ascii="仿宋" w:hAnsi="仿宋" w:eastAsia="仿宋" w:cs="仿宋"/>
                <w:b/>
                <w:color w:val="auto"/>
                <w:kern w:val="0"/>
                <w:sz w:val="22"/>
                <w:szCs w:val="18"/>
                <w:highlight w:val="none"/>
              </w:rPr>
              <w:t>；</w:t>
            </w:r>
          </w:p>
          <w:p w14:paraId="6172BD7E">
            <w:pPr>
              <w:spacing w:before="0" w:beforeAutospacing="0" w:after="0" w:afterAutospacing="0" w:line="360" w:lineRule="auto"/>
              <w:ind w:left="0" w:right="0"/>
              <w:rPr>
                <w:rFonts w:hint="eastAsia" w:ascii="仿宋" w:hAnsi="仿宋" w:eastAsia="仿宋" w:cs="仿宋"/>
                <w:b/>
                <w:color w:val="auto"/>
                <w:kern w:val="0"/>
                <w:sz w:val="22"/>
                <w:szCs w:val="18"/>
                <w:highlight w:val="none"/>
              </w:rPr>
            </w:pPr>
            <w:r>
              <w:rPr>
                <w:rFonts w:hint="eastAsia" w:ascii="仿宋" w:hAnsi="仿宋" w:eastAsia="仿宋" w:cs="仿宋"/>
                <w:b/>
                <w:color w:val="auto"/>
                <w:kern w:val="0"/>
                <w:sz w:val="22"/>
                <w:szCs w:val="18"/>
                <w:highlight w:val="none"/>
              </w:rPr>
              <w:t>（3）样品的评审方法以及评审标准</w:t>
            </w:r>
            <w:r>
              <w:rPr>
                <w:rFonts w:hint="eastAsia" w:ascii="仿宋" w:hAnsi="仿宋" w:eastAsia="仿宋" w:cs="仿宋"/>
                <w:b/>
                <w:snapToGrid w:val="0"/>
                <w:color w:val="auto"/>
                <w:kern w:val="28"/>
                <w:sz w:val="22"/>
                <w:szCs w:val="18"/>
                <w:highlight w:val="none"/>
              </w:rPr>
              <w:t>：详见</w:t>
            </w:r>
            <w:r>
              <w:rPr>
                <w:rFonts w:hint="eastAsia" w:ascii="仿宋" w:hAnsi="仿宋" w:eastAsia="仿宋" w:cs="仿宋"/>
                <w:b/>
                <w:color w:val="auto"/>
                <w:sz w:val="22"/>
                <w:szCs w:val="18"/>
                <w:highlight w:val="none"/>
                <w:u w:val="single"/>
              </w:rPr>
              <w:t>评标办法</w:t>
            </w:r>
            <w:r>
              <w:rPr>
                <w:rFonts w:hint="eastAsia" w:ascii="仿宋" w:hAnsi="仿宋" w:eastAsia="仿宋" w:cs="仿宋"/>
                <w:b/>
                <w:color w:val="auto"/>
                <w:kern w:val="0"/>
                <w:sz w:val="22"/>
                <w:szCs w:val="18"/>
                <w:highlight w:val="none"/>
              </w:rPr>
              <w:t>；</w:t>
            </w:r>
          </w:p>
          <w:p w14:paraId="7F780BAA">
            <w:pPr>
              <w:spacing w:before="0" w:beforeAutospacing="0" w:after="0" w:afterAutospacing="0" w:line="360" w:lineRule="auto"/>
              <w:ind w:left="0" w:right="0"/>
              <w:rPr>
                <w:rFonts w:hint="eastAsia" w:ascii="仿宋" w:hAnsi="仿宋" w:eastAsia="仿宋" w:cs="仿宋"/>
                <w:b/>
                <w:color w:val="auto"/>
                <w:kern w:val="0"/>
                <w:sz w:val="22"/>
                <w:szCs w:val="18"/>
                <w:highlight w:val="none"/>
              </w:rPr>
            </w:pPr>
            <w:r>
              <w:rPr>
                <w:rFonts w:hint="eastAsia" w:ascii="仿宋" w:hAnsi="仿宋" w:eastAsia="仿宋" w:cs="仿宋"/>
                <w:b/>
                <w:color w:val="auto"/>
                <w:kern w:val="0"/>
                <w:sz w:val="22"/>
                <w:szCs w:val="18"/>
                <w:highlight w:val="none"/>
              </w:rPr>
              <w:t>（4）是否需要随样品提交检测报告：</w:t>
            </w:r>
            <w:r>
              <w:rPr>
                <w:rFonts w:hint="eastAsia" w:ascii="仿宋" w:hAnsi="仿宋" w:eastAsia="仿宋" w:cs="仿宋"/>
                <w:b/>
                <w:color w:val="auto"/>
                <w:kern w:val="0"/>
                <w:sz w:val="22"/>
                <w:szCs w:val="18"/>
                <w:highlight w:val="none"/>
              </w:rPr>
              <w:sym w:font="Wingdings" w:char="F0FE"/>
            </w:r>
            <w:r>
              <w:rPr>
                <w:rFonts w:hint="eastAsia" w:ascii="仿宋" w:hAnsi="仿宋" w:eastAsia="仿宋" w:cs="仿宋"/>
                <w:b/>
                <w:color w:val="auto"/>
                <w:kern w:val="0"/>
                <w:sz w:val="22"/>
                <w:szCs w:val="18"/>
                <w:highlight w:val="none"/>
              </w:rPr>
              <w:t>否；☐是，检测机构的要求</w:t>
            </w: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val="en-US" w:eastAsia="zh-CN"/>
              </w:rPr>
              <w:t>/</w:t>
            </w:r>
            <w:r>
              <w:rPr>
                <w:rFonts w:hint="eastAsia" w:ascii="仿宋" w:hAnsi="仿宋" w:eastAsia="仿宋" w:cs="仿宋"/>
                <w:b/>
                <w:color w:val="auto"/>
                <w:kern w:val="0"/>
                <w:sz w:val="22"/>
                <w:szCs w:val="18"/>
                <w:highlight w:val="none"/>
              </w:rPr>
              <w:t>；检测内容</w:t>
            </w: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val="en-US" w:eastAsia="zh-CN"/>
              </w:rPr>
              <w:t>/</w:t>
            </w:r>
            <w:r>
              <w:rPr>
                <w:rFonts w:hint="eastAsia" w:ascii="仿宋" w:hAnsi="仿宋" w:eastAsia="仿宋" w:cs="仿宋"/>
                <w:b/>
                <w:color w:val="auto"/>
                <w:kern w:val="0"/>
                <w:sz w:val="22"/>
                <w:szCs w:val="18"/>
                <w:highlight w:val="none"/>
              </w:rPr>
              <w:t>。</w:t>
            </w:r>
          </w:p>
          <w:p w14:paraId="178B5BB1">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（5）提供样品的时间：</w:t>
            </w:r>
            <w:r>
              <w:rPr>
                <w:rFonts w:hint="eastAsia" w:ascii="仿宋" w:hAnsi="仿宋" w:eastAsia="仿宋" w:cs="仿宋"/>
                <w:b/>
                <w:color w:val="auto"/>
                <w:sz w:val="22"/>
                <w:szCs w:val="18"/>
                <w:highlight w:val="none"/>
                <w:lang w:val="en-US" w:eastAsia="zh-CN"/>
              </w:rPr>
              <w:t>投标截止时间前</w:t>
            </w:r>
            <w:r>
              <w:rPr>
                <w:rFonts w:hint="eastAsia" w:ascii="仿宋" w:hAnsi="仿宋" w:eastAsia="仿宋" w:cs="仿宋"/>
                <w:b/>
                <w:color w:val="auto"/>
                <w:kern w:val="0"/>
                <w:sz w:val="22"/>
                <w:szCs w:val="18"/>
                <w:highlight w:val="none"/>
              </w:rPr>
              <w:t>；地点：杭州市余杭区仓前街道景兴路万通中心1幢23楼；联系人</w:t>
            </w: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val="en-US" w:eastAsia="zh-CN"/>
              </w:rPr>
              <w:t>别立斌</w:t>
            </w:r>
            <w:r>
              <w:rPr>
                <w:rFonts w:hint="eastAsia" w:ascii="仿宋" w:hAnsi="仿宋" w:eastAsia="仿宋" w:cs="仿宋"/>
                <w:b/>
                <w:color w:val="auto"/>
                <w:sz w:val="22"/>
                <w:szCs w:val="18"/>
                <w:highlight w:val="none"/>
              </w:rPr>
              <w:t>，</w:t>
            </w:r>
            <w:r>
              <w:rPr>
                <w:rFonts w:hint="eastAsia" w:ascii="仿宋" w:hAnsi="仿宋" w:eastAsia="仿宋" w:cs="仿宋"/>
                <w:b/>
                <w:color w:val="auto"/>
                <w:kern w:val="28"/>
                <w:sz w:val="22"/>
                <w:szCs w:val="18"/>
                <w:highlight w:val="none"/>
              </w:rPr>
              <w:t>联系电话：</w:t>
            </w:r>
            <w:r>
              <w:rPr>
                <w:rFonts w:hint="eastAsia" w:ascii="仿宋" w:hAnsi="仿宋" w:eastAsia="仿宋" w:cs="仿宋"/>
                <w:b/>
                <w:color w:val="auto"/>
                <w:kern w:val="28"/>
                <w:sz w:val="22"/>
                <w:szCs w:val="18"/>
                <w:highlight w:val="none"/>
                <w:lang w:val="en-US" w:eastAsia="zh-CN"/>
              </w:rPr>
              <w:t>15268595160，送样前请先电话联系</w:t>
            </w:r>
            <w:r>
              <w:rPr>
                <w:rFonts w:hint="eastAsia" w:ascii="仿宋" w:hAnsi="仿宋" w:eastAsia="仿宋" w:cs="仿宋"/>
                <w:b/>
                <w:color w:val="auto"/>
                <w:sz w:val="22"/>
                <w:szCs w:val="18"/>
                <w:highlight w:val="none"/>
              </w:rPr>
              <w:t>。请投标人在上述时间内提供样品并按规定位置安装完毕。超过截止时间的，采购人或采购代理机构将不予接收，并将清场并封闭样品现场。</w:t>
            </w:r>
          </w:p>
          <w:p w14:paraId="4F76D09A">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val="en-US" w:eastAsia="zh-CN"/>
              </w:rPr>
              <w:t>6</w:t>
            </w:r>
            <w:r>
              <w:rPr>
                <w:rFonts w:hint="eastAsia" w:ascii="仿宋" w:hAnsi="仿宋" w:eastAsia="仿宋" w:cs="仿宋"/>
                <w:b/>
                <w:color w:val="auto"/>
                <w:sz w:val="22"/>
                <w:szCs w:val="18"/>
                <w:highlight w:val="none"/>
              </w:rPr>
              <w:t>）投标人样品提供不全或样品中出现投标单位名称的则样品分为0分；</w:t>
            </w:r>
          </w:p>
          <w:p w14:paraId="54E50AB3">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 xml:space="preserve"> (</w:t>
            </w:r>
            <w:r>
              <w:rPr>
                <w:rFonts w:hint="eastAsia" w:ascii="仿宋" w:hAnsi="仿宋" w:eastAsia="仿宋" w:cs="仿宋"/>
                <w:b/>
                <w:color w:val="auto"/>
                <w:sz w:val="22"/>
                <w:szCs w:val="18"/>
                <w:highlight w:val="none"/>
                <w:lang w:val="en-US" w:eastAsia="zh-CN"/>
              </w:rPr>
              <w:t>7</w:t>
            </w:r>
            <w:r>
              <w:rPr>
                <w:rFonts w:hint="eastAsia" w:ascii="仿宋" w:hAnsi="仿宋" w:eastAsia="仿宋" w:cs="仿宋"/>
                <w:b/>
                <w:color w:val="auto"/>
                <w:sz w:val="22"/>
                <w:szCs w:val="18"/>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3B550EA">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b/>
                <w:color w:val="auto"/>
                <w:sz w:val="22"/>
                <w:szCs w:val="18"/>
                <w:highlight w:val="none"/>
              </w:rPr>
              <w:t>（</w:t>
            </w:r>
            <w:r>
              <w:rPr>
                <w:rFonts w:hint="eastAsia" w:ascii="仿宋" w:hAnsi="仿宋" w:eastAsia="仿宋" w:cs="仿宋"/>
                <w:b/>
                <w:color w:val="auto"/>
                <w:sz w:val="22"/>
                <w:szCs w:val="18"/>
                <w:highlight w:val="none"/>
                <w:lang w:val="en-US" w:eastAsia="zh-CN"/>
              </w:rPr>
              <w:t>8</w:t>
            </w:r>
            <w:r>
              <w:rPr>
                <w:rFonts w:hint="eastAsia" w:ascii="仿宋" w:hAnsi="仿宋" w:eastAsia="仿宋" w:cs="仿宋"/>
                <w:b/>
                <w:color w:val="auto"/>
                <w:sz w:val="22"/>
                <w:szCs w:val="18"/>
                <w:highlight w:val="none"/>
              </w:rPr>
              <w:t>）制作、运输、安装和保管样品所发生的一切费用由投标人自理。</w:t>
            </w:r>
          </w:p>
        </w:tc>
      </w:tr>
      <w:tr w14:paraId="5E3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DE04EDD">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47401489">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63E3AE81">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1D395FE7">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7F347030">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739C2DB4">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6A3C6580">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62710D09">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0AB43ABF">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7</w:t>
            </w:r>
          </w:p>
        </w:tc>
        <w:tc>
          <w:tcPr>
            <w:tcW w:w="1843" w:type="dxa"/>
            <w:vAlign w:val="center"/>
          </w:tcPr>
          <w:p w14:paraId="48CBC186">
            <w:pPr>
              <w:snapToGrid w:val="0"/>
              <w:spacing w:before="0" w:beforeAutospacing="0" w:after="0" w:afterAutospacing="0" w:line="360" w:lineRule="auto"/>
              <w:ind w:left="0" w:right="0"/>
              <w:jc w:val="center"/>
              <w:rPr>
                <w:rFonts w:hint="eastAsia" w:ascii="仿宋" w:hAnsi="仿宋" w:eastAsia="仿宋" w:cs="仿宋"/>
                <w:b/>
                <w:bCs/>
                <w:color w:val="auto"/>
                <w:sz w:val="22"/>
                <w:szCs w:val="18"/>
                <w:highlight w:val="none"/>
              </w:rPr>
            </w:pPr>
            <w:r>
              <w:rPr>
                <w:rFonts w:hint="eastAsia" w:ascii="仿宋" w:hAnsi="仿宋" w:eastAsia="仿宋" w:cs="仿宋"/>
                <w:b/>
                <w:color w:val="auto"/>
                <w:sz w:val="22"/>
                <w:szCs w:val="18"/>
                <w:highlight w:val="none"/>
              </w:rPr>
              <w:t>方案讲解演示</w:t>
            </w:r>
          </w:p>
        </w:tc>
        <w:tc>
          <w:tcPr>
            <w:tcW w:w="6095" w:type="dxa"/>
            <w:vAlign w:val="center"/>
          </w:tcPr>
          <w:p w14:paraId="36C69FCE">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sym w:font="Wingdings" w:char="00FE"/>
            </w:r>
            <w:r>
              <w:rPr>
                <w:rFonts w:hint="eastAsia" w:ascii="仿宋" w:hAnsi="仿宋" w:eastAsia="仿宋" w:cs="仿宋"/>
                <w:b/>
                <w:color w:val="auto"/>
                <w:kern w:val="0"/>
                <w:sz w:val="22"/>
                <w:szCs w:val="18"/>
                <w:highlight w:val="none"/>
              </w:rPr>
              <w:t>A</w:t>
            </w:r>
            <w:r>
              <w:rPr>
                <w:rFonts w:hint="eastAsia" w:ascii="仿宋" w:hAnsi="仿宋" w:eastAsia="仿宋" w:cs="仿宋"/>
                <w:b/>
                <w:color w:val="auto"/>
                <w:sz w:val="22"/>
                <w:szCs w:val="18"/>
                <w:highlight w:val="none"/>
              </w:rPr>
              <w:t>不组织。</w:t>
            </w:r>
          </w:p>
          <w:p w14:paraId="61758C2D">
            <w:pPr>
              <w:spacing w:before="0" w:beforeAutospacing="0" w:after="0" w:afterAutospacing="0" w:line="360" w:lineRule="auto"/>
              <w:ind w:left="0" w:right="0"/>
              <w:rPr>
                <w:rFonts w:hint="eastAsia" w:ascii="仿宋" w:hAnsi="仿宋" w:eastAsia="仿宋" w:cs="仿宋"/>
                <w:b/>
                <w:color w:val="auto"/>
                <w:kern w:val="0"/>
                <w:sz w:val="22"/>
                <w:szCs w:val="18"/>
                <w:highlight w:val="none"/>
              </w:rPr>
            </w:pPr>
            <w:r>
              <w:rPr>
                <w:rFonts w:hint="eastAsia" w:ascii="仿宋" w:hAnsi="仿宋" w:eastAsia="仿宋" w:cs="仿宋"/>
                <w:b/>
                <w:color w:val="auto"/>
                <w:kern w:val="0"/>
                <w:sz w:val="22"/>
                <w:szCs w:val="18"/>
                <w:highlight w:val="none"/>
              </w:rPr>
              <w:sym w:font="Wingdings" w:char="00A8"/>
            </w:r>
            <w:r>
              <w:rPr>
                <w:rFonts w:hint="eastAsia" w:ascii="仿宋" w:hAnsi="仿宋" w:eastAsia="仿宋" w:cs="仿宋"/>
                <w:b/>
                <w:color w:val="auto"/>
                <w:kern w:val="0"/>
                <w:sz w:val="22"/>
                <w:szCs w:val="18"/>
                <w:highlight w:val="none"/>
              </w:rPr>
              <w:t>B组织。</w:t>
            </w:r>
          </w:p>
          <w:p w14:paraId="5CE594F2">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rPr>
              <w:t>（1）在评标时安排每个投标人进行方案讲解演示。每个投标人时间不超过</w:t>
            </w:r>
            <w:r>
              <w:rPr>
                <w:rFonts w:hint="eastAsia" w:ascii="仿宋" w:hAnsi="仿宋" w:eastAsia="仿宋" w:cs="仿宋"/>
                <w:color w:val="auto"/>
                <w:kern w:val="0"/>
                <w:sz w:val="22"/>
                <w:szCs w:val="18"/>
                <w:highlight w:val="none"/>
                <w:lang w:val="en-US" w:eastAsia="zh-CN"/>
              </w:rPr>
              <w:t>10</w:t>
            </w:r>
            <w:r>
              <w:rPr>
                <w:rFonts w:hint="eastAsia" w:ascii="仿宋" w:hAnsi="仿宋" w:eastAsia="仿宋" w:cs="仿宋"/>
                <w:color w:val="auto"/>
                <w:kern w:val="0"/>
                <w:sz w:val="22"/>
                <w:szCs w:val="18"/>
                <w:highlight w:val="none"/>
              </w:rPr>
              <w:t>分钟，讲解次序按政采云平台中</w:t>
            </w:r>
            <w:r>
              <w:rPr>
                <w:rFonts w:hint="eastAsia" w:ascii="仿宋" w:hAnsi="仿宋" w:eastAsia="仿宋" w:cs="仿宋"/>
                <w:color w:val="auto"/>
                <w:kern w:val="0"/>
                <w:sz w:val="22"/>
                <w:szCs w:val="18"/>
                <w:highlight w:val="none"/>
                <w:lang w:val="en-US" w:eastAsia="zh-CN"/>
              </w:rPr>
              <w:t>投标单位的解密</w:t>
            </w:r>
            <w:r>
              <w:rPr>
                <w:rFonts w:hint="eastAsia" w:ascii="仿宋" w:hAnsi="仿宋" w:eastAsia="仿宋" w:cs="仿宋"/>
                <w:color w:val="auto"/>
                <w:kern w:val="0"/>
                <w:sz w:val="22"/>
                <w:szCs w:val="18"/>
                <w:highlight w:val="none"/>
              </w:rPr>
              <w:t>顺序，讲解演示人员不超过3人。讲解演示结束后按要求解答评标委员会提问。</w:t>
            </w:r>
            <w:r>
              <w:rPr>
                <w:rFonts w:hint="eastAsia" w:ascii="仿宋" w:hAnsi="仿宋" w:eastAsia="仿宋" w:cs="仿宋"/>
                <w:b/>
                <w:color w:val="auto"/>
                <w:kern w:val="0"/>
                <w:sz w:val="22"/>
                <w:szCs w:val="18"/>
                <w:highlight w:val="none"/>
                <w:lang w:val="en-US" w:eastAsia="zh-CN"/>
              </w:rPr>
              <w:t>演示顺序</w:t>
            </w:r>
            <w:r>
              <w:rPr>
                <w:rFonts w:hint="eastAsia" w:ascii="仿宋" w:hAnsi="仿宋" w:eastAsia="仿宋" w:cs="仿宋"/>
                <w:b/>
                <w:color w:val="auto"/>
                <w:kern w:val="0"/>
                <w:sz w:val="22"/>
                <w:szCs w:val="18"/>
                <w:highlight w:val="none"/>
              </w:rPr>
              <w:t>以投标文件解密顺序</w:t>
            </w:r>
            <w:r>
              <w:rPr>
                <w:rFonts w:hint="eastAsia" w:ascii="仿宋" w:hAnsi="仿宋" w:eastAsia="仿宋" w:cs="仿宋"/>
                <w:b/>
                <w:color w:val="auto"/>
                <w:kern w:val="0"/>
                <w:sz w:val="22"/>
                <w:szCs w:val="18"/>
                <w:highlight w:val="none"/>
                <w:lang w:val="en-US" w:eastAsia="zh-CN"/>
              </w:rPr>
              <w:t>为准</w:t>
            </w:r>
            <w:r>
              <w:rPr>
                <w:rFonts w:hint="eastAsia" w:ascii="仿宋" w:hAnsi="仿宋" w:eastAsia="仿宋" w:cs="仿宋"/>
                <w:b/>
                <w:color w:val="auto"/>
                <w:kern w:val="0"/>
                <w:sz w:val="22"/>
                <w:szCs w:val="18"/>
                <w:highlight w:val="none"/>
              </w:rPr>
              <w:t>。</w:t>
            </w:r>
          </w:p>
          <w:p w14:paraId="5BD4047D">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rPr>
              <w:t>（2）方案讲解演示方式：</w:t>
            </w:r>
          </w:p>
          <w:p w14:paraId="09097364">
            <w:pPr>
              <w:snapToGrid w:val="0"/>
              <w:spacing w:before="0" w:beforeAutospacing="0" w:after="0" w:afterAutospacing="0" w:line="360" w:lineRule="auto"/>
              <w:ind w:left="0" w:right="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lang w:val="en-US" w:eastAsia="zh-CN"/>
              </w:rPr>
              <w:t xml:space="preserve">    </w:t>
            </w:r>
            <w:r>
              <w:rPr>
                <w:rFonts w:hint="eastAsia" w:ascii="仿宋" w:hAnsi="仿宋" w:eastAsia="仿宋" w:cs="仿宋"/>
                <w:color w:val="auto"/>
                <w:kern w:val="0"/>
                <w:sz w:val="22"/>
                <w:szCs w:val="18"/>
                <w:highlight w:val="none"/>
              </w:rPr>
              <w:t>现场讲解演示</w:t>
            </w:r>
            <w:r>
              <w:rPr>
                <w:rFonts w:hint="eastAsia" w:ascii="仿宋" w:hAnsi="仿宋" w:eastAsia="仿宋" w:cs="仿宋"/>
                <w:color w:val="auto"/>
                <w:kern w:val="0"/>
                <w:sz w:val="22"/>
                <w:szCs w:val="18"/>
                <w:highlight w:val="none"/>
                <w:lang w:eastAsia="zh-CN"/>
              </w:rPr>
              <w:t>（</w:t>
            </w:r>
            <w:r>
              <w:rPr>
                <w:rFonts w:hint="eastAsia" w:ascii="仿宋" w:hAnsi="仿宋" w:eastAsia="仿宋" w:cs="仿宋"/>
                <w:color w:val="auto"/>
                <w:kern w:val="0"/>
                <w:sz w:val="22"/>
                <w:szCs w:val="18"/>
                <w:highlight w:val="none"/>
                <w:lang w:val="en-US" w:eastAsia="zh-CN"/>
              </w:rPr>
              <w:t>包括</w:t>
            </w:r>
            <w:r>
              <w:rPr>
                <w:rFonts w:hint="eastAsia" w:ascii="仿宋" w:hAnsi="仿宋" w:eastAsia="仿宋" w:cs="仿宋"/>
                <w:color w:val="auto"/>
                <w:sz w:val="22"/>
                <w:szCs w:val="22"/>
                <w:highlight w:val="none"/>
                <w:lang w:val="en-US" w:eastAsia="zh-CN"/>
              </w:rPr>
              <w:t>播放提前制作的汇报视频演示</w:t>
            </w:r>
            <w:r>
              <w:rPr>
                <w:rFonts w:hint="eastAsia" w:ascii="仿宋" w:hAnsi="仿宋" w:eastAsia="仿宋" w:cs="仿宋"/>
                <w:color w:val="auto"/>
                <w:kern w:val="0"/>
                <w:sz w:val="22"/>
                <w:szCs w:val="18"/>
                <w:highlight w:val="none"/>
                <w:lang w:eastAsia="zh-CN"/>
              </w:rPr>
              <w:t>）</w:t>
            </w:r>
            <w:r>
              <w:rPr>
                <w:rFonts w:hint="eastAsia" w:ascii="仿宋" w:hAnsi="仿宋" w:eastAsia="仿宋" w:cs="仿宋"/>
                <w:color w:val="auto"/>
                <w:kern w:val="0"/>
                <w:sz w:val="22"/>
                <w:szCs w:val="18"/>
                <w:highlight w:val="none"/>
              </w:rPr>
              <w:t>。现场讲解地点为</w:t>
            </w:r>
            <w:r>
              <w:rPr>
                <w:rFonts w:hint="eastAsia" w:ascii="仿宋" w:hAnsi="仿宋" w:eastAsia="仿宋" w:cs="仿宋"/>
                <w:color w:val="auto"/>
                <w:kern w:val="0"/>
                <w:sz w:val="22"/>
                <w:szCs w:val="18"/>
                <w:highlight w:val="none"/>
                <w:u w:val="single" w:color="auto"/>
                <w:lang w:val="en-US" w:eastAsia="zh-CN"/>
              </w:rPr>
              <w:t>/</w:t>
            </w:r>
            <w:r>
              <w:rPr>
                <w:rFonts w:hint="eastAsia" w:ascii="仿宋" w:hAnsi="仿宋" w:eastAsia="仿宋" w:cs="仿宋"/>
                <w:color w:val="auto"/>
                <w:kern w:val="0"/>
                <w:sz w:val="22"/>
                <w:szCs w:val="18"/>
                <w:highlight w:val="none"/>
              </w:rPr>
              <w:t>，讲解演示所用电脑等设备由投标人自备。现场讲解演示人员进场时提供讲解人员名单（加盖公章）及身份证明，否则不得讲解演示。</w:t>
            </w:r>
          </w:p>
          <w:p w14:paraId="4570B79C">
            <w:pPr>
              <w:snapToGrid w:val="0"/>
              <w:spacing w:before="0" w:beforeAutospacing="0" w:after="0" w:afterAutospacing="0" w:line="360" w:lineRule="auto"/>
              <w:ind w:left="0" w:right="0"/>
              <w:rPr>
                <w:rFonts w:hint="eastAsia" w:ascii="仿宋" w:hAnsi="仿宋" w:eastAsia="仿宋" w:cs="仿宋"/>
                <w:b/>
                <w:color w:val="auto"/>
                <w:kern w:val="0"/>
                <w:sz w:val="22"/>
                <w:szCs w:val="18"/>
                <w:highlight w:val="none"/>
                <w:lang w:val="en-US" w:eastAsia="zh-CN"/>
              </w:rPr>
            </w:pPr>
            <w:r>
              <w:rPr>
                <w:rFonts w:hint="eastAsia" w:ascii="仿宋" w:hAnsi="仿宋" w:eastAsia="仿宋" w:cs="仿宋"/>
                <w:color w:val="auto"/>
                <w:kern w:val="0"/>
                <w:sz w:val="22"/>
                <w:szCs w:val="18"/>
                <w:highlight w:val="none"/>
              </w:rPr>
              <w:t>注：因投标人自身原因导致无法演示或者演示效果不理想的，责任自负</w:t>
            </w:r>
            <w:r>
              <w:rPr>
                <w:rFonts w:hint="eastAsia" w:ascii="仿宋" w:hAnsi="仿宋" w:eastAsia="仿宋" w:cs="仿宋"/>
                <w:color w:val="auto"/>
                <w:kern w:val="0"/>
                <w:sz w:val="22"/>
                <w:szCs w:val="18"/>
                <w:highlight w:val="none"/>
                <w:lang w:val="en-US" w:eastAsia="zh-CN"/>
              </w:rPr>
              <w:t>。</w:t>
            </w:r>
          </w:p>
        </w:tc>
      </w:tr>
      <w:tr w14:paraId="33D5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57CF2294">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41499765">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311C803A">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8</w:t>
            </w:r>
          </w:p>
        </w:tc>
        <w:tc>
          <w:tcPr>
            <w:tcW w:w="1843" w:type="dxa"/>
            <w:vMerge w:val="restart"/>
            <w:vAlign w:val="center"/>
          </w:tcPr>
          <w:p w14:paraId="3CF821E3">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投标人应当提供的资格、资信证明文件</w:t>
            </w:r>
          </w:p>
        </w:tc>
        <w:tc>
          <w:tcPr>
            <w:tcW w:w="6095" w:type="dxa"/>
            <w:vAlign w:val="center"/>
          </w:tcPr>
          <w:p w14:paraId="22F1AAE0">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（1）资格证明文件：见招标文件第二部分11.1。</w:t>
            </w:r>
          </w:p>
          <w:p w14:paraId="3E4BC6FC">
            <w:pPr>
              <w:spacing w:before="0" w:beforeAutospacing="0" w:after="0" w:afterAutospacing="0" w:line="360" w:lineRule="auto"/>
              <w:ind w:left="0" w:right="0"/>
              <w:rPr>
                <w:rFonts w:hint="eastAsia" w:ascii="仿宋" w:hAnsi="仿宋" w:eastAsia="仿宋" w:cs="仿宋"/>
                <w:b/>
                <w:snapToGrid w:val="0"/>
                <w:color w:val="auto"/>
                <w:kern w:val="0"/>
                <w:sz w:val="18"/>
                <w:szCs w:val="20"/>
                <w:highlight w:val="none"/>
              </w:rPr>
            </w:pPr>
            <w:r>
              <w:rPr>
                <w:rFonts w:hint="eastAsia" w:ascii="仿宋" w:hAnsi="仿宋" w:eastAsia="仿宋" w:cs="仿宋"/>
                <w:b/>
                <w:color w:val="auto"/>
                <w:kern w:val="0"/>
                <w:sz w:val="22"/>
                <w:szCs w:val="18"/>
                <w:highlight w:val="none"/>
                <w:lang w:val="zh-CN"/>
              </w:rPr>
              <w:t>投标人未提供有效的资格证明文件的，视为投标人不具备招标文件中规定的资格要求，投标无效。</w:t>
            </w:r>
          </w:p>
        </w:tc>
      </w:tr>
      <w:tr w14:paraId="7FDB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657F8F93">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tc>
        <w:tc>
          <w:tcPr>
            <w:tcW w:w="1843" w:type="dxa"/>
            <w:vMerge w:val="continue"/>
            <w:vAlign w:val="center"/>
          </w:tcPr>
          <w:p w14:paraId="4A10CC72">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tc>
        <w:tc>
          <w:tcPr>
            <w:tcW w:w="6095" w:type="dxa"/>
            <w:vAlign w:val="center"/>
          </w:tcPr>
          <w:p w14:paraId="05C6AF93">
            <w:pPr>
              <w:spacing w:before="0" w:beforeAutospacing="0" w:after="0" w:afterAutospacing="0" w:line="360" w:lineRule="auto"/>
              <w:ind w:left="0" w:right="0"/>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（2）资信证明文件：根据招标文件第四部分评标标准提供。</w:t>
            </w:r>
          </w:p>
        </w:tc>
      </w:tr>
      <w:tr w14:paraId="451C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B6D392B">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9</w:t>
            </w:r>
          </w:p>
        </w:tc>
        <w:tc>
          <w:tcPr>
            <w:tcW w:w="1843" w:type="dxa"/>
            <w:vAlign w:val="center"/>
          </w:tcPr>
          <w:p w14:paraId="59D8B434">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节能产品、环境标志产品</w:t>
            </w:r>
          </w:p>
        </w:tc>
        <w:tc>
          <w:tcPr>
            <w:tcW w:w="6095" w:type="dxa"/>
            <w:vAlign w:val="center"/>
          </w:tcPr>
          <w:p w14:paraId="4B1CB215">
            <w:pPr>
              <w:snapToGrid w:val="0"/>
              <w:spacing w:before="0" w:beforeAutospacing="0" w:after="0" w:afterAutospacing="0" w:line="360" w:lineRule="auto"/>
              <w:ind w:left="0" w:right="0"/>
              <w:rPr>
                <w:rFonts w:hint="eastAsia" w:ascii="仿宋" w:hAnsi="仿宋" w:eastAsia="仿宋" w:cs="仿宋"/>
                <w:b/>
                <w:color w:val="auto"/>
                <w:sz w:val="18"/>
                <w:szCs w:val="18"/>
                <w:highlight w:val="none"/>
              </w:rPr>
            </w:pPr>
            <w:r>
              <w:rPr>
                <w:rFonts w:hint="eastAsia" w:ascii="仿宋" w:hAnsi="仿宋" w:eastAsia="仿宋" w:cs="仿宋"/>
                <w:b/>
                <w:color w:val="auto"/>
                <w:kern w:val="0"/>
                <w:sz w:val="22"/>
                <w:szCs w:val="18"/>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FE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4296653">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10</w:t>
            </w:r>
          </w:p>
        </w:tc>
        <w:tc>
          <w:tcPr>
            <w:tcW w:w="1843" w:type="dxa"/>
            <w:vAlign w:val="center"/>
          </w:tcPr>
          <w:p w14:paraId="62353A08">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报价要求</w:t>
            </w:r>
          </w:p>
        </w:tc>
        <w:tc>
          <w:tcPr>
            <w:tcW w:w="6095" w:type="dxa"/>
            <w:vAlign w:val="center"/>
          </w:tcPr>
          <w:p w14:paraId="2CBC1F1D">
            <w:pPr>
              <w:snapToGrid w:val="0"/>
              <w:spacing w:before="0" w:beforeAutospacing="0" w:after="0" w:afterAutospacing="0" w:line="360" w:lineRule="auto"/>
              <w:ind w:left="0" w:right="0"/>
              <w:jc w:val="left"/>
              <w:rPr>
                <w:rFonts w:hint="eastAsia" w:ascii="仿宋" w:hAnsi="仿宋" w:eastAsia="仿宋" w:cs="仿宋"/>
                <w:b/>
                <w:color w:val="auto"/>
                <w:kern w:val="0"/>
                <w:sz w:val="22"/>
                <w:szCs w:val="18"/>
                <w:highlight w:val="none"/>
                <w:lang w:val="zh-CN"/>
              </w:rPr>
            </w:pPr>
            <w:r>
              <w:rPr>
                <w:rFonts w:hint="eastAsia" w:ascii="仿宋" w:hAnsi="仿宋" w:eastAsia="仿宋" w:cs="仿宋"/>
                <w:b/>
                <w:color w:val="auto"/>
                <w:kern w:val="0"/>
                <w:sz w:val="22"/>
                <w:szCs w:val="18"/>
                <w:highlight w:val="none"/>
                <w:lang w:val="zh-CN"/>
              </w:rPr>
              <w:t>有关本项目实施所需的所有费用（含税费）均计入报价。</w:t>
            </w:r>
            <w:r>
              <w:rPr>
                <w:rFonts w:hint="eastAsia" w:ascii="仿宋" w:hAnsi="仿宋" w:eastAsia="仿宋" w:cs="仿宋"/>
                <w:b/>
                <w:bCs/>
                <w:color w:val="auto"/>
                <w:kern w:val="0"/>
                <w:sz w:val="22"/>
                <w:szCs w:val="18"/>
                <w:highlight w:val="none"/>
                <w:lang w:val="zh-CN"/>
              </w:rPr>
              <w:t>投标文件</w:t>
            </w:r>
            <w:r>
              <w:rPr>
                <w:rFonts w:hint="eastAsia" w:ascii="仿宋" w:hAnsi="仿宋" w:eastAsia="仿宋" w:cs="仿宋"/>
                <w:b/>
                <w:bCs/>
                <w:color w:val="auto"/>
                <w:sz w:val="22"/>
                <w:szCs w:val="18"/>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auto"/>
                <w:kern w:val="0"/>
                <w:sz w:val="22"/>
                <w:szCs w:val="18"/>
                <w:highlight w:val="none"/>
                <w:lang w:val="zh-CN"/>
              </w:rPr>
              <w:t>投标文件中价格全部采用人民币报价。招标文件未列明，而投标人认为必需的费用也需列入报价。</w:t>
            </w:r>
          </w:p>
          <w:p w14:paraId="450ED06F">
            <w:pPr>
              <w:snapToGrid w:val="0"/>
              <w:spacing w:before="0" w:beforeAutospacing="0" w:after="0" w:afterAutospacing="0" w:line="360" w:lineRule="auto"/>
              <w:ind w:left="0" w:right="0"/>
              <w:jc w:val="left"/>
              <w:rPr>
                <w:rFonts w:hint="eastAsia" w:ascii="仿宋" w:hAnsi="仿宋" w:eastAsia="仿宋" w:cs="仿宋"/>
                <w:b/>
                <w:color w:val="auto"/>
                <w:kern w:val="0"/>
                <w:sz w:val="22"/>
                <w:szCs w:val="18"/>
                <w:highlight w:val="none"/>
                <w:lang w:val="zh-CN"/>
              </w:rPr>
            </w:pPr>
            <w:r>
              <w:rPr>
                <w:rFonts w:hint="eastAsia" w:ascii="仿宋" w:hAnsi="仿宋" w:eastAsia="仿宋" w:cs="仿宋"/>
                <w:b/>
                <w:color w:val="auto"/>
                <w:kern w:val="0"/>
                <w:sz w:val="22"/>
                <w:szCs w:val="18"/>
                <w:highlight w:val="none"/>
                <w:lang w:val="zh-CN"/>
              </w:rPr>
              <w:t>投标报价出现下列情形的，投标无效：</w:t>
            </w:r>
          </w:p>
          <w:p w14:paraId="5DD4DDF0">
            <w:pPr>
              <w:snapToGrid w:val="0"/>
              <w:spacing w:before="0" w:beforeAutospacing="0" w:after="0" w:afterAutospacing="0" w:line="360" w:lineRule="auto"/>
              <w:ind w:left="0" w:right="0" w:firstLine="221" w:firstLineChars="100"/>
              <w:jc w:val="left"/>
              <w:rPr>
                <w:rFonts w:hint="eastAsia" w:ascii="仿宋" w:hAnsi="仿宋" w:eastAsia="仿宋" w:cs="仿宋"/>
                <w:b/>
                <w:color w:val="auto"/>
                <w:kern w:val="0"/>
                <w:sz w:val="22"/>
                <w:szCs w:val="18"/>
                <w:highlight w:val="none"/>
                <w:lang w:val="zh-CN"/>
              </w:rPr>
            </w:pPr>
            <w:r>
              <w:rPr>
                <w:rFonts w:hint="eastAsia" w:ascii="仿宋" w:hAnsi="仿宋" w:eastAsia="仿宋" w:cs="仿宋"/>
                <w:b/>
                <w:color w:val="auto"/>
                <w:kern w:val="0"/>
                <w:sz w:val="22"/>
                <w:szCs w:val="18"/>
                <w:highlight w:val="none"/>
                <w:lang w:val="zh-CN"/>
              </w:rPr>
              <w:t>投标文件出现不是唯一的、有选择性投标报价的；</w:t>
            </w:r>
          </w:p>
          <w:p w14:paraId="56EFC197">
            <w:pPr>
              <w:snapToGrid w:val="0"/>
              <w:spacing w:before="0" w:beforeAutospacing="0" w:after="0" w:afterAutospacing="0" w:line="360" w:lineRule="auto"/>
              <w:ind w:left="0" w:right="0" w:firstLine="221" w:firstLineChars="100"/>
              <w:jc w:val="left"/>
              <w:rPr>
                <w:rFonts w:hint="eastAsia" w:ascii="仿宋" w:hAnsi="仿宋" w:eastAsia="仿宋" w:cs="仿宋"/>
                <w:b/>
                <w:color w:val="auto"/>
                <w:kern w:val="0"/>
                <w:sz w:val="22"/>
                <w:szCs w:val="18"/>
                <w:highlight w:val="none"/>
                <w:lang w:val="zh-CN"/>
              </w:rPr>
            </w:pPr>
            <w:r>
              <w:rPr>
                <w:rFonts w:hint="eastAsia" w:ascii="仿宋" w:hAnsi="仿宋" w:eastAsia="仿宋" w:cs="仿宋"/>
                <w:b/>
                <w:color w:val="auto"/>
                <w:kern w:val="0"/>
                <w:sz w:val="22"/>
                <w:szCs w:val="18"/>
                <w:highlight w:val="none"/>
                <w:lang w:val="zh-CN"/>
              </w:rPr>
              <w:t>投标报价超过招标文件中规定的预算金额或者最高限价的;</w:t>
            </w:r>
          </w:p>
          <w:p w14:paraId="68AD5D68">
            <w:pPr>
              <w:spacing w:before="0" w:beforeAutospacing="0" w:after="0" w:afterAutospacing="0" w:line="360" w:lineRule="auto"/>
              <w:ind w:left="0" w:right="0" w:firstLine="221" w:firstLineChars="10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2"/>
                <w:szCs w:val="20"/>
                <w:highlight w:val="none"/>
              </w:rPr>
              <w:t>;</w:t>
            </w:r>
          </w:p>
          <w:p w14:paraId="1C19DC2E">
            <w:pPr>
              <w:spacing w:before="0" w:beforeAutospacing="0" w:after="0" w:afterAutospacing="0" w:line="360" w:lineRule="auto"/>
              <w:ind w:left="0" w:right="0" w:firstLine="221" w:firstLineChars="100"/>
              <w:rPr>
                <w:rFonts w:hint="eastAsia" w:ascii="仿宋" w:hAnsi="仿宋" w:eastAsia="仿宋" w:cs="仿宋"/>
                <w:b/>
                <w:color w:val="auto"/>
                <w:sz w:val="22"/>
                <w:szCs w:val="18"/>
                <w:highlight w:val="none"/>
              </w:rPr>
            </w:pPr>
            <w:r>
              <w:rPr>
                <w:rFonts w:hint="eastAsia" w:ascii="仿宋" w:hAnsi="仿宋" w:eastAsia="仿宋" w:cs="仿宋"/>
                <w:b/>
                <w:color w:val="auto"/>
                <w:kern w:val="0"/>
                <w:sz w:val="22"/>
                <w:szCs w:val="18"/>
                <w:highlight w:val="none"/>
              </w:rPr>
              <w:t>投标人对根据修正原则修正后的报价不确认的</w:t>
            </w:r>
            <w:r>
              <w:rPr>
                <w:rFonts w:hint="eastAsia" w:ascii="仿宋" w:hAnsi="仿宋" w:eastAsia="仿宋" w:cs="仿宋"/>
                <w:b/>
                <w:color w:val="auto"/>
                <w:sz w:val="22"/>
                <w:szCs w:val="18"/>
                <w:highlight w:val="none"/>
              </w:rPr>
              <w:t>。</w:t>
            </w:r>
          </w:p>
        </w:tc>
      </w:tr>
      <w:tr w14:paraId="03EF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187B21FC">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p w14:paraId="72A56FB1">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11</w:t>
            </w:r>
          </w:p>
        </w:tc>
        <w:tc>
          <w:tcPr>
            <w:tcW w:w="1843" w:type="dxa"/>
            <w:vAlign w:val="center"/>
          </w:tcPr>
          <w:p w14:paraId="5A731991">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中小企业信用融资</w:t>
            </w:r>
          </w:p>
        </w:tc>
        <w:tc>
          <w:tcPr>
            <w:tcW w:w="6095" w:type="dxa"/>
            <w:vAlign w:val="center"/>
          </w:tcPr>
          <w:p w14:paraId="1F2B22A5">
            <w:pPr>
              <w:spacing w:before="0" w:beforeAutospacing="0" w:after="0" w:afterAutospacing="0" w:line="360" w:lineRule="auto"/>
              <w:ind w:left="0" w:right="0" w:firstLine="442" w:firstLineChars="200"/>
              <w:rPr>
                <w:rFonts w:hint="eastAsia" w:ascii="仿宋" w:hAnsi="仿宋" w:eastAsia="仿宋" w:cs="仿宋"/>
                <w:b/>
                <w:color w:val="auto"/>
                <w:sz w:val="22"/>
                <w:szCs w:val="18"/>
                <w:highlight w:val="none"/>
              </w:rPr>
            </w:pPr>
            <w:r>
              <w:rPr>
                <w:rFonts w:hint="eastAsia" w:ascii="仿宋" w:hAnsi="仿宋" w:eastAsia="仿宋" w:cs="仿宋"/>
                <w:b/>
                <w:snapToGrid w:val="0"/>
                <w:color w:val="auto"/>
                <w:kern w:val="28"/>
                <w:sz w:val="22"/>
                <w:szCs w:val="1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A2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611463F">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12</w:t>
            </w:r>
          </w:p>
        </w:tc>
        <w:tc>
          <w:tcPr>
            <w:tcW w:w="1843" w:type="dxa"/>
            <w:vAlign w:val="center"/>
          </w:tcPr>
          <w:p w14:paraId="37043192">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 xml:space="preserve">备份投标文件送达地点和签收人员 </w:t>
            </w:r>
          </w:p>
        </w:tc>
        <w:tc>
          <w:tcPr>
            <w:tcW w:w="6095" w:type="dxa"/>
            <w:vAlign w:val="center"/>
          </w:tcPr>
          <w:p w14:paraId="30360DCC">
            <w:pPr>
              <w:pStyle w:val="34"/>
              <w:spacing w:before="0" w:beforeAutospacing="0" w:after="0" w:afterAutospacing="0" w:line="360" w:lineRule="auto"/>
              <w:ind w:left="0" w:right="0"/>
              <w:rPr>
                <w:rFonts w:hint="eastAsia" w:ascii="仿宋" w:hAnsi="仿宋" w:eastAsia="仿宋" w:cs="仿宋"/>
                <w:b/>
                <w:color w:val="auto"/>
                <w:kern w:val="28"/>
                <w:sz w:val="22"/>
                <w:szCs w:val="18"/>
                <w:highlight w:val="none"/>
              </w:rPr>
            </w:pPr>
            <w:r>
              <w:rPr>
                <w:rFonts w:hint="eastAsia" w:ascii="仿宋" w:hAnsi="仿宋" w:eastAsia="仿宋" w:cs="仿宋"/>
                <w:b/>
                <w:color w:val="auto"/>
                <w:kern w:val="28"/>
                <w:sz w:val="22"/>
                <w:szCs w:val="22"/>
                <w:highlight w:val="none"/>
              </w:rPr>
              <w:t>备份投标文件送达地点：</w:t>
            </w:r>
            <w:r>
              <w:rPr>
                <w:rFonts w:hint="eastAsia" w:ascii="仿宋" w:hAnsi="仿宋" w:eastAsia="仿宋" w:cs="仿宋"/>
                <w:b/>
                <w:color w:val="auto"/>
                <w:kern w:val="0"/>
                <w:sz w:val="22"/>
                <w:szCs w:val="18"/>
                <w:highlight w:val="none"/>
              </w:rPr>
              <w:t>杭州市余杭区仓前街道景兴路万通中心1幢23楼</w:t>
            </w:r>
            <w:r>
              <w:rPr>
                <w:rFonts w:hint="eastAsia" w:ascii="仿宋" w:hAnsi="仿宋" w:eastAsia="仿宋" w:cs="仿宋"/>
                <w:b/>
                <w:color w:val="auto"/>
                <w:kern w:val="28"/>
                <w:sz w:val="22"/>
                <w:szCs w:val="22"/>
                <w:highlight w:val="none"/>
              </w:rPr>
              <w:t>；备份投标文件签收人员联系电话：</w:t>
            </w:r>
            <w:r>
              <w:rPr>
                <w:rFonts w:hint="eastAsia" w:ascii="仿宋" w:hAnsi="仿宋" w:eastAsia="仿宋" w:cs="仿宋"/>
                <w:b/>
                <w:color w:val="auto"/>
                <w:kern w:val="28"/>
                <w:sz w:val="22"/>
                <w:szCs w:val="22"/>
                <w:highlight w:val="none"/>
                <w:lang w:val="en-US" w:eastAsia="zh-CN"/>
              </w:rPr>
              <w:t>15268595160</w:t>
            </w:r>
            <w:r>
              <w:rPr>
                <w:rFonts w:hint="eastAsia" w:ascii="仿宋" w:hAnsi="仿宋" w:eastAsia="仿宋" w:cs="仿宋"/>
                <w:b/>
                <w:color w:val="auto"/>
                <w:kern w:val="28"/>
                <w:sz w:val="22"/>
                <w:szCs w:val="22"/>
                <w:highlight w:val="none"/>
              </w:rPr>
              <w:t>。采购人、采购机构不强制或变相强制投标人提交备份投标文件。</w:t>
            </w:r>
          </w:p>
        </w:tc>
      </w:tr>
      <w:tr w14:paraId="3408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792FFC03">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13</w:t>
            </w:r>
          </w:p>
        </w:tc>
        <w:tc>
          <w:tcPr>
            <w:tcW w:w="1843" w:type="dxa"/>
            <w:vMerge w:val="restart"/>
            <w:vAlign w:val="center"/>
          </w:tcPr>
          <w:p w14:paraId="363BC591">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特别说明</w:t>
            </w:r>
          </w:p>
        </w:tc>
        <w:tc>
          <w:tcPr>
            <w:tcW w:w="6095" w:type="dxa"/>
            <w:vAlign w:val="center"/>
          </w:tcPr>
          <w:p w14:paraId="3549E297">
            <w:pPr>
              <w:spacing w:before="0" w:beforeAutospacing="0" w:after="0" w:afterAutospacing="0" w:line="360" w:lineRule="auto"/>
              <w:ind w:left="0" w:right="0"/>
              <w:rPr>
                <w:rFonts w:hint="eastAsia" w:ascii="仿宋" w:hAnsi="仿宋" w:eastAsia="仿宋" w:cs="仿宋"/>
                <w:b/>
                <w:snapToGrid w:val="0"/>
                <w:color w:val="auto"/>
                <w:kern w:val="28"/>
                <w:sz w:val="22"/>
                <w:szCs w:val="18"/>
                <w:highlight w:val="none"/>
              </w:rPr>
            </w:pPr>
            <w:r>
              <w:rPr>
                <w:rFonts w:hint="eastAsia" w:ascii="仿宋" w:hAnsi="仿宋" w:eastAsia="仿宋" w:cs="仿宋"/>
                <w:b/>
                <w:snapToGrid w:val="0"/>
                <w:color w:val="auto"/>
                <w:kern w:val="28"/>
                <w:sz w:val="22"/>
                <w:szCs w:val="18"/>
                <w:highlight w:val="none"/>
              </w:rPr>
              <w:t>联合体投标的，联合体各方按要求分别提供与联合体协议中规定的分工内容相应的业绩证明材料，业绩数量以提供材料较少的一方为准。</w:t>
            </w:r>
          </w:p>
        </w:tc>
      </w:tr>
      <w:tr w14:paraId="0A9F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7AD0107">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tc>
        <w:tc>
          <w:tcPr>
            <w:tcW w:w="1843" w:type="dxa"/>
            <w:vMerge w:val="continue"/>
            <w:vAlign w:val="center"/>
          </w:tcPr>
          <w:p w14:paraId="451E0D6E">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tc>
        <w:tc>
          <w:tcPr>
            <w:tcW w:w="6095" w:type="dxa"/>
            <w:vAlign w:val="center"/>
          </w:tcPr>
          <w:p w14:paraId="46BC5688">
            <w:pPr>
              <w:spacing w:before="0" w:beforeAutospacing="0" w:after="0" w:afterAutospacing="0" w:line="360" w:lineRule="auto"/>
              <w:ind w:left="0" w:right="0"/>
              <w:rPr>
                <w:rFonts w:hint="eastAsia" w:ascii="仿宋" w:hAnsi="仿宋" w:eastAsia="仿宋" w:cs="仿宋"/>
                <w:b/>
                <w:snapToGrid w:val="0"/>
                <w:color w:val="auto"/>
                <w:kern w:val="28"/>
                <w:sz w:val="22"/>
                <w:szCs w:val="18"/>
                <w:highlight w:val="none"/>
              </w:rPr>
            </w:pPr>
            <w:r>
              <w:rPr>
                <w:rFonts w:hint="eastAsia" w:ascii="仿宋" w:hAnsi="仿宋" w:eastAsia="仿宋" w:cs="仿宋"/>
                <w:b/>
                <w:color w:val="auto"/>
                <w:kern w:val="0"/>
                <w:sz w:val="22"/>
                <w:szCs w:val="18"/>
                <w:highlight w:val="none"/>
              </w:rPr>
              <w:t>☐</w:t>
            </w:r>
            <w:r>
              <w:rPr>
                <w:rFonts w:hint="eastAsia" w:ascii="仿宋" w:hAnsi="仿宋" w:eastAsia="仿宋" w:cs="仿宋"/>
                <w:b/>
                <w:snapToGrid w:val="0"/>
                <w:color w:val="auto"/>
                <w:kern w:val="28"/>
                <w:sz w:val="22"/>
                <w:szCs w:val="18"/>
                <w:highlight w:val="none"/>
              </w:rPr>
              <w:t>联合体投标的，联合体各方均需按招标文件第四部分评标标准要求提供资信证明文件，否则视为不符合相关要求。</w:t>
            </w:r>
          </w:p>
          <w:p w14:paraId="514E4B3B">
            <w:pPr>
              <w:spacing w:before="0" w:beforeAutospacing="0" w:after="0" w:afterAutospacing="0" w:line="360" w:lineRule="auto"/>
              <w:ind w:left="0" w:right="0"/>
              <w:rPr>
                <w:rFonts w:hint="eastAsia" w:ascii="仿宋" w:hAnsi="仿宋" w:eastAsia="仿宋" w:cs="仿宋"/>
                <w:b/>
                <w:snapToGrid w:val="0"/>
                <w:color w:val="auto"/>
                <w:kern w:val="28"/>
                <w:sz w:val="22"/>
                <w:szCs w:val="18"/>
                <w:highlight w:val="none"/>
              </w:rPr>
            </w:pPr>
            <w:r>
              <w:rPr>
                <w:rFonts w:hint="eastAsia" w:ascii="仿宋" w:hAnsi="仿宋" w:eastAsia="仿宋" w:cs="仿宋"/>
                <w:b/>
                <w:color w:val="auto"/>
                <w:kern w:val="0"/>
                <w:sz w:val="22"/>
                <w:szCs w:val="18"/>
                <w:highlight w:val="none"/>
              </w:rPr>
              <w:sym w:font="Wingdings" w:char="F0FE"/>
            </w:r>
            <w:r>
              <w:rPr>
                <w:rFonts w:hint="eastAsia" w:ascii="仿宋" w:hAnsi="仿宋" w:eastAsia="仿宋" w:cs="仿宋"/>
                <w:b/>
                <w:snapToGrid w:val="0"/>
                <w:color w:val="auto"/>
                <w:kern w:val="28"/>
                <w:sz w:val="22"/>
                <w:szCs w:val="18"/>
                <w:highlight w:val="none"/>
              </w:rPr>
              <w:t>联合体投标的，联合体中有一方或者联合体成员根据分工按招标文件第四部分评标标准要求提供资信证明文件的，视为符合了相关要求。</w:t>
            </w:r>
          </w:p>
        </w:tc>
      </w:tr>
      <w:tr w14:paraId="20AC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DDF3344">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tc>
        <w:tc>
          <w:tcPr>
            <w:tcW w:w="1843" w:type="dxa"/>
            <w:vMerge w:val="continue"/>
            <w:vAlign w:val="center"/>
          </w:tcPr>
          <w:p w14:paraId="537215CB">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p>
        </w:tc>
        <w:tc>
          <w:tcPr>
            <w:tcW w:w="6095" w:type="dxa"/>
            <w:vAlign w:val="center"/>
          </w:tcPr>
          <w:p w14:paraId="0B7FFB2A">
            <w:pPr>
              <w:spacing w:before="0" w:beforeAutospacing="0" w:after="0" w:afterAutospacing="0" w:line="360" w:lineRule="auto"/>
              <w:ind w:left="0" w:right="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▲供应商以联合体形式投标的：在按招标文件要求提供联合协议，联合体投标的联合体各方承担连带责任。</w:t>
            </w:r>
          </w:p>
          <w:p w14:paraId="29AE722D">
            <w:pPr>
              <w:spacing w:before="0" w:beforeAutospacing="0" w:after="0" w:afterAutospacing="0" w:line="360" w:lineRule="auto"/>
              <w:ind w:left="0" w:right="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▲以联合体形式参加政府采购活动的，联合体各方不得再单独参加或者与其他供应商另外组成联合体参加同一合同项下的政府采购活动，否则相关投标均无效。</w:t>
            </w:r>
          </w:p>
          <w:p w14:paraId="256E993E">
            <w:pPr>
              <w:spacing w:before="0" w:beforeAutospacing="0" w:after="0" w:afterAutospacing="0" w:line="360" w:lineRule="auto"/>
              <w:ind w:left="0" w:right="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2835479">
            <w:pPr>
              <w:spacing w:before="0" w:beforeAutospacing="0" w:after="0" w:afterAutospacing="0" w:line="360" w:lineRule="auto"/>
              <w:ind w:left="0" w:right="0"/>
              <w:rPr>
                <w:rFonts w:hint="eastAsia" w:ascii="仿宋" w:hAnsi="仿宋" w:eastAsia="仿宋" w:cs="仿宋"/>
                <w:b/>
                <w:color w:val="auto"/>
                <w:kern w:val="0"/>
                <w:sz w:val="22"/>
                <w:szCs w:val="18"/>
                <w:highlight w:val="none"/>
              </w:rPr>
            </w:pPr>
            <w:r>
              <w:rPr>
                <w:rFonts w:hint="eastAsia" w:ascii="仿宋" w:hAnsi="仿宋" w:eastAsia="仿宋" w:cs="仿宋"/>
                <w:color w:val="auto"/>
                <w:sz w:val="22"/>
                <w:szCs w:val="18"/>
                <w:highlight w:val="none"/>
              </w:rPr>
              <w:t>▲联合体中有同类资质的供应商按照联合体分工承担相同工作的，应当按照资质等级较低的供应商确定资质等级。</w:t>
            </w:r>
          </w:p>
        </w:tc>
      </w:tr>
      <w:tr w14:paraId="6B4D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AC27DAC">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14</w:t>
            </w:r>
          </w:p>
        </w:tc>
        <w:tc>
          <w:tcPr>
            <w:tcW w:w="1843" w:type="dxa"/>
            <w:vAlign w:val="center"/>
          </w:tcPr>
          <w:p w14:paraId="6065C636">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代理服务费</w:t>
            </w:r>
          </w:p>
        </w:tc>
        <w:tc>
          <w:tcPr>
            <w:tcW w:w="6095" w:type="dxa"/>
            <w:vAlign w:val="center"/>
          </w:tcPr>
          <w:p w14:paraId="63B8370C">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snapToGrid w:val="0"/>
                <w:color w:val="auto"/>
                <w:kern w:val="28"/>
                <w:sz w:val="22"/>
                <w:szCs w:val="18"/>
                <w:highlight w:val="none"/>
              </w:rPr>
              <w:t>本项目的招标代理费用由中标单位支付，代理费用付款参照《招标代理服务收费管理暂行办法》的通知（计价格[2002]1980号）文件计取</w:t>
            </w:r>
            <w:r>
              <w:rPr>
                <w:rFonts w:hint="eastAsia" w:ascii="仿宋" w:hAnsi="仿宋" w:eastAsia="仿宋" w:cs="仿宋"/>
                <w:snapToGrid w:val="0"/>
                <w:color w:val="auto"/>
                <w:kern w:val="28"/>
                <w:sz w:val="22"/>
                <w:szCs w:val="18"/>
                <w:highlight w:val="none"/>
                <w:lang w:eastAsia="zh-CN"/>
              </w:rPr>
              <w:t>，</w:t>
            </w:r>
            <w:r>
              <w:rPr>
                <w:rFonts w:hint="eastAsia" w:ascii="仿宋" w:hAnsi="仿宋" w:eastAsia="仿宋" w:cs="仿宋"/>
                <w:snapToGrid w:val="0"/>
                <w:color w:val="auto"/>
                <w:kern w:val="28"/>
                <w:sz w:val="22"/>
                <w:szCs w:val="18"/>
                <w:highlight w:val="none"/>
                <w:lang w:val="en-US" w:eastAsia="zh-CN"/>
              </w:rPr>
              <w:t>预算编制费</w:t>
            </w:r>
            <w:r>
              <w:rPr>
                <w:rFonts w:hint="eastAsia" w:ascii="仿宋" w:hAnsi="仿宋" w:eastAsia="仿宋" w:cs="仿宋"/>
                <w:snapToGrid w:val="0"/>
                <w:color w:val="auto"/>
                <w:kern w:val="28"/>
                <w:sz w:val="22"/>
                <w:szCs w:val="18"/>
                <w:highlight w:val="none"/>
              </w:rPr>
              <w:t>。</w:t>
            </w:r>
          </w:p>
          <w:p w14:paraId="7E28AB4B">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snapToGrid w:val="0"/>
                <w:color w:val="auto"/>
                <w:kern w:val="28"/>
                <w:sz w:val="22"/>
                <w:szCs w:val="18"/>
                <w:highlight w:val="none"/>
              </w:rPr>
              <w:t>中标服务费的交纳方式：以转帐或支票的形式支付，</w:t>
            </w:r>
          </w:p>
          <w:p w14:paraId="32F89A39">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snapToGrid w:val="0"/>
                <w:color w:val="auto"/>
                <w:kern w:val="28"/>
                <w:sz w:val="22"/>
                <w:szCs w:val="18"/>
                <w:highlight w:val="none"/>
              </w:rPr>
              <w:t>开户名：</w:t>
            </w:r>
            <w:r>
              <w:rPr>
                <w:rFonts w:hint="eastAsia" w:ascii="仿宋" w:hAnsi="仿宋" w:eastAsia="仿宋" w:cs="仿宋"/>
                <w:snapToGrid w:val="0"/>
                <w:color w:val="auto"/>
                <w:kern w:val="28"/>
                <w:sz w:val="22"/>
                <w:szCs w:val="18"/>
                <w:highlight w:val="none"/>
                <w:lang w:eastAsia="zh-CN"/>
              </w:rPr>
              <w:t>金信联合建设咨询有限公司</w:t>
            </w:r>
            <w:r>
              <w:rPr>
                <w:rFonts w:hint="eastAsia" w:ascii="仿宋" w:hAnsi="仿宋" w:eastAsia="仿宋" w:cs="仿宋"/>
                <w:snapToGrid w:val="0"/>
                <w:color w:val="auto"/>
                <w:kern w:val="28"/>
                <w:sz w:val="22"/>
                <w:szCs w:val="18"/>
                <w:highlight w:val="none"/>
              </w:rPr>
              <w:t>；</w:t>
            </w:r>
          </w:p>
          <w:p w14:paraId="6EF581D8">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snapToGrid w:val="0"/>
                <w:color w:val="auto"/>
                <w:kern w:val="28"/>
                <w:sz w:val="22"/>
                <w:szCs w:val="18"/>
                <w:highlight w:val="none"/>
              </w:rPr>
              <w:t>开户行名称：</w:t>
            </w:r>
          </w:p>
          <w:p w14:paraId="75FD32C6">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snapToGrid w:val="0"/>
                <w:color w:val="auto"/>
                <w:kern w:val="28"/>
                <w:sz w:val="22"/>
                <w:szCs w:val="18"/>
                <w:highlight w:val="none"/>
              </w:rPr>
              <w:t>帐号：</w:t>
            </w:r>
          </w:p>
          <w:p w14:paraId="72833AC5">
            <w:pPr>
              <w:spacing w:before="0" w:beforeAutospacing="0" w:after="0" w:afterAutospacing="0" w:line="360" w:lineRule="auto"/>
              <w:ind w:left="0" w:right="0"/>
              <w:rPr>
                <w:rFonts w:hint="eastAsia" w:ascii="仿宋" w:hAnsi="仿宋" w:eastAsia="仿宋" w:cs="仿宋"/>
                <w:b/>
                <w:color w:val="auto"/>
                <w:kern w:val="0"/>
                <w:sz w:val="22"/>
                <w:szCs w:val="18"/>
                <w:highlight w:val="none"/>
              </w:rPr>
            </w:pPr>
            <w:r>
              <w:rPr>
                <w:rFonts w:hint="eastAsia" w:ascii="仿宋" w:hAnsi="仿宋" w:eastAsia="仿宋" w:cs="仿宋"/>
                <w:b/>
                <w:bCs/>
                <w:snapToGrid w:val="0"/>
                <w:color w:val="auto"/>
                <w:kern w:val="28"/>
                <w:sz w:val="22"/>
                <w:szCs w:val="18"/>
                <w:highlight w:val="none"/>
                <w:lang w:val="en-US" w:eastAsia="zh-CN"/>
              </w:rPr>
              <w:t>注：</w:t>
            </w:r>
            <w:r>
              <w:rPr>
                <w:rFonts w:hint="eastAsia" w:ascii="仿宋" w:hAnsi="仿宋" w:eastAsia="仿宋" w:cs="仿宋"/>
                <w:b/>
                <w:bCs/>
                <w:snapToGrid w:val="0"/>
                <w:color w:val="auto"/>
                <w:kern w:val="28"/>
                <w:sz w:val="22"/>
                <w:szCs w:val="18"/>
                <w:highlight w:val="none"/>
              </w:rPr>
              <w:cr/>
            </w:r>
            <w:r>
              <w:rPr>
                <w:rFonts w:hint="eastAsia" w:ascii="仿宋" w:hAnsi="仿宋" w:eastAsia="仿宋" w:cs="仿宋"/>
                <w:b/>
                <w:bCs/>
                <w:snapToGrid w:val="0"/>
                <w:color w:val="auto"/>
                <w:kern w:val="28"/>
                <w:sz w:val="22"/>
                <w:szCs w:val="18"/>
                <w:highlight w:val="none"/>
              </w:rPr>
              <w:t>中标单位需在领取中标通知书时缴纳中标服务费，缴纳时注明招标编号。</w:t>
            </w:r>
          </w:p>
        </w:tc>
      </w:tr>
      <w:tr w14:paraId="29EB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25E67EE7">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color w:val="auto"/>
                <w:sz w:val="22"/>
                <w:szCs w:val="18"/>
                <w:highlight w:val="none"/>
              </w:rPr>
              <w:t>15</w:t>
            </w:r>
          </w:p>
        </w:tc>
        <w:tc>
          <w:tcPr>
            <w:tcW w:w="1843" w:type="dxa"/>
            <w:vAlign w:val="center"/>
          </w:tcPr>
          <w:p w14:paraId="088858D5">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rPr>
            </w:pPr>
            <w:r>
              <w:rPr>
                <w:rFonts w:hint="eastAsia" w:ascii="仿宋" w:hAnsi="仿宋" w:eastAsia="仿宋" w:cs="仿宋"/>
                <w:b/>
                <w:snapToGrid w:val="0"/>
                <w:color w:val="auto"/>
                <w:kern w:val="28"/>
                <w:sz w:val="22"/>
                <w:szCs w:val="18"/>
                <w:highlight w:val="none"/>
              </w:rPr>
              <w:t>纸质投标文件</w:t>
            </w:r>
          </w:p>
        </w:tc>
        <w:tc>
          <w:tcPr>
            <w:tcW w:w="6095" w:type="dxa"/>
            <w:vAlign w:val="center"/>
          </w:tcPr>
          <w:p w14:paraId="7BD78374">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snapToGrid w:val="0"/>
                <w:color w:val="auto"/>
                <w:kern w:val="28"/>
                <w:sz w:val="22"/>
                <w:szCs w:val="18"/>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7079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9527E4D">
            <w:pPr>
              <w:snapToGrid w:val="0"/>
              <w:spacing w:before="0" w:beforeAutospacing="0" w:after="0" w:afterAutospacing="0" w:line="360" w:lineRule="auto"/>
              <w:ind w:left="0" w:right="0"/>
              <w:jc w:val="center"/>
              <w:rPr>
                <w:rFonts w:hint="eastAsia" w:ascii="仿宋" w:hAnsi="仿宋" w:eastAsia="仿宋" w:cs="仿宋"/>
                <w:b/>
                <w:color w:val="auto"/>
                <w:sz w:val="22"/>
                <w:szCs w:val="18"/>
                <w:highlight w:val="none"/>
                <w:lang w:val="en-US" w:eastAsia="zh-CN"/>
              </w:rPr>
            </w:pPr>
            <w:bookmarkStart w:id="11" w:name="第三部分"/>
            <w:bookmarkStart w:id="12" w:name="_Toc164416483"/>
            <w:r>
              <w:rPr>
                <w:rFonts w:hint="eastAsia" w:ascii="仿宋" w:hAnsi="仿宋" w:eastAsia="仿宋" w:cs="仿宋"/>
                <w:b/>
                <w:color w:val="auto"/>
                <w:sz w:val="22"/>
                <w:szCs w:val="18"/>
                <w:highlight w:val="none"/>
                <w:lang w:val="en-US" w:eastAsia="zh-CN"/>
              </w:rPr>
              <w:t>16</w:t>
            </w:r>
          </w:p>
        </w:tc>
        <w:tc>
          <w:tcPr>
            <w:tcW w:w="1843" w:type="dxa"/>
            <w:vAlign w:val="center"/>
          </w:tcPr>
          <w:p w14:paraId="567AC7FC">
            <w:pPr>
              <w:snapToGrid w:val="0"/>
              <w:spacing w:before="0" w:beforeAutospacing="0" w:after="0" w:afterAutospacing="0" w:line="360" w:lineRule="auto"/>
              <w:ind w:left="0" w:right="0"/>
              <w:jc w:val="center"/>
              <w:rPr>
                <w:rFonts w:hint="eastAsia" w:ascii="仿宋" w:hAnsi="仿宋" w:eastAsia="仿宋" w:cs="仿宋"/>
                <w:b/>
                <w:snapToGrid w:val="0"/>
                <w:color w:val="auto"/>
                <w:kern w:val="28"/>
                <w:sz w:val="22"/>
                <w:szCs w:val="18"/>
                <w:highlight w:val="none"/>
              </w:rPr>
            </w:pPr>
            <w:r>
              <w:rPr>
                <w:rFonts w:hint="eastAsia" w:ascii="仿宋" w:hAnsi="仿宋" w:eastAsia="仿宋" w:cs="仿宋"/>
                <w:color w:val="auto"/>
                <w:kern w:val="2"/>
                <w:sz w:val="22"/>
                <w:szCs w:val="22"/>
                <w:highlight w:val="none"/>
                <w:lang w:val="en-US" w:eastAsia="zh-CN" w:bidi="ar-SA"/>
              </w:rPr>
              <w:t>评标委员会推荐中标候选人的人数</w:t>
            </w:r>
          </w:p>
        </w:tc>
        <w:tc>
          <w:tcPr>
            <w:tcW w:w="6095" w:type="dxa"/>
            <w:vAlign w:val="center"/>
          </w:tcPr>
          <w:p w14:paraId="6D9ACAD9">
            <w:pPr>
              <w:spacing w:before="0" w:beforeAutospacing="0" w:after="0" w:afterAutospacing="0" w:line="360" w:lineRule="auto"/>
              <w:ind w:left="0" w:right="0"/>
              <w:rPr>
                <w:rFonts w:hint="eastAsia" w:ascii="仿宋" w:hAnsi="仿宋" w:eastAsia="仿宋" w:cs="仿宋"/>
                <w:snapToGrid w:val="0"/>
                <w:color w:val="auto"/>
                <w:kern w:val="28"/>
                <w:sz w:val="22"/>
                <w:szCs w:val="18"/>
                <w:highlight w:val="none"/>
              </w:rPr>
            </w:pPr>
            <w:r>
              <w:rPr>
                <w:rFonts w:hint="eastAsia" w:ascii="仿宋" w:hAnsi="仿宋" w:eastAsia="仿宋" w:cs="仿宋"/>
                <w:color w:val="auto"/>
                <w:kern w:val="2"/>
                <w:sz w:val="22"/>
                <w:szCs w:val="22"/>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color w:val="auto"/>
                <w:kern w:val="0"/>
                <w:sz w:val="22"/>
                <w:szCs w:val="18"/>
                <w:highlight w:val="none"/>
              </w:rPr>
              <w:sym w:font="Wingdings" w:char="F0FE"/>
            </w:r>
            <w:r>
              <w:rPr>
                <w:rFonts w:hint="eastAsia" w:ascii="仿宋" w:hAnsi="仿宋" w:eastAsia="仿宋" w:cs="仿宋"/>
                <w:color w:val="auto"/>
                <w:kern w:val="2"/>
                <w:sz w:val="22"/>
                <w:szCs w:val="22"/>
                <w:highlight w:val="none"/>
                <w:lang w:val="en-US" w:eastAsia="zh-CN" w:bidi="ar-SA"/>
              </w:rPr>
              <w:t>重新招标 □按中标候选人名单排序依次确定其他中标候选人为中标人）</w:t>
            </w:r>
          </w:p>
        </w:tc>
      </w:tr>
    </w:tbl>
    <w:p w14:paraId="136EE771">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28B495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6BB7ADD">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AA3B59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E67BB5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D9176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F5453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E8B5A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27B95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07C5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B7FE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49705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1DE50318">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B26950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4BEC04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B0B878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B966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EBF8E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9A9AA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4E837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4B23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A6E5D6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仿宋" w:hAnsi="仿宋" w:eastAsia="仿宋" w:cs="仿宋"/>
          <w:color w:val="auto"/>
          <w:sz w:val="24"/>
          <w:highlight w:val="none"/>
        </w:rPr>
        <w:t>（货物）</w:t>
      </w:r>
    </w:p>
    <w:p w14:paraId="04F6EA2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69203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20C5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7F6F2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BE7A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B5E8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52E53E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709E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373E98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880D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5924E51">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4672260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6F7EA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FF2602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DF421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156BE2C">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7D6957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3B1B7A">
      <w:pPr>
        <w:pStyle w:val="1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16D5719C">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0B3B77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0BD9A6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CBD58D6">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16B4F5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7EC1279">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B4C6C0D">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773074B0">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3F3721E">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7E8E2F">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5BAA4E9">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3FFE14A">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3AACEE6">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08EBEB7">
      <w:pPr>
        <w:pStyle w:val="57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5597C3F">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51FF6CC">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3DB8CBE">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B196957">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04B7B37">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0747F6C">
      <w:pPr>
        <w:pStyle w:val="90"/>
        <w:snapToGrid w:val="0"/>
        <w:spacing w:before="0"/>
        <w:ind w:firstLine="360"/>
        <w:rPr>
          <w:rFonts w:hint="eastAsia" w:ascii="仿宋" w:hAnsi="仿宋" w:eastAsia="仿宋" w:cs="仿宋"/>
          <w:color w:val="auto"/>
          <w:sz w:val="18"/>
          <w:szCs w:val="18"/>
          <w:highlight w:val="none"/>
        </w:rPr>
      </w:pPr>
    </w:p>
    <w:p w14:paraId="4BB99CD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0769236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43DBE6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254106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C606450">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337396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E7F79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31BC8E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57F99F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F085E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C5DAC5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D8469B7">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EF56063">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D3826A">
      <w:pPr>
        <w:pStyle w:val="24"/>
        <w:rPr>
          <w:rFonts w:hint="eastAsia" w:ascii="仿宋" w:hAnsi="仿宋" w:eastAsia="仿宋" w:cs="仿宋"/>
          <w:color w:val="auto"/>
          <w:sz w:val="18"/>
          <w:szCs w:val="18"/>
          <w:highlight w:val="none"/>
          <w:lang w:val="en-US"/>
        </w:rPr>
      </w:pPr>
    </w:p>
    <w:p w14:paraId="1446216B">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15EAA2A">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7DBB11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B92543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E1D6E3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2ABA319">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1269C8E">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9151EE3">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9BA04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AFE292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54A6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5CB1A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B449A9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1CFBA7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EBA69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27C974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3BB01E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2F321B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C0040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7FEA39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454D4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894BA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CBE09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FE9109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77AE07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7191E9D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B81C6B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270167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9ADCB5">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6DC8907">
      <w:pPr>
        <w:pStyle w:val="9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2BFB28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1D5CD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B4E79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EF472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E75DFE4">
      <w:pPr>
        <w:pStyle w:val="9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D3ADDE9">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272F3D6">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DF28068">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E2872B5">
      <w:pPr>
        <w:pStyle w:val="9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9CE7EB">
      <w:pPr>
        <w:pStyle w:val="9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60D2B8">
      <w:pPr>
        <w:pStyle w:val="9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DFCB73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D6379EE">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996D740">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51EBE88">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C922F3E">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7F8D78A">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F9400BE">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D71D3B7">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6295B291">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5F81D84">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FE7DBCA">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6357B26">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B65E5D">
      <w:pPr>
        <w:pStyle w:val="90"/>
        <w:spacing w:before="0"/>
        <w:ind w:firstLine="643"/>
        <w:rPr>
          <w:rFonts w:hint="eastAsia" w:ascii="仿宋" w:hAnsi="仿宋" w:eastAsia="仿宋" w:cs="仿宋"/>
          <w:b/>
          <w:color w:val="auto"/>
          <w:sz w:val="32"/>
          <w:highlight w:val="none"/>
        </w:rPr>
      </w:pPr>
    </w:p>
    <w:p w14:paraId="204755C0">
      <w:pPr>
        <w:pStyle w:val="9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CD7BFD2">
      <w:pPr>
        <w:pStyle w:val="24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F877A71">
      <w:pPr>
        <w:pStyle w:val="24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07B881A">
      <w:pPr>
        <w:pStyle w:val="24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39E92B">
      <w:pPr>
        <w:pStyle w:val="24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009B8B8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A9C9621">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157C26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F554B65">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6D94C34C">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926842">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955C098">
      <w:pPr>
        <w:pStyle w:val="9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41498B7">
      <w:pPr>
        <w:pStyle w:val="9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E3B69B8">
      <w:pPr>
        <w:pStyle w:val="9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EDB3CA">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B915EF8">
      <w:pPr>
        <w:pStyle w:val="90"/>
        <w:spacing w:before="0"/>
        <w:ind w:firstLine="0" w:firstLineChars="0"/>
        <w:rPr>
          <w:rFonts w:hint="eastAsia" w:ascii="仿宋" w:hAnsi="仿宋" w:eastAsia="仿宋" w:cs="仿宋"/>
          <w:color w:val="auto"/>
          <w:kern w:val="0"/>
          <w:szCs w:val="24"/>
          <w:highlight w:val="none"/>
        </w:rPr>
      </w:pPr>
    </w:p>
    <w:p w14:paraId="4E11787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2A72704">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27FA83F">
      <w:pPr>
        <w:spacing w:line="360" w:lineRule="auto"/>
        <w:rPr>
          <w:rFonts w:hint="eastAsia" w:ascii="仿宋" w:hAnsi="仿宋" w:eastAsia="仿宋" w:cs="仿宋"/>
          <w:b/>
          <w:color w:val="auto"/>
          <w:sz w:val="24"/>
          <w:highlight w:val="none"/>
        </w:rPr>
      </w:pPr>
    </w:p>
    <w:p w14:paraId="673DD5B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9197ED1">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19C2CB9">
      <w:pPr>
        <w:pStyle w:val="9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E29AC17">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3F7D31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99699A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E9C35D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D9C933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DA76C5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D469E63">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BF1DBE0">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5A43B1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28F947">
      <w:pPr>
        <w:pStyle w:val="9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4A8297">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C43B54F">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CD2C973">
      <w:pPr>
        <w:pStyle w:val="9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A16E40C">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FD1060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ABDB3F">
      <w:pPr>
        <w:pStyle w:val="3"/>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CFB44E">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37F7D44F">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A30AC63">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A1BE68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067EF3E">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1864904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719AAB2B">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49DBE8AD">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1B496076">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CE3661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693AAAA9">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29A3D43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FC609CA">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5FBBC6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C969A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C19CEC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A410E9">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29056E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30295"/>
      <w:bookmarkEnd w:id="14"/>
      <w:bookmarkStart w:id="15" w:name="_Hlt74707468"/>
      <w:bookmarkEnd w:id="15"/>
      <w:bookmarkStart w:id="16" w:name="_Hlt68073093"/>
      <w:bookmarkEnd w:id="16"/>
      <w:bookmarkStart w:id="17" w:name="_Hlt74714665"/>
      <w:bookmarkEnd w:id="17"/>
      <w:bookmarkStart w:id="18" w:name="_Hlt75236290"/>
      <w:bookmarkEnd w:id="18"/>
      <w:bookmarkStart w:id="19" w:name="_Hlt74729768"/>
      <w:bookmarkEnd w:id="19"/>
      <w:bookmarkStart w:id="20" w:name="_Hlt68072998"/>
      <w:bookmarkEnd w:id="20"/>
      <w:bookmarkStart w:id="21" w:name="_Hlt75236011"/>
      <w:bookmarkEnd w:id="21"/>
      <w:bookmarkStart w:id="22" w:name="_Hlt68403820"/>
      <w:bookmarkEnd w:id="22"/>
      <w:bookmarkStart w:id="23" w:name="_Hlt75236101"/>
      <w:bookmarkEnd w:id="23"/>
      <w:bookmarkStart w:id="24" w:name="_Hlt68072990"/>
      <w:bookmarkEnd w:id="24"/>
      <w:bookmarkStart w:id="25" w:name="_Hlt68057669"/>
      <w:bookmarkEnd w:id="25"/>
    </w:p>
    <w:bookmarkEnd w:id="11"/>
    <w:bookmarkEnd w:id="12"/>
    <w:p w14:paraId="5E2CB00A">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416" w:lineRule="auto"/>
        <w:ind w:firstLine="0" w:firstLineChars="0"/>
        <w:jc w:val="center"/>
        <w:textAlignment w:val="auto"/>
        <w:rPr>
          <w:rFonts w:hint="eastAsia" w:ascii="仿宋" w:hAnsi="仿宋" w:eastAsia="仿宋" w:cs="仿宋"/>
          <w:b/>
          <w:color w:val="auto"/>
          <w:sz w:val="36"/>
          <w:szCs w:val="36"/>
          <w:highlight w:val="none"/>
          <w:lang w:eastAsia="zh-CN"/>
        </w:rPr>
      </w:pPr>
      <w:bookmarkStart w:id="26" w:name="第四部分"/>
      <w:r>
        <w:rPr>
          <w:rFonts w:hint="eastAsia" w:ascii="仿宋" w:hAnsi="仿宋" w:eastAsia="仿宋" w:cs="仿宋"/>
          <w:b/>
          <w:color w:val="auto"/>
          <w:sz w:val="36"/>
          <w:szCs w:val="36"/>
          <w:highlight w:val="none"/>
        </w:rPr>
        <w:t>第三部分   采购需求</w:t>
      </w:r>
    </w:p>
    <w:p w14:paraId="1ADC9844">
      <w:pPr>
        <w:pStyle w:val="4"/>
        <w:numPr>
          <w:ilvl w:val="0"/>
          <w:numId w:val="0"/>
        </w:numPr>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一、项目概述</w:t>
      </w:r>
    </w:p>
    <w:p w14:paraId="23B50DEF">
      <w:pPr>
        <w:pStyle w:val="4"/>
        <w:tabs>
          <w:tab w:val="left" w:pos="1260"/>
          <w:tab w:val="clear" w:pos="900"/>
        </w:tabs>
        <w:spacing w:before="0" w:after="0" w:line="600" w:lineRule="atLeast"/>
        <w:ind w:left="0"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本项目为“交钥匙”项目，采购内容包括采购清单中</w:t>
      </w:r>
      <w:r>
        <w:rPr>
          <w:rFonts w:hint="eastAsia" w:ascii="仿宋" w:hAnsi="仿宋" w:eastAsia="仿宋" w:cs="仿宋"/>
          <w:color w:val="auto"/>
          <w:kern w:val="0"/>
          <w:sz w:val="24"/>
          <w:szCs w:val="24"/>
          <w:highlight w:val="none"/>
          <w:lang w:val="en-US" w:eastAsia="zh-CN"/>
        </w:rPr>
        <w:t>深化设计、</w:t>
      </w:r>
      <w:r>
        <w:rPr>
          <w:rFonts w:hint="eastAsia" w:ascii="仿宋" w:hAnsi="仿宋" w:eastAsia="仿宋" w:cs="仿宋"/>
          <w:color w:val="auto"/>
          <w:kern w:val="0"/>
          <w:sz w:val="24"/>
          <w:szCs w:val="24"/>
          <w:highlight w:val="none"/>
        </w:rPr>
        <w:t>货物供货、安装调试、货物验收、培训、质保期内的售后服务等。投标报价包括采购清单所列货物（含样品）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深化设计、制作、采购</w:t>
      </w:r>
      <w:r>
        <w:rPr>
          <w:rFonts w:hint="eastAsia" w:ascii="仿宋" w:hAnsi="仿宋" w:eastAsia="仿宋" w:cs="仿宋"/>
          <w:color w:val="auto"/>
          <w:kern w:val="0"/>
          <w:sz w:val="24"/>
          <w:szCs w:val="24"/>
          <w:highlight w:val="none"/>
        </w:rPr>
        <w:t>和安装过程中需要配置的各种设备、材料、人工等费用及售后服务费、有关部门的验收费、政策性文件规定及合同包含的所有风险、责任等各项全部费用。</w:t>
      </w:r>
    </w:p>
    <w:p w14:paraId="1457C058">
      <w:pPr>
        <w:pStyle w:val="4"/>
        <w:numPr>
          <w:ilvl w:val="0"/>
          <w:numId w:val="2"/>
        </w:numPr>
        <w:tabs>
          <w:tab w:val="left" w:pos="1260"/>
          <w:tab w:val="clear" w:pos="900"/>
        </w:tabs>
        <w:spacing w:before="0" w:after="0" w:line="600" w:lineRule="atLeast"/>
        <w:ind w:left="0" w:firstLine="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采购清单：</w:t>
      </w:r>
    </w:p>
    <w:p w14:paraId="21C51926">
      <w:pPr>
        <w:snapToGrid w:val="0"/>
        <w:spacing w:line="360" w:lineRule="auto"/>
        <w:rPr>
          <w:rFonts w:hint="eastAsia" w:ascii="仿宋" w:hAnsi="仿宋" w:eastAsia="仿宋" w:cs="仿宋"/>
          <w:b/>
          <w:color w:val="auto"/>
          <w:sz w:val="24"/>
          <w:highlight w:val="none"/>
        </w:rPr>
      </w:pP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2376"/>
        <w:gridCol w:w="4268"/>
        <w:gridCol w:w="417"/>
        <w:gridCol w:w="916"/>
      </w:tblGrid>
      <w:tr w14:paraId="41A5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196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景观采购</w:t>
            </w: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A628EFD">
            <w:pPr>
              <w:spacing w:before="0" w:beforeAutospacing="0" w:after="0" w:afterAutospacing="0"/>
              <w:ind w:left="0" w:right="0"/>
              <w:rPr>
                <w:rFonts w:hint="eastAsia" w:ascii="仿宋" w:hAnsi="仿宋" w:eastAsia="仿宋" w:cs="仿宋"/>
                <w:i w:val="0"/>
                <w:iCs w:val="0"/>
                <w:color w:val="auto"/>
                <w:sz w:val="20"/>
                <w:szCs w:val="20"/>
                <w:highlight w:val="none"/>
                <w:u w:val="none"/>
              </w:rPr>
            </w:pPr>
          </w:p>
        </w:tc>
      </w:tr>
      <w:tr w14:paraId="3057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54A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729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2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26F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项目特征描述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0B8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0AF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工程量</w:t>
            </w:r>
          </w:p>
        </w:tc>
      </w:tr>
      <w:tr w14:paraId="4DF7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3D63">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1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ECDC">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D3F8">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B37B">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29DB">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r>
      <w:tr w14:paraId="0613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1F8B">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1D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顺达社区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D290">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D47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9455">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5E07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81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E9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坐凳LD1.01</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A8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1、尺寸：长3600*700*550mm,做法20厚白麻花岗岩、50厚白麻花岗岩光面压顶，2厚方管25*25 镀锌钢管龙骨，2厚不锈钢外包，面层烤漆，4厚白色UV字                              2、基础开挖、砼基础砼、砖砌体浇筑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E0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DB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BF7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A5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6E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健身廊架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2C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1、尺寸：直径10020m,廊架做法：φ120X8、φ180X6、 φ120X4、 φ100X5、3厚镀锌钢板等钢材制作，面层氟碳漆。包括健身单杠、树脂月亮秋千、健身吊环、健身攀爬扛、漫步机器械、7宽0.5厚不锈钢板造型字、字体面层烤漆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AA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2A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3A1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A5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CC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LOGO雕塑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11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顺达LOGO雕塑：最宽9.6米*最高1.9米,200宽1厚不锈钢造型LOGO、240宽8厚白色亚克力发光字（1厚不锈钢折边25宽）、90宽5厚白色亚克力发光字（1厚不锈钢折边15）、60宽1厚不锈钢立体字、2厚不锈钢造型底座，外露均有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79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6B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147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E5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C3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宣传栏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2C2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1、顺达宣传栏：宽3.5米*高2.5米，15宽1厚不锈钢板立体字，3厚深灰色UV立体字，5厚50x50镀锌钢管外框，5厚透明亚克力宣传栏，3厚冲孔不锈钢板孔径φ10@10，2厚不锈钢板弯折，2厚40x40镀锌钢管格栅，外露部分均烤漆                     2、基础开挖、钢筋砼基础浇筑                                                       3、具体做法详见图纸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16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87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211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02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A8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拆除宣传栏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E9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拆除宣传栏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39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BA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343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E9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3E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宣传栏刷漆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6D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宣传栏刷漆：2.4M高*0.1宽*27.6长                    做法：清理面层+氟碳漆（底漆+面漆各一道）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5F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5C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138.48</w:t>
            </w:r>
          </w:p>
        </w:tc>
      </w:tr>
      <w:tr w14:paraId="2BAB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13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9B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景墙</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0D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1、尺寸：8800*2200*300mm做法：口100X6柱、20厚仿爵士白石英砖干挂面层、L63*6 镀锌角钢龙骨基层、2厚深咖色电镀不锈钢板外包边；格栅景墙：2厚30X60不锈钢管格栅（电镀深咖色），3厚不锈钢造型雕塑LOGO,25宽、35宽1厚不锈钢立体字，3厚镀锌钢板山形造型，外露部分均烤漆或氟碳漆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51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A5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F51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17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F5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廉洁雕塑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93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顺达廉洁雕塑：最宽1.33米*最高2.07米，70宽1厚不锈钢造型，3厚亚克力红底白字，60宽1厚不锈钢造型，10厚亚克力造型字，1厚不锈钢造型字，15宽折边1厚不锈钢造型，5厚白色亚克力荷花造型，1厚25x60不锈钢格栅，外露部分均烤漆、仿木纹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AA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70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69D2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61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B8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指示牌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8F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指示牌：0.55米宽*2.5米高*0.14米厚，40宽2厚不锈钢板造型外框，1厚不锈钢板造型，15宽1厚不锈钢圆板造型，3厚彩色UV立体字，3厚天蓝色UV立体字，3厚黑色UV立体字，5厚黑色UV立体箭头，8宽1厚不锈钢板造型，40宽2厚不锈钢板造型外框，1厚不锈钢板造型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17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40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r>
      <w:tr w14:paraId="14F9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7B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E2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地图牌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FA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地图牌：1.0米宽*2.5米高*0.15米厚，40宽2厚不锈钢板造型外框，1厚不锈钢板造型，15宽1厚不锈钢圆板造型，3厚彩色UV立体字，3厚天蓝色UV立体字，25宽1厚不锈钢圆板造型，20宽1厚不锈钢圆板造型，10宽1厚不锈钢圆板造型，40宽2厚不锈钢圆板造型，1厚不锈钢板造型等，外露部分均烤漆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F5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AE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2F5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1B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EB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5A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停车牌：0.55米宽*2.5米高*0.14米厚，40宽2厚不锈钢板造型外框，1厚不锈钢板造型，15宽1厚不锈钢圆板造型，3厚彩色UV立体字，5厚不锈钢圆板造型，3厚黑色UV立体字，天蓝色圆环，40宽2厚不锈钢板造型外框，1厚不锈钢板造型，10宽1厚不锈钢板造型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7B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B0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9F4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DA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5F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A0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1、氛围牌：（0.51+0.925+0.575米）三种宽*2.0米高，20宽1厚不锈钢板外框，5厚黑色UV立体字，1厚不锈钢板三组，3厚25*55不锈钢管，3厚25*50不锈钢管等，外露部分均烤漆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4C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F6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14:paraId="09DC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BA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44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花草牌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34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1、氛围牌：（0.51+0.925+0.575米）三种宽*2.0米高，20宽1厚不锈钢板外框，5厚黑色UV立体字，1厚不锈钢板三组，3厚25*55不锈钢管，3厚25*50不锈钢管等，外露部分均烤漆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35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B0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r>
      <w:tr w14:paraId="58DC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40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8B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精神堡垒</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1A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精神堡垒尺寸：0.8米宽*7.0米高*0.48米厚，做法：口150X100X8X8钢柱，口50*5钢梁，10厚UV定制logo，1厚不锈钢衬板，1厚不锈钢板10厚折边造型，镂空，1厚不锈钢板10厚折边造型，25厚定制白色亚克力发光字外包不锈钢折边，1厚不锈钢板10厚折边造型，1厚不锈钢衬板，2厚不锈钢板弯折造型，8厚白色亚克力板内发光，8厚定制不锈钢立体字，1厚不锈钢衬板，1厚不锈钢板10厚折边造型，镂空，1厚不锈钢板10厚折边造型，镂空，1厚不锈钢板10厚折边造型，镂空，1厚不锈钢板10厚折边造型等，外露部分均烤漆；钢筋砼基础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DA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78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205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C5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52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广告字替换</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D2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1、顺达广告字：宽0.42米*高0.425米，拆除原有“见”字安装40宽1厚不锈钢广告字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65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6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A64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20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42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原有木箱油漆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F4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表面清洁、户外木蜡油2遍0.8厚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EA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64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r>
      <w:tr w14:paraId="39FE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BF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BAD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ABE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直径6200m,做法：轻质发泡砖砌体回填、弧形50厚中国黑花岗岩、30厚中国黑花岗岩，部分中国黑花岗岩搁置成能支撑器上、2厚深咖色镀钛不锈钢板弯折造型挡水板、50宽5厚亚克力发光造型字,1厚不锈钢折边5宽字体、30厚9-15MM 黑色光面机制砾石、包括水景部分防水、水路、水泵检修维修等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3C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73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1B9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5A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AE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人行道块料铺设</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3C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新建原人行道30厚芝麻灰石材面层                                    30厚1:3干硬性水泥砂浆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150厚C25素砼垫层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150厚碎石垫层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A7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5D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163.14</w:t>
            </w:r>
          </w:p>
        </w:tc>
      </w:tr>
      <w:tr w14:paraId="1422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27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0B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拆除基层</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1A2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拆除原人行道基层砼17.5cm厚，残值回收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1B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B4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163.14</w:t>
            </w:r>
          </w:p>
        </w:tc>
      </w:tr>
      <w:tr w14:paraId="7321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6F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7E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拆除人行道</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D0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拆除原人行道植草砖5cm厚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C3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50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163.14</w:t>
            </w:r>
          </w:p>
        </w:tc>
      </w:tr>
      <w:tr w14:paraId="6C9C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26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88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党群室外地面彩绘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48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2.M*2MLG1个，汉字0.45M高8个，彩绘拼音0.2M高28个，汉字0.4高28个，汉字1M高6个，彩绘拼音0.4M高21个，其他地面彩绘面积68.75平主米，彩绘做法详见LD1.01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8F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4B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A15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55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F0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F3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规格材质：铸铁扶手，防腐木座位，长2M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8F7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BE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671D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A0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5A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不锈钢烤漆金属花箱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47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规格材质：1.5厚烤漆不锈钢 ，长1M*宽0.3M*高0.6M，5厚亚克力字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36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D9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r>
      <w:tr w14:paraId="2BB2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B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E3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不锈钢雕塑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C4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材质：烤漆不锈钢+亚克力,尺寸：长2.8M*高1.2M*宽0.4M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F1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A7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113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4F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05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儿童滑梯组合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9F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材质：烤漆不锈钢+PVC，尺寸：长5M*3.5M*3.2M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7A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00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491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F5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02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摊位车</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32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规格材质：烤漆不锈钢+篷布,尺寸长2M*高2.4M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4D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E1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2627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8B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E8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6D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成品采购开水机，具体型号参数：45L/H,电压：220V,功率：3KW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A7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2A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34E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21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83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咖啡机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BD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成品采购咖啡机，具体型号参数:功率：2400W，电压：220V,净重：37KG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DB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12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8AB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CD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E9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磨豆机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F0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成品采购磨豆机，具体型号参数:功率：150W，电压：220V；</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4F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A5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38B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00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62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制冰机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81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成品采购制冰机，具体型号参数:24H出冰，冷却方式：风冷，额定功率：260W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69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34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749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F7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6D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冰柜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DB9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成品采购冰柜，L1200*W800*H800mm，具体型号参数详见家具清单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50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24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1E2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B4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E8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收银机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E1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成品采购收银机，具体型号参数:14.1寸液晶屏，intel双核芯片，2G因态储存，内置58小票机，现金收银钱箱，收银专用键盘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80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9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8C2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30AA">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6C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社区文化家园软装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F1B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181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5C90">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350B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1A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2A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定制墙面置物架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64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成品采购墙面置物架(L:1m)*6+(L:0.7m)*10+(L:1.2m)*6，材质木质；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AA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68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w:t>
            </w:r>
          </w:p>
        </w:tc>
      </w:tr>
      <w:tr w14:paraId="46A4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75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96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半腰门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85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成品采购原木色半腰门，L1000*H700mm，材质木质；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3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41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75C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38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58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仿真绿植</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B8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成品采购仿真绿植，材质树脂材料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CF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8A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400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11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45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折叠凳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55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成品采购折叠凳，长54cm宽44.5cm高82cm，材质木质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7D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74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14:paraId="673E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5E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AE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D9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成品采购75寸电视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2A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7C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7C0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03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91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理发桌椅组合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88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成品采购理发桌椅组合，桌子（600*1200）*1+镜子*1+椅子*1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DA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3B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7A4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78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A6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实木高吧椅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10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成品采购实木高吧椅，H610mm，材质木质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0F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8B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14:paraId="344A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1C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DE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定制方形桌椅组合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3E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成品采购定制方形桌椅组合，800*800mm，材质木质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B2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37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14:paraId="33E5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F3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2E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广告灯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3C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成品采购广告灯，400*400mm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71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29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FAC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5E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EF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长凳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58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成品采购长凳，L2000*W450mm，材质木质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2A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B9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B33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844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0D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艺术挂画</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2E0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成品采购艺术挂画，L2000*W2000mm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C1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0F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FBD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0D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DB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艺术装置灯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8A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成品采购艺术装置灯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59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7E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780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D8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EA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4F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成品采购实木置物架，材质木质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12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7F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B07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00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87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A8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成品采购中式摆件，大圆筒2个，小圆盒10个，中式茶壶2个，茶具一套，圆筒圆盒木质/茶壶陶瓷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7B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97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14:paraId="34AE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FF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38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氛围可移动音响</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2E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成品采购氛围可移动音响，L350*W188*H203mm，材质金属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FE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DD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346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79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2E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装饰灯牌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A0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成品采购装饰灯牌，250*400mm，材质亚克力，具体型号参数详见家具清单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8C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43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172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95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41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定制墙面装饰架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C7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成品采购定制墙面装饰架，600*1000mm，材质金属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A8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C1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60A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9E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6A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展示牌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28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成品采购展示牌，350*500mm，材质塑料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FC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BC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32E3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CA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26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定制展示架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6E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成品采购定制展示架，L1100*W200*H1200mm，材质塑料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8B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F8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2DF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AD0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AE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镜面玻璃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D5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成品装饰银镜，L1000*W500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576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D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14:paraId="4BBB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23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F4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百叶卷帘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BB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成品采购百叶卷帘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4A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DB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14:paraId="2B0B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D1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ED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摆件水壶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34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成品采购定制摆件水壶，藤编1大1中1小，竹编1大1中1小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75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4B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221E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23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13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76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成品采购洞洞板置物架，材质木质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BE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FE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02D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77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40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艺术画框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A7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成品采购艺术画框，材质木质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10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B3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1A4B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60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77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98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成品采购休闲桌椅，椅子*8+茶几*4，茶几直径500mm，材质木质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DB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21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4EA7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D2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25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艺术落地灯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F0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成品采购艺术落地灯，材质金属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D1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74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68BD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56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B4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19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成品采购艺术摆件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B4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F4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74D7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CA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FE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棋类摆件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F1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成品采购棋类摆件，中国象棋2套，国际象棋1套，围棋1套，具体型号参数详见家具清单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74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D5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0932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65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5C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儿童老年益智摆件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AF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成品采购儿童老年益智摆件，儿童益智摆件3套，老年益智防痴呆3套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1B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4F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3AE2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B0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1CA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60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D4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19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983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6362">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44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党群服务中心软装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FE9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B529">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694B">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79A5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E2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89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百叶卷帘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90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成品采购百叶卷帘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09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05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r>
      <w:tr w14:paraId="7B0E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F1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8C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高级办公桌椅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DB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成品采购高级办公桌椅，桌子(L1200*W600mm)*24+椅子*24，材质木质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4F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BE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r>
      <w:tr w14:paraId="4F5D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F8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D4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定制墙面置物架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11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成品采购定制原木色墙面置物架，长1m，材质木质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77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57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r>
      <w:tr w14:paraId="56E5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0C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3A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仿真绿植</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FA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成品采购仿真绿植，材质树脂材料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B6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E1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7E8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CC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726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镜面玻璃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FA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成品装饰银镜，L1000*W500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A2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8D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r>
      <w:tr w14:paraId="19B8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2D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B7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沙发组合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ED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成品采购沙发组合，沙发（L1400*W700）*4+茶几（L1400*W600）*2，材质布艺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82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65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4916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84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75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文件柜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CF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成品采购文件柜，（L800*W350）*3+（L900*W350）*3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+（L1000*W350）*5，材质铁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39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AD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24.24</w:t>
            </w:r>
          </w:p>
        </w:tc>
      </w:tr>
      <w:tr w14:paraId="36DC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C7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E8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97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成品采购座椅，材质布艺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F1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60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14:paraId="5CF9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6C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A3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洽谈沙发组合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47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成品采购洽谈沙发组合，沙发（L1800*W800）*2+茶几（L1200*W600）*2，材质皮革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DD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A6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5B8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93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8F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办公桌+椅子+柜子</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04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成品采购办公桌+椅子+柜子，办公桌（L1800*W850）*2+主椅*2+副椅*4+柜子（L5000*W400*H2200）*2，材质木质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21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76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3C7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CB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E0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折叠会议桌椅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07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成品采购折叠会议桌椅，桌子（L1400×W500×H750mm）*40张+椅子*80 ，材质木质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E2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1D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14:paraId="0798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5C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89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窗帘+窗纱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51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成品采购窗帘+窗纱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AB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54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r>
      <w:tr w14:paraId="7003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96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CD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C3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成品采购摆件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32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3A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5453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70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412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5F0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21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CE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1E5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94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6E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党群自助服务机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41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党群自助服务机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76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E7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793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2434">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F0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邻里中心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A25F">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049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8C36">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7787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99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4C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实木高吧椅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6F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成品采购实木高吧椅，H610mm，材质木质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6E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BF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5CC9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9C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F2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定制墙面置物架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0B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成品采购定制原木色墙面置物架，长1M,材质木质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A7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F2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14:paraId="6005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7B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59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卡座</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83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成品采购卡座，座位（L700*W500mm）*6餐台（L700*W450mm）*3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AC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C0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3101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04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3D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FF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成品采购摆件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66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B1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2322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F3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07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B7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A8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54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0EDB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C4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44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43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成品采购洞洞板置物架，材质木质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38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51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32C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36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3F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艺术画框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88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成品采购艺术画框，材质木质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AB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45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5892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A4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0A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摆件水壶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D3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成品采购定制摆件水壶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3B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E8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7423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D5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83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艺术装置灯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7F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成品采购艺术装置灯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3B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96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243A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9C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77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AB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成品采购实木置物架，材质木质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28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FC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CAD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B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21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0B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成品采购中式摆件，大圆筒2个，小圆盒10个，中式茶壶2个，茶具一套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38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C5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r>
      <w:tr w14:paraId="2E58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C8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AC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亚克力导视牌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FD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成品采购亚克力导视牌，材质亚克力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6B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A3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r>
      <w:tr w14:paraId="5E36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34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4D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棋类摆件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60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成品采购棋类摆件，中国象棋1套，围棋1套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1E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25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3E6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76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84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儿童老年益智摆件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A5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成品采购儿童老年益智摆件，儿童益智摆件2套，老年益智防痴呆2套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B3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72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18C5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3270">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89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星河社区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A4B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EBB3">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3BDE">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47C9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82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9E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挡墙装饰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88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星河挡墙装饰：最宽10.45米*最高1.51米，20宽1厚不锈钢造型字，30宽1厚不锈钢宣传框内置定制广告板，10厚黄色UV字，5厚白色UV字，25宽1厚不锈钢立体字，100宽1.5厚不锈钢板造型，5厚白色UV字，20宽1厚不锈钢造型字，10厚黄色UV字，100宽1.5厚不锈钢板造型，25宽1厚不锈钢立体字，40厚UV定制LOGO，20厚白色UV字，25宽1厚不锈钢立体字，30厚白色UV字，50宽5厚白色亚克力发光字1厚不锈钢折边8宽，200宽1.5厚不锈钢板造型，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86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3E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310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93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E9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环形铁艺桌凳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40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1、尺寸：桌直径：3000mm,凳直径：580mm,做法：2厚烤漆不锈钢、2厚方管25*25 镀锌钢管龙骨、5厚DN60烤漆圆钢管，2、基础开挖、砼基础浇筑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BD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E4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2A3C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B0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5D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景石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B0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1、泰山石（黑白灰混纹）尺寸（最宽*最高*厚度，单位米）：                                       1.2.61*1.35*0.145、                           2.2.27*0.675*0.12                                       3.4.0*1.77*0.44                            4.2.595*1.035*0.11                                   5.2.485*0.5*0.155                                            石上阴刻字30mm,红色漆面，字高均为0.38米；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AB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1A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8AA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FB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8B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托育黑板墙</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F3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3.0M长*1.5M高，做法：砖砌墙体、钢筋砼结构、白色树脂造型包边板，背面为亚克力字0.2米高5个、拼音0.1米高13个及3厚及10厚亚克力造型图案、15厚UV转印造型图案，底色为黄色外墙弹性涂料4.5平方米，正面为亚克力拼音0.1米高14个外框一圈黄色外墙弹性涂料面积2.3平方米 ，内框黑板漆面积 2.2平方米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12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D8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D8C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3D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B6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弧形格栅造型凳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57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1、尺寸：4000*450*400mm,做法：5厚50X100镀锌钢管格栅烤漆、5厚50X50镀锌钢管格栅烤漆、50宽1厚不锈钢造型字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外饰亚光黄色氟碳漆0.3M高；砼基础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4E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BE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E64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F0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CD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不锈钢造型凳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A0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1、尺寸：4200*1200*800mm,做法：5厚50x50镀锌钢管通长、DN50镀锌圆钢管、2厚不锈钢外包、烤漆；砼、碎石垫层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08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5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7F8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20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36A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不锈钢坐凳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CE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1、尺寸：2000*500*550mm,做法：5厚50x50镀锌钢管通长、DN50镀锌圆钢管、φ30树脂套管内圈φ20、2厚不锈钢外包、烤漆；砼、碎石垫层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3A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16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02DE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CB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A6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LOGO雕塑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9F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星河LOGO雕塑：最宽6.0米*最高1.62米,2厚不锈钢弯折底座，50宽1厚不锈钢立体LOGO牌，5厚亚克力彩色LOGO,80宽1厚不锈钢造型字，2厚50*200不锈钢弯折方通，1厚DN25不锈钢圆钢管，220宽8厚亚克力立体造型字，15宽1厚不锈钢折边等 ，外露部分均有烤漆；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70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13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DFC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17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83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字雕塑1</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47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弧形字雕塑1：汉字高0.885米6个，8厚白色亚克力发光造型字，1厚不锈钢板折边15宽菘蓝绿色烤漆，拼音高0.27米20个，60宽1厚不锈钢造型字，米绿色烤漆 ；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51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A0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99F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B0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62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字雕塑2</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00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字雕塑2：X高2.53米，H高2.2米，10厚立体造型，1厚不锈钢板1厚不锈钢板心形雕塑白色烤漆，菘蓝绿色烤漆，造型0.885米1个，1厚不锈钢圆形造型80厚白色烤漆8厚亚克力字，汉字0.885米6个，8厚白色亚克力发光造型字1厚不锈钢折边15宽菘蓝绿色烤漆，拼音字母高0.126米，5厚亚克力字。字体下凹20宽造型1厚不锈钢米绿色烤漆，10厚线条造型1厚不锈钢白色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3D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7B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C84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72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84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精神堡垒牌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05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精神堡垒尺寸：0.8米宽*7.0米高*0.48米厚，做法：口150X100X8X8钢柱，口50*5钢梁，10厚UV定制logo，1厚不锈钢衬板，1厚不锈钢板10厚折边造型，镂空，1厚不锈钢板10厚折边造型，25厚定制白色亚克力发光字外包不锈钢折边，1厚不锈钢板10厚折边造型，1厚不锈钢衬板，2厚不锈钢板弯折造型，8厚白色亚克力板内发光，8厚定制不锈钢立体字，1厚不锈钢衬板，1厚不锈钢板10厚折边造型，镂空，1厚不锈钢板10厚折边造型，镂空，1厚不锈钢板10厚折边造型，镂空，1厚不锈钢板10厚折边造型等，外露部分均烤漆；钢筋砼基础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79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8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4EF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1C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A8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地图牌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87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地图牌：1.0米宽*2.5米高*0.15米厚，40宽2厚不锈钢板造型外框，1厚不锈钢板造型，15宽1厚不锈钢圆板造型，3厚彩色UV立体字，3厚天蓝色UV立体字，25宽1厚不锈钢圆板造型，20宽1厚不锈钢圆板造型，10宽1厚不锈钢圆板造型，40宽2厚不锈钢圆板造型，1厚不锈钢板造型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D2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3B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5BEC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C9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56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指示牌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A4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1、指示牌：0.55米宽*2.5米高*0.14米厚，40宽2厚不锈钢板造型外框，1厚不锈钢板造型，15宽1厚不锈钢圆板造型，3厚彩色UV立体字，3厚天蓝色UV立体字，3厚黑色UV立体字，5厚黑色UV立体箭头，8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宽1厚不锈钢板造型，40宽2厚不锈钢板造型外框，1厚不锈钢板造型等，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4D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B4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r>
      <w:tr w14:paraId="72DB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EE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39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D0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1、氛围牌：（0.51+0.925+0.575米）三种宽*2.0米高，20宽1厚不锈钢板外框，5厚黑色UV立体字，1厚不锈钢板三组，3厚25*55不锈钢管，3厚25*50不锈钢管等，外露部分均烤漆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A9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F5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r>
      <w:tr w14:paraId="3DBB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12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40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花草牌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75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1、氛围牌：（0.51+0.925+0.575米）三种宽*2.0米高，20宽1厚不锈钢板外框，5厚黑色UV立体字，1厚不锈钢板三组，3厚25*55不锈钢管，3厚25*50不锈钢管等，外露部分均烤漆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69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12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4BD0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63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ED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月欣花苑廊架坐凳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3D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1、尺寸：3000*450**450mm,做法：50厚白麻花岗岩光面压顶、25厚芝麻白花岗岩立面、2厚方管25*25 镀锌钢管龙骨 、140*18竹木 菠萝格面层                                                         2、基础开挖、砼、碎石垫层浇筑、砖砌体砌筑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2A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35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2FB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71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AC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月欣花苑弧形廊架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85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最大尺寸：26605*4600*3100mm,做法：口120X6钢柱、口190X120X5、口100X50X5钢梁，30厚600x300芝麻黑及芝麻灰花岗岩烧面、3厚铝板香槟金色仿拉丝面氟碳漆、5厚米白色透光亚克力板、8+1.52PVB+8双层夹胶半钢化玻璃、5厚50x70镀钛不锈钢管香槟金色拉丝面，5厚50x70镀钛不锈钢管香槟金色拉丝面，1.5厚20x40镀钛不锈钢管香槟金色拉丝面格栅屏风；                                                         2、基础开挖、钢筋砼基础、碎石垫层浇筑、、施工用脚手架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A2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FE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00D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4F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23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廊架底平面地绘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94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2、图案内容：彩绘及汉字1.0M高8个，汉字0.35M高6个，其他地面彩绘面积：5.1+8.46+1.12+2.62+0.97+2.32=20.59平方米，彩绘做法详见LD6.0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0A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43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B00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1C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05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托幼前地绘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52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2、图案内容：0.45M高汉字6个，0.2M高汉字17个,拼音0.2高27个，其他地面彩绘面积42平方米，彩绘做法详见LD4.02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A6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7F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EC0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95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D0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沿街台阶地绘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FC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2、图案内容：1.5M高汉字6个，其他地面彩绘面积为8.32+8.26=16.58平方米，彩绘做法详见LD4.02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82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71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F0F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68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E1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居家养老室外地绘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57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2、图案内容：0.45M高汉字6个，拼音0.2高21个其他地面彩绘面积：23.0*6.4+12.89+（5.7*4.0-0.7*1.85*4）*3-0.1*4.0=212.55平方米，彩绘做法详见LD5.01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D4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DC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1E8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8E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0E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铝合金仿木纹花箱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8D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规格材质：铝合金 ，尺寸：长1M*宽0.3M*高0.8M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E0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60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r>
      <w:tr w14:paraId="4F25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09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EE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铝合金仿木纹成品木栅门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E5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规格材质：铝合金 ，尺寸：长1.5M*高1.2M*门厚0.05M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3B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61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CF6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DF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18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不锈钢烤漆金属花箱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26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规格材质：1.5厚烤漆不锈钢 ，尺寸：长1M*宽0.3M*高0.4M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14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90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0742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47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A9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不锈钢烤漆金属花箱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A2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规格材质：1.5厚烤漆不锈钢 ，尺寸：长1M宽*0.3M*高0.4M，5厚亚克力字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D4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74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r>
      <w:tr w14:paraId="71A6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E9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72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不锈钢烤漆金属花箱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FF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规格材质：1.5厚烤漆不锈钢 ，尺寸：长长1.4M*宽0.4M*高0.5M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BE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72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13A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A3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2E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摊位车</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81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规格材质：烤漆不锈钢+篷布,尺寸长2M*高2.4M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A5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3F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641A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F9A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AB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原有沥青改色范围(花岗岩不改色)面层清理涂沥青油2道</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57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原有沥青改色范围(花岗岩不改色)面层清理涂沥青油2道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0C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02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5449.24</w:t>
            </w:r>
          </w:p>
        </w:tc>
      </w:tr>
      <w:tr w14:paraId="6DA4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C4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26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一米菜园侧石做法</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D9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1、人行道与非机动车道交界处：3cm厚DM10预拌砂浆安砌12*20*950cm芝麻黑光面花岗岩花岗岩侧石（外露面采用火烧面，含R3倒圆角及圆弧侧石、开孔），C20商品混凝土垫层，150厚碎石垫层，包括模板制作、安装、拆除                       2、具体做法详见施工图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29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63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1110.5</w:t>
            </w:r>
          </w:p>
        </w:tc>
      </w:tr>
      <w:tr w14:paraId="6C7F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6C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D7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道路拆除拆除基层</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BE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拆除原人行道基层砼20cm厚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B6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BE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r>
      <w:tr w14:paraId="4B4E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3C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31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道路拆除花岗岩</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13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拆除50厚花岗岩</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3B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B1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r>
      <w:tr w14:paraId="11FA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44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EE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DB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成品采购开水机，具体型号参数：45L/H,电压：220V,功率：3KW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AD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00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08C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8D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1B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咖啡机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01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成品采购咖啡机，具体型号参数:功率：2400W，电压：220V,净重：37KG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11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A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BC9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F8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C8A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磨豆机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E6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成品采购磨豆机，具体型号参数:功率：150W，电压：220V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DD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9F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045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F7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A9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制冰机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B0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成品采购制冰机，具体型号参数:24H出冰，冷却方式：风冷，额定功率：260W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47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AA7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BF0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43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8E9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冰柜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44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成品采购冰柜，L1200*W800*H800mm，功率：150W,电压：220V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7DF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14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0BD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0E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92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收银机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BA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成品采购收银机，具体型号参数:14.1寸液晶屏，intel双核芯片，2G因态储存，内置58小票机，现金收银钱箱，收银专用键盘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A4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8D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E2F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5950">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9C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居民礼堂软装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1A61">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CC30">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FF68">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5428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68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6C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餐桌椅组合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76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1.桌子直径1.5m+椅子10张，材质木质,满足建设单位需求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A9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C0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r>
      <w:tr w14:paraId="0583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58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F4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D4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6B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7F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r>
      <w:tr w14:paraId="4304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6975">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D2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党群服务软装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ABA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0CC3">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562B">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2478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67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2A9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F1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CD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79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13E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41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0A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艺术画框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D0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成品采购艺术画框，材质木质，满足建设单位需求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8C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CB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6BEC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C4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4A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4D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成品采购洞洞板，材质木质，满足建设单位需求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D6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E5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4644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BB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F8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移动音响</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EF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氛围可移动专业音响，350*188*203，材质金属</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0B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30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F1C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1C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03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沙发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CD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成品采购沙发，1400*700，材质布艺，满足建设单位需求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8F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D5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2B9D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5A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33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茶几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D2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成品采购茶几，1400*600，满足建设单位需求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93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B8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92E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D9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19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高脚凳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8E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1.成品采购高脚凳，材质木质，满足建设单位要求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7A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71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5939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EA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0D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置物板1</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BC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1.成品采购置物板，L4830,W600，材质木质，满足建设单位需求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49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E8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1E1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A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27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置物板2</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39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1.成品采购置物板，L4270,W600，H80，材质木质，满足建设单位需求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78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6F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181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586A">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14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105#楼软装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CD33">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4A37">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6219">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3FB3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49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17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长桌1</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E8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1.L2.4*W0.8m长桌，材质木质，满足建设单位要求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A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747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76E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71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EB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长桌2</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D2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1.L3m*W0.5mm长桌，材质木质，满足建设单位要求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AA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9B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348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9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58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椅子</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C8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1.椅子，材质木质，满足建设单位要求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DE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C4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r>
      <w:tr w14:paraId="19E6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FB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86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货架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C0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1.L1m*W0.4m定制实木现代货架，材质木质，满足建设单位要求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1F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80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r>
      <w:tr w14:paraId="55E4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FA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9F8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组合货架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3A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1.L12m*W0.4m*H1.8m，组合货架，满足建设单位要求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2F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89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9BE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E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FE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34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9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10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845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37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24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艺术灯装置</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9A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成品艺术灯装置，满足建设单位需求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D5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16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853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4E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C1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装饰摆件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E5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成品采购装饰摆件，满足建设单位需求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77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5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24CA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06C2">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03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邻里之家软装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465F">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B62F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BDF5">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3FE3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B4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9B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37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1.直径80cm，高73cm定制休闲桌，材质木质，满足建设单位要求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7C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98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156C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19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75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B2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1.定制休闲椅，材质布艺，满足建设单位要求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18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57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r>
      <w:tr w14:paraId="3970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9A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89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茶几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97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1.直径48cm，高72cm，定制茶几，材质木质，满足建设单位要求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A8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1E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6E5A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69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61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A6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1.L2.4*W0.8m长桌，实木定制，材质木质，满足建设单位要求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FE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FD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7A79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F6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DC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艺术灯装置</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FD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成品艺术灯装置，满足建设单位需求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C9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B6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DD0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58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10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实木置物架1</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06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单层定制实木置物架，材质木质，满足建设单位需求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D3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91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67D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48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5A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实木置物架2</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64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单层定制实木置物架，材质木质，满足建设单位需求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91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09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732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BE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B55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展示牌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8D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350*500成品展示牌，材质木质，满足建设单位需求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8A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09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5742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B7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D7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09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44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8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27A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2A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3F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3A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13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9C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D12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74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5E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艺术画框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FB0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成品采购艺术画框，材质木质，满足建设单位需求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CE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FB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0F71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4A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88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18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成品采购洞洞板，材质木质，满足建设单位需求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3F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F6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2566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D5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9F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亚克力导视牌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68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成品采购亚克力导视牌，材质亚克力，满足建设单位需求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CE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B3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r>
      <w:tr w14:paraId="7BEE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1F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6B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C3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D1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F1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23C9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57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EC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艺术挂画</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9D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成品采购艺术挂画，满足建设单位需求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09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FD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031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F0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D9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隔断屏风</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86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成品采购屏风，材质木质，满足建设单位需求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EB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F7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0FD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E7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0A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装饰摆件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68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成品采购装饰摆件，满足建设单位需求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0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B7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54CF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65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C9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艺术挂画</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D7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成品采购艺术挂画，满足建设单位需求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64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93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99D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C5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72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中式柜子</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B7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成品采购中式柜子，材质木质，满足建设单位需求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9D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23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13B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2E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6C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中式茶具</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4A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成品采购中式茶具，材质陶瓷，满足建设单位需求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A7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00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3F7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CD8D">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30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架空层1软装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51F4">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C26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80F7">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3AC1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6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19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DB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1.直径80cm，高73cm定制休闲桌，材质木质，满足建设单位要求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3E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73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14:paraId="0256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0A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6C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A1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1.定制休闲椅，材质木质，满足建设单位要求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BF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30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r>
      <w:tr w14:paraId="4B00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2E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5D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木色桌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28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1.L1400*W800定制木色桌（樱桃木），材质木质，满足建设单位要求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F8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E0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4233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27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83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木色椅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E8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木色椅（樱桃木），材质木质，满足建设单位要求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0C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60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14:paraId="1FFD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74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02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仿真绿植</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BC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1.仿真绿植，成品采购，材质树脂材料，单价暂定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B9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F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898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CE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44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铁艺装饰柜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85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1.L1600*W300*H1800定制铁艺装饰柜，材质铁质，满足建设单位要求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D4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C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4CF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B4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AA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茶几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2B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1.茶几（直径600），材质木质，满足建设单位要求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B5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75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223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2C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49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休闲椅2</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0E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1.休闲椅2，材质木质，满足建设单位要求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96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45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r>
      <w:tr w14:paraId="0845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8C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35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41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75寸电视，满足建设单位要求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09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59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C42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5D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87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6C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85寸电视，满足建设单位要求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B0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A9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517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D0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D9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排水沟</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5F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新做排水沟，做法结合现场实际，此项金额暂定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76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C3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48CD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D9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6A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除湿器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F0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成品采购除湿器，45*405*1000,最大功率：1500W，电压：220V,满足建设单位需求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4E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55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1D5C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53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DF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装饰摆件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16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成品采购装饰摆件，满足建设单位需求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E1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76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2A97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31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26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29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73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DE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1A0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9D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BD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艺术灯装置</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AE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成品艺术灯装置，满足建设单位需求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57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EF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CAE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4A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6F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艺术画框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A9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成品采购艺术画框，材质木质，满足建设单位需求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8D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7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422A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74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A4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棋类摆件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D1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成品采购象棋1套、围棋1套，满足建设单位需求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7D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52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746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E7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39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儿童老年益智摆件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588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儿童益智摆件2套，老年益智防痴呆2套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D4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CD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151E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5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B3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摆件水壶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79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藤编1大1中1小，竹编1大1中1小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64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C3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07E5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4B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7E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92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成品采购洞洞板，材质木质，满足建设单位需求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12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E2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538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BC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5A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台球桌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D5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成品现代台球桌，满足建设单位需求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85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69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371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C8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03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隔断屏风</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56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成品采购屏风，满足建设单位需求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6C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C3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3EC1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22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DB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洗头椅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C2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成品洗头椅，材质皮质，满足建设单位需求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30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13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957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83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99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理发桌椅组合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D3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理发桌椅组合，材质木质，满足建设单位需求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35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7E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0BB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6F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B2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实木置物架1</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7D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单层定制实木置物架，材质木质，满足建设单位需求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4D8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75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7E1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62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CB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实木置物架2</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F9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双层定制实木置物架，材质木质，满足建设单位需求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A0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75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1CC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65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0B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6D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大圆筒，材质木质，满足建设单位需求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08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70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44FA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75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62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中式摆件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77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小圆筒，材质木质，满足建设单位需求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25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25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14:paraId="6566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E8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3F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76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3B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42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471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F4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C58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长凳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49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实木定制长凳，2000*450，材质木质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1B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FC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581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B5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2B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中式茶具</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2C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成品采购中式茶具，材质陶瓷，满足建设单位需求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B5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84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E36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9D10">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6B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架空层2软装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9197">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2550">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8B8A">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489C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DD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C0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健身设备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DD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健身设备套装，国外进口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7C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5E21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9F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6C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除湿器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73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成品采购除湿器，45*405*1000,最大功率：1500W，电压：220V,满足建设单位需求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5A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6B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2322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37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02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B4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成品采购洞洞板，材质木质，满足建设单位需求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9A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FB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15F1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B0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83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F7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成品采购氛围灯，满足建设单位需求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F2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80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CAB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88D7">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D5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C4D4">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843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120C">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40AC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AD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05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互动雕塑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1A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1、互动雕塑：最宽4.25米*最高2.41米，40宽1厚不锈钢立体字，2厚不锈钢板折边外包，2厚不锈钢板外包内凹5mm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，3厚φ30不锈钢圆管不锈钢转轴，5厚300x300树脂方块4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面广告贴装饰，1.5厚25X25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镀锌方钢管格栅，5厚不锈钢板造型，130宽1厚不锈钢立体字等，外露部分均烤漆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92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30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6EE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B5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8F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法制小品</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51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法制小品：最宽6.36米*最高1.75米，1.5厚50X200不锈钢弯折方通，20厚亚克力造型字，20宽5厚白色亚克力造型字，5宽1厚不锈钢折边，2厚穿孔不锈钢板φ10@10，5厚40X40不锈钢管，85宽1厚不锈钢造型框，2厚不锈钢板内凹10宽，30宽1厚不锈钢立体字，2厚不锈钢板弯折造型框，双层5厚白色透明亚克力板广告栏内衬彩印广告布，2厚不锈钢板内凹10宽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14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B7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7F2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45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6B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围网装饰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E0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材质：5厚PVC广告板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9A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FE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90.25</w:t>
            </w:r>
          </w:p>
        </w:tc>
      </w:tr>
      <w:tr w14:paraId="707F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F9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BD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60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2、线条宽：50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55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B2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14.1</w:t>
            </w:r>
          </w:p>
        </w:tc>
      </w:tr>
      <w:tr w14:paraId="1C39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62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11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53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2、线条宽：120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1E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D1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488.59</w:t>
            </w:r>
          </w:p>
        </w:tc>
      </w:tr>
      <w:tr w14:paraId="7F6D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62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41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13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2、线条宽：80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67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DC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20.9</w:t>
            </w:r>
          </w:p>
        </w:tc>
      </w:tr>
      <w:tr w14:paraId="29AC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70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6A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0C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9F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ED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w:t>
            </w:r>
          </w:p>
        </w:tc>
      </w:tr>
      <w:tr w14:paraId="78F4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38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9A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党群地面彩绘字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9E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2、图案内容：字1.1M高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37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8C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01AC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A7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党群地面彩绘字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A8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2、图案内容：字0.45M高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01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D6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016E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C4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3D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邻里集市地绘-+二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39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2、图案内容：彩绘做法详见LD2.02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D4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16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155.67</w:t>
            </w:r>
          </w:p>
        </w:tc>
      </w:tr>
      <w:tr w14:paraId="091C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CF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44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沿河彩绘一+三</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9D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2、图案内容：彩绘做法详见LD2.02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40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B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48.82</w:t>
            </w:r>
          </w:p>
        </w:tc>
      </w:tr>
      <w:tr w14:paraId="57E0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1A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64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沿河彩绘二+四+五地面彩绘线条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D9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2、线条宽：50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72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DD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28.8</w:t>
            </w:r>
          </w:p>
        </w:tc>
      </w:tr>
      <w:tr w14:paraId="4B0D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00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50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沿河彩绘二+四+五地面彩绘线条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6E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2、线条宽：80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76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2C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w:t>
            </w:r>
          </w:p>
        </w:tc>
      </w:tr>
      <w:tr w14:paraId="5AAE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AE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50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沿河彩绘二+四+五地面彩绘线条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B5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2、线条宽：100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DF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00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473.9</w:t>
            </w:r>
          </w:p>
        </w:tc>
      </w:tr>
      <w:tr w14:paraId="4EC1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5D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C7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沿河彩绘二+四+五地面彩绘字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86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2、图案内容：字0.45M高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5C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2F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r>
      <w:tr w14:paraId="05AE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83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B8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篮球场地绘地面彩绘字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75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2、图案内容：0.8M高汉字6个，0.9高汉字8个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AC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B2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FF0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3C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F2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儿童区活动场地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D3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13mm厚EPDM塑胶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2mm厚聚氨酯专用防水底漆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45厚C15细石混凝土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150厚C25素砼垫层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100厚碎石垫层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素土夯实夯实系数不小于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0.93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3B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E3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239.52</w:t>
            </w:r>
          </w:p>
        </w:tc>
      </w:tr>
      <w:tr w14:paraId="3E15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0E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02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儿童区地面彩绘线条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CD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2、宽：150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6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FD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133.3</w:t>
            </w:r>
          </w:p>
        </w:tc>
      </w:tr>
      <w:tr w14:paraId="0CD0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4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25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儿童区地面彩绘线条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42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2、宽：100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64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62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188</w:t>
            </w:r>
          </w:p>
        </w:tc>
      </w:tr>
      <w:tr w14:paraId="2BA5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90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6A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儿童区地面彩绘字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23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2、字0.53M高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CE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4C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4239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BB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12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儿童区弧形坐凳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A5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1、尺寸：3000*450**450mm,做法：50厚芝麻白花岗岩荔枝面两侧磨小圆边压顶、25厚芝麻白花岗岩立面、2厚方管25*25 镀锌钢管龙骨 、140*18竹木 菠萝格面层                               2、基础开挖、砼、碎石垫层浇筑、砖砌体砌筑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5A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8E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8DB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FF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F1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精神堡垒</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C5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精神堡垒尺寸：0.84米宽*7.0米高*0.48米厚，做法：口150X100X8X8钢柱，口50*5钢梁，10厚UV定制logo，1厚不锈钢衬板，1厚不锈钢板10厚折边造型，镂空，1厚不锈钢板10厚折边造型，25厚定制白色亚克力发光字外包不锈钢折边，1厚不锈钢板10厚折边造型，1厚不锈钢衬板，2厚不锈钢板弯折造型，8厚白色亚克力板内发光，8厚定制不锈钢立体字，1厚不锈钢衬板，1厚不锈钢板10厚折边造型，镂空，1厚不锈钢板10厚折边造型，镂空，1厚不锈钢板10厚折边造型，镂空，1厚不锈钢板10厚折边造型等，外露部分均烤漆；钢筋砼基础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F7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72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060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B6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80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停车牌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B0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停车牌：0.55米宽*2.5米高*0.14米厚，40宽2厚不锈钢板造型外框，1厚不锈钢板造型，15宽1厚不锈钢圆板造型，3厚彩色UV立体字，5厚不锈钢圆板造型，3厚黑色UV立体字，天蓝色圆环，40宽2厚不锈钢板造型外框，1厚不锈钢板造型，10宽1厚不锈钢板造型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21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E1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FC0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04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AB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地图牌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BF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地图牌：1.0米宽*2.5米高*0.15米厚，40宽2厚不锈钢板造型外框，1厚不锈钢板造型，15宽1厚不锈钢圆板造型，3厚彩色UV立体字，3厚天蓝色UV立体字，25宽1厚不锈钢圆板造型，20宽1厚不锈钢圆板造型，10宽1厚不锈钢圆板造型，40宽2厚不锈钢圆板造型，1厚不锈钢板造型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5A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D5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5E2A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95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AC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指示牌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7B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1、指示牌：0.55米宽*2.5米高*0.14米厚，40宽2厚不锈钢板造型外框，1厚不锈钢板造型，15宽1厚不锈钢圆板造型，3厚彩色UV立体字，3厚天蓝色UV立体字，3厚黑色UV立体字，5厚黑色UV立体箭头，8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宽1厚不锈钢板造型，40宽2厚不锈钢板造型外框，1厚不锈钢板造型等，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AE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EC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r>
      <w:tr w14:paraId="4F42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18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69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氛围牌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E8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1、氛围牌：（0.51+0.925+0.575米）三种宽*2.0米高，20宽1厚不锈钢板外框，5厚黑色UV立体字，1厚不锈钢板三组，3厚25*55不锈钢管，3厚25*50不锈钢管等，外露部分均烤漆                                                   2、基础开挖、钢筋砼基础浇筑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EF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4B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r>
      <w:tr w14:paraId="785A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23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BF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花草牌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45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1、氛围牌：（0.51+0.925+0.575米）三种宽*2.0米高，20宽1厚不锈钢板外框，5厚黑色UV立体字，1厚不锈钢板三组，3厚25*55不锈钢管，3厚25*50不锈钢管等，外露部分均烤漆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86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C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14:paraId="2A5D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D1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63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户外阳伞</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3F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规格材质：成品可移动，圆形直径3M，铝杆、帆布</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FD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1E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FFC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FD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22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户外露营座椅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11A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规格材质：钢管烤漆，长0.54米,宽0.54米,高0.6米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B2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F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r>
      <w:tr w14:paraId="463C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55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103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露营桌箱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9A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规格材质：碳钢，长0.6米。宽0.6米,高0.43米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D8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05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79D4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2E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F0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不锈钢烤漆金属花箱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A6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材质：1.5厚烤漆不锈钢 ，尺寸：长1M宽*0.3M*高0.6M，5厚亚克力字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72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31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r>
      <w:tr w14:paraId="451F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08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16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摊位车</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88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材质：烤漆不锈钢+篷布,尺寸长2M*高2.4M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3F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B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113D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231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A5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挡车球彩绘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EA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挡车球彩绘：面层清理+丙烯酸涂料+面层保护漆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7B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A8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58B8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5E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C2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儿童跷跷板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01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成品购买儿童跷跷板：双人，镀锌烤漆，长约2.5米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B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F8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B5F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A0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78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儿童滑梯组合</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A1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成品购买不锈钢烤漆+树脂，长6米，宽5米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E7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FD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88E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6C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45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儿童摇摇乐</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FD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成品购买儿童摇摇乐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74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83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5CB1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88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1E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活动器械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FF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成品购买活动器械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E6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FE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3C4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5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6B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健身器械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B8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成品购买健身器械：镀锌钢烤漆，长7米，高3.5米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44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50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278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22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8C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成品座椅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6F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规格材质：菠萝格实木+不锈钢，长2米,宽0.6米,高0.84米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C0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02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14:paraId="6BA3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7A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6D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摊位车</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54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材质：烤漆不锈钢+篷布,尺寸长2M*高2.4M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EE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E7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386E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86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32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拆除挡车杆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A5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拆除挡车杆1.2米长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91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2D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14:paraId="62DD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66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4D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拆除基层砼19.5cm厚</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E0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拆除基层砼19.5cm厚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64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E2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239.52</w:t>
            </w:r>
          </w:p>
        </w:tc>
      </w:tr>
      <w:tr w14:paraId="326C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B7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22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拆除基层碎石10cm厚</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65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拆除基层碎石10cm厚</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30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13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239.52</w:t>
            </w:r>
          </w:p>
        </w:tc>
      </w:tr>
      <w:tr w14:paraId="4D1A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EC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46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拆除沙坑及塑胶面层</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9D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拆除沙坑及塑胶面层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08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F5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239.52</w:t>
            </w:r>
          </w:p>
        </w:tc>
      </w:tr>
      <w:tr w14:paraId="3931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93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CA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拆除儿童区活动器械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28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拆除儿童区活动器械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3F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F9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899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76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E2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党群地面修补</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F8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党群地面修补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F0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EB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1084.56</w:t>
            </w:r>
          </w:p>
        </w:tc>
      </w:tr>
      <w:tr w14:paraId="5E73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7A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AE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邻里中心假草皮</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A1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面层清理+30厚加密假草皮+工业胶水</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34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13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r>
      <w:tr w14:paraId="3BFE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E6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98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成品黑板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EF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规格材质：3*1.4*0.5M成品黑板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86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E6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A7F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B1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AB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9C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规格材质：2.7*0.75*0.76M原木风长桌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F4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53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A9A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D0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96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蔬菜种植箱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09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规格材质：0.8M宽*0.25M高0.6厚防腐木板花箱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80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5A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43C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9B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E9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蔬菜瓜果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F4A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蔬菜瓜果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22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20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34A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16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24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台阶（清单按垂直投影面积）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71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1、踏步高、宽:300mm宽、150mm高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2、台阶面层、粘结层:30厚芝麻灰花岗岩、20厚1:3干硬性水泥砂浆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3、混凝土种类:商品砼</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4、混凝土强度等级:C20                                           5、基层：300厚三七灰土垫层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A7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90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r>
      <w:tr w14:paraId="1285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6C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2D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星创家开水机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45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成品采购开水机，具体型号参数：45L/H,电压：220V,功率：3KW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E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B3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6C3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C1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E2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星创家咖啡机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E0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成品采购咖啡机，具体型号参数:功率：2400W，电压：220V,净重：37KG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4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4F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B43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8E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DE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星创家磨豆机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7D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G1磨豆机成品采购，220V，豆仓容量250g，额定功率150w，尺寸180mm*115mm*350mm。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E9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BE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A5A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1B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42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星创家冰柜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94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成品采购冰柜，1042x600x800mm，BCD-219W双门式电子温控冷藏冷冻冰箱，最大容积219L，耗电量0.94Kwh/24h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8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26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7AC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0A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9F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星创家收银机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1E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成品采购收银机，具体型号参数:14.1寸液晶屏，intel双核芯片，2G因态储存，内置58小票机，现金收银钱箱，收银专用键盘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2F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04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16B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01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B6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邻里中心2楼开水机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C8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成品采购开水机，具体型号参数：45L/H,电压：220V,功率：3KW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A3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07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8CE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C4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B3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邻里中心2楼咖啡机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91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成品采购咖啡机，具体型号参数:功率：2400W，电压：220V,净重：37KG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98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FA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8F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75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46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邻里中心2楼磨豆机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D9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G1磨豆机成品采购，220V，豆仓容量250g，额定功率150w，尺寸180mm*115mm*350mm。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53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9D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01B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8D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8F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邻里中心2楼制冰机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13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成品采购制冰机，具体型号参数:24H出冰，冷却方式：风冷，额定功率：260W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37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91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014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FF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64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 邻里中心2楼收银机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43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成品采购收银机，具体型号参数:14.1寸液晶屏，intel双核芯片，2G因态储存，内置58小票机，现金收银钱箱，收银专用键盘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9F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B2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F63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57A2">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53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星创家软装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7D23">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3F4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2104">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7B75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B0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81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E2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L450*W400*H600成品实木边几，满足建设单需求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47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4F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FFB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6E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A6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FA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实木烤漆休闲桌椅，桌子（600*600*730mm）*2+椅子（500*400*820mm）*6，满足建设单需求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45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D5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949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B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0D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吧台凳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97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实木结构加皮面软包吧台凳，L400*W400*H900mm，满足建设单需求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F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DC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CDD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985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31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置物矮柜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2F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原木色实木置物矮柜，L1800*W400*1000，满足建设单需求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05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FE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628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44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0F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会议桌椅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79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会议桌椅，实木结构岩板桌面会议桌（2400*1200）*1+实木结构皮面椅子（420*550*780mm）*8，满足建设单需求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87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EE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B52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5C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8D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直播桌椅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A2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直播桌椅，实木烤漆直播桌（1400x760x740mm）*1+不锈钢结构皮质可调节椅子（750*750*1300mm）*1，满足建设单需求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08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A5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198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7F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2A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甜品柜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54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钢化夹胶玻璃甜品柜，900*900*1050（厂家深化成品定制）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3E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CB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138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40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3B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饮水机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04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不锈钢内胆塑料外观饮水机（260*240*775mm），220v/50hz，制冷功率70w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59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9A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5A6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40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99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窗帘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8A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亮色涤纶遮光窗帘，满足建设单需求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30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BB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r>
      <w:tr w14:paraId="4BBF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EAD1">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CD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邻里中心1楼软装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149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9441">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1AE2">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0221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F4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F0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百叶卷帘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82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白色铝合金百叶卷帘，满足建设单需求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B1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EE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r>
      <w:tr w14:paraId="1168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FC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7F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康复器械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0B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手脚恢复康复健身车（不锈钢*皮质），1200*485*110mm，220v/50hz，满足建设单需求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5D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D3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279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DE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17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理发桌椅镜子</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D7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理发桌椅镜子，实木理发桌子（1500*400*800mm）*1+（500*500*920mm）成品不锈钢支架皮质座椅理发椅子*1+成品理发镜子（L800*H900）*1，满足建设单需求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9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38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1D1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71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D4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轮椅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C3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老年防摔不锈钢支架布面座椅轮椅（600*930*880mm）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DC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65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E23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21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F8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饮水机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1D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不锈钢内胆塑料外观饮水机（260*240*775mm），220v/50hz，制冷功率70w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7C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C0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708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D841">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B5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邻里中心2楼软装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901F">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6DF2">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DA42">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0702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A6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C7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百叶卷帘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AC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白色铝合金百叶卷帘，满足建设单需求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99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17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488D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03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63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饮水机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4D75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不锈钢内胆塑料外观饮水机（260*240*775mm），220v/50hz，制冷功率70w，满足建设单需求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19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DA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AF9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55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D1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吧台椅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21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实木结构加皮面软包吧台凳，L400*W400*H900mm，满足建设单需求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56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97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504E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03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7E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休闲长桌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86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休闲长桌，L3800*W400*H400，满足建设单需求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9F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8A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5D2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E4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71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吧台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F1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原木色实木桌板不锈钢结构吧台（成品定制）L3400*W400*H1100，满足建设单需求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94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9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E19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50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C0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置物层板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DA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成品实木置物层板原木色，满足建设单需求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10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C8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r>
      <w:tr w14:paraId="1716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DA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E7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甜品柜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3E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钢化夹胶玻璃甜品柜，900*900*1050（厂家深化成品定制）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D4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8C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A38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28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A0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5D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L450*W400*H600成品实木边几，满足建设单需求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E3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8F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528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E9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DB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儿童桌椅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77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实木烤漆儿童桌椅，实木烤漆可升降桌子（550*550*500mm）*1+实木椅子（300*300*470mm）*4，满足建设单需求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67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7B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022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52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C5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方凳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16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pp塑料儿童坐凳（300*300*300mm），满足建设单需求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FD7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75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r>
      <w:tr w14:paraId="4CA6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6F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D6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瑜伽垫</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E0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涤纶瑜伽垫，610*1830mm，满足建设单需求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97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E4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r>
      <w:tr w14:paraId="0352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3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CF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窗帘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7C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亮色涤纶遮光窗帘，满足建设单需求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46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AF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r>
      <w:tr w14:paraId="3A52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84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C3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健身器械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DA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健身器械，6样，跑步机2台:21.5寸触控显示屏/踏板升级；s5动感单车2台；e8多功能一体综合力量训练器械2台，满足建设单需求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46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F5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r>
      <w:tr w14:paraId="7FB2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07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5F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移动书架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7E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原木色实木移动书架（成品定制），L1900*W1000*H1500，满足建设单需求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B9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E1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C7E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13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3B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文件柜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09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原木色实木文件柜，L800*W400*H2000，满足建设单需求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2E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4B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BBF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FD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B2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哺乳沙发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A96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粉色科技布哺乳沙发，610*450*900mm，满足建设单需求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64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D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A9A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F4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07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15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白色成品金属置物架，1500*500*2000mm，满足建设单需求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34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33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r>
      <w:tr w14:paraId="3C97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F8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41E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置物矮柜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FF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深色实木置物矮柜，L10000*W400*H900，满足建设单需求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1D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AE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5F8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02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51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会议桌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B0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白色不锈钢支架实木桌板会议桌，L1200*W400*H750mm，满足建设单需求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27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F8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r>
      <w:tr w14:paraId="498E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0F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B4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演讲台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BB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原木色实木演讲台600*420*1200mm，满足建设单需求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F0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F7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FE5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501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6D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主席台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57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原木色实木主席台，实木桌子（3600*600*750mm）*1+皮质会议椅子（920*720*620mm）*6，满足建设单需求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11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A1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E6A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E8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AF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会议折叠椅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02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黑色不锈钢结构布网面座位会议折叠椅，450*400*750mm，满足建设单需求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1A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9C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r>
      <w:tr w14:paraId="1740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DFBB">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6B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核酸小屋软装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E0CD">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1CAD">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132BA">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025A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26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3F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休息椅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E7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实木休息椅软包坐凳，1000*400*450mm，满足建设单需求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6D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2B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8F5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40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33C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打气筒</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20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塑料简约打气筒，满足建设单需求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31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9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7FF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3F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E1E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洞洞板置物架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B9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成品采购铁艺冲孔板墙面洞洞板，800*1000mm，满足建设单位需求，满足建设单需求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6D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8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610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1E74">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10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红湖社区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4AC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D646">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D56C">
            <w:pPr>
              <w:spacing w:before="0" w:beforeAutospacing="0" w:after="0" w:afterAutospacing="0"/>
              <w:ind w:left="0" w:right="0"/>
              <w:jc w:val="center"/>
              <w:rPr>
                <w:rFonts w:hint="eastAsia" w:ascii="仿宋" w:hAnsi="仿宋" w:eastAsia="仿宋" w:cs="仿宋"/>
                <w:i w:val="0"/>
                <w:iCs w:val="0"/>
                <w:color w:val="auto"/>
                <w:sz w:val="20"/>
                <w:szCs w:val="20"/>
                <w:highlight w:val="none"/>
                <w:u w:val="none"/>
              </w:rPr>
            </w:pPr>
          </w:p>
        </w:tc>
      </w:tr>
      <w:tr w14:paraId="1AF6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A0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BC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墙面展陈更新为可替换形式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D7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1、1.5厚烤漆不锈钢+玻璃，专业厂家二次深化设计与安装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62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48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643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59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5A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共富超市货架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A3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1、1.8米高原木色实木货架尺寸：3400*450*1800mm、3600*450*1800mm、2700*450*1800mm共三个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26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E6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7C5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FC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BE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共富超市展台与储藏柜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DC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1、0.9米高原木色实木展台(桌底为储藏柜)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4F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F1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F3B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B7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B6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一楼水吧柜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4F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1、水吧U型外围尺寸：2800*3800*950mm、做法：15厚人造石台面、15mm厚基层阻燃板150*3系列镀锌方管骨架、成品木质柜门、铝合金踢脚、内设搁板。专业的厂家定制                                                             2、具体做法详见图纸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75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79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B61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EA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B6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收银台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1D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1、收银台尺寸：2800mm*800mm*1200mm、做法：15厚人造石、15mm厚基层阻燃板150*3系列镀锌方管骨架、成品木质柜门、铝合金踢脚、内设搁板。专业的厂家定制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C5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EB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92F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D9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7B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收银机全套（收银系统+机器+标签机+钱箱+小程序）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94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成品采购收银机全套，功率：220v/600w，尺寸：360*355*455mm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1A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BB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2BE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2F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DB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智能开水机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AD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成品采购智能开水机，功率：220v/3000w 尺寸：360*185*585mm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61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DF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660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F4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A7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分体式制冰机（220kg）</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6E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成品采购分体式制冰机，功率：220v/680w    尺寸：570*890*1650mm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D4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B0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1B8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12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88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全自动单头咖啡机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60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成品采购全自动单头咖啡机，功率：220v/6000w   尺寸：750*650*550mm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2F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41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4F3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50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6D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智能奶泡机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16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成品采购智能奶泡机，4出口蒸汽喷嘴，360度旋转</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64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D1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D3F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EF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F5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果糖定量机（连锁款）</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E9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成品采购果糖定量机，功率：220v/400w 尺寸：335*250*420mm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53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B1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07D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99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CF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隔音沙冰机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B8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成品采购隔音沙冰机，功率：220v/2200w ,尺寸：长280*宽280*高380mm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68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1D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056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22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DF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净水机8000G+11G储水桶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F7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成品采购净水机功率：220v/125w ,尺寸：390*230*530mm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91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6C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FBC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51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57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商用定制沙拉台平冷（蓝光冷藏）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C5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成品采购商用定制沙拉台平冷（蓝光冷藏），功率:220/380w            尺寸：1200*600*800mm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6D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D6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0BE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F2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70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原汁榨汁机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AC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成品采购原汁榨汁机，功率:220/150w ,尺寸：320*380*540mm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56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D4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AD8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B9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AF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门店智能菜单显示器+云系统</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AD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门店智能菜单显示器+云系统，功率：220v/600w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59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22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074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BF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62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气泡水机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99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成品采购气泡水机，尺寸：110*325*455mm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AE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4C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003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66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1D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磨豆机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F8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成品采购G1磨豆机成品采购，220V，豆仓容量250g，额定功率150w，尺寸180mm*115mm*350mm。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64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D3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7E9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75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9E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配套智能电子储藏柜</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80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1、金属烤漆1.5厚不锈钢储藏柜尺寸：3000*500*1800mm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CD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FE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3EB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D4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EF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健身器械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30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1、有氧器械11台、力量器械4个、辅助器材2个，瑜伽垫与泡沫轴5个 跑步机2台:21.5寸触控显示屏/踏板升级）（椭圆机：2台）（立式健身车：1台）（卧式健身车：1台）（划船机：1台）（动感单车：2台）（可调式训练凳：1台）（ 哑铃架（含哑铃：2.5-25KG,间隔2.5KG（10副，共计：275kg）一套）（罗马椅：1台）（坐姿推胸训练器：1台）（坐姿踢腿训练器：1台）（瑜伽垫：5张）（泡沫轴：5个）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FD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46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D02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EF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A0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休息区配套桌椅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23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1、金属烤漆+实木面板,圆桌直径900mm、高750mm、椅610*550*750mm ,每套1桌2椅                                                          2、具体详见图纸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71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2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2F8F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D6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325</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3D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小红花托育园消防配套设施</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1B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消火栓及声光报警系统移至过道、应急照明与疏散指示改集中控制、过道增加烟感系统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31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2C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015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76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DA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红湖文化家园门头立面装饰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93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1门头尺寸：3424*2400mm、门柱外围尺寸：5264*6400mm、1.5厚烤漆铝板、铝方通+5厚50*50镀锌角钢骨架、施工用脚手架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65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94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8A5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D1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B7C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原红湖文化家园门头立面装饰及设备拆除</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56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原红湖文化家园门头立面装饰及设备拆除</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0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C4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2E0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02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37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金属门窗拆除</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8A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门窗洞口尺寸:宽3.424M*高2.4M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31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3F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8.22</w:t>
            </w:r>
          </w:p>
        </w:tc>
      </w:tr>
      <w:tr w14:paraId="5959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0C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1F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金属（塑钢、断桥）窗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29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1.窗代号及洞口尺寸:宽3.424M*高2.4M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2.框、扇材质:成品65系列断桥铝合金12+6+12中空玻璃窗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8C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56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8.22</w:t>
            </w:r>
          </w:p>
        </w:tc>
      </w:tr>
      <w:tr w14:paraId="1E1D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A4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C5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实心砖墙</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A6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1.砖品种、规格、强度等级:MU10实心砖墙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2.墙体类型:外墙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3.砂浆强度等级、配合比:.M7.5水泥砂浆砌筑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CA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69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0.74</w:t>
            </w:r>
          </w:p>
        </w:tc>
      </w:tr>
      <w:tr w14:paraId="15C5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01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1D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砖砌体拆除</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25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1.砌体名称:原隔墙拆除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2.砌体材质:实心砖</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F8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56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0.74</w:t>
            </w:r>
          </w:p>
        </w:tc>
      </w:tr>
      <w:tr w14:paraId="06BC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E9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1F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木质门维修</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CB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木质门维修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B5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74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B57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20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2E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墙面喷刷涂料</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99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1.基层类型:抹灰面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2.喷刷涂料部位:隔墙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3.腻子种类:成品腻子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4.刮腻子要求:腻子三遍批平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5.涂料品种、喷刷遍数:白色无机涂料饰面(A级)一底二面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83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51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r>
      <w:tr w14:paraId="53DB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78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8D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登峰巷公园景观廊架</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4F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12000*3300*2510mm,做法：φ150X8钢柱、φ150X8钢梁，30厚芝麻灰花岗岩烧面、3厚铝板面氟碳漆、5厚50x70镀钛不锈钢管香槟金色拉丝面，1.5厚20*20方通@100，白色氟碳漆饰面,3厚50*50方通，白色氟碳漆饰面格栅屏风；1.5厚20*20方通@100，白色氟碳漆饰面,3厚50*50方通，白色氟碳漆饰面,成品法制宣传栏，专业广告异形格栅屏风                                                              2、基础开挖、钢筋砼基础、碎石垫层浇筑、施工用脚手架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22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36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17C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EB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77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登峰巷公园法制宣传小品</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3E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1、尺寸：1600*3000MM、做法：1.2厚铝板+轻钢结构，专业雕塑厂家按尺寸二次深化设计、定制与安装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F1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78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2FFA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D8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21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登科路人行道扶手设施</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DEA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1做法：3厚直径50热镀锌钢管，橙黄色氟碳漆饰面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A9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9A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21.6</w:t>
            </w:r>
          </w:p>
        </w:tc>
      </w:tr>
      <w:tr w14:paraId="350E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53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2B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登科路老幼友好主题墙绘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EB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1、做法：丙烯颜料，成品“老幼友好”主题宣传栏专业厂家定制安装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FE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67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7B9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59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45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登科路老幼友好趣味互动装置一</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97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尺寸：6.6M宽*1.2M高，做法：1.5厚烤漆铝板+热镀锌方钢骨架+1.5厚烤漆不锈钢，专业雕塑厂家按尺寸二次深化设计、定制与安装                                             2、具体做法详见图纸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07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A4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875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13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A7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登科路行为引导智能指示牌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68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1、自带智能语音指示系统尺寸：200*400*2800mm，做法灰色1.5厚不锈钢外壳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68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ED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D27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87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DB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登科路横道线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50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1、人行横道线，采用三级干湿态雨夜持续反光热熔涂料，面撒玻璃微珠，标线漆采用一次常温漆，一次热熔漆                              2、具体详见施工图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A5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8F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36.8</w:t>
            </w:r>
          </w:p>
        </w:tc>
      </w:tr>
      <w:tr w14:paraId="350A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97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96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登科路趣味斑马线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3F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1、彩绘做法：聚氨酯地坪漆3mm厚两道，主题彩绘由专业彩绘师二次设计与绘制                                                    2、图案内容：详见图纸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1E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8D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E7A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5E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FA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登科路标线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AB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1、停车位，采用三级干湿态雨夜持续反光热熔涂料，面撒玻璃微珠，标线漆采用一次常温漆，一次热熔漆，                             2、具体详见施工图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F4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58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104.87</w:t>
            </w:r>
          </w:p>
        </w:tc>
      </w:tr>
      <w:tr w14:paraId="75DD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20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29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小红花托育园标志板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3D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注意人行标志牌，规格：三角形标志牌（△900*1.5mm），反光膜采用V类反光膜，标志板采用铝合金板，通过铝合金铆钉连接，板面上的铆钉头应打磨光滑；含图文标志图案，图文均采用V类反光膜书写，包括制作、运输、安装、螺栓安装、图案制作                                     2、具体做法按交通设施相关图集、规范</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D7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61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4B6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66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8D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小红花托育园标杆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FB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1、立杆：规格无缝钢管ф89*4.5mm 直立杆 H=2000mm，标杆镀锌后，外表面做高级黑色亚光金属烤漆，具体做法详见施工图，基础材料品种，厚度，强度：600*600*1000mm C25砼基础及基础模板，（报价中应包括法兰、螺栓、盖板、钢板连接件、加强筋、预埋件、土方开挖、回填及外运运距自行考虑等）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E2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14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9FB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DD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D2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小红花托育园减速垄</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42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1、橡胶减速带5000*300*30mm，成品购买                             2、具体做法详见施工图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C8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60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r>
      <w:tr w14:paraId="5BC0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A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D3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小红花托育园彩色趣味斑马线</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7F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1、彩绘做法：聚氨酯地坪漆3mm厚两道，主题彩绘由专业彩绘师二次设计与绘制                                                     2、图案内容：详见图纸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F0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0D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r>
      <w:tr w14:paraId="3DBC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D7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51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小红花托育园成品遮雨棚地绘</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D0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1、彩绘做法：聚氨酯地坪漆3mm厚两道                            2、图案内容：详见图纸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A5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12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r>
      <w:tr w14:paraId="0532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B4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27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小红花托育园趣味互动装置二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8F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尺寸：1.8M宽*0.71M高，做法：1.5厚烤漆铝板+热镀锌方钢骨架+1.5厚烤漆不锈钢，专业雕塑厂家按尺寸二次深化设计、定制与安装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71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DD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75B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EB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F0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小红花托育园成品遮雨棚</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20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1、尺寸：22240*2500*2320mm,做法;6厚直径100圆钢管立柱，浅蓝色氟碳漆饰面,1.5厚铝板外包，浅蓝色氟碳漆饰面,红湖社区LOGO彩色丝网印刷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1F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6A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4596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32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5A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小红花托育园隔离护栏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8C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1、成品350高隔离护栏(2厚直径40热镀锌钢管，5厚100*100 热镀锌钢板，氟碳漆饰面二遍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9E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2B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r>
      <w:tr w14:paraId="1BA3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4D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8B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新颜路滨水绿地沿河成品护栏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55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1、1100高成品铁艺护栏，白色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总长度140米，成品选样,做法：5/XT-07.1                       2、基础开挖、砼基础浇筑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01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6A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140</w:t>
            </w:r>
          </w:p>
        </w:tc>
      </w:tr>
      <w:tr w14:paraId="0A37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6A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81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新颜路滨水绿地亲子菜园成品金属围栏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B7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1.1.8米立柱，铁网围栏颜色为墨绿色,围网高度1.6米钢立柱间距2.5米，高成品烤漆金属护栏                                         2、基础开挖、砼基础、碎石垫层浇筑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27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17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297.45</w:t>
            </w:r>
          </w:p>
        </w:tc>
      </w:tr>
      <w:tr w14:paraId="6882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3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7A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新颜路滨水绿地亲子菜园装饰木栅栏</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E4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1、栅栏高：0.3米、防腐木栅栏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D7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17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481.77</w:t>
            </w:r>
          </w:p>
        </w:tc>
      </w:tr>
      <w:tr w14:paraId="0B52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03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68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新颜路滨水绿地昆虫文化雕塑</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74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1、新颜路滨水绿地昆虫文化雕塑尺寸：4200*（1250+1750+1480+1180）mm四组，做法：1.5厚烤漆铝板+热镀锌方钢骨架 ，专业雕塑厂家按尺寸二次深化设计、定制与安装                                                                                                2、基础开挖、砼基础浇筑                                                       3、具体做法详见图纸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39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17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B76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25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89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新颜路滨水绿地3D打印蘑菇房（昆虫科普点）</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24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1、3组尺寸：d3400*4200、d2600*3400mm、d2000*2400mm，专业雕塑厂家按尺寸二次深化设计、现场混凝土3D打印                                                           2、基础开挖、砼基础浇筑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6F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14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11B8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10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F1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昆虫科普点 昆虫标本及展陈设施</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05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1、1.5厚烤漆不锈钢+玻璃                                     2、需要深化设计与定制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B3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90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A80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B1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CD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指引牌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B3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1、指引牌,标识厂家二次深化设计与定制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44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38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2D91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E9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31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导览牌</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C6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1、导览牌,标识厂家二次深化设计与定制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65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E8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493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B5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63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未来社区LOGO文字</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6A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1、未来社区LOGO文字：100厚白色文字，文字侧面橙黄色1.5厚灰色铝板外包、基座尺寸300*250*5000,标识厂家二次深化设计与定制                                                     2、基础开挖、砼基础浇筑                                                       3、具体做法详见图纸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A2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BA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63B0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C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202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红湖社区主题LOGO</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67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1、红湖社区主题LOGO:详见各区域详图,标识厂家二次深化设计与定制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1A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B4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5D3C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DA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FD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漂流书屋立面翻新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EA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1、漂流书屋立面翻新：外立面彩色图案贴膜：8平方米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DA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0A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3CB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C7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26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漂流书屋窗户改造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ED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1、铝合金平移窗：3平方米                                              2、具体做法详见图纸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1D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D0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C5F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68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88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漂流书屋增设缝纫机等便民设施</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DB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增设缝纫机等便民设施：成品缝纫机一台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84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18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C7F4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DC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58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户外议事厅文化上墙宣传栏与装饰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79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1、1.5厚烤漆不锈钢+玻璃                                      2、需要二次深化设计与定制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60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55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78E3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40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90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户外议事厅墙面喷刷涂料</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C6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1.基层类型:抹灰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2.腻子种类:腻子二遍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3.刮腻子要求:乳胶洪三遍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8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C4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r>
      <w:tr w14:paraId="2EF4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77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A6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户外议事厅墙面一般抹灰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00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 8厚干混抹灰砂浆(DP M15)打底拉毛;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2.12厚干混抹灰砂浆(DP M15)打底找平扫毛;</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3.素水泥浆一道甩毛(内掺建筑胶)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墙面基层清理,表面清理干净平整,砌体墙面及砼交界面300宽热镀锌钢丝网片;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C8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C1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r>
      <w:tr w14:paraId="4B3E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15"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90CCD87">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绿化景观采购</w:t>
            </w: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A5AD1FF">
            <w:pPr>
              <w:spacing w:before="0" w:beforeAutospacing="0" w:after="0" w:afterAutospacing="0"/>
              <w:ind w:left="0" w:right="0"/>
              <w:rPr>
                <w:rFonts w:hint="eastAsia" w:ascii="仿宋" w:hAnsi="仿宋" w:eastAsia="仿宋" w:cs="仿宋"/>
                <w:i w:val="0"/>
                <w:iCs w:val="0"/>
                <w:color w:val="auto"/>
                <w:sz w:val="20"/>
                <w:szCs w:val="20"/>
                <w:highlight w:val="none"/>
                <w:u w:val="none"/>
              </w:rPr>
            </w:pPr>
          </w:p>
        </w:tc>
      </w:tr>
      <w:tr w14:paraId="394C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4E7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C8B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2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341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项目特征描述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CA9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FE4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工程量</w:t>
            </w:r>
          </w:p>
        </w:tc>
      </w:tr>
      <w:tr w14:paraId="2A01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CE62">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1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35A15">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3AE3">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844D">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BC01">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r>
      <w:tr w14:paraId="75EA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CE13">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42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顺达社区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872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B48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479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3617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828F">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53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土方及场地平整</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39F5">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215D">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6124">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76F4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5A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23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种植土回（换）填</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E7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1、回填土质要求 ：土质符合设计要求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2、回填厚度 ：30CM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6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C6E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272.79</w:t>
            </w:r>
          </w:p>
        </w:tc>
      </w:tr>
      <w:tr w14:paraId="69C2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85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DB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整理绿化用地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84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土方平整，平整度和坡度应符合设计要求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20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633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909.3</w:t>
            </w:r>
          </w:p>
        </w:tc>
      </w:tr>
      <w:tr w14:paraId="5301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5454">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38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栽植花木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A42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EA0F">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029B">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79D9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04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AD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栽植色带：细叶麦冬</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27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高度15cm，冠幅15cm，3-5芽/丛，64丛/平方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74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6AA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77.4</w:t>
            </w:r>
          </w:p>
        </w:tc>
      </w:tr>
      <w:tr w14:paraId="448F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AB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83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栽植色带：兰花三七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4B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高度15cm，冠幅15cm，3-5芽/丛，64丛/平方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8F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C2D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173.8</w:t>
            </w:r>
          </w:p>
        </w:tc>
      </w:tr>
      <w:tr w14:paraId="30D3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2F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9A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栽植色带：毛鹃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A4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高度30cm，冠幅15cm，36株/平方米，毛球拼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41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0813">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192.1</w:t>
            </w:r>
          </w:p>
        </w:tc>
      </w:tr>
      <w:tr w14:paraId="3F98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5E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E7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栽植色带：吉祥草</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ED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高度15cm，冠幅15cm，3-5芽/丛，64丛/平方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71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4EE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73.4</w:t>
            </w:r>
          </w:p>
        </w:tc>
      </w:tr>
      <w:tr w14:paraId="660A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89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65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栽植色带：南天竹</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15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南天竹，高度45cm，冠幅30cm，25株/平方米，毛球拼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66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B933">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22.4</w:t>
            </w:r>
          </w:p>
        </w:tc>
      </w:tr>
      <w:tr w14:paraId="1840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00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A69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栽植色带：夏鹃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55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高度30cm，冠幅20cm，36株/平方米，毛球拼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C8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654D">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25.5</w:t>
            </w:r>
          </w:p>
        </w:tc>
      </w:tr>
      <w:tr w14:paraId="2878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B2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02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栽植色带：大花六道木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0F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高度45cm，冠幅30cm，25株/平方米，毛球拼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BF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584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19.9</w:t>
            </w:r>
          </w:p>
        </w:tc>
      </w:tr>
      <w:tr w14:paraId="7F34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BD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C12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栽植色带：红叶石楠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F3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高度45cm，冠幅25cm，25株/平方米，毛球拼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58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81C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39.8</w:t>
            </w:r>
          </w:p>
        </w:tc>
      </w:tr>
      <w:tr w14:paraId="6630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81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C5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栽植色带：红花继木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3D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高度45cm，冠幅25cm，25株/平方米，毛球拼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E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09F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r>
      <w:tr w14:paraId="55F5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20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F7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栽植色带：茶梅</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35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茶梅，高度25cm，冠幅25cm，36株/平方米，毛球拼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AE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3AC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15.2</w:t>
            </w:r>
          </w:p>
        </w:tc>
      </w:tr>
      <w:tr w14:paraId="5494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3A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0FC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栽植色带：矮生百慕大草皮秋冬混播15%黑麦草</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88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成品草皮，矮生百慕大草皮秋冬混播15%黑麦草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81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871D">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29.6</w:t>
            </w:r>
          </w:p>
        </w:tc>
      </w:tr>
      <w:tr w14:paraId="7A24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6E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1A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栽植色带：西洋杜鹃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6B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高度25cm，冠幅25cm，成品盆苗，1加仑盆，36盆/平方米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8E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4C2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r>
      <w:tr w14:paraId="42C6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73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DA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栽植色带：金森女贞</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EF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高度45cm，冠幅30cm，25株/平方米，毛球拼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F5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0EFA">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47.7</w:t>
            </w:r>
          </w:p>
        </w:tc>
      </w:tr>
      <w:tr w14:paraId="4075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1F6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D5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栽植色带：金边阔叶麦冬</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9E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高度15cm，冠幅15cm，3-5芽/丛，64丛/平方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98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56D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78.4</w:t>
            </w:r>
          </w:p>
        </w:tc>
      </w:tr>
      <w:tr w14:paraId="5808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E0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3F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栽植色带：阔叶十大功劳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ED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高度60cm，冠幅40cm，25株/平方米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28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A36D">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90.9</w:t>
            </w:r>
          </w:p>
        </w:tc>
      </w:tr>
      <w:tr w14:paraId="2B1B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FE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92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栽植色带：雪茄花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FE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高度20cm，冠幅20cm，成品盆苗，1加仑盆，36盆/平方米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08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4694">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r>
      <w:tr w14:paraId="073A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C897">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3D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星河社区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B6D3">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8AC5">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E997">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18F9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E305">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15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栽植乔木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0791">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1112">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A8A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3CE6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3F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CF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栽植乔木:金桂</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DA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金全冠树姿优美，3级分支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0F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026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0676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97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58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栽植乔木:罗汉松</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D7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造型树，姿态优美，至少9云台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AC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801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626A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F455">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98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土方及平整场地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60C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74FF">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7D70">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0EF1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78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C9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种植土回（换）填</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02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1、回填土质要求 ：土质符合设计要求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2、回填厚度 ：30CM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26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5D52">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230.37</w:t>
            </w:r>
          </w:p>
        </w:tc>
      </w:tr>
      <w:tr w14:paraId="0436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4A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9A6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整理绿化用地</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48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土方平整，平整度和坡度应符合设计要求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1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E84A">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767.9</w:t>
            </w:r>
          </w:p>
        </w:tc>
      </w:tr>
      <w:tr w14:paraId="3735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6553">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5A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栽植花木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ECD4">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580D">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2A19">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5FBA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15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85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栽植色带：毛鹃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7A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高度30cm，冠幅15cm，36株/平方米，毛球拼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2E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4E8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227.9</w:t>
            </w:r>
          </w:p>
        </w:tc>
      </w:tr>
      <w:tr w14:paraId="2579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74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57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栽植色带：花叶美人蕉</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A3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高度40cm，冠幅20cm，成品盆苗，D15盆，9盆/平方米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43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D43A">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107.2</w:t>
            </w:r>
          </w:p>
        </w:tc>
      </w:tr>
      <w:tr w14:paraId="7118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28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6F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栽植色带：矮生百慕大草皮秋冬混播15%黑麦草</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D3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成品草皮，矮生百慕大草皮秋冬混播15%黑麦草</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E1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51D3">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334.1</w:t>
            </w:r>
          </w:p>
        </w:tc>
      </w:tr>
      <w:tr w14:paraId="6DC5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38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D1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栽植色带：西洋杜鹃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A8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高度25cm，冠幅25cm，成品盆苗，1加仑盆，36盆/平方米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E5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22B4">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r>
      <w:tr w14:paraId="301D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99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15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栽植色带：金森女贞</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09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高度45cm，冠幅30cm，25株/平方米，毛球拼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08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2CB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56.2</w:t>
            </w:r>
          </w:p>
        </w:tc>
      </w:tr>
      <w:tr w14:paraId="7E60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2A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1E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栽植色带：金钟花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48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高度40cm，冠幅20cm，成品盆苗，D15盆，9盆/平方米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0E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DACD">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r>
      <w:tr w14:paraId="4C1D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41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03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栽植色带：雪茄花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75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高度20cm，冠幅20cm，成品盆苗，1加仑盆，36盆/平方米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59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E31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r>
      <w:tr w14:paraId="575B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39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40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栽植色带：瓜子黄杨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4D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高度30cm，冠幅30cm，36株/平方米，毛球拼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88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937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118.4</w:t>
            </w:r>
          </w:p>
        </w:tc>
      </w:tr>
      <w:tr w14:paraId="4E23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5C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79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栽植色带：红叶石楠</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C1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高度40cm，冠幅30cm，36株/平方米，毛球拼</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B2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E25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31.3</w:t>
            </w:r>
          </w:p>
        </w:tc>
      </w:tr>
      <w:tr w14:paraId="6DCD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C8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6E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栽植色带：黄金香柳</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10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高度40cm，冠幅30cm，成品盆苗，D15盆，9盆/平方米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A2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77CD">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r>
      <w:tr w14:paraId="7493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A3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66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栽植灌木：大叶黄杨球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E5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大叶黄杨球，高度100cm，冠幅150cm，球形修剪，修剪后尺寸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97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2C7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3017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F485">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D0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A508">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E001">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9F3D">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637B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A6B2">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9E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栽植花木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6AC5">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010C">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80C1">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3311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F4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29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栽植色带：雪茄花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95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雪茄花，高度20cm，冠幅20cm，成品盆苗，1加仑盆，36盆/平方米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E5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99B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r>
      <w:tr w14:paraId="6CCC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8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99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栽植色带：西洋杜鹃</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C3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西洋杜鹃，高度25cm，冠幅25cm，成品盆苗，1加仑盆，36盆/平方米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84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BC8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r>
      <w:tr w14:paraId="1001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20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D5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室外道路铺装面层修复</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35D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室外道路铺装面层修复区域暂定500平方米，材料做法同修复区周边路面，详见图纸。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7A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6EE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500</w:t>
            </w:r>
          </w:p>
        </w:tc>
      </w:tr>
      <w:tr w14:paraId="226B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15"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147D253">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通用安装</w:t>
            </w:r>
          </w:p>
        </w:tc>
        <w:tc>
          <w:tcPr>
            <w:tcW w:w="78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7107F9">
            <w:pPr>
              <w:spacing w:before="0" w:beforeAutospacing="0" w:after="0" w:afterAutospacing="0"/>
              <w:ind w:left="0" w:right="0"/>
              <w:rPr>
                <w:rFonts w:hint="eastAsia" w:ascii="仿宋" w:hAnsi="仿宋" w:eastAsia="仿宋" w:cs="仿宋"/>
                <w:i w:val="0"/>
                <w:iCs w:val="0"/>
                <w:color w:val="auto"/>
                <w:sz w:val="20"/>
                <w:szCs w:val="20"/>
                <w:highlight w:val="none"/>
                <w:u w:val="none"/>
              </w:rPr>
            </w:pPr>
          </w:p>
        </w:tc>
      </w:tr>
      <w:tr w14:paraId="2405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F45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1DD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25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FAD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项目特征描述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0DA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8F0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工程量</w:t>
            </w:r>
          </w:p>
        </w:tc>
      </w:tr>
      <w:tr w14:paraId="01DC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D9B77">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1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14F3">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5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542B">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F92F">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517E">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r>
      <w:tr w14:paraId="6A31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DC9A">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ED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顺达社区电气照明</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830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6B52">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9F4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6D9C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21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BB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4E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1.名称:电气配管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2.材质:PE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3.规格:DN25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4.配置形式:埋地敷设，管道沟槽开挖回填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87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F1B3">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332</w:t>
            </w:r>
          </w:p>
        </w:tc>
      </w:tr>
      <w:tr w14:paraId="777A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7A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FAC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A2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1.名称:铜芯电力电缆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2.型号:YJV-3*6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3.敷设方式、部位:管内穿线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95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FDA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340.3</w:t>
            </w:r>
          </w:p>
        </w:tc>
      </w:tr>
      <w:tr w14:paraId="7987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97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68A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小电器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C5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1.名称:防水开关电源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2.型号:350VA/400VA,输出:DC24V,输入:AC220V 50Hz,隔离型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C0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404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r>
      <w:tr w14:paraId="36DE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18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33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接线盒</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43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1.名称:不锈钢防水盒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2.材质:防护等级不低于IP65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3.规格:400*500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6B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3B0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768C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01A9">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53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星河社区电气照明</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FB3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1EBA">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1F9E">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79A6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1B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03E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B9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1.名称:电气配管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2.材质:PE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3.规格:DN25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4.配置形式:埋地敷设，管道沟槽开挖回填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7F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9DF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665</w:t>
            </w:r>
          </w:p>
        </w:tc>
      </w:tr>
      <w:tr w14:paraId="3DB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48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42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B3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1.名称:铜芯电力电缆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2.型号:YJV-3*6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3.敷设方式、部位:管内穿线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C8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A31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681.63</w:t>
            </w:r>
          </w:p>
        </w:tc>
      </w:tr>
      <w:tr w14:paraId="7A35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3F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A5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小电器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BA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1.名称:防水开关电源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2.型号:350VA/400VA,输出:DC24V,输入:AC220V 50Hz,隔离型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67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4A2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r>
      <w:tr w14:paraId="2210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79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06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装饰灯</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DE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1.名称:LED灯带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2.型号:4.5W/m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A7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595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r>
      <w:tr w14:paraId="78F0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2C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BD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接线盒</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C7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1.名称:不锈钢防水盒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2.材质:防护等级不低于IP65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3.规格:400*500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54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94F4">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5EF0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90EA">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E8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星启社区电气照明</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364D">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F253">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4185">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009A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39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8C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F3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1.名称:电气配管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2.材质:PE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3.规格:DN25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4.配置形式:埋地敷设，管道沟槽开挖回填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A5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920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221</w:t>
            </w:r>
          </w:p>
        </w:tc>
      </w:tr>
      <w:tr w14:paraId="7EFD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14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FC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电缆</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8A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1.名称:铜芯电力电缆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2.型号:YJV-3*6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3.敷设方式、部位:管内穿线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D9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F59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226.53</w:t>
            </w:r>
          </w:p>
        </w:tc>
      </w:tr>
      <w:tr w14:paraId="3A78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C1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52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小电器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86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1.名称:防水开关电源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2.型号:350VA/400VA,输出:DC24V,输入:AC220V 50Hz,隔离型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29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AA2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4318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05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6A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接线盒</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58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1.名称:不锈钢防水盒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2.材质:防护等级不低于IP65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3.规格:400*500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08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EBF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5423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9EB7">
            <w:pPr>
              <w:spacing w:before="0" w:beforeAutospacing="0" w:after="0" w:afterAutospacing="0"/>
              <w:ind w:left="0" w:right="0"/>
              <w:jc w:val="right"/>
              <w:rPr>
                <w:rFonts w:hint="eastAsia" w:ascii="仿宋" w:hAnsi="仿宋" w:eastAsia="仿宋" w:cs="仿宋"/>
                <w:i w:val="0"/>
                <w:iCs w:val="0"/>
                <w:color w:val="auto"/>
                <w:sz w:val="20"/>
                <w:szCs w:val="20"/>
                <w:highlight w:val="none"/>
                <w:u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D1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红湖社区景观给水</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7801">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381F6">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7D55">
            <w:pPr>
              <w:spacing w:before="0" w:beforeAutospacing="0" w:after="0" w:afterAutospacing="0"/>
              <w:ind w:left="0" w:right="0"/>
              <w:jc w:val="left"/>
              <w:rPr>
                <w:rFonts w:hint="eastAsia" w:ascii="仿宋" w:hAnsi="仿宋" w:eastAsia="仿宋" w:cs="仿宋"/>
                <w:i w:val="0"/>
                <w:iCs w:val="0"/>
                <w:color w:val="auto"/>
                <w:sz w:val="20"/>
                <w:szCs w:val="20"/>
                <w:highlight w:val="none"/>
                <w:u w:val="none"/>
              </w:rPr>
            </w:pPr>
          </w:p>
        </w:tc>
      </w:tr>
      <w:tr w14:paraId="6B3D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3B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D9D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64E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1.安装部位:室外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2.介质:给水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3.材质、规格:PE DN25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FF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3F7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276.85</w:t>
            </w:r>
          </w:p>
        </w:tc>
      </w:tr>
      <w:tr w14:paraId="6B4B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19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95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D7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1.安装部位:室外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2.介质:给水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3.材质、规格:PE DN32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4C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7BE3">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20.61</w:t>
            </w:r>
          </w:p>
        </w:tc>
      </w:tr>
      <w:tr w14:paraId="13F2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79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ED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D7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1.安装部位:室外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2.介质:给水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3.材质、规格:PE DN40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8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003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25.05</w:t>
            </w:r>
          </w:p>
        </w:tc>
      </w:tr>
      <w:tr w14:paraId="2BAF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88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A9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5A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1.安装部位:室外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2.介质:给水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3.材质、规格:PE DN50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B0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778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33.1</w:t>
            </w:r>
          </w:p>
        </w:tc>
      </w:tr>
      <w:tr w14:paraId="0C01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0B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FD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塑料管</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FB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1.安装部位:室外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2.介质:给水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3.材质、规格:PE DN50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4.连接形式:热熔连接，管道沟槽开挖回填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27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BDC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r>
      <w:tr w14:paraId="4834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CC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92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喷泉设备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5B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1.类型:地埋式散射喷头1812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2.规格、压力等级:DN25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FC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351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r>
      <w:tr w14:paraId="2932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30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E0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螺纹阀门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E9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1.类型:电磁阀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2.规格、压力等级:DN50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3.连接形式:螺纹连接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C4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9E4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09D7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B9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22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螺纹阀门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13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1.类型:快速取水阀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2.规格、压力等级:DN25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58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BB5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66E7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42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CA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水表</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FB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1.名称:水表组（含2个闸阀、1个Y型过滤器、1个倒流防止器、1个法兰水表）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2.型号、规格:DN65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AB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2CDA">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14:paraId="230A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0F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05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水表箱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7A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1.名称:阀门箱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2.规格:成品VB708塑制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93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6A4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6A42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87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96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水表箱</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AD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1.名称:阀门箱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2.规格:成品VB1419塑制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B9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439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22F8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B9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9A0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砖检查井</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8C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1.名称:水表井 700*450mm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2.砖品种、规格、强度等级:详设计说明                   3、井开挖回填</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48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B3FD">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bl>
    <w:p w14:paraId="378D0F0A">
      <w:pPr>
        <w:pStyle w:val="61"/>
        <w:rPr>
          <w:rFonts w:hint="eastAsia" w:ascii="仿宋" w:hAnsi="仿宋" w:eastAsia="仿宋" w:cs="仿宋"/>
          <w:color w:val="auto"/>
          <w:highlight w:val="none"/>
        </w:rPr>
      </w:pPr>
    </w:p>
    <w:p w14:paraId="7F2A5273">
      <w:pPr>
        <w:snapToGrid w:val="0"/>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其他服务内容：二次深化设计，投标人应根据上述清单和结合东湖街道风格特色对清单内容、样式等进行深化所设计、采购制作并安装(含深化设计并经采购人确认后实施）。</w:t>
      </w:r>
    </w:p>
    <w:p w14:paraId="648A8FD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三、服务要求：</w:t>
      </w:r>
    </w:p>
    <w:p w14:paraId="323EF085">
      <w:pPr>
        <w:snapToGrid w:val="0"/>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1、基本要求</w:t>
      </w:r>
    </w:p>
    <w:p w14:paraId="4457BAF1">
      <w:pPr>
        <w:snapToGrid w:val="0"/>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（1）满足日常办公、便民服务、文娱活动开展的需要；产品配色、造型等具体方案需经采购人确认后实施。</w:t>
      </w:r>
    </w:p>
    <w:p w14:paraId="5C798FEB">
      <w:pPr>
        <w:snapToGrid w:val="0"/>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包装要求：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中标人提供产品及相关快递服务的具体包装要求应符合《商品包装政府采购需求标准（试行）》《快递包装政府采购需求标准（试行）》，并作为履约验收的内容，必要时招标人可以要求中标人在履约验收环节出具检测报告；</w:t>
      </w:r>
    </w:p>
    <w:p w14:paraId="01B2998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、质量要求</w:t>
      </w:r>
    </w:p>
    <w:p w14:paraId="1D2A50F5">
      <w:pPr>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（1）中标人供货需满足招标</w:t>
      </w:r>
      <w:r>
        <w:rPr>
          <w:rFonts w:hint="eastAsia" w:ascii="仿宋" w:hAnsi="仿宋" w:eastAsia="仿宋" w:cs="仿宋"/>
          <w:b w:val="0"/>
          <w:bCs/>
          <w:color w:val="auto"/>
          <w:sz w:val="24"/>
          <w:highlight w:val="none"/>
          <w:lang w:val="en-US" w:eastAsia="zh-CN"/>
        </w:rPr>
        <w:t>要求、</w:t>
      </w:r>
      <w:r>
        <w:rPr>
          <w:rFonts w:hint="eastAsia" w:ascii="仿宋" w:hAnsi="仿宋" w:eastAsia="仿宋" w:cs="仿宋"/>
          <w:b w:val="0"/>
          <w:bCs/>
          <w:color w:val="auto"/>
          <w:sz w:val="24"/>
          <w:highlight w:val="none"/>
        </w:rPr>
        <w:t>使用要求</w:t>
      </w:r>
      <w:r>
        <w:rPr>
          <w:rFonts w:hint="eastAsia" w:ascii="仿宋" w:hAnsi="仿宋" w:eastAsia="仿宋" w:cs="仿宋"/>
          <w:b w:val="0"/>
          <w:bCs/>
          <w:color w:val="auto"/>
          <w:sz w:val="24"/>
          <w:highlight w:val="none"/>
          <w:lang w:val="en-US" w:eastAsia="zh-CN"/>
        </w:rPr>
        <w:t>及相关法律法规要求</w:t>
      </w:r>
      <w:r>
        <w:rPr>
          <w:rFonts w:hint="eastAsia" w:ascii="仿宋" w:hAnsi="仿宋" w:eastAsia="仿宋" w:cs="仿宋"/>
          <w:b w:val="0"/>
          <w:bCs/>
          <w:color w:val="auto"/>
          <w:sz w:val="24"/>
          <w:highlight w:val="none"/>
        </w:rPr>
        <w:t>并完成安装，质量达到合格标准并满足业主要求。</w:t>
      </w:r>
    </w:p>
    <w:p w14:paraId="7D054E05">
      <w:pPr>
        <w:snapToGrid w:val="0"/>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（2）业主有权对不达到要求的产品无条件让中标单位更换，业主有权单方面终止合同，履约保证金不退。  </w:t>
      </w:r>
    </w:p>
    <w:p w14:paraId="46370CE8">
      <w:pPr>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2、计量及价格要求：投标人按照招标设备报价清单，应综合考虑一切可能产生的费用都包含在投标价中。</w:t>
      </w:r>
    </w:p>
    <w:p w14:paraId="577FB8EB">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四、售后服务要求：</w:t>
      </w:r>
    </w:p>
    <w:p w14:paraId="3A66F830">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1、质保期要求：</w:t>
      </w:r>
      <w:r>
        <w:rPr>
          <w:rFonts w:hint="eastAsia" w:ascii="仿宋" w:hAnsi="仿宋" w:eastAsia="仿宋" w:cs="仿宋"/>
          <w:bCs/>
          <w:color w:val="auto"/>
          <w:sz w:val="24"/>
          <w:highlight w:val="none"/>
          <w:lang w:val="en-US" w:eastAsia="zh-CN"/>
        </w:rPr>
        <w:t>质保期二</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养护期二年</w:t>
      </w:r>
      <w:r>
        <w:rPr>
          <w:rFonts w:hint="eastAsia" w:ascii="仿宋" w:hAnsi="仿宋" w:eastAsia="仿宋" w:cs="仿宋"/>
          <w:bCs/>
          <w:color w:val="auto"/>
          <w:sz w:val="24"/>
          <w:highlight w:val="none"/>
        </w:rPr>
        <w:t>。</w:t>
      </w:r>
    </w:p>
    <w:p w14:paraId="72F01027">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2、技术支持要求：质保期内出现问题，2小时内响应，4小时内到位消障，7*24小时电话支持，若因特殊情况不能立即排除故障时，中标人应负责采取应急措施，采用备用设备等方式，确保买方基本使用不受影响。</w:t>
      </w:r>
    </w:p>
    <w:p w14:paraId="41349C5D">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3、要求中标人提供易耗件的备件和日常保养维护的专用工具；中标人应于验收后向用户提供技术文档，并提供完整的软、硬件技术资料。</w:t>
      </w:r>
    </w:p>
    <w:p w14:paraId="65E1F8C3">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五、培训要求：</w:t>
      </w:r>
    </w:p>
    <w:p w14:paraId="23FD9C45">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方对使用单位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14:paraId="24B252D9">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六、工期要求：</w:t>
      </w:r>
    </w:p>
    <w:p w14:paraId="2B9C521C">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中标方在接到中标通知后</w:t>
      </w:r>
      <w:r>
        <w:rPr>
          <w:rFonts w:hint="eastAsia" w:ascii="仿宋" w:hAnsi="仿宋" w:eastAsia="仿宋" w:cs="仿宋"/>
          <w:b w:val="0"/>
          <w:bCs/>
          <w:color w:val="auto"/>
          <w:sz w:val="24"/>
          <w:highlight w:val="none"/>
          <w:lang w:val="en-US" w:eastAsia="zh-CN"/>
        </w:rPr>
        <w:t>60</w:t>
      </w:r>
      <w:r>
        <w:rPr>
          <w:rFonts w:hint="eastAsia" w:ascii="仿宋" w:hAnsi="仿宋" w:eastAsia="仿宋" w:cs="仿宋"/>
          <w:b w:val="0"/>
          <w:bCs/>
          <w:color w:val="auto"/>
          <w:sz w:val="24"/>
          <w:highlight w:val="none"/>
        </w:rPr>
        <w:t>日内完成</w:t>
      </w:r>
      <w:r>
        <w:rPr>
          <w:rFonts w:hint="eastAsia" w:ascii="仿宋" w:hAnsi="仿宋" w:eastAsia="仿宋" w:cs="仿宋"/>
          <w:b w:val="0"/>
          <w:bCs/>
          <w:color w:val="auto"/>
          <w:sz w:val="24"/>
          <w:highlight w:val="none"/>
          <w:lang w:val="en-US" w:eastAsia="zh-CN"/>
        </w:rPr>
        <w:t>深化设计、制作、</w:t>
      </w:r>
      <w:r>
        <w:rPr>
          <w:rFonts w:hint="eastAsia" w:ascii="仿宋" w:hAnsi="仿宋" w:eastAsia="仿宋" w:cs="仿宋"/>
          <w:b w:val="0"/>
          <w:bCs/>
          <w:color w:val="auto"/>
          <w:sz w:val="24"/>
          <w:highlight w:val="none"/>
        </w:rPr>
        <w:t>供货、安装、调试</w:t>
      </w:r>
      <w:r>
        <w:rPr>
          <w:rFonts w:hint="eastAsia" w:ascii="仿宋" w:hAnsi="仿宋" w:eastAsia="仿宋" w:cs="仿宋"/>
          <w:b w:val="0"/>
          <w:bCs/>
          <w:color w:val="auto"/>
          <w:sz w:val="24"/>
          <w:highlight w:val="none"/>
          <w:lang w:val="en-US" w:eastAsia="zh-CN"/>
        </w:rPr>
        <w:t>工作</w:t>
      </w:r>
      <w:r>
        <w:rPr>
          <w:rFonts w:hint="eastAsia" w:ascii="仿宋" w:hAnsi="仿宋" w:eastAsia="仿宋" w:cs="仿宋"/>
          <w:b w:val="0"/>
          <w:bCs/>
          <w:color w:val="auto"/>
          <w:sz w:val="24"/>
          <w:highlight w:val="none"/>
        </w:rPr>
        <w:t>。中标人无法在规定时间内完成</w:t>
      </w:r>
      <w:r>
        <w:rPr>
          <w:rFonts w:hint="eastAsia" w:ascii="仿宋" w:hAnsi="仿宋" w:eastAsia="仿宋" w:cs="仿宋"/>
          <w:b w:val="0"/>
          <w:bCs/>
          <w:color w:val="auto"/>
          <w:sz w:val="24"/>
          <w:highlight w:val="none"/>
          <w:lang w:val="en-US" w:eastAsia="zh-CN"/>
        </w:rPr>
        <w:t>深化设计、</w:t>
      </w:r>
      <w:r>
        <w:rPr>
          <w:rFonts w:hint="eastAsia" w:ascii="仿宋" w:hAnsi="仿宋" w:eastAsia="仿宋" w:cs="仿宋"/>
          <w:b w:val="0"/>
          <w:bCs/>
          <w:color w:val="auto"/>
          <w:sz w:val="24"/>
          <w:highlight w:val="none"/>
        </w:rPr>
        <w:t>供货安装调试的，每延期一天，业主有权对中标人处以每天合同价2%的违约处罚。</w:t>
      </w:r>
    </w:p>
    <w:p w14:paraId="63B12FA6">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七、验收要求：</w:t>
      </w:r>
    </w:p>
    <w:p w14:paraId="0C0A4A06">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根据临财采〔2021〕6号《关于转发《杭州市政府采购履约验收暂行办法》的通知》精神，组织验收。</w:t>
      </w:r>
    </w:p>
    <w:p w14:paraId="7CCE5B81">
      <w:pPr>
        <w:pStyle w:val="26"/>
        <w:snapToGrid w:val="0"/>
        <w:spacing w:line="360" w:lineRule="auto"/>
        <w:ind w:left="0" w:leftChars="0"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2"/>
          <w:sz w:val="24"/>
          <w:szCs w:val="24"/>
          <w:highlight w:val="none"/>
          <w:lang w:val="en-US" w:eastAsia="zh-CN" w:bidi="ar-SA"/>
        </w:rPr>
        <w:t>八、需执行的国家相关标准、行业标准、地方标准或者其他标准、规范：</w:t>
      </w:r>
    </w:p>
    <w:p w14:paraId="540DA2CA">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1.GB/T 11718-2021  中密度纤维板；</w:t>
      </w:r>
    </w:p>
    <w:p w14:paraId="072396D3">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2.GB 18584-2001  室内装饰装修材料 木家具中有害物质限量；</w:t>
      </w:r>
    </w:p>
    <w:p w14:paraId="45456B21">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3.GB/T 35601-2017  绿色产品评价 人造板和木质地板；</w:t>
      </w:r>
    </w:p>
    <w:p w14:paraId="68C3101A">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4.GB/T 23986-2009  色漆和清漆 挥发性有机化合物（VOC）含量的测定 气相色谱法；</w:t>
      </w:r>
    </w:p>
    <w:p w14:paraId="50C03A47">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5.GB/T 23990-2009  涂料中苯、甲苯、乙苯和二甲苯含量的测定 气相色谱法；</w:t>
      </w:r>
    </w:p>
    <w:p w14:paraId="16DFA8FD">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6.GB/T 23991-2009  涂料中可溶性有害元素含量的测定；</w:t>
      </w:r>
    </w:p>
    <w:p w14:paraId="2C129016">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7.GB 18581-2020  木器涂料中有害物质限量；</w:t>
      </w:r>
    </w:p>
    <w:p w14:paraId="48D7554A">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8.QB/T 3826-1999（2009）  轻工产品金属镀层和化学处理层的耐腐蚀试验方法 中性盐雾试验(NSS)法；</w:t>
      </w:r>
    </w:p>
    <w:p w14:paraId="65F0C7E4">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9.QB/T 3832-1999（2009）  轻工产品金属镀层腐蚀试验结果的评价；</w:t>
      </w:r>
    </w:p>
    <w:p w14:paraId="0E0CA275">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10.GB/T 3324-2017  木家具通用技术条件；</w:t>
      </w:r>
    </w:p>
    <w:p w14:paraId="4E88AA2F">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11.QB/T 4463-2013  家具用封边条技术要求；</w:t>
      </w:r>
    </w:p>
    <w:p w14:paraId="5717156C">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12.GB 18583-2008  室内装饰装修材料 胶粘剂中有害物质限量；</w:t>
      </w:r>
    </w:p>
    <w:p w14:paraId="207A4FDC">
      <w:pPr>
        <w:wordWrap w:val="0"/>
        <w:snapToGrid w:val="0"/>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13.GB/T 29525-2013  座椅升降气弹簧技术条件；</w:t>
      </w:r>
    </w:p>
    <w:p w14:paraId="410E9E46">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14.GB/T 39366-2020  皮革 色牢度试验 耐摩擦色牢度；</w:t>
      </w:r>
    </w:p>
    <w:p w14:paraId="0BD66B53">
      <w:pPr>
        <w:wordWrap w:val="0"/>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15.GB/T 3327-2016  家具 柜类主要尺寸;</w:t>
      </w:r>
    </w:p>
    <w:p w14:paraId="3310515E">
      <w:pPr>
        <w:wordWrap w:val="0"/>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16.HJ 571－2010  环境标志产品技术要求 人造板及其制品;</w:t>
      </w:r>
    </w:p>
    <w:p w14:paraId="45B31631">
      <w:pPr>
        <w:wordWrap w:val="0"/>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17.GB 8624-2012  建筑材料及制品燃烧性能分级;</w:t>
      </w:r>
    </w:p>
    <w:p w14:paraId="2584713E">
      <w:pPr>
        <w:wordWrap w:val="0"/>
        <w:snapToGrid w:val="0"/>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18.GB/T 16799-2018  家具用皮革;</w:t>
      </w:r>
    </w:p>
    <w:p w14:paraId="79CB16C9">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32"/>
          <w:highlight w:val="none"/>
        </w:rPr>
        <w:t>19.GB/T 10802-2023  通用软质聚氨酯泡沫塑料;</w:t>
      </w:r>
    </w:p>
    <w:p w14:paraId="5062A240">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如有未特别注明需执行的国家相关标准、行业标准、地方标准或者其他标准、规范，则统一执行最新标准、规范。</w:t>
      </w:r>
      <w:r>
        <w:rPr>
          <w:rFonts w:hint="eastAsia" w:ascii="仿宋" w:hAnsi="仿宋" w:eastAsia="仿宋" w:cs="仿宋"/>
          <w:bCs/>
          <w:color w:val="auto"/>
          <w:sz w:val="24"/>
          <w:highlight w:val="none"/>
        </w:rPr>
        <w:t xml:space="preserve"> </w:t>
      </w:r>
    </w:p>
    <w:p w14:paraId="44625B7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、付款方式：</w:t>
      </w:r>
    </w:p>
    <w:p w14:paraId="25E05671">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（1）预付款：总货款的</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0％，甲方应在合同生效以及具备实施条件后5个工作日内支付，乙方收到预付款即备货。</w:t>
      </w:r>
    </w:p>
    <w:p w14:paraId="5B740029">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竣工后支付</w:t>
      </w:r>
      <w:r>
        <w:rPr>
          <w:rFonts w:hint="eastAsia" w:ascii="仿宋" w:hAnsi="仿宋" w:eastAsia="仿宋" w:cs="仿宋"/>
          <w:bCs/>
          <w:color w:val="auto"/>
          <w:sz w:val="24"/>
          <w:highlight w:val="none"/>
        </w:rPr>
        <w:t>总货款的</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0％，甲方应在交货日期前支付给乙方，乙方在收到发货款后安排发货和组装。</w:t>
      </w:r>
    </w:p>
    <w:p w14:paraId="146F1715">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未来社区验收通过后支付至</w:t>
      </w:r>
      <w:r>
        <w:rPr>
          <w:rFonts w:hint="eastAsia" w:ascii="仿宋" w:hAnsi="仿宋" w:eastAsia="仿宋" w:cs="仿宋"/>
          <w:bCs/>
          <w:color w:val="auto"/>
          <w:sz w:val="24"/>
          <w:highlight w:val="none"/>
        </w:rPr>
        <w:t>总货款的</w:t>
      </w:r>
      <w:r>
        <w:rPr>
          <w:rFonts w:hint="eastAsia" w:ascii="仿宋" w:hAnsi="仿宋" w:eastAsia="仿宋" w:cs="仿宋"/>
          <w:bCs/>
          <w:color w:val="auto"/>
          <w:sz w:val="24"/>
          <w:highlight w:val="none"/>
          <w:lang w:val="en-US" w:eastAsia="zh-CN"/>
        </w:rPr>
        <w:t>98.5</w:t>
      </w:r>
      <w:r>
        <w:rPr>
          <w:rFonts w:hint="eastAsia" w:ascii="仿宋" w:hAnsi="仿宋" w:eastAsia="仿宋" w:cs="仿宋"/>
          <w:bCs/>
          <w:color w:val="auto"/>
          <w:sz w:val="24"/>
          <w:highlight w:val="none"/>
        </w:rPr>
        <w:t>％，甲方货物验收合格后的5个工作日内一次性付予乙方。</w:t>
      </w:r>
    </w:p>
    <w:p w14:paraId="7AA96F8C">
      <w:pPr>
        <w:snapToGrid w:val="0"/>
        <w:spacing w:line="360" w:lineRule="auto"/>
        <w:ind w:firstLine="352" w:firstLineChars="14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（4）质保期后支付尾款1.5%。</w:t>
      </w:r>
    </w:p>
    <w:p w14:paraId="2FA01869">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当采购数量与实际使用数量不一致时，乙方应根据实际使用量供货，合同的最终结算金额按实际使用量乘以成交单价进行计算。</w:t>
      </w:r>
    </w:p>
    <w:p w14:paraId="1E938F9D">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rPr>
        <w:t>、关于知识产权</w:t>
      </w:r>
    </w:p>
    <w:p w14:paraId="554983E0">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保证，采购人在中华人民共和国境内因使用本招标项目产品和服务中的任何一部分时，采购人免受第三方提出的侵犯其专利权、商标权或其它知识产权的起诉。若出现以上情况，所有责任由投标人承担。</w:t>
      </w:r>
    </w:p>
    <w:p w14:paraId="1DB440E9">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2、投标价格应包括所有应支付的对专利权、版权、设计或其他因知识产权而需要向其他方支付的税费。</w:t>
      </w:r>
    </w:p>
    <w:p w14:paraId="3839E682">
      <w:pPr>
        <w:rPr>
          <w:rFonts w:hint="eastAsia" w:ascii="仿宋" w:hAnsi="仿宋" w:eastAsia="仿宋" w:cs="仿宋"/>
          <w:color w:val="auto"/>
          <w:sz w:val="24"/>
          <w:szCs w:val="24"/>
          <w:highlight w:val="none"/>
        </w:rPr>
      </w:pPr>
    </w:p>
    <w:p w14:paraId="1EA3CF4F">
      <w:pPr>
        <w:rPr>
          <w:rFonts w:hint="eastAsia" w:ascii="仿宋" w:hAnsi="仿宋" w:eastAsia="仿宋" w:cs="仿宋"/>
          <w:bCs/>
          <w:color w:val="auto"/>
          <w:sz w:val="24"/>
          <w:szCs w:val="24"/>
          <w:highlight w:val="none"/>
        </w:rPr>
      </w:pPr>
    </w:p>
    <w:p w14:paraId="042109A2">
      <w:pPr>
        <w:snapToGrid w:val="0"/>
        <w:spacing w:line="360" w:lineRule="auto"/>
        <w:ind w:firstLine="352" w:firstLineChars="147"/>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 xml:space="preserve"> </w:t>
      </w:r>
    </w:p>
    <w:p w14:paraId="1660247A">
      <w:pPr>
        <w:pStyle w:val="3"/>
        <w:ind w:left="0" w:leftChars="0" w:firstLine="0" w:firstLineChars="0"/>
        <w:rPr>
          <w:rFonts w:hint="eastAsia" w:ascii="仿宋" w:hAnsi="仿宋" w:eastAsia="仿宋" w:cs="仿宋"/>
          <w:bCs/>
          <w:color w:val="auto"/>
          <w:sz w:val="24"/>
          <w:highlight w:val="none"/>
        </w:rPr>
      </w:pPr>
    </w:p>
    <w:p w14:paraId="0471C77A">
      <w:pPr>
        <w:rPr>
          <w:rFonts w:hint="eastAsia" w:ascii="仿宋" w:hAnsi="仿宋" w:eastAsia="仿宋" w:cs="仿宋"/>
          <w:bCs/>
          <w:color w:val="auto"/>
          <w:sz w:val="24"/>
          <w:highlight w:val="none"/>
        </w:rPr>
      </w:pPr>
    </w:p>
    <w:p w14:paraId="70F2D36C">
      <w:pPr>
        <w:pStyle w:val="3"/>
        <w:rPr>
          <w:rFonts w:hint="eastAsia" w:ascii="仿宋" w:hAnsi="仿宋" w:eastAsia="仿宋" w:cs="仿宋"/>
          <w:bCs/>
          <w:color w:val="auto"/>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14:paraId="2BD62FE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4429"/>
      <w:bookmarkEnd w:id="27"/>
      <w:bookmarkStart w:id="28" w:name="_Toc184312114"/>
      <w:bookmarkEnd w:id="28"/>
      <w:bookmarkStart w:id="29" w:name="_Toc184314473"/>
      <w:bookmarkEnd w:id="29"/>
      <w:bookmarkStart w:id="30" w:name="_Toc184312087"/>
      <w:bookmarkEnd w:id="30"/>
      <w:bookmarkStart w:id="31" w:name="_Toc184308088"/>
      <w:bookmarkEnd w:id="31"/>
      <w:bookmarkStart w:id="32" w:name="_Toc184310336"/>
      <w:bookmarkEnd w:id="32"/>
      <w:bookmarkStart w:id="33" w:name="_Toc184314452"/>
      <w:bookmarkEnd w:id="33"/>
      <w:bookmarkStart w:id="34" w:name="_Toc184313243"/>
      <w:bookmarkEnd w:id="34"/>
      <w:bookmarkStart w:id="35" w:name="_Toc184313266"/>
      <w:bookmarkEnd w:id="35"/>
      <w:bookmarkStart w:id="36" w:name="_Toc184314418"/>
      <w:bookmarkEnd w:id="36"/>
      <w:bookmarkStart w:id="37" w:name="_Toc184312079"/>
      <w:bookmarkEnd w:id="37"/>
      <w:bookmarkStart w:id="38" w:name="_Toc184308055"/>
      <w:bookmarkEnd w:id="38"/>
      <w:bookmarkStart w:id="39" w:name="_Toc184310334"/>
      <w:bookmarkEnd w:id="39"/>
      <w:bookmarkStart w:id="40" w:name="_Toc184312078"/>
      <w:bookmarkEnd w:id="40"/>
      <w:bookmarkStart w:id="41" w:name="_Toc184314461"/>
      <w:bookmarkEnd w:id="41"/>
      <w:bookmarkStart w:id="42" w:name="_Toc184313285"/>
      <w:bookmarkEnd w:id="42"/>
      <w:bookmarkStart w:id="43" w:name="_Toc184308062"/>
      <w:bookmarkEnd w:id="43"/>
      <w:bookmarkStart w:id="44" w:name="_Toc184313253"/>
      <w:bookmarkEnd w:id="44"/>
      <w:bookmarkStart w:id="45" w:name="_Toc184313284"/>
      <w:bookmarkEnd w:id="45"/>
      <w:bookmarkStart w:id="46" w:name="_Toc184310294"/>
      <w:bookmarkEnd w:id="46"/>
      <w:bookmarkStart w:id="47" w:name="_Toc184314458"/>
      <w:bookmarkEnd w:id="47"/>
      <w:bookmarkStart w:id="48" w:name="_Toc184314470"/>
      <w:bookmarkEnd w:id="48"/>
      <w:bookmarkStart w:id="49" w:name="_Toc184313247"/>
      <w:bookmarkEnd w:id="49"/>
      <w:bookmarkStart w:id="50" w:name="_Toc184310300"/>
      <w:bookmarkEnd w:id="50"/>
      <w:bookmarkStart w:id="51" w:name="_Toc184312131"/>
      <w:bookmarkEnd w:id="51"/>
      <w:bookmarkStart w:id="52" w:name="_Toc184314445"/>
      <w:bookmarkEnd w:id="52"/>
      <w:bookmarkStart w:id="53" w:name="_Toc184312113"/>
      <w:bookmarkEnd w:id="53"/>
      <w:bookmarkStart w:id="54" w:name="_Toc184310308"/>
      <w:bookmarkEnd w:id="54"/>
      <w:bookmarkStart w:id="55" w:name="_Toc184313307"/>
      <w:bookmarkEnd w:id="55"/>
      <w:bookmarkStart w:id="56" w:name="_Toc184308098"/>
      <w:bookmarkEnd w:id="56"/>
      <w:bookmarkStart w:id="57" w:name="_Toc184313283"/>
      <w:bookmarkEnd w:id="57"/>
      <w:bookmarkStart w:id="58" w:name="_Toc184308105"/>
      <w:bookmarkEnd w:id="58"/>
      <w:bookmarkStart w:id="59" w:name="_Toc184314453"/>
      <w:bookmarkEnd w:id="59"/>
      <w:bookmarkStart w:id="60" w:name="_Toc184312118"/>
      <w:bookmarkEnd w:id="60"/>
      <w:bookmarkStart w:id="61" w:name="_Toc184308094"/>
      <w:bookmarkEnd w:id="61"/>
      <w:bookmarkStart w:id="62" w:name="_Toc184310306"/>
      <w:bookmarkEnd w:id="62"/>
      <w:bookmarkStart w:id="63" w:name="_Toc184313294"/>
      <w:bookmarkEnd w:id="63"/>
      <w:bookmarkStart w:id="64" w:name="_Toc184308042"/>
      <w:bookmarkEnd w:id="64"/>
      <w:bookmarkStart w:id="65" w:name="_Toc184314411"/>
      <w:bookmarkEnd w:id="65"/>
      <w:bookmarkStart w:id="66" w:name="_Toc184312117"/>
      <w:bookmarkEnd w:id="66"/>
      <w:bookmarkStart w:id="67" w:name="_Toc184313252"/>
      <w:bookmarkEnd w:id="67"/>
      <w:bookmarkStart w:id="68" w:name="_Toc184308085"/>
      <w:bookmarkEnd w:id="68"/>
      <w:bookmarkStart w:id="69" w:name="_Toc184310292"/>
      <w:bookmarkEnd w:id="69"/>
      <w:bookmarkStart w:id="70" w:name="_Toc184312100"/>
      <w:bookmarkEnd w:id="70"/>
      <w:bookmarkStart w:id="71" w:name="_Toc184312093"/>
      <w:bookmarkEnd w:id="71"/>
      <w:bookmarkStart w:id="72" w:name="_Toc184313288"/>
      <w:bookmarkEnd w:id="72"/>
      <w:bookmarkStart w:id="73" w:name="_Toc184313272"/>
      <w:bookmarkEnd w:id="73"/>
      <w:bookmarkStart w:id="74" w:name="_Toc184310296"/>
      <w:bookmarkEnd w:id="74"/>
      <w:bookmarkStart w:id="75" w:name="_Toc184308050"/>
      <w:bookmarkEnd w:id="75"/>
      <w:bookmarkStart w:id="76" w:name="_Toc184308040"/>
      <w:bookmarkEnd w:id="76"/>
      <w:bookmarkStart w:id="77" w:name="_Toc184313301"/>
      <w:bookmarkEnd w:id="77"/>
      <w:bookmarkStart w:id="78" w:name="_Toc184312108"/>
      <w:bookmarkEnd w:id="78"/>
      <w:bookmarkStart w:id="79" w:name="_Toc184314476"/>
      <w:bookmarkEnd w:id="79"/>
      <w:bookmarkStart w:id="80" w:name="_Toc184308091"/>
      <w:bookmarkEnd w:id="80"/>
      <w:bookmarkStart w:id="81" w:name="_Toc184313249"/>
      <w:bookmarkEnd w:id="81"/>
      <w:bookmarkStart w:id="82" w:name="_Toc184313278"/>
      <w:bookmarkEnd w:id="82"/>
      <w:bookmarkStart w:id="83" w:name="_Toc184314415"/>
      <w:bookmarkEnd w:id="83"/>
      <w:bookmarkStart w:id="84" w:name="_Toc184310340"/>
      <w:bookmarkEnd w:id="84"/>
      <w:bookmarkStart w:id="85" w:name="_Toc184312124"/>
      <w:bookmarkEnd w:id="85"/>
      <w:bookmarkStart w:id="86" w:name="_Toc184313255"/>
      <w:bookmarkEnd w:id="86"/>
      <w:bookmarkStart w:id="87" w:name="_Toc184308064"/>
      <w:bookmarkEnd w:id="87"/>
      <w:bookmarkStart w:id="88" w:name="_Toc184314477"/>
      <w:bookmarkEnd w:id="88"/>
      <w:bookmarkStart w:id="89" w:name="_Toc184312125"/>
      <w:bookmarkEnd w:id="89"/>
      <w:bookmarkStart w:id="90" w:name="_Toc184313258"/>
      <w:bookmarkEnd w:id="90"/>
      <w:bookmarkStart w:id="91" w:name="_Toc184313244"/>
      <w:bookmarkEnd w:id="91"/>
      <w:bookmarkStart w:id="92" w:name="_Toc184314439"/>
      <w:bookmarkEnd w:id="92"/>
      <w:bookmarkStart w:id="93" w:name="_Toc184308097"/>
      <w:bookmarkEnd w:id="93"/>
      <w:bookmarkStart w:id="94" w:name="_Toc184312084"/>
      <w:bookmarkEnd w:id="94"/>
      <w:bookmarkStart w:id="95" w:name="_Toc184314478"/>
      <w:bookmarkEnd w:id="95"/>
      <w:bookmarkStart w:id="96" w:name="_Toc184308100"/>
      <w:bookmarkEnd w:id="96"/>
      <w:bookmarkStart w:id="97" w:name="_Toc184312110"/>
      <w:bookmarkEnd w:id="97"/>
      <w:bookmarkStart w:id="98" w:name="_Toc184314422"/>
      <w:bookmarkEnd w:id="98"/>
      <w:bookmarkStart w:id="99" w:name="_Toc184308093"/>
      <w:bookmarkEnd w:id="99"/>
      <w:bookmarkStart w:id="100" w:name="_Toc184313281"/>
      <w:bookmarkEnd w:id="100"/>
      <w:bookmarkStart w:id="101" w:name="_Toc184310284"/>
      <w:bookmarkEnd w:id="101"/>
      <w:bookmarkStart w:id="102" w:name="_Toc184313240"/>
      <w:bookmarkEnd w:id="102"/>
      <w:bookmarkStart w:id="103" w:name="_Toc184308078"/>
      <w:bookmarkEnd w:id="103"/>
      <w:bookmarkStart w:id="104" w:name="_Toc184310298"/>
      <w:bookmarkEnd w:id="104"/>
      <w:bookmarkStart w:id="105" w:name="_Toc184310276"/>
      <w:bookmarkEnd w:id="105"/>
      <w:bookmarkStart w:id="106" w:name="_Toc184312086"/>
      <w:bookmarkEnd w:id="106"/>
      <w:bookmarkStart w:id="107" w:name="_Toc184312095"/>
      <w:bookmarkEnd w:id="107"/>
      <w:bookmarkStart w:id="108" w:name="_Toc184312122"/>
      <w:bookmarkEnd w:id="108"/>
      <w:bookmarkStart w:id="109" w:name="_Toc184312138"/>
      <w:bookmarkEnd w:id="109"/>
      <w:bookmarkStart w:id="110" w:name="_Toc184310286"/>
      <w:bookmarkEnd w:id="110"/>
      <w:bookmarkStart w:id="111" w:name="_Toc184314481"/>
      <w:bookmarkEnd w:id="111"/>
      <w:bookmarkStart w:id="112" w:name="_Toc184308106"/>
      <w:bookmarkEnd w:id="112"/>
      <w:bookmarkStart w:id="113" w:name="_Toc184312089"/>
      <w:bookmarkEnd w:id="113"/>
      <w:bookmarkStart w:id="114" w:name="_Toc184312111"/>
      <w:bookmarkEnd w:id="114"/>
      <w:bookmarkStart w:id="115" w:name="_Toc184314471"/>
      <w:bookmarkEnd w:id="115"/>
      <w:bookmarkStart w:id="116" w:name="_Toc184308080"/>
      <w:bookmarkEnd w:id="116"/>
      <w:bookmarkStart w:id="117" w:name="_Toc184314434"/>
      <w:bookmarkEnd w:id="117"/>
      <w:bookmarkStart w:id="118" w:name="_Toc184310281"/>
      <w:bookmarkEnd w:id="118"/>
      <w:bookmarkStart w:id="119" w:name="_Toc184313265"/>
      <w:bookmarkEnd w:id="119"/>
      <w:bookmarkStart w:id="120" w:name="_Toc184314479"/>
      <w:bookmarkEnd w:id="120"/>
      <w:bookmarkStart w:id="121" w:name="_Toc184313293"/>
      <w:bookmarkEnd w:id="121"/>
      <w:bookmarkStart w:id="122" w:name="_Toc184312081"/>
      <w:bookmarkEnd w:id="122"/>
      <w:bookmarkStart w:id="123" w:name="_Toc184314457"/>
      <w:bookmarkEnd w:id="123"/>
      <w:bookmarkStart w:id="124" w:name="_Toc184310326"/>
      <w:bookmarkEnd w:id="124"/>
      <w:bookmarkStart w:id="125" w:name="_Toc184314446"/>
      <w:bookmarkEnd w:id="125"/>
      <w:bookmarkStart w:id="126" w:name="_Toc184310319"/>
      <w:bookmarkEnd w:id="126"/>
      <w:bookmarkStart w:id="127" w:name="_Toc184310291"/>
      <w:bookmarkEnd w:id="127"/>
      <w:bookmarkStart w:id="128" w:name="_Toc184308056"/>
      <w:bookmarkEnd w:id="128"/>
      <w:bookmarkStart w:id="129" w:name="_Toc184314413"/>
      <w:bookmarkEnd w:id="129"/>
      <w:bookmarkStart w:id="130" w:name="_Toc184308079"/>
      <w:bookmarkEnd w:id="130"/>
      <w:bookmarkStart w:id="131" w:name="_Toc184310329"/>
      <w:bookmarkEnd w:id="131"/>
      <w:bookmarkStart w:id="132" w:name="_Toc184313290"/>
      <w:bookmarkEnd w:id="132"/>
      <w:bookmarkStart w:id="133" w:name="_Toc184310273"/>
      <w:bookmarkEnd w:id="133"/>
      <w:bookmarkStart w:id="134" w:name="_Toc184308061"/>
      <w:bookmarkEnd w:id="134"/>
      <w:bookmarkStart w:id="135" w:name="_Toc184314436"/>
      <w:bookmarkEnd w:id="135"/>
      <w:bookmarkStart w:id="136" w:name="_Toc184310312"/>
      <w:bookmarkEnd w:id="136"/>
      <w:bookmarkStart w:id="137" w:name="_Toc184312085"/>
      <w:bookmarkEnd w:id="137"/>
      <w:bookmarkStart w:id="138" w:name="_Toc184308101"/>
      <w:bookmarkEnd w:id="138"/>
      <w:bookmarkStart w:id="139" w:name="_Toc184310301"/>
      <w:bookmarkEnd w:id="139"/>
      <w:bookmarkStart w:id="140" w:name="_Toc184308086"/>
      <w:bookmarkEnd w:id="140"/>
      <w:bookmarkStart w:id="141" w:name="_Toc184314416"/>
      <w:bookmarkEnd w:id="141"/>
      <w:bookmarkStart w:id="142" w:name="_Toc184310325"/>
      <w:bookmarkEnd w:id="142"/>
      <w:bookmarkStart w:id="143" w:name="_Toc184313299"/>
      <w:bookmarkEnd w:id="143"/>
      <w:bookmarkStart w:id="144" w:name="_Toc184314432"/>
      <w:bookmarkEnd w:id="144"/>
      <w:bookmarkStart w:id="145" w:name="_Toc184312077"/>
      <w:bookmarkEnd w:id="145"/>
      <w:bookmarkStart w:id="146" w:name="_Toc184310331"/>
      <w:bookmarkEnd w:id="146"/>
      <w:bookmarkStart w:id="147" w:name="_Toc184310314"/>
      <w:bookmarkEnd w:id="147"/>
      <w:bookmarkStart w:id="148" w:name="_Toc184308066"/>
      <w:bookmarkEnd w:id="148"/>
      <w:bookmarkStart w:id="149" w:name="_Toc184310282"/>
      <w:bookmarkEnd w:id="149"/>
      <w:bookmarkStart w:id="150" w:name="_Toc184314482"/>
      <w:bookmarkEnd w:id="150"/>
      <w:bookmarkStart w:id="151" w:name="_Toc184312128"/>
      <w:bookmarkEnd w:id="151"/>
      <w:bookmarkStart w:id="152" w:name="_Toc184308045"/>
      <w:bookmarkEnd w:id="152"/>
      <w:bookmarkStart w:id="153" w:name="_Toc184313264"/>
      <w:bookmarkEnd w:id="153"/>
      <w:bookmarkStart w:id="154" w:name="_Toc184312074"/>
      <w:bookmarkEnd w:id="154"/>
      <w:bookmarkStart w:id="155" w:name="_Toc184312073"/>
      <w:bookmarkEnd w:id="155"/>
      <w:bookmarkStart w:id="156" w:name="_Toc184313239"/>
      <w:bookmarkEnd w:id="156"/>
      <w:bookmarkStart w:id="157" w:name="_Toc184313292"/>
      <w:bookmarkEnd w:id="157"/>
      <w:bookmarkStart w:id="158" w:name="_Toc184312106"/>
      <w:bookmarkEnd w:id="158"/>
      <w:bookmarkStart w:id="159" w:name="_Toc184312109"/>
      <w:bookmarkEnd w:id="159"/>
      <w:bookmarkStart w:id="160" w:name="_Toc184310324"/>
      <w:bookmarkEnd w:id="160"/>
      <w:bookmarkStart w:id="161" w:name="_Toc184312092"/>
      <w:bookmarkEnd w:id="161"/>
      <w:bookmarkStart w:id="162" w:name="_Toc184314460"/>
      <w:bookmarkEnd w:id="162"/>
      <w:bookmarkStart w:id="163" w:name="_Toc184310305"/>
      <w:bookmarkEnd w:id="163"/>
      <w:bookmarkStart w:id="164" w:name="_Toc184314465"/>
      <w:bookmarkEnd w:id="164"/>
      <w:bookmarkStart w:id="165" w:name="_Toc184310309"/>
      <w:bookmarkEnd w:id="165"/>
      <w:bookmarkStart w:id="166" w:name="_Toc184314433"/>
      <w:bookmarkEnd w:id="166"/>
      <w:bookmarkStart w:id="167" w:name="_Toc184313297"/>
      <w:bookmarkEnd w:id="167"/>
      <w:bookmarkStart w:id="168" w:name="_Toc184314462"/>
      <w:bookmarkEnd w:id="168"/>
      <w:bookmarkStart w:id="169" w:name="_Toc184310307"/>
      <w:bookmarkEnd w:id="169"/>
      <w:bookmarkStart w:id="170" w:name="_Toc184314441"/>
      <w:bookmarkEnd w:id="170"/>
      <w:bookmarkStart w:id="171" w:name="_Toc184312127"/>
      <w:bookmarkEnd w:id="171"/>
      <w:bookmarkStart w:id="172" w:name="_Toc184313242"/>
      <w:bookmarkEnd w:id="172"/>
      <w:bookmarkStart w:id="173" w:name="_Toc184313306"/>
      <w:bookmarkEnd w:id="173"/>
      <w:bookmarkStart w:id="174" w:name="_Toc184312067"/>
      <w:bookmarkEnd w:id="174"/>
      <w:bookmarkStart w:id="175" w:name="_Toc184314440"/>
      <w:bookmarkEnd w:id="175"/>
      <w:bookmarkStart w:id="176" w:name="_Toc184312134"/>
      <w:bookmarkEnd w:id="176"/>
      <w:bookmarkStart w:id="177" w:name="_Toc184314410"/>
      <w:bookmarkEnd w:id="177"/>
      <w:bookmarkStart w:id="178" w:name="_Toc184312132"/>
      <w:bookmarkEnd w:id="178"/>
      <w:bookmarkStart w:id="179" w:name="_Toc184308057"/>
      <w:bookmarkEnd w:id="179"/>
      <w:bookmarkStart w:id="180" w:name="_Toc184312098"/>
      <w:bookmarkEnd w:id="180"/>
      <w:bookmarkStart w:id="181" w:name="_Toc184313291"/>
      <w:bookmarkEnd w:id="181"/>
      <w:bookmarkStart w:id="182" w:name="_Toc184314474"/>
      <w:bookmarkEnd w:id="182"/>
      <w:bookmarkStart w:id="183" w:name="_Toc184314472"/>
      <w:bookmarkEnd w:id="183"/>
      <w:bookmarkStart w:id="184" w:name="_Toc184308095"/>
      <w:bookmarkEnd w:id="184"/>
      <w:bookmarkStart w:id="185" w:name="_Toc184312104"/>
      <w:bookmarkEnd w:id="185"/>
      <w:bookmarkStart w:id="186" w:name="_Toc184313262"/>
      <w:bookmarkEnd w:id="186"/>
      <w:bookmarkStart w:id="187" w:name="_Toc184308038"/>
      <w:bookmarkEnd w:id="187"/>
      <w:bookmarkStart w:id="188" w:name="_Toc184310277"/>
      <w:bookmarkEnd w:id="188"/>
      <w:bookmarkStart w:id="189" w:name="_Toc184312082"/>
      <w:bookmarkEnd w:id="189"/>
      <w:bookmarkStart w:id="190" w:name="_Toc184312099"/>
      <w:bookmarkEnd w:id="190"/>
      <w:bookmarkStart w:id="191" w:name="_Toc184310288"/>
      <w:bookmarkEnd w:id="191"/>
      <w:bookmarkStart w:id="192" w:name="_Toc184313248"/>
      <w:bookmarkEnd w:id="192"/>
      <w:bookmarkStart w:id="193" w:name="_Toc184310287"/>
      <w:bookmarkEnd w:id="193"/>
      <w:bookmarkStart w:id="194" w:name="_Toc184314469"/>
      <w:bookmarkEnd w:id="194"/>
      <w:bookmarkStart w:id="195" w:name="_Toc184308036"/>
      <w:bookmarkEnd w:id="195"/>
      <w:bookmarkStart w:id="196" w:name="_Toc184308068"/>
      <w:bookmarkEnd w:id="196"/>
      <w:bookmarkStart w:id="197" w:name="_Toc184314451"/>
      <w:bookmarkEnd w:id="197"/>
      <w:bookmarkStart w:id="198" w:name="_Toc184308089"/>
      <w:bookmarkEnd w:id="198"/>
      <w:bookmarkStart w:id="199" w:name="_Toc184314455"/>
      <w:bookmarkEnd w:id="199"/>
      <w:bookmarkStart w:id="200" w:name="_Toc184310328"/>
      <w:bookmarkEnd w:id="200"/>
      <w:bookmarkStart w:id="201" w:name="_Toc184314423"/>
      <w:bookmarkEnd w:id="201"/>
      <w:bookmarkStart w:id="202" w:name="_Toc184313274"/>
      <w:bookmarkEnd w:id="202"/>
      <w:bookmarkStart w:id="203" w:name="_Toc184310338"/>
      <w:bookmarkEnd w:id="203"/>
      <w:bookmarkStart w:id="204" w:name="_Toc184312137"/>
      <w:bookmarkEnd w:id="204"/>
      <w:bookmarkStart w:id="205" w:name="_Toc184310341"/>
      <w:bookmarkEnd w:id="205"/>
      <w:bookmarkStart w:id="206" w:name="_Toc184308075"/>
      <w:bookmarkEnd w:id="206"/>
      <w:bookmarkStart w:id="207" w:name="_Toc184310332"/>
      <w:bookmarkEnd w:id="207"/>
      <w:bookmarkStart w:id="208" w:name="_Toc184310323"/>
      <w:bookmarkEnd w:id="208"/>
      <w:bookmarkStart w:id="209" w:name="_Toc184308092"/>
      <w:bookmarkEnd w:id="209"/>
      <w:bookmarkStart w:id="210" w:name="_Toc184313271"/>
      <w:bookmarkEnd w:id="210"/>
      <w:bookmarkStart w:id="211" w:name="_Toc184313277"/>
      <w:bookmarkEnd w:id="211"/>
      <w:bookmarkStart w:id="212" w:name="_Toc184308052"/>
      <w:bookmarkEnd w:id="212"/>
      <w:bookmarkStart w:id="213" w:name="_Toc184310343"/>
      <w:bookmarkEnd w:id="213"/>
      <w:bookmarkStart w:id="214" w:name="_Toc184310295"/>
      <w:bookmarkEnd w:id="214"/>
      <w:bookmarkStart w:id="215" w:name="_Toc184312119"/>
      <w:bookmarkEnd w:id="215"/>
      <w:bookmarkStart w:id="216" w:name="_Toc184310333"/>
      <w:bookmarkEnd w:id="216"/>
      <w:bookmarkStart w:id="217" w:name="_Toc184312068"/>
      <w:bookmarkEnd w:id="217"/>
      <w:bookmarkStart w:id="218" w:name="_Toc184312072"/>
      <w:bookmarkEnd w:id="218"/>
      <w:bookmarkStart w:id="219" w:name="_Toc184314450"/>
      <w:bookmarkEnd w:id="219"/>
      <w:bookmarkStart w:id="220" w:name="_Toc184314475"/>
      <w:bookmarkEnd w:id="220"/>
      <w:bookmarkStart w:id="221" w:name="_Toc184313310"/>
      <w:bookmarkEnd w:id="221"/>
      <w:bookmarkStart w:id="222" w:name="_Toc184310289"/>
      <w:bookmarkEnd w:id="222"/>
      <w:bookmarkStart w:id="223" w:name="_Toc184308067"/>
      <w:bookmarkEnd w:id="223"/>
      <w:bookmarkStart w:id="224" w:name="_Toc184312126"/>
      <w:bookmarkEnd w:id="224"/>
      <w:bookmarkStart w:id="225" w:name="_Toc184313250"/>
      <w:bookmarkEnd w:id="225"/>
      <w:bookmarkStart w:id="226" w:name="_Toc184308102"/>
      <w:bookmarkEnd w:id="226"/>
      <w:bookmarkStart w:id="227" w:name="_Toc184314467"/>
      <w:bookmarkEnd w:id="227"/>
      <w:bookmarkStart w:id="228" w:name="_Toc184310320"/>
      <w:bookmarkEnd w:id="228"/>
      <w:bookmarkStart w:id="229" w:name="_Toc184313270"/>
      <w:bookmarkEnd w:id="229"/>
      <w:bookmarkStart w:id="230" w:name="_Toc184312083"/>
      <w:bookmarkEnd w:id="230"/>
      <w:bookmarkStart w:id="231" w:name="_Toc184312105"/>
      <w:bookmarkEnd w:id="231"/>
      <w:bookmarkStart w:id="232" w:name="_Toc184308049"/>
      <w:bookmarkEnd w:id="232"/>
      <w:bookmarkStart w:id="233" w:name="_Toc184312070"/>
      <w:bookmarkEnd w:id="233"/>
      <w:bookmarkStart w:id="234" w:name="_Toc184308073"/>
      <w:bookmarkEnd w:id="234"/>
      <w:bookmarkStart w:id="235" w:name="_Toc184312097"/>
      <w:bookmarkEnd w:id="235"/>
      <w:bookmarkStart w:id="236" w:name="_Toc184312130"/>
      <w:bookmarkEnd w:id="236"/>
      <w:bookmarkStart w:id="237" w:name="_Toc184310344"/>
      <w:bookmarkEnd w:id="237"/>
      <w:bookmarkStart w:id="238" w:name="_Toc184313257"/>
      <w:bookmarkEnd w:id="238"/>
      <w:bookmarkStart w:id="239" w:name="_Toc184314430"/>
      <w:bookmarkEnd w:id="239"/>
      <w:bookmarkStart w:id="240" w:name="_Toc184312121"/>
      <w:bookmarkEnd w:id="240"/>
      <w:bookmarkStart w:id="241" w:name="_Toc184308082"/>
      <w:bookmarkEnd w:id="241"/>
      <w:bookmarkStart w:id="242" w:name="_Toc184313302"/>
      <w:bookmarkEnd w:id="242"/>
      <w:bookmarkStart w:id="243" w:name="_Toc184308053"/>
      <w:bookmarkEnd w:id="243"/>
      <w:bookmarkStart w:id="244" w:name="_Toc184310275"/>
      <w:bookmarkEnd w:id="244"/>
      <w:bookmarkStart w:id="245" w:name="_Toc184310335"/>
      <w:bookmarkEnd w:id="245"/>
      <w:bookmarkStart w:id="246" w:name="_Toc184308107"/>
      <w:bookmarkEnd w:id="246"/>
      <w:bookmarkStart w:id="247" w:name="_Toc184308084"/>
      <w:bookmarkEnd w:id="247"/>
      <w:bookmarkStart w:id="248" w:name="_Toc184314449"/>
      <w:bookmarkEnd w:id="248"/>
      <w:bookmarkStart w:id="249" w:name="_Toc184308043"/>
      <w:bookmarkEnd w:id="249"/>
      <w:bookmarkStart w:id="250" w:name="_Toc184308087"/>
      <w:bookmarkEnd w:id="250"/>
      <w:bookmarkStart w:id="251" w:name="_Toc184310311"/>
      <w:bookmarkEnd w:id="251"/>
      <w:bookmarkStart w:id="252" w:name="_Toc184312135"/>
      <w:bookmarkEnd w:id="252"/>
      <w:bookmarkStart w:id="253" w:name="_Toc184314464"/>
      <w:bookmarkEnd w:id="253"/>
      <w:bookmarkStart w:id="254" w:name="_Toc184313296"/>
      <w:bookmarkEnd w:id="254"/>
      <w:bookmarkStart w:id="255" w:name="_Toc184313298"/>
      <w:bookmarkEnd w:id="255"/>
      <w:bookmarkStart w:id="256" w:name="_Toc184310302"/>
      <w:bookmarkEnd w:id="256"/>
      <w:bookmarkStart w:id="257" w:name="_Toc184310342"/>
      <w:bookmarkEnd w:id="257"/>
      <w:bookmarkStart w:id="258" w:name="_Toc184312116"/>
      <w:bookmarkEnd w:id="258"/>
      <w:bookmarkStart w:id="259" w:name="_Toc184314459"/>
      <w:bookmarkEnd w:id="259"/>
      <w:bookmarkStart w:id="260" w:name="_Toc184310337"/>
      <w:bookmarkEnd w:id="260"/>
      <w:bookmarkStart w:id="261" w:name="_Toc184314480"/>
      <w:bookmarkEnd w:id="261"/>
      <w:bookmarkStart w:id="262" w:name="_Toc184313246"/>
      <w:bookmarkEnd w:id="262"/>
      <w:bookmarkStart w:id="263" w:name="_Toc184310310"/>
      <w:bookmarkEnd w:id="263"/>
      <w:bookmarkStart w:id="264" w:name="_Toc184308041"/>
      <w:bookmarkEnd w:id="264"/>
      <w:bookmarkStart w:id="265" w:name="_Toc184310317"/>
      <w:bookmarkEnd w:id="265"/>
      <w:bookmarkStart w:id="266" w:name="_Toc184308047"/>
      <w:bookmarkEnd w:id="266"/>
      <w:bookmarkStart w:id="267" w:name="_Toc184308069"/>
      <w:bookmarkEnd w:id="267"/>
      <w:bookmarkStart w:id="268" w:name="_Toc184313309"/>
      <w:bookmarkEnd w:id="268"/>
      <w:bookmarkStart w:id="269" w:name="_Toc184308099"/>
      <w:bookmarkEnd w:id="269"/>
      <w:bookmarkStart w:id="270" w:name="_Toc184314420"/>
      <w:bookmarkEnd w:id="270"/>
      <w:bookmarkStart w:id="271" w:name="_Toc184313263"/>
      <w:bookmarkEnd w:id="271"/>
      <w:bookmarkStart w:id="272" w:name="_Toc184313287"/>
      <w:bookmarkEnd w:id="272"/>
      <w:bookmarkStart w:id="273" w:name="_Toc184312133"/>
      <w:bookmarkEnd w:id="273"/>
      <w:bookmarkStart w:id="274" w:name="_Toc184312103"/>
      <w:bookmarkEnd w:id="274"/>
      <w:bookmarkStart w:id="275" w:name="_Toc184314414"/>
      <w:bookmarkEnd w:id="275"/>
      <w:bookmarkStart w:id="276" w:name="_Toc184308104"/>
      <w:bookmarkEnd w:id="276"/>
      <w:bookmarkStart w:id="277" w:name="_Toc184314448"/>
      <w:bookmarkEnd w:id="277"/>
      <w:bookmarkStart w:id="278" w:name="_Toc184308090"/>
      <w:bookmarkEnd w:id="278"/>
      <w:bookmarkStart w:id="279" w:name="_Toc184314431"/>
      <w:bookmarkEnd w:id="279"/>
      <w:bookmarkStart w:id="280" w:name="_Toc184308103"/>
      <w:bookmarkEnd w:id="280"/>
      <w:bookmarkStart w:id="281" w:name="_Toc184308072"/>
      <w:bookmarkEnd w:id="281"/>
      <w:bookmarkStart w:id="282" w:name="_Toc184314427"/>
      <w:bookmarkEnd w:id="282"/>
      <w:bookmarkStart w:id="283" w:name="_Toc184310330"/>
      <w:bookmarkEnd w:id="283"/>
      <w:bookmarkStart w:id="284" w:name="_Toc184312080"/>
      <w:bookmarkEnd w:id="284"/>
      <w:bookmarkStart w:id="285" w:name="_Toc184314419"/>
      <w:bookmarkEnd w:id="285"/>
      <w:bookmarkStart w:id="286" w:name="_Toc184310278"/>
      <w:bookmarkEnd w:id="286"/>
      <w:bookmarkStart w:id="287" w:name="_Toc184312069"/>
      <w:bookmarkEnd w:id="287"/>
      <w:bookmarkStart w:id="288" w:name="_Toc184308074"/>
      <w:bookmarkEnd w:id="288"/>
      <w:bookmarkStart w:id="289" w:name="_Toc184314437"/>
      <w:bookmarkEnd w:id="289"/>
      <w:bookmarkStart w:id="290" w:name="_Toc184313269"/>
      <w:bookmarkEnd w:id="290"/>
      <w:bookmarkStart w:id="291" w:name="_Toc184313259"/>
      <w:bookmarkEnd w:id="291"/>
      <w:bookmarkStart w:id="292" w:name="_Toc184313300"/>
      <w:bookmarkEnd w:id="292"/>
      <w:bookmarkStart w:id="293" w:name="_Toc184308037"/>
      <w:bookmarkEnd w:id="293"/>
      <w:bookmarkStart w:id="294" w:name="_Toc184312136"/>
      <w:bookmarkEnd w:id="294"/>
      <w:bookmarkStart w:id="295" w:name="_Toc184308063"/>
      <w:bookmarkEnd w:id="295"/>
      <w:bookmarkStart w:id="296" w:name="_Toc184308046"/>
      <w:bookmarkEnd w:id="296"/>
      <w:bookmarkStart w:id="297" w:name="_Toc184313304"/>
      <w:bookmarkEnd w:id="297"/>
      <w:bookmarkStart w:id="298" w:name="_Toc184310297"/>
      <w:bookmarkEnd w:id="298"/>
      <w:bookmarkStart w:id="299" w:name="_Toc184312071"/>
      <w:bookmarkEnd w:id="299"/>
      <w:bookmarkStart w:id="300" w:name="_Toc184313268"/>
      <w:bookmarkEnd w:id="300"/>
      <w:bookmarkStart w:id="301" w:name="_Toc184310318"/>
      <w:bookmarkEnd w:id="301"/>
      <w:bookmarkStart w:id="302" w:name="_Toc184308054"/>
      <w:bookmarkEnd w:id="302"/>
      <w:bookmarkStart w:id="303" w:name="_Toc184310299"/>
      <w:bookmarkEnd w:id="303"/>
      <w:bookmarkStart w:id="304" w:name="_Toc184313308"/>
      <w:bookmarkEnd w:id="304"/>
      <w:bookmarkStart w:id="305" w:name="_Toc184312107"/>
      <w:bookmarkEnd w:id="305"/>
      <w:bookmarkStart w:id="306" w:name="_Toc184313305"/>
      <w:bookmarkEnd w:id="306"/>
      <w:bookmarkStart w:id="307" w:name="_Toc184314424"/>
      <w:bookmarkEnd w:id="307"/>
      <w:bookmarkStart w:id="308" w:name="_Toc184314412"/>
      <w:bookmarkEnd w:id="308"/>
      <w:bookmarkStart w:id="309" w:name="_Toc184313251"/>
      <w:bookmarkEnd w:id="309"/>
      <w:bookmarkStart w:id="310" w:name="_Toc184308076"/>
      <w:bookmarkEnd w:id="310"/>
      <w:bookmarkStart w:id="311" w:name="_Toc184313238"/>
      <w:bookmarkEnd w:id="311"/>
      <w:bookmarkStart w:id="312" w:name="_Toc184313280"/>
      <w:bookmarkEnd w:id="312"/>
      <w:bookmarkStart w:id="313" w:name="_Toc184312088"/>
      <w:bookmarkEnd w:id="313"/>
      <w:bookmarkStart w:id="314" w:name="_Toc184310293"/>
      <w:bookmarkEnd w:id="314"/>
      <w:bookmarkStart w:id="315" w:name="_Toc184314438"/>
      <w:bookmarkEnd w:id="315"/>
      <w:bookmarkStart w:id="316" w:name="_Toc184308081"/>
      <w:bookmarkEnd w:id="316"/>
      <w:bookmarkStart w:id="317" w:name="_Toc184314454"/>
      <w:bookmarkEnd w:id="317"/>
      <w:bookmarkStart w:id="318" w:name="_Toc184308039"/>
      <w:bookmarkEnd w:id="318"/>
      <w:bookmarkStart w:id="319" w:name="_Toc184310272"/>
      <w:bookmarkEnd w:id="319"/>
      <w:bookmarkStart w:id="320" w:name="_Toc184308058"/>
      <w:bookmarkEnd w:id="320"/>
      <w:bookmarkStart w:id="321" w:name="_Toc184313260"/>
      <w:bookmarkEnd w:id="321"/>
      <w:bookmarkStart w:id="322" w:name="_Toc184310274"/>
      <w:bookmarkEnd w:id="322"/>
      <w:bookmarkStart w:id="323" w:name="_Toc184313279"/>
      <w:bookmarkEnd w:id="323"/>
      <w:bookmarkStart w:id="324" w:name="_Toc184313256"/>
      <w:bookmarkEnd w:id="324"/>
      <w:bookmarkStart w:id="325" w:name="_Toc184312129"/>
      <w:bookmarkEnd w:id="325"/>
      <w:bookmarkStart w:id="326" w:name="_Toc184314466"/>
      <w:bookmarkEnd w:id="326"/>
      <w:bookmarkStart w:id="327" w:name="_Toc184313267"/>
      <w:bookmarkEnd w:id="327"/>
      <w:bookmarkStart w:id="328" w:name="_Toc184310322"/>
      <w:bookmarkEnd w:id="328"/>
      <w:bookmarkStart w:id="329" w:name="_Toc184313273"/>
      <w:bookmarkEnd w:id="329"/>
      <w:bookmarkStart w:id="330" w:name="_Toc184312076"/>
      <w:bookmarkEnd w:id="330"/>
      <w:bookmarkStart w:id="331" w:name="_Toc184314447"/>
      <w:bookmarkEnd w:id="331"/>
      <w:bookmarkStart w:id="332" w:name="_Toc184314444"/>
      <w:bookmarkEnd w:id="332"/>
      <w:bookmarkStart w:id="333" w:name="_Toc184312101"/>
      <w:bookmarkEnd w:id="333"/>
      <w:bookmarkStart w:id="334" w:name="_Toc184313289"/>
      <w:bookmarkEnd w:id="334"/>
      <w:bookmarkStart w:id="335" w:name="_Toc184314426"/>
      <w:bookmarkEnd w:id="335"/>
      <w:bookmarkStart w:id="336" w:name="_Toc184313276"/>
      <w:bookmarkEnd w:id="336"/>
      <w:bookmarkStart w:id="337" w:name="_Toc184314428"/>
      <w:bookmarkEnd w:id="337"/>
      <w:bookmarkStart w:id="338" w:name="_Toc184308065"/>
      <w:bookmarkEnd w:id="338"/>
      <w:bookmarkStart w:id="339" w:name="_Toc184314443"/>
      <w:bookmarkEnd w:id="339"/>
      <w:bookmarkStart w:id="340" w:name="_Toc184313282"/>
      <w:bookmarkEnd w:id="340"/>
      <w:bookmarkStart w:id="341" w:name="_Toc184314421"/>
      <w:bookmarkEnd w:id="341"/>
      <w:bookmarkStart w:id="342" w:name="_Toc184310304"/>
      <w:bookmarkEnd w:id="342"/>
      <w:bookmarkStart w:id="343" w:name="_Toc184308048"/>
      <w:bookmarkEnd w:id="343"/>
      <w:bookmarkStart w:id="344" w:name="_Toc184314463"/>
      <w:bookmarkEnd w:id="344"/>
      <w:bookmarkStart w:id="345" w:name="_Toc184312139"/>
      <w:bookmarkEnd w:id="345"/>
      <w:bookmarkStart w:id="346" w:name="_Toc184313275"/>
      <w:bookmarkEnd w:id="346"/>
      <w:bookmarkStart w:id="347" w:name="_Toc184310315"/>
      <w:bookmarkEnd w:id="347"/>
      <w:bookmarkStart w:id="348" w:name="_Toc184308071"/>
      <w:bookmarkEnd w:id="348"/>
      <w:bookmarkStart w:id="349" w:name="_Toc184310313"/>
      <w:bookmarkEnd w:id="349"/>
      <w:bookmarkStart w:id="350" w:name="_Toc184310339"/>
      <w:bookmarkEnd w:id="350"/>
      <w:bookmarkStart w:id="351" w:name="_Toc184310327"/>
      <w:bookmarkEnd w:id="351"/>
      <w:bookmarkStart w:id="352" w:name="_Toc184312096"/>
      <w:bookmarkEnd w:id="352"/>
      <w:bookmarkStart w:id="353" w:name="_Toc184310279"/>
      <w:bookmarkEnd w:id="353"/>
      <w:bookmarkStart w:id="354" w:name="_Toc184310321"/>
      <w:bookmarkEnd w:id="354"/>
      <w:bookmarkStart w:id="355" w:name="_Toc184313303"/>
      <w:bookmarkEnd w:id="355"/>
      <w:bookmarkStart w:id="356" w:name="_Toc184314435"/>
      <w:bookmarkEnd w:id="356"/>
      <w:bookmarkStart w:id="357" w:name="_Toc184313241"/>
      <w:bookmarkEnd w:id="357"/>
      <w:bookmarkStart w:id="358" w:name="_Toc184308108"/>
      <w:bookmarkEnd w:id="358"/>
      <w:bookmarkStart w:id="359" w:name="_Toc184313254"/>
      <w:bookmarkEnd w:id="359"/>
      <w:bookmarkStart w:id="360" w:name="_Toc184310303"/>
      <w:bookmarkEnd w:id="360"/>
      <w:bookmarkStart w:id="361" w:name="_Toc184308077"/>
      <w:bookmarkEnd w:id="361"/>
      <w:bookmarkStart w:id="362" w:name="_Toc184310290"/>
      <w:bookmarkEnd w:id="362"/>
      <w:bookmarkStart w:id="363" w:name="_Toc184312102"/>
      <w:bookmarkEnd w:id="363"/>
      <w:bookmarkStart w:id="364" w:name="_Toc184312090"/>
      <w:bookmarkEnd w:id="364"/>
      <w:bookmarkStart w:id="365" w:name="_Toc184308051"/>
      <w:bookmarkEnd w:id="365"/>
      <w:bookmarkStart w:id="366" w:name="_Toc184312094"/>
      <w:bookmarkEnd w:id="366"/>
      <w:bookmarkStart w:id="367" w:name="_Toc184314442"/>
      <w:bookmarkEnd w:id="367"/>
      <w:bookmarkStart w:id="368" w:name="_Toc184308060"/>
      <w:bookmarkEnd w:id="368"/>
      <w:bookmarkStart w:id="369" w:name="_Toc184312091"/>
      <w:bookmarkEnd w:id="369"/>
      <w:bookmarkStart w:id="370" w:name="_Toc184308059"/>
      <w:bookmarkEnd w:id="370"/>
      <w:bookmarkStart w:id="371" w:name="_Toc184312115"/>
      <w:bookmarkEnd w:id="371"/>
      <w:bookmarkStart w:id="372" w:name="_Toc184312075"/>
      <w:bookmarkEnd w:id="372"/>
      <w:bookmarkStart w:id="373" w:name="_Toc184312123"/>
      <w:bookmarkEnd w:id="373"/>
      <w:bookmarkStart w:id="374" w:name="_Toc184310285"/>
      <w:bookmarkEnd w:id="374"/>
      <w:bookmarkStart w:id="375" w:name="_Toc184312120"/>
      <w:bookmarkEnd w:id="375"/>
      <w:bookmarkStart w:id="376" w:name="_Toc184310316"/>
      <w:bookmarkEnd w:id="376"/>
      <w:bookmarkStart w:id="377" w:name="_Toc184308044"/>
      <w:bookmarkEnd w:id="377"/>
      <w:bookmarkStart w:id="378" w:name="_Toc184313295"/>
      <w:bookmarkEnd w:id="378"/>
      <w:bookmarkStart w:id="379" w:name="_Toc184314425"/>
      <w:bookmarkEnd w:id="379"/>
      <w:bookmarkStart w:id="380" w:name="_Toc184308096"/>
      <w:bookmarkEnd w:id="380"/>
      <w:bookmarkStart w:id="381" w:name="_Toc184314468"/>
      <w:bookmarkEnd w:id="381"/>
      <w:bookmarkStart w:id="382" w:name="_Toc184312112"/>
      <w:bookmarkEnd w:id="382"/>
      <w:bookmarkStart w:id="383" w:name="_Toc184314456"/>
      <w:bookmarkEnd w:id="383"/>
      <w:bookmarkStart w:id="384" w:name="_Toc184313261"/>
      <w:bookmarkEnd w:id="384"/>
      <w:bookmarkStart w:id="385" w:name="_Toc184314417"/>
      <w:bookmarkEnd w:id="385"/>
      <w:bookmarkStart w:id="386" w:name="_Toc184308070"/>
      <w:bookmarkEnd w:id="386"/>
      <w:bookmarkStart w:id="387" w:name="_Toc184313245"/>
      <w:bookmarkEnd w:id="387"/>
      <w:bookmarkStart w:id="388" w:name="_Toc184310280"/>
      <w:bookmarkEnd w:id="388"/>
      <w:bookmarkStart w:id="389" w:name="_Toc184313286"/>
      <w:bookmarkEnd w:id="389"/>
      <w:bookmarkStart w:id="390" w:name="_Toc184308083"/>
      <w:bookmarkEnd w:id="390"/>
      <w:bookmarkStart w:id="391" w:name="_Toc184310283"/>
      <w:bookmarkEnd w:id="391"/>
      <w:r>
        <w:rPr>
          <w:rFonts w:hint="eastAsia" w:ascii="仿宋" w:hAnsi="仿宋" w:eastAsia="仿宋" w:cs="仿宋"/>
          <w:b/>
          <w:color w:val="auto"/>
          <w:sz w:val="36"/>
          <w:szCs w:val="36"/>
          <w:highlight w:val="none"/>
        </w:rPr>
        <w:t>评标办法</w:t>
      </w:r>
    </w:p>
    <w:p w14:paraId="7972EC9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265"/>
        <w:gridCol w:w="4925"/>
        <w:gridCol w:w="737"/>
        <w:gridCol w:w="950"/>
        <w:gridCol w:w="950"/>
      </w:tblGrid>
      <w:tr w14:paraId="355F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1FEC5373">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序号</w:t>
            </w:r>
          </w:p>
        </w:tc>
        <w:tc>
          <w:tcPr>
            <w:tcW w:w="6190" w:type="dxa"/>
            <w:gridSpan w:val="2"/>
            <w:shd w:val="clear" w:color="auto" w:fill="auto"/>
            <w:vAlign w:val="center"/>
          </w:tcPr>
          <w:p w14:paraId="170BC7F2">
            <w:pPr>
              <w:spacing w:before="0" w:beforeAutospacing="0" w:after="0" w:afterAutospacing="0" w:line="240" w:lineRule="auto"/>
              <w:ind w:left="0" w:right="0"/>
              <w:jc w:val="center"/>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评标标准</w:t>
            </w:r>
          </w:p>
        </w:tc>
        <w:tc>
          <w:tcPr>
            <w:tcW w:w="737" w:type="dxa"/>
            <w:shd w:val="clear" w:color="auto" w:fill="auto"/>
            <w:vAlign w:val="center"/>
          </w:tcPr>
          <w:p w14:paraId="5B125630">
            <w:pPr>
              <w:spacing w:before="0" w:beforeAutospacing="0" w:after="0" w:afterAutospacing="0" w:line="240" w:lineRule="auto"/>
              <w:ind w:left="0" w:right="0"/>
              <w:jc w:val="center"/>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权重</w:t>
            </w:r>
          </w:p>
        </w:tc>
        <w:tc>
          <w:tcPr>
            <w:tcW w:w="950" w:type="dxa"/>
            <w:shd w:val="clear" w:color="auto" w:fill="auto"/>
            <w:vAlign w:val="center"/>
          </w:tcPr>
          <w:p w14:paraId="28234BB7">
            <w:pPr>
              <w:spacing w:before="0" w:beforeAutospacing="0" w:after="0" w:afterAutospacing="0" w:line="240" w:lineRule="auto"/>
              <w:ind w:left="0" w:right="0"/>
              <w:jc w:val="center"/>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主观分/客观分属性</w:t>
            </w:r>
          </w:p>
        </w:tc>
        <w:tc>
          <w:tcPr>
            <w:tcW w:w="950" w:type="dxa"/>
            <w:shd w:val="clear" w:color="auto" w:fill="auto"/>
            <w:vAlign w:val="center"/>
          </w:tcPr>
          <w:p w14:paraId="6BCCB202">
            <w:pPr>
              <w:spacing w:before="0" w:beforeAutospacing="0" w:after="0" w:afterAutospacing="0" w:line="240" w:lineRule="auto"/>
              <w:ind w:left="0" w:right="0"/>
              <w:jc w:val="center"/>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投标文件中评标标准相应的商务技术资料目录*</w:t>
            </w:r>
          </w:p>
        </w:tc>
      </w:tr>
      <w:tr w14:paraId="2192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C8D041D">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1265" w:type="dxa"/>
            <w:shd w:val="clear" w:color="auto" w:fill="auto"/>
            <w:vAlign w:val="center"/>
          </w:tcPr>
          <w:p w14:paraId="2F56368B">
            <w:pPr>
              <w:autoSpaceDE w:val="0"/>
              <w:autoSpaceDN w:val="0"/>
              <w:adjustRightIn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企业证书</w:t>
            </w:r>
          </w:p>
        </w:tc>
        <w:tc>
          <w:tcPr>
            <w:tcW w:w="4925" w:type="dxa"/>
            <w:shd w:val="clear" w:color="auto" w:fill="auto"/>
            <w:vAlign w:val="center"/>
          </w:tcPr>
          <w:p w14:paraId="4FE5A7CA">
            <w:pPr>
              <w:snapToGrid w:val="0"/>
              <w:spacing w:before="0" w:beforeAutospacing="0" w:after="0" w:afterAutospacing="0" w:line="24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投标人</w:t>
            </w:r>
            <w:r>
              <w:rPr>
                <w:rFonts w:hint="eastAsia" w:ascii="仿宋" w:hAnsi="仿宋" w:eastAsia="仿宋" w:cs="仿宋"/>
                <w:color w:val="auto"/>
                <w:sz w:val="24"/>
                <w:szCs w:val="24"/>
                <w:highlight w:val="none"/>
                <w:lang w:val="en-US" w:eastAsia="zh-CN" w:bidi="ar"/>
              </w:rPr>
              <w:t>提供</w:t>
            </w:r>
            <w:r>
              <w:rPr>
                <w:rFonts w:hint="eastAsia" w:ascii="仿宋" w:hAnsi="仿宋" w:eastAsia="仿宋" w:cs="仿宋"/>
                <w:color w:val="auto"/>
                <w:sz w:val="24"/>
                <w:szCs w:val="24"/>
                <w:highlight w:val="none"/>
                <w:lang w:bidi="ar"/>
              </w:rPr>
              <w:t>有效期内的ISO9001质量管理体系认证证书，ISO14001环境管理体系认证证书，ISO45001职业健康安全管理体系认证证书或(GB/T 28001 职业健康安全管理体系认证证书)，</w:t>
            </w:r>
            <w:r>
              <w:rPr>
                <w:rFonts w:hint="eastAsia" w:ascii="仿宋" w:hAnsi="仿宋" w:eastAsia="仿宋" w:cs="仿宋"/>
                <w:color w:val="auto"/>
                <w:sz w:val="24"/>
                <w:szCs w:val="24"/>
                <w:highlight w:val="none"/>
                <w:lang w:val="en-US" w:eastAsia="zh-CN" w:bidi="ar"/>
              </w:rPr>
              <w:t>且</w:t>
            </w:r>
            <w:r>
              <w:rPr>
                <w:rFonts w:hint="eastAsia" w:ascii="仿宋" w:hAnsi="仿宋" w:eastAsia="仿宋" w:cs="仿宋"/>
                <w:color w:val="auto"/>
                <w:sz w:val="24"/>
                <w:szCs w:val="24"/>
                <w:highlight w:val="none"/>
                <w:lang w:val="en-US" w:eastAsia="zh-CN"/>
              </w:rPr>
              <w:t>认证范围含标识的设计及体育用品的销售，</w:t>
            </w:r>
            <w:r>
              <w:rPr>
                <w:rFonts w:hint="eastAsia" w:ascii="仿宋" w:hAnsi="仿宋" w:eastAsia="仿宋" w:cs="仿宋"/>
                <w:color w:val="auto"/>
                <w:sz w:val="24"/>
                <w:szCs w:val="24"/>
                <w:highlight w:val="none"/>
                <w:lang w:bidi="ar"/>
              </w:rPr>
              <w:t>每提供一份得1分，最高得3分。</w:t>
            </w:r>
            <w:r>
              <w:rPr>
                <w:rFonts w:hint="eastAsia" w:ascii="仿宋" w:hAnsi="仿宋" w:eastAsia="仿宋" w:cs="仿宋"/>
                <w:color w:val="auto"/>
                <w:sz w:val="24"/>
                <w:szCs w:val="24"/>
                <w:highlight w:val="none"/>
                <w:lang w:val="en-US" w:eastAsia="zh-CN" w:bidi="ar"/>
              </w:rPr>
              <w:t>(投标文件中需提供在有效期内的证书复印件，</w:t>
            </w:r>
            <w:r>
              <w:rPr>
                <w:rFonts w:hint="eastAsia" w:ascii="仿宋" w:hAnsi="仿宋" w:eastAsia="仿宋" w:cs="仿宋"/>
                <w:color w:val="auto"/>
                <w:sz w:val="24"/>
                <w:szCs w:val="24"/>
                <w:highlight w:val="none"/>
                <w:lang w:bidi="ar"/>
              </w:rPr>
              <w:t>加盖投标人公章</w:t>
            </w:r>
            <w:r>
              <w:rPr>
                <w:rFonts w:hint="eastAsia" w:ascii="仿宋" w:hAnsi="仿宋" w:eastAsia="仿宋" w:cs="仿宋"/>
                <w:color w:val="auto"/>
                <w:sz w:val="24"/>
                <w:szCs w:val="24"/>
                <w:highlight w:val="none"/>
                <w:lang w:val="en-US" w:eastAsia="zh-CN" w:bidi="ar"/>
              </w:rPr>
              <w:t>且证书可在中国国家认可的监督管理委员会http://www.cnca.gov.cn或全国认证认可信息公共服务平台http://cx.cnca.cn可查询到在有效期内的)。</w:t>
            </w:r>
          </w:p>
        </w:tc>
        <w:tc>
          <w:tcPr>
            <w:tcW w:w="737" w:type="dxa"/>
            <w:shd w:val="clear" w:color="auto" w:fill="auto"/>
            <w:vAlign w:val="center"/>
          </w:tcPr>
          <w:p w14:paraId="6AEDEB3E">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0B0F4B31">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6A2CB175">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4277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0BAF8BB">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1265" w:type="dxa"/>
            <w:shd w:val="clear" w:color="auto" w:fill="auto"/>
            <w:vAlign w:val="center"/>
          </w:tcPr>
          <w:p w14:paraId="28442007">
            <w:pPr>
              <w:autoSpaceDE w:val="0"/>
              <w:autoSpaceDN w:val="0"/>
              <w:adjustRightIn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企业业绩</w:t>
            </w:r>
          </w:p>
        </w:tc>
        <w:tc>
          <w:tcPr>
            <w:tcW w:w="4925" w:type="dxa"/>
            <w:shd w:val="clear" w:color="auto" w:fill="auto"/>
            <w:vAlign w:val="center"/>
          </w:tcPr>
          <w:p w14:paraId="1F0ACF2A">
            <w:pPr>
              <w:snapToGrid w:val="0"/>
              <w:spacing w:before="0" w:beforeAutospacing="0" w:after="0" w:afterAutospacing="0" w:line="24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在202</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年1月1日以来，投标人完成</w:t>
            </w:r>
            <w:r>
              <w:rPr>
                <w:rFonts w:hint="eastAsia" w:ascii="仿宋" w:hAnsi="仿宋" w:eastAsia="仿宋" w:cs="仿宋"/>
                <w:color w:val="auto"/>
                <w:sz w:val="24"/>
                <w:szCs w:val="24"/>
                <w:highlight w:val="none"/>
                <w:lang w:val="en-US" w:eastAsia="zh-CN" w:bidi="ar"/>
              </w:rPr>
              <w:t>过</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lang w:bidi="ar"/>
              </w:rPr>
              <w:t>，每个项目得</w:t>
            </w:r>
            <w:r>
              <w:rPr>
                <w:rFonts w:hint="eastAsia" w:ascii="仿宋" w:hAnsi="仿宋" w:eastAsia="仿宋" w:cs="仿宋"/>
                <w:color w:val="auto"/>
                <w:sz w:val="24"/>
                <w:szCs w:val="24"/>
                <w:highlight w:val="none"/>
                <w:lang w:val="en-US" w:eastAsia="zh-CN" w:bidi="ar"/>
              </w:rPr>
              <w:t>1.5</w:t>
            </w:r>
            <w:r>
              <w:rPr>
                <w:rFonts w:hint="eastAsia" w:ascii="仿宋" w:hAnsi="仿宋" w:eastAsia="仿宋" w:cs="仿宋"/>
                <w:color w:val="auto"/>
                <w:sz w:val="24"/>
                <w:szCs w:val="24"/>
                <w:highlight w:val="none"/>
                <w:lang w:bidi="ar"/>
              </w:rPr>
              <w:t>分，最高得</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分，</w:t>
            </w:r>
            <w:r>
              <w:rPr>
                <w:rFonts w:hint="eastAsia" w:ascii="仿宋" w:hAnsi="仿宋" w:eastAsia="仿宋" w:cs="仿宋"/>
                <w:color w:val="auto"/>
                <w:sz w:val="24"/>
                <w:szCs w:val="24"/>
                <w:highlight w:val="none"/>
                <w:lang w:val="zh-CN" w:bidi="ar"/>
              </w:rPr>
              <w:t>没有不得分。</w:t>
            </w:r>
            <w:r>
              <w:rPr>
                <w:rFonts w:hint="eastAsia" w:ascii="仿宋" w:hAnsi="仿宋" w:eastAsia="仿宋" w:cs="仿宋"/>
                <w:color w:val="auto"/>
                <w:sz w:val="24"/>
                <w:szCs w:val="24"/>
                <w:highlight w:val="none"/>
                <w:lang w:val="en-US" w:eastAsia="zh-CN" w:bidi="ar"/>
              </w:rPr>
              <w:t>（投标文件中必须同时提供①中标（成交）通知书复印件、②合同复印件、③项目完成验收证明材料（验收报告或全额发票等），</w:t>
            </w:r>
            <w:r>
              <w:rPr>
                <w:rFonts w:hint="eastAsia" w:ascii="仿宋" w:hAnsi="仿宋" w:eastAsia="仿宋" w:cs="仿宋"/>
                <w:color w:val="auto"/>
                <w:sz w:val="24"/>
                <w:szCs w:val="24"/>
                <w:highlight w:val="none"/>
                <w:lang w:bidi="ar"/>
              </w:rPr>
              <w:t>加盖投标人公章</w:t>
            </w:r>
            <w:r>
              <w:rPr>
                <w:rFonts w:hint="eastAsia" w:ascii="仿宋" w:hAnsi="仿宋" w:eastAsia="仿宋" w:cs="仿宋"/>
                <w:color w:val="auto"/>
                <w:sz w:val="24"/>
                <w:szCs w:val="24"/>
                <w:highlight w:val="none"/>
                <w:lang w:val="en-US" w:eastAsia="zh-CN" w:bidi="ar"/>
              </w:rPr>
              <w:t>，①、②、③缺一不可，否则业绩不予认可。）</w:t>
            </w:r>
          </w:p>
        </w:tc>
        <w:tc>
          <w:tcPr>
            <w:tcW w:w="737" w:type="dxa"/>
            <w:shd w:val="clear" w:color="auto" w:fill="auto"/>
            <w:vAlign w:val="center"/>
          </w:tcPr>
          <w:p w14:paraId="4165C01F">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58EBD11A">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63A65342">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6CFE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A39D19B">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1265" w:type="dxa"/>
            <w:shd w:val="clear" w:color="auto" w:fill="auto"/>
            <w:vAlign w:val="center"/>
          </w:tcPr>
          <w:p w14:paraId="0EED0647">
            <w:pPr>
              <w:autoSpaceDE w:val="0"/>
              <w:autoSpaceDN w:val="0"/>
              <w:adjustRightIn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bidi="ar"/>
              </w:rPr>
              <w:t>相关</w:t>
            </w:r>
            <w:r>
              <w:rPr>
                <w:rFonts w:hint="eastAsia" w:ascii="仿宋" w:hAnsi="仿宋" w:eastAsia="仿宋" w:cs="仿宋"/>
                <w:color w:val="auto"/>
                <w:sz w:val="24"/>
                <w:szCs w:val="24"/>
                <w:highlight w:val="none"/>
                <w:lang w:bidi="ar"/>
              </w:rPr>
              <w:t>认证</w:t>
            </w:r>
          </w:p>
        </w:tc>
        <w:tc>
          <w:tcPr>
            <w:tcW w:w="4925" w:type="dxa"/>
            <w:shd w:val="clear" w:color="auto" w:fill="auto"/>
            <w:vAlign w:val="center"/>
          </w:tcPr>
          <w:p w14:paraId="64A931E2">
            <w:pPr>
              <w:snapToGrid w:val="0"/>
              <w:spacing w:before="0" w:beforeAutospacing="0" w:after="0" w:afterAutospacing="0" w:line="240" w:lineRule="auto"/>
              <w:ind w:left="0" w:right="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投标人具有本项目中相关产品专利证书，</w:t>
            </w:r>
            <w:r>
              <w:rPr>
                <w:rFonts w:hint="eastAsia" w:ascii="仿宋" w:hAnsi="仿宋" w:eastAsia="仿宋" w:cs="仿宋"/>
                <w:color w:val="auto"/>
                <w:sz w:val="24"/>
                <w:szCs w:val="24"/>
                <w:highlight w:val="none"/>
                <w:lang w:bidi="ar"/>
              </w:rPr>
              <w:t>每个得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分，最高得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分，</w:t>
            </w:r>
            <w:r>
              <w:rPr>
                <w:rFonts w:hint="eastAsia" w:ascii="仿宋" w:hAnsi="仿宋" w:eastAsia="仿宋" w:cs="仿宋"/>
                <w:color w:val="auto"/>
                <w:sz w:val="24"/>
                <w:szCs w:val="24"/>
                <w:highlight w:val="none"/>
                <w:lang w:val="zh-CN" w:bidi="ar"/>
              </w:rPr>
              <w:t>没有不得分。</w:t>
            </w:r>
          </w:p>
        </w:tc>
        <w:tc>
          <w:tcPr>
            <w:tcW w:w="737" w:type="dxa"/>
            <w:shd w:val="clear" w:color="auto" w:fill="auto"/>
            <w:vAlign w:val="center"/>
          </w:tcPr>
          <w:p w14:paraId="649E5357">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341C6745">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2FC2AD2E">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457E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restart"/>
            <w:shd w:val="clear" w:color="auto" w:fill="auto"/>
            <w:vAlign w:val="center"/>
          </w:tcPr>
          <w:p w14:paraId="5985A57D">
            <w:pPr>
              <w:widowControl w:val="0"/>
              <w:numPr>
                <w:ilvl w:val="0"/>
                <w:numId w:val="0"/>
              </w:numPr>
              <w:adjustRightInd w:val="0"/>
              <w:spacing w:before="0" w:beforeAutospacing="0" w:after="0" w:afterAutospacing="0" w:line="240" w:lineRule="auto"/>
              <w:ind w:left="420" w:leftChars="0" w:right="0" w:hanging="420" w:firstLineChars="0"/>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1265" w:type="dxa"/>
            <w:vMerge w:val="restart"/>
            <w:shd w:val="clear" w:color="auto" w:fill="auto"/>
            <w:vAlign w:val="center"/>
          </w:tcPr>
          <w:p w14:paraId="018A129E">
            <w:pPr>
              <w:spacing w:before="0" w:beforeAutospacing="0" w:after="0" w:afterAutospacing="0" w:line="240" w:lineRule="auto"/>
              <w:ind w:left="0" w:right="0"/>
              <w:jc w:val="left"/>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检测报告</w:t>
            </w:r>
          </w:p>
        </w:tc>
        <w:tc>
          <w:tcPr>
            <w:tcW w:w="4925" w:type="dxa"/>
            <w:shd w:val="clear" w:color="auto" w:fill="auto"/>
            <w:vAlign w:val="top"/>
          </w:tcPr>
          <w:p w14:paraId="6ADD80B6">
            <w:pPr>
              <w:pStyle w:val="968"/>
              <w:widowControl w:val="0"/>
              <w:numPr>
                <w:ilvl w:val="0"/>
                <w:numId w:val="0"/>
              </w:numPr>
              <w:spacing w:before="0" w:beforeAutospacing="0" w:after="0" w:afterAutospacing="0" w:line="240" w:lineRule="auto"/>
              <w:ind w:left="0" w:right="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1）投标人或产品厂商为室外游乐设备（第三部分采购清单中第2、25、236、237、238、239、240项）购买产品责任保险的得2分。（2）投标人或产品厂商为所投健身器材（第三部分采购清单中第291、323项）已投保产品质量险、公众责任险、意外伤害险、产品责任险，得3分，（提供有效期内的保单扫描件加盖制造商公章），不提供不得分。</w:t>
            </w:r>
          </w:p>
        </w:tc>
        <w:tc>
          <w:tcPr>
            <w:tcW w:w="737" w:type="dxa"/>
            <w:shd w:val="clear" w:color="auto" w:fill="auto"/>
            <w:vAlign w:val="center"/>
          </w:tcPr>
          <w:p w14:paraId="0CA59D6C">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1A43B0D7">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0508F97E">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523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continue"/>
            <w:shd w:val="clear" w:color="auto" w:fill="auto"/>
            <w:vAlign w:val="center"/>
          </w:tcPr>
          <w:p w14:paraId="40384C79">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p>
        </w:tc>
        <w:tc>
          <w:tcPr>
            <w:tcW w:w="1265" w:type="dxa"/>
            <w:vMerge w:val="continue"/>
            <w:shd w:val="clear" w:color="auto" w:fill="auto"/>
            <w:vAlign w:val="center"/>
          </w:tcPr>
          <w:p w14:paraId="19171A5C">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c>
          <w:tcPr>
            <w:tcW w:w="4925" w:type="dxa"/>
            <w:shd w:val="clear" w:color="auto" w:fill="auto"/>
            <w:vAlign w:val="top"/>
          </w:tcPr>
          <w:p w14:paraId="46BD2077">
            <w:pPr>
              <w:widowControl/>
              <w:numPr>
                <w:ilvl w:val="0"/>
                <w:numId w:val="0"/>
              </w:numPr>
              <w:spacing w:before="0" w:beforeAutospacing="0" w:after="0" w:afterAutospacing="0" w:line="320" w:lineRule="exact"/>
              <w:ind w:left="0" w:right="0"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2、投标人或产品厂商具备“CNAS”或者“CMA”标志的第三方检测机构出具的检测报告：（1）符合 GB/T3280-2015 标准的不锈钢板检测报告；（2）符合 GB/T26572-2011 标准的亚克力检测报告;（3）符合 GB/T3880.2-2012 标准的铝板检测报告;（4）标识类产品耐腐蚀性能(中性盐雾试验)96h 及以上,表面不出现白色、灰黑色、棕色等颜色腐蚀产物;（5）标识类产品耐光照(辐射度 0.51w/平方(340nm)，老化时间 750h 及以上(表面不得出现开裂、裂纹、起泡等缺陷);</w:t>
            </w:r>
          </w:p>
          <w:p w14:paraId="4A48C38D">
            <w:pPr>
              <w:widowControl/>
              <w:spacing w:before="0" w:beforeAutospacing="0" w:after="0" w:afterAutospacing="0" w:line="320" w:lineRule="exact"/>
              <w:ind w:left="0" w:right="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以上检测报告全部提供并满足要求的得8分，每少一个扣2分，扣完8分为止</w:t>
            </w:r>
            <w:r>
              <w:rPr>
                <w:rFonts w:hint="eastAsia" w:ascii="仿宋" w:hAnsi="仿宋" w:eastAsia="仿宋" w:cs="仿宋"/>
                <w:color w:val="auto"/>
                <w:kern w:val="2"/>
                <w:sz w:val="24"/>
                <w:szCs w:val="24"/>
                <w:highlight w:val="none"/>
                <w:lang w:val="zh-CN" w:eastAsia="zh-CN" w:bidi="ar"/>
              </w:rPr>
              <w:t>。</w:t>
            </w:r>
          </w:p>
          <w:p w14:paraId="621FFF1F">
            <w:pPr>
              <w:widowControl/>
              <w:spacing w:before="0" w:beforeAutospacing="0" w:after="0" w:afterAutospacing="0" w:line="320" w:lineRule="exact"/>
              <w:ind w:left="0" w:leftChars="0" w:right="0"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证明材料：提供检测报告复印件，加盖投标人公章。</w:t>
            </w:r>
          </w:p>
        </w:tc>
        <w:tc>
          <w:tcPr>
            <w:tcW w:w="737" w:type="dxa"/>
            <w:shd w:val="clear" w:color="auto" w:fill="auto"/>
            <w:vAlign w:val="center"/>
          </w:tcPr>
          <w:p w14:paraId="6E651288">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33C4B3F3">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6E667043">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57F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continue"/>
            <w:shd w:val="clear" w:color="auto" w:fill="auto"/>
            <w:vAlign w:val="center"/>
          </w:tcPr>
          <w:p w14:paraId="78BEA9B8">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p>
        </w:tc>
        <w:tc>
          <w:tcPr>
            <w:tcW w:w="1265" w:type="dxa"/>
            <w:vMerge w:val="continue"/>
            <w:shd w:val="clear" w:color="auto" w:fill="auto"/>
            <w:vAlign w:val="center"/>
          </w:tcPr>
          <w:p w14:paraId="6D589742">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c>
          <w:tcPr>
            <w:tcW w:w="4925" w:type="dxa"/>
            <w:shd w:val="clear" w:color="auto" w:fill="auto"/>
            <w:vAlign w:val="top"/>
          </w:tcPr>
          <w:p w14:paraId="6CC8C6FA">
            <w:pPr>
              <w:widowControl/>
              <w:spacing w:before="0" w:beforeAutospacing="0" w:after="0" w:afterAutospacing="0" w:line="320" w:lineRule="exact"/>
              <w:ind w:left="0" w:right="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3、（1）投标人或产品厂商具备EPDM塑胶制造商具有重点管控新污染物限用(RoECs)认证证书；（2）所用材料符合CEC 047-2021《CEC生态产品评价技术规范合成材料运动场地面层》要求；（3）投标产品（健身器材）表面涂层符合耐老化国家标准且通过GB/T1766-2008标准检验后综合等级为0级，具有有效期内的国家认可的实验室颁发的体育器械表面涂层评定报告，提供国家认可的实验室出具的体育器械表面涂层评定报告复印件和网站查询页面截图；（4）提供投标人或产品制造商关于项目所投室内健身器材的钢管符合国家要求标准通过耐冲击性≥20KJ/m²、耐弯曲性≥14.0MPa等测试；需提供通过第三方检测中心检测合格的产品检测报告。以上检测报告全部提供并满足要求的得满分，每个得2分，最高得8分，</w:t>
            </w:r>
            <w:r>
              <w:rPr>
                <w:rFonts w:hint="eastAsia" w:ascii="仿宋" w:hAnsi="仿宋" w:eastAsia="仿宋" w:cs="仿宋"/>
                <w:color w:val="auto"/>
                <w:kern w:val="2"/>
                <w:sz w:val="24"/>
                <w:szCs w:val="24"/>
                <w:highlight w:val="none"/>
                <w:lang w:val="zh-CN" w:eastAsia="zh-CN" w:bidi="ar"/>
              </w:rPr>
              <w:t>没有不得分。</w:t>
            </w:r>
          </w:p>
          <w:p w14:paraId="6D486E69">
            <w:pPr>
              <w:widowControl/>
              <w:spacing w:before="0" w:beforeAutospacing="0" w:after="0" w:afterAutospacing="0" w:line="320" w:lineRule="exact"/>
              <w:ind w:left="0" w:leftChars="0" w:right="0" w:rightChars="0"/>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证明材料：提供检测报告复印件，加盖投标人公章。</w:t>
            </w:r>
          </w:p>
        </w:tc>
        <w:tc>
          <w:tcPr>
            <w:tcW w:w="737" w:type="dxa"/>
            <w:shd w:val="clear" w:color="auto" w:fill="auto"/>
            <w:vAlign w:val="center"/>
          </w:tcPr>
          <w:p w14:paraId="206F0B9E">
            <w:pPr>
              <w:autoSpaceDE w:val="0"/>
              <w:autoSpaceDN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35E9B551">
            <w:pPr>
              <w:spacing w:before="0" w:beforeAutospacing="0" w:after="0" w:afterAutospacing="0" w:line="240" w:lineRule="auto"/>
              <w:ind w:left="0" w:leftChars="0" w:right="0" w:rightChars="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03920A1D">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4924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restart"/>
            <w:shd w:val="clear" w:color="auto" w:fill="auto"/>
            <w:vAlign w:val="center"/>
          </w:tcPr>
          <w:p w14:paraId="2AE17DFE">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1265" w:type="dxa"/>
            <w:vMerge w:val="restart"/>
            <w:shd w:val="clear" w:color="auto" w:fill="auto"/>
            <w:vAlign w:val="center"/>
          </w:tcPr>
          <w:p w14:paraId="780D6602">
            <w:pPr>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样品</w:t>
            </w:r>
          </w:p>
        </w:tc>
        <w:tc>
          <w:tcPr>
            <w:tcW w:w="4925" w:type="dxa"/>
            <w:shd w:val="clear" w:color="auto" w:fill="auto"/>
            <w:vAlign w:val="top"/>
          </w:tcPr>
          <w:p w14:paraId="2F9493F2">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样品：跑步机</w:t>
            </w:r>
          </w:p>
          <w:p w14:paraId="05B9F957">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样品要求：提供样品一个，一比一大小，详见采购需求及样品需求；</w:t>
            </w:r>
          </w:p>
          <w:p w14:paraId="0FC143E7">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包括以下内容：</w:t>
            </w:r>
          </w:p>
          <w:p w14:paraId="3A95714C">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1、产品的工艺水平：产品的整体质量（0或1分）、产品的工艺制作、细节处理水平（0或1分）。</w:t>
            </w:r>
          </w:p>
          <w:p w14:paraId="422224B9">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2、产品外观式样合理、适用性、美观度（0或0.5分）、产品外观样式、材质与招标文件要求吻合度等（0或0.5分）。</w:t>
            </w:r>
          </w:p>
          <w:p w14:paraId="66A277C8">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3、产品选用的主要材料：材料质量（0或0.5分）、可维护性（0或0.5分）。</w:t>
            </w:r>
          </w:p>
          <w:p w14:paraId="04588159">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center"/>
              <w:rPr>
                <w:rFonts w:hint="eastAsia" w:ascii="仿宋" w:hAnsi="仿宋" w:eastAsia="仿宋" w:cs="仿宋"/>
                <w:color w:val="auto"/>
                <w:spacing w:val="-4"/>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如投标人未提供样品或提供不全的，则本项不得分。</w:t>
            </w:r>
          </w:p>
        </w:tc>
        <w:tc>
          <w:tcPr>
            <w:tcW w:w="737" w:type="dxa"/>
            <w:shd w:val="clear" w:color="auto" w:fill="auto"/>
            <w:vAlign w:val="center"/>
          </w:tcPr>
          <w:p w14:paraId="5DF4C65C">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11C13632">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42706C15">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3637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continue"/>
            <w:shd w:val="clear" w:color="auto" w:fill="auto"/>
            <w:vAlign w:val="center"/>
          </w:tcPr>
          <w:p w14:paraId="76DD946F">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p>
        </w:tc>
        <w:tc>
          <w:tcPr>
            <w:tcW w:w="1265" w:type="dxa"/>
            <w:vMerge w:val="continue"/>
            <w:shd w:val="clear" w:color="auto" w:fill="auto"/>
            <w:vAlign w:val="center"/>
          </w:tcPr>
          <w:p w14:paraId="521C8691">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c>
          <w:tcPr>
            <w:tcW w:w="4925" w:type="dxa"/>
            <w:shd w:val="clear" w:color="auto" w:fill="auto"/>
            <w:vAlign w:val="top"/>
          </w:tcPr>
          <w:p w14:paraId="4DBEE669">
            <w:pPr>
              <w:snapToGri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pacing w:val="-4"/>
                <w:kern w:val="0"/>
                <w:sz w:val="24"/>
                <w:szCs w:val="24"/>
                <w:highlight w:val="none"/>
                <w:lang w:val="en-US" w:eastAsia="zh-CN" w:bidi="ar"/>
              </w:rPr>
              <w:t>样品：</w:t>
            </w:r>
            <w:r>
              <w:rPr>
                <w:rFonts w:hint="eastAsia" w:ascii="仿宋" w:hAnsi="仿宋" w:eastAsia="仿宋" w:cs="仿宋"/>
                <w:color w:val="auto"/>
                <w:sz w:val="24"/>
                <w:szCs w:val="24"/>
                <w:highlight w:val="none"/>
                <w:lang w:val="en-US" w:eastAsia="zh-CN" w:bidi="ar"/>
              </w:rPr>
              <w:t>折叠会议桌椅</w:t>
            </w:r>
          </w:p>
          <w:p w14:paraId="4C24D3DD">
            <w:pPr>
              <w:snapToGri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样品要求：提供样品一个，一比一大小，详见采购需求及样品需求；</w:t>
            </w:r>
          </w:p>
          <w:p w14:paraId="1060C414">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包括以下内容：</w:t>
            </w:r>
          </w:p>
          <w:p w14:paraId="7ACA6039">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1、产品的工艺水平：产品的整体质量（0</w:t>
            </w:r>
            <w:r>
              <w:rPr>
                <w:rFonts w:hint="eastAsia" w:ascii="仿宋" w:hAnsi="仿宋" w:eastAsia="仿宋" w:cs="仿宋"/>
                <w:color w:val="auto"/>
                <w:spacing w:val="-4"/>
                <w:kern w:val="0"/>
                <w:sz w:val="24"/>
                <w:szCs w:val="24"/>
                <w:highlight w:val="none"/>
                <w:lang w:val="en-US" w:eastAsia="zh-CN" w:bidi="ar"/>
              </w:rPr>
              <w:t>或1</w:t>
            </w:r>
            <w:r>
              <w:rPr>
                <w:rFonts w:hint="eastAsia" w:ascii="仿宋" w:hAnsi="仿宋" w:eastAsia="仿宋" w:cs="仿宋"/>
                <w:color w:val="auto"/>
                <w:spacing w:val="-4"/>
                <w:kern w:val="0"/>
                <w:sz w:val="24"/>
                <w:szCs w:val="24"/>
                <w:highlight w:val="none"/>
                <w:lang w:bidi="ar"/>
              </w:rPr>
              <w:t>分）、产品的工艺制作、细节处理水平（0</w:t>
            </w:r>
            <w:r>
              <w:rPr>
                <w:rFonts w:hint="eastAsia" w:ascii="仿宋" w:hAnsi="仿宋" w:eastAsia="仿宋" w:cs="仿宋"/>
                <w:color w:val="auto"/>
                <w:spacing w:val="-4"/>
                <w:kern w:val="0"/>
                <w:sz w:val="24"/>
                <w:szCs w:val="24"/>
                <w:highlight w:val="none"/>
                <w:lang w:val="en-US" w:eastAsia="zh-CN" w:bidi="ar"/>
              </w:rPr>
              <w:t>或1</w:t>
            </w:r>
            <w:r>
              <w:rPr>
                <w:rFonts w:hint="eastAsia" w:ascii="仿宋" w:hAnsi="仿宋" w:eastAsia="仿宋" w:cs="仿宋"/>
                <w:color w:val="auto"/>
                <w:spacing w:val="-4"/>
                <w:kern w:val="0"/>
                <w:sz w:val="24"/>
                <w:szCs w:val="24"/>
                <w:highlight w:val="none"/>
                <w:lang w:bidi="ar"/>
              </w:rPr>
              <w:t>分）。</w:t>
            </w:r>
          </w:p>
          <w:p w14:paraId="6FAFB9EC">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2、产品外观式样合理、适用性</w:t>
            </w:r>
            <w:r>
              <w:rPr>
                <w:rFonts w:hint="eastAsia" w:ascii="仿宋" w:hAnsi="仿宋" w:eastAsia="仿宋" w:cs="仿宋"/>
                <w:color w:val="auto"/>
                <w:spacing w:val="-4"/>
                <w:kern w:val="0"/>
                <w:sz w:val="24"/>
                <w:szCs w:val="24"/>
                <w:highlight w:val="none"/>
                <w:lang w:eastAsia="zh-CN" w:bidi="ar"/>
              </w:rPr>
              <w:t>、</w:t>
            </w:r>
            <w:r>
              <w:rPr>
                <w:rFonts w:hint="eastAsia" w:ascii="仿宋" w:hAnsi="仿宋" w:eastAsia="仿宋" w:cs="仿宋"/>
                <w:color w:val="auto"/>
                <w:spacing w:val="-4"/>
                <w:kern w:val="0"/>
                <w:sz w:val="24"/>
                <w:szCs w:val="24"/>
                <w:highlight w:val="none"/>
                <w:lang w:bidi="ar"/>
              </w:rPr>
              <w:t>美观度（0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分）、产品外观样式</w:t>
            </w:r>
            <w:r>
              <w:rPr>
                <w:rFonts w:hint="eastAsia" w:ascii="仿宋" w:hAnsi="仿宋" w:eastAsia="仿宋" w:cs="仿宋"/>
                <w:color w:val="auto"/>
                <w:spacing w:val="-4"/>
                <w:kern w:val="0"/>
                <w:sz w:val="24"/>
                <w:szCs w:val="24"/>
                <w:highlight w:val="none"/>
                <w:lang w:eastAsia="zh-CN" w:bidi="ar"/>
              </w:rPr>
              <w:t>、</w:t>
            </w:r>
            <w:r>
              <w:rPr>
                <w:rFonts w:hint="eastAsia" w:ascii="仿宋" w:hAnsi="仿宋" w:eastAsia="仿宋" w:cs="仿宋"/>
                <w:color w:val="auto"/>
                <w:spacing w:val="-4"/>
                <w:kern w:val="0"/>
                <w:sz w:val="24"/>
                <w:szCs w:val="24"/>
                <w:highlight w:val="none"/>
                <w:lang w:bidi="ar"/>
              </w:rPr>
              <w:t>材质与招标文件要求吻合度等（0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w:t>
            </w:r>
          </w:p>
          <w:p w14:paraId="46E93805">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3、产品选用的主要材料：材料质量（0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分）、可维护性（0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w:t>
            </w:r>
          </w:p>
          <w:p w14:paraId="16324A87">
            <w:pPr>
              <w:pStyle w:val="61"/>
              <w:spacing w:before="0" w:beforeAutospacing="0" w:afterAutospacing="0" w:line="240" w:lineRule="auto"/>
              <w:ind w:left="0" w:leftChars="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pacing w:val="-4"/>
                <w:kern w:val="0"/>
                <w:sz w:val="24"/>
                <w:szCs w:val="24"/>
                <w:highlight w:val="none"/>
                <w:lang w:bidi="ar"/>
              </w:rPr>
              <w:t>如投标人未提供样品或提供不全的，则本项不得分。</w:t>
            </w:r>
          </w:p>
        </w:tc>
        <w:tc>
          <w:tcPr>
            <w:tcW w:w="737" w:type="dxa"/>
            <w:shd w:val="clear" w:color="auto" w:fill="auto"/>
            <w:vAlign w:val="center"/>
          </w:tcPr>
          <w:p w14:paraId="7FF92E7D">
            <w:pPr>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415B3E92">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5E3C4424">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2220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continue"/>
            <w:shd w:val="clear" w:color="auto" w:fill="auto"/>
            <w:vAlign w:val="center"/>
          </w:tcPr>
          <w:p w14:paraId="7985E8D0">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p>
        </w:tc>
        <w:tc>
          <w:tcPr>
            <w:tcW w:w="1265" w:type="dxa"/>
            <w:vMerge w:val="continue"/>
            <w:shd w:val="clear" w:color="auto" w:fill="auto"/>
            <w:vAlign w:val="center"/>
          </w:tcPr>
          <w:p w14:paraId="60365F02">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c>
          <w:tcPr>
            <w:tcW w:w="4925" w:type="dxa"/>
            <w:shd w:val="clear" w:color="auto" w:fill="auto"/>
            <w:vAlign w:val="top"/>
          </w:tcPr>
          <w:p w14:paraId="5A5ABBD7">
            <w:pPr>
              <w:snapToGri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pacing w:val="-4"/>
                <w:kern w:val="0"/>
                <w:sz w:val="24"/>
                <w:szCs w:val="24"/>
                <w:highlight w:val="none"/>
                <w:lang w:val="en-US" w:eastAsia="zh-CN" w:bidi="ar"/>
              </w:rPr>
              <w:t>样品：</w:t>
            </w:r>
            <w:r>
              <w:rPr>
                <w:rFonts w:hint="eastAsia" w:ascii="仿宋" w:hAnsi="仿宋" w:eastAsia="仿宋" w:cs="仿宋"/>
                <w:color w:val="auto"/>
                <w:sz w:val="24"/>
                <w:szCs w:val="24"/>
                <w:highlight w:val="none"/>
                <w:lang w:val="en-US" w:eastAsia="zh-CN" w:bidi="ar"/>
              </w:rPr>
              <w:t>星字雕塑2：X高2.53米，H高2.2米</w:t>
            </w:r>
          </w:p>
          <w:p w14:paraId="2F5412FC">
            <w:pPr>
              <w:snapToGri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样品要求：提供样品一个，一比一大小，详见采购需求及样品需求；</w:t>
            </w:r>
          </w:p>
          <w:p w14:paraId="2F651EEC">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包括以下内容：</w:t>
            </w:r>
          </w:p>
          <w:p w14:paraId="0E2E1583">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1、产品的工艺水平：产品的整体质量（0</w:t>
            </w:r>
            <w:r>
              <w:rPr>
                <w:rFonts w:hint="eastAsia" w:ascii="仿宋" w:hAnsi="仿宋" w:eastAsia="仿宋" w:cs="仿宋"/>
                <w:color w:val="auto"/>
                <w:spacing w:val="-4"/>
                <w:kern w:val="0"/>
                <w:sz w:val="24"/>
                <w:szCs w:val="24"/>
                <w:highlight w:val="none"/>
                <w:lang w:val="en-US" w:eastAsia="zh-CN" w:bidi="ar"/>
              </w:rPr>
              <w:t>或1</w:t>
            </w:r>
            <w:r>
              <w:rPr>
                <w:rFonts w:hint="eastAsia" w:ascii="仿宋" w:hAnsi="仿宋" w:eastAsia="仿宋" w:cs="仿宋"/>
                <w:color w:val="auto"/>
                <w:spacing w:val="-4"/>
                <w:kern w:val="0"/>
                <w:sz w:val="24"/>
                <w:szCs w:val="24"/>
                <w:highlight w:val="none"/>
                <w:lang w:bidi="ar"/>
              </w:rPr>
              <w:t>分）、产品的工艺制作、细节处理水平（0</w:t>
            </w:r>
            <w:r>
              <w:rPr>
                <w:rFonts w:hint="eastAsia" w:ascii="仿宋" w:hAnsi="仿宋" w:eastAsia="仿宋" w:cs="仿宋"/>
                <w:color w:val="auto"/>
                <w:spacing w:val="-4"/>
                <w:kern w:val="0"/>
                <w:sz w:val="24"/>
                <w:szCs w:val="24"/>
                <w:highlight w:val="none"/>
                <w:lang w:val="en-US" w:eastAsia="zh-CN" w:bidi="ar"/>
              </w:rPr>
              <w:t>或1</w:t>
            </w:r>
            <w:r>
              <w:rPr>
                <w:rFonts w:hint="eastAsia" w:ascii="仿宋" w:hAnsi="仿宋" w:eastAsia="仿宋" w:cs="仿宋"/>
                <w:color w:val="auto"/>
                <w:spacing w:val="-4"/>
                <w:kern w:val="0"/>
                <w:sz w:val="24"/>
                <w:szCs w:val="24"/>
                <w:highlight w:val="none"/>
                <w:lang w:bidi="ar"/>
              </w:rPr>
              <w:t>分）。</w:t>
            </w:r>
          </w:p>
          <w:p w14:paraId="6C5D6970">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2、产品外观式样合理、适用性</w:t>
            </w:r>
            <w:r>
              <w:rPr>
                <w:rFonts w:hint="eastAsia" w:ascii="仿宋" w:hAnsi="仿宋" w:eastAsia="仿宋" w:cs="仿宋"/>
                <w:color w:val="auto"/>
                <w:spacing w:val="-4"/>
                <w:kern w:val="0"/>
                <w:sz w:val="24"/>
                <w:szCs w:val="24"/>
                <w:highlight w:val="none"/>
                <w:lang w:eastAsia="zh-CN" w:bidi="ar"/>
              </w:rPr>
              <w:t>、</w:t>
            </w:r>
            <w:r>
              <w:rPr>
                <w:rFonts w:hint="eastAsia" w:ascii="仿宋" w:hAnsi="仿宋" w:eastAsia="仿宋" w:cs="仿宋"/>
                <w:color w:val="auto"/>
                <w:spacing w:val="-4"/>
                <w:kern w:val="0"/>
                <w:sz w:val="24"/>
                <w:szCs w:val="24"/>
                <w:highlight w:val="none"/>
                <w:lang w:bidi="ar"/>
              </w:rPr>
              <w:t>美观度（0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分）、产品外观样式</w:t>
            </w:r>
            <w:r>
              <w:rPr>
                <w:rFonts w:hint="eastAsia" w:ascii="仿宋" w:hAnsi="仿宋" w:eastAsia="仿宋" w:cs="仿宋"/>
                <w:color w:val="auto"/>
                <w:spacing w:val="-4"/>
                <w:kern w:val="0"/>
                <w:sz w:val="24"/>
                <w:szCs w:val="24"/>
                <w:highlight w:val="none"/>
                <w:lang w:eastAsia="zh-CN" w:bidi="ar"/>
              </w:rPr>
              <w:t>、</w:t>
            </w:r>
            <w:r>
              <w:rPr>
                <w:rFonts w:hint="eastAsia" w:ascii="仿宋" w:hAnsi="仿宋" w:eastAsia="仿宋" w:cs="仿宋"/>
                <w:color w:val="auto"/>
                <w:spacing w:val="-4"/>
                <w:kern w:val="0"/>
                <w:sz w:val="24"/>
                <w:szCs w:val="24"/>
                <w:highlight w:val="none"/>
                <w:lang w:bidi="ar"/>
              </w:rPr>
              <w:t>材质与招标文件要求吻合度等（0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w:t>
            </w:r>
          </w:p>
          <w:p w14:paraId="5715223A">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3、产品选用的主要材料：材料质量（0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分）、可维护性（0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w:t>
            </w:r>
          </w:p>
          <w:p w14:paraId="79473851">
            <w:pPr>
              <w:snapToGrid w:val="0"/>
              <w:spacing w:before="0" w:beforeAutospacing="0" w:after="0" w:afterAutospacing="0" w:line="240" w:lineRule="auto"/>
              <w:ind w:left="0" w:leftChars="0" w:right="0" w:rightChars="0"/>
              <w:rPr>
                <w:rFonts w:hint="eastAsia" w:ascii="仿宋" w:hAnsi="仿宋" w:eastAsia="仿宋" w:cs="仿宋"/>
                <w:b/>
                <w:bCs/>
                <w:color w:val="auto"/>
                <w:spacing w:val="-4"/>
                <w:kern w:val="0"/>
                <w:sz w:val="24"/>
                <w:szCs w:val="24"/>
                <w:highlight w:val="none"/>
                <w:lang w:bidi="ar"/>
              </w:rPr>
            </w:pPr>
            <w:r>
              <w:rPr>
                <w:rFonts w:hint="eastAsia" w:ascii="仿宋" w:hAnsi="仿宋" w:eastAsia="仿宋" w:cs="仿宋"/>
                <w:b/>
                <w:bCs/>
                <w:color w:val="auto"/>
                <w:spacing w:val="-4"/>
                <w:kern w:val="0"/>
                <w:sz w:val="24"/>
                <w:szCs w:val="24"/>
                <w:highlight w:val="none"/>
                <w:lang w:bidi="ar"/>
              </w:rPr>
              <w:t>如投标人未提供样品或提供不全的，则本项不得分。</w:t>
            </w:r>
          </w:p>
        </w:tc>
        <w:tc>
          <w:tcPr>
            <w:tcW w:w="737" w:type="dxa"/>
            <w:shd w:val="clear" w:color="auto" w:fill="auto"/>
            <w:vAlign w:val="center"/>
          </w:tcPr>
          <w:p w14:paraId="1B9B99CE">
            <w:pPr>
              <w:autoSpaceDE w:val="0"/>
              <w:autoSpaceDN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5298FBF8">
            <w:pPr>
              <w:spacing w:before="0" w:beforeAutospacing="0" w:after="0" w:afterAutospacing="0" w:line="240" w:lineRule="auto"/>
              <w:ind w:left="0" w:leftChars="0" w:right="0" w:rightChars="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4F47029B">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54D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continue"/>
            <w:shd w:val="clear" w:color="auto" w:fill="auto"/>
            <w:vAlign w:val="center"/>
          </w:tcPr>
          <w:p w14:paraId="0BCEC849">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p>
        </w:tc>
        <w:tc>
          <w:tcPr>
            <w:tcW w:w="1265" w:type="dxa"/>
            <w:vMerge w:val="continue"/>
            <w:shd w:val="clear" w:color="auto" w:fill="auto"/>
            <w:vAlign w:val="center"/>
          </w:tcPr>
          <w:p w14:paraId="39C1B8CD">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c>
          <w:tcPr>
            <w:tcW w:w="4925" w:type="dxa"/>
            <w:shd w:val="clear" w:color="auto" w:fill="auto"/>
            <w:vAlign w:val="top"/>
          </w:tcPr>
          <w:p w14:paraId="14C88489">
            <w:pPr>
              <w:snapToGri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pacing w:val="-4"/>
                <w:kern w:val="0"/>
                <w:sz w:val="24"/>
                <w:szCs w:val="24"/>
                <w:highlight w:val="none"/>
                <w:lang w:val="en-US" w:eastAsia="zh-CN" w:bidi="ar"/>
              </w:rPr>
              <w:t>样品：</w:t>
            </w:r>
            <w:r>
              <w:rPr>
                <w:rFonts w:hint="eastAsia" w:ascii="仿宋" w:hAnsi="仿宋" w:eastAsia="仿宋" w:cs="仿宋"/>
                <w:color w:val="auto"/>
                <w:sz w:val="24"/>
                <w:szCs w:val="24"/>
                <w:highlight w:val="none"/>
                <w:lang w:val="en-US" w:eastAsia="zh-CN" w:bidi="ar"/>
              </w:rPr>
              <w:t>氛围灯</w:t>
            </w:r>
          </w:p>
          <w:p w14:paraId="7CAB6979">
            <w:pPr>
              <w:snapToGri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样品要求：提供样品一个，一比一大小，详见采购需求及样品需求；</w:t>
            </w:r>
          </w:p>
          <w:p w14:paraId="1B904CFC">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包括以下内容：</w:t>
            </w:r>
          </w:p>
          <w:p w14:paraId="198B7B21">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1、产品的工艺水平：产品的整体质量（0</w:t>
            </w:r>
            <w:r>
              <w:rPr>
                <w:rFonts w:hint="eastAsia" w:ascii="仿宋" w:hAnsi="仿宋" w:eastAsia="仿宋" w:cs="仿宋"/>
                <w:color w:val="auto"/>
                <w:spacing w:val="-4"/>
                <w:kern w:val="0"/>
                <w:sz w:val="24"/>
                <w:szCs w:val="24"/>
                <w:highlight w:val="none"/>
                <w:lang w:val="en-US" w:eastAsia="zh-CN" w:bidi="ar"/>
              </w:rPr>
              <w:t>或1</w:t>
            </w:r>
            <w:r>
              <w:rPr>
                <w:rFonts w:hint="eastAsia" w:ascii="仿宋" w:hAnsi="仿宋" w:eastAsia="仿宋" w:cs="仿宋"/>
                <w:color w:val="auto"/>
                <w:spacing w:val="-4"/>
                <w:kern w:val="0"/>
                <w:sz w:val="24"/>
                <w:szCs w:val="24"/>
                <w:highlight w:val="none"/>
                <w:lang w:bidi="ar"/>
              </w:rPr>
              <w:t>分）、产品的工艺制作、细节处理水平（0</w:t>
            </w:r>
            <w:r>
              <w:rPr>
                <w:rFonts w:hint="eastAsia" w:ascii="仿宋" w:hAnsi="仿宋" w:eastAsia="仿宋" w:cs="仿宋"/>
                <w:color w:val="auto"/>
                <w:spacing w:val="-4"/>
                <w:kern w:val="0"/>
                <w:sz w:val="24"/>
                <w:szCs w:val="24"/>
                <w:highlight w:val="none"/>
                <w:lang w:val="en-US" w:eastAsia="zh-CN" w:bidi="ar"/>
              </w:rPr>
              <w:t>或1</w:t>
            </w:r>
            <w:r>
              <w:rPr>
                <w:rFonts w:hint="eastAsia" w:ascii="仿宋" w:hAnsi="仿宋" w:eastAsia="仿宋" w:cs="仿宋"/>
                <w:color w:val="auto"/>
                <w:spacing w:val="-4"/>
                <w:kern w:val="0"/>
                <w:sz w:val="24"/>
                <w:szCs w:val="24"/>
                <w:highlight w:val="none"/>
                <w:lang w:bidi="ar"/>
              </w:rPr>
              <w:t>分）。</w:t>
            </w:r>
          </w:p>
          <w:p w14:paraId="511A4715">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2、产品外观式样合理、适用性</w:t>
            </w:r>
            <w:r>
              <w:rPr>
                <w:rFonts w:hint="eastAsia" w:ascii="仿宋" w:hAnsi="仿宋" w:eastAsia="仿宋" w:cs="仿宋"/>
                <w:color w:val="auto"/>
                <w:spacing w:val="-4"/>
                <w:kern w:val="0"/>
                <w:sz w:val="24"/>
                <w:szCs w:val="24"/>
                <w:highlight w:val="none"/>
                <w:lang w:eastAsia="zh-CN" w:bidi="ar"/>
              </w:rPr>
              <w:t>、</w:t>
            </w:r>
            <w:r>
              <w:rPr>
                <w:rFonts w:hint="eastAsia" w:ascii="仿宋" w:hAnsi="仿宋" w:eastAsia="仿宋" w:cs="仿宋"/>
                <w:color w:val="auto"/>
                <w:spacing w:val="-4"/>
                <w:kern w:val="0"/>
                <w:sz w:val="24"/>
                <w:szCs w:val="24"/>
                <w:highlight w:val="none"/>
                <w:lang w:bidi="ar"/>
              </w:rPr>
              <w:t>美观度（0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分）、产品外观样式</w:t>
            </w:r>
            <w:r>
              <w:rPr>
                <w:rFonts w:hint="eastAsia" w:ascii="仿宋" w:hAnsi="仿宋" w:eastAsia="仿宋" w:cs="仿宋"/>
                <w:color w:val="auto"/>
                <w:spacing w:val="-4"/>
                <w:kern w:val="0"/>
                <w:sz w:val="24"/>
                <w:szCs w:val="24"/>
                <w:highlight w:val="none"/>
                <w:lang w:eastAsia="zh-CN" w:bidi="ar"/>
              </w:rPr>
              <w:t>、</w:t>
            </w:r>
            <w:r>
              <w:rPr>
                <w:rFonts w:hint="eastAsia" w:ascii="仿宋" w:hAnsi="仿宋" w:eastAsia="仿宋" w:cs="仿宋"/>
                <w:color w:val="auto"/>
                <w:spacing w:val="-4"/>
                <w:kern w:val="0"/>
                <w:sz w:val="24"/>
                <w:szCs w:val="24"/>
                <w:highlight w:val="none"/>
                <w:lang w:bidi="ar"/>
              </w:rPr>
              <w:t>材质与招标文件要求吻合度等（0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w:t>
            </w:r>
          </w:p>
          <w:p w14:paraId="65B6433C">
            <w:pPr>
              <w:snapToGrid w:val="0"/>
              <w:spacing w:before="0" w:beforeAutospacing="0" w:after="0" w:afterAutospacing="0" w:line="240" w:lineRule="auto"/>
              <w:ind w:left="0" w:right="0"/>
              <w:rPr>
                <w:rFonts w:hint="eastAsia" w:ascii="仿宋" w:hAnsi="仿宋" w:eastAsia="仿宋" w:cs="仿宋"/>
                <w:color w:val="auto"/>
                <w:spacing w:val="-4"/>
                <w:kern w:val="0"/>
                <w:sz w:val="24"/>
                <w:szCs w:val="24"/>
                <w:highlight w:val="none"/>
                <w:lang w:bidi="ar"/>
              </w:rPr>
            </w:pPr>
            <w:r>
              <w:rPr>
                <w:rFonts w:hint="eastAsia" w:ascii="仿宋" w:hAnsi="仿宋" w:eastAsia="仿宋" w:cs="仿宋"/>
                <w:color w:val="auto"/>
                <w:spacing w:val="-4"/>
                <w:kern w:val="0"/>
                <w:sz w:val="24"/>
                <w:szCs w:val="24"/>
                <w:highlight w:val="none"/>
                <w:lang w:bidi="ar"/>
              </w:rPr>
              <w:t>3、产品选用的主要材料：材料质量（0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分）、可维护性（0</w:t>
            </w:r>
            <w:r>
              <w:rPr>
                <w:rFonts w:hint="eastAsia" w:ascii="仿宋" w:hAnsi="仿宋" w:eastAsia="仿宋" w:cs="仿宋"/>
                <w:color w:val="auto"/>
                <w:spacing w:val="-4"/>
                <w:kern w:val="0"/>
                <w:sz w:val="24"/>
                <w:szCs w:val="24"/>
                <w:highlight w:val="none"/>
                <w:lang w:val="en-US" w:eastAsia="zh-CN" w:bidi="ar"/>
              </w:rPr>
              <w:t>或0.5</w:t>
            </w:r>
            <w:r>
              <w:rPr>
                <w:rFonts w:hint="eastAsia" w:ascii="仿宋" w:hAnsi="仿宋" w:eastAsia="仿宋" w:cs="仿宋"/>
                <w:color w:val="auto"/>
                <w:spacing w:val="-4"/>
                <w:kern w:val="0"/>
                <w:sz w:val="24"/>
                <w:szCs w:val="24"/>
                <w:highlight w:val="none"/>
                <w:lang w:bidi="ar"/>
              </w:rPr>
              <w:t>分）。</w:t>
            </w:r>
          </w:p>
          <w:p w14:paraId="508AC661">
            <w:pPr>
              <w:pStyle w:val="61"/>
              <w:spacing w:before="0" w:beforeAutospacing="0" w:afterAutospacing="0" w:line="240" w:lineRule="auto"/>
              <w:ind w:left="0" w:leftChars="0" w:right="0" w:rightChars="0" w:firstLine="0" w:firstLineChars="0"/>
              <w:rPr>
                <w:rFonts w:hint="eastAsia" w:ascii="仿宋" w:hAnsi="仿宋" w:eastAsia="仿宋" w:cs="仿宋"/>
                <w:b/>
                <w:bCs/>
                <w:color w:val="auto"/>
                <w:spacing w:val="-4"/>
                <w:kern w:val="0"/>
                <w:sz w:val="24"/>
                <w:szCs w:val="24"/>
                <w:highlight w:val="none"/>
                <w:lang w:val="en-US" w:eastAsia="zh-CN" w:bidi="ar"/>
              </w:rPr>
            </w:pPr>
            <w:r>
              <w:rPr>
                <w:rFonts w:hint="eastAsia" w:ascii="仿宋" w:hAnsi="仿宋" w:eastAsia="仿宋" w:cs="仿宋"/>
                <w:b/>
                <w:bCs/>
                <w:color w:val="auto"/>
                <w:spacing w:val="-4"/>
                <w:kern w:val="0"/>
                <w:sz w:val="24"/>
                <w:szCs w:val="24"/>
                <w:highlight w:val="none"/>
                <w:lang w:bidi="ar"/>
              </w:rPr>
              <w:t>如投标人未提供样品或提供不全的，则本项不得分。</w:t>
            </w:r>
          </w:p>
        </w:tc>
        <w:tc>
          <w:tcPr>
            <w:tcW w:w="737" w:type="dxa"/>
            <w:shd w:val="clear" w:color="auto" w:fill="auto"/>
            <w:vAlign w:val="center"/>
          </w:tcPr>
          <w:p w14:paraId="26B4D374">
            <w:pPr>
              <w:autoSpaceDE w:val="0"/>
              <w:autoSpaceDN w:val="0"/>
              <w:adjustRightInd w:val="0"/>
              <w:snapToGrid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0FC41EB8">
            <w:pPr>
              <w:spacing w:before="0" w:beforeAutospacing="0" w:after="0" w:afterAutospacing="0" w:line="240" w:lineRule="auto"/>
              <w:ind w:left="0" w:leftChars="0" w:right="0" w:rightChars="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43A45516">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4ECD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987E3FA">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1265" w:type="dxa"/>
            <w:shd w:val="clear" w:color="auto" w:fill="auto"/>
            <w:vAlign w:val="center"/>
          </w:tcPr>
          <w:p w14:paraId="7CEAC345">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项目组人员配备情况</w:t>
            </w:r>
          </w:p>
        </w:tc>
        <w:tc>
          <w:tcPr>
            <w:tcW w:w="4925" w:type="dxa"/>
            <w:shd w:val="clear" w:color="auto" w:fill="auto"/>
            <w:vAlign w:val="center"/>
          </w:tcPr>
          <w:p w14:paraId="2307ED36">
            <w:pPr>
              <w:widowControl/>
              <w:spacing w:before="0" w:beforeAutospacing="0" w:after="0" w:afterAutospacing="0" w:line="240" w:lineRule="auto"/>
              <w:ind w:left="0" w:right="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
              </w:rPr>
              <w:t>拟派项目组团队保障方案：投标人提供拟派现场人员一览表，团队配备具有5人以上的得基本分3分，少于3人不得分，其中团队人员中具有工程师及以上职称的得2分。（投标文件中提供近3个月本单位为其缴纳的社保证明材料并加盖公章）</w:t>
            </w:r>
          </w:p>
        </w:tc>
        <w:tc>
          <w:tcPr>
            <w:tcW w:w="737" w:type="dxa"/>
            <w:shd w:val="clear" w:color="auto" w:fill="auto"/>
            <w:vAlign w:val="center"/>
          </w:tcPr>
          <w:p w14:paraId="7156D3B5">
            <w:pPr>
              <w:spacing w:before="0" w:beforeAutospacing="0" w:after="0" w:afterAutospacing="0" w:line="240" w:lineRule="auto"/>
              <w:ind w:left="0" w:right="0"/>
              <w:jc w:val="center"/>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1E51F4CB">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7E0A702F">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138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6881046">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w:t>
            </w:r>
          </w:p>
        </w:tc>
        <w:tc>
          <w:tcPr>
            <w:tcW w:w="1265" w:type="dxa"/>
            <w:shd w:val="clear" w:color="auto" w:fill="auto"/>
            <w:vAlign w:val="center"/>
          </w:tcPr>
          <w:p w14:paraId="4B41DB06">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进度计划</w:t>
            </w:r>
          </w:p>
        </w:tc>
        <w:tc>
          <w:tcPr>
            <w:tcW w:w="4925" w:type="dxa"/>
            <w:shd w:val="clear" w:color="auto" w:fill="auto"/>
            <w:vAlign w:val="center"/>
          </w:tcPr>
          <w:p w14:paraId="45318300">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项目进度计划：</w:t>
            </w:r>
          </w:p>
          <w:p w14:paraId="4E17B326">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供应商对本项目的进度要求有具体的可行的进度实施计划及安排和保障措施。</w:t>
            </w:r>
          </w:p>
          <w:p w14:paraId="2AA09001">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内容符合科学性、完整合理的得4分；内容较完整，描述较合理的得3分；内容基本完整，描述基本合理的得2分；内容有欠缺，描述欠合理的得1分；内容未提供的不得分</w:t>
            </w:r>
          </w:p>
        </w:tc>
        <w:tc>
          <w:tcPr>
            <w:tcW w:w="737" w:type="dxa"/>
            <w:shd w:val="clear" w:color="auto" w:fill="auto"/>
            <w:vAlign w:val="center"/>
          </w:tcPr>
          <w:p w14:paraId="0EB1BA45">
            <w:pPr>
              <w:spacing w:before="0" w:beforeAutospacing="0" w:after="0" w:afterAutospacing="0" w:line="240" w:lineRule="auto"/>
              <w:ind w:left="0" w:right="0"/>
              <w:jc w:val="center"/>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63A70C1D">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1FEC0A48">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30A6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8836F20">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c>
          <w:tcPr>
            <w:tcW w:w="1265" w:type="dxa"/>
            <w:shd w:val="clear" w:color="auto" w:fill="auto"/>
            <w:vAlign w:val="center"/>
          </w:tcPr>
          <w:p w14:paraId="187072CF">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现场安全文明管理措施</w:t>
            </w:r>
          </w:p>
        </w:tc>
        <w:tc>
          <w:tcPr>
            <w:tcW w:w="4925" w:type="dxa"/>
            <w:shd w:val="clear" w:color="auto" w:fill="auto"/>
            <w:vAlign w:val="center"/>
          </w:tcPr>
          <w:p w14:paraId="6EC58E81">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现场安全文明管理措施：</w:t>
            </w:r>
          </w:p>
          <w:p w14:paraId="3E926042">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对现场施工、安装等是否有安全管理措施，并阐明具体的文明作业现场管理措施等综合评分。</w:t>
            </w:r>
          </w:p>
          <w:p w14:paraId="04CD7C71">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内容符合科学性、完整合理的得4分；内容基本完整，描述较合理的得2.5分；内容有欠缺，描述欠合理的得1分；内容未提供的不得分。</w:t>
            </w:r>
          </w:p>
        </w:tc>
        <w:tc>
          <w:tcPr>
            <w:tcW w:w="737" w:type="dxa"/>
            <w:shd w:val="clear" w:color="auto" w:fill="auto"/>
            <w:vAlign w:val="center"/>
          </w:tcPr>
          <w:p w14:paraId="0246E747">
            <w:pPr>
              <w:spacing w:before="0" w:beforeAutospacing="0" w:after="0" w:afterAutospacing="0" w:line="240" w:lineRule="auto"/>
              <w:ind w:left="0" w:right="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3FB9DF2F">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5983C464">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258E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BB5604F">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9</w:t>
            </w:r>
          </w:p>
        </w:tc>
        <w:tc>
          <w:tcPr>
            <w:tcW w:w="1265" w:type="dxa"/>
            <w:shd w:val="clear" w:color="auto" w:fill="auto"/>
            <w:vAlign w:val="center"/>
          </w:tcPr>
          <w:p w14:paraId="082A66C9">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项目实施安全保障及货物安全保障</w:t>
            </w:r>
          </w:p>
        </w:tc>
        <w:tc>
          <w:tcPr>
            <w:tcW w:w="4925" w:type="dxa"/>
            <w:shd w:val="clear" w:color="auto" w:fill="auto"/>
            <w:vAlign w:val="center"/>
          </w:tcPr>
          <w:p w14:paraId="5F932B33">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项目实施安全保障及货物安全保障：</w:t>
            </w:r>
          </w:p>
          <w:p w14:paraId="40C51193">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供应商对本项目的实施安全、货物安全是否有具体、可行、有效的保障措施。</w:t>
            </w:r>
          </w:p>
          <w:p w14:paraId="57A23067">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内容符合科学性、完整合理的得4分；内容基本完整，描述较合理的得2.5分；内容有欠缺，描述欠合理的得1分；内容未提供的不得分。</w:t>
            </w:r>
          </w:p>
        </w:tc>
        <w:tc>
          <w:tcPr>
            <w:tcW w:w="737" w:type="dxa"/>
            <w:shd w:val="clear" w:color="auto" w:fill="auto"/>
            <w:vAlign w:val="center"/>
          </w:tcPr>
          <w:p w14:paraId="6C68D841">
            <w:pPr>
              <w:spacing w:before="0" w:beforeAutospacing="0" w:after="0" w:afterAutospacing="0" w:line="240" w:lineRule="auto"/>
              <w:ind w:left="0" w:right="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7BA99A60">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30071D60">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7E6A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54A15B51">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w:t>
            </w:r>
          </w:p>
        </w:tc>
        <w:tc>
          <w:tcPr>
            <w:tcW w:w="1265" w:type="dxa"/>
            <w:shd w:val="clear" w:color="auto" w:fill="auto"/>
            <w:vAlign w:val="center"/>
          </w:tcPr>
          <w:p w14:paraId="5E9C7704">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应急预案</w:t>
            </w:r>
          </w:p>
        </w:tc>
        <w:tc>
          <w:tcPr>
            <w:tcW w:w="4925" w:type="dxa"/>
            <w:shd w:val="clear" w:color="auto" w:fill="auto"/>
            <w:vAlign w:val="center"/>
          </w:tcPr>
          <w:p w14:paraId="3B66274D">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针对本项目具有明确的应急预案：</w:t>
            </w:r>
          </w:p>
          <w:p w14:paraId="69529985">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包含但不限于突发天气、突发事件、运输安全、成品保护等工作中可能遇到的突发性情况所制定的应急预案），根据应急预案是否合理、规范、针对性强进行评审。</w:t>
            </w:r>
          </w:p>
          <w:p w14:paraId="6B597DF9">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内容符合科学性、完整合理的得3分；内容基本完整，描述较合理的2分；内容有欠缺，描述欠合理的得1分；内容未提供的不得分。</w:t>
            </w:r>
          </w:p>
        </w:tc>
        <w:tc>
          <w:tcPr>
            <w:tcW w:w="737" w:type="dxa"/>
            <w:shd w:val="clear" w:color="auto" w:fill="auto"/>
            <w:vAlign w:val="center"/>
          </w:tcPr>
          <w:p w14:paraId="0FEE3053">
            <w:pPr>
              <w:spacing w:before="0" w:beforeAutospacing="0" w:after="0" w:afterAutospacing="0" w:line="240" w:lineRule="auto"/>
              <w:ind w:left="0" w:right="0"/>
              <w:jc w:val="center"/>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5F52768C">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0967D086">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65A6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71" w:type="dxa"/>
            <w:vMerge w:val="restart"/>
            <w:shd w:val="clear" w:color="auto" w:fill="auto"/>
            <w:vAlign w:val="center"/>
          </w:tcPr>
          <w:p w14:paraId="034A0A1A">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w:t>
            </w:r>
          </w:p>
        </w:tc>
        <w:tc>
          <w:tcPr>
            <w:tcW w:w="1265" w:type="dxa"/>
            <w:vMerge w:val="restart"/>
            <w:shd w:val="clear" w:color="auto" w:fill="auto"/>
            <w:vAlign w:val="center"/>
          </w:tcPr>
          <w:p w14:paraId="2D39B780">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4925" w:type="dxa"/>
            <w:shd w:val="clear" w:color="auto" w:fill="auto"/>
            <w:vAlign w:val="center"/>
          </w:tcPr>
          <w:p w14:paraId="07080206">
            <w:pPr>
              <w:spacing w:before="0" w:beforeAutospacing="0" w:after="0" w:afterAutospacing="0" w:line="240" w:lineRule="auto"/>
              <w:ind w:left="0" w:right="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投标人提供的售后维护机构和人员配置等情况、售后服务方案、售后服务承诺的科学性、可行性、完整性。方案详细、合理、满足采购需求的得3分；方案可行、基本满足采购需求的得2分；方案一般、部分满足得1分，不满足不得分。</w:t>
            </w:r>
          </w:p>
        </w:tc>
        <w:tc>
          <w:tcPr>
            <w:tcW w:w="737" w:type="dxa"/>
            <w:shd w:val="clear" w:color="auto" w:fill="auto"/>
            <w:vAlign w:val="center"/>
          </w:tcPr>
          <w:p w14:paraId="4A20BF29">
            <w:pPr>
              <w:spacing w:before="0" w:beforeAutospacing="0" w:after="0" w:afterAutospacing="0" w:line="240" w:lineRule="auto"/>
              <w:ind w:left="0" w:right="0"/>
              <w:jc w:val="center"/>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kern w:val="0"/>
                <w:sz w:val="24"/>
                <w:szCs w:val="24"/>
                <w:highlight w:val="none"/>
                <w:lang w:bidi="ar"/>
              </w:rPr>
              <w:t>分</w:t>
            </w:r>
          </w:p>
        </w:tc>
        <w:tc>
          <w:tcPr>
            <w:tcW w:w="950" w:type="dxa"/>
            <w:shd w:val="clear" w:color="auto" w:fill="auto"/>
            <w:vAlign w:val="center"/>
          </w:tcPr>
          <w:p w14:paraId="42985EA1">
            <w:pPr>
              <w:spacing w:before="0" w:beforeAutospacing="0" w:after="0" w:afterAutospacing="0" w:line="240" w:lineRule="auto"/>
              <w:ind w:left="0" w:right="0"/>
              <w:jc w:val="left"/>
              <w:outlineLvl w:val="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主观分</w:t>
            </w:r>
          </w:p>
        </w:tc>
        <w:tc>
          <w:tcPr>
            <w:tcW w:w="950" w:type="dxa"/>
            <w:shd w:val="clear" w:color="auto" w:fill="auto"/>
            <w:vAlign w:val="center"/>
          </w:tcPr>
          <w:p w14:paraId="11515730">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2F20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Merge w:val="continue"/>
            <w:shd w:val="clear" w:color="auto" w:fill="auto"/>
            <w:vAlign w:val="center"/>
          </w:tcPr>
          <w:p w14:paraId="3B254159">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p>
        </w:tc>
        <w:tc>
          <w:tcPr>
            <w:tcW w:w="1265" w:type="dxa"/>
            <w:vMerge w:val="continue"/>
            <w:shd w:val="clear" w:color="auto" w:fill="auto"/>
            <w:vAlign w:val="center"/>
          </w:tcPr>
          <w:p w14:paraId="2F432C55">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c>
          <w:tcPr>
            <w:tcW w:w="4925" w:type="dxa"/>
            <w:shd w:val="clear" w:color="auto" w:fill="auto"/>
            <w:vAlign w:val="center"/>
          </w:tcPr>
          <w:p w14:paraId="1DCCBBBE">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所投健身器材产品制造商的售后服务体系符合GB/T 28238-2011《体育用品售后服务的要求》并经综合评审达到七星级且符合服务保障和专业技术能力认证证书的得2分；达到五星级及以上七星级以下且符合服务保障和专业技术能力认证证书的得1分。提供有效期内的相关证书扫描件并加盖制造商章。</w:t>
            </w:r>
          </w:p>
        </w:tc>
        <w:tc>
          <w:tcPr>
            <w:tcW w:w="737" w:type="dxa"/>
            <w:shd w:val="clear" w:color="auto" w:fill="auto"/>
            <w:vAlign w:val="center"/>
          </w:tcPr>
          <w:p w14:paraId="3F851B91">
            <w:pPr>
              <w:spacing w:before="0" w:beforeAutospacing="0" w:after="0" w:afterAutospacing="0" w:line="240" w:lineRule="auto"/>
              <w:ind w:left="0" w:right="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2分</w:t>
            </w:r>
          </w:p>
        </w:tc>
        <w:tc>
          <w:tcPr>
            <w:tcW w:w="950" w:type="dxa"/>
            <w:shd w:val="clear" w:color="auto" w:fill="auto"/>
            <w:vAlign w:val="center"/>
          </w:tcPr>
          <w:p w14:paraId="6E03872F">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客观分</w:t>
            </w:r>
          </w:p>
        </w:tc>
        <w:tc>
          <w:tcPr>
            <w:tcW w:w="950" w:type="dxa"/>
            <w:shd w:val="clear" w:color="auto" w:fill="auto"/>
            <w:vAlign w:val="center"/>
          </w:tcPr>
          <w:p w14:paraId="677725E3">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p>
        </w:tc>
      </w:tr>
      <w:tr w14:paraId="04E6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5413143D">
            <w:pPr>
              <w:widowControl w:val="0"/>
              <w:numPr>
                <w:ilvl w:val="0"/>
                <w:numId w:val="0"/>
              </w:numPr>
              <w:adjustRightInd w:val="0"/>
              <w:spacing w:before="0" w:beforeAutospacing="0" w:after="0" w:afterAutospacing="0" w:line="240" w:lineRule="auto"/>
              <w:ind w:left="420" w:leftChars="0" w:right="0" w:hanging="42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12</w:t>
            </w:r>
          </w:p>
        </w:tc>
        <w:tc>
          <w:tcPr>
            <w:tcW w:w="1265" w:type="dxa"/>
            <w:shd w:val="clear" w:color="auto" w:fill="auto"/>
            <w:vAlign w:val="center"/>
          </w:tcPr>
          <w:p w14:paraId="14D8D9E5">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价格30分</w:t>
            </w:r>
          </w:p>
        </w:tc>
        <w:tc>
          <w:tcPr>
            <w:tcW w:w="4925" w:type="dxa"/>
            <w:shd w:val="clear" w:color="auto" w:fill="auto"/>
            <w:vAlign w:val="center"/>
          </w:tcPr>
          <w:p w14:paraId="7B9E98BF">
            <w:pPr>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14:paraId="5B9EA137">
            <w:pPr>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DE77226">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7" w:type="dxa"/>
            <w:shd w:val="clear" w:color="auto" w:fill="auto"/>
            <w:vAlign w:val="center"/>
          </w:tcPr>
          <w:p w14:paraId="6B4D18A1">
            <w:pPr>
              <w:spacing w:before="0" w:beforeAutospacing="0" w:after="0" w:afterAutospacing="0" w:line="240" w:lineRule="auto"/>
              <w:ind w:left="0" w:right="0"/>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30分</w:t>
            </w:r>
          </w:p>
        </w:tc>
        <w:tc>
          <w:tcPr>
            <w:tcW w:w="950" w:type="dxa"/>
            <w:shd w:val="clear" w:color="auto" w:fill="auto"/>
            <w:vAlign w:val="center"/>
          </w:tcPr>
          <w:p w14:paraId="07B17610">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zh-CN" w:eastAsia="zh-CN"/>
              </w:rPr>
            </w:pPr>
            <w:r>
              <w:rPr>
                <w:rFonts w:hint="eastAsia" w:ascii="仿宋" w:hAnsi="仿宋" w:eastAsia="仿宋" w:cs="仿宋"/>
                <w:color w:val="auto"/>
                <w:kern w:val="2"/>
                <w:sz w:val="24"/>
                <w:szCs w:val="24"/>
                <w:highlight w:val="none"/>
                <w:lang w:val="en-US" w:eastAsia="zh-CN" w:bidi="ar-SA"/>
              </w:rPr>
              <w:t>报价</w:t>
            </w:r>
          </w:p>
        </w:tc>
        <w:tc>
          <w:tcPr>
            <w:tcW w:w="950" w:type="dxa"/>
            <w:shd w:val="clear" w:color="auto" w:fill="auto"/>
            <w:vAlign w:val="center"/>
          </w:tcPr>
          <w:p w14:paraId="208EF7E7">
            <w:pPr>
              <w:spacing w:before="0" w:beforeAutospacing="0" w:after="0" w:afterAutospacing="0" w:line="240" w:lineRule="auto"/>
              <w:ind w:left="0" w:right="0"/>
              <w:jc w:val="left"/>
              <w:outlineLvl w:val="0"/>
              <w:rPr>
                <w:rFonts w:hint="eastAsia" w:ascii="仿宋" w:hAnsi="仿宋" w:eastAsia="仿宋" w:cs="仿宋"/>
                <w:bCs/>
                <w:color w:val="auto"/>
                <w:sz w:val="24"/>
                <w:szCs w:val="24"/>
                <w:highlight w:val="none"/>
                <w:lang w:val="en-US" w:eastAsia="zh-CN"/>
              </w:rPr>
            </w:pPr>
          </w:p>
        </w:tc>
      </w:tr>
    </w:tbl>
    <w:p w14:paraId="427B17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7A9072C8">
      <w:pPr>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样品需求：</w:t>
      </w:r>
      <w:r>
        <w:rPr>
          <w:rFonts w:hint="eastAsia" w:ascii="仿宋" w:hAnsi="仿宋" w:eastAsia="仿宋" w:cs="仿宋"/>
          <w:color w:val="auto"/>
          <w:sz w:val="24"/>
          <w:highlight w:val="none"/>
        </w:rPr>
        <w:t> </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1507"/>
        <w:gridCol w:w="5143"/>
        <w:gridCol w:w="417"/>
        <w:gridCol w:w="916"/>
      </w:tblGrid>
      <w:tr w14:paraId="6EAE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769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A15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30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901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项目特征描述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510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BED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工程量</w:t>
            </w:r>
          </w:p>
        </w:tc>
      </w:tr>
      <w:tr w14:paraId="40F9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C0EF">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860D7">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30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DD1E">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DAFDA">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2338">
            <w:pPr>
              <w:spacing w:before="0" w:beforeAutospacing="0" w:after="0" w:afterAutospacing="0"/>
              <w:ind w:left="0" w:right="0"/>
              <w:jc w:val="center"/>
              <w:rPr>
                <w:rFonts w:hint="eastAsia" w:ascii="仿宋" w:hAnsi="仿宋" w:eastAsia="仿宋" w:cs="仿宋"/>
                <w:b/>
                <w:bCs/>
                <w:i w:val="0"/>
                <w:iCs w:val="0"/>
                <w:color w:val="auto"/>
                <w:sz w:val="20"/>
                <w:szCs w:val="20"/>
                <w:highlight w:val="none"/>
                <w:u w:val="none"/>
              </w:rPr>
            </w:pPr>
          </w:p>
        </w:tc>
      </w:tr>
      <w:tr w14:paraId="7916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75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41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跑步机</w:t>
            </w:r>
          </w:p>
        </w:tc>
        <w:tc>
          <w:tcPr>
            <w:tcW w:w="3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7573">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第三部分采购清单第323项中跑步机，参数为：1、驱动马达：交流马达；显示屏：LED六窗显示屏；</w:t>
            </w:r>
          </w:p>
          <w:p w14:paraId="117B5FCC">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2、速度范围：≥0.8-20Km/h；坡度范围：≥-3%-15%</w:t>
            </w:r>
          </w:p>
          <w:p w14:paraId="0EAB72E2">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3、允许使用者最大体重：≥180kg</w:t>
            </w:r>
          </w:p>
          <w:p w14:paraId="0F75BE07">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4、跑带厚度：≥2.2mm；跑板厚度：≥25mm  </w:t>
            </w:r>
          </w:p>
          <w:p w14:paraId="462897EA">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5、立主管规格：≥195×65×2.5mm； </w:t>
            </w:r>
          </w:p>
          <w:p w14:paraId="464B5D7D">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6、跑步表面尺寸（长*宽）：≥1570×570mm</w:t>
            </w:r>
          </w:p>
          <w:p w14:paraId="72DCEED2">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7、产品尺寸（长*宽*高）：≥2180×950×1580mm</w:t>
            </w:r>
          </w:p>
          <w:p w14:paraId="3AA457C8">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8、程序：跑步机自带6个专业锻炼程序：丘陵、山坡、间歇、减脂、心肺、随机模式，及三个倒计模式（时间、距离、卡路里）另增加放松功能和下坡功能。 </w:t>
            </w:r>
          </w:p>
          <w:p w14:paraId="1CCC1052">
            <w:pPr>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9、心率检测：接触式心率检测，可选配无线心率检测；    </w:t>
            </w:r>
          </w:p>
          <w:p w14:paraId="74A5CD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kern w:val="2"/>
                <w:sz w:val="24"/>
                <w:szCs w:val="24"/>
                <w:highlight w:val="none"/>
                <w:lang w:val="en-US" w:eastAsia="zh-CN" w:bidi="ar"/>
              </w:rPr>
              <w:t>10、产品经过国家体育用品质量监督检验中心检验合格。</w:t>
            </w:r>
            <w:bookmarkStart w:id="556" w:name="_GoBack"/>
            <w:bookmarkEnd w:id="556"/>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9C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D4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r>
      <w:tr w14:paraId="2156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9"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7F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05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折叠会议桌</w:t>
            </w:r>
          </w:p>
        </w:tc>
        <w:tc>
          <w:tcPr>
            <w:tcW w:w="3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37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2"/>
                <w:sz w:val="24"/>
                <w:szCs w:val="24"/>
                <w:highlight w:val="none"/>
                <w:lang w:val="en-US" w:eastAsia="zh-CN" w:bidi="ar"/>
              </w:rPr>
              <w:t>第三部分采购清单第73项中折叠会议桌，参数为：桌子（L1400×W500×H750mm），材质木质 ，脚管采用50*30*1.8mm厚冷轧钢脚管，连接接头为铝合金压铸件，底脚采用ADC12压铸铝合金，横梁采用直径38*1.5mm厚Q235冷轧管，表面处理工艺均为静电喷粉，万向轮：采用PU软质刹车滚轮装置，可调节万向静音轮，360度全方位自由转向，推进移动无噪音，结构：使用扳手卡扣翻转机构，翻转台面时左右两边都可独立操作，联动翻转。扳手轻巧使力，台面即翻转为垂直状况，并保持垂直状况，可多数量推叠，放平需要轻拉扳手方可放平台，书网：4 根直径 12mm 空心铝圆管，表面氧化处理，用链接件连接联动上托。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D1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C7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r>
      <w:tr w14:paraId="129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35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C2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星字雕塑2：X高2.53米，H高2.2米</w:t>
            </w:r>
          </w:p>
        </w:tc>
        <w:tc>
          <w:tcPr>
            <w:tcW w:w="3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6B93">
            <w:pPr>
              <w:spacing w:before="0" w:beforeAutospacing="0" w:after="0" w:afterAutospacing="0"/>
              <w:ind w:left="0" w:right="0"/>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2"/>
                <w:sz w:val="24"/>
                <w:szCs w:val="24"/>
                <w:highlight w:val="none"/>
                <w:lang w:val="en-US" w:eastAsia="zh-CN" w:bidi="ar"/>
              </w:rPr>
              <w:t>第三部分采购清单第101项中“X”和“H”，参数为：字雕塑2：X高2.53米，H高2.2米，10厚立体造型，1厚不锈钢板1厚不锈钢板心形雕塑白色烤漆，菘蓝绿色烤漆（不含基础）</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FB6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E56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r>
      <w:tr w14:paraId="1114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CE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01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氛围灯</w:t>
            </w:r>
          </w:p>
        </w:tc>
        <w:tc>
          <w:tcPr>
            <w:tcW w:w="3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BF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2"/>
                <w:sz w:val="24"/>
                <w:szCs w:val="24"/>
                <w:highlight w:val="none"/>
                <w:lang w:val="en-US" w:eastAsia="zh-CN" w:bidi="ar"/>
              </w:rPr>
              <w:t>第三部分采购清单第62项氛围灯，参数为：吊灯铝合金材质，烤漆灯盘，吊杆高度可调节，角度可调节，颜色多色可选，10W，LED光源。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A5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F6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r>
    </w:tbl>
    <w:p w14:paraId="7C062711">
      <w:pPr>
        <w:snapToGrid w:val="0"/>
        <w:spacing w:line="360" w:lineRule="auto"/>
        <w:rPr>
          <w:rFonts w:hint="eastAsia" w:ascii="仿宋" w:hAnsi="仿宋" w:eastAsia="仿宋" w:cs="仿宋"/>
          <w:color w:val="auto"/>
          <w:sz w:val="24"/>
          <w:highlight w:val="none"/>
        </w:rPr>
      </w:pPr>
    </w:p>
    <w:p w14:paraId="6B7D39B8">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7438360">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8E22AE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7FE09F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146E5A00">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DED12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BF7B1B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0DDA9E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0A5EB417">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7C97D3C7">
      <w:pPr>
        <w:pStyle w:val="9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65147D2">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DD39439">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589050D">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F05705F">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07FD732">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83A1B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EEDAC7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BBF204D">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501FB2">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609B9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B6E86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785F5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BDEA82">
      <w:pPr>
        <w:widowControl/>
        <w:shd w:val="clear" w:color="auto" w:fill="FFFFFF"/>
        <w:adjustRightInd/>
        <w:spacing w:after="225"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8EA8BB9">
      <w:pPr>
        <w:pStyle w:val="9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797D54">
      <w:pPr>
        <w:pStyle w:val="1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207B8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FD2E5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E787C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AA727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7B29D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9573D4E">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F55106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C39A77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A70E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00C25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FB6535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DD4F4E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8CEAC5B">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73895B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E26A872">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BB61F6E">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AB5B8A7">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74F89CA">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B5D0ED6">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0AF45E9">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30E4B5BA">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7F5EBA">
      <w:pPr>
        <w:pStyle w:val="1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CFE5E09">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E92875A">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5D5F817">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E763F7F">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351E7CC">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152D55">
      <w:pPr>
        <w:pStyle w:val="16"/>
        <w:snapToGrid w:val="0"/>
        <w:spacing w:line="360" w:lineRule="auto"/>
        <w:ind w:firstLine="0" w:firstLineChars="0"/>
        <w:rPr>
          <w:rFonts w:hint="eastAsia" w:ascii="仿宋" w:hAnsi="仿宋" w:eastAsia="仿宋" w:cs="仿宋"/>
          <w:color w:val="auto"/>
          <w:highlight w:val="none"/>
        </w:rPr>
      </w:pPr>
    </w:p>
    <w:bookmarkEnd w:id="26"/>
    <w:p w14:paraId="00118BAF">
      <w:pPr>
        <w:rPr>
          <w:rFonts w:hint="eastAsia" w:ascii="仿宋" w:hAnsi="仿宋" w:eastAsia="仿宋" w:cs="仿宋"/>
          <w:b/>
          <w:color w:val="auto"/>
          <w:sz w:val="36"/>
          <w:szCs w:val="36"/>
          <w:highlight w:val="none"/>
        </w:rPr>
      </w:pPr>
      <w:bookmarkStart w:id="392" w:name="_Toc86217003"/>
      <w:bookmarkStart w:id="393" w:name="第五部分"/>
    </w:p>
    <w:p w14:paraId="16729B3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34051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FF18D3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663F9789">
      <w:pPr>
        <w:spacing w:line="480" w:lineRule="auto"/>
        <w:jc w:val="center"/>
        <w:rPr>
          <w:rFonts w:hint="eastAsia" w:ascii="仿宋" w:hAnsi="仿宋" w:eastAsia="仿宋" w:cs="仿宋"/>
          <w:b/>
          <w:color w:val="auto"/>
          <w:sz w:val="28"/>
          <w:szCs w:val="28"/>
          <w:highlight w:val="none"/>
        </w:rPr>
      </w:pPr>
    </w:p>
    <w:p w14:paraId="12305E22">
      <w:pPr>
        <w:spacing w:line="480" w:lineRule="auto"/>
        <w:jc w:val="center"/>
        <w:rPr>
          <w:rFonts w:hint="eastAsia" w:ascii="仿宋" w:hAnsi="仿宋" w:eastAsia="仿宋" w:cs="仿宋"/>
          <w:b/>
          <w:color w:val="auto"/>
          <w:sz w:val="24"/>
          <w:highlight w:val="none"/>
        </w:rPr>
      </w:pPr>
    </w:p>
    <w:p w14:paraId="5AD8BD6D">
      <w:pPr>
        <w:spacing w:line="480" w:lineRule="auto"/>
        <w:jc w:val="center"/>
        <w:rPr>
          <w:rFonts w:hint="eastAsia" w:ascii="仿宋" w:hAnsi="仿宋" w:eastAsia="仿宋" w:cs="仿宋"/>
          <w:b/>
          <w:color w:val="auto"/>
          <w:sz w:val="24"/>
          <w:highlight w:val="none"/>
        </w:rPr>
      </w:pPr>
    </w:p>
    <w:p w14:paraId="062C8B3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1ECF8E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133B28B6">
      <w:pPr>
        <w:pStyle w:val="81"/>
        <w:rPr>
          <w:rFonts w:hint="eastAsia" w:ascii="仿宋" w:hAnsi="仿宋" w:eastAsia="仿宋" w:cs="仿宋"/>
          <w:color w:val="auto"/>
          <w:szCs w:val="24"/>
          <w:highlight w:val="none"/>
        </w:rPr>
      </w:pPr>
    </w:p>
    <w:p w14:paraId="58E7A65A">
      <w:pPr>
        <w:pStyle w:val="81"/>
        <w:rPr>
          <w:rFonts w:hint="eastAsia" w:ascii="仿宋" w:hAnsi="仿宋" w:eastAsia="仿宋" w:cs="仿宋"/>
          <w:color w:val="auto"/>
          <w:szCs w:val="24"/>
          <w:highlight w:val="none"/>
        </w:rPr>
      </w:pPr>
    </w:p>
    <w:p w14:paraId="43F22A82">
      <w:pPr>
        <w:pStyle w:val="81"/>
        <w:jc w:val="center"/>
        <w:rPr>
          <w:rFonts w:hint="eastAsia" w:ascii="仿宋" w:hAnsi="仿宋" w:eastAsia="仿宋" w:cs="仿宋"/>
          <w:color w:val="auto"/>
          <w:szCs w:val="24"/>
          <w:highlight w:val="none"/>
        </w:rPr>
      </w:pPr>
    </w:p>
    <w:p w14:paraId="5F81FCAE">
      <w:pPr>
        <w:pStyle w:val="8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03901AC">
      <w:pPr>
        <w:pStyle w:val="81"/>
        <w:rPr>
          <w:rFonts w:hint="eastAsia" w:ascii="仿宋" w:hAnsi="仿宋" w:eastAsia="仿宋" w:cs="仿宋"/>
          <w:color w:val="auto"/>
          <w:szCs w:val="24"/>
          <w:highlight w:val="none"/>
        </w:rPr>
      </w:pPr>
    </w:p>
    <w:p w14:paraId="3A2C8695">
      <w:pPr>
        <w:pStyle w:val="81"/>
        <w:rPr>
          <w:rFonts w:hint="eastAsia" w:ascii="仿宋" w:hAnsi="仿宋" w:eastAsia="仿宋" w:cs="仿宋"/>
          <w:color w:val="auto"/>
          <w:szCs w:val="24"/>
          <w:highlight w:val="none"/>
        </w:rPr>
      </w:pPr>
    </w:p>
    <w:p w14:paraId="18E35866">
      <w:pPr>
        <w:spacing w:before="120" w:line="22" w:lineRule="atLeast"/>
        <w:rPr>
          <w:rFonts w:hint="eastAsia" w:ascii="仿宋" w:hAnsi="仿宋" w:eastAsia="仿宋" w:cs="仿宋"/>
          <w:color w:val="auto"/>
          <w:sz w:val="24"/>
          <w:highlight w:val="none"/>
        </w:rPr>
      </w:pPr>
    </w:p>
    <w:p w14:paraId="51862ADB">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020B134C">
      <w:pPr>
        <w:pStyle w:val="285"/>
        <w:spacing w:before="120" w:line="22" w:lineRule="atLeast"/>
        <w:rPr>
          <w:rFonts w:hint="eastAsia" w:ascii="仿宋" w:hAnsi="仿宋" w:eastAsia="仿宋" w:cs="仿宋"/>
          <w:color w:val="auto"/>
          <w:szCs w:val="24"/>
          <w:highlight w:val="none"/>
        </w:rPr>
      </w:pPr>
    </w:p>
    <w:p w14:paraId="620BB212">
      <w:pPr>
        <w:pStyle w:val="285"/>
        <w:spacing w:before="120" w:line="22" w:lineRule="atLeast"/>
        <w:rPr>
          <w:rFonts w:hint="eastAsia" w:ascii="仿宋" w:hAnsi="仿宋" w:eastAsia="仿宋" w:cs="仿宋"/>
          <w:color w:val="auto"/>
          <w:szCs w:val="24"/>
          <w:highlight w:val="none"/>
        </w:rPr>
      </w:pPr>
    </w:p>
    <w:p w14:paraId="0CB39ADA">
      <w:pPr>
        <w:rPr>
          <w:rFonts w:hint="eastAsia" w:ascii="仿宋" w:hAnsi="仿宋" w:eastAsia="仿宋" w:cs="仿宋"/>
          <w:color w:val="auto"/>
          <w:sz w:val="24"/>
          <w:highlight w:val="none"/>
        </w:rPr>
      </w:pPr>
    </w:p>
    <w:p w14:paraId="18601D4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045B9B8F">
      <w:pPr>
        <w:spacing w:before="120" w:line="22" w:lineRule="atLeast"/>
        <w:rPr>
          <w:rFonts w:hint="eastAsia" w:ascii="仿宋" w:hAnsi="仿宋" w:eastAsia="仿宋" w:cs="仿宋"/>
          <w:color w:val="auto"/>
          <w:sz w:val="24"/>
          <w:highlight w:val="none"/>
        </w:rPr>
      </w:pPr>
    </w:p>
    <w:p w14:paraId="700BE6B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31D57210">
      <w:pPr>
        <w:spacing w:before="120" w:line="22" w:lineRule="atLeast"/>
        <w:rPr>
          <w:rFonts w:hint="eastAsia" w:ascii="仿宋" w:hAnsi="仿宋" w:eastAsia="仿宋" w:cs="仿宋"/>
          <w:color w:val="auto"/>
          <w:sz w:val="24"/>
          <w:highlight w:val="none"/>
        </w:rPr>
      </w:pPr>
    </w:p>
    <w:p w14:paraId="5FAD49C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490768D9">
      <w:pPr>
        <w:spacing w:before="120" w:line="22" w:lineRule="atLeast"/>
        <w:rPr>
          <w:rFonts w:hint="eastAsia" w:ascii="仿宋" w:hAnsi="仿宋" w:eastAsia="仿宋" w:cs="仿宋"/>
          <w:color w:val="auto"/>
          <w:sz w:val="24"/>
          <w:highlight w:val="none"/>
        </w:rPr>
      </w:pPr>
    </w:p>
    <w:p w14:paraId="3186289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5E6195F4">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NumType w:fmt="decimal"/>
          <w:cols w:space="720" w:num="1"/>
        </w:sectPr>
      </w:pPr>
    </w:p>
    <w:p w14:paraId="1D8C07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102B60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1E7FAB6">
      <w:pPr>
        <w:spacing w:line="560" w:lineRule="exact"/>
        <w:ind w:firstLine="482" w:firstLineChars="200"/>
        <w:outlineLvl w:val="0"/>
        <w:rPr>
          <w:rFonts w:hint="eastAsia" w:ascii="仿宋" w:hAnsi="仿宋" w:eastAsia="仿宋" w:cs="仿宋"/>
          <w:b/>
          <w:color w:val="auto"/>
          <w:sz w:val="24"/>
          <w:highlight w:val="none"/>
        </w:rPr>
      </w:pPr>
      <w:bookmarkStart w:id="394" w:name="_Toc24059"/>
      <w:bookmarkStart w:id="395" w:name="_Toc3029"/>
      <w:bookmarkStart w:id="396" w:name="_Toc2232"/>
      <w:r>
        <w:rPr>
          <w:rFonts w:hint="eastAsia" w:ascii="仿宋" w:hAnsi="仿宋" w:eastAsia="仿宋" w:cs="仿宋"/>
          <w:b/>
          <w:color w:val="auto"/>
          <w:sz w:val="24"/>
          <w:highlight w:val="none"/>
        </w:rPr>
        <w:t>1.1 合同组成部分</w:t>
      </w:r>
      <w:bookmarkEnd w:id="394"/>
      <w:bookmarkEnd w:id="395"/>
      <w:bookmarkEnd w:id="396"/>
    </w:p>
    <w:p w14:paraId="01FD32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FD83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24B0A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BD851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CAE0D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24FCF3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10995FB">
      <w:pPr>
        <w:spacing w:line="560" w:lineRule="exact"/>
        <w:ind w:firstLine="482" w:firstLineChars="200"/>
        <w:outlineLvl w:val="0"/>
        <w:rPr>
          <w:rFonts w:hint="eastAsia" w:ascii="仿宋" w:hAnsi="仿宋" w:eastAsia="仿宋" w:cs="仿宋"/>
          <w:b/>
          <w:color w:val="auto"/>
          <w:sz w:val="24"/>
          <w:highlight w:val="none"/>
        </w:rPr>
      </w:pPr>
      <w:bookmarkStart w:id="397" w:name="_Toc21295"/>
      <w:bookmarkStart w:id="398" w:name="_Toc27126"/>
      <w:bookmarkStart w:id="399" w:name="_Toc24300"/>
      <w:r>
        <w:rPr>
          <w:rFonts w:hint="eastAsia" w:ascii="仿宋" w:hAnsi="仿宋" w:eastAsia="仿宋" w:cs="仿宋"/>
          <w:b/>
          <w:color w:val="auto"/>
          <w:sz w:val="24"/>
          <w:highlight w:val="none"/>
        </w:rPr>
        <w:t>1.2 货物</w:t>
      </w:r>
      <w:bookmarkEnd w:id="397"/>
      <w:bookmarkEnd w:id="398"/>
      <w:bookmarkEnd w:id="399"/>
    </w:p>
    <w:p w14:paraId="6E574C9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p>
    <w:p w14:paraId="1558A85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14:paraId="6BD707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CFBE3E">
      <w:pPr>
        <w:spacing w:line="560" w:lineRule="exact"/>
        <w:ind w:firstLine="482" w:firstLineChars="200"/>
        <w:outlineLvl w:val="0"/>
        <w:rPr>
          <w:rFonts w:hint="eastAsia" w:ascii="仿宋" w:hAnsi="仿宋" w:eastAsia="仿宋" w:cs="仿宋"/>
          <w:b/>
          <w:color w:val="auto"/>
          <w:sz w:val="24"/>
          <w:highlight w:val="none"/>
        </w:rPr>
      </w:pPr>
      <w:bookmarkStart w:id="400" w:name="_Toc23292"/>
      <w:bookmarkStart w:id="401" w:name="_Toc21631"/>
      <w:bookmarkStart w:id="402" w:name="_Toc21551"/>
      <w:r>
        <w:rPr>
          <w:rFonts w:hint="eastAsia" w:ascii="仿宋" w:hAnsi="仿宋" w:eastAsia="仿宋" w:cs="仿宋"/>
          <w:b/>
          <w:color w:val="auto"/>
          <w:sz w:val="24"/>
          <w:highlight w:val="none"/>
        </w:rPr>
        <w:t>1.3 价款</w:t>
      </w:r>
      <w:bookmarkEnd w:id="400"/>
      <w:bookmarkEnd w:id="401"/>
      <w:bookmarkEnd w:id="402"/>
    </w:p>
    <w:p w14:paraId="60E6F2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本合同总价为：￥元（大写：元人民币）。</w:t>
      </w:r>
    </w:p>
    <w:p w14:paraId="67B23EF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E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F1998A">
            <w:pPr>
              <w:pStyle w:val="109"/>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2BF6C0A">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AB6254B">
            <w:pPr>
              <w:pStyle w:val="109"/>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6BA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4968E5">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697DA5">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4F7FA9">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6C26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240BC6">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2C02EE">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F3F7FF">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4E21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B61BBB">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FE37B73">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E82A1">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2094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0B52E3">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E6496DA">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86760C8">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3961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9BB3DF9">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0DAF05A">
            <w:pPr>
              <w:pStyle w:val="109"/>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14:paraId="776F2B71">
      <w:pPr>
        <w:spacing w:line="560" w:lineRule="exact"/>
        <w:ind w:firstLine="482" w:firstLineChars="200"/>
        <w:outlineLvl w:val="0"/>
        <w:rPr>
          <w:rFonts w:hint="eastAsia" w:ascii="仿宋" w:hAnsi="仿宋" w:eastAsia="仿宋" w:cs="仿宋"/>
          <w:b/>
          <w:color w:val="auto"/>
          <w:sz w:val="24"/>
          <w:highlight w:val="none"/>
        </w:rPr>
      </w:pPr>
      <w:bookmarkStart w:id="403" w:name="_Toc10340"/>
      <w:bookmarkStart w:id="404" w:name="_Toc22618"/>
      <w:bookmarkStart w:id="405" w:name="_Toc1814"/>
      <w:r>
        <w:rPr>
          <w:rFonts w:hint="eastAsia" w:ascii="仿宋" w:hAnsi="仿宋" w:eastAsia="仿宋" w:cs="仿宋"/>
          <w:b/>
          <w:color w:val="auto"/>
          <w:sz w:val="24"/>
          <w:highlight w:val="none"/>
        </w:rPr>
        <w:t>1.4 付款</w:t>
      </w:r>
      <w:bookmarkEnd w:id="403"/>
      <w:bookmarkEnd w:id="404"/>
      <w:bookmarkEnd w:id="405"/>
      <w:r>
        <w:rPr>
          <w:rFonts w:hint="eastAsia" w:ascii="仿宋" w:hAnsi="仿宋" w:eastAsia="仿宋" w:cs="仿宋"/>
          <w:b/>
          <w:color w:val="auto"/>
          <w:sz w:val="24"/>
          <w:highlight w:val="none"/>
        </w:rPr>
        <w:t>方式、时间和条件</w:t>
      </w:r>
    </w:p>
    <w:p w14:paraId="10A83A6B">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144F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444789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956AFAD">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3FC44F">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0CC3CA2">
      <w:pPr>
        <w:spacing w:line="560" w:lineRule="exact"/>
        <w:ind w:firstLine="482" w:firstLineChars="200"/>
        <w:outlineLvl w:val="0"/>
        <w:rPr>
          <w:rFonts w:hint="eastAsia" w:ascii="仿宋" w:hAnsi="仿宋" w:eastAsia="仿宋" w:cs="仿宋"/>
          <w:b/>
          <w:color w:val="auto"/>
          <w:sz w:val="24"/>
          <w:highlight w:val="none"/>
        </w:rPr>
      </w:pPr>
      <w:bookmarkStart w:id="406" w:name="_Toc32071"/>
      <w:bookmarkStart w:id="407" w:name="_Toc19304"/>
      <w:bookmarkStart w:id="408" w:name="_Toc2846"/>
      <w:r>
        <w:rPr>
          <w:rFonts w:hint="eastAsia" w:ascii="仿宋" w:hAnsi="仿宋" w:eastAsia="仿宋" w:cs="仿宋"/>
          <w:b/>
          <w:color w:val="auto"/>
          <w:sz w:val="24"/>
          <w:highlight w:val="none"/>
        </w:rPr>
        <w:t>1.5 货物交付期限、地点和方式</w:t>
      </w:r>
      <w:bookmarkEnd w:id="406"/>
      <w:bookmarkEnd w:id="407"/>
      <w:bookmarkEnd w:id="408"/>
    </w:p>
    <w:p w14:paraId="16B72A0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FBF6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64E93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87F9A2">
      <w:pPr>
        <w:spacing w:line="560" w:lineRule="exact"/>
        <w:ind w:firstLine="482" w:firstLineChars="200"/>
        <w:outlineLvl w:val="0"/>
        <w:rPr>
          <w:rFonts w:hint="eastAsia" w:ascii="仿宋" w:hAnsi="仿宋" w:eastAsia="仿宋" w:cs="仿宋"/>
          <w:b/>
          <w:color w:val="auto"/>
          <w:sz w:val="24"/>
          <w:highlight w:val="none"/>
        </w:rPr>
      </w:pPr>
      <w:bookmarkStart w:id="409" w:name="_Toc27250"/>
      <w:bookmarkStart w:id="410" w:name="_Toc19554"/>
      <w:bookmarkStart w:id="411" w:name="_Toc21423"/>
      <w:r>
        <w:rPr>
          <w:rFonts w:hint="eastAsia" w:ascii="仿宋" w:hAnsi="仿宋" w:eastAsia="仿宋" w:cs="仿宋"/>
          <w:b/>
          <w:color w:val="auto"/>
          <w:sz w:val="24"/>
          <w:highlight w:val="none"/>
        </w:rPr>
        <w:t>1.6 违约责任</w:t>
      </w:r>
      <w:bookmarkEnd w:id="409"/>
      <w:bookmarkEnd w:id="410"/>
      <w:bookmarkEnd w:id="411"/>
    </w:p>
    <w:p w14:paraId="01D18F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0F80B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E72FC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3ACC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634E4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825B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8130F51">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14CE557A">
      <w:pPr>
        <w:spacing w:line="560" w:lineRule="exact"/>
        <w:ind w:firstLine="482" w:firstLineChars="200"/>
        <w:outlineLvl w:val="0"/>
        <w:rPr>
          <w:rFonts w:hint="eastAsia" w:ascii="仿宋" w:hAnsi="仿宋" w:eastAsia="仿宋" w:cs="仿宋"/>
          <w:b/>
          <w:color w:val="auto"/>
          <w:sz w:val="24"/>
          <w:highlight w:val="none"/>
        </w:rPr>
      </w:pPr>
      <w:bookmarkStart w:id="412" w:name="_Toc28375"/>
      <w:bookmarkStart w:id="413" w:name="_Toc15583"/>
      <w:bookmarkStart w:id="414" w:name="_Toc16021"/>
      <w:r>
        <w:rPr>
          <w:rFonts w:hint="eastAsia" w:ascii="仿宋" w:hAnsi="仿宋" w:eastAsia="仿宋" w:cs="仿宋"/>
          <w:b/>
          <w:color w:val="auto"/>
          <w:sz w:val="24"/>
          <w:highlight w:val="none"/>
        </w:rPr>
        <w:t>1.7 合同争议的解决</w:t>
      </w:r>
      <w:bookmarkEnd w:id="412"/>
      <w:bookmarkEnd w:id="413"/>
      <w:bookmarkEnd w:id="414"/>
    </w:p>
    <w:p w14:paraId="47985B88">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0000045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E893ED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3CFA2F33">
      <w:pPr>
        <w:spacing w:line="560" w:lineRule="exact"/>
        <w:ind w:firstLine="482" w:firstLineChars="200"/>
        <w:outlineLvl w:val="0"/>
        <w:rPr>
          <w:rFonts w:hint="eastAsia" w:ascii="仿宋" w:hAnsi="仿宋" w:eastAsia="仿宋" w:cs="仿宋"/>
          <w:b/>
          <w:color w:val="auto"/>
          <w:sz w:val="24"/>
          <w:highlight w:val="none"/>
        </w:rPr>
      </w:pPr>
      <w:bookmarkStart w:id="415" w:name="_Toc7245"/>
      <w:bookmarkStart w:id="416" w:name="_Toc11173"/>
      <w:bookmarkStart w:id="417" w:name="_Toc15322"/>
      <w:r>
        <w:rPr>
          <w:rFonts w:hint="eastAsia" w:ascii="仿宋" w:hAnsi="仿宋" w:eastAsia="仿宋" w:cs="仿宋"/>
          <w:b/>
          <w:color w:val="auto"/>
          <w:sz w:val="24"/>
          <w:highlight w:val="none"/>
        </w:rPr>
        <w:t>1.8 合同生效</w:t>
      </w:r>
      <w:bookmarkEnd w:id="415"/>
      <w:bookmarkEnd w:id="416"/>
      <w:bookmarkEnd w:id="417"/>
    </w:p>
    <w:p w14:paraId="7C8234B7">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510C1EFD">
      <w:pPr>
        <w:autoSpaceDE w:val="0"/>
        <w:autoSpaceDN w:val="0"/>
        <w:spacing w:line="560" w:lineRule="exact"/>
        <w:rPr>
          <w:rFonts w:hint="eastAsia" w:ascii="仿宋" w:hAnsi="仿宋" w:eastAsia="仿宋" w:cs="仿宋"/>
          <w:color w:val="auto"/>
          <w:sz w:val="24"/>
          <w:highlight w:val="none"/>
          <w:lang w:val="zh-CN"/>
        </w:rPr>
      </w:pPr>
    </w:p>
    <w:p w14:paraId="0A78507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7A8D49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F9259E2">
      <w:pPr>
        <w:autoSpaceDE w:val="0"/>
        <w:autoSpaceDN w:val="0"/>
        <w:spacing w:line="560" w:lineRule="exact"/>
        <w:rPr>
          <w:rFonts w:hint="eastAsia" w:ascii="仿宋" w:hAnsi="仿宋" w:eastAsia="仿宋" w:cs="仿宋"/>
          <w:color w:val="auto"/>
          <w:sz w:val="24"/>
          <w:highlight w:val="none"/>
          <w:lang w:val="zh-CN"/>
        </w:rPr>
      </w:pPr>
    </w:p>
    <w:p w14:paraId="6934739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79E1C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5FA581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74B829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C6C8BF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CC729C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D540E7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342E98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78DAF1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5ED1BF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1EA23B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2A19E5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57A45F1C">
      <w:pPr>
        <w:widowControl/>
        <w:spacing w:line="560" w:lineRule="exact"/>
        <w:jc w:val="left"/>
        <w:rPr>
          <w:rFonts w:hint="eastAsia" w:ascii="仿宋" w:hAnsi="仿宋" w:eastAsia="仿宋" w:cs="仿宋"/>
          <w:b/>
          <w:color w:val="auto"/>
          <w:sz w:val="24"/>
          <w:highlight w:val="none"/>
        </w:rPr>
      </w:pPr>
      <w:bookmarkStart w:id="418" w:name="_Toc331685783"/>
    </w:p>
    <w:p w14:paraId="3DF688BF">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417F05D9">
      <w:pPr>
        <w:pStyle w:val="8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18"/>
    </w:p>
    <w:p w14:paraId="02B3E925">
      <w:pPr>
        <w:spacing w:line="560" w:lineRule="exact"/>
        <w:ind w:firstLine="482" w:firstLineChars="200"/>
        <w:outlineLvl w:val="0"/>
        <w:rPr>
          <w:rFonts w:hint="eastAsia" w:ascii="仿宋" w:hAnsi="仿宋" w:eastAsia="仿宋" w:cs="仿宋"/>
          <w:b/>
          <w:color w:val="auto"/>
          <w:sz w:val="24"/>
          <w:highlight w:val="none"/>
        </w:rPr>
      </w:pPr>
      <w:bookmarkStart w:id="419" w:name="_Toc279701240"/>
      <w:bookmarkStart w:id="420" w:name="_Toc16917"/>
      <w:bookmarkStart w:id="421" w:name="_Ref467379205"/>
      <w:bookmarkStart w:id="422" w:name="_Toc28763"/>
      <w:bookmarkStart w:id="423" w:name="_Ref467379195"/>
      <w:bookmarkStart w:id="424" w:name="_Ref467379109"/>
      <w:bookmarkStart w:id="425" w:name="_Ref467379225"/>
      <w:bookmarkStart w:id="426" w:name="_Toc19614"/>
      <w:bookmarkStart w:id="427" w:name="_Ref467378499"/>
      <w:bookmarkStart w:id="428" w:name="_Ref467379094"/>
      <w:bookmarkStart w:id="429" w:name="_Ref467379214"/>
      <w:bookmarkStart w:id="430" w:name="_Toc487900349"/>
      <w:bookmarkStart w:id="431" w:name="_Ref467378404"/>
      <w:bookmarkStart w:id="432" w:name="_Toc259093669"/>
      <w:bookmarkStart w:id="433" w:name="_Ref467379101"/>
      <w:bookmarkStart w:id="434" w:name="_Ref467378463"/>
      <w:r>
        <w:rPr>
          <w:rFonts w:hint="eastAsia" w:ascii="仿宋" w:hAnsi="仿宋" w:eastAsia="仿宋" w:cs="仿宋"/>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F1530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01E5F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66D947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0729BB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6E747B05">
      <w:pPr>
        <w:spacing w:line="560" w:lineRule="exact"/>
        <w:ind w:firstLine="480" w:firstLineChars="200"/>
        <w:rPr>
          <w:rFonts w:hint="eastAsia" w:ascii="仿宋" w:hAnsi="仿宋" w:eastAsia="仿宋" w:cs="仿宋"/>
          <w:color w:val="auto"/>
          <w:sz w:val="24"/>
          <w:highlight w:val="none"/>
        </w:rPr>
      </w:pPr>
      <w:bookmarkStart w:id="435" w:name="_Ref467378840"/>
      <w:r>
        <w:rPr>
          <w:rFonts w:hint="eastAsia" w:ascii="仿宋" w:hAnsi="仿宋" w:eastAsia="仿宋" w:cs="仿宋"/>
          <w:color w:val="auto"/>
          <w:sz w:val="24"/>
          <w:highlight w:val="none"/>
        </w:rPr>
        <w:t>2.1.4 “甲方”系指与中标供应商签署合同的采购人</w:t>
      </w:r>
      <w:bookmarkEnd w:id="435"/>
      <w:r>
        <w:rPr>
          <w:rFonts w:hint="eastAsia" w:ascii="仿宋" w:hAnsi="仿宋" w:eastAsia="仿宋" w:cs="仿宋"/>
          <w:color w:val="auto"/>
          <w:sz w:val="24"/>
          <w:highlight w:val="none"/>
        </w:rPr>
        <w:t>；采购人委托采购代理机构代表其与乙方签订合同的，采购人的授权委托书作为合同附件。</w:t>
      </w:r>
    </w:p>
    <w:p w14:paraId="3605C355">
      <w:pPr>
        <w:spacing w:line="560" w:lineRule="exact"/>
        <w:ind w:firstLine="480" w:firstLineChars="200"/>
        <w:rPr>
          <w:rFonts w:hint="eastAsia" w:ascii="仿宋" w:hAnsi="仿宋" w:eastAsia="仿宋" w:cs="仿宋"/>
          <w:color w:val="auto"/>
          <w:sz w:val="24"/>
          <w:highlight w:val="none"/>
        </w:rPr>
      </w:pPr>
      <w:bookmarkStart w:id="436" w:name="_Ref467379400"/>
      <w:r>
        <w:rPr>
          <w:rFonts w:hint="eastAsia" w:ascii="仿宋" w:hAnsi="仿宋" w:eastAsia="仿宋" w:cs="仿宋"/>
          <w:color w:val="auto"/>
          <w:sz w:val="24"/>
          <w:highlight w:val="none"/>
        </w:rPr>
        <w:t>2.1.5 “乙方”系指根据合同约定交付货物的中标供应商</w:t>
      </w:r>
      <w:bookmarkEnd w:id="43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BABFD1">
      <w:pPr>
        <w:spacing w:line="560" w:lineRule="exact"/>
        <w:ind w:firstLine="480" w:firstLineChars="200"/>
        <w:rPr>
          <w:rFonts w:hint="eastAsia" w:ascii="仿宋" w:hAnsi="仿宋" w:eastAsia="仿宋" w:cs="仿宋"/>
          <w:color w:val="auto"/>
          <w:sz w:val="24"/>
          <w:highlight w:val="none"/>
        </w:rPr>
      </w:pPr>
      <w:bookmarkStart w:id="437" w:name="_Ref467379436"/>
      <w:r>
        <w:rPr>
          <w:rFonts w:hint="eastAsia" w:ascii="仿宋" w:hAnsi="仿宋" w:eastAsia="仿宋" w:cs="仿宋"/>
          <w:color w:val="auto"/>
          <w:sz w:val="24"/>
          <w:highlight w:val="none"/>
        </w:rPr>
        <w:t>2.1.6 “现场”系指合同约定货物将要运至或者安装的地点。</w:t>
      </w:r>
      <w:bookmarkEnd w:id="437"/>
    </w:p>
    <w:p w14:paraId="122CBE3B">
      <w:pPr>
        <w:spacing w:line="560" w:lineRule="exact"/>
        <w:ind w:firstLine="482" w:firstLineChars="200"/>
        <w:outlineLvl w:val="0"/>
        <w:rPr>
          <w:rFonts w:hint="eastAsia" w:ascii="仿宋" w:hAnsi="仿宋" w:eastAsia="仿宋" w:cs="仿宋"/>
          <w:b/>
          <w:color w:val="auto"/>
          <w:sz w:val="24"/>
          <w:highlight w:val="none"/>
        </w:rPr>
      </w:pPr>
      <w:bookmarkStart w:id="438" w:name="_Toc32504"/>
      <w:bookmarkStart w:id="439" w:name="_Toc259093670"/>
      <w:bookmarkStart w:id="440" w:name="_Toc27635"/>
      <w:bookmarkStart w:id="441" w:name="_Toc279701241"/>
      <w:bookmarkStart w:id="442" w:name="_Toc487900350"/>
      <w:bookmarkStart w:id="443" w:name="_Toc13336"/>
      <w:r>
        <w:rPr>
          <w:rFonts w:hint="eastAsia" w:ascii="仿宋" w:hAnsi="仿宋" w:eastAsia="仿宋" w:cs="仿宋"/>
          <w:b/>
          <w:color w:val="auto"/>
          <w:sz w:val="24"/>
          <w:highlight w:val="none"/>
        </w:rPr>
        <w:t>2.2 技术规范</w:t>
      </w:r>
      <w:bookmarkEnd w:id="438"/>
      <w:bookmarkEnd w:id="439"/>
      <w:bookmarkEnd w:id="440"/>
      <w:bookmarkEnd w:id="441"/>
      <w:bookmarkEnd w:id="442"/>
      <w:bookmarkEnd w:id="443"/>
    </w:p>
    <w:p w14:paraId="0DE0EA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B2187B">
      <w:pPr>
        <w:spacing w:line="560" w:lineRule="exact"/>
        <w:ind w:firstLine="482" w:firstLineChars="200"/>
        <w:outlineLvl w:val="0"/>
        <w:rPr>
          <w:rFonts w:hint="eastAsia" w:ascii="仿宋" w:hAnsi="仿宋" w:eastAsia="仿宋" w:cs="仿宋"/>
          <w:b/>
          <w:color w:val="auto"/>
          <w:sz w:val="24"/>
          <w:highlight w:val="none"/>
        </w:rPr>
      </w:pPr>
      <w:bookmarkStart w:id="444" w:name="_Toc9829"/>
      <w:bookmarkStart w:id="445" w:name="_Toc27853"/>
      <w:bookmarkStart w:id="446" w:name="_Toc259093671"/>
      <w:bookmarkStart w:id="447" w:name="_Toc279701242"/>
      <w:bookmarkStart w:id="448" w:name="_Toc487900351"/>
      <w:bookmarkStart w:id="449" w:name="_Toc31634"/>
      <w:r>
        <w:rPr>
          <w:rFonts w:hint="eastAsia" w:ascii="仿宋" w:hAnsi="仿宋" w:eastAsia="仿宋" w:cs="仿宋"/>
          <w:b/>
          <w:color w:val="auto"/>
          <w:sz w:val="24"/>
          <w:highlight w:val="none"/>
        </w:rPr>
        <w:t>2.3 知识产权</w:t>
      </w:r>
      <w:bookmarkEnd w:id="444"/>
      <w:bookmarkEnd w:id="445"/>
      <w:bookmarkEnd w:id="446"/>
      <w:bookmarkEnd w:id="447"/>
      <w:bookmarkEnd w:id="448"/>
      <w:bookmarkEnd w:id="449"/>
    </w:p>
    <w:p w14:paraId="61C2C6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7FA7C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777E6F">
      <w:pPr>
        <w:spacing w:line="560" w:lineRule="exact"/>
        <w:ind w:firstLine="482" w:firstLineChars="200"/>
        <w:outlineLvl w:val="0"/>
        <w:rPr>
          <w:rFonts w:hint="eastAsia" w:ascii="仿宋" w:hAnsi="仿宋" w:eastAsia="仿宋" w:cs="仿宋"/>
          <w:b/>
          <w:color w:val="auto"/>
          <w:sz w:val="24"/>
          <w:highlight w:val="none"/>
        </w:rPr>
      </w:pPr>
      <w:bookmarkStart w:id="450" w:name="_Toc4194"/>
      <w:bookmarkStart w:id="451" w:name="_Toc11932"/>
      <w:bookmarkStart w:id="452" w:name="_Toc29149"/>
      <w:r>
        <w:rPr>
          <w:rFonts w:hint="eastAsia" w:ascii="仿宋" w:hAnsi="仿宋" w:eastAsia="仿宋" w:cs="仿宋"/>
          <w:b/>
          <w:color w:val="auto"/>
          <w:sz w:val="24"/>
          <w:highlight w:val="none"/>
        </w:rPr>
        <w:t>2.4 包装和装运</w:t>
      </w:r>
      <w:bookmarkEnd w:id="450"/>
      <w:bookmarkEnd w:id="451"/>
      <w:bookmarkEnd w:id="452"/>
    </w:p>
    <w:p w14:paraId="0C4C09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A331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AD157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409FC8">
      <w:pPr>
        <w:spacing w:line="560" w:lineRule="exact"/>
        <w:ind w:firstLine="482" w:firstLineChars="200"/>
        <w:outlineLvl w:val="0"/>
        <w:rPr>
          <w:rFonts w:hint="eastAsia" w:ascii="仿宋" w:hAnsi="仿宋" w:eastAsia="仿宋" w:cs="仿宋"/>
          <w:b/>
          <w:color w:val="auto"/>
          <w:sz w:val="24"/>
          <w:highlight w:val="none"/>
        </w:rPr>
      </w:pPr>
      <w:bookmarkStart w:id="453" w:name="_Ref467379536"/>
      <w:bookmarkStart w:id="454" w:name="_Ref467379527"/>
      <w:bookmarkStart w:id="455" w:name="_Ref467378591"/>
      <w:bookmarkStart w:id="456" w:name="_Ref467378541"/>
      <w:bookmarkStart w:id="457" w:name="_Toc259093674"/>
      <w:bookmarkStart w:id="458" w:name="_Toc279701245"/>
      <w:bookmarkStart w:id="459" w:name="_Ref467379542"/>
      <w:bookmarkStart w:id="460" w:name="_Toc487900354"/>
      <w:bookmarkStart w:id="461" w:name="_Toc30272"/>
      <w:bookmarkStart w:id="462" w:name="_Toc26182"/>
      <w:bookmarkStart w:id="463" w:name="_Toc19074"/>
      <w:r>
        <w:rPr>
          <w:rFonts w:hint="eastAsia" w:ascii="仿宋" w:hAnsi="仿宋" w:eastAsia="仿宋" w:cs="仿宋"/>
          <w:b/>
          <w:color w:val="auto"/>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highlight w:val="none"/>
        </w:rPr>
        <w:t>5 履约检查和问题反馈</w:t>
      </w:r>
      <w:bookmarkEnd w:id="461"/>
      <w:bookmarkEnd w:id="462"/>
      <w:bookmarkEnd w:id="463"/>
    </w:p>
    <w:p w14:paraId="2EB76CA6">
      <w:pPr>
        <w:spacing w:line="560" w:lineRule="exact"/>
        <w:ind w:firstLine="480" w:firstLineChars="200"/>
        <w:rPr>
          <w:rFonts w:hint="eastAsia" w:ascii="仿宋" w:hAnsi="仿宋" w:eastAsia="仿宋" w:cs="仿宋"/>
          <w:color w:val="auto"/>
          <w:sz w:val="24"/>
          <w:highlight w:val="none"/>
        </w:rPr>
      </w:pPr>
      <w:bookmarkStart w:id="464" w:name="_Ref467379657"/>
      <w:r>
        <w:rPr>
          <w:rFonts w:hint="eastAsia" w:ascii="仿宋" w:hAnsi="仿宋" w:eastAsia="仿宋" w:cs="仿宋"/>
          <w:color w:val="auto"/>
          <w:sz w:val="24"/>
          <w:highlight w:val="none"/>
        </w:rPr>
        <w:t>2.5.1</w:t>
      </w:r>
      <w:bookmarkEnd w:id="464"/>
      <w:bookmarkStart w:id="465" w:name="_Toc186431854"/>
      <w:bookmarkStart w:id="466" w:name="_Toc487900357"/>
      <w:bookmarkStart w:id="467" w:name="_Ref467379807"/>
      <w:bookmarkStart w:id="468" w:name="_Ref467379793"/>
      <w:bookmarkStart w:id="469" w:name="_Toc259093676"/>
      <w:bookmarkStart w:id="470"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61A67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highlight w:val="none"/>
        </w:rPr>
        <w:t>。</w:t>
      </w:r>
    </w:p>
    <w:bookmarkEnd w:id="466"/>
    <w:bookmarkEnd w:id="467"/>
    <w:bookmarkEnd w:id="468"/>
    <w:bookmarkEnd w:id="469"/>
    <w:bookmarkEnd w:id="470"/>
    <w:bookmarkEnd w:id="471"/>
    <w:p w14:paraId="14462FDD">
      <w:pPr>
        <w:spacing w:line="560" w:lineRule="exact"/>
        <w:ind w:firstLine="482" w:firstLineChars="200"/>
        <w:outlineLvl w:val="0"/>
        <w:rPr>
          <w:rFonts w:hint="eastAsia" w:ascii="仿宋" w:hAnsi="仿宋" w:eastAsia="仿宋" w:cs="仿宋"/>
          <w:b/>
          <w:color w:val="auto"/>
          <w:sz w:val="24"/>
          <w:highlight w:val="none"/>
        </w:rPr>
      </w:pPr>
      <w:bookmarkStart w:id="472" w:name="_Toc279701248"/>
      <w:bookmarkStart w:id="473" w:name="_Ref467379852"/>
      <w:bookmarkStart w:id="474" w:name="_Ref467379863"/>
      <w:bookmarkStart w:id="475" w:name="_Ref467379923"/>
      <w:bookmarkStart w:id="476" w:name="_Toc259093677"/>
      <w:bookmarkStart w:id="477" w:name="_Toc487900358"/>
      <w:bookmarkStart w:id="478" w:name="_Toc3225"/>
      <w:bookmarkStart w:id="479" w:name="_Toc774"/>
      <w:bookmarkStart w:id="480" w:name="_Toc16110"/>
      <w:r>
        <w:rPr>
          <w:rFonts w:hint="eastAsia" w:ascii="仿宋" w:hAnsi="仿宋" w:eastAsia="仿宋" w:cs="仿宋"/>
          <w:b/>
          <w:color w:val="auto"/>
          <w:sz w:val="24"/>
          <w:highlight w:val="none"/>
        </w:rPr>
        <w:t>2.6 技术资料</w:t>
      </w:r>
      <w:bookmarkEnd w:id="472"/>
      <w:bookmarkEnd w:id="473"/>
      <w:bookmarkEnd w:id="474"/>
      <w:bookmarkEnd w:id="475"/>
      <w:bookmarkEnd w:id="476"/>
      <w:bookmarkEnd w:id="477"/>
      <w:r>
        <w:rPr>
          <w:rFonts w:hint="eastAsia" w:ascii="仿宋" w:hAnsi="仿宋" w:eastAsia="仿宋" w:cs="仿宋"/>
          <w:b/>
          <w:color w:val="auto"/>
          <w:sz w:val="24"/>
          <w:highlight w:val="none"/>
        </w:rPr>
        <w:t>和保密义务</w:t>
      </w:r>
      <w:bookmarkEnd w:id="478"/>
      <w:bookmarkEnd w:id="479"/>
      <w:bookmarkEnd w:id="480"/>
    </w:p>
    <w:p w14:paraId="1989ED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1288D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C87AD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FC54CC">
      <w:pPr>
        <w:spacing w:line="560" w:lineRule="exact"/>
        <w:ind w:firstLine="482" w:firstLineChars="200"/>
        <w:outlineLvl w:val="0"/>
        <w:rPr>
          <w:rFonts w:hint="eastAsia" w:ascii="仿宋" w:hAnsi="仿宋" w:eastAsia="仿宋" w:cs="仿宋"/>
          <w:b/>
          <w:color w:val="auto"/>
          <w:sz w:val="24"/>
          <w:highlight w:val="none"/>
        </w:rPr>
      </w:pPr>
      <w:bookmarkStart w:id="481" w:name="_Toc7860"/>
      <w:r>
        <w:rPr>
          <w:rFonts w:hint="eastAsia" w:ascii="仿宋" w:hAnsi="仿宋" w:eastAsia="仿宋" w:cs="仿宋"/>
          <w:b/>
          <w:color w:val="auto"/>
          <w:sz w:val="24"/>
          <w:highlight w:val="none"/>
        </w:rPr>
        <w:t>2.7 质量保证</w:t>
      </w:r>
      <w:bookmarkEnd w:id="481"/>
    </w:p>
    <w:p w14:paraId="3597CE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4B14D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9AB8865">
      <w:pPr>
        <w:spacing w:line="560" w:lineRule="exact"/>
        <w:ind w:firstLine="482" w:firstLineChars="200"/>
        <w:outlineLvl w:val="0"/>
        <w:rPr>
          <w:rFonts w:hint="eastAsia" w:ascii="仿宋" w:hAnsi="仿宋" w:eastAsia="仿宋" w:cs="仿宋"/>
          <w:b/>
          <w:color w:val="auto"/>
          <w:sz w:val="24"/>
          <w:highlight w:val="none"/>
        </w:rPr>
      </w:pPr>
      <w:bookmarkStart w:id="482" w:name="_Toc17244"/>
      <w:bookmarkStart w:id="483" w:name="_Toc259093681"/>
      <w:bookmarkStart w:id="484" w:name="_Toc487900362"/>
      <w:bookmarkStart w:id="485" w:name="_Toc279701252"/>
      <w:r>
        <w:rPr>
          <w:rFonts w:hint="eastAsia" w:ascii="仿宋" w:hAnsi="仿宋" w:eastAsia="仿宋" w:cs="仿宋"/>
          <w:b/>
          <w:color w:val="auto"/>
          <w:sz w:val="24"/>
          <w:highlight w:val="none"/>
        </w:rPr>
        <w:t>2.8 货物的风险负担</w:t>
      </w:r>
      <w:bookmarkEnd w:id="482"/>
    </w:p>
    <w:p w14:paraId="06AC60E1">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07E73B">
      <w:pPr>
        <w:spacing w:line="560" w:lineRule="exact"/>
        <w:ind w:firstLine="482" w:firstLineChars="200"/>
        <w:outlineLvl w:val="0"/>
        <w:rPr>
          <w:rFonts w:hint="eastAsia" w:ascii="仿宋" w:hAnsi="仿宋" w:eastAsia="仿宋" w:cs="仿宋"/>
          <w:b/>
          <w:color w:val="auto"/>
          <w:sz w:val="24"/>
          <w:highlight w:val="none"/>
        </w:rPr>
      </w:pPr>
      <w:bookmarkStart w:id="486" w:name="_Toc14055"/>
      <w:r>
        <w:rPr>
          <w:rFonts w:hint="eastAsia" w:ascii="仿宋" w:hAnsi="仿宋" w:eastAsia="仿宋" w:cs="仿宋"/>
          <w:b/>
          <w:color w:val="auto"/>
          <w:sz w:val="24"/>
          <w:highlight w:val="none"/>
        </w:rPr>
        <w:t>2.9 延迟交货</w:t>
      </w:r>
      <w:bookmarkEnd w:id="483"/>
      <w:bookmarkEnd w:id="484"/>
      <w:bookmarkEnd w:id="485"/>
      <w:bookmarkEnd w:id="486"/>
    </w:p>
    <w:p w14:paraId="29D5D8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2436D63">
      <w:pPr>
        <w:spacing w:line="560" w:lineRule="exact"/>
        <w:ind w:firstLine="482" w:firstLineChars="200"/>
        <w:outlineLvl w:val="0"/>
        <w:rPr>
          <w:rFonts w:hint="eastAsia" w:ascii="仿宋" w:hAnsi="仿宋" w:eastAsia="仿宋" w:cs="仿宋"/>
          <w:b/>
          <w:color w:val="auto"/>
          <w:sz w:val="24"/>
          <w:highlight w:val="none"/>
        </w:rPr>
      </w:pPr>
      <w:bookmarkStart w:id="487" w:name="_Toc7502"/>
      <w:bookmarkStart w:id="488" w:name="_Toc279701254"/>
      <w:bookmarkStart w:id="489" w:name="_Ref467378121"/>
      <w:bookmarkStart w:id="490" w:name="_Toc487900364"/>
      <w:bookmarkStart w:id="491" w:name="_Toc259093683"/>
      <w:r>
        <w:rPr>
          <w:rFonts w:hint="eastAsia" w:ascii="仿宋" w:hAnsi="仿宋" w:eastAsia="仿宋" w:cs="仿宋"/>
          <w:b/>
          <w:color w:val="auto"/>
          <w:sz w:val="24"/>
          <w:highlight w:val="none"/>
        </w:rPr>
        <w:t>2.10 合同变更</w:t>
      </w:r>
      <w:bookmarkEnd w:id="487"/>
    </w:p>
    <w:p w14:paraId="787E51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3E95D9B1">
      <w:pPr>
        <w:spacing w:line="560" w:lineRule="exact"/>
        <w:ind w:firstLine="482" w:firstLineChars="200"/>
        <w:outlineLvl w:val="0"/>
        <w:rPr>
          <w:rFonts w:hint="eastAsia" w:ascii="仿宋" w:hAnsi="仿宋" w:eastAsia="仿宋" w:cs="仿宋"/>
          <w:b/>
          <w:color w:val="auto"/>
          <w:sz w:val="24"/>
          <w:highlight w:val="none"/>
        </w:rPr>
      </w:pPr>
      <w:bookmarkStart w:id="495" w:name="_Toc10366"/>
      <w:bookmarkStart w:id="496" w:name="_Toc22955"/>
      <w:bookmarkStart w:id="497" w:name="_Toc15237"/>
      <w:r>
        <w:rPr>
          <w:rFonts w:hint="eastAsia" w:ascii="仿宋" w:hAnsi="仿宋" w:eastAsia="仿宋" w:cs="仿宋"/>
          <w:b/>
          <w:color w:val="auto"/>
          <w:sz w:val="24"/>
          <w:highlight w:val="none"/>
        </w:rPr>
        <w:t>2.11 合同转让</w:t>
      </w:r>
      <w:bookmarkEnd w:id="492"/>
      <w:bookmarkEnd w:id="493"/>
      <w:bookmarkEnd w:id="494"/>
      <w:r>
        <w:rPr>
          <w:rFonts w:hint="eastAsia" w:ascii="仿宋" w:hAnsi="仿宋" w:eastAsia="仿宋" w:cs="仿宋"/>
          <w:b/>
          <w:color w:val="auto"/>
          <w:sz w:val="24"/>
          <w:highlight w:val="none"/>
        </w:rPr>
        <w:t>和分包</w:t>
      </w:r>
      <w:bookmarkEnd w:id="495"/>
      <w:bookmarkEnd w:id="496"/>
      <w:bookmarkEnd w:id="497"/>
    </w:p>
    <w:p w14:paraId="18DED8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BDBA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35102E0E">
      <w:pPr>
        <w:spacing w:line="560" w:lineRule="exact"/>
        <w:ind w:firstLine="482" w:firstLineChars="200"/>
        <w:outlineLvl w:val="0"/>
        <w:rPr>
          <w:rFonts w:hint="eastAsia" w:ascii="仿宋" w:hAnsi="仿宋" w:eastAsia="仿宋" w:cs="仿宋"/>
          <w:b/>
          <w:color w:val="auto"/>
          <w:sz w:val="24"/>
          <w:highlight w:val="none"/>
        </w:rPr>
      </w:pPr>
      <w:bookmarkStart w:id="498" w:name="_Toc14066"/>
      <w:bookmarkStart w:id="499" w:name="_Toc13566"/>
      <w:bookmarkStart w:id="500" w:name="_Toc16508"/>
      <w:r>
        <w:rPr>
          <w:rFonts w:hint="eastAsia" w:ascii="仿宋" w:hAnsi="仿宋" w:eastAsia="仿宋" w:cs="仿宋"/>
          <w:b/>
          <w:color w:val="auto"/>
          <w:sz w:val="24"/>
          <w:highlight w:val="none"/>
        </w:rPr>
        <w:t>2.12 不可抗力</w:t>
      </w:r>
      <w:bookmarkEnd w:id="498"/>
      <w:bookmarkEnd w:id="499"/>
      <w:bookmarkEnd w:id="500"/>
    </w:p>
    <w:p w14:paraId="4BC98A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479786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F9FBC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06D07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B656406">
      <w:pPr>
        <w:spacing w:line="560" w:lineRule="exact"/>
        <w:ind w:firstLine="482" w:firstLineChars="200"/>
        <w:outlineLvl w:val="0"/>
        <w:rPr>
          <w:rFonts w:hint="eastAsia" w:ascii="仿宋" w:hAnsi="仿宋" w:eastAsia="仿宋" w:cs="仿宋"/>
          <w:b/>
          <w:color w:val="auto"/>
          <w:sz w:val="24"/>
          <w:highlight w:val="none"/>
        </w:rPr>
      </w:pPr>
      <w:bookmarkStart w:id="501" w:name="_Toc259093684"/>
      <w:bookmarkStart w:id="502" w:name="_Toc279701255"/>
      <w:bookmarkStart w:id="503" w:name="_Toc30676"/>
      <w:bookmarkStart w:id="504" w:name="_Toc487900365"/>
      <w:bookmarkStart w:id="505" w:name="_Toc6969"/>
      <w:bookmarkStart w:id="506" w:name="_Toc689"/>
      <w:r>
        <w:rPr>
          <w:rFonts w:hint="eastAsia" w:ascii="仿宋" w:hAnsi="仿宋" w:eastAsia="仿宋" w:cs="仿宋"/>
          <w:b/>
          <w:color w:val="auto"/>
          <w:sz w:val="24"/>
          <w:highlight w:val="none"/>
        </w:rPr>
        <w:t>2.13 税费</w:t>
      </w:r>
      <w:bookmarkEnd w:id="501"/>
      <w:bookmarkEnd w:id="502"/>
      <w:bookmarkEnd w:id="503"/>
      <w:bookmarkEnd w:id="504"/>
      <w:bookmarkEnd w:id="505"/>
      <w:bookmarkEnd w:id="506"/>
    </w:p>
    <w:p w14:paraId="1CD266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549E86EF">
      <w:pPr>
        <w:spacing w:line="560" w:lineRule="exact"/>
        <w:ind w:firstLine="482" w:firstLineChars="200"/>
        <w:outlineLvl w:val="0"/>
        <w:rPr>
          <w:rFonts w:hint="eastAsia" w:ascii="仿宋" w:hAnsi="仿宋" w:eastAsia="仿宋" w:cs="仿宋"/>
          <w:b/>
          <w:color w:val="auto"/>
          <w:sz w:val="24"/>
          <w:highlight w:val="none"/>
        </w:rPr>
      </w:pPr>
      <w:bookmarkStart w:id="507" w:name="_Toc487900368"/>
      <w:bookmarkStart w:id="508" w:name="_Toc8298"/>
      <w:bookmarkStart w:id="509" w:name="_Toc16959"/>
      <w:bookmarkStart w:id="510" w:name="_Toc279701258"/>
      <w:bookmarkStart w:id="511" w:name="_Toc7102"/>
      <w:bookmarkStart w:id="512" w:name="_Toc259093687"/>
      <w:r>
        <w:rPr>
          <w:rFonts w:hint="eastAsia" w:ascii="仿宋" w:hAnsi="仿宋" w:eastAsia="仿宋" w:cs="仿宋"/>
          <w:b/>
          <w:color w:val="auto"/>
          <w:sz w:val="24"/>
          <w:highlight w:val="none"/>
        </w:rPr>
        <w:t>2.14乙方破产</w:t>
      </w:r>
      <w:bookmarkEnd w:id="507"/>
      <w:bookmarkEnd w:id="508"/>
      <w:bookmarkEnd w:id="509"/>
      <w:bookmarkEnd w:id="510"/>
      <w:bookmarkEnd w:id="511"/>
      <w:bookmarkEnd w:id="512"/>
    </w:p>
    <w:p w14:paraId="425BED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C91561">
      <w:pPr>
        <w:spacing w:line="560" w:lineRule="exact"/>
        <w:ind w:firstLine="482" w:firstLineChars="200"/>
        <w:outlineLvl w:val="0"/>
        <w:rPr>
          <w:rFonts w:hint="eastAsia" w:ascii="仿宋" w:hAnsi="仿宋" w:eastAsia="仿宋" w:cs="仿宋"/>
          <w:b/>
          <w:color w:val="auto"/>
          <w:sz w:val="24"/>
          <w:highlight w:val="none"/>
        </w:rPr>
      </w:pPr>
      <w:bookmarkStart w:id="513" w:name="_Toc6134"/>
      <w:bookmarkStart w:id="514" w:name="_Toc29333"/>
      <w:bookmarkStart w:id="515" w:name="_Toc15387"/>
      <w:r>
        <w:rPr>
          <w:rFonts w:hint="eastAsia" w:ascii="仿宋" w:hAnsi="仿宋" w:eastAsia="仿宋" w:cs="仿宋"/>
          <w:b/>
          <w:color w:val="auto"/>
          <w:sz w:val="24"/>
          <w:highlight w:val="none"/>
        </w:rPr>
        <w:t>2.15 合同中止、终止</w:t>
      </w:r>
      <w:bookmarkEnd w:id="513"/>
      <w:bookmarkEnd w:id="514"/>
      <w:bookmarkEnd w:id="515"/>
    </w:p>
    <w:p w14:paraId="618E11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4AFB2F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80FD109">
      <w:pPr>
        <w:spacing w:line="560" w:lineRule="exact"/>
        <w:ind w:firstLine="482" w:firstLineChars="200"/>
        <w:outlineLvl w:val="0"/>
        <w:rPr>
          <w:rFonts w:hint="eastAsia" w:ascii="仿宋" w:hAnsi="仿宋" w:eastAsia="仿宋" w:cs="仿宋"/>
          <w:b/>
          <w:color w:val="auto"/>
          <w:sz w:val="24"/>
          <w:highlight w:val="none"/>
        </w:rPr>
      </w:pPr>
      <w:bookmarkStart w:id="516" w:name="_Toc6596"/>
      <w:bookmarkStart w:id="517" w:name="_Toc1125"/>
      <w:bookmarkStart w:id="518" w:name="_Toc14563"/>
      <w:r>
        <w:rPr>
          <w:rFonts w:hint="eastAsia" w:ascii="仿宋" w:hAnsi="仿宋" w:eastAsia="仿宋" w:cs="仿宋"/>
          <w:b/>
          <w:color w:val="auto"/>
          <w:sz w:val="24"/>
          <w:highlight w:val="none"/>
        </w:rPr>
        <w:t>2.16检验和验收</w:t>
      </w:r>
      <w:bookmarkEnd w:id="516"/>
      <w:bookmarkEnd w:id="517"/>
      <w:bookmarkEnd w:id="518"/>
    </w:p>
    <w:p w14:paraId="6B68A77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5E8AE1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0C767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8"/>
    <w:bookmarkEnd w:id="489"/>
    <w:bookmarkEnd w:id="490"/>
    <w:bookmarkEnd w:id="491"/>
    <w:p w14:paraId="5E7875CD">
      <w:pPr>
        <w:spacing w:line="560" w:lineRule="exact"/>
        <w:ind w:firstLine="482" w:firstLineChars="200"/>
        <w:outlineLvl w:val="0"/>
        <w:rPr>
          <w:rFonts w:hint="eastAsia" w:ascii="仿宋" w:hAnsi="仿宋" w:eastAsia="仿宋" w:cs="仿宋"/>
          <w:b/>
          <w:color w:val="auto"/>
          <w:sz w:val="24"/>
          <w:highlight w:val="none"/>
        </w:rPr>
      </w:pPr>
      <w:bookmarkStart w:id="519" w:name="_Toc279701261"/>
      <w:bookmarkStart w:id="520" w:name="_Toc487900371"/>
      <w:bookmarkStart w:id="521" w:name="_Toc259093690"/>
      <w:bookmarkStart w:id="522" w:name="_Toc11284"/>
      <w:bookmarkStart w:id="523" w:name="_Toc25182"/>
      <w:bookmarkStart w:id="524" w:name="_Toc19604"/>
      <w:r>
        <w:rPr>
          <w:rFonts w:hint="eastAsia" w:ascii="仿宋" w:hAnsi="仿宋" w:eastAsia="仿宋" w:cs="仿宋"/>
          <w:b/>
          <w:color w:val="auto"/>
          <w:sz w:val="24"/>
          <w:highlight w:val="none"/>
        </w:rPr>
        <w:t>2.17 通知</w:t>
      </w:r>
      <w:bookmarkEnd w:id="519"/>
      <w:bookmarkEnd w:id="520"/>
      <w:bookmarkEnd w:id="521"/>
      <w:r>
        <w:rPr>
          <w:rFonts w:hint="eastAsia" w:ascii="仿宋" w:hAnsi="仿宋" w:eastAsia="仿宋" w:cs="仿宋"/>
          <w:b/>
          <w:color w:val="auto"/>
          <w:sz w:val="24"/>
          <w:highlight w:val="none"/>
        </w:rPr>
        <w:t>和送达</w:t>
      </w:r>
      <w:bookmarkEnd w:id="522"/>
      <w:bookmarkEnd w:id="523"/>
      <w:bookmarkEnd w:id="524"/>
    </w:p>
    <w:p w14:paraId="16CD6465">
      <w:pPr>
        <w:spacing w:line="560" w:lineRule="exact"/>
        <w:ind w:firstLine="480" w:firstLineChars="200"/>
        <w:rPr>
          <w:rFonts w:hint="eastAsia" w:ascii="仿宋" w:hAnsi="仿宋" w:eastAsia="仿宋" w:cs="仿宋"/>
          <w:color w:val="auto"/>
          <w:sz w:val="24"/>
          <w:highlight w:val="none"/>
        </w:rPr>
      </w:pPr>
      <w:bookmarkStart w:id="525" w:name="_Toc3135"/>
      <w:bookmarkStart w:id="526" w:name="_Toc6698"/>
      <w:bookmarkStart w:id="527" w:name="_Toc279701262"/>
      <w:bookmarkStart w:id="528" w:name="_Toc487900372"/>
      <w:bookmarkStart w:id="529" w:name="_Toc259093691"/>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5"/>
      <w:bookmarkEnd w:id="526"/>
    </w:p>
    <w:p w14:paraId="0EBCFB84">
      <w:pPr>
        <w:spacing w:line="560" w:lineRule="exact"/>
        <w:ind w:firstLine="480" w:firstLineChars="200"/>
        <w:rPr>
          <w:rFonts w:hint="eastAsia" w:ascii="仿宋" w:hAnsi="仿宋" w:eastAsia="仿宋" w:cs="仿宋"/>
          <w:color w:val="auto"/>
          <w:sz w:val="24"/>
          <w:highlight w:val="none"/>
        </w:rPr>
      </w:pPr>
      <w:bookmarkStart w:id="530" w:name="_Toc23294"/>
      <w:bookmarkStart w:id="531"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2DAEEE49">
      <w:pPr>
        <w:spacing w:line="560" w:lineRule="exact"/>
        <w:ind w:firstLine="482" w:firstLineChars="200"/>
        <w:outlineLvl w:val="0"/>
        <w:rPr>
          <w:rFonts w:hint="eastAsia" w:ascii="仿宋" w:hAnsi="仿宋" w:eastAsia="仿宋" w:cs="仿宋"/>
          <w:b/>
          <w:color w:val="auto"/>
          <w:sz w:val="24"/>
          <w:highlight w:val="none"/>
        </w:rPr>
      </w:pPr>
      <w:bookmarkStart w:id="532" w:name="_Toc4355"/>
      <w:bookmarkStart w:id="533" w:name="_Toc30599"/>
      <w:bookmarkStart w:id="534" w:name="_Toc18540"/>
      <w:r>
        <w:rPr>
          <w:rFonts w:hint="eastAsia" w:ascii="仿宋" w:hAnsi="仿宋" w:eastAsia="仿宋" w:cs="仿宋"/>
          <w:b/>
          <w:color w:val="auto"/>
          <w:sz w:val="24"/>
          <w:highlight w:val="none"/>
        </w:rPr>
        <w:t>2.18 计量单位</w:t>
      </w:r>
      <w:bookmarkEnd w:id="527"/>
      <w:bookmarkEnd w:id="528"/>
      <w:bookmarkEnd w:id="529"/>
      <w:bookmarkEnd w:id="532"/>
      <w:bookmarkEnd w:id="533"/>
      <w:bookmarkEnd w:id="534"/>
    </w:p>
    <w:p w14:paraId="669AA1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A6B25C5">
      <w:pPr>
        <w:spacing w:line="560" w:lineRule="exact"/>
        <w:ind w:firstLine="482" w:firstLineChars="200"/>
        <w:outlineLvl w:val="0"/>
        <w:rPr>
          <w:rFonts w:hint="eastAsia" w:ascii="仿宋" w:hAnsi="仿宋" w:eastAsia="仿宋" w:cs="仿宋"/>
          <w:b/>
          <w:color w:val="auto"/>
          <w:sz w:val="24"/>
          <w:highlight w:val="none"/>
        </w:rPr>
      </w:pPr>
      <w:bookmarkStart w:id="535" w:name="_Toc18567"/>
      <w:bookmarkStart w:id="536" w:name="_Toc259093692"/>
      <w:bookmarkStart w:id="537" w:name="_Toc279701263"/>
      <w:bookmarkStart w:id="538" w:name="_Toc10330"/>
      <w:bookmarkStart w:id="539" w:name="_Toc487900373"/>
      <w:bookmarkStart w:id="540" w:name="_Toc12773"/>
      <w:r>
        <w:rPr>
          <w:rFonts w:hint="eastAsia" w:ascii="仿宋" w:hAnsi="仿宋" w:eastAsia="仿宋" w:cs="仿宋"/>
          <w:b/>
          <w:color w:val="auto"/>
          <w:sz w:val="24"/>
          <w:highlight w:val="none"/>
        </w:rPr>
        <w:t>2.19 合同使用的文字和适用的法律</w:t>
      </w:r>
      <w:bookmarkEnd w:id="535"/>
      <w:bookmarkEnd w:id="536"/>
      <w:bookmarkEnd w:id="537"/>
      <w:bookmarkEnd w:id="538"/>
      <w:bookmarkEnd w:id="539"/>
      <w:bookmarkEnd w:id="540"/>
    </w:p>
    <w:p w14:paraId="392E0A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4C7BB6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735BB776">
      <w:pPr>
        <w:spacing w:line="560" w:lineRule="exact"/>
        <w:ind w:firstLine="482" w:firstLineChars="200"/>
        <w:outlineLvl w:val="0"/>
        <w:rPr>
          <w:rFonts w:hint="eastAsia" w:ascii="仿宋" w:hAnsi="仿宋" w:eastAsia="仿宋" w:cs="仿宋"/>
          <w:b/>
          <w:color w:val="auto"/>
          <w:sz w:val="24"/>
          <w:highlight w:val="none"/>
        </w:rPr>
      </w:pPr>
      <w:bookmarkStart w:id="541" w:name="_Toc12004"/>
      <w:bookmarkStart w:id="542" w:name="_Toc259093693"/>
      <w:bookmarkStart w:id="543" w:name="_Toc3148"/>
      <w:bookmarkStart w:id="544" w:name="_Toc279701264"/>
      <w:bookmarkStart w:id="545" w:name="_Toc16673"/>
      <w:bookmarkStart w:id="546" w:name="_Toc487900374"/>
      <w:r>
        <w:rPr>
          <w:rFonts w:hint="eastAsia" w:ascii="仿宋" w:hAnsi="仿宋" w:eastAsia="仿宋" w:cs="仿宋"/>
          <w:b/>
          <w:color w:val="auto"/>
          <w:sz w:val="24"/>
          <w:highlight w:val="none"/>
        </w:rPr>
        <w:t>2.20 履约保证金</w:t>
      </w:r>
      <w:bookmarkEnd w:id="541"/>
      <w:bookmarkEnd w:id="542"/>
      <w:bookmarkEnd w:id="543"/>
      <w:bookmarkEnd w:id="544"/>
      <w:bookmarkEnd w:id="545"/>
    </w:p>
    <w:p w14:paraId="33566E5A">
      <w:pPr>
        <w:pStyle w:val="618"/>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35785D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甲方在项目验收结束后及时退还履约保证金。甲方在项目通过验收之日起</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14:paraId="75F74A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400A12">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2.20.4甲方在乙方履行完合同约定义务事项后及时退还，延迟退还的，应当按照合同约定和法律规定承担相应的赔偿责任。</w:t>
      </w:r>
    </w:p>
    <w:p w14:paraId="5BE7DA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bookmarkEnd w:id="546"/>
    <w:p w14:paraId="371CC638">
      <w:pPr>
        <w:spacing w:line="560" w:lineRule="exact"/>
        <w:ind w:firstLine="482" w:firstLineChars="200"/>
        <w:outlineLvl w:val="0"/>
        <w:rPr>
          <w:rFonts w:hint="eastAsia" w:ascii="仿宋" w:hAnsi="仿宋" w:eastAsia="仿宋" w:cs="仿宋"/>
          <w:b/>
          <w:color w:val="auto"/>
          <w:sz w:val="24"/>
          <w:highlight w:val="none"/>
        </w:rPr>
      </w:pPr>
      <w:bookmarkStart w:id="547" w:name="_Toc14001"/>
      <w:bookmarkStart w:id="548" w:name="_Toc6885"/>
      <w:bookmarkStart w:id="549" w:name="_Toc19890"/>
      <w:r>
        <w:rPr>
          <w:rFonts w:hint="eastAsia" w:ascii="仿宋" w:hAnsi="仿宋" w:eastAsia="仿宋" w:cs="仿宋"/>
          <w:b/>
          <w:color w:val="auto"/>
          <w:sz w:val="24"/>
          <w:highlight w:val="none"/>
        </w:rPr>
        <w:t>2.22合同份数</w:t>
      </w:r>
      <w:bookmarkEnd w:id="547"/>
      <w:bookmarkEnd w:id="548"/>
      <w:bookmarkEnd w:id="549"/>
    </w:p>
    <w:p w14:paraId="508AE2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0289FA7">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第三部分  合同专用条款</w:t>
      </w:r>
    </w:p>
    <w:p w14:paraId="6980E39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9834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79E3EB2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条款号</w:t>
            </w:r>
          </w:p>
        </w:tc>
        <w:tc>
          <w:tcPr>
            <w:tcW w:w="8275" w:type="dxa"/>
            <w:vAlign w:val="center"/>
          </w:tcPr>
          <w:p w14:paraId="563026F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约定内容</w:t>
            </w:r>
          </w:p>
        </w:tc>
      </w:tr>
      <w:tr w14:paraId="0DDB2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44BDE07">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1.4.4</w:t>
            </w:r>
          </w:p>
        </w:tc>
        <w:tc>
          <w:tcPr>
            <w:tcW w:w="8275" w:type="dxa"/>
            <w:vAlign w:val="center"/>
          </w:tcPr>
          <w:p w14:paraId="36EEBDEA">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7321B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0078D18">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1.5.1 </w:t>
            </w:r>
          </w:p>
        </w:tc>
        <w:tc>
          <w:tcPr>
            <w:tcW w:w="8275" w:type="dxa"/>
            <w:vAlign w:val="center"/>
          </w:tcPr>
          <w:p w14:paraId="6AAA5884">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1BCF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B9963B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1.5.2</w:t>
            </w:r>
          </w:p>
        </w:tc>
        <w:tc>
          <w:tcPr>
            <w:tcW w:w="8275" w:type="dxa"/>
            <w:vAlign w:val="center"/>
          </w:tcPr>
          <w:p w14:paraId="0147C970">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6F32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80D37BD">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1.5.3 </w:t>
            </w:r>
          </w:p>
        </w:tc>
        <w:tc>
          <w:tcPr>
            <w:tcW w:w="8275" w:type="dxa"/>
            <w:vAlign w:val="center"/>
          </w:tcPr>
          <w:p w14:paraId="32CE9974">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3F012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84F40A7">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1.6.7</w:t>
            </w:r>
          </w:p>
        </w:tc>
        <w:tc>
          <w:tcPr>
            <w:tcW w:w="8275" w:type="dxa"/>
            <w:vAlign w:val="center"/>
          </w:tcPr>
          <w:p w14:paraId="1221F8A5">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AEB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C0108E5">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w:t>
            </w:r>
          </w:p>
        </w:tc>
        <w:tc>
          <w:tcPr>
            <w:tcW w:w="8275" w:type="dxa"/>
            <w:vAlign w:val="center"/>
          </w:tcPr>
          <w:p w14:paraId="56E110E7">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63EF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C6147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w:t>
            </w:r>
          </w:p>
        </w:tc>
        <w:tc>
          <w:tcPr>
            <w:tcW w:w="8275" w:type="dxa"/>
            <w:vAlign w:val="center"/>
          </w:tcPr>
          <w:p w14:paraId="6109BBAD">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3ED9B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D7EA861">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1.7.2</w:t>
            </w:r>
          </w:p>
        </w:tc>
        <w:tc>
          <w:tcPr>
            <w:tcW w:w="8275" w:type="dxa"/>
            <w:vAlign w:val="center"/>
          </w:tcPr>
          <w:p w14:paraId="62B87673">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6875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3E46AB8">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2.3.2</w:t>
            </w:r>
          </w:p>
        </w:tc>
        <w:tc>
          <w:tcPr>
            <w:tcW w:w="8275" w:type="dxa"/>
            <w:vAlign w:val="center"/>
          </w:tcPr>
          <w:p w14:paraId="6ACCD268">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0"/>
                <w:highlight w:val="none"/>
              </w:rPr>
            </w:pPr>
          </w:p>
        </w:tc>
      </w:tr>
      <w:tr w14:paraId="5DAB2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4C3A477">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2.4.1</w:t>
            </w:r>
          </w:p>
        </w:tc>
        <w:tc>
          <w:tcPr>
            <w:tcW w:w="8275" w:type="dxa"/>
            <w:vAlign w:val="center"/>
          </w:tcPr>
          <w:p w14:paraId="2BAFAECA">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szCs w:val="20"/>
                <w:highlight w:val="none"/>
              </w:rPr>
            </w:pPr>
          </w:p>
        </w:tc>
      </w:tr>
      <w:tr w14:paraId="04B2A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1B17927">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2.4.3</w:t>
            </w:r>
          </w:p>
        </w:tc>
        <w:tc>
          <w:tcPr>
            <w:tcW w:w="8275" w:type="dxa"/>
            <w:vAlign w:val="center"/>
          </w:tcPr>
          <w:p w14:paraId="7BE810C3">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371B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0A24FEDC">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 </w:t>
            </w:r>
          </w:p>
        </w:tc>
        <w:tc>
          <w:tcPr>
            <w:tcW w:w="8275" w:type="dxa"/>
            <w:vAlign w:val="top"/>
          </w:tcPr>
          <w:p w14:paraId="2070DAFD">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A3A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EE6525">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2.12.3</w:t>
            </w:r>
          </w:p>
        </w:tc>
        <w:tc>
          <w:tcPr>
            <w:tcW w:w="8275" w:type="dxa"/>
            <w:vAlign w:val="center"/>
          </w:tcPr>
          <w:p w14:paraId="22E858D0">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5C455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72F98B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2.12.4</w:t>
            </w:r>
          </w:p>
        </w:tc>
        <w:tc>
          <w:tcPr>
            <w:tcW w:w="8275" w:type="dxa"/>
            <w:vAlign w:val="center"/>
          </w:tcPr>
          <w:p w14:paraId="62FA2885">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017A9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D56F14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2.16.1</w:t>
            </w:r>
          </w:p>
        </w:tc>
        <w:tc>
          <w:tcPr>
            <w:tcW w:w="8275" w:type="dxa"/>
            <w:vAlign w:val="center"/>
          </w:tcPr>
          <w:p w14:paraId="661AB417">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6A5A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695CBD72">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2.16.3</w:t>
            </w:r>
          </w:p>
        </w:tc>
        <w:tc>
          <w:tcPr>
            <w:tcW w:w="8275" w:type="dxa"/>
            <w:vAlign w:val="center"/>
          </w:tcPr>
          <w:p w14:paraId="215A9CE9">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22EB8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1E81D8D6">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2.20.1</w:t>
            </w:r>
          </w:p>
        </w:tc>
        <w:tc>
          <w:tcPr>
            <w:tcW w:w="8275" w:type="dxa"/>
            <w:vAlign w:val="top"/>
          </w:tcPr>
          <w:p w14:paraId="7AEDF6E8">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5F3AB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534AA61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2.20.2 </w:t>
            </w:r>
          </w:p>
        </w:tc>
        <w:tc>
          <w:tcPr>
            <w:tcW w:w="8275" w:type="dxa"/>
            <w:vAlign w:val="center"/>
          </w:tcPr>
          <w:p w14:paraId="4FB5D6F1">
            <w:pPr>
              <w:spacing w:before="0" w:beforeAutospacing="0" w:after="0" w:afterAutospacing="0" w:line="360" w:lineRule="auto"/>
              <w:ind w:left="0" w:right="0"/>
              <w:rPr>
                <w:rFonts w:hint="eastAsia" w:ascii="仿宋" w:hAnsi="仿宋" w:eastAsia="仿宋" w:cs="仿宋"/>
                <w:color w:val="auto"/>
                <w:sz w:val="24"/>
                <w:szCs w:val="20"/>
                <w:highlight w:val="none"/>
              </w:rPr>
            </w:pPr>
          </w:p>
        </w:tc>
      </w:tr>
      <w:tr w14:paraId="5DAAC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6A781B1C">
            <w:pPr>
              <w:spacing w:before="0" w:beforeAutospacing="0" w:after="0" w:afterAutospacing="0" w:line="360" w:lineRule="auto"/>
              <w:ind w:left="-420" w:leftChars="-200" w:right="-420" w:rightChars="-200" w:firstLine="480" w:firstLineChars="200"/>
              <w:outlineLvl w:val="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2.22 </w:t>
            </w:r>
          </w:p>
        </w:tc>
        <w:tc>
          <w:tcPr>
            <w:tcW w:w="8275" w:type="dxa"/>
            <w:vAlign w:val="center"/>
          </w:tcPr>
          <w:p w14:paraId="19D26657">
            <w:pPr>
              <w:spacing w:before="0" w:beforeAutospacing="0" w:after="0" w:afterAutospacing="0" w:line="360" w:lineRule="auto"/>
              <w:ind w:left="0" w:right="0"/>
              <w:rPr>
                <w:rFonts w:hint="eastAsia" w:ascii="仿宋" w:hAnsi="仿宋" w:eastAsia="仿宋" w:cs="仿宋"/>
                <w:color w:val="auto"/>
                <w:sz w:val="24"/>
                <w:szCs w:val="20"/>
                <w:highlight w:val="none"/>
              </w:rPr>
            </w:pPr>
          </w:p>
        </w:tc>
      </w:tr>
    </w:tbl>
    <w:p w14:paraId="5EE45AE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1E85C29F">
      <w:pPr>
        <w:spacing w:line="360" w:lineRule="auto"/>
        <w:ind w:left="-420" w:leftChars="-200" w:right="-420" w:rightChars="-200" w:firstLine="480" w:firstLineChars="200"/>
        <w:rPr>
          <w:rFonts w:hint="eastAsia" w:ascii="仿宋" w:hAnsi="仿宋" w:eastAsia="仿宋" w:cs="仿宋"/>
          <w:color w:val="auto"/>
          <w:sz w:val="24"/>
          <w:highlight w:val="none"/>
        </w:rPr>
      </w:pPr>
    </w:p>
    <w:p w14:paraId="3B1E2898">
      <w:pPr>
        <w:widowControl/>
        <w:adjustRightInd/>
        <w:spacing w:line="360" w:lineRule="auto"/>
        <w:jc w:val="left"/>
        <w:rPr>
          <w:rFonts w:hint="eastAsia" w:ascii="仿宋" w:hAnsi="仿宋" w:eastAsia="仿宋" w:cs="仿宋"/>
          <w:b/>
          <w:color w:val="auto"/>
          <w:sz w:val="36"/>
          <w:szCs w:val="20"/>
          <w:highlight w:val="none"/>
        </w:rPr>
      </w:pPr>
    </w:p>
    <w:p w14:paraId="1F38322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0E613EE">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14:paraId="2DBF8CDF">
      <w:pPr>
        <w:spacing w:line="360" w:lineRule="auto"/>
        <w:jc w:val="center"/>
        <w:outlineLvl w:val="0"/>
        <w:rPr>
          <w:rFonts w:hint="eastAsia" w:ascii="仿宋" w:hAnsi="仿宋" w:eastAsia="仿宋" w:cs="仿宋"/>
          <w:b/>
          <w:color w:val="auto"/>
          <w:kern w:val="0"/>
          <w:sz w:val="36"/>
          <w:szCs w:val="36"/>
          <w:highlight w:val="none"/>
        </w:rPr>
      </w:pPr>
    </w:p>
    <w:p w14:paraId="12A42CD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7F072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7ADF983">
      <w:pPr>
        <w:spacing w:line="360" w:lineRule="auto"/>
        <w:jc w:val="center"/>
        <w:outlineLvl w:val="0"/>
        <w:rPr>
          <w:rFonts w:hint="eastAsia" w:ascii="仿宋" w:hAnsi="仿宋" w:eastAsia="仿宋" w:cs="仿宋"/>
          <w:b/>
          <w:color w:val="auto"/>
          <w:kern w:val="0"/>
          <w:sz w:val="36"/>
          <w:szCs w:val="36"/>
          <w:highlight w:val="none"/>
        </w:rPr>
      </w:pPr>
    </w:p>
    <w:p w14:paraId="51F3BB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749881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5DA4F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E50F9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2D676AF">
      <w:pPr>
        <w:snapToGrid w:val="0"/>
        <w:spacing w:line="360" w:lineRule="auto"/>
        <w:ind w:firstLine="480" w:firstLineChars="200"/>
        <w:rPr>
          <w:rFonts w:hint="eastAsia" w:ascii="仿宋" w:hAnsi="仿宋" w:eastAsia="仿宋" w:cs="仿宋"/>
          <w:color w:val="auto"/>
          <w:sz w:val="24"/>
          <w:highlight w:val="none"/>
        </w:rPr>
      </w:pPr>
    </w:p>
    <w:p w14:paraId="2B501B63">
      <w:pPr>
        <w:spacing w:line="360" w:lineRule="auto"/>
        <w:ind w:firstLine="480" w:firstLineChars="200"/>
        <w:rPr>
          <w:rFonts w:hint="eastAsia" w:ascii="仿宋" w:hAnsi="仿宋" w:eastAsia="仿宋" w:cs="仿宋"/>
          <w:color w:val="auto"/>
          <w:sz w:val="24"/>
          <w:highlight w:val="none"/>
        </w:rPr>
      </w:pPr>
    </w:p>
    <w:p w14:paraId="27C5FA5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76BB6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270A22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7CA1F00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39746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95A2F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1E593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D0FE6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CE756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29CE3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542CE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A06D7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C5AC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FF37B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0DB126C">
      <w:pPr>
        <w:snapToGrid w:val="0"/>
        <w:spacing w:line="360" w:lineRule="auto"/>
        <w:ind w:firstLine="5520" w:firstLineChars="2300"/>
        <w:rPr>
          <w:rFonts w:hint="eastAsia" w:ascii="仿宋" w:hAnsi="仿宋" w:eastAsia="仿宋" w:cs="仿宋"/>
          <w:color w:val="auto"/>
          <w:kern w:val="0"/>
          <w:sz w:val="24"/>
          <w:highlight w:val="none"/>
          <w:lang w:val="zh-CN"/>
        </w:rPr>
      </w:pPr>
    </w:p>
    <w:p w14:paraId="0737321B">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0E43BB66">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5EC3E4D0">
      <w:pPr>
        <w:snapToGrid w:val="0"/>
        <w:spacing w:line="360" w:lineRule="auto"/>
        <w:ind w:right="480"/>
        <w:jc w:val="center"/>
        <w:rPr>
          <w:rFonts w:hint="eastAsia" w:ascii="仿宋" w:hAnsi="仿宋" w:eastAsia="仿宋" w:cs="仿宋"/>
          <w:b/>
          <w:color w:val="auto"/>
          <w:kern w:val="0"/>
          <w:sz w:val="32"/>
          <w:szCs w:val="32"/>
          <w:highlight w:val="none"/>
        </w:rPr>
      </w:pPr>
    </w:p>
    <w:p w14:paraId="0BE380A9">
      <w:pPr>
        <w:snapToGrid w:val="0"/>
        <w:spacing w:line="360" w:lineRule="auto"/>
        <w:ind w:right="480"/>
        <w:jc w:val="center"/>
        <w:rPr>
          <w:rFonts w:hint="eastAsia" w:ascii="仿宋" w:hAnsi="仿宋" w:eastAsia="仿宋" w:cs="仿宋"/>
          <w:b/>
          <w:color w:val="auto"/>
          <w:kern w:val="0"/>
          <w:sz w:val="32"/>
          <w:szCs w:val="32"/>
          <w:highlight w:val="none"/>
        </w:rPr>
      </w:pPr>
    </w:p>
    <w:p w14:paraId="2D3A525C">
      <w:pPr>
        <w:snapToGrid w:val="0"/>
        <w:spacing w:line="360" w:lineRule="auto"/>
        <w:ind w:right="480"/>
        <w:jc w:val="center"/>
        <w:rPr>
          <w:rFonts w:hint="eastAsia" w:ascii="仿宋" w:hAnsi="仿宋" w:eastAsia="仿宋" w:cs="仿宋"/>
          <w:b/>
          <w:color w:val="auto"/>
          <w:kern w:val="0"/>
          <w:sz w:val="32"/>
          <w:szCs w:val="32"/>
          <w:highlight w:val="none"/>
        </w:rPr>
      </w:pPr>
    </w:p>
    <w:p w14:paraId="6728E89D">
      <w:pPr>
        <w:spacing w:line="360" w:lineRule="auto"/>
        <w:rPr>
          <w:rFonts w:hint="eastAsia" w:ascii="仿宋" w:hAnsi="仿宋" w:eastAsia="仿宋" w:cs="仿宋"/>
          <w:color w:val="auto"/>
          <w:highlight w:val="none"/>
        </w:rPr>
      </w:pPr>
    </w:p>
    <w:p w14:paraId="2DA04196">
      <w:pPr>
        <w:snapToGrid w:val="0"/>
        <w:spacing w:line="360" w:lineRule="auto"/>
        <w:ind w:right="480"/>
        <w:jc w:val="center"/>
        <w:rPr>
          <w:rFonts w:hint="eastAsia" w:ascii="仿宋" w:hAnsi="仿宋" w:eastAsia="仿宋" w:cs="仿宋"/>
          <w:b/>
          <w:color w:val="auto"/>
          <w:kern w:val="0"/>
          <w:sz w:val="32"/>
          <w:szCs w:val="32"/>
          <w:highlight w:val="none"/>
        </w:rPr>
      </w:pPr>
    </w:p>
    <w:p w14:paraId="5CBF06AF">
      <w:pPr>
        <w:snapToGrid w:val="0"/>
        <w:spacing w:line="360" w:lineRule="auto"/>
        <w:ind w:right="480"/>
        <w:jc w:val="center"/>
        <w:rPr>
          <w:rFonts w:hint="eastAsia" w:ascii="仿宋" w:hAnsi="仿宋" w:eastAsia="仿宋" w:cs="仿宋"/>
          <w:b/>
          <w:color w:val="auto"/>
          <w:kern w:val="0"/>
          <w:sz w:val="32"/>
          <w:szCs w:val="32"/>
          <w:highlight w:val="none"/>
        </w:rPr>
      </w:pPr>
    </w:p>
    <w:p w14:paraId="6221E35E">
      <w:pPr>
        <w:snapToGrid w:val="0"/>
        <w:spacing w:line="360" w:lineRule="auto"/>
        <w:ind w:right="480"/>
        <w:jc w:val="center"/>
        <w:rPr>
          <w:rFonts w:hint="eastAsia" w:ascii="仿宋" w:hAnsi="仿宋" w:eastAsia="仿宋" w:cs="仿宋"/>
          <w:b/>
          <w:color w:val="auto"/>
          <w:kern w:val="0"/>
          <w:sz w:val="32"/>
          <w:szCs w:val="32"/>
          <w:highlight w:val="none"/>
        </w:rPr>
      </w:pPr>
    </w:p>
    <w:p w14:paraId="1C9770C8">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667D13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2ADDB97">
      <w:pPr>
        <w:snapToGrid w:val="0"/>
        <w:spacing w:line="360" w:lineRule="auto"/>
        <w:ind w:right="480"/>
        <w:jc w:val="center"/>
        <w:rPr>
          <w:rFonts w:hint="eastAsia" w:ascii="仿宋" w:hAnsi="仿宋" w:eastAsia="仿宋" w:cs="仿宋"/>
          <w:b/>
          <w:color w:val="auto"/>
          <w:kern w:val="0"/>
          <w:sz w:val="32"/>
          <w:szCs w:val="32"/>
          <w:highlight w:val="none"/>
        </w:rPr>
      </w:pPr>
    </w:p>
    <w:p w14:paraId="29855848">
      <w:pPr>
        <w:snapToGrid w:val="0"/>
        <w:spacing w:line="360" w:lineRule="auto"/>
        <w:ind w:right="480"/>
        <w:jc w:val="center"/>
        <w:rPr>
          <w:rFonts w:hint="eastAsia" w:ascii="仿宋" w:hAnsi="仿宋" w:eastAsia="仿宋" w:cs="仿宋"/>
          <w:b/>
          <w:color w:val="auto"/>
          <w:kern w:val="0"/>
          <w:sz w:val="32"/>
          <w:szCs w:val="32"/>
          <w:highlight w:val="none"/>
        </w:rPr>
      </w:pPr>
    </w:p>
    <w:p w14:paraId="148719D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12B0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706EC46">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.专门面向中小企业，货物全部由符合政策要求的中小企业（或小微企业）制造的，提供相应的中小企业声明函（附件7）。</w:t>
      </w:r>
    </w:p>
    <w:p w14:paraId="3BFB733A">
      <w:pPr>
        <w:widowControl/>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4D5A9E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56F9D3F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3616D0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327CF2D">
      <w:pPr>
        <w:spacing w:line="360" w:lineRule="auto"/>
        <w:rPr>
          <w:rFonts w:hint="eastAsia" w:ascii="仿宋" w:hAnsi="仿宋" w:eastAsia="仿宋" w:cs="仿宋"/>
          <w:color w:val="auto"/>
          <w:highlight w:val="none"/>
        </w:rPr>
      </w:pPr>
    </w:p>
    <w:p w14:paraId="62F4E487">
      <w:pPr>
        <w:snapToGrid w:val="0"/>
        <w:spacing w:line="360" w:lineRule="auto"/>
        <w:ind w:right="480"/>
        <w:jc w:val="center"/>
        <w:rPr>
          <w:rFonts w:hint="eastAsia" w:ascii="仿宋" w:hAnsi="仿宋" w:eastAsia="仿宋" w:cs="仿宋"/>
          <w:b/>
          <w:color w:val="auto"/>
          <w:kern w:val="0"/>
          <w:sz w:val="32"/>
          <w:szCs w:val="32"/>
          <w:highlight w:val="none"/>
        </w:rPr>
      </w:pPr>
    </w:p>
    <w:p w14:paraId="4DB83A27">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556B850">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B02C3A8">
      <w:pPr>
        <w:spacing w:line="360" w:lineRule="auto"/>
        <w:jc w:val="center"/>
        <w:outlineLvl w:val="0"/>
        <w:rPr>
          <w:rFonts w:hint="eastAsia" w:ascii="仿宋" w:hAnsi="仿宋" w:eastAsia="仿宋" w:cs="仿宋"/>
          <w:b/>
          <w:color w:val="auto"/>
          <w:kern w:val="0"/>
          <w:sz w:val="24"/>
          <w:highlight w:val="none"/>
        </w:rPr>
      </w:pPr>
    </w:p>
    <w:p w14:paraId="0A10DC2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498EF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A8FDFC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830B53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9E6DFF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7B54FB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D351698">
      <w:pPr>
        <w:snapToGrid w:val="0"/>
        <w:spacing w:line="360" w:lineRule="auto"/>
        <w:jc w:val="center"/>
        <w:rPr>
          <w:rFonts w:hint="eastAsia" w:ascii="仿宋" w:hAnsi="仿宋" w:eastAsia="仿宋" w:cs="仿宋"/>
          <w:b/>
          <w:color w:val="auto"/>
          <w:kern w:val="0"/>
          <w:sz w:val="32"/>
          <w:szCs w:val="32"/>
          <w:highlight w:val="none"/>
          <w:lang w:val="zh-CN"/>
        </w:rPr>
      </w:pPr>
    </w:p>
    <w:p w14:paraId="0DFD0289">
      <w:pPr>
        <w:snapToGrid w:val="0"/>
        <w:spacing w:line="360" w:lineRule="auto"/>
        <w:jc w:val="center"/>
        <w:rPr>
          <w:rFonts w:hint="eastAsia" w:ascii="仿宋" w:hAnsi="仿宋" w:eastAsia="仿宋" w:cs="仿宋"/>
          <w:b/>
          <w:color w:val="auto"/>
          <w:kern w:val="0"/>
          <w:sz w:val="32"/>
          <w:szCs w:val="32"/>
          <w:highlight w:val="none"/>
          <w:lang w:val="zh-CN"/>
        </w:rPr>
      </w:pPr>
    </w:p>
    <w:p w14:paraId="39E09742">
      <w:pPr>
        <w:snapToGrid w:val="0"/>
        <w:spacing w:line="360" w:lineRule="auto"/>
        <w:jc w:val="center"/>
        <w:rPr>
          <w:rFonts w:hint="eastAsia" w:ascii="仿宋" w:hAnsi="仿宋" w:eastAsia="仿宋" w:cs="仿宋"/>
          <w:b/>
          <w:color w:val="auto"/>
          <w:kern w:val="0"/>
          <w:sz w:val="32"/>
          <w:szCs w:val="32"/>
          <w:highlight w:val="none"/>
          <w:lang w:val="zh-CN"/>
        </w:rPr>
      </w:pPr>
    </w:p>
    <w:p w14:paraId="0C5E3129">
      <w:pPr>
        <w:snapToGrid w:val="0"/>
        <w:spacing w:line="360" w:lineRule="auto"/>
        <w:jc w:val="center"/>
        <w:rPr>
          <w:rFonts w:hint="eastAsia" w:ascii="仿宋" w:hAnsi="仿宋" w:eastAsia="仿宋" w:cs="仿宋"/>
          <w:b/>
          <w:color w:val="auto"/>
          <w:kern w:val="0"/>
          <w:sz w:val="32"/>
          <w:szCs w:val="32"/>
          <w:highlight w:val="none"/>
          <w:lang w:val="zh-CN"/>
        </w:rPr>
      </w:pPr>
    </w:p>
    <w:p w14:paraId="385DDB23">
      <w:pPr>
        <w:snapToGrid w:val="0"/>
        <w:spacing w:line="360" w:lineRule="auto"/>
        <w:jc w:val="center"/>
        <w:rPr>
          <w:rFonts w:hint="eastAsia" w:ascii="仿宋" w:hAnsi="仿宋" w:eastAsia="仿宋" w:cs="仿宋"/>
          <w:b/>
          <w:color w:val="auto"/>
          <w:kern w:val="0"/>
          <w:sz w:val="32"/>
          <w:szCs w:val="32"/>
          <w:highlight w:val="none"/>
          <w:lang w:val="zh-CN"/>
        </w:rPr>
      </w:pPr>
    </w:p>
    <w:p w14:paraId="5B8242F9">
      <w:pPr>
        <w:snapToGrid w:val="0"/>
        <w:spacing w:line="360" w:lineRule="auto"/>
        <w:jc w:val="center"/>
        <w:rPr>
          <w:rFonts w:hint="eastAsia" w:ascii="仿宋" w:hAnsi="仿宋" w:eastAsia="仿宋" w:cs="仿宋"/>
          <w:b/>
          <w:color w:val="auto"/>
          <w:kern w:val="0"/>
          <w:sz w:val="32"/>
          <w:szCs w:val="32"/>
          <w:highlight w:val="none"/>
          <w:lang w:val="zh-CN"/>
        </w:rPr>
      </w:pPr>
    </w:p>
    <w:p w14:paraId="4530AB77">
      <w:pPr>
        <w:snapToGrid w:val="0"/>
        <w:spacing w:line="360" w:lineRule="auto"/>
        <w:jc w:val="center"/>
        <w:rPr>
          <w:rFonts w:hint="eastAsia" w:ascii="仿宋" w:hAnsi="仿宋" w:eastAsia="仿宋" w:cs="仿宋"/>
          <w:b/>
          <w:color w:val="auto"/>
          <w:kern w:val="0"/>
          <w:sz w:val="32"/>
          <w:szCs w:val="32"/>
          <w:highlight w:val="none"/>
          <w:lang w:val="zh-CN"/>
        </w:rPr>
      </w:pPr>
    </w:p>
    <w:p w14:paraId="607FD205">
      <w:pPr>
        <w:snapToGrid w:val="0"/>
        <w:spacing w:line="360" w:lineRule="auto"/>
        <w:jc w:val="center"/>
        <w:rPr>
          <w:rFonts w:hint="eastAsia" w:ascii="仿宋" w:hAnsi="仿宋" w:eastAsia="仿宋" w:cs="仿宋"/>
          <w:b/>
          <w:color w:val="auto"/>
          <w:kern w:val="0"/>
          <w:sz w:val="32"/>
          <w:szCs w:val="32"/>
          <w:highlight w:val="none"/>
          <w:lang w:val="zh-CN"/>
        </w:rPr>
      </w:pPr>
    </w:p>
    <w:p w14:paraId="6C071F1E">
      <w:pPr>
        <w:snapToGrid w:val="0"/>
        <w:spacing w:line="360" w:lineRule="auto"/>
        <w:jc w:val="center"/>
        <w:rPr>
          <w:rFonts w:hint="eastAsia" w:ascii="仿宋" w:hAnsi="仿宋" w:eastAsia="仿宋" w:cs="仿宋"/>
          <w:b/>
          <w:color w:val="auto"/>
          <w:kern w:val="0"/>
          <w:sz w:val="32"/>
          <w:szCs w:val="32"/>
          <w:highlight w:val="none"/>
          <w:lang w:val="zh-CN"/>
        </w:rPr>
      </w:pPr>
    </w:p>
    <w:p w14:paraId="6224921A">
      <w:pPr>
        <w:snapToGrid w:val="0"/>
        <w:spacing w:line="360" w:lineRule="auto"/>
        <w:jc w:val="center"/>
        <w:rPr>
          <w:rFonts w:hint="eastAsia" w:ascii="仿宋" w:hAnsi="仿宋" w:eastAsia="仿宋" w:cs="仿宋"/>
          <w:b/>
          <w:color w:val="auto"/>
          <w:kern w:val="0"/>
          <w:sz w:val="32"/>
          <w:szCs w:val="32"/>
          <w:highlight w:val="none"/>
          <w:lang w:val="zh-CN"/>
        </w:rPr>
      </w:pPr>
    </w:p>
    <w:p w14:paraId="78D592C0">
      <w:pPr>
        <w:snapToGrid w:val="0"/>
        <w:spacing w:line="360" w:lineRule="auto"/>
        <w:jc w:val="center"/>
        <w:rPr>
          <w:rFonts w:hint="eastAsia" w:ascii="仿宋" w:hAnsi="仿宋" w:eastAsia="仿宋" w:cs="仿宋"/>
          <w:b/>
          <w:color w:val="auto"/>
          <w:kern w:val="0"/>
          <w:sz w:val="32"/>
          <w:szCs w:val="32"/>
          <w:highlight w:val="none"/>
          <w:lang w:val="zh-CN"/>
        </w:rPr>
      </w:pPr>
    </w:p>
    <w:p w14:paraId="28F79C70">
      <w:pPr>
        <w:snapToGrid w:val="0"/>
        <w:spacing w:line="360" w:lineRule="auto"/>
        <w:jc w:val="center"/>
        <w:rPr>
          <w:rFonts w:hint="eastAsia" w:ascii="仿宋" w:hAnsi="仿宋" w:eastAsia="仿宋" w:cs="仿宋"/>
          <w:b/>
          <w:color w:val="auto"/>
          <w:kern w:val="0"/>
          <w:sz w:val="32"/>
          <w:szCs w:val="32"/>
          <w:highlight w:val="none"/>
          <w:lang w:val="zh-CN"/>
        </w:rPr>
      </w:pPr>
    </w:p>
    <w:p w14:paraId="567C8B2D">
      <w:pPr>
        <w:spacing w:line="360" w:lineRule="auto"/>
        <w:rPr>
          <w:rFonts w:hint="eastAsia" w:ascii="仿宋" w:hAnsi="仿宋" w:eastAsia="仿宋" w:cs="仿宋"/>
          <w:b/>
          <w:color w:val="auto"/>
          <w:kern w:val="0"/>
          <w:sz w:val="32"/>
          <w:szCs w:val="32"/>
          <w:highlight w:val="none"/>
          <w:lang w:val="zh-CN"/>
        </w:rPr>
      </w:pPr>
    </w:p>
    <w:p w14:paraId="11163992">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6322F9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35A0E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B786E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22A9D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2F44B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9E8D3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AA457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5C84F7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50" w:name="_Hlk101257010"/>
      <w:r>
        <w:rPr>
          <w:rFonts w:hint="eastAsia" w:ascii="仿宋" w:hAnsi="仿宋" w:eastAsia="仿宋" w:cs="仿宋"/>
          <w:color w:val="auto"/>
          <w:sz w:val="24"/>
          <w:highlight w:val="none"/>
        </w:rPr>
        <w:t>（如果有)</w:t>
      </w:r>
      <w:bookmarkEnd w:id="550"/>
      <w:r>
        <w:rPr>
          <w:rFonts w:hint="eastAsia" w:ascii="仿宋" w:hAnsi="仿宋" w:eastAsia="仿宋" w:cs="仿宋"/>
          <w:snapToGrid w:val="0"/>
          <w:color w:val="auto"/>
          <w:kern w:val="28"/>
          <w:sz w:val="24"/>
          <w:szCs w:val="20"/>
          <w:highlight w:val="none"/>
        </w:rPr>
        <w:t>；</w:t>
      </w:r>
    </w:p>
    <w:p w14:paraId="4F694DC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D82E0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34B71A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55A9A8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21DC29C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28C5A2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E0926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CB2781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8C9B47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A2E1D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520CDFB">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136AC2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A6B2D3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612CFF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1C3B9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3E749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650375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5737A2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268CCD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CD637A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2279C0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7E3A7FE1">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1F5535F2">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615CB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A4BC211">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5CDD2449">
      <w:pPr>
        <w:snapToGrid w:val="0"/>
        <w:spacing w:line="360" w:lineRule="auto"/>
        <w:jc w:val="center"/>
        <w:rPr>
          <w:rFonts w:hint="eastAsia" w:ascii="仿宋" w:hAnsi="仿宋" w:eastAsia="仿宋" w:cs="仿宋"/>
          <w:b/>
          <w:color w:val="auto"/>
          <w:kern w:val="0"/>
          <w:sz w:val="32"/>
          <w:szCs w:val="32"/>
          <w:highlight w:val="none"/>
        </w:rPr>
      </w:pPr>
    </w:p>
    <w:p w14:paraId="35520EA0">
      <w:pPr>
        <w:snapToGrid w:val="0"/>
        <w:spacing w:line="360" w:lineRule="auto"/>
        <w:rPr>
          <w:rFonts w:hint="eastAsia" w:ascii="仿宋" w:hAnsi="仿宋" w:eastAsia="仿宋" w:cs="仿宋"/>
          <w:color w:val="auto"/>
          <w:sz w:val="24"/>
          <w:highlight w:val="none"/>
        </w:rPr>
      </w:pPr>
    </w:p>
    <w:p w14:paraId="67742574">
      <w:pPr>
        <w:spacing w:line="360" w:lineRule="auto"/>
        <w:jc w:val="center"/>
        <w:rPr>
          <w:rFonts w:hint="eastAsia" w:ascii="仿宋" w:hAnsi="仿宋" w:eastAsia="仿宋" w:cs="仿宋"/>
          <w:b/>
          <w:color w:val="auto"/>
          <w:kern w:val="0"/>
          <w:sz w:val="32"/>
          <w:szCs w:val="32"/>
          <w:highlight w:val="none"/>
        </w:rPr>
      </w:pPr>
    </w:p>
    <w:p w14:paraId="677DB6B3">
      <w:pPr>
        <w:spacing w:line="360" w:lineRule="auto"/>
        <w:jc w:val="center"/>
        <w:rPr>
          <w:rFonts w:hint="eastAsia" w:ascii="仿宋" w:hAnsi="仿宋" w:eastAsia="仿宋" w:cs="仿宋"/>
          <w:b/>
          <w:color w:val="auto"/>
          <w:kern w:val="0"/>
          <w:sz w:val="32"/>
          <w:szCs w:val="32"/>
          <w:highlight w:val="none"/>
        </w:rPr>
      </w:pPr>
    </w:p>
    <w:p w14:paraId="5A371473">
      <w:pPr>
        <w:spacing w:line="360" w:lineRule="auto"/>
        <w:jc w:val="center"/>
        <w:rPr>
          <w:rFonts w:hint="eastAsia" w:ascii="仿宋" w:hAnsi="仿宋" w:eastAsia="仿宋" w:cs="仿宋"/>
          <w:b/>
          <w:color w:val="auto"/>
          <w:kern w:val="0"/>
          <w:sz w:val="32"/>
          <w:szCs w:val="32"/>
          <w:highlight w:val="none"/>
        </w:rPr>
      </w:pPr>
    </w:p>
    <w:p w14:paraId="3302B67E">
      <w:pPr>
        <w:spacing w:line="360" w:lineRule="auto"/>
        <w:jc w:val="center"/>
        <w:rPr>
          <w:rFonts w:hint="eastAsia" w:ascii="仿宋" w:hAnsi="仿宋" w:eastAsia="仿宋" w:cs="仿宋"/>
          <w:b/>
          <w:color w:val="auto"/>
          <w:kern w:val="0"/>
          <w:sz w:val="32"/>
          <w:szCs w:val="32"/>
          <w:highlight w:val="none"/>
        </w:rPr>
      </w:pPr>
    </w:p>
    <w:p w14:paraId="769CDC0C">
      <w:pPr>
        <w:spacing w:line="360" w:lineRule="auto"/>
        <w:jc w:val="center"/>
        <w:rPr>
          <w:rFonts w:hint="eastAsia" w:ascii="仿宋" w:hAnsi="仿宋" w:eastAsia="仿宋" w:cs="仿宋"/>
          <w:b/>
          <w:color w:val="auto"/>
          <w:kern w:val="0"/>
          <w:sz w:val="32"/>
          <w:szCs w:val="32"/>
          <w:highlight w:val="none"/>
        </w:rPr>
      </w:pPr>
    </w:p>
    <w:p w14:paraId="7E61A8E7">
      <w:pPr>
        <w:spacing w:line="360" w:lineRule="auto"/>
        <w:jc w:val="center"/>
        <w:rPr>
          <w:rFonts w:hint="eastAsia" w:ascii="仿宋" w:hAnsi="仿宋" w:eastAsia="仿宋" w:cs="仿宋"/>
          <w:b/>
          <w:color w:val="auto"/>
          <w:kern w:val="0"/>
          <w:sz w:val="32"/>
          <w:szCs w:val="32"/>
          <w:highlight w:val="none"/>
        </w:rPr>
      </w:pPr>
    </w:p>
    <w:p w14:paraId="7396868D">
      <w:pPr>
        <w:spacing w:line="360" w:lineRule="auto"/>
        <w:jc w:val="center"/>
        <w:rPr>
          <w:rFonts w:hint="eastAsia" w:ascii="仿宋" w:hAnsi="仿宋" w:eastAsia="仿宋" w:cs="仿宋"/>
          <w:b/>
          <w:color w:val="auto"/>
          <w:kern w:val="0"/>
          <w:sz w:val="32"/>
          <w:szCs w:val="32"/>
          <w:highlight w:val="none"/>
        </w:rPr>
      </w:pPr>
    </w:p>
    <w:p w14:paraId="63CC5583">
      <w:pPr>
        <w:spacing w:line="360" w:lineRule="auto"/>
        <w:jc w:val="center"/>
        <w:rPr>
          <w:rFonts w:hint="eastAsia" w:ascii="仿宋" w:hAnsi="仿宋" w:eastAsia="仿宋" w:cs="仿宋"/>
          <w:b/>
          <w:color w:val="auto"/>
          <w:kern w:val="0"/>
          <w:sz w:val="32"/>
          <w:szCs w:val="32"/>
          <w:highlight w:val="none"/>
        </w:rPr>
      </w:pPr>
    </w:p>
    <w:p w14:paraId="070AEB36">
      <w:pPr>
        <w:spacing w:line="360" w:lineRule="auto"/>
        <w:jc w:val="center"/>
        <w:rPr>
          <w:rFonts w:hint="eastAsia" w:ascii="仿宋" w:hAnsi="仿宋" w:eastAsia="仿宋" w:cs="仿宋"/>
          <w:b/>
          <w:color w:val="auto"/>
          <w:kern w:val="0"/>
          <w:sz w:val="32"/>
          <w:szCs w:val="32"/>
          <w:highlight w:val="none"/>
        </w:rPr>
      </w:pPr>
    </w:p>
    <w:p w14:paraId="2BF1F970">
      <w:pPr>
        <w:spacing w:line="360" w:lineRule="auto"/>
        <w:jc w:val="center"/>
        <w:rPr>
          <w:rFonts w:hint="eastAsia" w:ascii="仿宋" w:hAnsi="仿宋" w:eastAsia="仿宋" w:cs="仿宋"/>
          <w:b/>
          <w:color w:val="auto"/>
          <w:kern w:val="0"/>
          <w:sz w:val="32"/>
          <w:szCs w:val="32"/>
          <w:highlight w:val="none"/>
        </w:rPr>
      </w:pPr>
    </w:p>
    <w:p w14:paraId="31F45D22">
      <w:pPr>
        <w:spacing w:line="360" w:lineRule="auto"/>
        <w:jc w:val="center"/>
        <w:rPr>
          <w:rFonts w:hint="eastAsia" w:ascii="仿宋" w:hAnsi="仿宋" w:eastAsia="仿宋" w:cs="仿宋"/>
          <w:b/>
          <w:color w:val="auto"/>
          <w:kern w:val="0"/>
          <w:sz w:val="32"/>
          <w:szCs w:val="32"/>
          <w:highlight w:val="none"/>
        </w:rPr>
      </w:pPr>
    </w:p>
    <w:p w14:paraId="17092ED7">
      <w:pPr>
        <w:spacing w:line="360" w:lineRule="auto"/>
        <w:jc w:val="center"/>
        <w:rPr>
          <w:rFonts w:hint="eastAsia" w:ascii="仿宋" w:hAnsi="仿宋" w:eastAsia="仿宋" w:cs="仿宋"/>
          <w:b/>
          <w:color w:val="auto"/>
          <w:kern w:val="0"/>
          <w:sz w:val="32"/>
          <w:szCs w:val="32"/>
          <w:highlight w:val="none"/>
        </w:rPr>
      </w:pPr>
    </w:p>
    <w:p w14:paraId="3DACF997">
      <w:pPr>
        <w:spacing w:line="360" w:lineRule="auto"/>
        <w:jc w:val="center"/>
        <w:rPr>
          <w:rFonts w:hint="eastAsia" w:ascii="仿宋" w:hAnsi="仿宋" w:eastAsia="仿宋" w:cs="仿宋"/>
          <w:b/>
          <w:color w:val="auto"/>
          <w:kern w:val="0"/>
          <w:sz w:val="32"/>
          <w:szCs w:val="32"/>
          <w:highlight w:val="none"/>
        </w:rPr>
      </w:pPr>
    </w:p>
    <w:p w14:paraId="6B1D3750">
      <w:pPr>
        <w:spacing w:line="360" w:lineRule="auto"/>
        <w:jc w:val="center"/>
        <w:rPr>
          <w:rFonts w:hint="eastAsia" w:ascii="仿宋" w:hAnsi="仿宋" w:eastAsia="仿宋" w:cs="仿宋"/>
          <w:b/>
          <w:color w:val="auto"/>
          <w:kern w:val="0"/>
          <w:sz w:val="32"/>
          <w:szCs w:val="32"/>
          <w:highlight w:val="none"/>
        </w:rPr>
      </w:pPr>
    </w:p>
    <w:p w14:paraId="16E3DF6D">
      <w:pPr>
        <w:spacing w:line="360" w:lineRule="auto"/>
        <w:jc w:val="center"/>
        <w:rPr>
          <w:rFonts w:hint="eastAsia" w:ascii="仿宋" w:hAnsi="仿宋" w:eastAsia="仿宋" w:cs="仿宋"/>
          <w:b/>
          <w:color w:val="auto"/>
          <w:kern w:val="0"/>
          <w:sz w:val="32"/>
          <w:szCs w:val="32"/>
          <w:highlight w:val="none"/>
        </w:rPr>
      </w:pPr>
    </w:p>
    <w:p w14:paraId="1EA00683">
      <w:pPr>
        <w:spacing w:line="360" w:lineRule="auto"/>
        <w:jc w:val="center"/>
        <w:rPr>
          <w:rFonts w:hint="eastAsia" w:ascii="仿宋" w:hAnsi="仿宋" w:eastAsia="仿宋" w:cs="仿宋"/>
          <w:b/>
          <w:color w:val="auto"/>
          <w:kern w:val="0"/>
          <w:sz w:val="32"/>
          <w:szCs w:val="32"/>
          <w:highlight w:val="none"/>
        </w:rPr>
      </w:pPr>
    </w:p>
    <w:p w14:paraId="46918104">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C12F9F4">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9FF73F9">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DA10ED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96594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80968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3AB82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5C4DA5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25F8574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BB4D4E8">
      <w:pPr>
        <w:snapToGrid w:val="0"/>
        <w:spacing w:line="360" w:lineRule="auto"/>
        <w:rPr>
          <w:rFonts w:hint="eastAsia" w:ascii="仿宋" w:hAnsi="仿宋" w:eastAsia="仿宋" w:cs="仿宋"/>
          <w:color w:val="auto"/>
          <w:sz w:val="24"/>
          <w:highlight w:val="none"/>
        </w:rPr>
      </w:pPr>
    </w:p>
    <w:p w14:paraId="22DE6BE5">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720AF4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EF1AB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E06B1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C242B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6DB13BE">
      <w:pPr>
        <w:spacing w:line="360" w:lineRule="auto"/>
        <w:jc w:val="center"/>
        <w:rPr>
          <w:rFonts w:hint="eastAsia" w:ascii="仿宋" w:hAnsi="仿宋" w:eastAsia="仿宋" w:cs="仿宋"/>
          <w:b/>
          <w:color w:val="auto"/>
          <w:kern w:val="0"/>
          <w:sz w:val="32"/>
          <w:szCs w:val="32"/>
          <w:highlight w:val="none"/>
        </w:rPr>
      </w:pPr>
    </w:p>
    <w:p w14:paraId="0E7C5D5F">
      <w:pPr>
        <w:spacing w:line="360" w:lineRule="auto"/>
        <w:rPr>
          <w:rFonts w:hint="eastAsia" w:ascii="仿宋" w:hAnsi="仿宋" w:eastAsia="仿宋" w:cs="仿宋"/>
          <w:color w:val="auto"/>
          <w:highlight w:val="none"/>
        </w:rPr>
      </w:pPr>
    </w:p>
    <w:p w14:paraId="5AF87BD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9EAFD3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EE565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109CE3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0E0CD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D65B34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E9744F5">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0BF034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200324D">
      <w:pPr>
        <w:pStyle w:val="9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46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7AF1616">
            <w:pPr>
              <w:pStyle w:val="9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00B67668">
            <w:pPr>
              <w:pStyle w:val="9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36468C2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67FFDCD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09F3F13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DC223A9">
      <w:pPr>
        <w:spacing w:line="360" w:lineRule="auto"/>
        <w:jc w:val="center"/>
        <w:rPr>
          <w:rFonts w:hint="eastAsia" w:ascii="仿宋" w:hAnsi="仿宋" w:eastAsia="仿宋" w:cs="仿宋"/>
          <w:b/>
          <w:color w:val="auto"/>
          <w:kern w:val="0"/>
          <w:sz w:val="32"/>
          <w:szCs w:val="32"/>
          <w:highlight w:val="none"/>
        </w:rPr>
      </w:pPr>
    </w:p>
    <w:p w14:paraId="205E97F0">
      <w:pPr>
        <w:spacing w:line="360" w:lineRule="auto"/>
        <w:jc w:val="center"/>
        <w:rPr>
          <w:rFonts w:hint="eastAsia" w:ascii="仿宋" w:hAnsi="仿宋" w:eastAsia="仿宋" w:cs="仿宋"/>
          <w:b/>
          <w:color w:val="auto"/>
          <w:kern w:val="0"/>
          <w:sz w:val="32"/>
          <w:szCs w:val="32"/>
          <w:highlight w:val="none"/>
        </w:rPr>
      </w:pPr>
    </w:p>
    <w:p w14:paraId="3C280195">
      <w:pPr>
        <w:spacing w:line="360" w:lineRule="auto"/>
        <w:jc w:val="center"/>
        <w:rPr>
          <w:rFonts w:hint="eastAsia" w:ascii="仿宋" w:hAnsi="仿宋" w:eastAsia="仿宋" w:cs="仿宋"/>
          <w:b/>
          <w:color w:val="auto"/>
          <w:kern w:val="0"/>
          <w:sz w:val="32"/>
          <w:szCs w:val="32"/>
          <w:highlight w:val="none"/>
        </w:rPr>
      </w:pPr>
    </w:p>
    <w:p w14:paraId="7DB0156B">
      <w:pPr>
        <w:spacing w:line="360" w:lineRule="auto"/>
        <w:jc w:val="center"/>
        <w:rPr>
          <w:rFonts w:hint="eastAsia" w:ascii="仿宋" w:hAnsi="仿宋" w:eastAsia="仿宋" w:cs="仿宋"/>
          <w:b/>
          <w:color w:val="auto"/>
          <w:kern w:val="0"/>
          <w:sz w:val="32"/>
          <w:szCs w:val="32"/>
          <w:highlight w:val="none"/>
        </w:rPr>
      </w:pPr>
    </w:p>
    <w:p w14:paraId="6D7C35CD">
      <w:pPr>
        <w:spacing w:line="360" w:lineRule="auto"/>
        <w:jc w:val="center"/>
        <w:rPr>
          <w:rFonts w:hint="eastAsia" w:ascii="仿宋" w:hAnsi="仿宋" w:eastAsia="仿宋" w:cs="仿宋"/>
          <w:b/>
          <w:color w:val="auto"/>
          <w:kern w:val="0"/>
          <w:sz w:val="32"/>
          <w:szCs w:val="32"/>
          <w:highlight w:val="none"/>
        </w:rPr>
      </w:pPr>
    </w:p>
    <w:p w14:paraId="28446D6E">
      <w:pPr>
        <w:spacing w:line="360" w:lineRule="auto"/>
        <w:jc w:val="center"/>
        <w:rPr>
          <w:rFonts w:hint="eastAsia" w:ascii="仿宋" w:hAnsi="仿宋" w:eastAsia="仿宋" w:cs="仿宋"/>
          <w:b/>
          <w:color w:val="auto"/>
          <w:kern w:val="0"/>
          <w:sz w:val="32"/>
          <w:szCs w:val="32"/>
          <w:highlight w:val="none"/>
        </w:rPr>
      </w:pPr>
    </w:p>
    <w:p w14:paraId="56CDAE72">
      <w:pPr>
        <w:spacing w:line="360" w:lineRule="auto"/>
        <w:jc w:val="center"/>
        <w:rPr>
          <w:rFonts w:hint="eastAsia" w:ascii="仿宋" w:hAnsi="仿宋" w:eastAsia="仿宋" w:cs="仿宋"/>
          <w:b/>
          <w:color w:val="auto"/>
          <w:kern w:val="0"/>
          <w:sz w:val="32"/>
          <w:szCs w:val="32"/>
          <w:highlight w:val="none"/>
        </w:rPr>
      </w:pPr>
    </w:p>
    <w:p w14:paraId="5AADF406">
      <w:pPr>
        <w:spacing w:line="360" w:lineRule="auto"/>
        <w:jc w:val="center"/>
        <w:rPr>
          <w:rFonts w:hint="eastAsia" w:ascii="仿宋" w:hAnsi="仿宋" w:eastAsia="仿宋" w:cs="仿宋"/>
          <w:b/>
          <w:color w:val="auto"/>
          <w:kern w:val="0"/>
          <w:sz w:val="32"/>
          <w:szCs w:val="32"/>
          <w:highlight w:val="none"/>
        </w:rPr>
      </w:pPr>
    </w:p>
    <w:p w14:paraId="2F034839">
      <w:pPr>
        <w:spacing w:line="360" w:lineRule="auto"/>
        <w:jc w:val="center"/>
        <w:rPr>
          <w:rFonts w:hint="eastAsia" w:ascii="仿宋" w:hAnsi="仿宋" w:eastAsia="仿宋" w:cs="仿宋"/>
          <w:b/>
          <w:color w:val="auto"/>
          <w:kern w:val="0"/>
          <w:sz w:val="32"/>
          <w:szCs w:val="32"/>
          <w:highlight w:val="none"/>
        </w:rPr>
      </w:pPr>
    </w:p>
    <w:p w14:paraId="117F17E9">
      <w:pPr>
        <w:spacing w:line="360" w:lineRule="auto"/>
        <w:jc w:val="center"/>
        <w:rPr>
          <w:rFonts w:hint="eastAsia" w:ascii="仿宋" w:hAnsi="仿宋" w:eastAsia="仿宋" w:cs="仿宋"/>
          <w:b/>
          <w:color w:val="auto"/>
          <w:kern w:val="0"/>
          <w:sz w:val="32"/>
          <w:szCs w:val="32"/>
          <w:highlight w:val="none"/>
        </w:rPr>
      </w:pPr>
    </w:p>
    <w:p w14:paraId="4679F70C">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A63B2A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B0B560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7E5F828">
      <w:pPr>
        <w:snapToGrid w:val="0"/>
        <w:spacing w:line="360" w:lineRule="auto"/>
        <w:rPr>
          <w:rFonts w:hint="eastAsia" w:ascii="仿宋" w:hAnsi="仿宋" w:eastAsia="仿宋" w:cs="仿宋"/>
          <w:color w:val="auto"/>
          <w:kern w:val="0"/>
          <w:sz w:val="24"/>
          <w:highlight w:val="none"/>
        </w:rPr>
      </w:pPr>
    </w:p>
    <w:p w14:paraId="63857022">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19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A5F275">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54F6A25B">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5F0E7251">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37A3CB9F">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0972DCA2">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4C6F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F1949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577C39A9">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2F2E5468">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3E585125">
            <w:pPr>
              <w:spacing w:before="0" w:beforeAutospacing="0" w:after="0" w:afterAutospacing="0" w:line="360" w:lineRule="auto"/>
              <w:ind w:left="0" w:right="0"/>
              <w:rPr>
                <w:rFonts w:hint="eastAsia" w:ascii="仿宋" w:hAnsi="仿宋" w:eastAsia="仿宋" w:cs="仿宋"/>
                <w:color w:val="auto"/>
                <w:sz w:val="24"/>
                <w:szCs w:val="20"/>
                <w:highlight w:val="none"/>
              </w:rPr>
            </w:pPr>
          </w:p>
          <w:p w14:paraId="6ACFDA9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2DF12E6B">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280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8172D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0D15065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3A3A0373">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574A0AAA">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1D28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AD535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3D170E49">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615F0807">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05092565">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7049F8E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D59C88">
      <w:pPr>
        <w:spacing w:line="360" w:lineRule="auto"/>
        <w:jc w:val="center"/>
        <w:rPr>
          <w:rFonts w:hint="eastAsia" w:ascii="仿宋" w:hAnsi="仿宋" w:eastAsia="仿宋" w:cs="仿宋"/>
          <w:b/>
          <w:color w:val="auto"/>
          <w:kern w:val="0"/>
          <w:sz w:val="32"/>
          <w:szCs w:val="32"/>
          <w:highlight w:val="none"/>
        </w:rPr>
      </w:pPr>
    </w:p>
    <w:p w14:paraId="184C4DE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4F14FE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B819BAA">
      <w:pPr>
        <w:spacing w:line="360" w:lineRule="auto"/>
        <w:jc w:val="center"/>
        <w:rPr>
          <w:rFonts w:hint="eastAsia" w:ascii="仿宋" w:hAnsi="仿宋" w:eastAsia="仿宋" w:cs="仿宋"/>
          <w:b/>
          <w:color w:val="auto"/>
          <w:kern w:val="0"/>
          <w:sz w:val="32"/>
          <w:szCs w:val="32"/>
          <w:highlight w:val="none"/>
        </w:rPr>
      </w:pPr>
    </w:p>
    <w:p w14:paraId="76FCA3CA">
      <w:pPr>
        <w:spacing w:line="360" w:lineRule="auto"/>
        <w:jc w:val="center"/>
        <w:rPr>
          <w:rFonts w:hint="eastAsia" w:ascii="仿宋" w:hAnsi="仿宋" w:eastAsia="仿宋" w:cs="仿宋"/>
          <w:b/>
          <w:color w:val="auto"/>
          <w:kern w:val="0"/>
          <w:sz w:val="32"/>
          <w:szCs w:val="32"/>
          <w:highlight w:val="none"/>
        </w:rPr>
      </w:pPr>
    </w:p>
    <w:p w14:paraId="25CBA2E6">
      <w:pPr>
        <w:spacing w:line="360" w:lineRule="auto"/>
        <w:jc w:val="center"/>
        <w:rPr>
          <w:rFonts w:hint="eastAsia" w:ascii="仿宋" w:hAnsi="仿宋" w:eastAsia="仿宋" w:cs="仿宋"/>
          <w:b/>
          <w:color w:val="auto"/>
          <w:kern w:val="0"/>
          <w:sz w:val="32"/>
          <w:szCs w:val="32"/>
          <w:highlight w:val="none"/>
        </w:rPr>
      </w:pPr>
    </w:p>
    <w:p w14:paraId="4791A478">
      <w:pPr>
        <w:spacing w:line="360" w:lineRule="auto"/>
        <w:jc w:val="center"/>
        <w:rPr>
          <w:rFonts w:hint="eastAsia" w:ascii="仿宋" w:hAnsi="仿宋" w:eastAsia="仿宋" w:cs="仿宋"/>
          <w:b/>
          <w:color w:val="auto"/>
          <w:kern w:val="0"/>
          <w:sz w:val="32"/>
          <w:szCs w:val="32"/>
          <w:highlight w:val="none"/>
        </w:rPr>
      </w:pPr>
    </w:p>
    <w:p w14:paraId="4A35A95B">
      <w:pPr>
        <w:spacing w:line="360" w:lineRule="auto"/>
        <w:jc w:val="center"/>
        <w:rPr>
          <w:rFonts w:hint="eastAsia" w:ascii="仿宋" w:hAnsi="仿宋" w:eastAsia="仿宋" w:cs="仿宋"/>
          <w:b/>
          <w:color w:val="auto"/>
          <w:kern w:val="0"/>
          <w:sz w:val="32"/>
          <w:szCs w:val="32"/>
          <w:highlight w:val="none"/>
        </w:rPr>
      </w:pPr>
    </w:p>
    <w:p w14:paraId="6925F8FA">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5893A3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EEA89DF">
      <w:pPr>
        <w:spacing w:line="360" w:lineRule="auto"/>
        <w:jc w:val="center"/>
        <w:rPr>
          <w:rFonts w:hint="eastAsia" w:ascii="仿宋" w:hAnsi="仿宋" w:eastAsia="仿宋" w:cs="仿宋"/>
          <w:b/>
          <w:color w:val="auto"/>
          <w:kern w:val="0"/>
          <w:sz w:val="32"/>
          <w:szCs w:val="32"/>
          <w:highlight w:val="none"/>
        </w:rPr>
      </w:pPr>
    </w:p>
    <w:p w14:paraId="109C4D49">
      <w:pPr>
        <w:spacing w:line="360" w:lineRule="auto"/>
        <w:jc w:val="center"/>
        <w:rPr>
          <w:rFonts w:hint="eastAsia" w:ascii="仿宋" w:hAnsi="仿宋" w:eastAsia="仿宋" w:cs="仿宋"/>
          <w:b/>
          <w:color w:val="auto"/>
          <w:kern w:val="0"/>
          <w:sz w:val="32"/>
          <w:szCs w:val="32"/>
          <w:highlight w:val="none"/>
        </w:rPr>
      </w:pPr>
    </w:p>
    <w:p w14:paraId="762612AD">
      <w:pPr>
        <w:spacing w:line="360" w:lineRule="auto"/>
        <w:jc w:val="center"/>
        <w:rPr>
          <w:rFonts w:hint="eastAsia" w:ascii="仿宋" w:hAnsi="仿宋" w:eastAsia="仿宋" w:cs="仿宋"/>
          <w:b/>
          <w:color w:val="auto"/>
          <w:kern w:val="0"/>
          <w:sz w:val="32"/>
          <w:szCs w:val="32"/>
          <w:highlight w:val="none"/>
        </w:rPr>
      </w:pPr>
    </w:p>
    <w:p w14:paraId="4C67701A">
      <w:pPr>
        <w:spacing w:line="360" w:lineRule="auto"/>
        <w:ind w:firstLine="2891" w:firstLineChars="900"/>
        <w:rPr>
          <w:rFonts w:hint="eastAsia" w:ascii="仿宋" w:hAnsi="仿宋" w:eastAsia="仿宋" w:cs="仿宋"/>
          <w:b/>
          <w:color w:val="auto"/>
          <w:kern w:val="0"/>
          <w:sz w:val="32"/>
          <w:szCs w:val="32"/>
          <w:highlight w:val="none"/>
        </w:rPr>
      </w:pPr>
    </w:p>
    <w:p w14:paraId="37864287">
      <w:pPr>
        <w:spacing w:line="360" w:lineRule="auto"/>
        <w:ind w:firstLine="2891" w:firstLineChars="900"/>
        <w:rPr>
          <w:rFonts w:hint="eastAsia" w:ascii="仿宋" w:hAnsi="仿宋" w:eastAsia="仿宋" w:cs="仿宋"/>
          <w:b/>
          <w:color w:val="auto"/>
          <w:kern w:val="0"/>
          <w:sz w:val="32"/>
          <w:szCs w:val="32"/>
          <w:highlight w:val="none"/>
        </w:rPr>
      </w:pPr>
    </w:p>
    <w:p w14:paraId="4EE46872">
      <w:pPr>
        <w:spacing w:line="360" w:lineRule="auto"/>
        <w:ind w:firstLine="2891" w:firstLineChars="900"/>
        <w:rPr>
          <w:rFonts w:hint="eastAsia" w:ascii="仿宋" w:hAnsi="仿宋" w:eastAsia="仿宋" w:cs="仿宋"/>
          <w:b/>
          <w:color w:val="auto"/>
          <w:kern w:val="0"/>
          <w:sz w:val="32"/>
          <w:szCs w:val="32"/>
          <w:highlight w:val="none"/>
        </w:rPr>
      </w:pPr>
    </w:p>
    <w:p w14:paraId="1C072C58">
      <w:pPr>
        <w:spacing w:line="360" w:lineRule="auto"/>
        <w:ind w:firstLine="2891" w:firstLineChars="900"/>
        <w:rPr>
          <w:rFonts w:hint="eastAsia" w:ascii="仿宋" w:hAnsi="仿宋" w:eastAsia="仿宋" w:cs="仿宋"/>
          <w:b/>
          <w:color w:val="auto"/>
          <w:kern w:val="0"/>
          <w:sz w:val="32"/>
          <w:szCs w:val="32"/>
          <w:highlight w:val="none"/>
        </w:rPr>
      </w:pPr>
    </w:p>
    <w:p w14:paraId="4558381B">
      <w:pPr>
        <w:spacing w:line="360" w:lineRule="auto"/>
        <w:ind w:firstLine="2891" w:firstLineChars="900"/>
        <w:rPr>
          <w:rFonts w:hint="eastAsia" w:ascii="仿宋" w:hAnsi="仿宋" w:eastAsia="仿宋" w:cs="仿宋"/>
          <w:b/>
          <w:color w:val="auto"/>
          <w:kern w:val="0"/>
          <w:sz w:val="32"/>
          <w:szCs w:val="32"/>
          <w:highlight w:val="none"/>
        </w:rPr>
      </w:pPr>
    </w:p>
    <w:p w14:paraId="7D94CF13">
      <w:pPr>
        <w:spacing w:line="360" w:lineRule="auto"/>
        <w:ind w:firstLine="2891" w:firstLineChars="900"/>
        <w:rPr>
          <w:rFonts w:hint="eastAsia" w:ascii="仿宋" w:hAnsi="仿宋" w:eastAsia="仿宋" w:cs="仿宋"/>
          <w:b/>
          <w:color w:val="auto"/>
          <w:kern w:val="0"/>
          <w:sz w:val="32"/>
          <w:szCs w:val="32"/>
          <w:highlight w:val="none"/>
        </w:rPr>
      </w:pPr>
    </w:p>
    <w:p w14:paraId="14409F7A">
      <w:pPr>
        <w:spacing w:line="360" w:lineRule="auto"/>
        <w:ind w:firstLine="2891" w:firstLineChars="900"/>
        <w:rPr>
          <w:rFonts w:hint="eastAsia" w:ascii="仿宋" w:hAnsi="仿宋" w:eastAsia="仿宋" w:cs="仿宋"/>
          <w:b/>
          <w:color w:val="auto"/>
          <w:kern w:val="0"/>
          <w:sz w:val="32"/>
          <w:szCs w:val="32"/>
          <w:highlight w:val="none"/>
        </w:rPr>
      </w:pPr>
    </w:p>
    <w:p w14:paraId="048832EB">
      <w:pPr>
        <w:spacing w:line="360" w:lineRule="auto"/>
        <w:ind w:firstLine="2891" w:firstLineChars="900"/>
        <w:rPr>
          <w:rFonts w:hint="eastAsia" w:ascii="仿宋" w:hAnsi="仿宋" w:eastAsia="仿宋" w:cs="仿宋"/>
          <w:b/>
          <w:color w:val="auto"/>
          <w:kern w:val="0"/>
          <w:sz w:val="32"/>
          <w:szCs w:val="32"/>
          <w:highlight w:val="none"/>
        </w:rPr>
      </w:pPr>
    </w:p>
    <w:p w14:paraId="5C3A53CD">
      <w:pPr>
        <w:spacing w:line="360" w:lineRule="auto"/>
        <w:ind w:firstLine="2891" w:firstLineChars="900"/>
        <w:rPr>
          <w:rFonts w:hint="eastAsia" w:ascii="仿宋" w:hAnsi="仿宋" w:eastAsia="仿宋" w:cs="仿宋"/>
          <w:b/>
          <w:color w:val="auto"/>
          <w:kern w:val="0"/>
          <w:sz w:val="32"/>
          <w:szCs w:val="32"/>
          <w:highlight w:val="none"/>
        </w:rPr>
      </w:pPr>
    </w:p>
    <w:p w14:paraId="28E546D3">
      <w:pPr>
        <w:spacing w:line="360" w:lineRule="auto"/>
        <w:ind w:firstLine="2891" w:firstLineChars="900"/>
        <w:rPr>
          <w:rFonts w:hint="eastAsia" w:ascii="仿宋" w:hAnsi="仿宋" w:eastAsia="仿宋" w:cs="仿宋"/>
          <w:b/>
          <w:color w:val="auto"/>
          <w:kern w:val="0"/>
          <w:sz w:val="32"/>
          <w:szCs w:val="32"/>
          <w:highlight w:val="none"/>
        </w:rPr>
      </w:pPr>
    </w:p>
    <w:p w14:paraId="69036915">
      <w:pPr>
        <w:spacing w:line="360" w:lineRule="auto"/>
        <w:ind w:firstLine="2891" w:firstLineChars="900"/>
        <w:rPr>
          <w:rFonts w:hint="eastAsia" w:ascii="仿宋" w:hAnsi="仿宋" w:eastAsia="仿宋" w:cs="仿宋"/>
          <w:b/>
          <w:color w:val="auto"/>
          <w:kern w:val="0"/>
          <w:sz w:val="32"/>
          <w:szCs w:val="32"/>
          <w:highlight w:val="none"/>
        </w:rPr>
      </w:pPr>
    </w:p>
    <w:p w14:paraId="0BCB12C8">
      <w:pPr>
        <w:spacing w:line="360" w:lineRule="auto"/>
        <w:ind w:firstLine="2891" w:firstLineChars="900"/>
        <w:rPr>
          <w:rFonts w:hint="eastAsia" w:ascii="仿宋" w:hAnsi="仿宋" w:eastAsia="仿宋" w:cs="仿宋"/>
          <w:b/>
          <w:color w:val="auto"/>
          <w:kern w:val="0"/>
          <w:sz w:val="32"/>
          <w:szCs w:val="32"/>
          <w:highlight w:val="none"/>
        </w:rPr>
      </w:pPr>
    </w:p>
    <w:p w14:paraId="7E2EA55C">
      <w:pPr>
        <w:spacing w:line="360" w:lineRule="auto"/>
        <w:ind w:firstLine="2891" w:firstLineChars="900"/>
        <w:rPr>
          <w:rFonts w:hint="eastAsia" w:ascii="仿宋" w:hAnsi="仿宋" w:eastAsia="仿宋" w:cs="仿宋"/>
          <w:b/>
          <w:color w:val="auto"/>
          <w:kern w:val="0"/>
          <w:sz w:val="32"/>
          <w:szCs w:val="32"/>
          <w:highlight w:val="none"/>
        </w:rPr>
      </w:pPr>
    </w:p>
    <w:p w14:paraId="55997E2A">
      <w:pPr>
        <w:spacing w:line="360" w:lineRule="auto"/>
        <w:ind w:firstLine="2891" w:firstLineChars="900"/>
        <w:rPr>
          <w:rFonts w:hint="eastAsia" w:ascii="仿宋" w:hAnsi="仿宋" w:eastAsia="仿宋" w:cs="仿宋"/>
          <w:b/>
          <w:color w:val="auto"/>
          <w:kern w:val="0"/>
          <w:sz w:val="32"/>
          <w:szCs w:val="32"/>
          <w:highlight w:val="none"/>
        </w:rPr>
      </w:pPr>
    </w:p>
    <w:p w14:paraId="5DD8CD22">
      <w:pPr>
        <w:spacing w:line="360" w:lineRule="auto"/>
        <w:ind w:firstLine="2891" w:firstLineChars="900"/>
        <w:rPr>
          <w:rFonts w:hint="eastAsia" w:ascii="仿宋" w:hAnsi="仿宋" w:eastAsia="仿宋" w:cs="仿宋"/>
          <w:b/>
          <w:color w:val="auto"/>
          <w:kern w:val="0"/>
          <w:sz w:val="32"/>
          <w:szCs w:val="32"/>
          <w:highlight w:val="none"/>
        </w:rPr>
      </w:pPr>
    </w:p>
    <w:p w14:paraId="7AA05AD8">
      <w:pPr>
        <w:spacing w:line="360" w:lineRule="auto"/>
        <w:ind w:firstLine="2891" w:firstLineChars="900"/>
        <w:rPr>
          <w:rFonts w:hint="eastAsia" w:ascii="仿宋" w:hAnsi="仿宋" w:eastAsia="仿宋" w:cs="仿宋"/>
          <w:b/>
          <w:color w:val="auto"/>
          <w:kern w:val="0"/>
          <w:sz w:val="32"/>
          <w:szCs w:val="32"/>
          <w:highlight w:val="none"/>
        </w:rPr>
      </w:pPr>
    </w:p>
    <w:p w14:paraId="71DDFCB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ED5B32">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6AE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EC8B24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2E7C06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65CA6785">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782119FE">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品牌（如果有）</w:t>
            </w:r>
          </w:p>
        </w:tc>
        <w:tc>
          <w:tcPr>
            <w:tcW w:w="1331" w:type="dxa"/>
            <w:tcBorders>
              <w:top w:val="single" w:color="auto" w:sz="4" w:space="0"/>
              <w:left w:val="single" w:color="auto" w:sz="4" w:space="0"/>
              <w:bottom w:val="single" w:color="auto" w:sz="4" w:space="0"/>
              <w:right w:val="single" w:color="auto" w:sz="4" w:space="0"/>
            </w:tcBorders>
            <w:vAlign w:val="center"/>
          </w:tcPr>
          <w:p w14:paraId="7136B7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2932" w:type="dxa"/>
            <w:tcBorders>
              <w:top w:val="single" w:color="auto" w:sz="4" w:space="0"/>
              <w:left w:val="single" w:color="auto" w:sz="4" w:space="0"/>
              <w:bottom w:val="single" w:color="auto" w:sz="4" w:space="0"/>
              <w:right w:val="single" w:color="auto" w:sz="4" w:space="0"/>
            </w:tcBorders>
            <w:vAlign w:val="center"/>
          </w:tcPr>
          <w:p w14:paraId="1B96DBE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613" w:type="dxa"/>
            <w:tcBorders>
              <w:top w:val="single" w:color="auto" w:sz="4" w:space="0"/>
              <w:left w:val="single" w:color="auto" w:sz="4" w:space="0"/>
              <w:bottom w:val="single" w:color="auto" w:sz="4" w:space="0"/>
              <w:right w:val="single" w:color="auto" w:sz="4" w:space="0"/>
            </w:tcBorders>
            <w:vAlign w:val="center"/>
          </w:tcPr>
          <w:p w14:paraId="081A86B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AE63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1B95560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1AD5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17468F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7B0065F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2D2D34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D15FDA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924605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96F4C6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337B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40AC68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213AAB4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5B414C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766260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B1D568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738959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5CAB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80617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2080ED9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60E0419">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2F1A2B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0C7C64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114FD3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151C41B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C34F2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7CA0A2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08F6487">
      <w:pPr>
        <w:spacing w:line="360" w:lineRule="auto"/>
        <w:jc w:val="center"/>
        <w:rPr>
          <w:rFonts w:hint="eastAsia" w:ascii="仿宋" w:hAnsi="仿宋" w:eastAsia="仿宋" w:cs="仿宋"/>
          <w:b/>
          <w:color w:val="auto"/>
          <w:kern w:val="0"/>
          <w:sz w:val="32"/>
          <w:szCs w:val="32"/>
          <w:highlight w:val="none"/>
        </w:rPr>
      </w:pPr>
    </w:p>
    <w:p w14:paraId="1E02A8FA">
      <w:pPr>
        <w:spacing w:line="360" w:lineRule="auto"/>
        <w:jc w:val="center"/>
        <w:rPr>
          <w:rFonts w:hint="eastAsia" w:ascii="仿宋" w:hAnsi="仿宋" w:eastAsia="仿宋" w:cs="仿宋"/>
          <w:b/>
          <w:color w:val="auto"/>
          <w:kern w:val="0"/>
          <w:sz w:val="32"/>
          <w:szCs w:val="32"/>
          <w:highlight w:val="none"/>
        </w:rPr>
      </w:pPr>
    </w:p>
    <w:p w14:paraId="69AAC324">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27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DD71D25">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513659D9">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4255F780">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75671A14">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DF6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A7A7F12">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26BD1EE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64FCD4C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0070A75D">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1C23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98CEB8A">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54713910">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620DE725">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3CE2317E">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248D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0C0A313">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7DC3197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1CD487BA">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354FDD64">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689AFE40">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5F005CE">
      <w:pPr>
        <w:spacing w:line="360" w:lineRule="auto"/>
        <w:jc w:val="center"/>
        <w:rPr>
          <w:rFonts w:hint="eastAsia" w:ascii="仿宋" w:hAnsi="仿宋" w:eastAsia="仿宋" w:cs="仿宋"/>
          <w:b/>
          <w:color w:val="auto"/>
          <w:kern w:val="0"/>
          <w:sz w:val="32"/>
          <w:szCs w:val="32"/>
          <w:highlight w:val="none"/>
        </w:rPr>
      </w:pPr>
    </w:p>
    <w:p w14:paraId="090BDE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D3334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3BFACF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914FC34">
      <w:pPr>
        <w:spacing w:line="360" w:lineRule="auto"/>
        <w:ind w:firstLine="1911" w:firstLineChars="595"/>
        <w:rPr>
          <w:rFonts w:hint="eastAsia" w:ascii="仿宋" w:hAnsi="仿宋" w:eastAsia="仿宋" w:cs="仿宋"/>
          <w:b/>
          <w:bCs/>
          <w:color w:val="auto"/>
          <w:sz w:val="32"/>
          <w:szCs w:val="32"/>
          <w:highlight w:val="none"/>
        </w:rPr>
      </w:pPr>
    </w:p>
    <w:p w14:paraId="3CEC97EE">
      <w:pPr>
        <w:spacing w:line="360" w:lineRule="auto"/>
        <w:ind w:firstLine="1911" w:firstLineChars="595"/>
        <w:rPr>
          <w:rFonts w:hint="eastAsia" w:ascii="仿宋" w:hAnsi="仿宋" w:eastAsia="仿宋" w:cs="仿宋"/>
          <w:b/>
          <w:bCs/>
          <w:color w:val="auto"/>
          <w:sz w:val="32"/>
          <w:szCs w:val="32"/>
          <w:highlight w:val="none"/>
        </w:rPr>
      </w:pPr>
    </w:p>
    <w:p w14:paraId="592BF60E">
      <w:pPr>
        <w:spacing w:line="360" w:lineRule="auto"/>
        <w:ind w:firstLine="1911" w:firstLineChars="595"/>
        <w:rPr>
          <w:rFonts w:hint="eastAsia" w:ascii="仿宋" w:hAnsi="仿宋" w:eastAsia="仿宋" w:cs="仿宋"/>
          <w:b/>
          <w:bCs/>
          <w:color w:val="auto"/>
          <w:sz w:val="32"/>
          <w:szCs w:val="32"/>
          <w:highlight w:val="none"/>
        </w:rPr>
      </w:pPr>
    </w:p>
    <w:p w14:paraId="2D367AAB">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E286DCB">
      <w:pPr>
        <w:snapToGrid w:val="0"/>
        <w:spacing w:line="360" w:lineRule="auto"/>
        <w:rPr>
          <w:rFonts w:hint="eastAsia" w:ascii="仿宋" w:hAnsi="仿宋" w:eastAsia="仿宋" w:cs="仿宋"/>
          <w:color w:val="auto"/>
          <w:sz w:val="24"/>
          <w:highlight w:val="none"/>
        </w:rPr>
      </w:pPr>
    </w:p>
    <w:p w14:paraId="4776854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A3FEE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59944B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EC11EE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18CBFA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DF2188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05F51A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3F7A1F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0095E7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F79378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0EF577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E04B1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574226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B742AD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B0B1F8">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B45C27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E590499">
      <w:pPr>
        <w:spacing w:line="360" w:lineRule="auto"/>
        <w:jc w:val="center"/>
        <w:rPr>
          <w:rFonts w:hint="eastAsia" w:ascii="仿宋" w:hAnsi="仿宋" w:eastAsia="仿宋" w:cs="仿宋"/>
          <w:b/>
          <w:bCs/>
          <w:color w:val="auto"/>
          <w:sz w:val="24"/>
          <w:highlight w:val="none"/>
        </w:rPr>
      </w:pPr>
    </w:p>
    <w:p w14:paraId="451ED91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103AFA">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0B3577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408D6C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F18130A">
      <w:pPr>
        <w:spacing w:line="360" w:lineRule="auto"/>
        <w:jc w:val="center"/>
        <w:outlineLvl w:val="0"/>
        <w:rPr>
          <w:rFonts w:hint="eastAsia" w:ascii="仿宋" w:hAnsi="仿宋" w:eastAsia="仿宋" w:cs="仿宋"/>
          <w:b/>
          <w:color w:val="auto"/>
          <w:kern w:val="0"/>
          <w:sz w:val="36"/>
          <w:szCs w:val="36"/>
          <w:highlight w:val="none"/>
        </w:rPr>
      </w:pPr>
    </w:p>
    <w:p w14:paraId="24511635">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1853763B">
      <w:pPr>
        <w:numPr>
          <w:ilvl w:val="0"/>
          <w:numId w:val="3"/>
        </w:num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报价情况说明（如果有）</w:t>
      </w:r>
      <w:r>
        <w:rPr>
          <w:rFonts w:hint="eastAsia" w:ascii="仿宋" w:hAnsi="仿宋" w:eastAsia="仿宋" w:cs="仿宋"/>
          <w:color w:val="auto"/>
          <w:sz w:val="24"/>
          <w:highlight w:val="none"/>
        </w:rPr>
        <w:t>…………………………………………………（页码）</w:t>
      </w:r>
    </w:p>
    <w:p w14:paraId="5F16CB65">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中小企业声明函………………………………………………………………（页码）</w:t>
      </w:r>
    </w:p>
    <w:p w14:paraId="7B1E2083">
      <w:pPr>
        <w:snapToGrid w:val="0"/>
        <w:spacing w:line="360" w:lineRule="auto"/>
        <w:ind w:right="480"/>
        <w:jc w:val="center"/>
        <w:rPr>
          <w:rFonts w:hint="eastAsia" w:ascii="仿宋" w:hAnsi="仿宋" w:eastAsia="仿宋" w:cs="仿宋"/>
          <w:b/>
          <w:color w:val="auto"/>
          <w:kern w:val="0"/>
          <w:sz w:val="32"/>
          <w:szCs w:val="32"/>
          <w:highlight w:val="none"/>
        </w:rPr>
      </w:pPr>
    </w:p>
    <w:p w14:paraId="4EF4C399">
      <w:pPr>
        <w:snapToGrid w:val="0"/>
        <w:spacing w:line="360" w:lineRule="auto"/>
        <w:ind w:right="480"/>
        <w:jc w:val="center"/>
        <w:rPr>
          <w:rFonts w:hint="eastAsia" w:ascii="仿宋" w:hAnsi="仿宋" w:eastAsia="仿宋" w:cs="仿宋"/>
          <w:b/>
          <w:color w:val="auto"/>
          <w:kern w:val="0"/>
          <w:sz w:val="32"/>
          <w:szCs w:val="32"/>
          <w:highlight w:val="none"/>
        </w:rPr>
      </w:pPr>
    </w:p>
    <w:p w14:paraId="6D325DED">
      <w:pPr>
        <w:snapToGrid w:val="0"/>
        <w:spacing w:line="360" w:lineRule="auto"/>
        <w:ind w:right="480"/>
        <w:jc w:val="center"/>
        <w:rPr>
          <w:rFonts w:hint="eastAsia" w:ascii="仿宋" w:hAnsi="仿宋" w:eastAsia="仿宋" w:cs="仿宋"/>
          <w:b/>
          <w:color w:val="auto"/>
          <w:kern w:val="0"/>
          <w:sz w:val="32"/>
          <w:szCs w:val="32"/>
          <w:highlight w:val="none"/>
        </w:rPr>
      </w:pPr>
    </w:p>
    <w:p w14:paraId="36AAF1C8">
      <w:pPr>
        <w:snapToGrid w:val="0"/>
        <w:spacing w:line="360" w:lineRule="auto"/>
        <w:ind w:right="480"/>
        <w:jc w:val="center"/>
        <w:rPr>
          <w:rFonts w:hint="eastAsia" w:ascii="仿宋" w:hAnsi="仿宋" w:eastAsia="仿宋" w:cs="仿宋"/>
          <w:b/>
          <w:color w:val="auto"/>
          <w:kern w:val="0"/>
          <w:sz w:val="32"/>
          <w:szCs w:val="32"/>
          <w:highlight w:val="none"/>
        </w:rPr>
      </w:pPr>
    </w:p>
    <w:p w14:paraId="327D88FC">
      <w:pPr>
        <w:snapToGrid w:val="0"/>
        <w:spacing w:line="360" w:lineRule="auto"/>
        <w:ind w:right="480"/>
        <w:jc w:val="center"/>
        <w:rPr>
          <w:rFonts w:hint="eastAsia" w:ascii="仿宋" w:hAnsi="仿宋" w:eastAsia="仿宋" w:cs="仿宋"/>
          <w:b/>
          <w:color w:val="auto"/>
          <w:kern w:val="0"/>
          <w:sz w:val="32"/>
          <w:szCs w:val="32"/>
          <w:highlight w:val="none"/>
        </w:rPr>
      </w:pPr>
    </w:p>
    <w:p w14:paraId="5671EBE4">
      <w:pPr>
        <w:snapToGrid w:val="0"/>
        <w:spacing w:line="360" w:lineRule="auto"/>
        <w:ind w:right="480"/>
        <w:jc w:val="center"/>
        <w:rPr>
          <w:rFonts w:hint="eastAsia" w:ascii="仿宋" w:hAnsi="仿宋" w:eastAsia="仿宋" w:cs="仿宋"/>
          <w:b/>
          <w:color w:val="auto"/>
          <w:kern w:val="0"/>
          <w:sz w:val="32"/>
          <w:szCs w:val="32"/>
          <w:highlight w:val="none"/>
        </w:rPr>
      </w:pPr>
    </w:p>
    <w:p w14:paraId="668BC4D6">
      <w:pPr>
        <w:snapToGrid w:val="0"/>
        <w:spacing w:line="360" w:lineRule="auto"/>
        <w:ind w:right="480"/>
        <w:jc w:val="center"/>
        <w:rPr>
          <w:rFonts w:hint="eastAsia" w:ascii="仿宋" w:hAnsi="仿宋" w:eastAsia="仿宋" w:cs="仿宋"/>
          <w:b/>
          <w:color w:val="auto"/>
          <w:kern w:val="0"/>
          <w:sz w:val="32"/>
          <w:szCs w:val="32"/>
          <w:highlight w:val="none"/>
        </w:rPr>
      </w:pPr>
    </w:p>
    <w:p w14:paraId="14A50949">
      <w:pPr>
        <w:snapToGrid w:val="0"/>
        <w:spacing w:line="360" w:lineRule="auto"/>
        <w:ind w:right="480"/>
        <w:jc w:val="center"/>
        <w:rPr>
          <w:rFonts w:hint="eastAsia" w:ascii="仿宋" w:hAnsi="仿宋" w:eastAsia="仿宋" w:cs="仿宋"/>
          <w:b/>
          <w:color w:val="auto"/>
          <w:kern w:val="0"/>
          <w:sz w:val="32"/>
          <w:szCs w:val="32"/>
          <w:highlight w:val="none"/>
        </w:rPr>
      </w:pPr>
    </w:p>
    <w:p w14:paraId="15721148">
      <w:pPr>
        <w:snapToGrid w:val="0"/>
        <w:spacing w:line="360" w:lineRule="auto"/>
        <w:ind w:right="480"/>
        <w:jc w:val="center"/>
        <w:rPr>
          <w:rFonts w:hint="eastAsia" w:ascii="仿宋" w:hAnsi="仿宋" w:eastAsia="仿宋" w:cs="仿宋"/>
          <w:b/>
          <w:color w:val="auto"/>
          <w:kern w:val="0"/>
          <w:sz w:val="32"/>
          <w:szCs w:val="32"/>
          <w:highlight w:val="none"/>
        </w:rPr>
      </w:pPr>
    </w:p>
    <w:p w14:paraId="06964DFD">
      <w:pPr>
        <w:snapToGrid w:val="0"/>
        <w:spacing w:line="360" w:lineRule="auto"/>
        <w:ind w:right="480"/>
        <w:jc w:val="center"/>
        <w:rPr>
          <w:rFonts w:hint="eastAsia" w:ascii="仿宋" w:hAnsi="仿宋" w:eastAsia="仿宋" w:cs="仿宋"/>
          <w:b/>
          <w:color w:val="auto"/>
          <w:kern w:val="0"/>
          <w:sz w:val="32"/>
          <w:szCs w:val="32"/>
          <w:highlight w:val="none"/>
        </w:rPr>
      </w:pPr>
    </w:p>
    <w:p w14:paraId="2BD7CEE3">
      <w:pPr>
        <w:snapToGrid w:val="0"/>
        <w:spacing w:line="360" w:lineRule="auto"/>
        <w:ind w:right="480"/>
        <w:jc w:val="center"/>
        <w:rPr>
          <w:rFonts w:hint="eastAsia" w:ascii="仿宋" w:hAnsi="仿宋" w:eastAsia="仿宋" w:cs="仿宋"/>
          <w:b/>
          <w:color w:val="auto"/>
          <w:kern w:val="0"/>
          <w:sz w:val="32"/>
          <w:szCs w:val="32"/>
          <w:highlight w:val="none"/>
        </w:rPr>
      </w:pPr>
    </w:p>
    <w:p w14:paraId="7B21E862">
      <w:pPr>
        <w:snapToGrid w:val="0"/>
        <w:spacing w:line="360" w:lineRule="auto"/>
        <w:ind w:right="480"/>
        <w:jc w:val="center"/>
        <w:rPr>
          <w:rFonts w:hint="eastAsia" w:ascii="仿宋" w:hAnsi="仿宋" w:eastAsia="仿宋" w:cs="仿宋"/>
          <w:b/>
          <w:color w:val="auto"/>
          <w:kern w:val="0"/>
          <w:sz w:val="32"/>
          <w:szCs w:val="32"/>
          <w:highlight w:val="none"/>
        </w:rPr>
      </w:pPr>
    </w:p>
    <w:p w14:paraId="2684AC11">
      <w:pPr>
        <w:snapToGrid w:val="0"/>
        <w:spacing w:line="360" w:lineRule="auto"/>
        <w:ind w:right="480"/>
        <w:jc w:val="center"/>
        <w:rPr>
          <w:rFonts w:hint="eastAsia" w:ascii="仿宋" w:hAnsi="仿宋" w:eastAsia="仿宋" w:cs="仿宋"/>
          <w:b/>
          <w:color w:val="auto"/>
          <w:kern w:val="0"/>
          <w:sz w:val="32"/>
          <w:szCs w:val="32"/>
          <w:highlight w:val="none"/>
        </w:rPr>
      </w:pPr>
    </w:p>
    <w:p w14:paraId="099A0E29">
      <w:pPr>
        <w:snapToGrid w:val="0"/>
        <w:spacing w:line="360" w:lineRule="auto"/>
        <w:ind w:right="480"/>
        <w:jc w:val="center"/>
        <w:rPr>
          <w:rFonts w:hint="eastAsia" w:ascii="仿宋" w:hAnsi="仿宋" w:eastAsia="仿宋" w:cs="仿宋"/>
          <w:b/>
          <w:color w:val="auto"/>
          <w:kern w:val="0"/>
          <w:sz w:val="32"/>
          <w:szCs w:val="32"/>
          <w:highlight w:val="none"/>
        </w:rPr>
      </w:pPr>
    </w:p>
    <w:p w14:paraId="1E40AFE0">
      <w:pPr>
        <w:snapToGrid w:val="0"/>
        <w:spacing w:line="360" w:lineRule="auto"/>
        <w:ind w:right="480"/>
        <w:jc w:val="center"/>
        <w:rPr>
          <w:rFonts w:hint="eastAsia" w:ascii="仿宋" w:hAnsi="仿宋" w:eastAsia="仿宋" w:cs="仿宋"/>
          <w:b/>
          <w:color w:val="auto"/>
          <w:kern w:val="0"/>
          <w:sz w:val="32"/>
          <w:szCs w:val="32"/>
          <w:highlight w:val="none"/>
        </w:rPr>
      </w:pPr>
    </w:p>
    <w:p w14:paraId="3D8F9D78">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4D721671">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EB310F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D95FA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DC81DC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31EC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1014EDD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2A9E358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4B137F7F">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801C54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品牌（如果有）</w:t>
            </w:r>
          </w:p>
        </w:tc>
        <w:tc>
          <w:tcPr>
            <w:tcW w:w="1437" w:type="dxa"/>
            <w:vAlign w:val="center"/>
          </w:tcPr>
          <w:p w14:paraId="279F9A0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1351" w:type="dxa"/>
            <w:vAlign w:val="center"/>
          </w:tcPr>
          <w:p w14:paraId="2DE0491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267" w:type="dxa"/>
            <w:vAlign w:val="center"/>
          </w:tcPr>
          <w:p w14:paraId="36B7DC3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268" w:type="dxa"/>
            <w:vAlign w:val="top"/>
          </w:tcPr>
          <w:p w14:paraId="781FFB1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338F97A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合计</w:t>
            </w:r>
          </w:p>
        </w:tc>
        <w:tc>
          <w:tcPr>
            <w:tcW w:w="1267" w:type="dxa"/>
            <w:vAlign w:val="center"/>
          </w:tcPr>
          <w:p w14:paraId="459AD95B">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6887F0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474E291E">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2968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3CDE5D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1852B62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2B67045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30149C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1AA4AAA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6BA90FE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14:paraId="720D8AE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4E50C00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7551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C29D44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19597D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4EC9C46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7962D46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08E4EBB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4C571976">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14:paraId="26998FE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66581B9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086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A1353C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591" w:type="dxa"/>
            <w:vAlign w:val="center"/>
          </w:tcPr>
          <w:p w14:paraId="4FEBBB9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5B8757D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8D1F19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5EBAB85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7FDCCD15">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14:paraId="4073725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5F343EF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3831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554F407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591" w:type="dxa"/>
            <w:vAlign w:val="center"/>
          </w:tcPr>
          <w:p w14:paraId="0D598CB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7284292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8A2E57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75E2A1D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24FC6A3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14:paraId="093B78B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045099E1">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245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4184F1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591" w:type="dxa"/>
            <w:vAlign w:val="center"/>
          </w:tcPr>
          <w:p w14:paraId="40F11C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204C499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2164AD6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32CA20B8">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41D6901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14:paraId="520CFF4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14:paraId="5A6AFE7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6A2F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58C772D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153" w:type="dxa"/>
            <w:gridSpan w:val="4"/>
            <w:vAlign w:val="top"/>
          </w:tcPr>
          <w:p w14:paraId="7ED4B50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773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0EB1B6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153" w:type="dxa"/>
            <w:gridSpan w:val="4"/>
            <w:vAlign w:val="top"/>
          </w:tcPr>
          <w:p w14:paraId="79DE6E4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4A825DB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0C89F09">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80AEE1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4A32AE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0B3DC60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98ADF7C">
      <w:pPr>
        <w:snapToGrid w:val="0"/>
        <w:spacing w:line="360" w:lineRule="auto"/>
        <w:ind w:firstLine="480" w:firstLineChars="200"/>
        <w:jc w:val="right"/>
        <w:rPr>
          <w:rFonts w:hint="eastAsia" w:ascii="仿宋" w:hAnsi="仿宋" w:eastAsia="仿宋" w:cs="仿宋"/>
          <w:color w:val="auto"/>
          <w:kern w:val="0"/>
          <w:sz w:val="24"/>
          <w:highlight w:val="none"/>
          <w:lang w:val="zh-CN"/>
        </w:rPr>
      </w:pPr>
    </w:p>
    <w:p w14:paraId="7F4EFE21">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7866980E">
      <w:pPr>
        <w:spacing w:line="360" w:lineRule="auto"/>
        <w:ind w:left="4620" w:leftChars="2200" w:firstLine="236" w:firstLineChars="98"/>
        <w:jc w:val="righ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日期：   年   月   日</w:t>
      </w:r>
    </w:p>
    <w:p w14:paraId="3287B87C">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6642C7EA">
      <w:pPr>
        <w:pStyle w:val="379"/>
        <w:pageBreakBefore/>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5DE3CD49">
      <w:pPr>
        <w:pStyle w:val="3"/>
        <w:numPr>
          <w:ilvl w:val="0"/>
          <w:numId w:val="0"/>
        </w:numPr>
        <w:tabs>
          <w:tab w:val="clear" w:pos="432"/>
        </w:tabs>
        <w:snapToGrid w:val="0"/>
        <w:spacing w:before="120" w:after="120"/>
        <w:ind w:firstLine="0"/>
        <w:outlineLvl w:val="9"/>
        <w:rPr>
          <w:rFonts w:hint="eastAsia" w:ascii="仿宋" w:hAnsi="仿宋" w:eastAsia="仿宋" w:cs="仿宋"/>
          <w:color w:val="auto"/>
          <w:highlight w:val="none"/>
          <w:lang w:val="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0572985A">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pgNumType w:fmt="decimal"/>
          <w:cols w:space="720" w:num="1"/>
          <w:titlePg/>
          <w:docGrid w:linePitch="312" w:charSpace="0"/>
        </w:sectPr>
      </w:pPr>
    </w:p>
    <w:p w14:paraId="1B05C744">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35ADF19B">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6B6FCB">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48CC16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6256B7">
      <w:pPr>
        <w:spacing w:line="360" w:lineRule="auto"/>
        <w:jc w:val="center"/>
        <w:rPr>
          <w:rFonts w:hint="eastAsia" w:ascii="仿宋" w:hAnsi="仿宋" w:eastAsia="仿宋" w:cs="仿宋"/>
          <w:b/>
          <w:color w:val="auto"/>
          <w:spacing w:val="6"/>
          <w:sz w:val="32"/>
          <w:szCs w:val="32"/>
          <w:highlight w:val="none"/>
        </w:rPr>
      </w:pPr>
      <w:bookmarkStart w:id="551" w:name="OLE_LINK14"/>
      <w:bookmarkStart w:id="552" w:name="OLE_LINK13"/>
      <w:r>
        <w:rPr>
          <w:rFonts w:hint="eastAsia" w:ascii="仿宋" w:hAnsi="仿宋" w:eastAsia="仿宋" w:cs="仿宋"/>
          <w:b/>
          <w:color w:val="auto"/>
          <w:spacing w:val="6"/>
          <w:sz w:val="32"/>
          <w:szCs w:val="32"/>
          <w:highlight w:val="none"/>
        </w:rPr>
        <w:t>残疾人福利性单位声明函</w:t>
      </w:r>
    </w:p>
    <w:bookmarkEnd w:id="551"/>
    <w:bookmarkEnd w:id="552"/>
    <w:p w14:paraId="0349D4D5">
      <w:pPr>
        <w:spacing w:line="360" w:lineRule="auto"/>
        <w:rPr>
          <w:rFonts w:hint="eastAsia" w:ascii="仿宋" w:hAnsi="仿宋" w:eastAsia="仿宋" w:cs="仿宋"/>
          <w:b/>
          <w:color w:val="auto"/>
          <w:spacing w:val="6"/>
          <w:sz w:val="30"/>
          <w:szCs w:val="30"/>
          <w:highlight w:val="none"/>
        </w:rPr>
      </w:pPr>
    </w:p>
    <w:p w14:paraId="5C3F5D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688E2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D9D876D">
      <w:pPr>
        <w:spacing w:line="360" w:lineRule="auto"/>
        <w:ind w:firstLine="480" w:firstLineChars="200"/>
        <w:rPr>
          <w:rFonts w:hint="eastAsia" w:ascii="仿宋" w:hAnsi="仿宋" w:eastAsia="仿宋" w:cs="仿宋"/>
          <w:color w:val="auto"/>
          <w:sz w:val="24"/>
          <w:highlight w:val="none"/>
        </w:rPr>
      </w:pPr>
    </w:p>
    <w:p w14:paraId="2F71F652">
      <w:pPr>
        <w:spacing w:line="360" w:lineRule="auto"/>
        <w:ind w:firstLine="480" w:firstLineChars="200"/>
        <w:rPr>
          <w:rFonts w:hint="eastAsia" w:ascii="仿宋" w:hAnsi="仿宋" w:eastAsia="仿宋" w:cs="仿宋"/>
          <w:color w:val="auto"/>
          <w:sz w:val="24"/>
          <w:highlight w:val="none"/>
        </w:rPr>
      </w:pPr>
    </w:p>
    <w:p w14:paraId="101C1FF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0F61DF1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A81F017">
      <w:pPr>
        <w:spacing w:line="360" w:lineRule="auto"/>
        <w:ind w:firstLine="480" w:firstLineChars="200"/>
        <w:rPr>
          <w:rFonts w:hint="eastAsia" w:ascii="仿宋" w:hAnsi="仿宋" w:eastAsia="仿宋" w:cs="仿宋"/>
          <w:color w:val="auto"/>
          <w:sz w:val="24"/>
          <w:highlight w:val="none"/>
        </w:rPr>
      </w:pPr>
    </w:p>
    <w:p w14:paraId="637401CC">
      <w:pPr>
        <w:spacing w:line="360" w:lineRule="auto"/>
        <w:ind w:firstLine="420" w:firstLineChars="200"/>
        <w:rPr>
          <w:rFonts w:hint="eastAsia" w:ascii="仿宋" w:hAnsi="仿宋" w:eastAsia="仿宋" w:cs="仿宋"/>
          <w:color w:val="auto"/>
          <w:highlight w:val="none"/>
        </w:rPr>
      </w:pPr>
    </w:p>
    <w:p w14:paraId="46409702">
      <w:pPr>
        <w:spacing w:line="360" w:lineRule="auto"/>
        <w:ind w:firstLine="420" w:firstLineChars="200"/>
        <w:rPr>
          <w:rFonts w:hint="eastAsia" w:ascii="仿宋" w:hAnsi="仿宋" w:eastAsia="仿宋" w:cs="仿宋"/>
          <w:color w:val="auto"/>
          <w:highlight w:val="none"/>
        </w:rPr>
      </w:pPr>
    </w:p>
    <w:p w14:paraId="1B55C78A">
      <w:pPr>
        <w:spacing w:line="360" w:lineRule="auto"/>
        <w:ind w:firstLine="420" w:firstLineChars="200"/>
        <w:rPr>
          <w:rFonts w:hint="eastAsia" w:ascii="仿宋" w:hAnsi="仿宋" w:eastAsia="仿宋" w:cs="仿宋"/>
          <w:color w:val="auto"/>
          <w:highlight w:val="none"/>
        </w:rPr>
      </w:pPr>
    </w:p>
    <w:p w14:paraId="0C3799D2">
      <w:pPr>
        <w:spacing w:line="360" w:lineRule="auto"/>
        <w:ind w:firstLine="420" w:firstLineChars="200"/>
        <w:rPr>
          <w:rFonts w:hint="eastAsia" w:ascii="仿宋" w:hAnsi="仿宋" w:eastAsia="仿宋" w:cs="仿宋"/>
          <w:color w:val="auto"/>
          <w:highlight w:val="none"/>
        </w:rPr>
      </w:pPr>
    </w:p>
    <w:p w14:paraId="037641B1">
      <w:pPr>
        <w:spacing w:line="360" w:lineRule="auto"/>
        <w:rPr>
          <w:rFonts w:hint="eastAsia" w:ascii="仿宋" w:hAnsi="仿宋" w:eastAsia="仿宋" w:cs="仿宋"/>
          <w:b/>
          <w:color w:val="auto"/>
          <w:sz w:val="24"/>
          <w:highlight w:val="none"/>
        </w:rPr>
      </w:pPr>
    </w:p>
    <w:p w14:paraId="57A489A9">
      <w:pPr>
        <w:spacing w:line="360" w:lineRule="auto"/>
        <w:rPr>
          <w:rFonts w:hint="eastAsia" w:ascii="仿宋" w:hAnsi="仿宋" w:eastAsia="仿宋" w:cs="仿宋"/>
          <w:b/>
          <w:color w:val="auto"/>
          <w:sz w:val="24"/>
          <w:highlight w:val="none"/>
        </w:rPr>
      </w:pPr>
    </w:p>
    <w:p w14:paraId="196AEDC9">
      <w:pPr>
        <w:spacing w:line="360" w:lineRule="auto"/>
        <w:rPr>
          <w:rFonts w:hint="eastAsia" w:ascii="仿宋" w:hAnsi="仿宋" w:eastAsia="仿宋" w:cs="仿宋"/>
          <w:b/>
          <w:color w:val="auto"/>
          <w:sz w:val="24"/>
          <w:highlight w:val="none"/>
        </w:rPr>
      </w:pPr>
    </w:p>
    <w:p w14:paraId="6B6A2FD3">
      <w:pPr>
        <w:spacing w:line="360" w:lineRule="auto"/>
        <w:rPr>
          <w:rFonts w:hint="eastAsia" w:ascii="仿宋" w:hAnsi="仿宋" w:eastAsia="仿宋" w:cs="仿宋"/>
          <w:b/>
          <w:color w:val="auto"/>
          <w:sz w:val="24"/>
          <w:highlight w:val="none"/>
        </w:rPr>
      </w:pPr>
    </w:p>
    <w:p w14:paraId="0E75A2B6">
      <w:pPr>
        <w:spacing w:line="360" w:lineRule="auto"/>
        <w:rPr>
          <w:rFonts w:hint="eastAsia" w:ascii="仿宋" w:hAnsi="仿宋" w:eastAsia="仿宋" w:cs="仿宋"/>
          <w:b/>
          <w:color w:val="auto"/>
          <w:sz w:val="24"/>
          <w:highlight w:val="none"/>
        </w:rPr>
      </w:pPr>
    </w:p>
    <w:p w14:paraId="1F2B8245">
      <w:pPr>
        <w:spacing w:line="360" w:lineRule="auto"/>
        <w:rPr>
          <w:rFonts w:hint="eastAsia" w:ascii="仿宋" w:hAnsi="仿宋" w:eastAsia="仿宋" w:cs="仿宋"/>
          <w:b/>
          <w:color w:val="auto"/>
          <w:sz w:val="24"/>
          <w:highlight w:val="none"/>
        </w:rPr>
      </w:pPr>
    </w:p>
    <w:p w14:paraId="2F357607">
      <w:pPr>
        <w:spacing w:line="360" w:lineRule="auto"/>
        <w:rPr>
          <w:rFonts w:hint="eastAsia" w:ascii="仿宋" w:hAnsi="仿宋" w:eastAsia="仿宋" w:cs="仿宋"/>
          <w:b/>
          <w:color w:val="auto"/>
          <w:sz w:val="24"/>
          <w:highlight w:val="none"/>
        </w:rPr>
      </w:pPr>
    </w:p>
    <w:p w14:paraId="16E825D7">
      <w:pPr>
        <w:spacing w:line="360" w:lineRule="auto"/>
        <w:rPr>
          <w:rFonts w:hint="eastAsia" w:ascii="仿宋" w:hAnsi="仿宋" w:eastAsia="仿宋" w:cs="仿宋"/>
          <w:b/>
          <w:color w:val="auto"/>
          <w:sz w:val="24"/>
          <w:highlight w:val="none"/>
        </w:rPr>
      </w:pPr>
    </w:p>
    <w:p w14:paraId="0DC1C249">
      <w:pPr>
        <w:spacing w:line="360" w:lineRule="auto"/>
        <w:rPr>
          <w:rFonts w:hint="eastAsia" w:ascii="仿宋" w:hAnsi="仿宋" w:eastAsia="仿宋" w:cs="仿宋"/>
          <w:b/>
          <w:color w:val="auto"/>
          <w:sz w:val="24"/>
          <w:highlight w:val="none"/>
        </w:rPr>
      </w:pPr>
    </w:p>
    <w:p w14:paraId="065C67A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4D236AC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479EC8D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B296D3B">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3B729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50F628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59616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5846C9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26632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16D35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2CCA131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46CC4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220DF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A03F6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CE229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721EDF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5BB04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656521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3A40B4C">
      <w:pPr>
        <w:snapToGrid w:val="0"/>
        <w:spacing w:line="360" w:lineRule="auto"/>
        <w:rPr>
          <w:rFonts w:hint="eastAsia" w:ascii="仿宋" w:hAnsi="仿宋" w:eastAsia="仿宋" w:cs="仿宋"/>
          <w:color w:val="auto"/>
          <w:sz w:val="24"/>
          <w:highlight w:val="none"/>
        </w:rPr>
      </w:pPr>
    </w:p>
    <w:p w14:paraId="350D38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1612534C">
      <w:pPr>
        <w:snapToGrid w:val="0"/>
        <w:spacing w:line="360" w:lineRule="auto"/>
        <w:rPr>
          <w:rFonts w:hint="eastAsia" w:ascii="仿宋" w:hAnsi="仿宋" w:eastAsia="仿宋" w:cs="仿宋"/>
          <w:color w:val="auto"/>
          <w:sz w:val="24"/>
          <w:highlight w:val="none"/>
          <w:u w:val="dotted"/>
        </w:rPr>
      </w:pPr>
    </w:p>
    <w:p w14:paraId="65CB15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4B2ED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044FE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4D333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BF8BE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20127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FDA8FD">
      <w:pPr>
        <w:spacing w:line="360" w:lineRule="auto"/>
        <w:jc w:val="center"/>
        <w:rPr>
          <w:rFonts w:hint="eastAsia" w:ascii="仿宋" w:hAnsi="仿宋" w:eastAsia="仿宋" w:cs="仿宋"/>
          <w:b/>
          <w:bCs/>
          <w:color w:val="auto"/>
          <w:sz w:val="24"/>
          <w:highlight w:val="none"/>
        </w:rPr>
      </w:pPr>
    </w:p>
    <w:p w14:paraId="08BC427E">
      <w:pPr>
        <w:spacing w:line="360" w:lineRule="auto"/>
        <w:rPr>
          <w:rFonts w:hint="eastAsia" w:ascii="仿宋" w:hAnsi="仿宋" w:eastAsia="仿宋" w:cs="仿宋"/>
          <w:b/>
          <w:color w:val="auto"/>
          <w:sz w:val="24"/>
          <w:highlight w:val="none"/>
        </w:rPr>
      </w:pPr>
    </w:p>
    <w:p w14:paraId="0CEF5A4A">
      <w:pPr>
        <w:spacing w:line="360" w:lineRule="auto"/>
        <w:rPr>
          <w:rFonts w:hint="eastAsia" w:ascii="仿宋" w:hAnsi="仿宋" w:eastAsia="仿宋" w:cs="仿宋"/>
          <w:b/>
          <w:color w:val="auto"/>
          <w:sz w:val="24"/>
          <w:highlight w:val="none"/>
        </w:rPr>
      </w:pPr>
    </w:p>
    <w:p w14:paraId="50262054">
      <w:pPr>
        <w:spacing w:line="360" w:lineRule="auto"/>
        <w:rPr>
          <w:rFonts w:hint="eastAsia" w:ascii="仿宋" w:hAnsi="仿宋" w:eastAsia="仿宋" w:cs="仿宋"/>
          <w:b/>
          <w:color w:val="auto"/>
          <w:sz w:val="24"/>
          <w:highlight w:val="none"/>
        </w:rPr>
      </w:pPr>
    </w:p>
    <w:p w14:paraId="35AA31E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5A3960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50B485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B3534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1545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2B2A2C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27A7C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793C76">
      <w:pPr>
        <w:widowControl/>
        <w:spacing w:line="360" w:lineRule="auto"/>
        <w:ind w:firstLine="600" w:firstLineChars="200"/>
        <w:jc w:val="left"/>
        <w:rPr>
          <w:rFonts w:hint="eastAsia" w:ascii="仿宋" w:hAnsi="仿宋" w:eastAsia="仿宋" w:cs="仿宋"/>
          <w:color w:val="auto"/>
          <w:sz w:val="30"/>
          <w:szCs w:val="30"/>
          <w:highlight w:val="none"/>
        </w:rPr>
      </w:pPr>
    </w:p>
    <w:p w14:paraId="001E81E7">
      <w:pPr>
        <w:spacing w:line="360" w:lineRule="auto"/>
        <w:jc w:val="center"/>
        <w:rPr>
          <w:rFonts w:hint="eastAsia" w:ascii="仿宋" w:hAnsi="仿宋" w:eastAsia="仿宋" w:cs="仿宋"/>
          <w:b/>
          <w:color w:val="auto"/>
          <w:spacing w:val="6"/>
          <w:sz w:val="32"/>
          <w:szCs w:val="32"/>
          <w:highlight w:val="none"/>
        </w:rPr>
      </w:pPr>
    </w:p>
    <w:p w14:paraId="114AEAD1">
      <w:pPr>
        <w:spacing w:line="360" w:lineRule="auto"/>
        <w:jc w:val="center"/>
        <w:rPr>
          <w:rFonts w:hint="eastAsia" w:ascii="仿宋" w:hAnsi="仿宋" w:eastAsia="仿宋" w:cs="仿宋"/>
          <w:b/>
          <w:color w:val="auto"/>
          <w:spacing w:val="6"/>
          <w:sz w:val="32"/>
          <w:szCs w:val="32"/>
          <w:highlight w:val="none"/>
        </w:rPr>
      </w:pPr>
    </w:p>
    <w:p w14:paraId="68493994">
      <w:pPr>
        <w:spacing w:line="360" w:lineRule="auto"/>
        <w:jc w:val="center"/>
        <w:rPr>
          <w:rFonts w:hint="eastAsia" w:ascii="仿宋" w:hAnsi="仿宋" w:eastAsia="仿宋" w:cs="仿宋"/>
          <w:b/>
          <w:color w:val="auto"/>
          <w:spacing w:val="6"/>
          <w:sz w:val="32"/>
          <w:szCs w:val="32"/>
          <w:highlight w:val="none"/>
        </w:rPr>
      </w:pPr>
    </w:p>
    <w:p w14:paraId="161BC370">
      <w:pPr>
        <w:spacing w:line="360" w:lineRule="auto"/>
        <w:jc w:val="center"/>
        <w:rPr>
          <w:rFonts w:hint="eastAsia" w:ascii="仿宋" w:hAnsi="仿宋" w:eastAsia="仿宋" w:cs="仿宋"/>
          <w:b/>
          <w:color w:val="auto"/>
          <w:spacing w:val="6"/>
          <w:sz w:val="32"/>
          <w:szCs w:val="32"/>
          <w:highlight w:val="none"/>
        </w:rPr>
      </w:pPr>
    </w:p>
    <w:p w14:paraId="541D0094">
      <w:pPr>
        <w:spacing w:line="360" w:lineRule="auto"/>
        <w:jc w:val="center"/>
        <w:rPr>
          <w:rFonts w:hint="eastAsia" w:ascii="仿宋" w:hAnsi="仿宋" w:eastAsia="仿宋" w:cs="仿宋"/>
          <w:b/>
          <w:color w:val="auto"/>
          <w:spacing w:val="6"/>
          <w:sz w:val="32"/>
          <w:szCs w:val="32"/>
          <w:highlight w:val="none"/>
        </w:rPr>
      </w:pPr>
    </w:p>
    <w:p w14:paraId="7BB8ECE3">
      <w:pPr>
        <w:spacing w:line="360" w:lineRule="auto"/>
        <w:jc w:val="center"/>
        <w:rPr>
          <w:rFonts w:hint="eastAsia" w:ascii="仿宋" w:hAnsi="仿宋" w:eastAsia="仿宋" w:cs="仿宋"/>
          <w:b/>
          <w:color w:val="auto"/>
          <w:spacing w:val="6"/>
          <w:sz w:val="32"/>
          <w:szCs w:val="32"/>
          <w:highlight w:val="none"/>
        </w:rPr>
      </w:pPr>
    </w:p>
    <w:p w14:paraId="13DF4512">
      <w:pPr>
        <w:spacing w:line="360" w:lineRule="auto"/>
        <w:jc w:val="center"/>
        <w:rPr>
          <w:rFonts w:hint="eastAsia" w:ascii="仿宋" w:hAnsi="仿宋" w:eastAsia="仿宋" w:cs="仿宋"/>
          <w:b/>
          <w:color w:val="auto"/>
          <w:spacing w:val="6"/>
          <w:sz w:val="32"/>
          <w:szCs w:val="32"/>
          <w:highlight w:val="none"/>
        </w:rPr>
      </w:pPr>
    </w:p>
    <w:p w14:paraId="50D749C6">
      <w:pPr>
        <w:spacing w:line="360" w:lineRule="auto"/>
        <w:jc w:val="center"/>
        <w:rPr>
          <w:rFonts w:hint="eastAsia" w:ascii="仿宋" w:hAnsi="仿宋" w:eastAsia="仿宋" w:cs="仿宋"/>
          <w:b/>
          <w:color w:val="auto"/>
          <w:spacing w:val="6"/>
          <w:sz w:val="32"/>
          <w:szCs w:val="32"/>
          <w:highlight w:val="none"/>
        </w:rPr>
      </w:pPr>
    </w:p>
    <w:p w14:paraId="1365B508">
      <w:pPr>
        <w:spacing w:line="360" w:lineRule="auto"/>
        <w:jc w:val="center"/>
        <w:rPr>
          <w:rFonts w:hint="eastAsia" w:ascii="仿宋" w:hAnsi="仿宋" w:eastAsia="仿宋" w:cs="仿宋"/>
          <w:b/>
          <w:color w:val="auto"/>
          <w:spacing w:val="6"/>
          <w:sz w:val="32"/>
          <w:szCs w:val="32"/>
          <w:highlight w:val="none"/>
        </w:rPr>
      </w:pPr>
    </w:p>
    <w:p w14:paraId="22689A4E">
      <w:pPr>
        <w:spacing w:line="360" w:lineRule="auto"/>
        <w:jc w:val="center"/>
        <w:rPr>
          <w:rFonts w:hint="eastAsia" w:ascii="仿宋" w:hAnsi="仿宋" w:eastAsia="仿宋" w:cs="仿宋"/>
          <w:b/>
          <w:color w:val="auto"/>
          <w:spacing w:val="6"/>
          <w:sz w:val="32"/>
          <w:szCs w:val="32"/>
          <w:highlight w:val="none"/>
        </w:rPr>
      </w:pPr>
    </w:p>
    <w:p w14:paraId="72CACD89">
      <w:pPr>
        <w:spacing w:line="360" w:lineRule="auto"/>
        <w:jc w:val="center"/>
        <w:rPr>
          <w:rFonts w:hint="eastAsia" w:ascii="仿宋" w:hAnsi="仿宋" w:eastAsia="仿宋" w:cs="仿宋"/>
          <w:b/>
          <w:color w:val="auto"/>
          <w:spacing w:val="6"/>
          <w:sz w:val="32"/>
          <w:szCs w:val="32"/>
          <w:highlight w:val="none"/>
        </w:rPr>
      </w:pPr>
    </w:p>
    <w:p w14:paraId="394FE267">
      <w:pPr>
        <w:spacing w:line="360" w:lineRule="auto"/>
        <w:jc w:val="center"/>
        <w:rPr>
          <w:rFonts w:hint="eastAsia" w:ascii="仿宋" w:hAnsi="仿宋" w:eastAsia="仿宋" w:cs="仿宋"/>
          <w:b/>
          <w:color w:val="auto"/>
          <w:spacing w:val="6"/>
          <w:sz w:val="32"/>
          <w:szCs w:val="32"/>
          <w:highlight w:val="none"/>
        </w:rPr>
      </w:pPr>
    </w:p>
    <w:p w14:paraId="563EADF6">
      <w:pPr>
        <w:spacing w:line="360" w:lineRule="auto"/>
        <w:jc w:val="left"/>
        <w:rPr>
          <w:rFonts w:hint="eastAsia" w:ascii="仿宋" w:hAnsi="仿宋" w:eastAsia="仿宋" w:cs="仿宋"/>
          <w:b/>
          <w:color w:val="auto"/>
          <w:spacing w:val="6"/>
          <w:sz w:val="32"/>
          <w:szCs w:val="32"/>
          <w:highlight w:val="none"/>
        </w:rPr>
      </w:pPr>
    </w:p>
    <w:p w14:paraId="1F2A779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0187B51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04A606A8">
      <w:pPr>
        <w:spacing w:line="360" w:lineRule="auto"/>
        <w:jc w:val="center"/>
        <w:rPr>
          <w:rFonts w:hint="eastAsia" w:ascii="仿宋" w:hAnsi="仿宋" w:eastAsia="仿宋" w:cs="仿宋"/>
          <w:b/>
          <w:color w:val="auto"/>
          <w:sz w:val="24"/>
          <w:highlight w:val="none"/>
        </w:rPr>
      </w:pPr>
    </w:p>
    <w:p w14:paraId="670583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1791B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87F8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2F28B5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947B06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4878DB3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52D64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08E095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1808B3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229D394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72D46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52E0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CFDE9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DB63A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59A98F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19512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24E9B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AFF18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71ED02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9AD0B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7ABE3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63CE25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D2DFB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EBE4A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BB3A4B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421C3C0F">
      <w:pPr>
        <w:spacing w:line="360" w:lineRule="auto"/>
        <w:rPr>
          <w:rFonts w:hint="eastAsia" w:ascii="仿宋" w:hAnsi="仿宋" w:eastAsia="仿宋" w:cs="仿宋"/>
          <w:color w:val="auto"/>
          <w:sz w:val="24"/>
          <w:highlight w:val="none"/>
          <w:u w:val="dotted"/>
        </w:rPr>
      </w:pPr>
    </w:p>
    <w:p w14:paraId="6D14F5C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1B61A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DD787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0A189A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0B8623D">
      <w:pPr>
        <w:spacing w:line="360" w:lineRule="auto"/>
        <w:rPr>
          <w:rFonts w:hint="eastAsia" w:ascii="仿宋" w:hAnsi="仿宋" w:eastAsia="仿宋" w:cs="仿宋"/>
          <w:color w:val="auto"/>
          <w:sz w:val="24"/>
          <w:highlight w:val="none"/>
          <w:u w:val="dotted"/>
        </w:rPr>
      </w:pPr>
    </w:p>
    <w:p w14:paraId="4A3CA7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70AB1B2B">
      <w:pPr>
        <w:spacing w:line="360" w:lineRule="auto"/>
        <w:rPr>
          <w:rFonts w:hint="eastAsia" w:ascii="仿宋" w:hAnsi="仿宋" w:eastAsia="仿宋" w:cs="仿宋"/>
          <w:color w:val="auto"/>
          <w:sz w:val="24"/>
          <w:highlight w:val="none"/>
          <w:u w:val="dotted"/>
        </w:rPr>
      </w:pPr>
    </w:p>
    <w:p w14:paraId="68C0BE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1B562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7A449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31069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C6C2EB8">
      <w:pPr>
        <w:spacing w:line="360" w:lineRule="auto"/>
        <w:rPr>
          <w:rFonts w:hint="eastAsia" w:ascii="仿宋" w:hAnsi="仿宋" w:eastAsia="仿宋" w:cs="仿宋"/>
          <w:color w:val="auto"/>
          <w:sz w:val="24"/>
          <w:highlight w:val="none"/>
          <w:u w:val="single"/>
        </w:rPr>
      </w:pPr>
    </w:p>
    <w:p w14:paraId="7B874A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C689A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6927EB7">
      <w:pPr>
        <w:spacing w:line="360" w:lineRule="auto"/>
        <w:rPr>
          <w:rFonts w:hint="eastAsia" w:ascii="仿宋" w:hAnsi="仿宋" w:eastAsia="仿宋" w:cs="仿宋"/>
          <w:b/>
          <w:color w:val="auto"/>
          <w:sz w:val="24"/>
          <w:highlight w:val="none"/>
        </w:rPr>
      </w:pPr>
    </w:p>
    <w:p w14:paraId="4B50ED16">
      <w:pPr>
        <w:spacing w:line="360" w:lineRule="auto"/>
        <w:rPr>
          <w:rFonts w:hint="eastAsia" w:ascii="仿宋" w:hAnsi="仿宋" w:eastAsia="仿宋" w:cs="仿宋"/>
          <w:b/>
          <w:color w:val="auto"/>
          <w:sz w:val="24"/>
          <w:highlight w:val="none"/>
        </w:rPr>
      </w:pPr>
    </w:p>
    <w:p w14:paraId="3E7E9A5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E8771C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F3D5FB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7C0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07780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A4548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1D694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21E07A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8C73461">
      <w:pPr>
        <w:spacing w:line="360" w:lineRule="auto"/>
        <w:rPr>
          <w:rFonts w:hint="eastAsia" w:ascii="仿宋" w:hAnsi="仿宋" w:eastAsia="仿宋" w:cs="仿宋"/>
          <w:b/>
          <w:color w:val="auto"/>
          <w:sz w:val="24"/>
          <w:highlight w:val="none"/>
        </w:rPr>
      </w:pPr>
    </w:p>
    <w:p w14:paraId="269C5FC6">
      <w:pPr>
        <w:autoSpaceDE w:val="0"/>
        <w:autoSpaceDN w:val="0"/>
        <w:spacing w:line="360" w:lineRule="auto"/>
        <w:jc w:val="center"/>
        <w:rPr>
          <w:rFonts w:hint="eastAsia" w:ascii="仿宋" w:hAnsi="仿宋" w:eastAsia="仿宋" w:cs="仿宋"/>
          <w:b/>
          <w:color w:val="auto"/>
          <w:spacing w:val="6"/>
          <w:sz w:val="32"/>
          <w:szCs w:val="32"/>
          <w:highlight w:val="none"/>
        </w:rPr>
      </w:pPr>
    </w:p>
    <w:p w14:paraId="37F90BD3">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2BA310A2">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353ACB54">
      <w:pPr>
        <w:spacing w:line="360" w:lineRule="auto"/>
        <w:rPr>
          <w:rFonts w:hint="eastAsia" w:ascii="仿宋" w:hAnsi="仿宋" w:eastAsia="仿宋" w:cs="仿宋"/>
          <w:color w:val="auto"/>
          <w:sz w:val="24"/>
          <w:highlight w:val="none"/>
          <w:u w:val="single"/>
        </w:rPr>
      </w:pPr>
    </w:p>
    <w:p w14:paraId="0716F3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62086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7FD99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6245DD3">
      <w:pPr>
        <w:spacing w:line="360" w:lineRule="auto"/>
        <w:ind w:firstLine="494"/>
        <w:rPr>
          <w:rFonts w:hint="eastAsia" w:ascii="仿宋" w:hAnsi="仿宋" w:eastAsia="仿宋" w:cs="仿宋"/>
          <w:color w:val="auto"/>
          <w:sz w:val="24"/>
          <w:highlight w:val="none"/>
        </w:rPr>
      </w:pPr>
    </w:p>
    <w:p w14:paraId="208A7684">
      <w:pPr>
        <w:spacing w:line="360" w:lineRule="auto"/>
        <w:ind w:firstLine="494"/>
        <w:rPr>
          <w:rFonts w:hint="eastAsia" w:ascii="仿宋" w:hAnsi="仿宋" w:eastAsia="仿宋" w:cs="仿宋"/>
          <w:color w:val="auto"/>
          <w:sz w:val="24"/>
          <w:highlight w:val="none"/>
        </w:rPr>
      </w:pPr>
    </w:p>
    <w:p w14:paraId="495F1F16">
      <w:pPr>
        <w:spacing w:line="360" w:lineRule="auto"/>
        <w:ind w:firstLine="494"/>
        <w:rPr>
          <w:rFonts w:hint="eastAsia" w:ascii="仿宋" w:hAnsi="仿宋" w:eastAsia="仿宋" w:cs="仿宋"/>
          <w:color w:val="auto"/>
          <w:sz w:val="24"/>
          <w:highlight w:val="none"/>
        </w:rPr>
      </w:pPr>
    </w:p>
    <w:p w14:paraId="76B47369">
      <w:pPr>
        <w:spacing w:line="360" w:lineRule="auto"/>
        <w:ind w:firstLine="494"/>
        <w:rPr>
          <w:rFonts w:hint="eastAsia" w:ascii="仿宋" w:hAnsi="仿宋" w:eastAsia="仿宋" w:cs="仿宋"/>
          <w:color w:val="auto"/>
          <w:sz w:val="24"/>
          <w:highlight w:val="none"/>
        </w:rPr>
      </w:pPr>
    </w:p>
    <w:p w14:paraId="348F0DF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70D65C3">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66FFC2">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B24EC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FD74686">
      <w:pPr>
        <w:autoSpaceDE w:val="0"/>
        <w:autoSpaceDN w:val="0"/>
        <w:spacing w:line="360" w:lineRule="auto"/>
        <w:jc w:val="center"/>
        <w:rPr>
          <w:rFonts w:hint="eastAsia" w:ascii="仿宋" w:hAnsi="仿宋" w:eastAsia="仿宋" w:cs="仿宋"/>
          <w:b/>
          <w:color w:val="auto"/>
          <w:spacing w:val="6"/>
          <w:sz w:val="32"/>
          <w:szCs w:val="32"/>
          <w:highlight w:val="none"/>
        </w:rPr>
      </w:pPr>
    </w:p>
    <w:p w14:paraId="5D489E51">
      <w:pPr>
        <w:autoSpaceDE w:val="0"/>
        <w:autoSpaceDN w:val="0"/>
        <w:spacing w:line="360" w:lineRule="auto"/>
        <w:jc w:val="center"/>
        <w:rPr>
          <w:rFonts w:hint="eastAsia" w:ascii="仿宋" w:hAnsi="仿宋" w:eastAsia="仿宋" w:cs="仿宋"/>
          <w:b/>
          <w:color w:val="auto"/>
          <w:spacing w:val="6"/>
          <w:sz w:val="32"/>
          <w:szCs w:val="32"/>
          <w:highlight w:val="none"/>
        </w:rPr>
      </w:pPr>
    </w:p>
    <w:p w14:paraId="6A93B1B7">
      <w:pPr>
        <w:autoSpaceDE w:val="0"/>
        <w:autoSpaceDN w:val="0"/>
        <w:spacing w:line="360" w:lineRule="auto"/>
        <w:jc w:val="center"/>
        <w:rPr>
          <w:rFonts w:hint="eastAsia" w:ascii="仿宋" w:hAnsi="仿宋" w:eastAsia="仿宋" w:cs="仿宋"/>
          <w:b/>
          <w:color w:val="auto"/>
          <w:spacing w:val="6"/>
          <w:sz w:val="32"/>
          <w:szCs w:val="32"/>
          <w:highlight w:val="none"/>
        </w:rPr>
      </w:pPr>
    </w:p>
    <w:p w14:paraId="6669CF2D">
      <w:pPr>
        <w:autoSpaceDE w:val="0"/>
        <w:autoSpaceDN w:val="0"/>
        <w:spacing w:line="360" w:lineRule="auto"/>
        <w:jc w:val="center"/>
        <w:rPr>
          <w:rFonts w:hint="eastAsia" w:ascii="仿宋" w:hAnsi="仿宋" w:eastAsia="仿宋" w:cs="仿宋"/>
          <w:b/>
          <w:color w:val="auto"/>
          <w:spacing w:val="6"/>
          <w:sz w:val="32"/>
          <w:szCs w:val="32"/>
          <w:highlight w:val="none"/>
        </w:rPr>
      </w:pPr>
    </w:p>
    <w:p w14:paraId="44F674A6">
      <w:pPr>
        <w:autoSpaceDE w:val="0"/>
        <w:autoSpaceDN w:val="0"/>
        <w:spacing w:line="360" w:lineRule="auto"/>
        <w:jc w:val="center"/>
        <w:rPr>
          <w:rFonts w:hint="eastAsia" w:ascii="仿宋" w:hAnsi="仿宋" w:eastAsia="仿宋" w:cs="仿宋"/>
          <w:b/>
          <w:color w:val="auto"/>
          <w:spacing w:val="6"/>
          <w:sz w:val="32"/>
          <w:szCs w:val="32"/>
          <w:highlight w:val="none"/>
        </w:rPr>
      </w:pPr>
    </w:p>
    <w:p w14:paraId="6C634D2B">
      <w:pPr>
        <w:autoSpaceDE w:val="0"/>
        <w:autoSpaceDN w:val="0"/>
        <w:spacing w:line="360" w:lineRule="auto"/>
        <w:jc w:val="center"/>
        <w:rPr>
          <w:rFonts w:hint="eastAsia" w:ascii="仿宋" w:hAnsi="仿宋" w:eastAsia="仿宋" w:cs="仿宋"/>
          <w:b/>
          <w:color w:val="auto"/>
          <w:spacing w:val="6"/>
          <w:sz w:val="32"/>
          <w:szCs w:val="32"/>
          <w:highlight w:val="none"/>
        </w:rPr>
      </w:pPr>
    </w:p>
    <w:p w14:paraId="01754468">
      <w:pPr>
        <w:autoSpaceDE w:val="0"/>
        <w:autoSpaceDN w:val="0"/>
        <w:spacing w:line="360" w:lineRule="auto"/>
        <w:jc w:val="center"/>
        <w:rPr>
          <w:rFonts w:hint="eastAsia" w:ascii="仿宋" w:hAnsi="仿宋" w:eastAsia="仿宋" w:cs="仿宋"/>
          <w:b/>
          <w:color w:val="auto"/>
          <w:spacing w:val="6"/>
          <w:sz w:val="32"/>
          <w:szCs w:val="32"/>
          <w:highlight w:val="none"/>
        </w:rPr>
      </w:pPr>
    </w:p>
    <w:p w14:paraId="241B7447">
      <w:pPr>
        <w:autoSpaceDE w:val="0"/>
        <w:autoSpaceDN w:val="0"/>
        <w:spacing w:line="360" w:lineRule="auto"/>
        <w:jc w:val="center"/>
        <w:rPr>
          <w:rFonts w:hint="eastAsia" w:ascii="仿宋" w:hAnsi="仿宋" w:eastAsia="仿宋" w:cs="仿宋"/>
          <w:b/>
          <w:color w:val="auto"/>
          <w:spacing w:val="6"/>
          <w:sz w:val="32"/>
          <w:szCs w:val="32"/>
          <w:highlight w:val="none"/>
        </w:rPr>
      </w:pPr>
    </w:p>
    <w:p w14:paraId="5D773CA4">
      <w:pPr>
        <w:autoSpaceDE w:val="0"/>
        <w:autoSpaceDN w:val="0"/>
        <w:spacing w:line="360" w:lineRule="auto"/>
        <w:jc w:val="center"/>
        <w:rPr>
          <w:rFonts w:hint="eastAsia" w:ascii="仿宋" w:hAnsi="仿宋" w:eastAsia="仿宋" w:cs="仿宋"/>
          <w:b/>
          <w:color w:val="auto"/>
          <w:spacing w:val="6"/>
          <w:sz w:val="32"/>
          <w:szCs w:val="32"/>
          <w:highlight w:val="none"/>
        </w:rPr>
      </w:pPr>
    </w:p>
    <w:p w14:paraId="55DDED8F">
      <w:pPr>
        <w:autoSpaceDE w:val="0"/>
        <w:autoSpaceDN w:val="0"/>
        <w:spacing w:line="360" w:lineRule="auto"/>
        <w:jc w:val="center"/>
        <w:rPr>
          <w:rFonts w:hint="eastAsia" w:ascii="仿宋" w:hAnsi="仿宋" w:eastAsia="仿宋" w:cs="仿宋"/>
          <w:b/>
          <w:color w:val="auto"/>
          <w:spacing w:val="6"/>
          <w:sz w:val="32"/>
          <w:szCs w:val="32"/>
          <w:highlight w:val="none"/>
        </w:rPr>
      </w:pPr>
    </w:p>
    <w:p w14:paraId="103EBC12">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4D897859">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4957A5F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6BC11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6BC48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03392B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4DB059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B47AF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53317C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C4197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58AD4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E5339F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53" w:name="_Hlk101131882"/>
      <w:r>
        <w:rPr>
          <w:rFonts w:hint="eastAsia" w:ascii="仿宋" w:hAnsi="仿宋" w:eastAsia="仿宋" w:cs="仿宋"/>
          <w:color w:val="auto"/>
          <w:kern w:val="0"/>
          <w:sz w:val="24"/>
          <w:highlight w:val="none"/>
          <w:u w:val="single"/>
        </w:rPr>
        <w:t>联合体成员X,……</w:t>
      </w:r>
      <w:bookmarkEnd w:id="55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提供的全部货物由小微企业制造，其合同份额占到合同总金额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%以上。</w:t>
      </w:r>
      <w:r>
        <w:rPr>
          <w:rFonts w:hint="eastAsia" w:ascii="仿宋" w:hAnsi="仿宋" w:eastAsia="仿宋" w:cs="仿宋"/>
          <w:b/>
          <w:color w:val="auto"/>
          <w:kern w:val="0"/>
          <w:sz w:val="24"/>
          <w:highlight w:val="none"/>
          <w:lang w:val="zh-CN"/>
        </w:rPr>
        <w:t>（</w:t>
      </w:r>
      <w:bookmarkStart w:id="55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54"/>
      <w:r>
        <w:rPr>
          <w:rFonts w:hint="eastAsia" w:ascii="仿宋" w:hAnsi="仿宋" w:eastAsia="仿宋" w:cs="仿宋"/>
          <w:b/>
          <w:color w:val="auto"/>
          <w:kern w:val="0"/>
          <w:sz w:val="24"/>
          <w:highlight w:val="none"/>
          <w:lang w:val="zh-CN"/>
        </w:rPr>
        <w:t>）</w:t>
      </w:r>
    </w:p>
    <w:p w14:paraId="28A9393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55"/>
    </w:p>
    <w:p w14:paraId="41F120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02B3B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2BF9AD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90861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3EA84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B02D66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A6B99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DFE7DA">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3BE36B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B08EEB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9B3438">
      <w:pPr>
        <w:autoSpaceDE w:val="0"/>
        <w:autoSpaceDN w:val="0"/>
        <w:spacing w:line="360" w:lineRule="auto"/>
        <w:jc w:val="center"/>
        <w:rPr>
          <w:rFonts w:hint="eastAsia" w:ascii="仿宋" w:hAnsi="仿宋" w:eastAsia="仿宋" w:cs="仿宋"/>
          <w:b/>
          <w:color w:val="auto"/>
          <w:spacing w:val="6"/>
          <w:sz w:val="32"/>
          <w:szCs w:val="32"/>
          <w:highlight w:val="none"/>
        </w:rPr>
      </w:pPr>
    </w:p>
    <w:p w14:paraId="7291E669">
      <w:pPr>
        <w:autoSpaceDE w:val="0"/>
        <w:autoSpaceDN w:val="0"/>
        <w:spacing w:line="360" w:lineRule="auto"/>
        <w:jc w:val="center"/>
        <w:rPr>
          <w:rFonts w:hint="eastAsia" w:ascii="仿宋" w:hAnsi="仿宋" w:eastAsia="仿宋" w:cs="仿宋"/>
          <w:b/>
          <w:color w:val="auto"/>
          <w:spacing w:val="6"/>
          <w:sz w:val="32"/>
          <w:szCs w:val="32"/>
          <w:highlight w:val="none"/>
        </w:rPr>
      </w:pPr>
    </w:p>
    <w:p w14:paraId="7689B6B1">
      <w:pPr>
        <w:autoSpaceDE w:val="0"/>
        <w:autoSpaceDN w:val="0"/>
        <w:spacing w:line="360" w:lineRule="auto"/>
        <w:jc w:val="center"/>
        <w:rPr>
          <w:rFonts w:hint="eastAsia" w:ascii="仿宋" w:hAnsi="仿宋" w:eastAsia="仿宋" w:cs="仿宋"/>
          <w:b/>
          <w:color w:val="auto"/>
          <w:spacing w:val="6"/>
          <w:sz w:val="32"/>
          <w:szCs w:val="32"/>
          <w:highlight w:val="none"/>
        </w:rPr>
      </w:pPr>
    </w:p>
    <w:p w14:paraId="1AAC4FCB">
      <w:pPr>
        <w:autoSpaceDE w:val="0"/>
        <w:autoSpaceDN w:val="0"/>
        <w:spacing w:line="360" w:lineRule="auto"/>
        <w:jc w:val="center"/>
        <w:rPr>
          <w:rFonts w:hint="eastAsia" w:ascii="仿宋" w:hAnsi="仿宋" w:eastAsia="仿宋" w:cs="仿宋"/>
          <w:b/>
          <w:color w:val="auto"/>
          <w:spacing w:val="6"/>
          <w:sz w:val="32"/>
          <w:szCs w:val="32"/>
          <w:highlight w:val="none"/>
        </w:rPr>
      </w:pPr>
    </w:p>
    <w:p w14:paraId="3C13368B">
      <w:pPr>
        <w:autoSpaceDE w:val="0"/>
        <w:autoSpaceDN w:val="0"/>
        <w:spacing w:line="360" w:lineRule="auto"/>
        <w:jc w:val="center"/>
        <w:rPr>
          <w:rFonts w:hint="eastAsia" w:ascii="仿宋" w:hAnsi="仿宋" w:eastAsia="仿宋" w:cs="仿宋"/>
          <w:b/>
          <w:color w:val="auto"/>
          <w:spacing w:val="6"/>
          <w:sz w:val="32"/>
          <w:szCs w:val="32"/>
          <w:highlight w:val="none"/>
        </w:rPr>
      </w:pPr>
    </w:p>
    <w:p w14:paraId="43EB0F00">
      <w:pPr>
        <w:autoSpaceDE w:val="0"/>
        <w:autoSpaceDN w:val="0"/>
        <w:spacing w:line="360" w:lineRule="auto"/>
        <w:jc w:val="center"/>
        <w:rPr>
          <w:rFonts w:hint="eastAsia" w:ascii="仿宋" w:hAnsi="仿宋" w:eastAsia="仿宋" w:cs="仿宋"/>
          <w:b/>
          <w:color w:val="auto"/>
          <w:spacing w:val="6"/>
          <w:sz w:val="32"/>
          <w:szCs w:val="32"/>
          <w:highlight w:val="none"/>
        </w:rPr>
      </w:pPr>
    </w:p>
    <w:p w14:paraId="5B053A13">
      <w:pPr>
        <w:autoSpaceDE w:val="0"/>
        <w:autoSpaceDN w:val="0"/>
        <w:spacing w:line="360" w:lineRule="auto"/>
        <w:jc w:val="center"/>
        <w:rPr>
          <w:rFonts w:hint="eastAsia" w:ascii="仿宋" w:hAnsi="仿宋" w:eastAsia="仿宋" w:cs="仿宋"/>
          <w:b/>
          <w:color w:val="auto"/>
          <w:spacing w:val="6"/>
          <w:sz w:val="32"/>
          <w:szCs w:val="32"/>
          <w:highlight w:val="none"/>
        </w:rPr>
      </w:pPr>
    </w:p>
    <w:p w14:paraId="4D36A812">
      <w:pPr>
        <w:autoSpaceDE w:val="0"/>
        <w:autoSpaceDN w:val="0"/>
        <w:spacing w:line="360" w:lineRule="auto"/>
        <w:jc w:val="center"/>
        <w:rPr>
          <w:rFonts w:hint="eastAsia" w:ascii="仿宋" w:hAnsi="仿宋" w:eastAsia="仿宋" w:cs="仿宋"/>
          <w:b/>
          <w:color w:val="auto"/>
          <w:spacing w:val="6"/>
          <w:sz w:val="32"/>
          <w:szCs w:val="32"/>
          <w:highlight w:val="none"/>
        </w:rPr>
      </w:pPr>
    </w:p>
    <w:p w14:paraId="57C5A1A1">
      <w:pPr>
        <w:autoSpaceDE w:val="0"/>
        <w:autoSpaceDN w:val="0"/>
        <w:spacing w:line="360" w:lineRule="auto"/>
        <w:jc w:val="center"/>
        <w:rPr>
          <w:rFonts w:hint="eastAsia" w:ascii="仿宋" w:hAnsi="仿宋" w:eastAsia="仿宋" w:cs="仿宋"/>
          <w:b/>
          <w:color w:val="auto"/>
          <w:spacing w:val="6"/>
          <w:sz w:val="32"/>
          <w:szCs w:val="32"/>
          <w:highlight w:val="none"/>
        </w:rPr>
      </w:pPr>
    </w:p>
    <w:p w14:paraId="2F4342DA">
      <w:pPr>
        <w:autoSpaceDE w:val="0"/>
        <w:autoSpaceDN w:val="0"/>
        <w:spacing w:line="360" w:lineRule="auto"/>
        <w:jc w:val="center"/>
        <w:rPr>
          <w:rFonts w:hint="eastAsia" w:ascii="仿宋" w:hAnsi="仿宋" w:eastAsia="仿宋" w:cs="仿宋"/>
          <w:b/>
          <w:color w:val="auto"/>
          <w:spacing w:val="6"/>
          <w:sz w:val="32"/>
          <w:szCs w:val="32"/>
          <w:highlight w:val="none"/>
        </w:rPr>
      </w:pPr>
    </w:p>
    <w:p w14:paraId="56BDD7D3">
      <w:pPr>
        <w:autoSpaceDE w:val="0"/>
        <w:autoSpaceDN w:val="0"/>
        <w:spacing w:line="360" w:lineRule="auto"/>
        <w:jc w:val="center"/>
        <w:rPr>
          <w:rFonts w:hint="eastAsia" w:ascii="仿宋" w:hAnsi="仿宋" w:eastAsia="仿宋" w:cs="仿宋"/>
          <w:b/>
          <w:color w:val="auto"/>
          <w:spacing w:val="6"/>
          <w:sz w:val="32"/>
          <w:szCs w:val="32"/>
          <w:highlight w:val="none"/>
        </w:rPr>
      </w:pPr>
    </w:p>
    <w:p w14:paraId="09FF36EC">
      <w:pPr>
        <w:autoSpaceDE w:val="0"/>
        <w:autoSpaceDN w:val="0"/>
        <w:spacing w:line="360" w:lineRule="auto"/>
        <w:jc w:val="center"/>
        <w:rPr>
          <w:rFonts w:hint="eastAsia" w:ascii="仿宋" w:hAnsi="仿宋" w:eastAsia="仿宋" w:cs="仿宋"/>
          <w:b/>
          <w:color w:val="auto"/>
          <w:spacing w:val="6"/>
          <w:sz w:val="32"/>
          <w:szCs w:val="32"/>
          <w:highlight w:val="none"/>
        </w:rPr>
      </w:pPr>
    </w:p>
    <w:p w14:paraId="354088FC">
      <w:pPr>
        <w:autoSpaceDE w:val="0"/>
        <w:autoSpaceDN w:val="0"/>
        <w:spacing w:line="360" w:lineRule="auto"/>
        <w:jc w:val="center"/>
        <w:rPr>
          <w:rFonts w:hint="eastAsia" w:ascii="仿宋" w:hAnsi="仿宋" w:eastAsia="仿宋" w:cs="仿宋"/>
          <w:b/>
          <w:color w:val="auto"/>
          <w:spacing w:val="6"/>
          <w:sz w:val="32"/>
          <w:szCs w:val="32"/>
          <w:highlight w:val="none"/>
        </w:rPr>
      </w:pPr>
    </w:p>
    <w:p w14:paraId="1716AA4A">
      <w:pPr>
        <w:autoSpaceDE w:val="0"/>
        <w:autoSpaceDN w:val="0"/>
        <w:spacing w:line="360" w:lineRule="auto"/>
        <w:jc w:val="center"/>
        <w:rPr>
          <w:rFonts w:hint="eastAsia" w:ascii="仿宋" w:hAnsi="仿宋" w:eastAsia="仿宋" w:cs="仿宋"/>
          <w:b/>
          <w:color w:val="auto"/>
          <w:spacing w:val="6"/>
          <w:sz w:val="32"/>
          <w:szCs w:val="32"/>
          <w:highlight w:val="none"/>
        </w:rPr>
      </w:pPr>
    </w:p>
    <w:p w14:paraId="192E5B6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C71D00">
      <w:pPr>
        <w:widowControl/>
        <w:adjustRightInd/>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60DE53D6">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00BBF9B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4EB12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95A89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6E5A3D8">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1EC5A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942C09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提供的货物全部由小微企业制造，其合同份额占到合同总金额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A0E02D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D4575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A9555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DB64C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956011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9B26B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240421D">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3B9296C6">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B0E2D30">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50E124CB">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BDFE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5878DE">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5617678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041C9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AC6E6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AB36A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BC8BD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B936D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E534D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F3241F1">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6978836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0346345D">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4635844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AE92090">
      <w:pPr>
        <w:spacing w:line="360" w:lineRule="auto"/>
        <w:ind w:right="4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7B0234">
      <w:pPr>
        <w:spacing w:line="360" w:lineRule="auto"/>
        <w:ind w:right="42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4463DD">
      <w:pPr>
        <w:pStyle w:val="25"/>
        <w:ind w:firstLine="0"/>
        <w:rPr>
          <w:rFonts w:hint="eastAsia" w:ascii="仿宋" w:hAnsi="仿宋" w:eastAsia="仿宋" w:cs="仿宋"/>
          <w:b/>
          <w:color w:val="auto"/>
          <w:sz w:val="36"/>
          <w:highlight w:val="none"/>
          <w:lang w:val="en-US"/>
        </w:rPr>
      </w:pPr>
    </w:p>
    <w:p w14:paraId="163D6643">
      <w:pPr>
        <w:pStyle w:val="25"/>
        <w:ind w:firstLine="0"/>
        <w:rPr>
          <w:rFonts w:hint="eastAsia" w:ascii="仿宋" w:hAnsi="仿宋" w:eastAsia="仿宋" w:cs="仿宋"/>
          <w:b/>
          <w:color w:val="auto"/>
          <w:sz w:val="36"/>
          <w:highlight w:val="none"/>
          <w:lang w:val="en-US"/>
        </w:rPr>
      </w:pPr>
    </w:p>
    <w:p w14:paraId="2F24629B">
      <w:pPr>
        <w:pStyle w:val="25"/>
        <w:ind w:firstLine="0"/>
        <w:rPr>
          <w:rFonts w:hint="eastAsia" w:ascii="仿宋" w:hAnsi="仿宋" w:eastAsia="仿宋" w:cs="仿宋"/>
          <w:b/>
          <w:color w:val="auto"/>
          <w:sz w:val="36"/>
          <w:highlight w:val="none"/>
          <w:lang w:val="en-US"/>
        </w:rPr>
      </w:pPr>
    </w:p>
    <w:p w14:paraId="593F2E20">
      <w:pPr>
        <w:pStyle w:val="25"/>
        <w:ind w:firstLine="0"/>
        <w:rPr>
          <w:rFonts w:hint="eastAsia" w:ascii="仿宋" w:hAnsi="仿宋" w:eastAsia="仿宋" w:cs="仿宋"/>
          <w:b/>
          <w:color w:val="auto"/>
          <w:sz w:val="36"/>
          <w:highlight w:val="none"/>
          <w:lang w:val="en-US"/>
        </w:rPr>
      </w:pPr>
    </w:p>
    <w:p w14:paraId="385385A4">
      <w:pPr>
        <w:pStyle w:val="25"/>
        <w:ind w:firstLine="0"/>
        <w:rPr>
          <w:rFonts w:hint="eastAsia" w:ascii="仿宋" w:hAnsi="仿宋" w:eastAsia="仿宋" w:cs="仿宋"/>
          <w:b/>
          <w:color w:val="auto"/>
          <w:sz w:val="36"/>
          <w:highlight w:val="none"/>
          <w:lang w:val="en-US"/>
        </w:rPr>
      </w:pPr>
    </w:p>
    <w:p w14:paraId="28856B1D">
      <w:pPr>
        <w:pStyle w:val="25"/>
        <w:ind w:firstLine="0"/>
        <w:rPr>
          <w:rFonts w:hint="eastAsia" w:ascii="仿宋" w:hAnsi="仿宋" w:eastAsia="仿宋" w:cs="仿宋"/>
          <w:b/>
          <w:color w:val="auto"/>
          <w:sz w:val="36"/>
          <w:highlight w:val="none"/>
          <w:lang w:val="en-US"/>
        </w:rPr>
      </w:pPr>
    </w:p>
    <w:p w14:paraId="5C6A0575">
      <w:pPr>
        <w:pStyle w:val="25"/>
        <w:ind w:firstLine="0"/>
        <w:rPr>
          <w:rFonts w:hint="eastAsia" w:ascii="仿宋" w:hAnsi="仿宋" w:eastAsia="仿宋" w:cs="仿宋"/>
          <w:b/>
          <w:color w:val="auto"/>
          <w:sz w:val="36"/>
          <w:highlight w:val="none"/>
          <w:lang w:val="en-US"/>
        </w:rPr>
      </w:pPr>
    </w:p>
    <w:p w14:paraId="29426955">
      <w:pPr>
        <w:pStyle w:val="25"/>
        <w:ind w:firstLine="0"/>
        <w:rPr>
          <w:rFonts w:hint="eastAsia" w:ascii="仿宋" w:hAnsi="仿宋" w:eastAsia="仿宋" w:cs="仿宋"/>
          <w:b/>
          <w:color w:val="auto"/>
          <w:sz w:val="36"/>
          <w:highlight w:val="none"/>
          <w:lang w:val="en-US"/>
        </w:rPr>
      </w:pPr>
    </w:p>
    <w:p w14:paraId="50C0F76F">
      <w:pPr>
        <w:pStyle w:val="25"/>
        <w:ind w:firstLine="0"/>
        <w:rPr>
          <w:rFonts w:hint="eastAsia" w:ascii="仿宋" w:hAnsi="仿宋" w:eastAsia="仿宋" w:cs="仿宋"/>
          <w:b/>
          <w:color w:val="auto"/>
          <w:sz w:val="36"/>
          <w:highlight w:val="none"/>
          <w:lang w:val="en-US"/>
        </w:rPr>
      </w:pPr>
    </w:p>
    <w:p w14:paraId="779B54C0">
      <w:pPr>
        <w:pStyle w:val="25"/>
        <w:ind w:firstLine="0"/>
        <w:rPr>
          <w:rFonts w:hint="eastAsia" w:ascii="仿宋" w:hAnsi="仿宋" w:eastAsia="仿宋" w:cs="仿宋"/>
          <w:b/>
          <w:color w:val="auto"/>
          <w:sz w:val="36"/>
          <w:highlight w:val="none"/>
          <w:lang w:val="en-US"/>
        </w:rPr>
      </w:pPr>
    </w:p>
    <w:p w14:paraId="1D01FB4A">
      <w:pPr>
        <w:pStyle w:val="25"/>
        <w:ind w:firstLine="0"/>
        <w:rPr>
          <w:rFonts w:hint="eastAsia" w:ascii="仿宋" w:hAnsi="仿宋" w:eastAsia="仿宋" w:cs="仿宋"/>
          <w:b/>
          <w:color w:val="auto"/>
          <w:sz w:val="36"/>
          <w:highlight w:val="none"/>
          <w:lang w:val="en-US"/>
        </w:rPr>
      </w:pPr>
    </w:p>
    <w:p w14:paraId="2D934619">
      <w:pPr>
        <w:pStyle w:val="25"/>
        <w:ind w:firstLine="0"/>
        <w:rPr>
          <w:rFonts w:hint="eastAsia" w:ascii="仿宋" w:hAnsi="仿宋" w:eastAsia="仿宋" w:cs="仿宋"/>
          <w:b/>
          <w:color w:val="auto"/>
          <w:sz w:val="36"/>
          <w:highlight w:val="none"/>
          <w:lang w:val="en-US"/>
        </w:rPr>
      </w:pPr>
    </w:p>
    <w:p w14:paraId="548F9805">
      <w:pPr>
        <w:pStyle w:val="25"/>
        <w:ind w:firstLine="0"/>
        <w:rPr>
          <w:rFonts w:hint="eastAsia" w:ascii="仿宋" w:hAnsi="仿宋" w:eastAsia="仿宋" w:cs="仿宋"/>
          <w:b/>
          <w:color w:val="auto"/>
          <w:sz w:val="36"/>
          <w:highlight w:val="none"/>
          <w:lang w:val="en-US"/>
        </w:rPr>
      </w:pPr>
    </w:p>
    <w:p w14:paraId="1B4F08A7">
      <w:pPr>
        <w:pStyle w:val="25"/>
        <w:ind w:firstLine="0"/>
        <w:rPr>
          <w:rFonts w:hint="eastAsia" w:ascii="仿宋" w:hAnsi="仿宋" w:eastAsia="仿宋" w:cs="仿宋"/>
          <w:b/>
          <w:color w:val="auto"/>
          <w:sz w:val="36"/>
          <w:highlight w:val="none"/>
          <w:lang w:val="en-US"/>
        </w:rPr>
      </w:pPr>
    </w:p>
    <w:p w14:paraId="6DD471E5">
      <w:pPr>
        <w:pStyle w:val="25"/>
        <w:ind w:firstLine="0"/>
        <w:rPr>
          <w:rFonts w:hint="eastAsia" w:ascii="仿宋" w:hAnsi="仿宋" w:eastAsia="仿宋" w:cs="仿宋"/>
          <w:b/>
          <w:color w:val="auto"/>
          <w:sz w:val="36"/>
          <w:highlight w:val="none"/>
          <w:lang w:val="en-US"/>
        </w:rPr>
      </w:pPr>
    </w:p>
    <w:p w14:paraId="0CA4944B">
      <w:pPr>
        <w:pStyle w:val="25"/>
        <w:ind w:firstLine="0"/>
        <w:rPr>
          <w:rFonts w:hint="eastAsia" w:ascii="仿宋" w:hAnsi="仿宋" w:eastAsia="仿宋" w:cs="仿宋"/>
          <w:b/>
          <w:color w:val="auto"/>
          <w:sz w:val="36"/>
          <w:highlight w:val="none"/>
          <w:lang w:val="en-US"/>
        </w:rPr>
      </w:pPr>
    </w:p>
    <w:p w14:paraId="1EB5D7CB">
      <w:pPr>
        <w:pStyle w:val="25"/>
        <w:ind w:firstLine="0"/>
        <w:rPr>
          <w:rFonts w:hint="eastAsia" w:ascii="仿宋" w:hAnsi="仿宋" w:eastAsia="仿宋" w:cs="仿宋"/>
          <w:b/>
          <w:color w:val="auto"/>
          <w:sz w:val="36"/>
          <w:highlight w:val="none"/>
          <w:lang w:val="en-US"/>
        </w:rPr>
      </w:pPr>
    </w:p>
    <w:p w14:paraId="6F215C2D">
      <w:pPr>
        <w:pStyle w:val="25"/>
        <w:ind w:firstLine="0"/>
        <w:rPr>
          <w:rFonts w:hint="eastAsia" w:ascii="仿宋" w:hAnsi="仿宋" w:eastAsia="仿宋" w:cs="仿宋"/>
          <w:b/>
          <w:color w:val="auto"/>
          <w:sz w:val="36"/>
          <w:highlight w:val="none"/>
          <w:lang w:val="en-US"/>
        </w:rPr>
      </w:pPr>
    </w:p>
    <w:p w14:paraId="5EDD2440">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58871BCD">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68F06F32">
      <w:pPr>
        <w:pStyle w:val="620"/>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5AECAE0">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4917192F">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213F841E">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F961F1">
      <w:pPr>
        <w:pStyle w:val="620"/>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67BFD099">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4185C04">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53E67D">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C1D97C">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D8E596">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A8D90C">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357541">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881DF0">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173BD6">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B56648">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0441DB">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B665E5">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4923FD">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158D4D">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43E2D5">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873023">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8E697B3">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00C6CB25">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01CCCE1A">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7A76F62">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A48FADA">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62645D54">
      <w:pPr>
        <w:pStyle w:val="62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6E72F8C">
      <w:pPr>
        <w:pStyle w:val="398"/>
        <w:ind w:firstLine="480"/>
        <w:rPr>
          <w:rFonts w:hint="eastAsia" w:ascii="仿宋" w:hAnsi="仿宋" w:eastAsia="仿宋" w:cs="仿宋"/>
          <w:color w:val="auto"/>
          <w:highlight w:val="none"/>
        </w:rPr>
      </w:pPr>
    </w:p>
    <w:p w14:paraId="07976FC1">
      <w:pPr>
        <w:pStyle w:val="398"/>
        <w:ind w:left="0" w:leftChars="0" w:firstLine="0" w:firstLineChars="0"/>
        <w:rPr>
          <w:rFonts w:hint="eastAsia" w:ascii="仿宋" w:hAnsi="仿宋" w:eastAsia="仿宋" w:cs="仿宋"/>
          <w:color w:val="auto"/>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萍方-简">
    <w:altName w:val="宋体"/>
    <w:panose1 w:val="020B0300000000000000"/>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D2AE">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68C177">
                          <w:pPr>
                            <w:pStyle w:val="4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gHH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m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r6AcdIBAACjAwAADgAAAAAAAAABACAAAAAi&#10;AQAAZHJzL2Uyb0RvYy54bWxQSwUGAAAAAAYABgBZAQAAZgUAAAAA&#10;">
              <v:fill on="f" focussize="0,0"/>
              <v:stroke on="f" weight="1.25pt"/>
              <v:imagedata o:title=""/>
              <o:lock v:ext="edit" aspectratio="f"/>
              <v:textbox inset="0mm,0mm,0mm,0mm" style="mso-fit-shape-to-text:t;">
                <w:txbxContent>
                  <w:p w14:paraId="2E68C17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E784">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7C29C4">
                          <w:pPr>
                            <w:pStyle w:val="41"/>
                          </w:pPr>
                          <w:r>
                            <w:fldChar w:fldCharType="begin"/>
                          </w:r>
                          <w:r>
                            <w:instrText xml:space="preserve"> PAGE  \* MERGEFORMAT </w:instrText>
                          </w:r>
                          <w:r>
                            <w:fldChar w:fldCharType="separate"/>
                          </w:r>
                          <w:r>
                            <w:t>99</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D6ODSAQAAp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eImrCixzODELz9/XH79&#10;ufz+TpbrJFDvoca8e4+ZcXjvBkye7wEvE+9BBpO+yIhgHOU9X+UVQyQ8PapWVVViiGNsdhC/eHzu&#10;A8QPwhmSjIYGnF+WlZ0+QRxT55RUzbo7pXWeobakR9R19W6dX1xDiK4tFkksxm6TFYf9MFHbu/aM&#10;zHpcgoZa3HlK9EeLGqd9mY0wG/vZOPqgDl1eqNQK+NtjxHZyl6nCCDsVxullntOmpfX4189Zj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pkPo4NIBAAClAwAADgAAAAAAAAABACAAAAAi&#10;AQAAZHJzL2Uyb0RvYy54bWxQSwUGAAAAAAYABgBZAQAAZgUAAAAA&#10;">
              <v:fill on="f" focussize="0,0"/>
              <v:stroke on="f" weight="1.25pt"/>
              <v:imagedata o:title=""/>
              <o:lock v:ext="edit" aspectratio="f"/>
              <v:textbox inset="0mm,0mm,0mm,0mm" style="mso-fit-shape-to-text:t;">
                <w:txbxContent>
                  <w:p w14:paraId="237C29C4">
                    <w:pPr>
                      <w:pStyle w:val="4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D0E8">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4C9579">
                          <w:pPr>
                            <w:pStyle w:val="41"/>
                          </w:pPr>
                          <w:r>
                            <w:fldChar w:fldCharType="begin"/>
                          </w:r>
                          <w:r>
                            <w:instrText xml:space="preserve"> PAGE  \* MERGEFORMAT </w:instrText>
                          </w:r>
                          <w:r>
                            <w:fldChar w:fldCharType="separate"/>
                          </w:r>
                          <w:r>
                            <w:t>103</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ZFDTAQAApQ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eImvKXEMoMTP//6ef79&#10;9/znB1leJ4F6DzXm3XnMjMMHN2DyfA94mXgPMpj0RUYE4yjv6SKvGCLh6VG1qqoSQxxjs4P4xcNz&#10;HyB+FM6QZDQ04PyyrOz4GeKYOqekatbdKq3zDLUlPaJeVe+u8otLCNG1xSKJxdhtsuKwGyZqO9ee&#10;kFmPS9BQiztPif5kUeO0L7MRZmM3Gwcf1L7LC5VaAf/+ELGd3GWqMMJOhXF6mee0aWk9/vdz1sPf&#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RZFDTAQAApQMAAA4AAAAAAAAAAQAgAAAA&#10;IgEAAGRycy9lMm9Eb2MueG1sUEsFBgAAAAAGAAYAWQEAAGcFAAAAAA==&#10;">
              <v:fill on="f" focussize="0,0"/>
              <v:stroke on="f" weight="1.25pt"/>
              <v:imagedata o:title=""/>
              <o:lock v:ext="edit" aspectratio="f"/>
              <v:textbox inset="0mm,0mm,0mm,0mm" style="mso-fit-shape-to-text:t;">
                <w:txbxContent>
                  <w:p w14:paraId="054C9579">
                    <w:pPr>
                      <w:pStyle w:val="4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6A260">
    <w:pPr>
      <w:pStyle w:val="41"/>
      <w:framePr w:wrap="around" w:vAnchor="text" w:hAnchor="margin" w:xAlign="right" w:y="1"/>
      <w:rPr>
        <w:rStyle w:val="72"/>
      </w:rPr>
    </w:pPr>
    <w:r>
      <w:fldChar w:fldCharType="begin"/>
    </w:r>
    <w:r>
      <w:rPr>
        <w:rStyle w:val="72"/>
      </w:rPr>
      <w:instrText xml:space="preserve">PAGE  </w:instrText>
    </w:r>
    <w:r>
      <w:fldChar w:fldCharType="end"/>
    </w:r>
  </w:p>
  <w:p w14:paraId="67843A17">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BDAB">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E523EA">
                          <w:pPr>
                            <w:pStyle w:val="41"/>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2LG7TAQAApQ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sVNeEuJZQYnfv718/z7&#10;7/nPD7K8TgL1HmrMu/OYGYcPbsDk+R7wMvEeZDDpi4wIxlHe00VeMUTC06NqVVUlhjjGZgfxi4fn&#10;PkD8KJwhyWhowPllWdnxM8QxdU5J1ay7VVrnGWpLekS9qq6v8otLCNG1xSKJxdhtsuKwGyZqO9ee&#10;kFmPS9BQiztPif5kUeO0L7MRZmM3Gwcf1L7LC5VaAf/+ELGd3GWqMMJOhXF6mee0aWk9/vdz1sPf&#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2LG7TAQAApQMAAA4AAAAAAAAAAQAgAAAA&#10;IgEAAGRycy9lMm9Eb2MueG1sUEsFBgAAAAAGAAYAWQEAAGcFAAAAAA==&#10;">
              <v:fill on="f" focussize="0,0"/>
              <v:stroke on="f" weight="1.25pt"/>
              <v:imagedata o:title=""/>
              <o:lock v:ext="edit" aspectratio="f"/>
              <v:textbox inset="0mm,0mm,0mm,0mm" style="mso-fit-shape-to-text:t;">
                <w:txbxContent>
                  <w:p w14:paraId="14E523EA">
                    <w:pPr>
                      <w:pStyle w:val="41"/>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0EA8">
    <w:pPr>
      <w:pStyle w:val="41"/>
      <w:framePr w:wrap="around" w:vAnchor="text" w:hAnchor="margin" w:xAlign="right" w:y="1"/>
      <w:rPr>
        <w:rStyle w:val="72"/>
      </w:rPr>
    </w:pPr>
    <w:r>
      <w:fldChar w:fldCharType="begin"/>
    </w:r>
    <w:r>
      <w:rPr>
        <w:rStyle w:val="72"/>
      </w:rPr>
      <w:instrText xml:space="preserve">PAGE  </w:instrText>
    </w:r>
    <w:r>
      <w:fldChar w:fldCharType="end"/>
    </w:r>
  </w:p>
  <w:p w14:paraId="0120FA3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BCCE">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03CC3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N3bpT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FWSp/dQY9a9x7w4fHQDLs18D3iZWA8ymPRFPgTjKO7pIq4YIuHpUbWsqhJDHGOzg/jF43Mf&#10;IN4JZ0gyGhpwellUdvwMcUydU1I1626V1nmC2pIeUVfV+1V+cQkhurZYJLEYu01WHHbDRG3n2hMy&#10;63EFGmpx4ynRnywqnLZlNsJs7Gbj4IPad3mdUivgPxwitpO7TBVG2Kkwzi7znPYsLcdTP2c9/lub&#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zd26U0QEAAKMDAAAOAAAAAAAAAAEAIAAAACIB&#10;AABkcnMvZTJvRG9jLnhtbFBLBQYAAAAABgAGAFkBAABlBQAAAAA=&#10;">
              <v:fill on="f" focussize="0,0"/>
              <v:stroke on="f" weight="1.25pt"/>
              <v:imagedata o:title=""/>
              <o:lock v:ext="edit" aspectratio="f"/>
              <v:textbox inset="0mm,0mm,0mm,0mm" style="mso-fit-shape-to-text:t;">
                <w:txbxContent>
                  <w:p w14:paraId="4803CC3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6510">
    <w:pPr>
      <w:spacing w:line="171" w:lineRule="auto"/>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CA9333">
                          <w:pPr>
                            <w:pStyle w:val="41"/>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IERoz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ryixzODATz9/nH79&#10;Of3+Tj4k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RGjNIBAACjAwAADgAAAAAAAAABACAAAAAi&#10;AQAAZHJzL2Uyb0RvYy54bWxQSwUGAAAAAAYABgBZAQAAZgUAAAAA&#10;">
              <v:fill on="f" focussize="0,0"/>
              <v:stroke on="f" weight="1.25pt"/>
              <v:imagedata o:title=""/>
              <o:lock v:ext="edit" aspectratio="f"/>
              <v:textbox inset="0mm,0mm,0mm,0mm" style="mso-fit-shape-to-text:t;">
                <w:txbxContent>
                  <w:p w14:paraId="0BCA9333">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778B">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4ECC28">
                          <w:pPr>
                            <w:pStyle w:val="41"/>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cJZCg0QEAAKQDAAAOAAAAAAAAAAEAIAAAACIB&#10;AABkcnMvZTJvRG9jLnhtbFBLBQYAAAAABgAGAFkBAABlBQAAAAA=&#10;">
              <v:fill on="f" focussize="0,0"/>
              <v:stroke on="f" weight="1.25pt"/>
              <v:imagedata o:title=""/>
              <o:lock v:ext="edit" aspectratio="f"/>
              <v:textbox inset="0mm,0mm,0mm,0mm" style="mso-fit-shape-to-text:t;">
                <w:txbxContent>
                  <w:p w14:paraId="754ECC28">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AE4D">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47D77D">
                          <w:pPr>
                            <w:pStyle w:val="41"/>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4jGz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slwmfXoPNabde0yMw0c34NbM94CXifYgg0lfJEQwjuqeLuqKIRKeHlWrqioxxDE2O4hfPD73&#10;AeKdcIYko6EBx5dVZcfPEMfUOSVVs+5WaZ1HqC3pEfW6en+dX1xCiK4tFkksxm6TFYfdMFHbufaE&#10;zHrcgYZaXHlK9CeLEqd1mY0wG7vZOPig9l3ep9QK+A+HiO3kLlOFEXYqjMPLPKdFS9vx1M9Zjz/X&#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XiMbNIBAACkAwAADgAAAAAAAAABACAAAAAi&#10;AQAAZHJzL2Uyb0RvYy54bWxQSwUGAAAAAAYABgBZAQAAZgUAAAAA&#10;">
              <v:fill on="f" focussize="0,0"/>
              <v:stroke on="f" weight="1.25pt"/>
              <v:imagedata o:title=""/>
              <o:lock v:ext="edit" aspectratio="f"/>
              <v:textbox inset="0mm,0mm,0mm,0mm" style="mso-fit-shape-to-text:t;">
                <w:txbxContent>
                  <w:p w14:paraId="6047D77D">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94F9">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220C">
                          <w:pPr>
                            <w:pStyle w:val="41"/>
                          </w:pPr>
                          <w:r>
                            <w:fldChar w:fldCharType="begin"/>
                          </w:r>
                          <w:r>
                            <w:instrText xml:space="preserve"> PAGE  \* MERGEFORMAT </w:instrText>
                          </w:r>
                          <w:r>
                            <w:fldChar w:fldCharType="separate"/>
                          </w:r>
                          <w:r>
                            <w:t>96</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zqANzTAQAApA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NvQ95RYZnDg518/zw9/&#10;zr9/kOUq6dN7qDHt3mNiHD66Abdmvge8TLQHGUz6IiGCcVT3dFFXDJHw9KhaVVWJIY6x2UH84um5&#10;DxA/CWdIMhoacHxZVXb8AnFMnVNSNetulNZ5hNqSHlGvqndX+cUlhOjaYpHEYuw2WXHYDRO1nWtP&#10;yKzHHWioxZWnRH+2KHFal9kIs7GbjYMPat/lfUqtgP9wiNhO7jJVGGGnwji8zHNatLQdf/s56+nn&#10;2j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zqANzTAQAApAMAAA4AAAAAAAAAAQAgAAAA&#10;IgEAAGRycy9lMm9Eb2MueG1sUEsFBgAAAAAGAAYAWQEAAGcFAAAAAA==&#10;">
              <v:fill on="f" focussize="0,0"/>
              <v:stroke on="f" weight="1.25pt"/>
              <v:imagedata o:title=""/>
              <o:lock v:ext="edit" aspectratio="f"/>
              <v:textbox inset="0mm,0mm,0mm,0mm" style="mso-fit-shape-to-text:t;">
                <w:txbxContent>
                  <w:p w14:paraId="15D9220C">
                    <w:pPr>
                      <w:pStyle w:val="4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D292">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663F6E">
                          <w:pPr>
                            <w:pStyle w:val="41"/>
                          </w:pPr>
                          <w:r>
                            <w:fldChar w:fldCharType="begin"/>
                          </w:r>
                          <w:r>
                            <w:instrText xml:space="preserve"> PAGE  \* MERGEFORMAT </w:instrText>
                          </w:r>
                          <w:r>
                            <w:fldChar w:fldCharType="separate"/>
                          </w:r>
                          <w:r>
                            <w:t>95</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WGAWtIBAAClAwAADgAAAAAAAAABACAAAAAi&#10;AQAAZHJzL2Uyb0RvYy54bWxQSwUGAAAAAAYABgBZAQAAZgUAAAAA&#10;">
              <v:fill on="f" focussize="0,0"/>
              <v:stroke on="f" weight="1.25pt"/>
              <v:imagedata o:title=""/>
              <o:lock v:ext="edit" aspectratio="f"/>
              <v:textbox inset="0mm,0mm,0mm,0mm" style="mso-fit-shape-to-text:t;">
                <w:txbxContent>
                  <w:p w14:paraId="42663F6E">
                    <w:pPr>
                      <w:pStyle w:val="4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92D7">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DDF93C">
                          <w:pPr>
                            <w:pStyle w:val="41"/>
                          </w:pPr>
                          <w:r>
                            <w:fldChar w:fldCharType="begin"/>
                          </w:r>
                          <w:r>
                            <w:instrText xml:space="preserve"> PAGE  \* MERGEFORMAT </w:instrText>
                          </w:r>
                          <w:r>
                            <w:fldChar w:fldCharType="separate"/>
                          </w:r>
                          <w:r>
                            <w:t>101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6MkrTAQAApQ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sVNWFJimcGJn3/9PP/+&#10;e/7zgyxfJ4F6DzXm3XvMjMN7N2DyfA94mXgPMpj0RUYE4yjv6SKvGCLh6VG1qqoSQxxjs4P4xcNz&#10;HyB+EM6QZDQ04PyyrOz4CeKYOqekatbdKa3zDLUlPaLeVG9v8otLCNG1xSKJxdhtsuKwGyZqO9ee&#10;kFmPS9BQiztPif5oUeO0L7MRZmM3Gwcf1L7LC5VaAf/u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6MkrTAQAApQMAAA4AAAAAAAAAAQAgAAAA&#10;IgEAAGRycy9lMm9Eb2MueG1sUEsFBgAAAAAGAAYAWQEAAGcFAAAAAA==&#10;">
              <v:fill on="f" focussize="0,0"/>
              <v:stroke on="f" weight="1.25pt"/>
              <v:imagedata o:title=""/>
              <o:lock v:ext="edit" aspectratio="f"/>
              <v:textbox inset="0mm,0mm,0mm,0mm" style="mso-fit-shape-to-text:t;">
                <w:txbxContent>
                  <w:p w14:paraId="56DDF93C">
                    <w:pPr>
                      <w:pStyle w:val="41"/>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E05D">
    <w:pPr>
      <w:pStyle w:val="42"/>
      <w:pBdr>
        <w:bottom w:val="single" w:color="auto" w:sz="6" w:space="4"/>
      </w:pBdr>
      <w:jc w:val="right"/>
    </w:pPr>
    <w:r>
      <w:t>杭州市政府采购公开招标文件</w:t>
    </w:r>
  </w:p>
  <w:p w14:paraId="7C3C69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F3B3">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4B22">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9DE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F50E">
    <w:pPr>
      <w:spacing w:line="174" w:lineRule="auto"/>
      <w:ind w:left="2288"/>
      <w:rPr>
        <w:rFonts w:ascii="隶书" w:hAnsi="隶书" w:eastAsia="隶书" w:cs="隶书"/>
        <w:sz w:val="18"/>
        <w:szCs w:val="18"/>
      </w:rPr>
    </w:pPr>
    <w:r>
      <mc:AlternateContent>
        <mc:Choice Requires="wps">
          <w:drawing>
            <wp:anchor distT="0" distB="0" distL="114300" distR="114300" simplePos="0" relativeHeight="251661312" behindDoc="0" locked="0" layoutInCell="0" allowOverlap="1">
              <wp:simplePos x="0" y="0"/>
              <wp:positionH relativeFrom="page">
                <wp:posOffset>953770</wp:posOffset>
              </wp:positionH>
              <wp:positionV relativeFrom="page">
                <wp:posOffset>705485</wp:posOffset>
              </wp:positionV>
              <wp:extent cx="576199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990" cy="9525"/>
                      </a:xfrm>
                      <a:custGeom>
                        <a:avLst/>
                        <a:gdLst/>
                        <a:ahLst/>
                        <a:cxnLst/>
                        <a:pathLst>
                          <a:path w="9074" h="15">
                            <a:moveTo>
                              <a:pt x="0" y="14"/>
                            </a:moveTo>
                            <a:lnTo>
                              <a:pt x="9073" y="14"/>
                            </a:lnTo>
                            <a:lnTo>
                              <a:pt x="9073" y="0"/>
                            </a:lnTo>
                            <a:lnTo>
                              <a:pt x="0" y="0"/>
                            </a:lnTo>
                            <a:lnTo>
                              <a:pt x="0" y="14"/>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5.1pt;margin-top:55.55pt;height:0.75pt;width:453.7pt;mso-position-horizontal-relative:page;mso-position-vertical-relative:page;z-index:251661312;mso-width-relative:page;mso-height-relative:page;" fillcolor="#000000" filled="t" stroked="f" coordsize="9074,15" o:allowincell="f" o:gfxdata="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D95A1gAAAAwBAAAP&#10;AAAAAAAAAAEAIAAAACIAAABkcnMvZG93bnJldi54bWxQSwECFAAUAAAACACHTuJAF7lavhoCAACK&#10;BAAADgAAAAAAAAABACAAAAAlAQAAZHJzL2Uyb0RvYy54bWxQSwUGAAAAAAYABgBZAQAAsQUAAAAA&#10;" path="m0,14l9073,14,9073,0,0,0,0,14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A855">
    <w:pPr>
      <w:pStyle w:val="42"/>
      <w:rPr>
        <w:rFonts w:ascii="仿宋_GB2312" w:eastAsia="仿宋_GB2312"/>
        <w:b/>
        <w:i/>
        <w:u w:val="single"/>
      </w:rPr>
    </w:pPr>
    <w:r>
      <w:t>杭州市政府采购公开招标文件</w:t>
    </w:r>
  </w:p>
  <w:p w14:paraId="112FF1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D019">
    <w:pPr>
      <w:pStyle w:val="42"/>
    </w:pPr>
    <w:r>
      <w:t></w:t>
    </w:r>
  </w:p>
  <w:p w14:paraId="0FECDF89">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F88C">
    <w:pPr>
      <w:pStyle w:val="42"/>
      <w:rPr>
        <w:rFonts w:ascii="仿宋_GB2312" w:eastAsia="仿宋_GB2312"/>
        <w:b/>
        <w:i/>
        <w:u w:val="single"/>
      </w:rPr>
    </w:pPr>
    <w:r>
      <w:t>杭州市政府采购公开招标文件</w:t>
    </w:r>
  </w:p>
  <w:p w14:paraId="13BA26B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12EAF">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5C3F">
    <w:pPr>
      <w:pStyle w:val="42"/>
      <w:jc w:val="right"/>
      <w:rPr>
        <w:rFonts w:ascii="仿宋_GB2312" w:eastAsia="仿宋_GB2312"/>
        <w:b/>
        <w:i/>
        <w:u w:val="single"/>
      </w:rPr>
    </w:pPr>
    <w:r>
      <w:t>杭州市政府采购公开招标文件</w:t>
    </w:r>
  </w:p>
  <w:p w14:paraId="460DF4B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40FF">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7D49"/>
    <w:multiLevelType w:val="singleLevel"/>
    <w:tmpl w:val="E66C7D49"/>
    <w:lvl w:ilvl="0" w:tentative="0">
      <w:start w:val="2"/>
      <w:numFmt w:val="chineseCounting"/>
      <w:suff w:val="nothing"/>
      <w:lvlText w:val="%1、"/>
      <w:lvlJc w:val="left"/>
      <w:rPr>
        <w:rFonts w:hint="eastAsia"/>
      </w:rPr>
    </w:lvl>
  </w:abstractNum>
  <w:abstractNum w:abstractNumId="1">
    <w:nsid w:val="17883C1D"/>
    <w:multiLevelType w:val="singleLevel"/>
    <w:tmpl w:val="17883C1D"/>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5D339323"/>
    <w:multiLevelType w:val="singleLevel"/>
    <w:tmpl w:val="5D339323"/>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NzRkNWY0OTY3ZDY2YzU5YTE3M2NlZmExYzg5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BD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94DD0"/>
    <w:rsid w:val="02DC4B10"/>
    <w:rsid w:val="02DD76CE"/>
    <w:rsid w:val="02F36323"/>
    <w:rsid w:val="02F5619C"/>
    <w:rsid w:val="032212D6"/>
    <w:rsid w:val="0326446A"/>
    <w:rsid w:val="032D5555"/>
    <w:rsid w:val="035B04EC"/>
    <w:rsid w:val="036634D2"/>
    <w:rsid w:val="03993BA4"/>
    <w:rsid w:val="03DD35E4"/>
    <w:rsid w:val="04076900"/>
    <w:rsid w:val="041A5A3B"/>
    <w:rsid w:val="042311BA"/>
    <w:rsid w:val="042B157A"/>
    <w:rsid w:val="042F0AC4"/>
    <w:rsid w:val="04642403"/>
    <w:rsid w:val="048F763B"/>
    <w:rsid w:val="049F330E"/>
    <w:rsid w:val="04AA775C"/>
    <w:rsid w:val="04AF1889"/>
    <w:rsid w:val="04F66F48"/>
    <w:rsid w:val="05251E14"/>
    <w:rsid w:val="05A16594"/>
    <w:rsid w:val="05A7762D"/>
    <w:rsid w:val="05BC29FA"/>
    <w:rsid w:val="060755EB"/>
    <w:rsid w:val="060E5941"/>
    <w:rsid w:val="06110FAF"/>
    <w:rsid w:val="06264A24"/>
    <w:rsid w:val="06493CA7"/>
    <w:rsid w:val="065A6178"/>
    <w:rsid w:val="06604E4C"/>
    <w:rsid w:val="066F1CF3"/>
    <w:rsid w:val="06930BB8"/>
    <w:rsid w:val="06FD323A"/>
    <w:rsid w:val="07245D42"/>
    <w:rsid w:val="07264C62"/>
    <w:rsid w:val="0779354C"/>
    <w:rsid w:val="08061376"/>
    <w:rsid w:val="08252119"/>
    <w:rsid w:val="08452D77"/>
    <w:rsid w:val="08493BAB"/>
    <w:rsid w:val="086401F8"/>
    <w:rsid w:val="08751CAA"/>
    <w:rsid w:val="087E4C40"/>
    <w:rsid w:val="088F031C"/>
    <w:rsid w:val="08A871D0"/>
    <w:rsid w:val="08D66AD6"/>
    <w:rsid w:val="08DA33A3"/>
    <w:rsid w:val="08E80F13"/>
    <w:rsid w:val="09335624"/>
    <w:rsid w:val="09400D2D"/>
    <w:rsid w:val="0944690F"/>
    <w:rsid w:val="09535675"/>
    <w:rsid w:val="095F057D"/>
    <w:rsid w:val="09642282"/>
    <w:rsid w:val="09733572"/>
    <w:rsid w:val="09772C16"/>
    <w:rsid w:val="098353B5"/>
    <w:rsid w:val="09A92330"/>
    <w:rsid w:val="09B06B87"/>
    <w:rsid w:val="09C13146"/>
    <w:rsid w:val="09E04166"/>
    <w:rsid w:val="09E63124"/>
    <w:rsid w:val="0A195CCF"/>
    <w:rsid w:val="0A1C0718"/>
    <w:rsid w:val="0A3E7710"/>
    <w:rsid w:val="0A4C5E14"/>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96F4B"/>
    <w:rsid w:val="0D4A7419"/>
    <w:rsid w:val="0D827401"/>
    <w:rsid w:val="0D84094E"/>
    <w:rsid w:val="0D8A00E9"/>
    <w:rsid w:val="0D8D589E"/>
    <w:rsid w:val="0DA01C73"/>
    <w:rsid w:val="0DD1107A"/>
    <w:rsid w:val="0DD63300"/>
    <w:rsid w:val="0DF50604"/>
    <w:rsid w:val="0DF702FE"/>
    <w:rsid w:val="0E060E51"/>
    <w:rsid w:val="0E5604B2"/>
    <w:rsid w:val="0E6D5D79"/>
    <w:rsid w:val="0E9D0089"/>
    <w:rsid w:val="0EB803EE"/>
    <w:rsid w:val="0EF94D4B"/>
    <w:rsid w:val="0F482E24"/>
    <w:rsid w:val="0F4958DC"/>
    <w:rsid w:val="0F515DF7"/>
    <w:rsid w:val="0F583ADF"/>
    <w:rsid w:val="0F596BA8"/>
    <w:rsid w:val="0F6248D2"/>
    <w:rsid w:val="0F693536"/>
    <w:rsid w:val="0F7B0511"/>
    <w:rsid w:val="0F7B76D9"/>
    <w:rsid w:val="0F816ACD"/>
    <w:rsid w:val="0F9832DB"/>
    <w:rsid w:val="0FBF3FD2"/>
    <w:rsid w:val="0FBF7FF3"/>
    <w:rsid w:val="10322021"/>
    <w:rsid w:val="10596B9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400AD"/>
    <w:rsid w:val="12D81596"/>
    <w:rsid w:val="13072A44"/>
    <w:rsid w:val="135F4BE2"/>
    <w:rsid w:val="13943FE5"/>
    <w:rsid w:val="139B1A0A"/>
    <w:rsid w:val="139D25C7"/>
    <w:rsid w:val="13BF3CE4"/>
    <w:rsid w:val="141008D8"/>
    <w:rsid w:val="14125FE6"/>
    <w:rsid w:val="146D271E"/>
    <w:rsid w:val="1476010A"/>
    <w:rsid w:val="147F2243"/>
    <w:rsid w:val="14982588"/>
    <w:rsid w:val="149A5AD9"/>
    <w:rsid w:val="14A7619D"/>
    <w:rsid w:val="150536C3"/>
    <w:rsid w:val="150C1963"/>
    <w:rsid w:val="151447A0"/>
    <w:rsid w:val="154A6454"/>
    <w:rsid w:val="15762120"/>
    <w:rsid w:val="16A8729C"/>
    <w:rsid w:val="16B33777"/>
    <w:rsid w:val="16BB38FC"/>
    <w:rsid w:val="16BC70A7"/>
    <w:rsid w:val="16C6339E"/>
    <w:rsid w:val="172F2D79"/>
    <w:rsid w:val="17557BEF"/>
    <w:rsid w:val="179D4921"/>
    <w:rsid w:val="17AE6974"/>
    <w:rsid w:val="17D349C1"/>
    <w:rsid w:val="17FD4C6A"/>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C1B0E"/>
    <w:rsid w:val="1C88086E"/>
    <w:rsid w:val="1D266CE1"/>
    <w:rsid w:val="1D3963AF"/>
    <w:rsid w:val="1D6A673C"/>
    <w:rsid w:val="1D9247AE"/>
    <w:rsid w:val="1DB42FD8"/>
    <w:rsid w:val="1DB567EC"/>
    <w:rsid w:val="1DF51A98"/>
    <w:rsid w:val="1E0653C3"/>
    <w:rsid w:val="1E386542"/>
    <w:rsid w:val="1E3D060F"/>
    <w:rsid w:val="1E3F7D2E"/>
    <w:rsid w:val="1E4134E4"/>
    <w:rsid w:val="1E5062B3"/>
    <w:rsid w:val="1E523514"/>
    <w:rsid w:val="1E714A66"/>
    <w:rsid w:val="1E723AB3"/>
    <w:rsid w:val="1E802593"/>
    <w:rsid w:val="1E8B6156"/>
    <w:rsid w:val="1EA703CC"/>
    <w:rsid w:val="1EB7330C"/>
    <w:rsid w:val="1F0A0FF3"/>
    <w:rsid w:val="1F5771FF"/>
    <w:rsid w:val="1FA96C42"/>
    <w:rsid w:val="1FD5539A"/>
    <w:rsid w:val="1FE868A9"/>
    <w:rsid w:val="20034907"/>
    <w:rsid w:val="20173E4B"/>
    <w:rsid w:val="20375D57"/>
    <w:rsid w:val="204E48BC"/>
    <w:rsid w:val="208921B3"/>
    <w:rsid w:val="20973DEB"/>
    <w:rsid w:val="20B26522"/>
    <w:rsid w:val="20B44310"/>
    <w:rsid w:val="211116EB"/>
    <w:rsid w:val="216133FC"/>
    <w:rsid w:val="21D56769"/>
    <w:rsid w:val="21E52EF3"/>
    <w:rsid w:val="21F8754A"/>
    <w:rsid w:val="21FB5D7B"/>
    <w:rsid w:val="22015E94"/>
    <w:rsid w:val="220B1C3D"/>
    <w:rsid w:val="221D1D20"/>
    <w:rsid w:val="22334A87"/>
    <w:rsid w:val="22BE6801"/>
    <w:rsid w:val="22C72EE0"/>
    <w:rsid w:val="22DA308C"/>
    <w:rsid w:val="233500BF"/>
    <w:rsid w:val="23377FF7"/>
    <w:rsid w:val="2345787D"/>
    <w:rsid w:val="236B425F"/>
    <w:rsid w:val="23836192"/>
    <w:rsid w:val="23901F29"/>
    <w:rsid w:val="239C0061"/>
    <w:rsid w:val="23B908A4"/>
    <w:rsid w:val="23E95BEF"/>
    <w:rsid w:val="23FD0064"/>
    <w:rsid w:val="24170DE9"/>
    <w:rsid w:val="245375B0"/>
    <w:rsid w:val="24642C0A"/>
    <w:rsid w:val="24B22173"/>
    <w:rsid w:val="24B36950"/>
    <w:rsid w:val="24B95AD9"/>
    <w:rsid w:val="24BE24DA"/>
    <w:rsid w:val="24CF5825"/>
    <w:rsid w:val="24D663E6"/>
    <w:rsid w:val="24D77F2B"/>
    <w:rsid w:val="258B00E2"/>
    <w:rsid w:val="25A917A6"/>
    <w:rsid w:val="25BE27CC"/>
    <w:rsid w:val="25F74A5C"/>
    <w:rsid w:val="2628662C"/>
    <w:rsid w:val="262D45DE"/>
    <w:rsid w:val="264A750B"/>
    <w:rsid w:val="26871DC8"/>
    <w:rsid w:val="26A53EF9"/>
    <w:rsid w:val="26A94201"/>
    <w:rsid w:val="26AC274F"/>
    <w:rsid w:val="27044A29"/>
    <w:rsid w:val="27051632"/>
    <w:rsid w:val="271D34C8"/>
    <w:rsid w:val="276142BF"/>
    <w:rsid w:val="27783712"/>
    <w:rsid w:val="27907362"/>
    <w:rsid w:val="27D32CAD"/>
    <w:rsid w:val="27FC632B"/>
    <w:rsid w:val="28333E1D"/>
    <w:rsid w:val="28454BD6"/>
    <w:rsid w:val="28455253"/>
    <w:rsid w:val="28551971"/>
    <w:rsid w:val="285B1C53"/>
    <w:rsid w:val="289F7086"/>
    <w:rsid w:val="28C32028"/>
    <w:rsid w:val="28CC490F"/>
    <w:rsid w:val="28DA0012"/>
    <w:rsid w:val="28DE40AA"/>
    <w:rsid w:val="29345E77"/>
    <w:rsid w:val="294C65AD"/>
    <w:rsid w:val="295A2E1A"/>
    <w:rsid w:val="29806583"/>
    <w:rsid w:val="298B3C4C"/>
    <w:rsid w:val="29F26D24"/>
    <w:rsid w:val="29FD45DD"/>
    <w:rsid w:val="2A15033F"/>
    <w:rsid w:val="2A1662C1"/>
    <w:rsid w:val="2A1C7367"/>
    <w:rsid w:val="2A2815FA"/>
    <w:rsid w:val="2A6D6092"/>
    <w:rsid w:val="2A7D76B4"/>
    <w:rsid w:val="2B437463"/>
    <w:rsid w:val="2B7807EE"/>
    <w:rsid w:val="2BA50BF7"/>
    <w:rsid w:val="2BBF00EC"/>
    <w:rsid w:val="2BC37CFD"/>
    <w:rsid w:val="2BCB7EB7"/>
    <w:rsid w:val="2BD5237F"/>
    <w:rsid w:val="2BE536CE"/>
    <w:rsid w:val="2BE758D9"/>
    <w:rsid w:val="2C09049E"/>
    <w:rsid w:val="2C0A653C"/>
    <w:rsid w:val="2C137C6A"/>
    <w:rsid w:val="2C191F85"/>
    <w:rsid w:val="2C586C1C"/>
    <w:rsid w:val="2CE82D6F"/>
    <w:rsid w:val="2D343236"/>
    <w:rsid w:val="2DD15014"/>
    <w:rsid w:val="2DF72DE4"/>
    <w:rsid w:val="2E0220AF"/>
    <w:rsid w:val="2E4B082A"/>
    <w:rsid w:val="2E5D4E86"/>
    <w:rsid w:val="2E5D790B"/>
    <w:rsid w:val="2E9A3C18"/>
    <w:rsid w:val="2EBB0FEE"/>
    <w:rsid w:val="2EC63002"/>
    <w:rsid w:val="2F0A6B38"/>
    <w:rsid w:val="2F6E12E0"/>
    <w:rsid w:val="2F946CCB"/>
    <w:rsid w:val="2FD25781"/>
    <w:rsid w:val="2FDC745C"/>
    <w:rsid w:val="2FFD7934"/>
    <w:rsid w:val="306D5CAA"/>
    <w:rsid w:val="30733ACD"/>
    <w:rsid w:val="308C3862"/>
    <w:rsid w:val="309379D8"/>
    <w:rsid w:val="30A270F7"/>
    <w:rsid w:val="30DF1478"/>
    <w:rsid w:val="30E55A4E"/>
    <w:rsid w:val="30EC586F"/>
    <w:rsid w:val="313C4F54"/>
    <w:rsid w:val="31913B83"/>
    <w:rsid w:val="319C6071"/>
    <w:rsid w:val="31AC537E"/>
    <w:rsid w:val="31C24322"/>
    <w:rsid w:val="31E3679B"/>
    <w:rsid w:val="31E524ED"/>
    <w:rsid w:val="31E732FD"/>
    <w:rsid w:val="32517576"/>
    <w:rsid w:val="32BE5C2C"/>
    <w:rsid w:val="32FB6478"/>
    <w:rsid w:val="33263B3F"/>
    <w:rsid w:val="336963EB"/>
    <w:rsid w:val="336B60C7"/>
    <w:rsid w:val="33816EEB"/>
    <w:rsid w:val="33EB55CD"/>
    <w:rsid w:val="33EC4C02"/>
    <w:rsid w:val="340D2360"/>
    <w:rsid w:val="3410665D"/>
    <w:rsid w:val="34211214"/>
    <w:rsid w:val="342E63AB"/>
    <w:rsid w:val="34950E68"/>
    <w:rsid w:val="34986E94"/>
    <w:rsid w:val="34AF62C9"/>
    <w:rsid w:val="34CB4388"/>
    <w:rsid w:val="34CC50EE"/>
    <w:rsid w:val="34FA6E12"/>
    <w:rsid w:val="354D7158"/>
    <w:rsid w:val="356F05DF"/>
    <w:rsid w:val="358D5588"/>
    <w:rsid w:val="363A3B40"/>
    <w:rsid w:val="365302AE"/>
    <w:rsid w:val="36607A0A"/>
    <w:rsid w:val="366E227C"/>
    <w:rsid w:val="366F2E0D"/>
    <w:rsid w:val="367B6A5C"/>
    <w:rsid w:val="36A74ADA"/>
    <w:rsid w:val="36AD60D5"/>
    <w:rsid w:val="36B224F9"/>
    <w:rsid w:val="36EC0CC9"/>
    <w:rsid w:val="373F410B"/>
    <w:rsid w:val="374D7927"/>
    <w:rsid w:val="37EE7094"/>
    <w:rsid w:val="38296C89"/>
    <w:rsid w:val="383002EB"/>
    <w:rsid w:val="38586797"/>
    <w:rsid w:val="38BC0149"/>
    <w:rsid w:val="38D87D1C"/>
    <w:rsid w:val="38F8215F"/>
    <w:rsid w:val="391A3E38"/>
    <w:rsid w:val="394C5FCC"/>
    <w:rsid w:val="395A3583"/>
    <w:rsid w:val="39636459"/>
    <w:rsid w:val="396447A9"/>
    <w:rsid w:val="396B7F6C"/>
    <w:rsid w:val="39873B7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402D0"/>
    <w:rsid w:val="3BF15831"/>
    <w:rsid w:val="3C105946"/>
    <w:rsid w:val="3C471448"/>
    <w:rsid w:val="3C5D5BED"/>
    <w:rsid w:val="3C5F759A"/>
    <w:rsid w:val="3C6C525A"/>
    <w:rsid w:val="3C8641B1"/>
    <w:rsid w:val="3CCE23CB"/>
    <w:rsid w:val="3CD17D17"/>
    <w:rsid w:val="3D3C7F39"/>
    <w:rsid w:val="3D440F09"/>
    <w:rsid w:val="3D4504A0"/>
    <w:rsid w:val="3D745844"/>
    <w:rsid w:val="3D8734BB"/>
    <w:rsid w:val="3D9A11D4"/>
    <w:rsid w:val="3DA16D89"/>
    <w:rsid w:val="3DA364BE"/>
    <w:rsid w:val="3DDD27B1"/>
    <w:rsid w:val="3DE041CB"/>
    <w:rsid w:val="3DFF227A"/>
    <w:rsid w:val="3E0D48F6"/>
    <w:rsid w:val="3E1868B4"/>
    <w:rsid w:val="3E2F2A5C"/>
    <w:rsid w:val="3E377251"/>
    <w:rsid w:val="3E42664B"/>
    <w:rsid w:val="3E4E098C"/>
    <w:rsid w:val="3E517B65"/>
    <w:rsid w:val="3E5A7334"/>
    <w:rsid w:val="3E7B5D6B"/>
    <w:rsid w:val="3E843E66"/>
    <w:rsid w:val="3E8F51FE"/>
    <w:rsid w:val="3E926F87"/>
    <w:rsid w:val="3E9A59DE"/>
    <w:rsid w:val="3EAF4836"/>
    <w:rsid w:val="3EB84A20"/>
    <w:rsid w:val="3EBB3C24"/>
    <w:rsid w:val="3EC33DFA"/>
    <w:rsid w:val="3EE15CDD"/>
    <w:rsid w:val="3F060E16"/>
    <w:rsid w:val="3F1D1096"/>
    <w:rsid w:val="3F2F0234"/>
    <w:rsid w:val="3F6363FE"/>
    <w:rsid w:val="3F756B8F"/>
    <w:rsid w:val="3F95482B"/>
    <w:rsid w:val="4019356B"/>
    <w:rsid w:val="401C17A4"/>
    <w:rsid w:val="402E5D42"/>
    <w:rsid w:val="40592157"/>
    <w:rsid w:val="406E1CAE"/>
    <w:rsid w:val="40A0133A"/>
    <w:rsid w:val="40C31A53"/>
    <w:rsid w:val="40E20083"/>
    <w:rsid w:val="40FF545D"/>
    <w:rsid w:val="410067C8"/>
    <w:rsid w:val="418F0D2A"/>
    <w:rsid w:val="41D01505"/>
    <w:rsid w:val="42474939"/>
    <w:rsid w:val="424C3C57"/>
    <w:rsid w:val="42613FF3"/>
    <w:rsid w:val="42660D96"/>
    <w:rsid w:val="427B134B"/>
    <w:rsid w:val="428667D2"/>
    <w:rsid w:val="42B4245A"/>
    <w:rsid w:val="42BB1C41"/>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74CC"/>
    <w:rsid w:val="456D3CE4"/>
    <w:rsid w:val="4579042C"/>
    <w:rsid w:val="45797700"/>
    <w:rsid w:val="457F0571"/>
    <w:rsid w:val="45851176"/>
    <w:rsid w:val="45C63B94"/>
    <w:rsid w:val="45DE3CAE"/>
    <w:rsid w:val="45F979FD"/>
    <w:rsid w:val="460E7DA5"/>
    <w:rsid w:val="461E514B"/>
    <w:rsid w:val="462E5077"/>
    <w:rsid w:val="46422483"/>
    <w:rsid w:val="4659254A"/>
    <w:rsid w:val="465B0637"/>
    <w:rsid w:val="465E3F0D"/>
    <w:rsid w:val="4669093F"/>
    <w:rsid w:val="466A16E6"/>
    <w:rsid w:val="4673421C"/>
    <w:rsid w:val="46893F2B"/>
    <w:rsid w:val="46C4686E"/>
    <w:rsid w:val="46C82575"/>
    <w:rsid w:val="46DD1652"/>
    <w:rsid w:val="477B778F"/>
    <w:rsid w:val="478203EC"/>
    <w:rsid w:val="47B025FA"/>
    <w:rsid w:val="4809698F"/>
    <w:rsid w:val="4811697D"/>
    <w:rsid w:val="483664A7"/>
    <w:rsid w:val="487A3E25"/>
    <w:rsid w:val="488B5503"/>
    <w:rsid w:val="48937E21"/>
    <w:rsid w:val="489A0361"/>
    <w:rsid w:val="48B94FF3"/>
    <w:rsid w:val="48E37AAB"/>
    <w:rsid w:val="48FD4B4C"/>
    <w:rsid w:val="490A68E0"/>
    <w:rsid w:val="491055FE"/>
    <w:rsid w:val="4929325F"/>
    <w:rsid w:val="495F5B3E"/>
    <w:rsid w:val="496F77D7"/>
    <w:rsid w:val="497654FD"/>
    <w:rsid w:val="49B64211"/>
    <w:rsid w:val="49C876F4"/>
    <w:rsid w:val="49D22277"/>
    <w:rsid w:val="49F6167F"/>
    <w:rsid w:val="4A064FA0"/>
    <w:rsid w:val="4A16615C"/>
    <w:rsid w:val="4A41798C"/>
    <w:rsid w:val="4A4424D7"/>
    <w:rsid w:val="4AA60D04"/>
    <w:rsid w:val="4AB82D0F"/>
    <w:rsid w:val="4AEB7664"/>
    <w:rsid w:val="4AF95C0F"/>
    <w:rsid w:val="4AFD7C19"/>
    <w:rsid w:val="4B0567D1"/>
    <w:rsid w:val="4B236AAE"/>
    <w:rsid w:val="4B707271"/>
    <w:rsid w:val="4B9739F7"/>
    <w:rsid w:val="4BC450A1"/>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70D4B"/>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D706F"/>
    <w:rsid w:val="5142540C"/>
    <w:rsid w:val="518832C8"/>
    <w:rsid w:val="519D3C50"/>
    <w:rsid w:val="51A0432A"/>
    <w:rsid w:val="51A86090"/>
    <w:rsid w:val="51B7396D"/>
    <w:rsid w:val="522E4CC3"/>
    <w:rsid w:val="5244713B"/>
    <w:rsid w:val="52615633"/>
    <w:rsid w:val="52650951"/>
    <w:rsid w:val="526F4DE4"/>
    <w:rsid w:val="52977FD4"/>
    <w:rsid w:val="52A25790"/>
    <w:rsid w:val="52A96B6F"/>
    <w:rsid w:val="52B45975"/>
    <w:rsid w:val="52C87AE6"/>
    <w:rsid w:val="52D94AA4"/>
    <w:rsid w:val="52EA3A62"/>
    <w:rsid w:val="52F50BB8"/>
    <w:rsid w:val="53097272"/>
    <w:rsid w:val="532A793E"/>
    <w:rsid w:val="53544462"/>
    <w:rsid w:val="5397158E"/>
    <w:rsid w:val="54013861"/>
    <w:rsid w:val="543723A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55079"/>
    <w:rsid w:val="584524B0"/>
    <w:rsid w:val="58501FD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32359"/>
    <w:rsid w:val="5C80234E"/>
    <w:rsid w:val="5C8A680C"/>
    <w:rsid w:val="5CF56AC9"/>
    <w:rsid w:val="5D02611B"/>
    <w:rsid w:val="5D0C4701"/>
    <w:rsid w:val="5D0F0395"/>
    <w:rsid w:val="5D221076"/>
    <w:rsid w:val="5D397964"/>
    <w:rsid w:val="5D3C74B2"/>
    <w:rsid w:val="5D5A391C"/>
    <w:rsid w:val="5D5F10C0"/>
    <w:rsid w:val="5D891B7B"/>
    <w:rsid w:val="5DAD38EE"/>
    <w:rsid w:val="5E006862"/>
    <w:rsid w:val="5E0207B9"/>
    <w:rsid w:val="5E1834A1"/>
    <w:rsid w:val="5E261785"/>
    <w:rsid w:val="5E2A6A47"/>
    <w:rsid w:val="5E3B6EA6"/>
    <w:rsid w:val="5E4A7017"/>
    <w:rsid w:val="5E552BBA"/>
    <w:rsid w:val="5E611C10"/>
    <w:rsid w:val="5E6A085A"/>
    <w:rsid w:val="5E7A0F3F"/>
    <w:rsid w:val="5EFC7377"/>
    <w:rsid w:val="5F06174D"/>
    <w:rsid w:val="5F3A3602"/>
    <w:rsid w:val="5F45733B"/>
    <w:rsid w:val="5F6277C6"/>
    <w:rsid w:val="5F6D0B1D"/>
    <w:rsid w:val="5F8D0B82"/>
    <w:rsid w:val="5FCC5339"/>
    <w:rsid w:val="5FD21A84"/>
    <w:rsid w:val="5FE34A5B"/>
    <w:rsid w:val="5FFE1E36"/>
    <w:rsid w:val="60232584"/>
    <w:rsid w:val="607330CE"/>
    <w:rsid w:val="60825176"/>
    <w:rsid w:val="609B4063"/>
    <w:rsid w:val="609F2AC4"/>
    <w:rsid w:val="60FA2EE8"/>
    <w:rsid w:val="61054A27"/>
    <w:rsid w:val="610A52BC"/>
    <w:rsid w:val="611D2366"/>
    <w:rsid w:val="611F621A"/>
    <w:rsid w:val="61421856"/>
    <w:rsid w:val="615227C4"/>
    <w:rsid w:val="61654E3F"/>
    <w:rsid w:val="6182292A"/>
    <w:rsid w:val="619F7F92"/>
    <w:rsid w:val="61F94C26"/>
    <w:rsid w:val="62000E56"/>
    <w:rsid w:val="624F3E49"/>
    <w:rsid w:val="625126D6"/>
    <w:rsid w:val="62632286"/>
    <w:rsid w:val="62885958"/>
    <w:rsid w:val="62F40B65"/>
    <w:rsid w:val="62FC2CFE"/>
    <w:rsid w:val="63024505"/>
    <w:rsid w:val="635600A5"/>
    <w:rsid w:val="635B1DB5"/>
    <w:rsid w:val="63696E29"/>
    <w:rsid w:val="63711FED"/>
    <w:rsid w:val="63880DDC"/>
    <w:rsid w:val="638D750D"/>
    <w:rsid w:val="63AC6CC0"/>
    <w:rsid w:val="64055776"/>
    <w:rsid w:val="64240056"/>
    <w:rsid w:val="643E143A"/>
    <w:rsid w:val="64491666"/>
    <w:rsid w:val="648B6EEF"/>
    <w:rsid w:val="649966D5"/>
    <w:rsid w:val="64B42801"/>
    <w:rsid w:val="64C158BF"/>
    <w:rsid w:val="64CE2EAA"/>
    <w:rsid w:val="653C3090"/>
    <w:rsid w:val="65564494"/>
    <w:rsid w:val="65854376"/>
    <w:rsid w:val="658767BE"/>
    <w:rsid w:val="65892531"/>
    <w:rsid w:val="65E872AA"/>
    <w:rsid w:val="66195831"/>
    <w:rsid w:val="662E75B1"/>
    <w:rsid w:val="66342C2E"/>
    <w:rsid w:val="663E784C"/>
    <w:rsid w:val="668B6A45"/>
    <w:rsid w:val="66CB4B3F"/>
    <w:rsid w:val="672F3F24"/>
    <w:rsid w:val="673E055F"/>
    <w:rsid w:val="67551CE3"/>
    <w:rsid w:val="67A22552"/>
    <w:rsid w:val="67B039F9"/>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C0A87"/>
    <w:rsid w:val="69CC2BFF"/>
    <w:rsid w:val="69FD55B8"/>
    <w:rsid w:val="6A0B1C62"/>
    <w:rsid w:val="6A2406C8"/>
    <w:rsid w:val="6ADE0BD1"/>
    <w:rsid w:val="6AE96859"/>
    <w:rsid w:val="6B147746"/>
    <w:rsid w:val="6B24787C"/>
    <w:rsid w:val="6B40002D"/>
    <w:rsid w:val="6B573233"/>
    <w:rsid w:val="6B5B6274"/>
    <w:rsid w:val="6B706A6F"/>
    <w:rsid w:val="6B847E5A"/>
    <w:rsid w:val="6B935D53"/>
    <w:rsid w:val="6BA733F1"/>
    <w:rsid w:val="6BE9128B"/>
    <w:rsid w:val="6C0A3B4F"/>
    <w:rsid w:val="6C196F71"/>
    <w:rsid w:val="6C226FCB"/>
    <w:rsid w:val="6C31226F"/>
    <w:rsid w:val="6C552F0B"/>
    <w:rsid w:val="6C8C67B7"/>
    <w:rsid w:val="6C9D744C"/>
    <w:rsid w:val="6CD24E7A"/>
    <w:rsid w:val="6CF7349C"/>
    <w:rsid w:val="6D167928"/>
    <w:rsid w:val="6D26299B"/>
    <w:rsid w:val="6D4772EC"/>
    <w:rsid w:val="6D9078AF"/>
    <w:rsid w:val="6DAA3FEF"/>
    <w:rsid w:val="6DC0172B"/>
    <w:rsid w:val="6DCB690C"/>
    <w:rsid w:val="6DD41A5B"/>
    <w:rsid w:val="6DDA44B8"/>
    <w:rsid w:val="6DF43C2E"/>
    <w:rsid w:val="6DF51CA3"/>
    <w:rsid w:val="6E8335BD"/>
    <w:rsid w:val="6E8E12EF"/>
    <w:rsid w:val="6E972936"/>
    <w:rsid w:val="6ED446C5"/>
    <w:rsid w:val="6EEE3AC1"/>
    <w:rsid w:val="6F2A7D94"/>
    <w:rsid w:val="6F8331F1"/>
    <w:rsid w:val="6FAE1A09"/>
    <w:rsid w:val="6FD75BF8"/>
    <w:rsid w:val="701C56BF"/>
    <w:rsid w:val="707723D0"/>
    <w:rsid w:val="70BD723E"/>
    <w:rsid w:val="70C46F3D"/>
    <w:rsid w:val="70F5661B"/>
    <w:rsid w:val="712928D6"/>
    <w:rsid w:val="71360107"/>
    <w:rsid w:val="713B688E"/>
    <w:rsid w:val="71D43752"/>
    <w:rsid w:val="71E526F8"/>
    <w:rsid w:val="71F1796A"/>
    <w:rsid w:val="72154626"/>
    <w:rsid w:val="72262B5D"/>
    <w:rsid w:val="72283FF7"/>
    <w:rsid w:val="722E7212"/>
    <w:rsid w:val="723A0474"/>
    <w:rsid w:val="725923E4"/>
    <w:rsid w:val="72864BF7"/>
    <w:rsid w:val="729023FC"/>
    <w:rsid w:val="730A616F"/>
    <w:rsid w:val="73C0646E"/>
    <w:rsid w:val="742222F5"/>
    <w:rsid w:val="742F0F22"/>
    <w:rsid w:val="74476126"/>
    <w:rsid w:val="74706664"/>
    <w:rsid w:val="747F3682"/>
    <w:rsid w:val="7487126C"/>
    <w:rsid w:val="749C4185"/>
    <w:rsid w:val="75067759"/>
    <w:rsid w:val="752E6DCD"/>
    <w:rsid w:val="7551380D"/>
    <w:rsid w:val="75600BE5"/>
    <w:rsid w:val="7564475C"/>
    <w:rsid w:val="7583797F"/>
    <w:rsid w:val="75D20F1D"/>
    <w:rsid w:val="75DA2C18"/>
    <w:rsid w:val="75F54412"/>
    <w:rsid w:val="761D08E0"/>
    <w:rsid w:val="765D347C"/>
    <w:rsid w:val="766A64AC"/>
    <w:rsid w:val="767B3E8C"/>
    <w:rsid w:val="76826699"/>
    <w:rsid w:val="76C87133"/>
    <w:rsid w:val="76CD08D5"/>
    <w:rsid w:val="76DB4B92"/>
    <w:rsid w:val="77052AA4"/>
    <w:rsid w:val="77136511"/>
    <w:rsid w:val="77340A39"/>
    <w:rsid w:val="77351FD0"/>
    <w:rsid w:val="77472422"/>
    <w:rsid w:val="77614575"/>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B659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E1373"/>
    <w:rsid w:val="7D0C32F1"/>
    <w:rsid w:val="7D0F408D"/>
    <w:rsid w:val="7D491C6C"/>
    <w:rsid w:val="7D5429C0"/>
    <w:rsid w:val="7D6E6D43"/>
    <w:rsid w:val="7DB57A34"/>
    <w:rsid w:val="7DE60973"/>
    <w:rsid w:val="7DEF0916"/>
    <w:rsid w:val="7E1D7C34"/>
    <w:rsid w:val="7E1E5218"/>
    <w:rsid w:val="7E6B1E5B"/>
    <w:rsid w:val="7E9A4E1F"/>
    <w:rsid w:val="7EA7723A"/>
    <w:rsid w:val="7EF56FBB"/>
    <w:rsid w:val="7F0768EB"/>
    <w:rsid w:val="7F143BEC"/>
    <w:rsid w:val="7F715AF2"/>
    <w:rsid w:val="7F886E69"/>
    <w:rsid w:val="7F8C35E5"/>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783"/>
    <w:autoRedefine/>
    <w:qFormat/>
    <w:uiPriority w:val="0"/>
    <w:pPr>
      <w:spacing w:line="480" w:lineRule="exact"/>
      <w:ind w:firstLine="480" w:firstLineChars="200"/>
    </w:pPr>
    <w:rPr>
      <w:rFonts w:ascii="宋体" w:hAnsi="宋体"/>
      <w:sz w:val="24"/>
    </w:rPr>
  </w:style>
  <w:style w:type="paragraph" w:styleId="17">
    <w:name w:val="caption"/>
    <w:basedOn w:val="1"/>
    <w:next w:val="1"/>
    <w:link w:val="75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7"/>
    <w:autoRedefine/>
    <w:qFormat/>
    <w:uiPriority w:val="0"/>
    <w:pPr>
      <w:shd w:val="clear" w:color="auto" w:fill="000080"/>
    </w:pPr>
  </w:style>
  <w:style w:type="paragraph" w:styleId="20">
    <w:name w:val="annotation text"/>
    <w:basedOn w:val="1"/>
    <w:link w:val="855"/>
    <w:autoRedefine/>
    <w:qFormat/>
    <w:uiPriority w:val="99"/>
    <w:pPr>
      <w:jc w:val="left"/>
    </w:pPr>
  </w:style>
  <w:style w:type="paragraph" w:styleId="21">
    <w:name w:val="Salutation"/>
    <w:basedOn w:val="1"/>
    <w:next w:val="1"/>
    <w:link w:val="815"/>
    <w:autoRedefine/>
    <w:qFormat/>
    <w:uiPriority w:val="0"/>
    <w:rPr>
      <w:rFonts w:ascii="仿宋_GB2312" w:eastAsia="仿宋_GB2312"/>
      <w:sz w:val="28"/>
      <w:szCs w:val="20"/>
    </w:rPr>
  </w:style>
  <w:style w:type="paragraph" w:styleId="22">
    <w:name w:val="Body Text 3"/>
    <w:basedOn w:val="1"/>
    <w:link w:val="84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4"/>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next w:val="5"/>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09"/>
    <w:autoRedefine/>
    <w:qFormat/>
    <w:uiPriority w:val="0"/>
    <w:pPr>
      <w:ind w:left="100" w:leftChars="2500"/>
    </w:pPr>
    <w:rPr>
      <w:rFonts w:ascii="宋体"/>
      <w:sz w:val="24"/>
      <w:szCs w:val="21"/>
      <w:lang w:val="zh-CN"/>
    </w:rPr>
  </w:style>
  <w:style w:type="paragraph" w:styleId="38">
    <w:name w:val="Body Text Indent 2"/>
    <w:basedOn w:val="1"/>
    <w:link w:val="82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0"/>
    <w:autoRedefine/>
    <w:qFormat/>
    <w:uiPriority w:val="0"/>
    <w:rPr>
      <w:lang w:val="zh-CN"/>
    </w:rPr>
  </w:style>
  <w:style w:type="paragraph" w:styleId="40">
    <w:name w:val="Balloon Text"/>
    <w:basedOn w:val="1"/>
    <w:link w:val="716"/>
    <w:autoRedefine/>
    <w:qFormat/>
    <w:uiPriority w:val="0"/>
    <w:rPr>
      <w:sz w:val="18"/>
      <w:szCs w:val="18"/>
    </w:rPr>
  </w:style>
  <w:style w:type="paragraph" w:styleId="41">
    <w:name w:val="footer"/>
    <w:basedOn w:val="1"/>
    <w:link w:val="891"/>
    <w:autoRedefine/>
    <w:qFormat/>
    <w:uiPriority w:val="99"/>
    <w:pPr>
      <w:tabs>
        <w:tab w:val="center" w:pos="4153"/>
        <w:tab w:val="right" w:pos="8306"/>
      </w:tabs>
      <w:snapToGrid w:val="0"/>
      <w:jc w:val="left"/>
    </w:pPr>
    <w:rPr>
      <w:sz w:val="18"/>
      <w:szCs w:val="18"/>
    </w:rPr>
  </w:style>
  <w:style w:type="paragraph" w:styleId="42">
    <w:name w:val="header"/>
    <w:basedOn w:val="1"/>
    <w:link w:val="8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825"/>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9"/>
    <w:autoRedefine/>
    <w:qFormat/>
    <w:uiPriority w:val="0"/>
    <w:pPr>
      <w:spacing w:after="120" w:line="480" w:lineRule="auto"/>
    </w:pPr>
  </w:style>
  <w:style w:type="paragraph" w:styleId="57">
    <w:name w:val="HTML Preformatted"/>
    <w:basedOn w:val="1"/>
    <w:link w:val="81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2"/>
    <w:autoRedefine/>
    <w:qFormat/>
    <w:uiPriority w:val="0"/>
    <w:rPr>
      <w:b/>
      <w:bCs/>
    </w:rPr>
  </w:style>
  <w:style w:type="paragraph" w:styleId="61">
    <w:name w:val="Body Text First Indent 2"/>
    <w:basedOn w:val="16"/>
    <w:link w:val="65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3"/>
    <w:basedOn w:val="1"/>
    <w:autoRedefine/>
    <w:qFormat/>
    <w:uiPriority w:val="0"/>
    <w:pPr>
      <w:adjustRightInd/>
      <w:ind w:firstLine="420" w:firstLineChars="200"/>
    </w:pPr>
    <w:rPr>
      <w:rFonts w:eastAsia="仿宋_GB2312"/>
      <w:sz w:val="28"/>
    </w:rPr>
  </w:style>
  <w:style w:type="paragraph" w:customStyle="1" w:styleId="80">
    <w:name w:val="正文文本首行缩进 2"/>
    <w:basedOn w:val="81"/>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1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5">
    <w:name w:val="表格非标题文字"/>
    <w:link w:val="621"/>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2"/>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0"/>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7"/>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4"/>
    <w:autoRedefine/>
    <w:qFormat/>
    <w:uiPriority w:val="0"/>
    <w:pPr>
      <w:spacing w:before="156" w:line="360" w:lineRule="auto"/>
      <w:ind w:firstLine="510" w:firstLineChars="200"/>
    </w:pPr>
    <w:rPr>
      <w:sz w:val="24"/>
      <w:szCs w:val="20"/>
    </w:rPr>
  </w:style>
  <w:style w:type="paragraph" w:customStyle="1" w:styleId="91">
    <w:name w:val="无间隔1"/>
    <w:link w:val="672"/>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0"/>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0"/>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5"/>
    <w:autoRedefine/>
    <w:qFormat/>
    <w:uiPriority w:val="0"/>
    <w:pPr>
      <w:ind w:left="0" w:right="466" w:firstLine="288"/>
    </w:pPr>
    <w:rPr>
      <w:rFonts w:hAnsi="宋体"/>
    </w:rPr>
  </w:style>
  <w:style w:type="paragraph" w:customStyle="1" w:styleId="9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7"/>
    <w:autoRedefine/>
    <w:qFormat/>
    <w:uiPriority w:val="0"/>
    <w:pPr>
      <w:adjustRightInd/>
      <w:spacing w:line="360" w:lineRule="auto"/>
      <w:ind w:firstLine="480" w:firstLineChars="200"/>
    </w:pPr>
    <w:rPr>
      <w:kern w:val="0"/>
      <w:sz w:val="24"/>
    </w:rPr>
  </w:style>
  <w:style w:type="paragraph" w:customStyle="1" w:styleId="103">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84"/>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此正文"/>
    <w:basedOn w:val="1"/>
    <w:link w:val="798"/>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autoRedefine/>
    <w:qFormat/>
    <w:uiPriority w:val="0"/>
    <w:pPr>
      <w:tabs>
        <w:tab w:val="left" w:pos="2356"/>
      </w:tabs>
    </w:pPr>
  </w:style>
  <w:style w:type="paragraph" w:customStyle="1" w:styleId="107">
    <w:name w:val="样式 标题 4h4H4Fab-4T5Ref Heading 1rh1Heading sqlsect 1.2.3...."/>
    <w:basedOn w:val="5"/>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autoRedefine/>
    <w:qFormat/>
    <w:uiPriority w:val="0"/>
    <w:pPr>
      <w:adjustRightInd/>
    </w:pPr>
    <w:rPr>
      <w:rFonts w:ascii="宋体" w:hAnsi="Courier New"/>
      <w:kern w:val="0"/>
      <w:sz w:val="20"/>
      <w:szCs w:val="20"/>
    </w:rPr>
  </w:style>
  <w:style w:type="paragraph" w:customStyle="1" w:styleId="110">
    <w:name w:val="正文说明"/>
    <w:basedOn w:val="1"/>
    <w:link w:val="845"/>
    <w:autoRedefine/>
    <w:qFormat/>
    <w:uiPriority w:val="0"/>
    <w:pPr>
      <w:adjustRightInd/>
      <w:spacing w:line="360" w:lineRule="auto"/>
    </w:pPr>
    <w:rPr>
      <w:kern w:val="0"/>
      <w:sz w:val="24"/>
    </w:rPr>
  </w:style>
  <w:style w:type="paragraph" w:customStyle="1" w:styleId="111">
    <w:name w:val="Table Text"/>
    <w:basedOn w:val="1"/>
    <w:link w:val="851"/>
    <w:autoRedefine/>
    <w:qFormat/>
    <w:uiPriority w:val="0"/>
    <w:pPr>
      <w:widowControl/>
      <w:spacing w:before="60" w:after="60"/>
      <w:jc w:val="left"/>
    </w:pPr>
    <w:rPr>
      <w:kern w:val="0"/>
      <w:sz w:val="24"/>
    </w:rPr>
  </w:style>
  <w:style w:type="paragraph" w:customStyle="1" w:styleId="112">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autoRedefine/>
    <w:qFormat/>
    <w:uiPriority w:val="0"/>
    <w:pPr>
      <w:widowControl/>
      <w:snapToGrid w:val="0"/>
      <w:spacing w:afterLines="50"/>
      <w:ind w:firstLine="200" w:firstLineChars="200"/>
    </w:pPr>
    <w:rPr>
      <w:kern w:val="0"/>
      <w:sz w:val="24"/>
      <w:szCs w:val="20"/>
    </w:rPr>
  </w:style>
  <w:style w:type="paragraph" w:customStyle="1" w:styleId="117">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outlineLvl w:val="5"/>
    </w:pPr>
  </w:style>
  <w:style w:type="paragraph" w:customStyle="1" w:styleId="161">
    <w:name w:val="5级标题"/>
    <w:basedOn w:val="162"/>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4"/>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6"/>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101"/>
    <w:next w:val="101"/>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101"/>
    <w:next w:val="101"/>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autoRedefine/>
    <w:qFormat/>
    <w:uiPriority w:val="0"/>
    <w:rPr>
      <w:szCs w:val="20"/>
    </w:rPr>
  </w:style>
  <w:style w:type="paragraph" w:customStyle="1" w:styleId="26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autoRedefine/>
    <w:qFormat/>
    <w:uiPriority w:val="0"/>
    <w:rPr>
      <w:rFonts w:ascii="Tahoma" w:hAnsi="Tahoma"/>
      <w:sz w:val="24"/>
      <w:szCs w:val="20"/>
    </w:rPr>
  </w:style>
  <w:style w:type="paragraph" w:customStyle="1" w:styleId="270">
    <w:name w:val="标题五"/>
    <w:basedOn w:val="1"/>
    <w:autoRedefine/>
    <w:qFormat/>
    <w:uiPriority w:val="0"/>
    <w:pPr>
      <w:adjustRightInd/>
      <w:spacing w:beforeLines="50" w:line="360" w:lineRule="auto"/>
    </w:pPr>
    <w:rPr>
      <w:b/>
      <w:sz w:val="24"/>
    </w:rPr>
  </w:style>
  <w:style w:type="paragraph" w:customStyle="1" w:styleId="271">
    <w:name w:val="Char Char1101"/>
    <w:basedOn w:val="1"/>
    <w:autoRedefine/>
    <w:qFormat/>
    <w:uiPriority w:val="0"/>
    <w:pPr>
      <w:spacing w:line="360" w:lineRule="auto"/>
    </w:pPr>
    <w:rPr>
      <w:rFonts w:ascii="Tahoma" w:hAnsi="Tahoma"/>
      <w:sz w:val="24"/>
      <w:szCs w:val="20"/>
    </w:rPr>
  </w:style>
  <w:style w:type="paragraph" w:customStyle="1" w:styleId="272">
    <w:name w:val="Char Char Char Char Char Char Char Char1"/>
    <w:basedOn w:val="1"/>
    <w:autoRedefine/>
    <w:qFormat/>
    <w:uiPriority w:val="0"/>
    <w:pPr>
      <w:tabs>
        <w:tab w:val="left" w:pos="360"/>
      </w:tabs>
    </w:pPr>
    <w:rPr>
      <w:sz w:val="24"/>
      <w:szCs w:val="20"/>
    </w:rPr>
  </w:style>
  <w:style w:type="paragraph" w:customStyle="1" w:styleId="273">
    <w:name w:val="Char Char Char 字元 字元"/>
    <w:basedOn w:val="1"/>
    <w:autoRedefine/>
    <w:qFormat/>
    <w:uiPriority w:val="0"/>
    <w:pPr>
      <w:adjustRightInd/>
      <w:spacing w:line="360" w:lineRule="auto"/>
      <w:ind w:firstLine="200" w:firstLineChars="200"/>
    </w:pPr>
    <w:rPr>
      <w:szCs w:val="20"/>
    </w:rPr>
  </w:style>
  <w:style w:type="paragraph" w:customStyle="1" w:styleId="27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autoRedefine/>
    <w:qFormat/>
    <w:uiPriority w:val="0"/>
    <w:rPr>
      <w:rFonts w:ascii="仿宋_GB2312" w:eastAsia="仿宋_GB2312"/>
      <w:b/>
      <w:sz w:val="32"/>
      <w:szCs w:val="32"/>
    </w:rPr>
  </w:style>
  <w:style w:type="paragraph" w:customStyle="1" w:styleId="27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autoRedefine/>
    <w:qFormat/>
    <w:uiPriority w:val="0"/>
    <w:pPr>
      <w:adjustRightInd/>
    </w:pPr>
    <w:rPr>
      <w:sz w:val="18"/>
      <w:szCs w:val="20"/>
    </w:rPr>
  </w:style>
  <w:style w:type="paragraph" w:customStyle="1" w:styleId="28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autoRedefine/>
    <w:qFormat/>
    <w:uiPriority w:val="0"/>
    <w:pPr>
      <w:snapToGrid w:val="0"/>
      <w:spacing w:line="360" w:lineRule="auto"/>
    </w:pPr>
    <w:rPr>
      <w:rFonts w:ascii="宋体"/>
      <w:b/>
      <w:sz w:val="24"/>
      <w:szCs w:val="20"/>
    </w:rPr>
  </w:style>
  <w:style w:type="paragraph" w:customStyle="1" w:styleId="2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autoRedefine/>
    <w:qFormat/>
    <w:uiPriority w:val="7"/>
    <w:pPr>
      <w:adjustRightInd/>
    </w:pPr>
    <w:rPr>
      <w:rFonts w:ascii="宋体" w:hAnsi="Courier New"/>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autoRedefine/>
    <w:qFormat/>
    <w:uiPriority w:val="0"/>
    <w:pPr>
      <w:widowControl/>
      <w:adjustRightInd/>
      <w:spacing w:after="160" w:line="240" w:lineRule="exact"/>
      <w:jc w:val="left"/>
    </w:pPr>
    <w:rPr>
      <w:szCs w:val="20"/>
    </w:rPr>
  </w:style>
  <w:style w:type="paragraph" w:customStyle="1" w:styleId="303">
    <w:name w:val="表格标题2"/>
    <w:basedOn w:val="304"/>
    <w:autoRedefine/>
    <w:qFormat/>
    <w:uiPriority w:val="0"/>
    <w:rPr>
      <w:b/>
    </w:rPr>
  </w:style>
  <w:style w:type="paragraph" w:customStyle="1" w:styleId="304">
    <w:name w:val="表格内文"/>
    <w:basedOn w:val="1"/>
    <w:autoRedefine/>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autoRedefine/>
    <w:qFormat/>
    <w:uiPriority w:val="0"/>
    <w:rPr>
      <w:rFonts w:ascii="仿宋_GB2312" w:eastAsia="仿宋_GB2312"/>
      <w:b/>
      <w:sz w:val="32"/>
      <w:szCs w:val="32"/>
    </w:rPr>
  </w:style>
  <w:style w:type="paragraph" w:customStyle="1" w:styleId="30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autoRedefine/>
    <w:qFormat/>
    <w:uiPriority w:val="0"/>
    <w:pPr>
      <w:spacing w:line="360" w:lineRule="auto"/>
    </w:pPr>
    <w:rPr>
      <w:szCs w:val="20"/>
    </w:rPr>
  </w:style>
  <w:style w:type="paragraph" w:customStyle="1" w:styleId="30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1">
    <w:name w:val="MM Topic 1"/>
    <w:basedOn w:val="2"/>
    <w:autoRedefine/>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autoRedefine/>
    <w:qFormat/>
    <w:uiPriority w:val="0"/>
    <w:pPr>
      <w:spacing w:line="360" w:lineRule="auto"/>
      <w:ind w:firstLine="200" w:firstLineChars="200"/>
    </w:pPr>
    <w:rPr>
      <w:kern w:val="0"/>
      <w:sz w:val="24"/>
      <w:szCs w:val="20"/>
    </w:rPr>
  </w:style>
  <w:style w:type="paragraph" w:customStyle="1" w:styleId="314">
    <w:name w:val="表格"/>
    <w:basedOn w:val="1"/>
    <w:autoRedefine/>
    <w:qFormat/>
    <w:uiPriority w:val="0"/>
    <w:pPr>
      <w:snapToGrid w:val="0"/>
      <w:ind w:firstLine="42" w:firstLineChars="21"/>
    </w:pPr>
    <w:rPr>
      <w:rFonts w:ascii="宋体" w:hAnsi="宋体"/>
      <w:kern w:val="0"/>
      <w:sz w:val="20"/>
      <w:szCs w:val="20"/>
    </w:rPr>
  </w:style>
  <w:style w:type="paragraph" w:customStyle="1" w:styleId="315">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autoRedefine/>
    <w:qFormat/>
    <w:uiPriority w:val="0"/>
    <w:pPr>
      <w:adjustRightInd/>
      <w:spacing w:line="300" w:lineRule="auto"/>
      <w:jc w:val="center"/>
    </w:pPr>
  </w:style>
  <w:style w:type="paragraph" w:customStyle="1" w:styleId="320">
    <w:name w:val="_Style 6"/>
    <w:basedOn w:val="1"/>
    <w:autoRedefine/>
    <w:qFormat/>
    <w:uiPriority w:val="34"/>
    <w:pPr>
      <w:adjustRightInd/>
      <w:ind w:firstLine="420" w:firstLineChars="200"/>
    </w:pPr>
    <w:rPr>
      <w:rFonts w:eastAsia="仿宋_GB2312"/>
      <w:sz w:val="28"/>
    </w:rPr>
  </w:style>
  <w:style w:type="paragraph" w:customStyle="1" w:styleId="3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autoRedefine/>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autoRedefine/>
    <w:qFormat/>
    <w:uiPriority w:val="0"/>
    <w:rPr>
      <w:rFonts w:ascii="仿宋_GB2312" w:eastAsia="仿宋_GB2312"/>
      <w:b/>
      <w:sz w:val="32"/>
      <w:szCs w:val="20"/>
    </w:rPr>
  </w:style>
  <w:style w:type="paragraph" w:customStyle="1" w:styleId="33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autoRedefine/>
    <w:qFormat/>
    <w:uiPriority w:val="0"/>
    <w:pPr>
      <w:adjustRightInd/>
      <w:ind w:firstLine="200" w:firstLineChars="200"/>
    </w:pPr>
    <w:rPr>
      <w:rFonts w:ascii="Tahoma" w:hAnsi="Tahoma"/>
      <w:sz w:val="24"/>
      <w:szCs w:val="20"/>
    </w:rPr>
  </w:style>
  <w:style w:type="paragraph" w:customStyle="1" w:styleId="333">
    <w:name w:val="a1"/>
    <w:basedOn w:val="1"/>
    <w:autoRedefine/>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autoRedefine/>
    <w:qFormat/>
    <w:uiPriority w:val="0"/>
    <w:pPr>
      <w:spacing w:afterLines="50"/>
      <w:jc w:val="left"/>
      <w:outlineLvl w:val="3"/>
    </w:pPr>
    <w:rPr>
      <w:sz w:val="24"/>
      <w:szCs w:val="24"/>
    </w:rPr>
  </w:style>
  <w:style w:type="paragraph" w:customStyle="1" w:styleId="33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autoRedefine/>
    <w:qFormat/>
    <w:uiPriority w:val="0"/>
    <w:pPr>
      <w:adjustRightInd/>
    </w:pPr>
    <w:rPr>
      <w:rFonts w:ascii="Tahoma" w:hAnsi="Tahoma"/>
      <w:sz w:val="24"/>
      <w:szCs w:val="20"/>
    </w:rPr>
  </w:style>
  <w:style w:type="paragraph" w:customStyle="1" w:styleId="34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autoRedefine/>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autoRedefine/>
    <w:qFormat/>
    <w:uiPriority w:val="0"/>
    <w:pPr>
      <w:tabs>
        <w:tab w:val="left" w:pos="1260"/>
        <w:tab w:val="left" w:pos="1680"/>
        <w:tab w:val="left" w:pos="2100"/>
      </w:tabs>
      <w:ind w:left="0"/>
      <w:outlineLvl w:val="3"/>
    </w:pPr>
  </w:style>
  <w:style w:type="paragraph" w:customStyle="1" w:styleId="343">
    <w:name w:val="一级条标题"/>
    <w:basedOn w:val="344"/>
    <w:next w:val="326"/>
    <w:autoRedefine/>
    <w:qFormat/>
    <w:uiPriority w:val="0"/>
    <w:pPr>
      <w:tabs>
        <w:tab w:val="left" w:pos="1260"/>
        <w:tab w:val="left" w:pos="1680"/>
      </w:tabs>
      <w:spacing w:beforeLines="0" w:afterLines="0"/>
      <w:ind w:left="1680"/>
      <w:outlineLvl w:val="2"/>
    </w:pPr>
  </w:style>
  <w:style w:type="paragraph" w:customStyle="1" w:styleId="344">
    <w:name w:val="章标题"/>
    <w:next w:val="326"/>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autoRedefine/>
    <w:qFormat/>
    <w:uiPriority w:val="0"/>
    <w:pPr>
      <w:tabs>
        <w:tab w:val="left" w:pos="840"/>
      </w:tabs>
      <w:spacing w:after="0"/>
      <w:ind w:left="900"/>
    </w:pPr>
  </w:style>
  <w:style w:type="paragraph" w:customStyle="1" w:styleId="35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autoRedefine/>
    <w:qFormat/>
    <w:uiPriority w:val="6"/>
    <w:pPr>
      <w:widowControl/>
      <w:adjustRightInd/>
      <w:ind w:left="720" w:hanging="720"/>
    </w:pPr>
    <w:rPr>
      <w:color w:val="000000"/>
      <w:kern w:val="0"/>
      <w:sz w:val="24"/>
      <w:szCs w:val="20"/>
    </w:rPr>
  </w:style>
  <w:style w:type="paragraph" w:customStyle="1" w:styleId="354">
    <w:name w:val="表1"/>
    <w:basedOn w:val="1"/>
    <w:autoRedefine/>
    <w:qFormat/>
    <w:uiPriority w:val="0"/>
    <w:pPr>
      <w:tabs>
        <w:tab w:val="left" w:pos="703"/>
      </w:tabs>
      <w:adjustRightInd/>
      <w:spacing w:line="360" w:lineRule="auto"/>
      <w:ind w:left="703"/>
      <w:jc w:val="center"/>
    </w:pPr>
  </w:style>
  <w:style w:type="paragraph" w:customStyle="1" w:styleId="35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autoRedefine/>
    <w:qFormat/>
    <w:uiPriority w:val="0"/>
    <w:pPr>
      <w:jc w:val="left"/>
      <w:outlineLvl w:val="1"/>
    </w:pPr>
    <w:rPr>
      <w:rFonts w:ascii="Times New Roman" w:hAnsi="Times New Roman" w:eastAsia="仿宋"/>
      <w:sz w:val="30"/>
    </w:rPr>
  </w:style>
  <w:style w:type="paragraph" w:customStyle="1" w:styleId="359">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autoRedefine/>
    <w:qFormat/>
    <w:uiPriority w:val="0"/>
    <w:pPr>
      <w:tabs>
        <w:tab w:val="left" w:pos="840"/>
      </w:tabs>
      <w:adjustRightInd/>
      <w:ind w:left="840" w:hanging="420"/>
    </w:pPr>
  </w:style>
  <w:style w:type="paragraph" w:customStyle="1" w:styleId="36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autoRedefine/>
    <w:qFormat/>
    <w:uiPriority w:val="0"/>
    <w:pPr>
      <w:tabs>
        <w:tab w:val="left" w:pos="2100"/>
        <w:tab w:val="clear" w:pos="864"/>
      </w:tabs>
      <w:adjustRightInd/>
      <w:ind w:left="2100" w:hanging="420"/>
    </w:pPr>
    <w:rPr>
      <w:lang w:val="en-US"/>
    </w:rPr>
  </w:style>
  <w:style w:type="paragraph" w:customStyle="1" w:styleId="37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autoRedefine/>
    <w:qFormat/>
    <w:uiPriority w:val="6"/>
    <w:pPr>
      <w:spacing w:line="360" w:lineRule="auto"/>
    </w:pPr>
    <w:rPr>
      <w:szCs w:val="20"/>
    </w:rPr>
  </w:style>
  <w:style w:type="paragraph" w:customStyle="1" w:styleId="37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autoRedefine/>
    <w:qFormat/>
    <w:uiPriority w:val="0"/>
    <w:pPr>
      <w:adjustRightInd/>
      <w:spacing w:line="360" w:lineRule="auto"/>
      <w:jc w:val="center"/>
    </w:pPr>
    <w:rPr>
      <w:sz w:val="24"/>
    </w:rPr>
  </w:style>
  <w:style w:type="paragraph" w:customStyle="1" w:styleId="38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autoRedefine/>
    <w:qFormat/>
    <w:uiPriority w:val="6"/>
    <w:rPr>
      <w:rFonts w:ascii="仿宋_GB2312" w:eastAsia="仿宋_GB2312"/>
      <w:b/>
      <w:sz w:val="32"/>
      <w:szCs w:val="32"/>
    </w:rPr>
  </w:style>
  <w:style w:type="paragraph" w:customStyle="1" w:styleId="38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autoRedefine/>
    <w:qFormat/>
    <w:uiPriority w:val="0"/>
    <w:pPr>
      <w:widowControl/>
      <w:adjustRightInd/>
      <w:spacing w:after="160" w:line="240" w:lineRule="exact"/>
      <w:jc w:val="left"/>
    </w:pPr>
    <w:rPr>
      <w:szCs w:val="20"/>
    </w:rPr>
  </w:style>
  <w:style w:type="paragraph" w:customStyle="1" w:styleId="390">
    <w:name w:val="Char Char1121"/>
    <w:basedOn w:val="1"/>
    <w:autoRedefine/>
    <w:qFormat/>
    <w:uiPriority w:val="0"/>
    <w:pPr>
      <w:spacing w:line="360" w:lineRule="auto"/>
    </w:pPr>
    <w:rPr>
      <w:szCs w:val="20"/>
    </w:rPr>
  </w:style>
  <w:style w:type="paragraph" w:customStyle="1" w:styleId="3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autoRedefine/>
    <w:qFormat/>
    <w:uiPriority w:val="0"/>
    <w:rPr>
      <w:rFonts w:ascii="Times New Roman" w:hAnsi="Times New Roman" w:eastAsia="宋体" w:cs="Times New Roman"/>
      <w:lang w:val="en-US" w:eastAsia="en-US" w:bidi="ar-SA"/>
    </w:rPr>
  </w:style>
  <w:style w:type="paragraph" w:customStyle="1" w:styleId="394">
    <w:name w:val="带编号样式"/>
    <w:basedOn w:val="313"/>
    <w:autoRedefine/>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autoRedefine/>
    <w:qFormat/>
    <w:uiPriority w:val="0"/>
    <w:pPr>
      <w:spacing w:line="240" w:lineRule="atLeast"/>
      <w:ind w:left="420" w:firstLine="420"/>
    </w:pPr>
    <w:rPr>
      <w:sz w:val="24"/>
    </w:rPr>
  </w:style>
  <w:style w:type="paragraph" w:customStyle="1" w:styleId="401">
    <w:name w:val="WW-正文文字缩进 2"/>
    <w:basedOn w:val="1"/>
    <w:autoRedefine/>
    <w:qFormat/>
    <w:uiPriority w:val="0"/>
    <w:pPr>
      <w:suppressAutoHyphens/>
      <w:adjustRightInd/>
      <w:ind w:firstLine="420"/>
    </w:pPr>
    <w:rPr>
      <w:kern w:val="1"/>
      <w:szCs w:val="20"/>
    </w:rPr>
  </w:style>
  <w:style w:type="paragraph" w:customStyle="1" w:styleId="40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autoRedefine/>
    <w:qFormat/>
    <w:uiPriority w:val="0"/>
    <w:pPr>
      <w:adjustRightInd/>
      <w:spacing w:line="400" w:lineRule="exact"/>
      <w:ind w:firstLine="200" w:firstLineChars="200"/>
    </w:pPr>
    <w:rPr>
      <w:rFonts w:ascii="Arial" w:hAnsi="Arial"/>
    </w:rPr>
  </w:style>
  <w:style w:type="paragraph" w:customStyle="1" w:styleId="40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autoRedefine/>
    <w:qFormat/>
    <w:uiPriority w:val="0"/>
    <w:pPr>
      <w:spacing w:after="120" w:line="480" w:lineRule="auto"/>
      <w:ind w:left="420" w:leftChars="200"/>
    </w:pPr>
    <w:rPr>
      <w:sz w:val="24"/>
      <w:szCs w:val="20"/>
    </w:rPr>
  </w:style>
  <w:style w:type="paragraph" w:customStyle="1" w:styleId="40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autoRedefine/>
    <w:qFormat/>
    <w:uiPriority w:val="0"/>
    <w:pPr>
      <w:spacing w:before="0" w:after="0" w:line="240" w:lineRule="auto"/>
      <w:jc w:val="left"/>
    </w:pPr>
    <w:rPr>
      <w:rFonts w:cs="宋体"/>
      <w:sz w:val="21"/>
      <w:szCs w:val="20"/>
    </w:rPr>
  </w:style>
  <w:style w:type="paragraph" w:customStyle="1" w:styleId="41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autoRedefine/>
    <w:qFormat/>
    <w:uiPriority w:val="0"/>
    <w:rPr>
      <w:rFonts w:ascii="仿宋_GB2312" w:eastAsia="仿宋_GB2312"/>
      <w:b/>
      <w:sz w:val="32"/>
      <w:szCs w:val="20"/>
    </w:rPr>
  </w:style>
  <w:style w:type="paragraph" w:customStyle="1" w:styleId="41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autoRedefine/>
    <w:qFormat/>
    <w:uiPriority w:val="0"/>
    <w:rPr>
      <w:rFonts w:ascii="仿宋_GB2312" w:eastAsia="仿宋_GB2312"/>
      <w:b/>
      <w:sz w:val="32"/>
      <w:szCs w:val="32"/>
    </w:rPr>
  </w:style>
  <w:style w:type="paragraph" w:customStyle="1" w:styleId="421">
    <w:name w:val="Char3 Char Char Char1"/>
    <w:basedOn w:val="1"/>
    <w:autoRedefine/>
    <w:qFormat/>
    <w:uiPriority w:val="6"/>
    <w:pPr>
      <w:widowControl/>
      <w:adjustRightInd/>
      <w:spacing w:after="160" w:line="240" w:lineRule="exact"/>
      <w:jc w:val="left"/>
    </w:pPr>
    <w:rPr>
      <w:szCs w:val="20"/>
    </w:rPr>
  </w:style>
  <w:style w:type="paragraph" w:customStyle="1" w:styleId="422">
    <w:name w:val="Char1 Char Char Char21"/>
    <w:basedOn w:val="1"/>
    <w:autoRedefine/>
    <w:qFormat/>
    <w:uiPriority w:val="0"/>
    <w:rPr>
      <w:rFonts w:ascii="Tahoma" w:hAnsi="Tahoma"/>
      <w:sz w:val="24"/>
      <w:szCs w:val="20"/>
    </w:rPr>
  </w:style>
  <w:style w:type="paragraph" w:customStyle="1" w:styleId="42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autoRedefine/>
    <w:qFormat/>
    <w:uiPriority w:val="0"/>
    <w:pPr>
      <w:spacing w:line="360" w:lineRule="auto"/>
      <w:ind w:firstLine="200" w:firstLineChars="200"/>
    </w:pPr>
    <w:rPr>
      <w:sz w:val="24"/>
    </w:rPr>
  </w:style>
  <w:style w:type="paragraph" w:customStyle="1" w:styleId="4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autoRedefine/>
    <w:qFormat/>
    <w:uiPriority w:val="0"/>
    <w:pPr>
      <w:adjustRightInd/>
      <w:ind w:firstLine="200" w:firstLineChars="200"/>
    </w:pPr>
    <w:rPr>
      <w:rFonts w:ascii="Tahoma" w:hAnsi="Tahoma"/>
      <w:sz w:val="24"/>
      <w:szCs w:val="20"/>
    </w:rPr>
  </w:style>
  <w:style w:type="paragraph" w:customStyle="1" w:styleId="431">
    <w:name w:val="_标题2"/>
    <w:basedOn w:val="398"/>
    <w:next w:val="39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autoRedefine/>
    <w:qFormat/>
    <w:uiPriority w:val="0"/>
    <w:pPr>
      <w:adjustRightInd/>
      <w:spacing w:line="360" w:lineRule="auto"/>
    </w:pPr>
    <w:rPr>
      <w:rFonts w:ascii="宋体" w:hAnsi="宋体"/>
      <w:szCs w:val="20"/>
    </w:rPr>
  </w:style>
  <w:style w:type="paragraph" w:customStyle="1" w:styleId="43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autoRedefine/>
    <w:qFormat/>
    <w:uiPriority w:val="0"/>
    <w:pPr>
      <w:adjustRightInd/>
    </w:pPr>
    <w:rPr>
      <w:rFonts w:ascii="Tahoma" w:hAnsi="Tahoma"/>
      <w:sz w:val="24"/>
    </w:rPr>
  </w:style>
  <w:style w:type="paragraph" w:customStyle="1" w:styleId="439">
    <w:name w:val="Char Char Char Char11"/>
    <w:basedOn w:val="1"/>
    <w:autoRedefine/>
    <w:qFormat/>
    <w:uiPriority w:val="0"/>
    <w:rPr>
      <w:rFonts w:ascii="Tahoma" w:hAnsi="Tahoma"/>
      <w:sz w:val="24"/>
      <w:szCs w:val="20"/>
    </w:rPr>
  </w:style>
  <w:style w:type="paragraph" w:customStyle="1" w:styleId="4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autoRedefine/>
    <w:qFormat/>
    <w:uiPriority w:val="0"/>
    <w:rPr>
      <w:rFonts w:ascii="Tahoma" w:hAnsi="Tahoma"/>
      <w:sz w:val="24"/>
      <w:szCs w:val="20"/>
    </w:rPr>
  </w:style>
  <w:style w:type="paragraph" w:customStyle="1" w:styleId="44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autoRedefine/>
    <w:qFormat/>
    <w:uiPriority w:val="0"/>
    <w:pPr>
      <w:adjustRightInd/>
    </w:pPr>
    <w:rPr>
      <w:szCs w:val="20"/>
    </w:rPr>
  </w:style>
  <w:style w:type="paragraph" w:customStyle="1" w:styleId="44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autoRedefine/>
    <w:qFormat/>
    <w:uiPriority w:val="34"/>
    <w:pPr>
      <w:adjustRightInd/>
      <w:ind w:firstLine="420" w:firstLineChars="200"/>
    </w:pPr>
    <w:rPr>
      <w:rFonts w:eastAsia="仿宋_GB2312"/>
      <w:sz w:val="28"/>
    </w:rPr>
  </w:style>
  <w:style w:type="paragraph" w:customStyle="1" w:styleId="44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autoRedefine/>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autoRedefine/>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autoRedefine/>
    <w:qFormat/>
    <w:uiPriority w:val="0"/>
    <w:pPr>
      <w:snapToGrid w:val="0"/>
      <w:ind w:firstLine="480" w:firstLineChars="200"/>
    </w:pPr>
    <w:rPr>
      <w:rFonts w:ascii="Times New Roman"/>
      <w:szCs w:val="24"/>
      <w:lang w:val="en-US"/>
    </w:rPr>
  </w:style>
  <w:style w:type="paragraph" w:customStyle="1" w:styleId="45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autoRedefine/>
    <w:qFormat/>
    <w:uiPriority w:val="0"/>
    <w:rPr>
      <w:rFonts w:ascii="宋体" w:hAnsi="Times New Roman" w:eastAsia="宋体" w:cs="Times New Roman"/>
      <w:kern w:val="2"/>
      <w:lang w:val="en-US" w:eastAsia="zh-CN" w:bidi="ar-SA"/>
    </w:rPr>
  </w:style>
  <w:style w:type="paragraph" w:customStyle="1" w:styleId="457">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autoRedefine/>
    <w:qFormat/>
    <w:uiPriority w:val="0"/>
    <w:pPr>
      <w:tabs>
        <w:tab w:val="left" w:pos="360"/>
      </w:tabs>
    </w:pPr>
    <w:rPr>
      <w:sz w:val="24"/>
      <w:szCs w:val="20"/>
    </w:rPr>
  </w:style>
  <w:style w:type="paragraph" w:customStyle="1" w:styleId="46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autoRedefine/>
    <w:qFormat/>
    <w:uiPriority w:val="0"/>
    <w:pPr>
      <w:widowControl/>
      <w:adjustRightInd/>
    </w:pPr>
    <w:rPr>
      <w:kern w:val="0"/>
      <w:szCs w:val="21"/>
    </w:rPr>
  </w:style>
  <w:style w:type="paragraph" w:customStyle="1" w:styleId="470">
    <w:name w:val="Char6"/>
    <w:basedOn w:val="1"/>
    <w:autoRedefine/>
    <w:qFormat/>
    <w:uiPriority w:val="0"/>
    <w:rPr>
      <w:rFonts w:ascii="仿宋_GB2312" w:eastAsia="仿宋_GB2312"/>
      <w:b/>
      <w:sz w:val="32"/>
      <w:szCs w:val="32"/>
    </w:rPr>
  </w:style>
  <w:style w:type="paragraph" w:customStyle="1" w:styleId="471">
    <w:name w:val="Char111"/>
    <w:basedOn w:val="1"/>
    <w:autoRedefine/>
    <w:qFormat/>
    <w:uiPriority w:val="0"/>
    <w:rPr>
      <w:rFonts w:ascii="仿宋_GB2312" w:eastAsia="仿宋_GB2312"/>
      <w:b/>
      <w:sz w:val="32"/>
      <w:szCs w:val="32"/>
    </w:rPr>
  </w:style>
  <w:style w:type="paragraph" w:customStyle="1" w:styleId="472">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autoRedefine/>
    <w:qFormat/>
    <w:uiPriority w:val="0"/>
    <w:pPr>
      <w:adjustRightInd/>
      <w:ind w:firstLine="200" w:firstLineChars="200"/>
    </w:pPr>
    <w:rPr>
      <w:rFonts w:ascii="Tahoma" w:hAnsi="Tahoma"/>
      <w:sz w:val="24"/>
      <w:szCs w:val="20"/>
    </w:rPr>
  </w:style>
  <w:style w:type="paragraph" w:customStyle="1" w:styleId="47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autoRedefine/>
    <w:qFormat/>
    <w:uiPriority w:val="0"/>
    <w:rPr>
      <w:rFonts w:ascii="仿宋_GB2312" w:eastAsia="仿宋_GB2312"/>
      <w:b/>
      <w:sz w:val="32"/>
      <w:szCs w:val="32"/>
    </w:rPr>
  </w:style>
  <w:style w:type="paragraph" w:customStyle="1" w:styleId="479">
    <w:name w:val="五级条标题"/>
    <w:basedOn w:val="480"/>
    <w:next w:val="326"/>
    <w:autoRedefine/>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autoRedefine/>
    <w:qFormat/>
    <w:uiPriority w:val="0"/>
    <w:pPr>
      <w:tabs>
        <w:tab w:val="left" w:pos="2940"/>
        <w:tab w:val="clear" w:pos="2520"/>
      </w:tabs>
      <w:ind w:left="2940"/>
      <w:outlineLvl w:val="5"/>
    </w:p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autoRedefine/>
    <w:qFormat/>
    <w:uiPriority w:val="0"/>
    <w:rPr>
      <w:rFonts w:ascii="仿宋_GB2312" w:eastAsia="仿宋_GB2312"/>
      <w:b/>
      <w:sz w:val="32"/>
      <w:szCs w:val="32"/>
    </w:rPr>
  </w:style>
  <w:style w:type="paragraph" w:customStyle="1" w:styleId="48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autoRedefine/>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7">
    <w:name w:val="单元格左对齐"/>
    <w:basedOn w:val="1"/>
    <w:autoRedefine/>
    <w:qFormat/>
    <w:uiPriority w:val="0"/>
    <w:pPr>
      <w:adjustRightInd/>
      <w:spacing w:line="360" w:lineRule="auto"/>
    </w:pPr>
    <w:rPr>
      <w:sz w:val="24"/>
    </w:rPr>
  </w:style>
  <w:style w:type="paragraph" w:customStyle="1" w:styleId="488">
    <w:name w:val="正文主体"/>
    <w:basedOn w:val="310"/>
    <w:autoRedefine/>
    <w:qFormat/>
    <w:uiPriority w:val="0"/>
  </w:style>
  <w:style w:type="paragraph" w:customStyle="1" w:styleId="48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autoRedefine/>
    <w:qFormat/>
    <w:uiPriority w:val="0"/>
    <w:pPr>
      <w:adjustRightInd/>
      <w:spacing w:line="360" w:lineRule="auto"/>
      <w:ind w:firstLine="480" w:firstLineChars="200"/>
    </w:pPr>
    <w:rPr>
      <w:sz w:val="24"/>
      <w:szCs w:val="20"/>
    </w:rPr>
  </w:style>
  <w:style w:type="paragraph" w:customStyle="1" w:styleId="493">
    <w:name w:val="P1"/>
    <w:basedOn w:val="1"/>
    <w:autoRedefine/>
    <w:qFormat/>
    <w:uiPriority w:val="0"/>
    <w:pPr>
      <w:adjustRightInd/>
      <w:spacing w:line="288" w:lineRule="auto"/>
      <w:ind w:firstLine="425" w:firstLineChars="200"/>
    </w:pPr>
  </w:style>
  <w:style w:type="paragraph" w:customStyle="1" w:styleId="494">
    <w:name w:val="列表内容"/>
    <w:basedOn w:val="1"/>
    <w:next w:val="1"/>
    <w:autoRedefine/>
    <w:qFormat/>
    <w:uiPriority w:val="0"/>
    <w:pPr>
      <w:widowControl/>
      <w:tabs>
        <w:tab w:val="left" w:pos="840"/>
      </w:tabs>
      <w:ind w:left="840" w:hanging="420"/>
      <w:jc w:val="left"/>
    </w:pPr>
    <w:rPr>
      <w:kern w:val="0"/>
      <w:sz w:val="18"/>
    </w:rPr>
  </w:style>
  <w:style w:type="paragraph" w:customStyle="1" w:styleId="495">
    <w:name w:val="Char Char11 Char Char Char1"/>
    <w:basedOn w:val="1"/>
    <w:autoRedefine/>
    <w:qFormat/>
    <w:uiPriority w:val="6"/>
    <w:pPr>
      <w:spacing w:line="360" w:lineRule="auto"/>
    </w:pPr>
    <w:rPr>
      <w:szCs w:val="20"/>
    </w:rPr>
  </w:style>
  <w:style w:type="paragraph" w:customStyle="1" w:styleId="49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autoRedefine/>
    <w:qFormat/>
    <w:uiPriority w:val="0"/>
    <w:pPr>
      <w:spacing w:line="360" w:lineRule="auto"/>
    </w:pPr>
    <w:rPr>
      <w:szCs w:val="20"/>
    </w:rPr>
  </w:style>
  <w:style w:type="paragraph" w:customStyle="1" w:styleId="50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autoRedefine/>
    <w:qFormat/>
    <w:uiPriority w:val="0"/>
    <w:rPr>
      <w:rFonts w:ascii="仿宋_GB2312" w:eastAsia="仿宋_GB2312"/>
      <w:b/>
      <w:sz w:val="32"/>
      <w:szCs w:val="32"/>
    </w:rPr>
  </w:style>
  <w:style w:type="paragraph" w:customStyle="1" w:styleId="50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8">
    <w:name w:val="Char Char4 Char Char"/>
    <w:basedOn w:val="1"/>
    <w:autoRedefine/>
    <w:qFormat/>
    <w:uiPriority w:val="0"/>
    <w:pPr>
      <w:widowControl/>
      <w:adjustRightInd/>
      <w:spacing w:after="160" w:line="240" w:lineRule="exact"/>
      <w:jc w:val="left"/>
    </w:pPr>
  </w:style>
  <w:style w:type="paragraph" w:customStyle="1" w:styleId="50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autoRedefine/>
    <w:qFormat/>
    <w:uiPriority w:val="0"/>
    <w:pPr>
      <w:spacing w:line="360" w:lineRule="auto"/>
    </w:pPr>
    <w:rPr>
      <w:szCs w:val="20"/>
    </w:rPr>
  </w:style>
  <w:style w:type="paragraph" w:customStyle="1" w:styleId="51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autoRedefine/>
    <w:qFormat/>
    <w:uiPriority w:val="0"/>
    <w:pPr>
      <w:adjustRightInd/>
      <w:ind w:firstLine="200" w:firstLineChars="200"/>
    </w:pPr>
    <w:rPr>
      <w:rFonts w:ascii="Tahoma" w:hAnsi="Tahoma"/>
      <w:sz w:val="24"/>
      <w:szCs w:val="20"/>
    </w:rPr>
  </w:style>
  <w:style w:type="paragraph" w:customStyle="1" w:styleId="51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autoRedefine/>
    <w:qFormat/>
    <w:uiPriority w:val="0"/>
    <w:pPr>
      <w:tabs>
        <w:tab w:val="left" w:pos="0"/>
      </w:tabs>
      <w:ind w:left="900" w:firstLine="0" w:firstLineChars="0"/>
    </w:pPr>
  </w:style>
  <w:style w:type="paragraph" w:customStyle="1" w:styleId="521">
    <w:name w:val="Bulleted List"/>
    <w:basedOn w:val="1"/>
    <w:autoRedefine/>
    <w:qFormat/>
    <w:uiPriority w:val="0"/>
    <w:pPr>
      <w:tabs>
        <w:tab w:val="left" w:pos="1260"/>
      </w:tabs>
      <w:adjustRightInd/>
      <w:ind w:left="1260" w:hanging="420"/>
    </w:pPr>
  </w:style>
  <w:style w:type="paragraph" w:customStyle="1" w:styleId="52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autoRedefine/>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autoRedefine/>
    <w:qFormat/>
    <w:uiPriority w:val="0"/>
    <w:rPr>
      <w:rFonts w:ascii="Tahoma" w:hAnsi="Tahoma" w:cs="仿宋_GB2312"/>
      <w:sz w:val="24"/>
      <w:szCs w:val="20"/>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19"/>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4"/>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4"/>
    <w:autoRedefine/>
    <w:qFormat/>
    <w:uiPriority w:val="0"/>
    <w:rPr>
      <w:b w:val="0"/>
      <w:sz w:val="20"/>
    </w:rPr>
  </w:style>
  <w:style w:type="paragraph" w:customStyle="1" w:styleId="578">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autoRedefine/>
    <w:qFormat/>
    <w:uiPriority w:val="0"/>
    <w:pPr>
      <w:tabs>
        <w:tab w:val="left" w:pos="1080"/>
        <w:tab w:val="clear" w:pos="1008"/>
      </w:tabs>
      <w:ind w:left="1080" w:hanging="1080"/>
    </w:pPr>
  </w:style>
  <w:style w:type="paragraph" w:customStyle="1" w:styleId="581">
    <w:name w:val="数字标题1"/>
    <w:basedOn w:val="2"/>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30"/>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84"/>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萍方-简" w:eastAsia=".萍方-简"/>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5"/>
    <w:autoRedefine/>
    <w:qFormat/>
    <w:uiPriority w:val="0"/>
    <w:rPr>
      <w:rFonts w:ascii="Futura Bk" w:hAnsi="Futura Bk"/>
      <w:kern w:val="2"/>
      <w:sz w:val="18"/>
      <w:szCs w:val="21"/>
      <w:lang w:val="en-US" w:eastAsia="zh-CN" w:bidi="ar-SA"/>
    </w:rPr>
  </w:style>
  <w:style w:type="character" w:customStyle="1" w:styleId="622">
    <w:name w:val="*正文 Char"/>
    <w:link w:val="86"/>
    <w:autoRedefine/>
    <w:qFormat/>
    <w:locked/>
    <w:uiPriority w:val="0"/>
    <w:rPr>
      <w:rFonts w:ascii="宋体" w:hAnsi="宋体"/>
      <w:sz w:val="24"/>
    </w:rPr>
  </w:style>
  <w:style w:type="character" w:customStyle="1" w:styleId="623">
    <w:name w:val="Char Char71"/>
    <w:autoRedefine/>
    <w:semiHidden/>
    <w:qFormat/>
    <w:uiPriority w:val="0"/>
    <w:rPr>
      <w:rFonts w:eastAsia="宋体"/>
      <w:kern w:val="2"/>
      <w:sz w:val="21"/>
      <w:szCs w:val="24"/>
      <w:lang w:val="en-US" w:eastAsia="zh-CN" w:bidi="ar-SA"/>
    </w:rPr>
  </w:style>
  <w:style w:type="character" w:customStyle="1" w:styleId="624">
    <w:name w:val="Char Char6"/>
    <w:autoRedefine/>
    <w:qFormat/>
    <w:uiPriority w:val="0"/>
    <w:rPr>
      <w:rFonts w:eastAsia="宋体"/>
      <w:kern w:val="2"/>
      <w:sz w:val="21"/>
      <w:szCs w:val="24"/>
      <w:lang w:val="en-US" w:eastAsia="zh-CN" w:bidi="ar-SA"/>
    </w:rPr>
  </w:style>
  <w:style w:type="character" w:customStyle="1" w:styleId="625">
    <w:name w:val="正文缩进 Char"/>
    <w:autoRedefine/>
    <w:qFormat/>
    <w:uiPriority w:val="0"/>
    <w:rPr>
      <w:rFonts w:eastAsia="宋体"/>
      <w:kern w:val="2"/>
      <w:sz w:val="21"/>
      <w:lang w:val="en-US" w:eastAsia="zh-CN"/>
    </w:rPr>
  </w:style>
  <w:style w:type="character" w:customStyle="1" w:styleId="62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7">
    <w:name w:val="Char Char28"/>
    <w:autoRedefine/>
    <w:qFormat/>
    <w:uiPriority w:val="6"/>
    <w:rPr>
      <w:rFonts w:ascii="仿宋_GB2312" w:hAnsi="仿宋_GB2312" w:eastAsia="仿宋_GB2312"/>
      <w:kern w:val="1"/>
      <w:sz w:val="28"/>
    </w:rPr>
  </w:style>
  <w:style w:type="character" w:customStyle="1" w:styleId="62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autoRedefine/>
    <w:qFormat/>
    <w:uiPriority w:val="6"/>
    <w:rPr>
      <w:rFonts w:ascii="Times New Roman" w:hAnsi="Times New Roman" w:eastAsia="黑体" w:cs="Times New Roman"/>
      <w:b/>
      <w:kern w:val="0"/>
      <w:sz w:val="24"/>
      <w:szCs w:val="24"/>
    </w:rPr>
  </w:style>
  <w:style w:type="character" w:customStyle="1" w:styleId="630">
    <w:name w:val="U_正文 Char"/>
    <w:link w:val="87"/>
    <w:autoRedefine/>
    <w:qFormat/>
    <w:uiPriority w:val="0"/>
    <w:rPr>
      <w:sz w:val="24"/>
      <w:szCs w:val="24"/>
    </w:rPr>
  </w:style>
  <w:style w:type="character" w:customStyle="1" w:styleId="631">
    <w:name w:val="HTML 地址 Char1"/>
    <w:autoRedefine/>
    <w:qFormat/>
    <w:uiPriority w:val="0"/>
    <w:rPr>
      <w:rFonts w:ascii="Times New Roman" w:hAnsi="Times New Roman" w:eastAsia="宋体" w:cs="Times New Roman"/>
      <w:i/>
      <w:iCs/>
      <w:szCs w:val="24"/>
    </w:rPr>
  </w:style>
  <w:style w:type="character" w:customStyle="1" w:styleId="632">
    <w:name w:val="批注主题 Char1"/>
    <w:link w:val="60"/>
    <w:autoRedefine/>
    <w:qFormat/>
    <w:uiPriority w:val="0"/>
    <w:rPr>
      <w:b/>
      <w:bCs/>
      <w:kern w:val="2"/>
      <w:sz w:val="21"/>
      <w:szCs w:val="24"/>
    </w:rPr>
  </w:style>
  <w:style w:type="character" w:customStyle="1" w:styleId="633">
    <w:name w:val="Char Char51"/>
    <w:autoRedefine/>
    <w:qFormat/>
    <w:uiPriority w:val="0"/>
    <w:rPr>
      <w:rFonts w:ascii="宋体" w:hAnsi="Courier New" w:eastAsia="宋体"/>
      <w:kern w:val="2"/>
      <w:sz w:val="21"/>
      <w:lang w:val="en-US" w:eastAsia="zh-CN"/>
    </w:rPr>
  </w:style>
  <w:style w:type="character" w:customStyle="1" w:styleId="634">
    <w:name w:val="表正文 Char"/>
    <w:autoRedefine/>
    <w:qFormat/>
    <w:uiPriority w:val="0"/>
    <w:rPr>
      <w:rFonts w:ascii="宋体" w:eastAsia="宋体"/>
      <w:snapToGrid w:val="0"/>
      <w:color w:val="000000"/>
      <w:kern w:val="28"/>
      <w:sz w:val="28"/>
      <w:lang w:val="en-US" w:eastAsia="zh-CN" w:bidi="ar-SA"/>
    </w:rPr>
  </w:style>
  <w:style w:type="character" w:customStyle="1" w:styleId="635">
    <w:name w:val="Char Char34"/>
    <w:autoRedefine/>
    <w:qFormat/>
    <w:uiPriority w:val="6"/>
    <w:rPr>
      <w:b/>
      <w:kern w:val="1"/>
      <w:sz w:val="28"/>
      <w:szCs w:val="28"/>
    </w:rPr>
  </w:style>
  <w:style w:type="character" w:customStyle="1" w:styleId="63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8"/>
    <w:autoRedefine/>
    <w:qFormat/>
    <w:uiPriority w:val="0"/>
    <w:rPr>
      <w:rFonts w:ascii="宋体" w:hAnsi="宋体" w:eastAsia="宋体"/>
      <w:kern w:val="2"/>
      <w:sz w:val="24"/>
      <w:lang w:bidi="ar-SA"/>
    </w:rPr>
  </w:style>
  <w:style w:type="character" w:customStyle="1" w:styleId="638">
    <w:name w:val="未处理的提及1"/>
    <w:autoRedefine/>
    <w:qFormat/>
    <w:uiPriority w:val="0"/>
    <w:rPr>
      <w:color w:val="808080"/>
      <w:shd w:val="clear" w:color="auto" w:fill="E6E6E6"/>
    </w:rPr>
  </w:style>
  <w:style w:type="character" w:customStyle="1" w:styleId="639">
    <w:name w:val="txt"/>
    <w:autoRedefine/>
    <w:qFormat/>
    <w:uiPriority w:val="0"/>
    <w:rPr>
      <w:rFonts w:ascii="仿宋_GB2312" w:eastAsia="微软雅黑"/>
      <w:b/>
      <w:kern w:val="2"/>
      <w:sz w:val="32"/>
      <w:szCs w:val="32"/>
      <w:lang w:val="en-US" w:eastAsia="zh-CN" w:bidi="ar-SA"/>
    </w:rPr>
  </w:style>
  <w:style w:type="character" w:customStyle="1" w:styleId="64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1">
    <w:name w:val="Char Char32"/>
    <w:autoRedefine/>
    <w:qFormat/>
    <w:uiPriority w:val="6"/>
    <w:rPr>
      <w:b/>
      <w:kern w:val="1"/>
      <w:sz w:val="24"/>
      <w:szCs w:val="24"/>
    </w:rPr>
  </w:style>
  <w:style w:type="character" w:customStyle="1" w:styleId="642">
    <w:name w:val="PI Char1"/>
    <w:autoRedefine/>
    <w:qFormat/>
    <w:uiPriority w:val="0"/>
    <w:rPr>
      <w:rFonts w:ascii="宋体" w:hAnsi="宋体"/>
      <w:kern w:val="2"/>
      <w:sz w:val="24"/>
      <w:szCs w:val="24"/>
    </w:rPr>
  </w:style>
  <w:style w:type="character" w:customStyle="1" w:styleId="643">
    <w:name w:val="tw4winTerm"/>
    <w:autoRedefine/>
    <w:qFormat/>
    <w:uiPriority w:val="0"/>
    <w:rPr>
      <w:color w:val="0000FF"/>
    </w:rPr>
  </w:style>
  <w:style w:type="character" w:customStyle="1" w:styleId="644">
    <w:name w:val="Footer Char"/>
    <w:autoRedefine/>
    <w:qFormat/>
    <w:locked/>
    <w:uiPriority w:val="0"/>
    <w:rPr>
      <w:rFonts w:eastAsia="宋体"/>
      <w:kern w:val="2"/>
      <w:sz w:val="18"/>
      <w:lang w:val="en-US" w:eastAsia="zh-CN" w:bidi="ar-SA"/>
    </w:rPr>
  </w:style>
  <w:style w:type="character" w:customStyle="1" w:styleId="645">
    <w:name w:val="普通文字 Char Char1"/>
    <w:autoRedefine/>
    <w:qFormat/>
    <w:uiPriority w:val="0"/>
    <w:rPr>
      <w:rFonts w:ascii="宋体" w:hAnsi="Courier New"/>
      <w:kern w:val="2"/>
      <w:sz w:val="21"/>
    </w:rPr>
  </w:style>
  <w:style w:type="character" w:customStyle="1" w:styleId="646">
    <w:name w:val="Char Char101"/>
    <w:autoRedefine/>
    <w:qFormat/>
    <w:uiPriority w:val="6"/>
    <w:rPr>
      <w:rFonts w:ascii="宋体" w:hAnsi="宋体"/>
      <w:kern w:val="2"/>
      <w:sz w:val="21"/>
      <w:szCs w:val="24"/>
      <w:lang w:val="en-US" w:eastAsia="zh-CN"/>
    </w:rPr>
  </w:style>
  <w:style w:type="character" w:customStyle="1" w:styleId="647">
    <w:name w:val="标题 4 Char"/>
    <w:autoRedefine/>
    <w:qFormat/>
    <w:uiPriority w:val="0"/>
    <w:rPr>
      <w:rFonts w:ascii="Arial" w:hAnsi="Arial" w:eastAsia="黑体"/>
      <w:b/>
      <w:kern w:val="2"/>
      <w:sz w:val="28"/>
    </w:rPr>
  </w:style>
  <w:style w:type="character" w:customStyle="1" w:styleId="648">
    <w:name w:val="链接"/>
    <w:autoRedefine/>
    <w:qFormat/>
    <w:uiPriority w:val="0"/>
    <w:rPr>
      <w:color w:val="0000FF"/>
      <w:sz w:val="21"/>
      <w:szCs w:val="21"/>
      <w:u w:val="single"/>
    </w:rPr>
  </w:style>
  <w:style w:type="character" w:customStyle="1" w:styleId="649">
    <w:name w:val="h4 Char"/>
    <w:autoRedefine/>
    <w:qFormat/>
    <w:uiPriority w:val="0"/>
    <w:rPr>
      <w:rFonts w:ascii="Arial" w:hAnsi="Arial" w:eastAsia="黑体"/>
      <w:b/>
      <w:bCs/>
      <w:kern w:val="2"/>
      <w:sz w:val="28"/>
      <w:szCs w:val="28"/>
      <w:lang w:val="zh-CN" w:eastAsia="zh-CN" w:bidi="ar-SA"/>
    </w:rPr>
  </w:style>
  <w:style w:type="character" w:customStyle="1" w:styleId="650">
    <w:name w:val="5正文 Char"/>
    <w:link w:val="89"/>
    <w:autoRedefine/>
    <w:qFormat/>
    <w:uiPriority w:val="0"/>
    <w:rPr>
      <w:rFonts w:ascii="仿宋_GB2312" w:hAnsi="微软雅黑" w:eastAsia="仿宋_GB2312"/>
      <w:sz w:val="28"/>
      <w:szCs w:val="21"/>
    </w:rPr>
  </w:style>
  <w:style w:type="character" w:customStyle="1" w:styleId="651">
    <w:name w:val="标题 3 字符"/>
    <w:autoRedefine/>
    <w:qFormat/>
    <w:uiPriority w:val="9"/>
    <w:rPr>
      <w:b/>
      <w:bCs/>
      <w:kern w:val="2"/>
      <w:sz w:val="32"/>
      <w:szCs w:val="32"/>
    </w:rPr>
  </w:style>
  <w:style w:type="character" w:customStyle="1" w:styleId="652">
    <w:name w:val="样式6 Char"/>
    <w:autoRedefine/>
    <w:qFormat/>
    <w:uiPriority w:val="0"/>
    <w:rPr>
      <w:rFonts w:ascii="仿宋_GB2312" w:hAnsi="宋体" w:eastAsia="仿宋_GB2312"/>
      <w:b/>
      <w:bCs/>
      <w:kern w:val="2"/>
      <w:sz w:val="24"/>
      <w:szCs w:val="24"/>
      <w:lang w:val="en-US" w:eastAsia="zh-CN" w:bidi="ar-SA"/>
    </w:rPr>
  </w:style>
  <w:style w:type="character" w:customStyle="1" w:styleId="653">
    <w:name w:val="Char Char14"/>
    <w:autoRedefine/>
    <w:qFormat/>
    <w:uiPriority w:val="6"/>
    <w:rPr>
      <w:rFonts w:ascii="黑体" w:hAnsi="黑体" w:eastAsia="黑体"/>
    </w:rPr>
  </w:style>
  <w:style w:type="character" w:customStyle="1" w:styleId="654">
    <w:name w:val="Heading 2 Hidden Char"/>
    <w:autoRedefine/>
    <w:qFormat/>
    <w:uiPriority w:val="0"/>
    <w:rPr>
      <w:rFonts w:ascii="仿宋_GB2312" w:eastAsia="仿宋_GB2312"/>
      <w:b/>
      <w:bCs/>
      <w:kern w:val="2"/>
      <w:sz w:val="24"/>
      <w:szCs w:val="24"/>
      <w:lang w:val="zh-CN" w:eastAsia="zh-CN" w:bidi="ar-SA"/>
    </w:rPr>
  </w:style>
  <w:style w:type="character" w:customStyle="1" w:styleId="655">
    <w:name w:val="正文首行缩进 2 Char"/>
    <w:link w:val="61"/>
    <w:autoRedefine/>
    <w:qFormat/>
    <w:uiPriority w:val="0"/>
    <w:rPr>
      <w:rFonts w:ascii="宋体" w:hAnsi="宋体"/>
      <w:kern w:val="2"/>
      <w:sz w:val="21"/>
      <w:szCs w:val="24"/>
    </w:rPr>
  </w:style>
  <w:style w:type="character" w:customStyle="1" w:styleId="656">
    <w:name w:val="font11"/>
    <w:autoRedefine/>
    <w:qFormat/>
    <w:uiPriority w:val="0"/>
    <w:rPr>
      <w:rFonts w:hint="default" w:ascii="Times New Roman" w:hAnsi="Times New Roman" w:cs="Times New Roman"/>
      <w:color w:val="000000"/>
      <w:sz w:val="22"/>
      <w:szCs w:val="22"/>
      <w:u w:val="none"/>
    </w:rPr>
  </w:style>
  <w:style w:type="character" w:customStyle="1" w:styleId="657">
    <w:name w:val="表正文 Char1"/>
    <w:autoRedefine/>
    <w:qFormat/>
    <w:uiPriority w:val="0"/>
    <w:rPr>
      <w:rFonts w:ascii="宋体" w:eastAsia="宋体"/>
      <w:snapToGrid w:val="0"/>
      <w:color w:val="000000"/>
      <w:kern w:val="28"/>
      <w:sz w:val="28"/>
    </w:rPr>
  </w:style>
  <w:style w:type="character" w:customStyle="1" w:styleId="658">
    <w:name w:val="blue1"/>
    <w:basedOn w:val="69"/>
    <w:autoRedefine/>
    <w:qFormat/>
    <w:uiPriority w:val="0"/>
    <w:rPr>
      <w:rFonts w:ascii="Arial" w:hAnsi="Arial" w:eastAsia="黑体" w:cs="Arial"/>
      <w:snapToGrid w:val="0"/>
      <w:kern w:val="0"/>
      <w:szCs w:val="21"/>
    </w:rPr>
  </w:style>
  <w:style w:type="character" w:customStyle="1" w:styleId="65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0">
    <w:name w:val="标书1 Char"/>
    <w:autoRedefine/>
    <w:qFormat/>
    <w:uiPriority w:val="0"/>
    <w:rPr>
      <w:rFonts w:eastAsia="宋体"/>
      <w:b/>
      <w:bCs/>
      <w:kern w:val="44"/>
      <w:sz w:val="44"/>
      <w:szCs w:val="44"/>
      <w:lang w:val="en-US" w:eastAsia="zh-CN" w:bidi="ar-SA"/>
    </w:rPr>
  </w:style>
  <w:style w:type="character" w:customStyle="1" w:styleId="661">
    <w:name w:val="样式5 Char"/>
    <w:autoRedefine/>
    <w:qFormat/>
    <w:uiPriority w:val="0"/>
    <w:rPr>
      <w:rFonts w:ascii="仿宋_GB2312" w:hAnsi="仿宋" w:eastAsia="仿宋_GB2312"/>
      <w:kern w:val="2"/>
      <w:sz w:val="24"/>
      <w:szCs w:val="24"/>
    </w:rPr>
  </w:style>
  <w:style w:type="character" w:customStyle="1" w:styleId="662">
    <w:name w:val="样式4 Char"/>
    <w:autoRedefine/>
    <w:qFormat/>
    <w:uiPriority w:val="0"/>
    <w:rPr>
      <w:rFonts w:ascii="仿宋_GB2312" w:hAnsi="仿宋" w:eastAsia="仿宋_GB2312"/>
      <w:b/>
      <w:kern w:val="2"/>
      <w:sz w:val="32"/>
      <w:szCs w:val="32"/>
      <w:lang w:bidi="ar-SA"/>
    </w:rPr>
  </w:style>
  <w:style w:type="character" w:customStyle="1" w:styleId="663">
    <w:name w:val="插图说明 Char"/>
    <w:autoRedefine/>
    <w:qFormat/>
    <w:uiPriority w:val="0"/>
    <w:rPr>
      <w:rFonts w:eastAsia="黑体"/>
      <w:sz w:val="24"/>
      <w:lang w:val="en-US" w:eastAsia="zh-CN"/>
    </w:rPr>
  </w:style>
  <w:style w:type="character" w:customStyle="1" w:styleId="664">
    <w:name w:val="正文2 Char Char"/>
    <w:link w:val="90"/>
    <w:autoRedefine/>
    <w:qFormat/>
    <w:uiPriority w:val="0"/>
    <w:rPr>
      <w:rFonts w:eastAsia="宋体"/>
      <w:kern w:val="2"/>
      <w:sz w:val="24"/>
      <w:lang w:val="en-US" w:eastAsia="zh-CN" w:bidi="ar-SA"/>
    </w:rPr>
  </w:style>
  <w:style w:type="character" w:customStyle="1" w:styleId="665">
    <w:name w:val="Char Char24"/>
    <w:autoRedefine/>
    <w:qFormat/>
    <w:uiPriority w:val="6"/>
    <w:rPr>
      <w:kern w:val="1"/>
      <w:sz w:val="21"/>
    </w:rPr>
  </w:style>
  <w:style w:type="character" w:customStyle="1" w:styleId="666">
    <w:name w:val="副标题 Char"/>
    <w:link w:val="48"/>
    <w:autoRedefine/>
    <w:qFormat/>
    <w:uiPriority w:val="0"/>
    <w:rPr>
      <w:rFonts w:ascii="Arial" w:hAnsi="Arial" w:eastAsia="隶书"/>
      <w:b/>
      <w:bCs/>
      <w:kern w:val="28"/>
      <w:sz w:val="44"/>
      <w:szCs w:val="32"/>
      <w:lang w:val="en-US" w:eastAsia="zh-CN" w:bidi="ar-SA"/>
    </w:rPr>
  </w:style>
  <w:style w:type="character" w:customStyle="1" w:styleId="667">
    <w:name w:val="普通文字 Char1 Char"/>
    <w:autoRedefine/>
    <w:qFormat/>
    <w:uiPriority w:val="0"/>
    <w:rPr>
      <w:rFonts w:ascii="宋体" w:hAnsi="Courier New" w:eastAsia="宋体"/>
      <w:kern w:val="2"/>
      <w:sz w:val="21"/>
      <w:szCs w:val="24"/>
      <w:lang w:val="en-US" w:eastAsia="zh-CN" w:bidi="ar-SA"/>
    </w:rPr>
  </w:style>
  <w:style w:type="character" w:customStyle="1" w:styleId="668">
    <w:name w:val="h3 Char1"/>
    <w:autoRedefine/>
    <w:qFormat/>
    <w:uiPriority w:val="0"/>
    <w:rPr>
      <w:rFonts w:eastAsia="宋体"/>
      <w:b/>
      <w:bCs/>
      <w:kern w:val="2"/>
      <w:sz w:val="32"/>
      <w:szCs w:val="32"/>
      <w:lang w:bidi="ar-SA"/>
    </w:rPr>
  </w:style>
  <w:style w:type="character" w:customStyle="1" w:styleId="669">
    <w:name w:val="标题 Char1"/>
    <w:autoRedefine/>
    <w:qFormat/>
    <w:uiPriority w:val="0"/>
    <w:rPr>
      <w:rFonts w:ascii="Cambria" w:hAnsi="Cambria" w:eastAsia="宋体" w:cs="Times New Roman"/>
      <w:b/>
      <w:bCs/>
      <w:sz w:val="32"/>
      <w:szCs w:val="32"/>
      <w:lang w:bidi="ar-SA"/>
    </w:rPr>
  </w:style>
  <w:style w:type="character" w:customStyle="1" w:styleId="670">
    <w:name w:val="gf正文1 Char"/>
    <w:autoRedefine/>
    <w:qFormat/>
    <w:uiPriority w:val="0"/>
    <w:rPr>
      <w:rFonts w:ascii="宋体" w:hAnsi="宋体" w:eastAsia="宋体" w:cs="宋体"/>
      <w:kern w:val="2"/>
      <w:sz w:val="24"/>
      <w:szCs w:val="24"/>
      <w:lang w:val="en-US" w:eastAsia="zh-CN" w:bidi="ar-SA"/>
    </w:rPr>
  </w:style>
  <w:style w:type="character" w:customStyle="1" w:styleId="671">
    <w:name w:val="正文文本缩进 Char1"/>
    <w:autoRedefine/>
    <w:qFormat/>
    <w:uiPriority w:val="0"/>
    <w:rPr>
      <w:rFonts w:ascii="Calibri" w:hAnsi="Calibri"/>
      <w:sz w:val="28"/>
    </w:rPr>
  </w:style>
  <w:style w:type="character" w:customStyle="1" w:styleId="672">
    <w:name w:val="No Spacing Char"/>
    <w:link w:val="91"/>
    <w:autoRedefine/>
    <w:qFormat/>
    <w:uiPriority w:val="1"/>
    <w:rPr>
      <w:sz w:val="22"/>
      <w:szCs w:val="22"/>
      <w:lang w:val="en-US" w:eastAsia="zh-CN" w:bidi="ar-SA"/>
    </w:rPr>
  </w:style>
  <w:style w:type="character" w:customStyle="1" w:styleId="673">
    <w:name w:val="样式7 Char"/>
    <w:autoRedefine/>
    <w:qFormat/>
    <w:uiPriority w:val="0"/>
    <w:rPr>
      <w:rFonts w:ascii="仿宋_GB2312" w:hAnsi="仿宋" w:eastAsia="仿宋_GB2312"/>
      <w:b/>
      <w:kern w:val="2"/>
      <w:sz w:val="24"/>
      <w:szCs w:val="24"/>
    </w:rPr>
  </w:style>
  <w:style w:type="character" w:customStyle="1" w:styleId="674">
    <w:name w:val="font12gray1"/>
    <w:autoRedefine/>
    <w:qFormat/>
    <w:uiPriority w:val="0"/>
    <w:rPr>
      <w:rFonts w:ascii="仿宋_GB2312" w:eastAsia="微软雅黑"/>
      <w:b/>
      <w:spacing w:val="300"/>
      <w:kern w:val="2"/>
      <w:sz w:val="18"/>
      <w:szCs w:val="18"/>
      <w:lang w:val="en-US" w:eastAsia="zh-CN" w:bidi="ar-SA"/>
    </w:rPr>
  </w:style>
  <w:style w:type="character" w:customStyle="1" w:styleId="675">
    <w:name w:val="Char Char7"/>
    <w:autoRedefine/>
    <w:semiHidden/>
    <w:qFormat/>
    <w:uiPriority w:val="0"/>
    <w:rPr>
      <w:rFonts w:eastAsia="宋体"/>
      <w:kern w:val="2"/>
      <w:sz w:val="21"/>
      <w:szCs w:val="24"/>
      <w:lang w:val="en-US" w:eastAsia="zh-CN" w:bidi="ar-SA"/>
    </w:rPr>
  </w:style>
  <w:style w:type="character" w:customStyle="1" w:styleId="676">
    <w:name w:val="表名 Char"/>
    <w:autoRedefine/>
    <w:qFormat/>
    <w:uiPriority w:val="0"/>
    <w:rPr>
      <w:rFonts w:eastAsia="宋体"/>
      <w:b/>
      <w:bCs/>
      <w:kern w:val="2"/>
      <w:sz w:val="24"/>
      <w:szCs w:val="24"/>
      <w:lang w:val="en-US" w:eastAsia="zh-CN" w:bidi="ar-SA"/>
    </w:rPr>
  </w:style>
  <w:style w:type="character" w:customStyle="1" w:styleId="677">
    <w:name w:val="Document Map Char"/>
    <w:autoRedefine/>
    <w:qFormat/>
    <w:locked/>
    <w:uiPriority w:val="0"/>
    <w:rPr>
      <w:rFonts w:eastAsia="宋体"/>
      <w:kern w:val="2"/>
      <w:sz w:val="21"/>
      <w:szCs w:val="24"/>
      <w:lang w:val="en-US" w:eastAsia="zh-CN" w:bidi="ar-SA"/>
    </w:rPr>
  </w:style>
  <w:style w:type="character" w:customStyle="1" w:styleId="678">
    <w:name w:val="font41"/>
    <w:autoRedefine/>
    <w:qFormat/>
    <w:uiPriority w:val="0"/>
    <w:rPr>
      <w:rFonts w:hint="eastAsia" w:ascii="仿宋_GB2312" w:eastAsia="仿宋_GB2312" w:cs="仿宋_GB2312"/>
      <w:color w:val="000000"/>
      <w:sz w:val="22"/>
      <w:szCs w:val="22"/>
      <w:u w:val="none"/>
    </w:rPr>
  </w:style>
  <w:style w:type="character" w:customStyle="1" w:styleId="679">
    <w:name w:val="标题 6 Char"/>
    <w:link w:val="7"/>
    <w:autoRedefine/>
    <w:qFormat/>
    <w:uiPriority w:val="0"/>
    <w:rPr>
      <w:rFonts w:ascii="Arial" w:hAnsi="Arial" w:eastAsia="黑体"/>
      <w:b/>
      <w:bCs/>
      <w:kern w:val="2"/>
      <w:sz w:val="24"/>
      <w:szCs w:val="24"/>
    </w:rPr>
  </w:style>
  <w:style w:type="character" w:customStyle="1" w:styleId="680">
    <w:name w:val="纯文本 Char_0"/>
    <w:link w:val="92"/>
    <w:autoRedefine/>
    <w:qFormat/>
    <w:uiPriority w:val="0"/>
    <w:rPr>
      <w:rFonts w:ascii="宋体" w:hAnsi="Courier New"/>
      <w:kern w:val="2"/>
      <w:sz w:val="21"/>
      <w:szCs w:val="21"/>
      <w:lang w:val="en-US" w:eastAsia="zh-CN"/>
    </w:rPr>
  </w:style>
  <w:style w:type="character" w:customStyle="1" w:styleId="681">
    <w:name w:val="Balloon Text Char"/>
    <w:autoRedefine/>
    <w:qFormat/>
    <w:locked/>
    <w:uiPriority w:val="0"/>
    <w:rPr>
      <w:rFonts w:eastAsia="宋体"/>
      <w:kern w:val="2"/>
      <w:sz w:val="18"/>
      <w:szCs w:val="18"/>
      <w:lang w:val="en-US" w:eastAsia="zh-CN" w:bidi="ar-SA"/>
    </w:rPr>
  </w:style>
  <w:style w:type="character" w:customStyle="1" w:styleId="682">
    <w:name w:val="正文 项目2 Char"/>
    <w:basedOn w:val="683"/>
    <w:autoRedefine/>
    <w:qFormat/>
    <w:uiPriority w:val="0"/>
    <w:rPr>
      <w:rFonts w:ascii="仿宋_GB2312" w:hAnsi="仿宋_GB2312" w:eastAsia="仿宋_GB2312"/>
      <w:kern w:val="2"/>
      <w:sz w:val="24"/>
      <w:lang w:bidi="ar-SA"/>
    </w:rPr>
  </w:style>
  <w:style w:type="character" w:customStyle="1" w:styleId="683">
    <w:name w:val="正文 项目 Char"/>
    <w:autoRedefine/>
    <w:qFormat/>
    <w:uiPriority w:val="0"/>
    <w:rPr>
      <w:rFonts w:ascii="仿宋_GB2312" w:hAnsi="仿宋_GB2312" w:eastAsia="仿宋_GB2312"/>
      <w:kern w:val="2"/>
      <w:sz w:val="24"/>
      <w:lang w:bidi="ar-SA"/>
    </w:rPr>
  </w:style>
  <w:style w:type="character" w:customStyle="1" w:styleId="684">
    <w:name w:val="h Char Char1"/>
    <w:autoRedefine/>
    <w:qFormat/>
    <w:uiPriority w:val="0"/>
    <w:rPr>
      <w:rFonts w:eastAsia="宋体"/>
      <w:kern w:val="2"/>
      <w:sz w:val="18"/>
      <w:szCs w:val="18"/>
      <w:lang w:val="en-US" w:eastAsia="zh-CN" w:bidi="ar-SA"/>
    </w:rPr>
  </w:style>
  <w:style w:type="character" w:customStyle="1" w:styleId="685">
    <w:name w:val="Char Char27"/>
    <w:autoRedefine/>
    <w:qFormat/>
    <w:uiPriority w:val="6"/>
    <w:rPr>
      <w:rFonts w:ascii="宋体" w:hAnsi="宋体" w:eastAsia="宋体"/>
      <w:color w:val="000000"/>
      <w:kern w:val="1"/>
      <w:sz w:val="28"/>
      <w:lang w:val="en-US" w:eastAsia="zh-CN" w:bidi="ar-SA"/>
    </w:rPr>
  </w:style>
  <w:style w:type="character" w:customStyle="1" w:styleId="686">
    <w:name w:val="px14"/>
    <w:autoRedefine/>
    <w:qFormat/>
    <w:uiPriority w:val="0"/>
    <w:rPr>
      <w:rFonts w:ascii="仿宋_GB2312" w:eastAsia="微软雅黑" w:cs="Times New Roman"/>
      <w:b/>
      <w:kern w:val="2"/>
      <w:sz w:val="32"/>
      <w:szCs w:val="32"/>
      <w:lang w:val="en-US" w:eastAsia="zh-CN" w:bidi="ar-SA"/>
    </w:rPr>
  </w:style>
  <w:style w:type="character" w:customStyle="1" w:styleId="687">
    <w:name w:val="HTML 预设格式 Char1"/>
    <w:autoRedefine/>
    <w:qFormat/>
    <w:uiPriority w:val="0"/>
    <w:rPr>
      <w:rFonts w:ascii="Courier New" w:hAnsi="Courier New" w:eastAsia="宋体" w:cs="Courier New"/>
      <w:sz w:val="20"/>
      <w:szCs w:val="20"/>
    </w:rPr>
  </w:style>
  <w:style w:type="character" w:customStyle="1" w:styleId="688">
    <w:name w:val="普通文字 Char1"/>
    <w:autoRedefine/>
    <w:qFormat/>
    <w:uiPriority w:val="0"/>
    <w:rPr>
      <w:rFonts w:ascii="宋体" w:hAnsi="Courier New" w:eastAsia="宋体"/>
      <w:kern w:val="2"/>
      <w:sz w:val="21"/>
      <w:lang w:val="en-US" w:eastAsia="zh-CN"/>
    </w:rPr>
  </w:style>
  <w:style w:type="character" w:customStyle="1" w:styleId="689">
    <w:name w:val="hei16b1"/>
    <w:autoRedefine/>
    <w:qFormat/>
    <w:uiPriority w:val="0"/>
    <w:rPr>
      <w:rFonts w:hint="default" w:ascii="Arial" w:hAnsi="Arial" w:cs="Arial"/>
      <w:b/>
      <w:bCs/>
      <w:color w:val="000000"/>
      <w:sz w:val="24"/>
      <w:szCs w:val="24"/>
    </w:rPr>
  </w:style>
  <w:style w:type="character" w:customStyle="1" w:styleId="690">
    <w:name w:val="正文（绿盟科技） Char"/>
    <w:link w:val="94"/>
    <w:autoRedefine/>
    <w:qFormat/>
    <w:uiPriority w:val="0"/>
    <w:rPr>
      <w:rFonts w:ascii="Arial" w:hAnsi="Arial"/>
      <w:sz w:val="21"/>
      <w:szCs w:val="21"/>
    </w:rPr>
  </w:style>
  <w:style w:type="character" w:customStyle="1" w:styleId="691">
    <w:name w:val="Char Char19"/>
    <w:autoRedefine/>
    <w:qFormat/>
    <w:uiPriority w:val="6"/>
    <w:rPr>
      <w:rFonts w:ascii="宋体" w:hAnsi="宋体"/>
      <w:i/>
      <w:sz w:val="24"/>
      <w:szCs w:val="24"/>
    </w:rPr>
  </w:style>
  <w:style w:type="character" w:customStyle="1" w:styleId="692">
    <w:name w:val="页脚 Char"/>
    <w:autoRedefine/>
    <w:qFormat/>
    <w:uiPriority w:val="0"/>
    <w:rPr>
      <w:rFonts w:eastAsia="仿宋_GB2312"/>
      <w:kern w:val="2"/>
      <w:sz w:val="18"/>
      <w:lang w:val="en-US" w:eastAsia="zh-CN"/>
    </w:rPr>
  </w:style>
  <w:style w:type="character" w:customStyle="1" w:styleId="693">
    <w:name w:val="批注主题 Char"/>
    <w:autoRedefine/>
    <w:qFormat/>
    <w:uiPriority w:val="0"/>
    <w:rPr>
      <w:rFonts w:eastAsia="宋体"/>
      <w:b/>
      <w:bCs/>
      <w:kern w:val="2"/>
      <w:sz w:val="21"/>
      <w:szCs w:val="24"/>
      <w:lang w:val="en-US" w:eastAsia="zh-CN" w:bidi="ar-SA"/>
    </w:rPr>
  </w:style>
  <w:style w:type="character" w:customStyle="1" w:styleId="694">
    <w:name w:val="Comment Text Char"/>
    <w:autoRedefine/>
    <w:qFormat/>
    <w:locked/>
    <w:uiPriority w:val="0"/>
    <w:rPr>
      <w:rFonts w:ascii="宋体" w:hAnsi="宋体" w:eastAsia="宋体"/>
      <w:kern w:val="2"/>
      <w:sz w:val="24"/>
      <w:lang w:val="en-US" w:eastAsia="zh-CN" w:bidi="ar-SA"/>
    </w:rPr>
  </w:style>
  <w:style w:type="character" w:customStyle="1" w:styleId="695">
    <w:name w:val="标题 2 字符"/>
    <w:autoRedefine/>
    <w:qFormat/>
    <w:uiPriority w:val="1"/>
    <w:rPr>
      <w:rFonts w:ascii="仿宋_GB2312" w:hAnsi="Times New Roman" w:eastAsia="仿宋_GB2312" w:cs="Times New Roman"/>
      <w:b/>
      <w:kern w:val="2"/>
      <w:sz w:val="24"/>
      <w:lang w:val="zh-CN"/>
    </w:rPr>
  </w:style>
  <w:style w:type="character" w:customStyle="1" w:styleId="696">
    <w:name w:val="Char Char72"/>
    <w:autoRedefine/>
    <w:qFormat/>
    <w:uiPriority w:val="0"/>
    <w:rPr>
      <w:rFonts w:eastAsia="宋体"/>
      <w:kern w:val="2"/>
      <w:sz w:val="21"/>
      <w:szCs w:val="24"/>
      <w:lang w:val="en-US" w:eastAsia="zh-CN" w:bidi="ar-SA"/>
    </w:rPr>
  </w:style>
  <w:style w:type="character" w:customStyle="1" w:styleId="697">
    <w:name w:val="正文文本缩进 Char2"/>
    <w:autoRedefine/>
    <w:qFormat/>
    <w:uiPriority w:val="0"/>
    <w:rPr>
      <w:rFonts w:ascii="Times New Roman" w:hAnsi="Times New Roman" w:eastAsia="宋体" w:cs="Times New Roman"/>
      <w:snapToGrid w:val="0"/>
      <w:kern w:val="0"/>
      <w:szCs w:val="24"/>
    </w:rPr>
  </w:style>
  <w:style w:type="character" w:customStyle="1" w:styleId="698">
    <w:name w:val="样式2 Char"/>
    <w:autoRedefine/>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5"/>
    <w:autoRedefine/>
    <w:qFormat/>
    <w:uiPriority w:val="0"/>
    <w:rPr>
      <w:sz w:val="32"/>
    </w:rPr>
  </w:style>
  <w:style w:type="character" w:customStyle="1" w:styleId="700">
    <w:name w:val="Char Char4"/>
    <w:autoRedefine/>
    <w:qFormat/>
    <w:uiPriority w:val="0"/>
    <w:rPr>
      <w:rFonts w:eastAsia="宋体"/>
      <w:b/>
      <w:sz w:val="24"/>
      <w:lang w:eastAsia="zh-CN" w:bidi="ar-SA"/>
    </w:rPr>
  </w:style>
  <w:style w:type="character" w:customStyle="1" w:styleId="701">
    <w:name w:val="c7 style3"/>
    <w:autoRedefine/>
    <w:qFormat/>
    <w:uiPriority w:val="0"/>
  </w:style>
  <w:style w:type="character" w:customStyle="1" w:styleId="702">
    <w:name w:val="正文文本 3 Char1"/>
    <w:autoRedefine/>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autoRedefine/>
    <w:semiHidden/>
    <w:qFormat/>
    <w:uiPriority w:val="0"/>
    <w:rPr>
      <w:rFonts w:ascii="宋体" w:hAnsi="宋体"/>
      <w:kern w:val="2"/>
      <w:sz w:val="21"/>
      <w:szCs w:val="24"/>
      <w:lang w:val="en-US" w:eastAsia="zh-CN"/>
    </w:rPr>
  </w:style>
  <w:style w:type="character" w:customStyle="1" w:styleId="705">
    <w:name w:val="shadow11"/>
    <w:autoRedefine/>
    <w:qFormat/>
    <w:uiPriority w:val="0"/>
    <w:rPr>
      <w:color w:val="000000"/>
      <w:sz w:val="21"/>
    </w:rPr>
  </w:style>
  <w:style w:type="character" w:customStyle="1" w:styleId="706">
    <w:name w:val="正文非缩进 Char3"/>
    <w:autoRedefine/>
    <w:qFormat/>
    <w:uiPriority w:val="0"/>
    <w:rPr>
      <w:rFonts w:ascii="宋体" w:eastAsia="宋体"/>
      <w:snapToGrid w:val="0"/>
      <w:color w:val="000000"/>
      <w:kern w:val="28"/>
      <w:sz w:val="28"/>
      <w:lang w:val="en-US" w:eastAsia="zh-CN" w:bidi="ar-SA"/>
    </w:rPr>
  </w:style>
  <w:style w:type="character" w:customStyle="1" w:styleId="707">
    <w:name w:val="Char Char"/>
    <w:autoRedefine/>
    <w:qFormat/>
    <w:uiPriority w:val="0"/>
    <w:rPr>
      <w:rFonts w:ascii="宋体" w:hAnsi="Courier New" w:eastAsia="宋体"/>
      <w:kern w:val="2"/>
      <w:sz w:val="21"/>
      <w:lang w:val="en-US" w:eastAsia="zh-CN" w:bidi="ar-SA"/>
    </w:rPr>
  </w:style>
  <w:style w:type="character" w:customStyle="1" w:styleId="708">
    <w:name w:val="签名 Char1"/>
    <w:autoRedefine/>
    <w:qFormat/>
    <w:uiPriority w:val="0"/>
    <w:rPr>
      <w:rFonts w:ascii="Times New Roman" w:hAnsi="Times New Roman" w:eastAsia="宋体" w:cs="Times New Roman"/>
      <w:szCs w:val="24"/>
    </w:rPr>
  </w:style>
  <w:style w:type="character" w:customStyle="1" w:styleId="709">
    <w:name w:val="日期 Char"/>
    <w:link w:val="37"/>
    <w:autoRedefine/>
    <w:qFormat/>
    <w:uiPriority w:val="0"/>
    <w:rPr>
      <w:rFonts w:ascii="宋体"/>
      <w:kern w:val="2"/>
      <w:sz w:val="24"/>
      <w:szCs w:val="21"/>
      <w:lang w:val="zh-CN"/>
    </w:rPr>
  </w:style>
  <w:style w:type="character" w:customStyle="1" w:styleId="710">
    <w:name w:val="标题 9 Char"/>
    <w:link w:val="10"/>
    <w:autoRedefine/>
    <w:qFormat/>
    <w:uiPriority w:val="0"/>
    <w:rPr>
      <w:rFonts w:ascii="Arial" w:hAnsi="Arial" w:eastAsia="黑体"/>
      <w:kern w:val="2"/>
      <w:sz w:val="21"/>
      <w:szCs w:val="21"/>
    </w:rPr>
  </w:style>
  <w:style w:type="character" w:customStyle="1" w:styleId="711">
    <w:name w:val="Char Char18"/>
    <w:autoRedefine/>
    <w:qFormat/>
    <w:uiPriority w:val="6"/>
    <w:rPr>
      <w:rFonts w:ascii="宋体" w:hAnsi="宋体"/>
      <w:sz w:val="28"/>
    </w:rPr>
  </w:style>
  <w:style w:type="character" w:customStyle="1" w:styleId="712">
    <w:name w:val="批注文字 Char"/>
    <w:autoRedefine/>
    <w:qFormat/>
    <w:uiPriority w:val="99"/>
    <w:rPr>
      <w:kern w:val="2"/>
      <w:sz w:val="21"/>
      <w:szCs w:val="24"/>
    </w:rPr>
  </w:style>
  <w:style w:type="character" w:customStyle="1" w:styleId="713">
    <w:name w:val="Char Char22"/>
    <w:autoRedefine/>
    <w:qFormat/>
    <w:uiPriority w:val="6"/>
    <w:rPr>
      <w:rFonts w:ascii="宋体" w:hAnsi="宋体"/>
      <w:kern w:val="1"/>
      <w:sz w:val="24"/>
      <w:szCs w:val="24"/>
    </w:rPr>
  </w:style>
  <w:style w:type="character" w:customStyle="1" w:styleId="714">
    <w:name w:val="pt141"/>
    <w:autoRedefine/>
    <w:qFormat/>
    <w:uiPriority w:val="0"/>
    <w:rPr>
      <w:color w:val="330066"/>
      <w:sz w:val="22"/>
      <w:szCs w:val="22"/>
    </w:rPr>
  </w:style>
  <w:style w:type="character" w:customStyle="1" w:styleId="715">
    <w:name w:val="正文文本缩进 2 Char1"/>
    <w:autoRedefine/>
    <w:semiHidden/>
    <w:qFormat/>
    <w:uiPriority w:val="99"/>
    <w:rPr>
      <w:rFonts w:ascii="Times New Roman" w:hAnsi="Times New Roman" w:eastAsia="宋体" w:cs="Times New Roman"/>
      <w:szCs w:val="24"/>
    </w:rPr>
  </w:style>
  <w:style w:type="character" w:customStyle="1" w:styleId="716">
    <w:name w:val="批注框文本 Char"/>
    <w:link w:val="40"/>
    <w:autoRedefine/>
    <w:qFormat/>
    <w:uiPriority w:val="0"/>
    <w:rPr>
      <w:kern w:val="2"/>
      <w:sz w:val="18"/>
      <w:szCs w:val="18"/>
    </w:rPr>
  </w:style>
  <w:style w:type="character" w:customStyle="1" w:styleId="717">
    <w:name w:val="Char Char611"/>
    <w:autoRedefine/>
    <w:qFormat/>
    <w:uiPriority w:val="0"/>
    <w:rPr>
      <w:rFonts w:eastAsia="宋体"/>
      <w:kern w:val="2"/>
      <w:sz w:val="21"/>
      <w:szCs w:val="24"/>
      <w:lang w:val="en-US" w:eastAsia="zh-CN" w:bidi="ar-SA"/>
    </w:rPr>
  </w:style>
  <w:style w:type="character" w:customStyle="1" w:styleId="718">
    <w:name w:val="highlight1"/>
    <w:autoRedefine/>
    <w:qFormat/>
    <w:uiPriority w:val="0"/>
    <w:rPr>
      <w:rFonts w:ascii="仿宋_GB2312" w:eastAsia="微软雅黑"/>
      <w:b/>
      <w:kern w:val="2"/>
      <w:sz w:val="23"/>
      <w:szCs w:val="23"/>
      <w:lang w:val="en-US" w:eastAsia="zh-CN" w:bidi="ar-SA"/>
    </w:rPr>
  </w:style>
  <w:style w:type="character" w:customStyle="1" w:styleId="719">
    <w:name w:val="my正文 Char"/>
    <w:link w:val="96"/>
    <w:autoRedefine/>
    <w:qFormat/>
    <w:locked/>
    <w:uiPriority w:val="0"/>
    <w:rPr>
      <w:rFonts w:ascii="Tahoma" w:hAnsi="Tahoma"/>
      <w:sz w:val="24"/>
      <w:szCs w:val="24"/>
    </w:rPr>
  </w:style>
  <w:style w:type="character" w:customStyle="1" w:styleId="72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autoRedefine/>
    <w:qFormat/>
    <w:uiPriority w:val="0"/>
    <w:rPr>
      <w:color w:val="0000FF"/>
      <w:sz w:val="21"/>
    </w:rPr>
  </w:style>
  <w:style w:type="character" w:customStyle="1" w:styleId="722">
    <w:name w:val="页眉 Char"/>
    <w:autoRedefine/>
    <w:qFormat/>
    <w:uiPriority w:val="0"/>
    <w:rPr>
      <w:rFonts w:eastAsia="仿宋_GB2312"/>
      <w:kern w:val="2"/>
      <w:sz w:val="18"/>
      <w:lang w:val="en-US" w:eastAsia="zh-CN"/>
    </w:rPr>
  </w:style>
  <w:style w:type="character" w:customStyle="1" w:styleId="723">
    <w:name w:val="FA正文 Char Char"/>
    <w:autoRedefine/>
    <w:qFormat/>
    <w:uiPriority w:val="0"/>
    <w:rPr>
      <w:rFonts w:hAnsi="宋体"/>
      <w:kern w:val="2"/>
      <w:sz w:val="24"/>
      <w:lang w:bidi="ar-SA"/>
    </w:rPr>
  </w:style>
  <w:style w:type="character" w:customStyle="1" w:styleId="7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7"/>
    <w:autoRedefine/>
    <w:qFormat/>
    <w:uiPriority w:val="0"/>
    <w:rPr>
      <w:rFonts w:ascii="宋体" w:hAnsi="宋体"/>
      <w:b/>
      <w:bCs/>
      <w:sz w:val="28"/>
    </w:rPr>
  </w:style>
  <w:style w:type="character" w:customStyle="1" w:styleId="726">
    <w:name w:val="myp11"/>
    <w:autoRedefine/>
    <w:qFormat/>
    <w:uiPriority w:val="0"/>
    <w:rPr>
      <w:rFonts w:ascii="仿宋_GB2312" w:eastAsia="微软雅黑"/>
      <w:b/>
      <w:kern w:val="2"/>
      <w:sz w:val="32"/>
      <w:szCs w:val="32"/>
      <w:lang w:val="en-US" w:eastAsia="zh-CN" w:bidi="ar-SA"/>
    </w:rPr>
  </w:style>
  <w:style w:type="character" w:customStyle="1" w:styleId="727">
    <w:name w:val="文档结构图 Char1"/>
    <w:link w:val="19"/>
    <w:autoRedefine/>
    <w:qFormat/>
    <w:uiPriority w:val="0"/>
    <w:rPr>
      <w:kern w:val="2"/>
      <w:sz w:val="21"/>
      <w:szCs w:val="24"/>
      <w:shd w:val="clear" w:color="auto" w:fill="000080"/>
    </w:rPr>
  </w:style>
  <w:style w:type="character" w:customStyle="1" w:styleId="728">
    <w:name w:val="H6 Char"/>
    <w:autoRedefine/>
    <w:qFormat/>
    <w:uiPriority w:val="0"/>
    <w:rPr>
      <w:rFonts w:ascii="Arial" w:hAnsi="Arial" w:eastAsia="黑体"/>
      <w:b/>
      <w:bCs/>
      <w:kern w:val="2"/>
      <w:sz w:val="24"/>
      <w:szCs w:val="24"/>
    </w:rPr>
  </w:style>
  <w:style w:type="character" w:customStyle="1" w:styleId="729">
    <w:name w:val="Char Char91"/>
    <w:autoRedefine/>
    <w:qFormat/>
    <w:uiPriority w:val="0"/>
    <w:rPr>
      <w:rFonts w:eastAsia="宋体"/>
      <w:kern w:val="2"/>
      <w:sz w:val="18"/>
      <w:szCs w:val="18"/>
      <w:lang w:val="en-US" w:eastAsia="zh-CN" w:bidi="ar-SA"/>
    </w:rPr>
  </w:style>
  <w:style w:type="character" w:customStyle="1" w:styleId="730">
    <w:name w:val="副标题 Char1"/>
    <w:autoRedefine/>
    <w:qFormat/>
    <w:uiPriority w:val="0"/>
    <w:rPr>
      <w:rFonts w:ascii="Cambria" w:hAnsi="Cambria" w:eastAsia="宋体" w:cs="Times New Roman"/>
      <w:b/>
      <w:bCs/>
      <w:snapToGrid w:val="0"/>
      <w:kern w:val="28"/>
      <w:sz w:val="32"/>
      <w:szCs w:val="32"/>
    </w:rPr>
  </w:style>
  <w:style w:type="character" w:customStyle="1" w:styleId="731">
    <w:name w:val="font61"/>
    <w:autoRedefine/>
    <w:qFormat/>
    <w:uiPriority w:val="0"/>
    <w:rPr>
      <w:rFonts w:hint="eastAsia" w:ascii="仿宋" w:hAnsi="仿宋" w:eastAsia="仿宋" w:cs="仿宋"/>
      <w:color w:val="000000"/>
      <w:sz w:val="20"/>
      <w:szCs w:val="20"/>
      <w:u w:val="none"/>
    </w:rPr>
  </w:style>
  <w:style w:type="character" w:customStyle="1" w:styleId="73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autoRedefine/>
    <w:qFormat/>
    <w:uiPriority w:val="0"/>
    <w:rPr>
      <w:rFonts w:eastAsia="宋体"/>
      <w:b/>
      <w:bCs/>
      <w:kern w:val="2"/>
      <w:sz w:val="21"/>
      <w:szCs w:val="24"/>
      <w:lang w:val="en-US" w:eastAsia="zh-CN" w:bidi="ar-SA"/>
    </w:rPr>
  </w:style>
  <w:style w:type="character" w:customStyle="1" w:styleId="734">
    <w:name w:val="标题 2 Char"/>
    <w:autoRedefine/>
    <w:qFormat/>
    <w:uiPriority w:val="0"/>
    <w:rPr>
      <w:rFonts w:ascii="Arial" w:hAnsi="Arial" w:eastAsia="黑体"/>
      <w:b/>
      <w:kern w:val="2"/>
      <w:sz w:val="32"/>
      <w:lang w:val="en-US" w:eastAsia="zh-CN"/>
    </w:rPr>
  </w:style>
  <w:style w:type="character" w:customStyle="1" w:styleId="735">
    <w:name w:val="maywed421"/>
    <w:autoRedefine/>
    <w:qFormat/>
    <w:uiPriority w:val="0"/>
    <w:rPr>
      <w:color w:val="366FB6"/>
      <w:u w:val="none"/>
    </w:rPr>
  </w:style>
  <w:style w:type="character" w:customStyle="1" w:styleId="736">
    <w:name w:val="正文文本缩进 Char"/>
    <w:autoRedefine/>
    <w:qFormat/>
    <w:uiPriority w:val="0"/>
    <w:rPr>
      <w:rFonts w:ascii="宋体" w:hAnsi="宋体"/>
      <w:kern w:val="2"/>
      <w:sz w:val="24"/>
      <w:szCs w:val="24"/>
    </w:rPr>
  </w:style>
  <w:style w:type="character" w:customStyle="1" w:styleId="737">
    <w:name w:val="Char Char102"/>
    <w:autoRedefine/>
    <w:semiHidden/>
    <w:qFormat/>
    <w:uiPriority w:val="0"/>
    <w:rPr>
      <w:rFonts w:ascii="宋体" w:hAnsi="宋体"/>
      <w:kern w:val="2"/>
      <w:sz w:val="21"/>
      <w:szCs w:val="24"/>
      <w:lang w:val="en-US" w:eastAsia="zh-CN"/>
    </w:rPr>
  </w:style>
  <w:style w:type="character" w:customStyle="1" w:styleId="738">
    <w:name w:val="页眉 Char1"/>
    <w:autoRedefine/>
    <w:qFormat/>
    <w:uiPriority w:val="0"/>
    <w:rPr>
      <w:rFonts w:eastAsia="宋体"/>
      <w:kern w:val="2"/>
      <w:sz w:val="18"/>
      <w:szCs w:val="18"/>
      <w:lang w:val="en-US" w:eastAsia="zh-CN" w:bidi="ar-SA"/>
    </w:rPr>
  </w:style>
  <w:style w:type="character" w:customStyle="1" w:styleId="739">
    <w:name w:val="md"/>
    <w:basedOn w:val="69"/>
    <w:autoRedefine/>
    <w:qFormat/>
    <w:uiPriority w:val="0"/>
    <w:rPr>
      <w:rFonts w:ascii="Arial" w:hAnsi="Arial" w:eastAsia="黑体" w:cs="Arial"/>
      <w:snapToGrid w:val="0"/>
      <w:kern w:val="0"/>
      <w:szCs w:val="21"/>
    </w:rPr>
  </w:style>
  <w:style w:type="character" w:customStyle="1" w:styleId="740">
    <w:name w:val="big1"/>
    <w:autoRedefine/>
    <w:qFormat/>
    <w:uiPriority w:val="0"/>
    <w:rPr>
      <w:rFonts w:hint="eastAsia" w:ascii="宋体" w:hAnsi="宋体" w:eastAsia="宋体"/>
      <w:color w:val="333333"/>
      <w:sz w:val="22"/>
      <w:szCs w:val="22"/>
    </w:rPr>
  </w:style>
  <w:style w:type="character" w:customStyle="1" w:styleId="741">
    <w:name w:val="Char Char311"/>
    <w:autoRedefine/>
    <w:qFormat/>
    <w:uiPriority w:val="0"/>
    <w:rPr>
      <w:rFonts w:eastAsia="宋体"/>
      <w:kern w:val="2"/>
      <w:sz w:val="21"/>
      <w:szCs w:val="24"/>
      <w:lang w:val="en-US" w:eastAsia="zh-CN" w:bidi="ar-SA"/>
    </w:rPr>
  </w:style>
  <w:style w:type="character" w:customStyle="1" w:styleId="742">
    <w:name w:val="Char Char81"/>
    <w:autoRedefine/>
    <w:qFormat/>
    <w:uiPriority w:val="6"/>
    <w:rPr>
      <w:rFonts w:eastAsia="宋体"/>
      <w:b/>
      <w:sz w:val="24"/>
      <w:lang w:eastAsia="zh-CN"/>
    </w:rPr>
  </w:style>
  <w:style w:type="character" w:customStyle="1" w:styleId="743">
    <w:name w:val="样式3 Char"/>
    <w:basedOn w:val="698"/>
    <w:autoRedefine/>
    <w:qFormat/>
    <w:uiPriority w:val="0"/>
    <w:rPr>
      <w:rFonts w:ascii="仿宋_GB2312" w:hAnsi="仿宋" w:eastAsia="仿宋_GB2312" w:cs="仿宋_GB2312"/>
      <w:sz w:val="32"/>
      <w:szCs w:val="30"/>
      <w:lang w:val="zh-CN"/>
    </w:rPr>
  </w:style>
  <w:style w:type="character" w:customStyle="1" w:styleId="744">
    <w:name w:val="HTML 地址 Char"/>
    <w:link w:val="31"/>
    <w:autoRedefine/>
    <w:qFormat/>
    <w:uiPriority w:val="0"/>
    <w:rPr>
      <w:rFonts w:ascii="宋体" w:hAnsi="宋体"/>
      <w:i/>
      <w:iCs/>
      <w:sz w:val="24"/>
      <w:szCs w:val="24"/>
    </w:rPr>
  </w:style>
  <w:style w:type="character" w:customStyle="1" w:styleId="745">
    <w:name w:val="正文首行缩进 2 Char1"/>
    <w:autoRedefine/>
    <w:qFormat/>
    <w:uiPriority w:val="0"/>
    <w:rPr>
      <w:rFonts w:ascii="Times New Roman" w:hAnsi="Times New Roman" w:eastAsia="宋体" w:cs="Times New Roman"/>
      <w:kern w:val="2"/>
      <w:sz w:val="24"/>
      <w:szCs w:val="24"/>
    </w:rPr>
  </w:style>
  <w:style w:type="character" w:customStyle="1" w:styleId="746">
    <w:name w:val="副标题 Char2"/>
    <w:autoRedefine/>
    <w:qFormat/>
    <w:uiPriority w:val="0"/>
    <w:rPr>
      <w:rFonts w:ascii="Cambria" w:hAnsi="Cambria" w:eastAsia="宋体" w:cs="Times New Roman"/>
      <w:b/>
      <w:bCs/>
      <w:snapToGrid w:val="0"/>
      <w:kern w:val="28"/>
      <w:sz w:val="32"/>
      <w:szCs w:val="32"/>
    </w:rPr>
  </w:style>
  <w:style w:type="character" w:customStyle="1" w:styleId="747">
    <w:name w:val="标题4-dyf Char"/>
    <w:link w:val="99"/>
    <w:autoRedefine/>
    <w:qFormat/>
    <w:uiPriority w:val="0"/>
    <w:rPr>
      <w:rFonts w:ascii="Cambria" w:hAnsi="Cambria"/>
      <w:b/>
      <w:bCs/>
      <w:color w:val="000000"/>
      <w:kern w:val="2"/>
      <w:sz w:val="21"/>
      <w:szCs w:val="21"/>
    </w:rPr>
  </w:style>
  <w:style w:type="character" w:customStyle="1" w:styleId="748">
    <w:name w:val="dectext1"/>
    <w:autoRedefine/>
    <w:qFormat/>
    <w:uiPriority w:val="0"/>
    <w:rPr>
      <w:rFonts w:ascii="宋体" w:hAnsi="宋体" w:eastAsia="宋体"/>
      <w:color w:val="333333"/>
      <w:sz w:val="21"/>
      <w:szCs w:val="21"/>
      <w:u w:val="none"/>
    </w:rPr>
  </w:style>
  <w:style w:type="character" w:customStyle="1" w:styleId="749">
    <w:name w:val="冯 Char"/>
    <w:link w:val="100"/>
    <w:autoRedefine/>
    <w:qFormat/>
    <w:uiPriority w:val="0"/>
    <w:rPr>
      <w:rFonts w:ascii="宋体" w:hAnsi="宋体"/>
      <w:color w:val="000000"/>
      <w:sz w:val="24"/>
      <w:szCs w:val="24"/>
    </w:rPr>
  </w:style>
  <w:style w:type="character" w:customStyle="1" w:styleId="750">
    <w:name w:val="Header Char"/>
    <w:autoRedefine/>
    <w:qFormat/>
    <w:locked/>
    <w:uiPriority w:val="0"/>
    <w:rPr>
      <w:rFonts w:eastAsia="宋体"/>
      <w:kern w:val="2"/>
      <w:sz w:val="18"/>
      <w:szCs w:val="18"/>
      <w:lang w:val="en-US" w:eastAsia="zh-CN" w:bidi="ar-SA"/>
    </w:rPr>
  </w:style>
  <w:style w:type="character" w:customStyle="1" w:styleId="751">
    <w:name w:val="Char Char12"/>
    <w:autoRedefine/>
    <w:qFormat/>
    <w:uiPriority w:val="0"/>
    <w:rPr>
      <w:rFonts w:ascii="仿宋_GB2312" w:eastAsia="仿宋_GB2312"/>
      <w:b/>
      <w:bCs/>
      <w:kern w:val="2"/>
      <w:sz w:val="24"/>
      <w:szCs w:val="24"/>
      <w:lang w:val="zh-CN" w:eastAsia="zh-CN" w:bidi="ar-SA"/>
    </w:rPr>
  </w:style>
  <w:style w:type="character" w:customStyle="1" w:styleId="752">
    <w:name w:val="题注 Char"/>
    <w:link w:val="17"/>
    <w:autoRedefine/>
    <w:qFormat/>
    <w:uiPriority w:val="0"/>
    <w:rPr>
      <w:b/>
      <w:kern w:val="2"/>
      <w:sz w:val="28"/>
    </w:rPr>
  </w:style>
  <w:style w:type="character" w:customStyle="1" w:styleId="753">
    <w:name w:val="普通文字 Char3"/>
    <w:autoRedefine/>
    <w:qFormat/>
    <w:uiPriority w:val="0"/>
    <w:rPr>
      <w:rFonts w:ascii="宋体" w:hAnsi="Courier New" w:eastAsia="宋体"/>
      <w:kern w:val="2"/>
      <w:sz w:val="21"/>
      <w:lang w:val="en-US" w:eastAsia="zh-CN" w:bidi="ar-SA"/>
    </w:rPr>
  </w:style>
  <w:style w:type="character" w:customStyle="1" w:styleId="754">
    <w:name w:val="公文正文 Char"/>
    <w:autoRedefine/>
    <w:qFormat/>
    <w:uiPriority w:val="0"/>
    <w:rPr>
      <w:rFonts w:ascii="仿宋_GB2312" w:eastAsia="仿宋_GB2312"/>
      <w:kern w:val="2"/>
      <w:sz w:val="24"/>
      <w:szCs w:val="24"/>
      <w:lang w:val="en-US" w:eastAsia="zh-CN" w:bidi="ar-SA"/>
    </w:rPr>
  </w:style>
  <w:style w:type="character" w:customStyle="1" w:styleId="755">
    <w:name w:val="正文首行缩进 Char Char Char Char Char"/>
    <w:autoRedefine/>
    <w:qFormat/>
    <w:uiPriority w:val="0"/>
    <w:rPr>
      <w:rFonts w:ascii="宋体"/>
      <w:kern w:val="2"/>
      <w:sz w:val="24"/>
      <w:lang w:val="zh-CN"/>
    </w:rPr>
  </w:style>
  <w:style w:type="character" w:customStyle="1" w:styleId="756">
    <w:name w:val="PI Char"/>
    <w:autoRedefine/>
    <w:qFormat/>
    <w:uiPriority w:val="0"/>
    <w:rPr>
      <w:rFonts w:ascii="宋体" w:hAnsi="宋体" w:eastAsia="宋体"/>
      <w:kern w:val="2"/>
      <w:sz w:val="24"/>
      <w:szCs w:val="24"/>
      <w:lang w:val="en-US" w:eastAsia="zh-CN" w:bidi="ar-SA"/>
    </w:rPr>
  </w:style>
  <w:style w:type="character" w:customStyle="1" w:styleId="757">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58">
    <w:name w:val="style91"/>
    <w:autoRedefine/>
    <w:qFormat/>
    <w:uiPriority w:val="0"/>
    <w:rPr>
      <w:color w:val="333333"/>
    </w:rPr>
  </w:style>
  <w:style w:type="character" w:customStyle="1" w:styleId="759">
    <w:name w:val="列出段落 Char2"/>
    <w:autoRedefine/>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autoRedefine/>
    <w:qFormat/>
    <w:uiPriority w:val="0"/>
    <w:rPr>
      <w:sz w:val="20"/>
      <w:szCs w:val="20"/>
    </w:rPr>
  </w:style>
  <w:style w:type="character" w:customStyle="1" w:styleId="762">
    <w:name w:val="正文文本 Char2"/>
    <w:autoRedefine/>
    <w:semiHidden/>
    <w:qFormat/>
    <w:uiPriority w:val="99"/>
    <w:rPr>
      <w:rFonts w:ascii="Times New Roman" w:hAnsi="Times New Roman" w:eastAsia="宋体" w:cs="Times New Roman"/>
      <w:snapToGrid w:val="0"/>
      <w:kern w:val="0"/>
      <w:szCs w:val="24"/>
    </w:rPr>
  </w:style>
  <w:style w:type="character" w:customStyle="1" w:styleId="763">
    <w:name w:val="标书正文格式 Char"/>
    <w:autoRedefine/>
    <w:qFormat/>
    <w:uiPriority w:val="0"/>
    <w:rPr>
      <w:rFonts w:eastAsia="楷体_GB2312"/>
      <w:kern w:val="2"/>
      <w:sz w:val="24"/>
      <w:szCs w:val="24"/>
      <w:lang w:bidi="ar-SA"/>
    </w:rPr>
  </w:style>
  <w:style w:type="character" w:customStyle="1" w:styleId="764">
    <w:name w:val="Char Char11"/>
    <w:autoRedefine/>
    <w:qFormat/>
    <w:locked/>
    <w:uiPriority w:val="0"/>
    <w:rPr>
      <w:rFonts w:ascii="宋体" w:hAnsi="宋体" w:eastAsia="宋体"/>
      <w:b/>
      <w:kern w:val="2"/>
      <w:sz w:val="24"/>
      <w:szCs w:val="24"/>
      <w:lang w:val="en-US" w:eastAsia="zh-CN" w:bidi="ar-SA"/>
    </w:rPr>
  </w:style>
  <w:style w:type="character" w:customStyle="1" w:styleId="765">
    <w:name w:val="ca-131"/>
    <w:autoRedefine/>
    <w:qFormat/>
    <w:uiPriority w:val="0"/>
    <w:rPr>
      <w:rFonts w:hint="eastAsia" w:ascii="仿宋_GB2312" w:eastAsia="仿宋_GB2312"/>
      <w:b/>
      <w:bCs/>
      <w:color w:val="000000"/>
      <w:spacing w:val="-20"/>
      <w:sz w:val="24"/>
      <w:szCs w:val="24"/>
    </w:rPr>
  </w:style>
  <w:style w:type="character" w:customStyle="1" w:styleId="766">
    <w:name w:val="tw4winMark"/>
    <w:autoRedefine/>
    <w:qFormat/>
    <w:uiPriority w:val="0"/>
    <w:rPr>
      <w:rFonts w:ascii="Courier New" w:hAnsi="Courier New" w:cs="Courier New"/>
      <w:vanish/>
      <w:color w:val="800080"/>
      <w:sz w:val="24"/>
      <w:szCs w:val="24"/>
      <w:vertAlign w:val="subscript"/>
    </w:rPr>
  </w:style>
  <w:style w:type="character" w:customStyle="1" w:styleId="767">
    <w:name w:val="正文样式 Char"/>
    <w:link w:val="102"/>
    <w:autoRedefine/>
    <w:qFormat/>
    <w:uiPriority w:val="0"/>
    <w:rPr>
      <w:rFonts w:ascii="Calibri" w:hAnsi="Calibri"/>
      <w:sz w:val="24"/>
      <w:szCs w:val="24"/>
    </w:rPr>
  </w:style>
  <w:style w:type="character" w:customStyle="1" w:styleId="768">
    <w:name w:val="表正文 Char3"/>
    <w:autoRedefine/>
    <w:qFormat/>
    <w:uiPriority w:val="0"/>
    <w:rPr>
      <w:rFonts w:eastAsia="宋体"/>
    </w:rPr>
  </w:style>
  <w:style w:type="character" w:customStyle="1" w:styleId="769">
    <w:name w:val="H5 Char"/>
    <w:autoRedefine/>
    <w:qFormat/>
    <w:uiPriority w:val="0"/>
    <w:rPr>
      <w:b/>
      <w:bCs/>
      <w:kern w:val="2"/>
      <w:sz w:val="28"/>
      <w:szCs w:val="28"/>
    </w:rPr>
  </w:style>
  <w:style w:type="character" w:customStyle="1" w:styleId="770">
    <w:name w:val="Char Char3"/>
    <w:autoRedefine/>
    <w:qFormat/>
    <w:uiPriority w:val="0"/>
    <w:rPr>
      <w:rFonts w:eastAsia="宋体"/>
      <w:kern w:val="2"/>
      <w:sz w:val="21"/>
      <w:szCs w:val="24"/>
      <w:lang w:val="en-US" w:eastAsia="zh-CN" w:bidi="ar-SA"/>
    </w:rPr>
  </w:style>
  <w:style w:type="character" w:customStyle="1" w:styleId="771">
    <w:name w:val="正文 编号 Char"/>
    <w:autoRedefine/>
    <w:qFormat/>
    <w:uiPriority w:val="0"/>
    <w:rPr>
      <w:rFonts w:ascii="仿宋_GB2312" w:hAnsi="仿宋_GB2312" w:eastAsia="仿宋_GB2312"/>
      <w:kern w:val="2"/>
      <w:sz w:val="24"/>
      <w:lang w:bidi="ar-SA"/>
    </w:rPr>
  </w:style>
  <w:style w:type="character" w:customStyle="1" w:styleId="772">
    <w:name w:val="question-title2"/>
    <w:autoRedefine/>
    <w:qFormat/>
    <w:uiPriority w:val="6"/>
    <w:rPr>
      <w:rFonts w:ascii="Arial" w:hAnsi="Arial" w:eastAsia="黑体" w:cs="Arial"/>
      <w:snapToGrid w:val="0"/>
      <w:kern w:val="0"/>
      <w:szCs w:val="21"/>
    </w:rPr>
  </w:style>
  <w:style w:type="character" w:customStyle="1" w:styleId="773">
    <w:name w:val="gf正文1 Char Char"/>
    <w:link w:val="103"/>
    <w:autoRedefine/>
    <w:qFormat/>
    <w:uiPriority w:val="0"/>
    <w:rPr>
      <w:rFonts w:ascii="宋体" w:hAnsi="宋体" w:cs="宋体"/>
      <w:kern w:val="2"/>
      <w:sz w:val="24"/>
      <w:szCs w:val="24"/>
    </w:rPr>
  </w:style>
  <w:style w:type="character" w:customStyle="1" w:styleId="774">
    <w:name w:val="Char Char15"/>
    <w:autoRedefine/>
    <w:qFormat/>
    <w:uiPriority w:val="6"/>
    <w:rPr>
      <w:rFonts w:ascii="宋体" w:hAnsi="宋体"/>
      <w:kern w:val="1"/>
      <w:sz w:val="21"/>
    </w:rPr>
  </w:style>
  <w:style w:type="character" w:customStyle="1" w:styleId="775">
    <w:name w:val="正文缩进 Char3"/>
    <w:autoRedefine/>
    <w:qFormat/>
    <w:uiPriority w:val="0"/>
    <w:rPr>
      <w:rFonts w:ascii="宋体" w:eastAsia="宋体"/>
      <w:snapToGrid w:val="0"/>
      <w:color w:val="000000"/>
      <w:kern w:val="28"/>
      <w:sz w:val="28"/>
      <w:lang w:val="en-US" w:eastAsia="zh-CN" w:bidi="ar-SA"/>
    </w:rPr>
  </w:style>
  <w:style w:type="character" w:customStyle="1" w:styleId="776">
    <w:name w:val="列出段落 Char1"/>
    <w:link w:val="104"/>
    <w:autoRedefine/>
    <w:qFormat/>
    <w:uiPriority w:val="0"/>
    <w:rPr>
      <w:rFonts w:ascii="Calibri" w:hAnsi="Calibri"/>
      <w:sz w:val="24"/>
      <w:lang w:eastAsia="en-US"/>
    </w:rPr>
  </w:style>
  <w:style w:type="character" w:customStyle="1" w:styleId="777">
    <w:name w:val="Char Char8"/>
    <w:autoRedefine/>
    <w:qFormat/>
    <w:uiPriority w:val="0"/>
    <w:rPr>
      <w:rFonts w:eastAsia="宋体"/>
      <w:b/>
      <w:sz w:val="24"/>
      <w:lang w:eastAsia="zh-CN"/>
    </w:rPr>
  </w:style>
  <w:style w:type="character" w:customStyle="1" w:styleId="778">
    <w:name w:val="Normal Indent Char Char"/>
    <w:autoRedefine/>
    <w:qFormat/>
    <w:uiPriority w:val="0"/>
    <w:rPr>
      <w:rFonts w:eastAsia="宋体"/>
      <w:kern w:val="2"/>
      <w:sz w:val="21"/>
      <w:lang w:val="en-US" w:eastAsia="zh-CN" w:bidi="ar-SA"/>
    </w:rPr>
  </w:style>
  <w:style w:type="character" w:customStyle="1" w:styleId="779">
    <w:name w:val="列表段落 字符"/>
    <w:autoRedefine/>
    <w:qFormat/>
    <w:uiPriority w:val="99"/>
  </w:style>
  <w:style w:type="character" w:customStyle="1" w:styleId="780">
    <w:name w:val="Ò³Ã¼ Char Char1"/>
    <w:autoRedefine/>
    <w:qFormat/>
    <w:uiPriority w:val="0"/>
    <w:rPr>
      <w:rFonts w:eastAsia="宋体"/>
      <w:kern w:val="2"/>
      <w:sz w:val="18"/>
      <w:szCs w:val="18"/>
      <w:lang w:val="en-US" w:eastAsia="zh-CN" w:bidi="ar-SA"/>
    </w:rPr>
  </w:style>
  <w:style w:type="character" w:customStyle="1" w:styleId="781">
    <w:name w:val="方案正文 Char"/>
    <w:autoRedefine/>
    <w:qFormat/>
    <w:uiPriority w:val="0"/>
    <w:rPr>
      <w:rFonts w:ascii="仿宋_GB2312" w:eastAsia="仿宋_GB2312"/>
      <w:b/>
      <w:color w:val="000000"/>
      <w:kern w:val="2"/>
      <w:sz w:val="24"/>
      <w:lang w:val="en-US" w:eastAsia="zh-CN" w:bidi="ar-SA"/>
    </w:rPr>
  </w:style>
  <w:style w:type="character" w:customStyle="1" w:styleId="782">
    <w:name w:val="Char Char30"/>
    <w:autoRedefine/>
    <w:qFormat/>
    <w:uiPriority w:val="6"/>
    <w:rPr>
      <w:rFonts w:ascii="Arial" w:hAnsi="Arial" w:eastAsia="黑体"/>
      <w:kern w:val="1"/>
      <w:sz w:val="21"/>
      <w:szCs w:val="21"/>
    </w:rPr>
  </w:style>
  <w:style w:type="character" w:customStyle="1" w:styleId="783">
    <w:name w:val="正文文本缩进 Char3"/>
    <w:link w:val="16"/>
    <w:autoRedefine/>
    <w:qFormat/>
    <w:uiPriority w:val="0"/>
    <w:rPr>
      <w:rFonts w:ascii="宋体" w:hAnsi="宋体"/>
      <w:kern w:val="2"/>
      <w:sz w:val="24"/>
      <w:szCs w:val="24"/>
    </w:rPr>
  </w:style>
  <w:style w:type="character" w:customStyle="1" w:styleId="784">
    <w:name w:val="font01"/>
    <w:autoRedefine/>
    <w:qFormat/>
    <w:uiPriority w:val="0"/>
    <w:rPr>
      <w:rFonts w:hint="eastAsia" w:ascii="微软雅黑" w:hAnsi="微软雅黑" w:eastAsia="微软雅黑" w:cs="微软雅黑"/>
      <w:color w:val="000000"/>
      <w:sz w:val="20"/>
      <w:szCs w:val="20"/>
      <w:u w:val="none"/>
    </w:rPr>
  </w:style>
  <w:style w:type="character" w:customStyle="1" w:styleId="785">
    <w:name w:val="Char Char20"/>
    <w:autoRedefine/>
    <w:qFormat/>
    <w:uiPriority w:val="6"/>
    <w:rPr>
      <w:kern w:val="1"/>
      <w:sz w:val="24"/>
    </w:rPr>
  </w:style>
  <w:style w:type="character" w:customStyle="1" w:styleId="786">
    <w:name w:val="tw4winExternal"/>
    <w:autoRedefine/>
    <w:qFormat/>
    <w:uiPriority w:val="0"/>
    <w:rPr>
      <w:rFonts w:ascii="Courier New" w:hAnsi="Courier New" w:cs="Courier New"/>
      <w:color w:val="808080"/>
      <w:lang w:val="en-US" w:eastAsia="zh-CN"/>
    </w:rPr>
  </w:style>
  <w:style w:type="character" w:customStyle="1" w:styleId="787">
    <w:name w:val="标题 4 Char1"/>
    <w:autoRedefine/>
    <w:qFormat/>
    <w:uiPriority w:val="9"/>
    <w:rPr>
      <w:rFonts w:ascii="Cambria" w:hAnsi="Cambria" w:eastAsia="宋体" w:cs="Times New Roman"/>
      <w:b/>
      <w:bCs/>
      <w:kern w:val="2"/>
      <w:sz w:val="28"/>
      <w:szCs w:val="28"/>
    </w:rPr>
  </w:style>
  <w:style w:type="character" w:customStyle="1" w:styleId="788">
    <w:name w:val="批注文字 Char2"/>
    <w:autoRedefine/>
    <w:qFormat/>
    <w:uiPriority w:val="99"/>
    <w:rPr>
      <w:rFonts w:ascii="Times New Roman" w:hAnsi="Times New Roman" w:eastAsia="宋体" w:cs="Times New Roman"/>
      <w:snapToGrid w:val="0"/>
      <w:kern w:val="0"/>
      <w:szCs w:val="24"/>
    </w:rPr>
  </w:style>
  <w:style w:type="character" w:customStyle="1" w:styleId="789">
    <w:name w:val="正文文本 2 Char"/>
    <w:autoRedefine/>
    <w:qFormat/>
    <w:uiPriority w:val="0"/>
    <w:rPr>
      <w:rFonts w:eastAsia="宋体"/>
      <w:kern w:val="2"/>
      <w:sz w:val="21"/>
      <w:szCs w:val="24"/>
      <w:lang w:val="en-US" w:eastAsia="zh-CN" w:bidi="ar-SA"/>
    </w:rPr>
  </w:style>
  <w:style w:type="character" w:customStyle="1" w:styleId="790">
    <w:name w:val="Ò³Ã¼ Char Char"/>
    <w:autoRedefine/>
    <w:qFormat/>
    <w:uiPriority w:val="0"/>
    <w:rPr>
      <w:rFonts w:eastAsia="宋体"/>
      <w:kern w:val="2"/>
      <w:sz w:val="18"/>
      <w:lang w:val="en-US" w:eastAsia="zh-CN" w:bidi="ar-SA"/>
    </w:rPr>
  </w:style>
  <w:style w:type="character" w:customStyle="1" w:styleId="791">
    <w:name w:val="message1"/>
    <w:autoRedefine/>
    <w:qFormat/>
    <w:uiPriority w:val="0"/>
    <w:rPr>
      <w:rFonts w:hint="default" w:ascii="Tahoma" w:hAnsi="Tahoma" w:cs="Tahoma"/>
      <w:sz w:val="18"/>
      <w:szCs w:val="18"/>
    </w:rPr>
  </w:style>
  <w:style w:type="character" w:customStyle="1" w:styleId="792">
    <w:name w:val="Char Char23"/>
    <w:autoRedefine/>
    <w:qFormat/>
    <w:uiPriority w:val="6"/>
    <w:rPr>
      <w:color w:val="0000FF"/>
      <w:sz w:val="21"/>
    </w:rPr>
  </w:style>
  <w:style w:type="character" w:customStyle="1" w:styleId="793">
    <w:name w:val="批注框文本 字符"/>
    <w:autoRedefine/>
    <w:qFormat/>
    <w:uiPriority w:val="0"/>
    <w:rPr>
      <w:rFonts w:ascii="Arial" w:hAnsi="Arial" w:eastAsia="黑体" w:cs="Arial"/>
      <w:snapToGrid w:val="0"/>
      <w:kern w:val="0"/>
      <w:sz w:val="18"/>
      <w:szCs w:val="18"/>
    </w:rPr>
  </w:style>
  <w:style w:type="character" w:customStyle="1" w:styleId="794">
    <w:name w:val="纯文本 Char2"/>
    <w:autoRedefine/>
    <w:semiHidden/>
    <w:qFormat/>
    <w:uiPriority w:val="99"/>
    <w:rPr>
      <w:rFonts w:ascii="宋体" w:hAnsi="Courier New" w:eastAsia="宋体" w:cs="Courier New"/>
    </w:rPr>
  </w:style>
  <w:style w:type="character" w:customStyle="1" w:styleId="795">
    <w:name w:val="Char Char25"/>
    <w:autoRedefine/>
    <w:qFormat/>
    <w:uiPriority w:val="6"/>
    <w:rPr>
      <w:rFonts w:ascii="宋体" w:hAnsi="宋体"/>
      <w:kern w:val="1"/>
      <w:sz w:val="24"/>
      <w:lang w:val="zh-CN"/>
    </w:rPr>
  </w:style>
  <w:style w:type="character" w:customStyle="1" w:styleId="796">
    <w:name w:val="Char Char411"/>
    <w:autoRedefine/>
    <w:qFormat/>
    <w:uiPriority w:val="0"/>
    <w:rPr>
      <w:rFonts w:eastAsia="宋体"/>
      <w:b/>
      <w:sz w:val="24"/>
      <w:lang w:eastAsia="zh-CN" w:bidi="ar-SA"/>
    </w:rPr>
  </w:style>
  <w:style w:type="character" w:customStyle="1" w:styleId="797">
    <w:name w:val="Heading 7 Char"/>
    <w:autoRedefine/>
    <w:qFormat/>
    <w:locked/>
    <w:uiPriority w:val="0"/>
    <w:rPr>
      <w:rFonts w:ascii="宋体" w:hAnsi="宋体" w:eastAsia="宋体"/>
      <w:b/>
      <w:bCs/>
      <w:kern w:val="2"/>
      <w:sz w:val="24"/>
      <w:szCs w:val="24"/>
      <w:lang w:val="en-US" w:eastAsia="zh-CN" w:bidi="ar-SA"/>
    </w:rPr>
  </w:style>
  <w:style w:type="character" w:customStyle="1" w:styleId="798">
    <w:name w:val="此正文 Char"/>
    <w:link w:val="105"/>
    <w:autoRedefine/>
    <w:qFormat/>
    <w:uiPriority w:val="0"/>
    <w:rPr>
      <w:kern w:val="2"/>
      <w:sz w:val="24"/>
      <w:szCs w:val="24"/>
    </w:rPr>
  </w:style>
  <w:style w:type="character" w:customStyle="1" w:styleId="799">
    <w:name w:val="Char Char2"/>
    <w:autoRedefine/>
    <w:qFormat/>
    <w:uiPriority w:val="0"/>
    <w:rPr>
      <w:rFonts w:eastAsia="宋体"/>
      <w:b/>
      <w:bCs/>
      <w:kern w:val="2"/>
      <w:sz w:val="21"/>
      <w:szCs w:val="24"/>
      <w:lang w:val="en-US" w:eastAsia="zh-CN" w:bidi="ar-SA"/>
    </w:rPr>
  </w:style>
  <w:style w:type="character" w:customStyle="1" w:styleId="800">
    <w:name w:val="标题 1 Char"/>
    <w:link w:val="2"/>
    <w:autoRedefine/>
    <w:qFormat/>
    <w:uiPriority w:val="9"/>
    <w:rPr>
      <w:b/>
      <w:bCs/>
      <w:kern w:val="44"/>
      <w:sz w:val="44"/>
      <w:szCs w:val="44"/>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Char2"/>
    <w:link w:val="59"/>
    <w:autoRedefine/>
    <w:qFormat/>
    <w:uiPriority w:val="10"/>
    <w:rPr>
      <w:b/>
      <w:sz w:val="24"/>
    </w:rPr>
  </w:style>
  <w:style w:type="character" w:customStyle="1" w:styleId="804">
    <w:name w:val="font81"/>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Char"/>
    <w:link w:val="6"/>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1"/>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57"/>
    <w:autoRedefine/>
    <w:qFormat/>
    <w:uiPriority w:val="0"/>
    <w:rPr>
      <w:rFonts w:ascii="黑体" w:hAnsi="Courier New" w:eastAsia="黑体"/>
    </w:rPr>
  </w:style>
  <w:style w:type="character" w:customStyle="1" w:styleId="819">
    <w:name w:val="正文文本 2 Char1"/>
    <w:link w:val="56"/>
    <w:autoRedefine/>
    <w:qFormat/>
    <w:uiPriority w:val="0"/>
    <w:rPr>
      <w:kern w:val="2"/>
      <w:sz w:val="21"/>
      <w:szCs w:val="24"/>
    </w:rPr>
  </w:style>
  <w:style w:type="character" w:customStyle="1" w:styleId="820">
    <w:name w:val="样式 样式 标题 4h4H4Fab-4T5Ref Heading 1rh1Heading sqlsect 1.2.3.... +... Char"/>
    <w:link w:val="106"/>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8"/>
    <w:autoRedefine/>
    <w:qFormat/>
    <w:uiPriority w:val="0"/>
    <w:rPr>
      <w:b/>
      <w:bCs/>
      <w:kern w:val="2"/>
      <w:sz w:val="24"/>
      <w:szCs w:val="24"/>
    </w:rPr>
  </w:style>
  <w:style w:type="character" w:customStyle="1" w:styleId="823">
    <w:name w:val="正文文本缩进 2 Char"/>
    <w:link w:val="38"/>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1"/>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8"/>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09"/>
    <w:autoRedefine/>
    <w:qFormat/>
    <w:uiPriority w:val="0"/>
    <w:rPr>
      <w:rFonts w:ascii="宋体" w:hAnsi="Courier New"/>
    </w:rPr>
  </w:style>
  <w:style w:type="character" w:customStyle="1" w:styleId="834">
    <w:name w:val="正文首行缩进 Char"/>
    <w:link w:val="25"/>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5"/>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2"/>
    <w:autoRedefine/>
    <w:qFormat/>
    <w:uiPriority w:val="0"/>
    <w:rPr>
      <w:kern w:val="2"/>
      <w:sz w:val="21"/>
    </w:rPr>
  </w:style>
  <w:style w:type="character" w:customStyle="1" w:styleId="844">
    <w:name w:val="font31"/>
    <w:autoRedefine/>
    <w:qFormat/>
    <w:uiPriority w:val="0"/>
    <w:rPr>
      <w:rFonts w:hint="eastAsia" w:ascii="仿宋" w:hAnsi="仿宋" w:eastAsia="仿宋" w:cs="仿宋"/>
      <w:color w:val="000000"/>
      <w:sz w:val="20"/>
      <w:szCs w:val="20"/>
      <w:u w:val="none"/>
    </w:rPr>
  </w:style>
  <w:style w:type="character" w:customStyle="1" w:styleId="845">
    <w:name w:val="正文说明 Char"/>
    <w:link w:val="110"/>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11"/>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autoRedefine/>
    <w:qFormat/>
    <w:uiPriority w:val="99"/>
    <w:rPr>
      <w:kern w:val="2"/>
      <w:sz w:val="21"/>
      <w:szCs w:val="24"/>
    </w:rPr>
  </w:style>
  <w:style w:type="character" w:customStyle="1" w:styleId="856">
    <w:name w:val="签名 Char"/>
    <w:link w:val="43"/>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2"/>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3"/>
    <w:autoRedefine/>
    <w:qFormat/>
    <w:uiPriority w:val="0"/>
    <w:rPr>
      <w:rFonts w:ascii="宋体"/>
    </w:rPr>
  </w:style>
  <w:style w:type="character" w:customStyle="1" w:styleId="867">
    <w:name w:val="标题 8 Char"/>
    <w:link w:val="9"/>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3"/>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4"/>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Char2"/>
    <w:link w:val="41"/>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5"/>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2"/>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6"/>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8"/>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7"/>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9"/>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69"/>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20"/>
    <w:autoRedefine/>
    <w:qFormat/>
    <w:uiPriority w:val="0"/>
    <w:rPr>
      <w:rFonts w:cs="宋体"/>
      <w:kern w:val="2"/>
      <w:sz w:val="24"/>
    </w:rPr>
  </w:style>
  <w:style w:type="character" w:customStyle="1" w:styleId="9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69"/>
    <w:autoRedefine/>
    <w:qFormat/>
    <w:uiPriority w:val="0"/>
    <w:rPr>
      <w:rFonts w:ascii="Arial" w:hAnsi="Arial" w:eastAsia="黑体" w:cs="Arial"/>
      <w:snapToGrid w:val="0"/>
      <w:kern w:val="0"/>
      <w:szCs w:val="21"/>
    </w:rPr>
  </w:style>
  <w:style w:type="character" w:customStyle="1" w:styleId="934">
    <w:name w:val="hui"/>
    <w:basedOn w:val="69"/>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39"/>
    <w:autoRedefine/>
    <w:qFormat/>
    <w:uiPriority w:val="0"/>
    <w:rPr>
      <w:kern w:val="2"/>
      <w:sz w:val="21"/>
      <w:szCs w:val="24"/>
      <w:lang w:val="zh-CN"/>
    </w:rPr>
  </w:style>
  <w:style w:type="character" w:customStyle="1" w:styleId="941">
    <w:name w:val="无间隔 Char"/>
    <w:link w:val="170"/>
    <w:autoRedefine/>
    <w:qFormat/>
    <w:uiPriority w:val="99"/>
    <w:rPr>
      <w:kern w:val="2"/>
      <w:sz w:val="21"/>
      <w:szCs w:val="22"/>
    </w:rPr>
  </w:style>
  <w:style w:type="character" w:customStyle="1" w:styleId="942">
    <w:name w:val="标准文本 Char Char"/>
    <w:link w:val="606"/>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69"/>
    <w:autoRedefine/>
    <w:qFormat/>
    <w:uiPriority w:val="0"/>
    <w:rPr>
      <w:color w:val="000000"/>
      <w:shd w:val="clear" w:color="auto" w:fill="EFD200"/>
    </w:rPr>
  </w:style>
  <w:style w:type="character" w:customStyle="1" w:styleId="957">
    <w:name w:val="font71"/>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 "/>
    <w:autoRedefine/>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table" w:customStyle="1" w:styleId="966">
    <w:name w:val="Table Normal"/>
    <w:autoRedefine/>
    <w:semiHidden/>
    <w:unhideWhenUsed/>
    <w:qFormat/>
    <w:uiPriority w:val="0"/>
    <w:tblPr>
      <w:tblCellMar>
        <w:top w:w="0" w:type="dxa"/>
        <w:left w:w="0" w:type="dxa"/>
        <w:bottom w:w="0" w:type="dxa"/>
        <w:right w:w="0" w:type="dxa"/>
      </w:tblCellMar>
    </w:tblPr>
  </w:style>
  <w:style w:type="paragraph" w:customStyle="1" w:styleId="967">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paragraph" w:customStyle="1" w:styleId="968">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60497</Words>
  <Characters>68921</Characters>
  <Lines>364</Lines>
  <Paragraphs>102</Paragraphs>
  <TotalTime>12</TotalTime>
  <ScaleCrop>false</ScaleCrop>
  <LinksUpToDate>false</LinksUpToDate>
  <CharactersWithSpaces>77717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别别</cp:lastModifiedBy>
  <cp:lastPrinted>2024-07-09T16:13:00Z</cp:lastPrinted>
  <dcterms:modified xsi:type="dcterms:W3CDTF">2024-07-22T09:14:02Z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6D855B8F05064FACB2E6F4D8F70843E8_13</vt:lpwstr>
  </property>
</Properties>
</file>