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3A6EE">
      <w:pPr>
        <w:spacing w:line="360" w:lineRule="auto"/>
        <w:jc w:val="center"/>
        <w:rPr>
          <w:rFonts w:ascii="宋体" w:hAnsi="宋体" w:cs="宋体"/>
          <w:b/>
          <w:color w:val="auto"/>
          <w:sz w:val="24"/>
          <w:highlight w:val="none"/>
        </w:rPr>
      </w:pPr>
    </w:p>
    <w:p w14:paraId="3257F09C">
      <w:pPr>
        <w:spacing w:line="360" w:lineRule="auto"/>
        <w:jc w:val="center"/>
        <w:rPr>
          <w:rFonts w:ascii="宋体" w:hAnsi="宋体" w:cs="宋体"/>
          <w:b/>
          <w:color w:val="auto"/>
          <w:sz w:val="24"/>
          <w:highlight w:val="none"/>
        </w:rPr>
      </w:pPr>
    </w:p>
    <w:p w14:paraId="753EB945">
      <w:pPr>
        <w:spacing w:line="360" w:lineRule="auto"/>
        <w:jc w:val="center"/>
        <w:rPr>
          <w:rFonts w:ascii="宋体" w:hAnsi="宋体" w:cs="宋体"/>
          <w:b/>
          <w:color w:val="auto"/>
          <w:sz w:val="44"/>
          <w:szCs w:val="44"/>
          <w:highlight w:val="none"/>
        </w:rPr>
      </w:pPr>
    </w:p>
    <w:p w14:paraId="64A9597A">
      <w:pPr>
        <w:adjustRightInd/>
        <w:spacing w:line="360" w:lineRule="auto"/>
        <w:jc w:val="center"/>
        <w:rPr>
          <w:rFonts w:ascii="宋体" w:hAnsi="宋体" w:cs="宋体"/>
          <w:b/>
          <w:color w:val="auto"/>
          <w:sz w:val="48"/>
          <w:szCs w:val="48"/>
          <w:highlight w:val="none"/>
        </w:rPr>
      </w:pPr>
    </w:p>
    <w:p w14:paraId="791273AD">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2025年度盈丰街道道路、花箱时令花卉种植及养护管理项目</w:t>
      </w:r>
    </w:p>
    <w:p w14:paraId="10121250">
      <w:pPr>
        <w:adjustRightInd/>
        <w:spacing w:line="360" w:lineRule="auto"/>
        <w:jc w:val="center"/>
        <w:rPr>
          <w:rFonts w:hint="eastAsia" w:ascii="宋体" w:hAnsi="宋体" w:cs="宋体"/>
          <w:color w:val="auto"/>
          <w:sz w:val="48"/>
          <w:szCs w:val="48"/>
          <w:highlight w:val="none"/>
        </w:rPr>
      </w:pPr>
    </w:p>
    <w:p w14:paraId="48F2682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4B72FC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5217376">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b/>
          <w:color w:val="auto"/>
          <w:sz w:val="24"/>
          <w:highlight w:val="none"/>
        </w:rPr>
        <w:t>YF-202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-JDGK-</w:t>
      </w:r>
      <w:r>
        <w:rPr>
          <w:rFonts w:hint="eastAsia" w:ascii="宋体" w:hAnsi="宋体" w:cs="宋体"/>
          <w:b/>
          <w:color w:val="auto"/>
          <w:sz w:val="24"/>
          <w:highlight w:val="none"/>
          <w:lang w:val="en-US" w:eastAsia="zh-CN"/>
        </w:rPr>
        <w:t>ZCY1</w:t>
      </w:r>
      <w:r>
        <w:rPr>
          <w:rFonts w:hint="eastAsia" w:ascii="宋体" w:hAnsi="宋体" w:cs="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   </w:t>
      </w:r>
    </w:p>
    <w:p w14:paraId="34C3B78D">
      <w:pPr>
        <w:adjustRightInd/>
        <w:spacing w:line="360" w:lineRule="auto"/>
        <w:rPr>
          <w:rFonts w:ascii="宋体" w:hAnsi="宋体" w:cs="宋体"/>
          <w:color w:val="auto"/>
          <w:sz w:val="28"/>
          <w:szCs w:val="20"/>
          <w:highlight w:val="none"/>
        </w:rPr>
      </w:pPr>
    </w:p>
    <w:p w14:paraId="1B4FDED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F08B33C">
      <w:pPr>
        <w:spacing w:line="360" w:lineRule="auto"/>
        <w:jc w:val="center"/>
        <w:rPr>
          <w:rFonts w:ascii="宋体" w:hAnsi="宋体" w:cs="宋体"/>
          <w:b/>
          <w:color w:val="auto"/>
          <w:sz w:val="44"/>
          <w:szCs w:val="44"/>
          <w:highlight w:val="none"/>
        </w:rPr>
      </w:pPr>
    </w:p>
    <w:p w14:paraId="1A9DE6B9">
      <w:pPr>
        <w:spacing w:line="360" w:lineRule="auto"/>
        <w:jc w:val="center"/>
        <w:rPr>
          <w:rFonts w:ascii="宋体" w:hAnsi="宋体" w:cs="宋体"/>
          <w:color w:val="auto"/>
          <w:sz w:val="24"/>
          <w:highlight w:val="none"/>
        </w:rPr>
      </w:pPr>
    </w:p>
    <w:p w14:paraId="29F3A3B9">
      <w:pPr>
        <w:spacing w:line="360" w:lineRule="auto"/>
        <w:jc w:val="center"/>
        <w:rPr>
          <w:rFonts w:ascii="宋体" w:hAnsi="宋体" w:cs="宋体"/>
          <w:color w:val="auto"/>
          <w:sz w:val="24"/>
          <w:highlight w:val="none"/>
        </w:rPr>
      </w:pPr>
    </w:p>
    <w:p w14:paraId="1ABA4D4C">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杭州市萧山区人民政府盈丰街道办事处</w:t>
      </w:r>
    </w:p>
    <w:p w14:paraId="18C1768C">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浙江华域高宇项目管理有限公司</w:t>
      </w:r>
    </w:p>
    <w:p w14:paraId="6A1126E6">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2025</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19</w:t>
      </w:r>
      <w:r>
        <w:rPr>
          <w:rFonts w:hint="eastAsia" w:ascii="宋体" w:hAnsi="宋体" w:cs="宋体"/>
          <w:bCs/>
          <w:color w:val="auto"/>
          <w:sz w:val="32"/>
          <w:szCs w:val="32"/>
          <w:highlight w:val="none"/>
        </w:rPr>
        <w:t>日</w:t>
      </w:r>
    </w:p>
    <w:p w14:paraId="5CC06C18">
      <w:pPr>
        <w:pStyle w:val="3"/>
        <w:rPr>
          <w:color w:val="auto"/>
          <w:highlight w:val="none"/>
        </w:rPr>
      </w:pPr>
    </w:p>
    <w:p w14:paraId="1A3F59CB">
      <w:pPr>
        <w:spacing w:line="360" w:lineRule="auto"/>
        <w:jc w:val="center"/>
        <w:rPr>
          <w:rFonts w:ascii="宋体" w:hAnsi="宋体" w:cs="宋体"/>
          <w:color w:val="auto"/>
          <w:sz w:val="24"/>
          <w:highlight w:val="none"/>
        </w:rPr>
      </w:pPr>
      <w:bookmarkStart w:id="0" w:name="_Hlt67893495"/>
      <w:bookmarkEnd w:id="0"/>
    </w:p>
    <w:p w14:paraId="4DB93FD5">
      <w:pPr>
        <w:pStyle w:val="640"/>
        <w:rPr>
          <w:color w:val="auto"/>
          <w:highlight w:val="none"/>
        </w:rPr>
      </w:pPr>
    </w:p>
    <w:p w14:paraId="318303E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CEF65A8">
      <w:pPr>
        <w:spacing w:line="360" w:lineRule="auto"/>
        <w:rPr>
          <w:rFonts w:ascii="宋体" w:hAnsi="宋体" w:cs="宋体"/>
          <w:color w:val="auto"/>
          <w:sz w:val="32"/>
          <w:szCs w:val="32"/>
          <w:highlight w:val="none"/>
        </w:rPr>
      </w:pPr>
    </w:p>
    <w:p w14:paraId="6B941699">
      <w:pPr>
        <w:spacing w:line="360" w:lineRule="auto"/>
        <w:rPr>
          <w:rFonts w:ascii="宋体" w:hAnsi="宋体" w:cs="宋体"/>
          <w:color w:val="auto"/>
          <w:sz w:val="32"/>
          <w:szCs w:val="32"/>
          <w:highlight w:val="none"/>
        </w:rPr>
      </w:pPr>
    </w:p>
    <w:p w14:paraId="66B3E0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596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915C7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C6CBE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D182D3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2D17C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55E0DD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1280A3B">
      <w:pPr>
        <w:spacing w:line="360" w:lineRule="auto"/>
        <w:ind w:firstLine="549" w:firstLineChars="229"/>
        <w:rPr>
          <w:rFonts w:ascii="宋体" w:hAnsi="宋体" w:cs="宋体"/>
          <w:color w:val="auto"/>
          <w:sz w:val="24"/>
          <w:highlight w:val="none"/>
        </w:rPr>
      </w:pPr>
    </w:p>
    <w:p w14:paraId="6493DC8D">
      <w:pPr>
        <w:spacing w:line="360" w:lineRule="auto"/>
        <w:ind w:firstLine="549" w:firstLineChars="229"/>
        <w:rPr>
          <w:rFonts w:ascii="宋体" w:hAnsi="宋体" w:cs="宋体"/>
          <w:color w:val="auto"/>
          <w:sz w:val="24"/>
          <w:highlight w:val="none"/>
        </w:rPr>
      </w:pPr>
    </w:p>
    <w:p w14:paraId="6F17E909">
      <w:pPr>
        <w:spacing w:line="360" w:lineRule="auto"/>
        <w:ind w:firstLine="549" w:firstLineChars="229"/>
        <w:rPr>
          <w:rFonts w:ascii="宋体" w:hAnsi="宋体" w:cs="宋体"/>
          <w:color w:val="auto"/>
          <w:sz w:val="24"/>
          <w:highlight w:val="none"/>
        </w:rPr>
      </w:pPr>
    </w:p>
    <w:p w14:paraId="2FB910D3">
      <w:pPr>
        <w:spacing w:line="360" w:lineRule="auto"/>
        <w:ind w:firstLine="549" w:firstLineChars="229"/>
        <w:rPr>
          <w:rFonts w:ascii="宋体" w:hAnsi="宋体" w:cs="宋体"/>
          <w:color w:val="auto"/>
          <w:sz w:val="24"/>
          <w:highlight w:val="none"/>
        </w:rPr>
      </w:pPr>
    </w:p>
    <w:p w14:paraId="03CC37A3">
      <w:pPr>
        <w:spacing w:line="360" w:lineRule="auto"/>
        <w:ind w:firstLine="549" w:firstLineChars="229"/>
        <w:rPr>
          <w:rFonts w:ascii="宋体" w:hAnsi="宋体" w:cs="宋体"/>
          <w:color w:val="auto"/>
          <w:sz w:val="24"/>
          <w:highlight w:val="none"/>
        </w:rPr>
      </w:pPr>
    </w:p>
    <w:p w14:paraId="06BC5FB7">
      <w:pPr>
        <w:spacing w:line="360" w:lineRule="auto"/>
        <w:ind w:firstLine="549" w:firstLineChars="229"/>
        <w:rPr>
          <w:rFonts w:ascii="宋体" w:hAnsi="宋体" w:cs="宋体"/>
          <w:color w:val="auto"/>
          <w:sz w:val="24"/>
          <w:highlight w:val="none"/>
        </w:rPr>
      </w:pPr>
    </w:p>
    <w:p w14:paraId="34F8875E">
      <w:pPr>
        <w:spacing w:line="360" w:lineRule="auto"/>
        <w:ind w:firstLine="549" w:firstLineChars="229"/>
        <w:rPr>
          <w:rFonts w:ascii="宋体" w:hAnsi="宋体" w:cs="宋体"/>
          <w:color w:val="auto"/>
          <w:sz w:val="24"/>
          <w:highlight w:val="none"/>
        </w:rPr>
      </w:pPr>
    </w:p>
    <w:p w14:paraId="56F0739C">
      <w:pPr>
        <w:spacing w:line="360" w:lineRule="auto"/>
        <w:ind w:firstLine="549" w:firstLineChars="229"/>
        <w:rPr>
          <w:rFonts w:ascii="宋体" w:hAnsi="宋体" w:cs="宋体"/>
          <w:color w:val="auto"/>
          <w:sz w:val="24"/>
          <w:highlight w:val="none"/>
        </w:rPr>
      </w:pPr>
    </w:p>
    <w:p w14:paraId="08915DB8">
      <w:pPr>
        <w:spacing w:line="360" w:lineRule="auto"/>
        <w:ind w:firstLine="549" w:firstLineChars="229"/>
        <w:rPr>
          <w:rFonts w:ascii="宋体" w:hAnsi="宋体" w:cs="宋体"/>
          <w:color w:val="auto"/>
          <w:sz w:val="24"/>
          <w:highlight w:val="none"/>
        </w:rPr>
      </w:pPr>
    </w:p>
    <w:p w14:paraId="2192E0A9">
      <w:pPr>
        <w:spacing w:line="360" w:lineRule="auto"/>
        <w:ind w:firstLine="549" w:firstLineChars="229"/>
        <w:rPr>
          <w:rFonts w:ascii="宋体" w:hAnsi="宋体" w:cs="宋体"/>
          <w:color w:val="auto"/>
          <w:sz w:val="24"/>
          <w:highlight w:val="none"/>
        </w:rPr>
      </w:pPr>
    </w:p>
    <w:p w14:paraId="0C3D056D">
      <w:pPr>
        <w:spacing w:line="360" w:lineRule="auto"/>
        <w:ind w:firstLine="549" w:firstLineChars="229"/>
        <w:rPr>
          <w:rFonts w:ascii="宋体" w:hAnsi="宋体" w:cs="宋体"/>
          <w:color w:val="auto"/>
          <w:sz w:val="24"/>
          <w:highlight w:val="none"/>
        </w:rPr>
      </w:pPr>
    </w:p>
    <w:p w14:paraId="58EC419C">
      <w:pPr>
        <w:spacing w:line="360" w:lineRule="auto"/>
        <w:ind w:firstLine="549" w:firstLineChars="229"/>
        <w:rPr>
          <w:rFonts w:ascii="宋体" w:hAnsi="宋体" w:cs="宋体"/>
          <w:color w:val="auto"/>
          <w:sz w:val="24"/>
          <w:highlight w:val="none"/>
        </w:rPr>
      </w:pPr>
    </w:p>
    <w:p w14:paraId="6BD9C7DC">
      <w:pPr>
        <w:pStyle w:val="25"/>
        <w:rPr>
          <w:color w:val="auto"/>
        </w:rPr>
      </w:pPr>
    </w:p>
    <w:p w14:paraId="1738BD73">
      <w:pPr>
        <w:spacing w:line="360" w:lineRule="auto"/>
        <w:rPr>
          <w:rFonts w:ascii="宋体" w:hAnsi="宋体" w:cs="宋体"/>
          <w:color w:val="auto"/>
          <w:sz w:val="24"/>
          <w:highlight w:val="none"/>
        </w:rPr>
      </w:pPr>
    </w:p>
    <w:bookmarkEnd w:id="2"/>
    <w:p w14:paraId="7AC22ACD">
      <w:pPr>
        <w:adjustRightInd/>
        <w:spacing w:line="360" w:lineRule="auto"/>
        <w:jc w:val="center"/>
        <w:outlineLvl w:val="0"/>
        <w:rPr>
          <w:rFonts w:ascii="宋体" w:hAnsi="宋体" w:cs="宋体"/>
          <w:b/>
          <w:color w:val="auto"/>
          <w:sz w:val="36"/>
          <w:szCs w:val="20"/>
          <w:highlight w:val="none"/>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69AD688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2752C7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2025年度盈丰街道道路、花箱时令花卉种植及养护管理项目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03</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66202F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D16208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项目编号：YF-202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-JDGK-</w:t>
      </w:r>
      <w:r>
        <w:rPr>
          <w:rFonts w:hint="eastAsia" w:ascii="宋体" w:hAnsi="宋体" w:cs="宋体"/>
          <w:b/>
          <w:color w:val="auto"/>
          <w:sz w:val="24"/>
          <w:highlight w:val="none"/>
          <w:lang w:val="en-US" w:eastAsia="zh-CN"/>
        </w:rPr>
        <w:t>ZCY1</w:t>
      </w:r>
      <w:r>
        <w:rPr>
          <w:rFonts w:hint="eastAsia" w:ascii="宋体" w:hAnsi="宋体" w:cs="宋体"/>
          <w:b/>
          <w:color w:val="auto"/>
          <w:sz w:val="24"/>
          <w:highlight w:val="none"/>
          <w:lang w:val="en-US" w:eastAsia="zh-CN"/>
        </w:rPr>
        <w:tab/>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75453E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2025年度盈丰街道道路、花箱时令花卉种植及养护管理项目</w:t>
      </w:r>
    </w:p>
    <w:p w14:paraId="0675D38D">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 xml:space="preserve">4780000.00 </w:t>
      </w:r>
      <w:r>
        <w:rPr>
          <w:rFonts w:hint="eastAsia" w:ascii="宋体" w:hAnsi="宋体" w:eastAsia="宋体" w:cs="宋体"/>
          <w:color w:val="auto"/>
          <w:sz w:val="24"/>
          <w:highlight w:val="none"/>
          <w:lang w:val="en-US" w:eastAsia="zh-CN"/>
        </w:rPr>
        <w:t xml:space="preserve"> </w:t>
      </w:r>
      <w:bookmarkStart w:id="404" w:name="_GoBack"/>
      <w:bookmarkEnd w:id="404"/>
    </w:p>
    <w:p w14:paraId="30DA7AD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4780000.00</w:t>
      </w:r>
      <w:r>
        <w:rPr>
          <w:rFonts w:hint="eastAsia" w:ascii="宋体" w:hAnsi="宋体" w:cs="宋体"/>
          <w:b w:val="0"/>
          <w:bCs/>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color w:val="auto"/>
          <w:lang w:val="en-US" w:eastAsia="zh-CN"/>
        </w:rPr>
        <w:t xml:space="preserve">   </w:t>
      </w:r>
    </w:p>
    <w:p w14:paraId="3C0BB755">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2025年度盈丰街道道路、花箱时令花卉种植及养护管理项目，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2025年度盈丰街道道路、花箱时令花卉种植及养护管理项目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EC3B074">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14:paraId="356F6609">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62E7CB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6EC7D9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0E51A8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80A85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23D36C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EDFDCB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13E905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C9E594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13FFE8AD">
      <w:pPr>
        <w:rPr>
          <w:rFonts w:ascii="宋体" w:hAnsi="宋体" w:cs="宋体"/>
          <w:color w:val="auto"/>
          <w:highlight w:val="none"/>
        </w:rPr>
      </w:pPr>
    </w:p>
    <w:p w14:paraId="3AECD8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E1CF15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8B905C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BB7B08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21B6E5F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E0871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B6417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514A9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B6CD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19809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F32578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9767A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D2B823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4266E1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B9F19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EC33E5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D0B3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EECFE9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D14AB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DB690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F98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F3C1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59165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5801E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872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杭州市萧山区人民政府盈丰街道办事处</w:t>
      </w:r>
      <w:r>
        <w:rPr>
          <w:rFonts w:hint="eastAsia" w:ascii="宋体" w:hAnsi="宋体" w:cs="宋体"/>
          <w:color w:val="auto"/>
          <w:sz w:val="24"/>
          <w:highlight w:val="none"/>
        </w:rPr>
        <w:t xml:space="preserve"> </w:t>
      </w:r>
    </w:p>
    <w:p w14:paraId="379B898D">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sz w:val="24"/>
          <w:highlight w:val="none"/>
          <w:lang w:eastAsia="zh-CN"/>
        </w:rPr>
        <w:t>地 址：浙江省杭州市萧山区市心北路857号</w:t>
      </w:r>
    </w:p>
    <w:p w14:paraId="2D56B0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eastAsia="zh-CN"/>
        </w:rPr>
      </w:pPr>
      <w:r>
        <w:rPr>
          <w:rFonts w:hint="eastAsia" w:ascii="宋体" w:hAnsi="宋体" w:cs="宋体"/>
          <w:color w:val="auto"/>
          <w:sz w:val="24"/>
        </w:rPr>
        <w:t>项目联系人（询问）：赵建</w:t>
      </w:r>
      <w:r>
        <w:rPr>
          <w:rFonts w:hint="eastAsia" w:ascii="宋体" w:hAnsi="宋体" w:cs="宋体"/>
          <w:color w:val="auto"/>
          <w:sz w:val="24"/>
          <w:lang w:val="en-US" w:eastAsia="zh-CN"/>
        </w:rPr>
        <w:t xml:space="preserve"> </w:t>
      </w:r>
    </w:p>
    <w:p w14:paraId="4DFCDB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eastAsia="zh-CN"/>
        </w:rPr>
      </w:pPr>
      <w:r>
        <w:rPr>
          <w:rFonts w:hint="eastAsia" w:ascii="宋体" w:hAnsi="宋体" w:cs="宋体"/>
          <w:color w:val="auto"/>
          <w:sz w:val="24"/>
        </w:rPr>
        <w:t>项目联系方式（询问）：0571-82951301</w:t>
      </w:r>
      <w:r>
        <w:rPr>
          <w:rFonts w:hint="eastAsia" w:ascii="宋体" w:hAnsi="宋体" w:cs="宋体"/>
          <w:color w:val="auto"/>
          <w:sz w:val="24"/>
          <w:lang w:val="en-US" w:eastAsia="zh-CN"/>
        </w:rPr>
        <w:t xml:space="preserve"> </w:t>
      </w:r>
    </w:p>
    <w:p w14:paraId="020364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质疑联系人：汪先生</w:t>
      </w:r>
    </w:p>
    <w:p w14:paraId="4DC765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rPr>
        <w:t>质疑联系方式：15957190233</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0F89E8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DBB5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2F1408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1CC467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6E3A9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7B9052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41B99CD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0AD85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4B0FDE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2E911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1FC88098">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址：</w:t>
      </w:r>
      <w:r>
        <w:rPr>
          <w:rFonts w:hint="eastAsia" w:ascii="宋体" w:hAnsi="宋体" w:cs="宋体"/>
          <w:color w:val="auto"/>
          <w:sz w:val="24"/>
          <w:highlight w:val="none"/>
          <w:lang w:val="en-US" w:eastAsia="zh-CN"/>
        </w:rPr>
        <w:t>杭州市上城区清泰街549号城建综合大楼11楼（快递仅限ems或顺丰）</w:t>
      </w:r>
    </w:p>
    <w:p w14:paraId="43B4E826">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6DC7DBB7">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1A0D6D7C">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0571-87800218,0571-87227671</w:t>
      </w:r>
      <w:r>
        <w:rPr>
          <w:rFonts w:hint="eastAsia" w:ascii="宋体" w:hAnsi="宋体" w:cs="宋体"/>
          <w:color w:val="auto"/>
          <w:sz w:val="24"/>
          <w:highlight w:val="none"/>
        </w:rPr>
        <w:t xml:space="preserve"> </w:t>
      </w:r>
    </w:p>
    <w:p w14:paraId="596DD21B">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（汤先生）</w:t>
      </w:r>
    </w:p>
    <w:p w14:paraId="029A12A3">
      <w:pPr>
        <w:spacing w:line="360" w:lineRule="auto"/>
        <w:rPr>
          <w:rFonts w:hint="eastAsia" w:ascii="宋体" w:hAnsi="宋体" w:cs="宋体"/>
          <w:color w:val="auto"/>
          <w:sz w:val="24"/>
          <w:highlight w:val="none"/>
          <w:lang w:val="en-US" w:eastAsia="zh-CN"/>
        </w:rPr>
      </w:pPr>
    </w:p>
    <w:p w14:paraId="3B8564E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11C1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85693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93F80F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1DC245C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4DF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AFDB6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396C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069F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CB9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15043A">
            <w:pPr>
              <w:snapToGrid w:val="0"/>
              <w:spacing w:line="360" w:lineRule="auto"/>
              <w:jc w:val="center"/>
              <w:rPr>
                <w:rFonts w:ascii="宋体" w:hAnsi="宋体" w:cs="宋体"/>
                <w:color w:val="auto"/>
                <w:sz w:val="24"/>
                <w:highlight w:val="none"/>
              </w:rPr>
            </w:pPr>
          </w:p>
          <w:p w14:paraId="4255F3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EC728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C925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32F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A6A5C4">
            <w:pPr>
              <w:snapToGrid w:val="0"/>
              <w:spacing w:line="360" w:lineRule="auto"/>
              <w:jc w:val="center"/>
              <w:rPr>
                <w:rFonts w:ascii="宋体" w:hAnsi="宋体" w:cs="宋体"/>
                <w:color w:val="auto"/>
                <w:sz w:val="24"/>
                <w:highlight w:val="none"/>
              </w:rPr>
            </w:pPr>
          </w:p>
          <w:p w14:paraId="57FBCE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42FA5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F0FE310">
            <w:pPr>
              <w:rPr>
                <w:rFonts w:hint="eastAsia" w:ascii="Times New Roman" w:hAnsi="Times New Roman" w:cs="Times New Roman"/>
                <w:color w:val="auto"/>
                <w:highlight w:val="none"/>
                <w:lang w:val="en-US" w:eastAsia="zh-CN"/>
              </w:rPr>
            </w:pPr>
            <w:r>
              <w:rPr>
                <w:rFonts w:hint="eastAsia"/>
                <w:color w:val="auto"/>
                <w:highlight w:val="none"/>
              </w:rPr>
              <w:t>（1）</w:t>
            </w:r>
            <w:r>
              <w:rPr>
                <w:rFonts w:hint="eastAsia" w:ascii="Times New Roman" w:hAnsi="Times New Roman" w:cs="Times New Roman"/>
                <w:color w:val="auto"/>
                <w:highlight w:val="none"/>
                <w:lang w:val="en-US" w:eastAsia="zh-CN"/>
              </w:rPr>
              <w:t>标的：</w:t>
            </w:r>
            <w:r>
              <w:rPr>
                <w:rFonts w:hint="eastAsia" w:ascii="宋体" w:hAnsi="宋体" w:cs="宋体"/>
                <w:color w:val="auto"/>
                <w:sz w:val="24"/>
                <w:highlight w:val="none"/>
                <w:lang w:eastAsia="zh-CN"/>
              </w:rPr>
              <w:t>2025年度盈丰街道道路、花箱时令花卉种植及养护管理项目</w:t>
            </w:r>
            <w:r>
              <w:rPr>
                <w:rFonts w:hint="eastAsia" w:ascii="Times New Roman" w:hAnsi="Times New Roman" w:cs="Times New Roman"/>
                <w:color w:val="auto"/>
                <w:highlight w:val="none"/>
                <w:lang w:val="en-US" w:eastAsia="zh-CN"/>
              </w:rPr>
              <w:t>，属于</w:t>
            </w:r>
            <w:r>
              <w:rPr>
                <w:rFonts w:hint="eastAsia" w:cs="Times New Roman"/>
                <w:color w:val="auto"/>
                <w:highlight w:val="none"/>
                <w:lang w:val="en-US" w:eastAsia="zh-CN"/>
              </w:rPr>
              <w:t>其他未列明</w:t>
            </w:r>
            <w:r>
              <w:rPr>
                <w:rFonts w:hint="eastAsia" w:ascii="Times New Roman" w:hAnsi="Times New Roman" w:cs="Times New Roman"/>
                <w:color w:val="auto"/>
                <w:highlight w:val="none"/>
                <w:lang w:val="en-US" w:eastAsia="zh-CN"/>
              </w:rPr>
              <w:t xml:space="preserve"> 行业；</w:t>
            </w:r>
          </w:p>
          <w:p w14:paraId="06799659">
            <w:pPr>
              <w:rPr>
                <w:rFonts w:hint="eastAsia" w:cs="仿宋"/>
                <w:color w:val="auto"/>
                <w:sz w:val="22"/>
                <w:highlight w:val="none"/>
                <w:lang w:eastAsia="zh-CN"/>
              </w:rPr>
            </w:pPr>
            <w:r>
              <w:rPr>
                <w:rFonts w:hint="eastAsia" w:cs="仿宋"/>
                <w:color w:val="auto"/>
                <w:sz w:val="22"/>
                <w:highlight w:val="none"/>
              </w:rPr>
              <w:t>《关于印发中小企业划型标准规定的通知》工信部联企业〔2011〕300号</w:t>
            </w:r>
            <w:r>
              <w:rPr>
                <w:rFonts w:hint="eastAsia" w:cs="仿宋"/>
                <w:color w:val="auto"/>
                <w:sz w:val="22"/>
                <w:highlight w:val="none"/>
                <w:lang w:eastAsia="zh-CN"/>
              </w:rPr>
              <w:t>。</w:t>
            </w:r>
          </w:p>
          <w:p w14:paraId="09739D74">
            <w:pPr>
              <w:rPr>
                <w:rFonts w:hint="eastAsia" w:eastAsia="宋体"/>
                <w:color w:val="auto"/>
                <w:highlight w:val="none"/>
                <w:lang w:val="en-US" w:eastAsia="zh-CN"/>
              </w:rPr>
            </w:pPr>
            <w:r>
              <w:rPr>
                <w:rFonts w:hint="eastAsia" w:ascii="宋体" w:hAnsi="宋体" w:eastAsia="宋体" w:cs="宋体"/>
                <w:i w:val="0"/>
                <w:iCs w:val="0"/>
                <w:caps w:val="0"/>
                <w:color w:val="000000"/>
                <w:spacing w:val="0"/>
                <w:sz w:val="24"/>
                <w:szCs w:val="24"/>
                <w:shd w:val="clear" w:fill="FFFFFF"/>
              </w:rPr>
              <w:t>其他未列明行业。从业人员300人以下的为中小微型企业。其中，从业人员100人及以上的为中型企业；从业人员10人及以上的为小型企业；从业人员10人以下的为微型企业。</w:t>
            </w:r>
          </w:p>
        </w:tc>
      </w:tr>
      <w:tr w14:paraId="3243C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763115">
            <w:pPr>
              <w:snapToGrid w:val="0"/>
              <w:spacing w:line="360" w:lineRule="auto"/>
              <w:jc w:val="center"/>
              <w:rPr>
                <w:rFonts w:ascii="宋体" w:hAnsi="宋体" w:cs="宋体"/>
                <w:color w:val="auto"/>
                <w:sz w:val="24"/>
                <w:highlight w:val="none"/>
              </w:rPr>
            </w:pPr>
          </w:p>
          <w:p w14:paraId="172CF20D">
            <w:pPr>
              <w:snapToGrid w:val="0"/>
              <w:spacing w:line="360" w:lineRule="auto"/>
              <w:jc w:val="center"/>
              <w:rPr>
                <w:rFonts w:ascii="宋体" w:hAnsi="宋体" w:cs="宋体"/>
                <w:color w:val="auto"/>
                <w:sz w:val="24"/>
                <w:highlight w:val="none"/>
              </w:rPr>
            </w:pPr>
          </w:p>
          <w:p w14:paraId="2BD204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079B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AB3D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AE7178C">
            <w:pPr>
              <w:spacing w:line="360" w:lineRule="auto"/>
              <w:rPr>
                <w:rFonts w:hint="eastAsia"/>
                <w:color w:val="auto"/>
                <w:lang w:eastAsia="zh-CN"/>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2E086456">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DED3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EB30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11CF0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BDC1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638A7A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2176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0AB48E8B">
            <w:pPr>
              <w:snapToGrid w:val="0"/>
              <w:spacing w:line="360" w:lineRule="auto"/>
              <w:jc w:val="center"/>
              <w:rPr>
                <w:rFonts w:ascii="宋体" w:hAnsi="宋体" w:cs="宋体"/>
                <w:color w:val="auto"/>
                <w:sz w:val="24"/>
                <w:highlight w:val="none"/>
              </w:rPr>
            </w:pPr>
          </w:p>
          <w:p w14:paraId="107361E6">
            <w:pPr>
              <w:snapToGrid w:val="0"/>
              <w:spacing w:line="360" w:lineRule="auto"/>
              <w:jc w:val="center"/>
              <w:rPr>
                <w:rFonts w:ascii="宋体" w:hAnsi="宋体" w:cs="宋体"/>
                <w:color w:val="auto"/>
                <w:sz w:val="24"/>
                <w:highlight w:val="none"/>
              </w:rPr>
            </w:pPr>
          </w:p>
          <w:p w14:paraId="62E272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3A19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819B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7B5B80">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161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tcPr>
          <w:p w14:paraId="225FABC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B420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758E8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0666F4E">
            <w:pPr>
              <w:spacing w:line="360" w:lineRule="auto"/>
              <w:rPr>
                <w:rFonts w:hint="default"/>
                <w:color w:val="auto"/>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tc>
      </w:tr>
      <w:tr w14:paraId="7D3B8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tcPr>
          <w:p w14:paraId="5FBC10D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9AECE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7C286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1C58F8">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58526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C1241B2">
            <w:pPr>
              <w:snapToGrid w:val="0"/>
              <w:spacing w:line="360" w:lineRule="auto"/>
              <w:jc w:val="center"/>
              <w:rPr>
                <w:rFonts w:ascii="宋体" w:hAnsi="宋体" w:cs="宋体"/>
                <w:color w:val="auto"/>
                <w:sz w:val="24"/>
                <w:highlight w:val="none"/>
              </w:rPr>
            </w:pPr>
          </w:p>
          <w:p w14:paraId="423A42F6">
            <w:pPr>
              <w:snapToGrid w:val="0"/>
              <w:spacing w:line="360" w:lineRule="auto"/>
              <w:jc w:val="center"/>
              <w:rPr>
                <w:rFonts w:ascii="宋体" w:hAnsi="宋体" w:cs="宋体"/>
                <w:color w:val="auto"/>
                <w:sz w:val="24"/>
                <w:highlight w:val="none"/>
              </w:rPr>
            </w:pPr>
          </w:p>
          <w:p w14:paraId="28075D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CE4F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5B7108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BDC4F5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5FD0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B30C3F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BAAB5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A94BF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0714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3F611F">
            <w:pPr>
              <w:snapToGrid w:val="0"/>
              <w:spacing w:line="360" w:lineRule="auto"/>
              <w:jc w:val="center"/>
              <w:rPr>
                <w:rFonts w:ascii="宋体" w:hAnsi="宋体" w:cs="宋体"/>
                <w:color w:val="auto"/>
                <w:sz w:val="24"/>
                <w:highlight w:val="none"/>
              </w:rPr>
            </w:pPr>
          </w:p>
          <w:p w14:paraId="6E87D95F">
            <w:pPr>
              <w:snapToGrid w:val="0"/>
              <w:spacing w:line="360" w:lineRule="auto"/>
              <w:jc w:val="center"/>
              <w:rPr>
                <w:rFonts w:ascii="宋体" w:hAnsi="宋体" w:cs="宋体"/>
                <w:color w:val="auto"/>
                <w:sz w:val="24"/>
                <w:highlight w:val="none"/>
              </w:rPr>
            </w:pPr>
          </w:p>
          <w:p w14:paraId="5905B5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83FE5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D28B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13E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E33D3E">
            <w:pPr>
              <w:snapToGrid w:val="0"/>
              <w:spacing w:line="360" w:lineRule="auto"/>
              <w:jc w:val="center"/>
              <w:rPr>
                <w:rFonts w:ascii="宋体" w:hAnsi="宋体" w:cs="宋体"/>
                <w:color w:val="auto"/>
                <w:sz w:val="24"/>
                <w:highlight w:val="none"/>
              </w:rPr>
            </w:pPr>
          </w:p>
          <w:p w14:paraId="3FE2755E">
            <w:pPr>
              <w:snapToGrid w:val="0"/>
              <w:spacing w:line="360" w:lineRule="auto"/>
              <w:jc w:val="center"/>
              <w:rPr>
                <w:rFonts w:ascii="宋体" w:hAnsi="宋体" w:cs="宋体"/>
                <w:color w:val="auto"/>
                <w:sz w:val="24"/>
                <w:highlight w:val="none"/>
              </w:rPr>
            </w:pPr>
          </w:p>
          <w:p w14:paraId="21F65204">
            <w:pPr>
              <w:snapToGrid w:val="0"/>
              <w:spacing w:line="360" w:lineRule="auto"/>
              <w:jc w:val="center"/>
              <w:rPr>
                <w:rFonts w:ascii="宋体" w:hAnsi="宋体" w:cs="宋体"/>
                <w:color w:val="auto"/>
                <w:sz w:val="24"/>
                <w:highlight w:val="none"/>
              </w:rPr>
            </w:pPr>
          </w:p>
          <w:p w14:paraId="7314ADDD">
            <w:pPr>
              <w:snapToGrid w:val="0"/>
              <w:spacing w:line="360" w:lineRule="auto"/>
              <w:jc w:val="center"/>
              <w:rPr>
                <w:rFonts w:ascii="宋体" w:hAnsi="宋体" w:cs="宋体"/>
                <w:color w:val="auto"/>
                <w:sz w:val="24"/>
                <w:highlight w:val="none"/>
              </w:rPr>
            </w:pPr>
          </w:p>
          <w:p w14:paraId="4A227186">
            <w:pPr>
              <w:snapToGrid w:val="0"/>
              <w:spacing w:line="360" w:lineRule="auto"/>
              <w:jc w:val="center"/>
              <w:rPr>
                <w:rFonts w:ascii="宋体" w:hAnsi="宋体" w:cs="宋体"/>
                <w:color w:val="auto"/>
                <w:sz w:val="24"/>
                <w:highlight w:val="none"/>
              </w:rPr>
            </w:pPr>
          </w:p>
          <w:p w14:paraId="7DF763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918B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7E0E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83775A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8FE109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AE7C6E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F566D2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CB2F0F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C661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2B3A6F6">
            <w:pPr>
              <w:snapToGrid w:val="0"/>
              <w:spacing w:line="360" w:lineRule="auto"/>
              <w:jc w:val="center"/>
              <w:rPr>
                <w:rFonts w:ascii="宋体" w:hAnsi="宋体" w:cs="宋体"/>
                <w:color w:val="auto"/>
                <w:sz w:val="24"/>
                <w:highlight w:val="none"/>
              </w:rPr>
            </w:pPr>
          </w:p>
          <w:p w14:paraId="2A3560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B7311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A160BCC">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C08E32C">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14:paraId="19862B52">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1240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1034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E827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F5D1D">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tc>
      </w:tr>
      <w:tr w14:paraId="47939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DEBCF16">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16F09">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590EF">
            <w:pPr>
              <w:pStyle w:val="33"/>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本项目代理费由中标人支付，按《招标代理服务收费管理暂行办法》[2002]1980号文件收费标准。</w:t>
            </w:r>
          </w:p>
        </w:tc>
      </w:tr>
      <w:tr w14:paraId="577A2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2FE9D4">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591BBCB">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B205A">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14:paraId="29FC0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A03D84">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90749C3">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AA911">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14:paraId="39D143AF">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14:paraId="1304AE80">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14:paraId="1B5CF18C">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14:paraId="23CC1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F18BAF">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2BEEE22">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9D5299E">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14:paraId="346B3354">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14:paraId="2297D4AB">
            <w:pPr>
              <w:spacing w:after="0"/>
              <w:rPr>
                <w:rFonts w:hint="eastAsia"/>
                <w:color w:val="auto"/>
                <w:sz w:val="22"/>
                <w:highlight w:val="none"/>
              </w:rPr>
            </w:pPr>
          </w:p>
        </w:tc>
      </w:tr>
      <w:tr w14:paraId="727A5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14899C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39287A65">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11433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6550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64823A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CB35A1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B984109">
            <w:pPr>
              <w:spacing w:line="360" w:lineRule="auto"/>
              <w:rPr>
                <w:color w:val="auto"/>
                <w:highlight w:val="none"/>
              </w:rPr>
            </w:pPr>
            <w:sdt>
              <w:sdtPr>
                <w:rPr>
                  <w:rFonts w:hint="eastAsia"/>
                  <w:color w:val="auto"/>
                  <w:highlight w:val="none"/>
                </w:rPr>
                <w:id w:val="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联合体投标的，联合体各方均需按招标文件第四部分评标标准要求提供资信证明文件，否则视为不符合相关要求。</w:t>
            </w:r>
          </w:p>
          <w:p w14:paraId="2C0DEED5">
            <w:pPr>
              <w:spacing w:line="360" w:lineRule="auto"/>
              <w:rPr>
                <w:rFonts w:hint="eastAsia"/>
                <w:color w:val="auto"/>
                <w:lang w:eastAsia="zh-CN"/>
              </w:rPr>
            </w:pPr>
            <w:sdt>
              <w:sdtPr>
                <w:rPr>
                  <w:rFonts w:hint="eastAsia"/>
                  <w:color w:val="auto"/>
                  <w:highlight w:val="none"/>
                </w:rPr>
                <w:id w:val="1052570136"/>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联合体投标的，联合体中有一方或者联合体成员根据分工按招标文件第四部分评标标准要求提供资信证明文件的，视为符合了相关要求。</w:t>
            </w:r>
          </w:p>
          <w:p w14:paraId="2FDB7DF4">
            <w:pPr>
              <w:spacing w:line="360" w:lineRule="auto"/>
              <w:rPr>
                <w:rFonts w:hint="eastAsia"/>
                <w:color w:val="auto"/>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58703C95">
            <w:pPr>
              <w:spacing w:line="360" w:lineRule="auto"/>
              <w:rPr>
                <w:rFonts w:hint="eastAsia"/>
                <w:b/>
                <w:bCs/>
                <w:color w:val="auto"/>
                <w:highlight w:val="none"/>
              </w:rPr>
            </w:pPr>
            <w:r>
              <w:rPr>
                <w:rFonts w:hint="eastAsia"/>
                <w:b/>
                <w:bCs/>
                <w:color w:val="auto"/>
                <w:highlight w:val="none"/>
              </w:rPr>
              <w:t>严格执行预算限价，项目如涉及办公用房装修、通用办公设备家具的不得超限额标准。（萧财国资【2019】389号）</w:t>
            </w:r>
          </w:p>
          <w:p w14:paraId="7EFA5BDD">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r w14:paraId="2432F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C460C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vMerge w:val="continue"/>
            <w:tcBorders>
              <w:left w:val="single" w:color="000000" w:sz="2" w:space="0"/>
              <w:bottom w:val="single" w:color="auto" w:sz="4" w:space="0"/>
              <w:right w:val="single" w:color="000000" w:sz="8" w:space="0"/>
            </w:tcBorders>
            <w:vAlign w:val="center"/>
          </w:tcPr>
          <w:p w14:paraId="519F490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0D91F77">
            <w:pPr>
              <w:spacing w:line="360" w:lineRule="auto"/>
              <w:rPr>
                <w:rFonts w:hint="default" w:eastAsia="宋体"/>
                <w:b/>
                <w:bCs/>
                <w:color w:val="auto"/>
                <w:highlight w:val="none"/>
                <w:lang w:val="en-US" w:eastAsia="zh-CN"/>
              </w:rPr>
            </w:pPr>
            <w:r>
              <w:rPr>
                <w:rFonts w:hint="eastAsia"/>
                <w:b/>
                <w:bCs/>
                <w:color w:val="auto"/>
                <w:highlight w:val="none"/>
                <w:lang w:eastAsia="zh-CN"/>
              </w:rPr>
              <w:t>本项目每个标项推荐中标候选人数量：</w:t>
            </w:r>
            <w:r>
              <w:rPr>
                <w:rFonts w:hint="eastAsia"/>
                <w:b/>
                <w:bCs/>
                <w:color w:val="auto"/>
                <w:highlight w:val="none"/>
                <w:lang w:val="en-US" w:eastAsia="zh-CN"/>
              </w:rPr>
              <w:t>1</w:t>
            </w:r>
          </w:p>
        </w:tc>
      </w:tr>
    </w:tbl>
    <w:p w14:paraId="4DF55ECA">
      <w:pPr>
        <w:snapToGrid w:val="0"/>
        <w:spacing w:line="360" w:lineRule="auto"/>
        <w:jc w:val="center"/>
        <w:rPr>
          <w:rFonts w:ascii="宋体" w:hAnsi="宋体" w:cs="宋体"/>
          <w:b/>
          <w:color w:val="auto"/>
          <w:sz w:val="32"/>
          <w:szCs w:val="20"/>
          <w:highlight w:val="none"/>
        </w:rPr>
      </w:pPr>
    </w:p>
    <w:bookmarkEnd w:id="9"/>
    <w:p w14:paraId="0AF4673E">
      <w:pPr>
        <w:adjustRightInd/>
        <w:spacing w:line="360" w:lineRule="auto"/>
        <w:ind w:firstLine="3845" w:firstLineChars="1197"/>
        <w:outlineLvl w:val="0"/>
        <w:rPr>
          <w:rFonts w:hint="eastAsia" w:ascii="宋体" w:hAnsi="宋体" w:cs="宋体"/>
          <w:b/>
          <w:color w:val="auto"/>
          <w:sz w:val="32"/>
          <w:szCs w:val="20"/>
          <w:highlight w:val="none"/>
        </w:rPr>
      </w:pPr>
      <w:bookmarkStart w:id="10" w:name="_Toc164416483"/>
      <w:bookmarkStart w:id="11" w:name="第三部分"/>
    </w:p>
    <w:p w14:paraId="0E8A4146">
      <w:pPr>
        <w:adjustRightInd/>
        <w:spacing w:line="360" w:lineRule="auto"/>
        <w:ind w:firstLine="3845" w:firstLineChars="1197"/>
        <w:outlineLvl w:val="0"/>
        <w:rPr>
          <w:rFonts w:hint="eastAsia" w:ascii="宋体" w:hAnsi="宋体" w:cs="宋体"/>
          <w:b/>
          <w:color w:val="auto"/>
          <w:sz w:val="32"/>
          <w:szCs w:val="20"/>
          <w:highlight w:val="none"/>
        </w:rPr>
      </w:pPr>
    </w:p>
    <w:p w14:paraId="372E444E">
      <w:pPr>
        <w:adjustRightInd/>
        <w:spacing w:line="360" w:lineRule="auto"/>
        <w:ind w:firstLine="3845" w:firstLineChars="1197"/>
        <w:outlineLvl w:val="0"/>
        <w:rPr>
          <w:rFonts w:hint="eastAsia" w:ascii="宋体" w:hAnsi="宋体" w:cs="宋体"/>
          <w:b/>
          <w:color w:val="auto"/>
          <w:sz w:val="32"/>
          <w:szCs w:val="20"/>
          <w:highlight w:val="none"/>
        </w:rPr>
      </w:pPr>
    </w:p>
    <w:p w14:paraId="20A3FF43">
      <w:pPr>
        <w:adjustRightInd/>
        <w:spacing w:line="360" w:lineRule="auto"/>
        <w:ind w:firstLine="3845" w:firstLineChars="1197"/>
        <w:outlineLvl w:val="0"/>
        <w:rPr>
          <w:rFonts w:hint="eastAsia" w:ascii="宋体" w:hAnsi="宋体" w:cs="宋体"/>
          <w:b/>
          <w:color w:val="auto"/>
          <w:sz w:val="32"/>
          <w:szCs w:val="20"/>
          <w:highlight w:val="none"/>
        </w:rPr>
      </w:pPr>
    </w:p>
    <w:p w14:paraId="5B5BB41B">
      <w:pPr>
        <w:pStyle w:val="25"/>
        <w:rPr>
          <w:rFonts w:hint="eastAsia" w:ascii="宋体" w:hAnsi="宋体" w:cs="宋体"/>
          <w:b/>
          <w:color w:val="auto"/>
          <w:sz w:val="32"/>
          <w:szCs w:val="20"/>
          <w:highlight w:val="none"/>
        </w:rPr>
      </w:pPr>
    </w:p>
    <w:p w14:paraId="10B99D27">
      <w:pPr>
        <w:rPr>
          <w:rFonts w:hint="eastAsia" w:ascii="宋体" w:hAnsi="宋体" w:cs="宋体"/>
          <w:b/>
          <w:color w:val="auto"/>
          <w:sz w:val="32"/>
          <w:szCs w:val="20"/>
          <w:highlight w:val="none"/>
        </w:rPr>
      </w:pPr>
    </w:p>
    <w:p w14:paraId="3C2BFCD1">
      <w:pPr>
        <w:pStyle w:val="25"/>
        <w:rPr>
          <w:rFonts w:hint="eastAsia"/>
          <w:color w:val="auto"/>
        </w:rPr>
      </w:pPr>
    </w:p>
    <w:p w14:paraId="0CB65B0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854688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95258B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F1838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8A5F1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902A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35BFF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1C162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227C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33A9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236D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B72689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C412E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0B9BF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FD0653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71706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9EF1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D0F81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D4AE0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C76D1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C9CA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9A2711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84726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45F4F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320487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41FDC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BC35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4FF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7D35B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251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05BD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D03D10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FD9BCD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62608A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10D9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C8A50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F3192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B1454B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0F8CE46">
      <w:pPr>
        <w:pStyle w:val="33"/>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55E162B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46205C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995E27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5A5FBD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D2959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D9FBA7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BE542A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3931DC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3423B8E">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D98824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4DDFD6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671496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B7065C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427868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80014B7">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84585C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647B9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09E4F6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C0F418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7FE56F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5CBA3B6">
      <w:pPr>
        <w:pStyle w:val="135"/>
        <w:snapToGrid w:val="0"/>
        <w:spacing w:before="0"/>
        <w:ind w:firstLine="360"/>
        <w:rPr>
          <w:rFonts w:ascii="宋体" w:hAnsi="宋体" w:cs="宋体"/>
          <w:color w:val="auto"/>
          <w:sz w:val="18"/>
          <w:szCs w:val="18"/>
          <w:highlight w:val="none"/>
        </w:rPr>
      </w:pPr>
    </w:p>
    <w:p w14:paraId="558E1D2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AE5415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3E6417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20D8CB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3E7F8D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2D02DD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6A86D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20F7FC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0F3BB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767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4CFB95">
      <w:pPr>
        <w:pStyle w:val="33"/>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14:paraId="1168AE7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996264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EF01AC">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5806DB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309E32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6EEEB60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10AA878">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8. </w:t>
      </w:r>
      <w:r>
        <w:rPr>
          <w:rFonts w:hint="eastAsia" w:hAnsi="宋体" w:cs="宋体"/>
          <w:b/>
          <w:color w:val="auto"/>
          <w:sz w:val="24"/>
          <w:szCs w:val="24"/>
          <w:highlight w:val="none"/>
        </w:rPr>
        <w:t>开标前答疑会或现场考察</w:t>
      </w:r>
    </w:p>
    <w:p w14:paraId="76A9CEF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081F938">
      <w:pPr>
        <w:pStyle w:val="33"/>
        <w:numPr>
          <w:ilvl w:val="0"/>
          <w:numId w:val="0"/>
        </w:numPr>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 xml:space="preserve">9. </w:t>
      </w:r>
      <w:r>
        <w:rPr>
          <w:rFonts w:hint="eastAsia" w:hAnsi="宋体" w:cs="宋体"/>
          <w:b/>
          <w:color w:val="auto"/>
          <w:kern w:val="28"/>
          <w:sz w:val="24"/>
          <w:szCs w:val="24"/>
          <w:highlight w:val="none"/>
        </w:rPr>
        <w:t>投标保证金</w:t>
      </w:r>
    </w:p>
    <w:p w14:paraId="519169A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A24BDC5">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10. </w:t>
      </w:r>
      <w:r>
        <w:rPr>
          <w:rFonts w:hint="eastAsia" w:hAnsi="宋体" w:cs="宋体"/>
          <w:b/>
          <w:color w:val="auto"/>
          <w:sz w:val="24"/>
          <w:szCs w:val="24"/>
          <w:highlight w:val="none"/>
        </w:rPr>
        <w:t>投标文件的语言</w:t>
      </w:r>
    </w:p>
    <w:p w14:paraId="58471E3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F2F14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投标文件的组成</w:t>
      </w:r>
    </w:p>
    <w:p w14:paraId="6B0C94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资格文件：</w:t>
      </w:r>
    </w:p>
    <w:p w14:paraId="20669B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79469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936CC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3050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E46D2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266C0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EC32A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A2C67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22C6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2BF3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87724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9705E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317AD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54550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lang w:val="zh-CN"/>
        </w:rPr>
        <w:t xml:space="preserve">报价文件： </w:t>
      </w:r>
    </w:p>
    <w:p w14:paraId="29699C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2618E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1DFA7D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65E5FA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DCE56E4">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C5C61E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86C6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08FD4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B08C77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投标文件的签署、盖章</w:t>
      </w:r>
    </w:p>
    <w:p w14:paraId="14201192">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E1AED8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05475E">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30C37D7">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DB1F81B">
      <w:pPr>
        <w:pStyle w:val="135"/>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34181BE">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AF9645">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E7D6B3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备份投标文件</w:t>
      </w:r>
    </w:p>
    <w:p w14:paraId="79B3C96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0B08B1E">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B0957D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E8A9BD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E771DE9">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BFD6083">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投标文件的无效处理</w:t>
      </w:r>
    </w:p>
    <w:p w14:paraId="38D556EF">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27E2CEE">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投标有效期</w:t>
      </w:r>
    </w:p>
    <w:p w14:paraId="0FA31FB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4D0B845">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7820C06">
      <w:pPr>
        <w:pStyle w:val="135"/>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E7D09C7">
      <w:pPr>
        <w:pStyle w:val="135"/>
        <w:spacing w:before="0"/>
        <w:ind w:firstLine="480"/>
        <w:jc w:val="left"/>
        <w:rPr>
          <w:rFonts w:hint="eastAsia" w:ascii="宋体" w:hAnsi="宋体" w:eastAsia="宋体" w:cs="宋体"/>
          <w:color w:val="auto"/>
          <w:highlight w:val="none"/>
          <w:lang w:eastAsia="zh-CN"/>
        </w:rPr>
      </w:pPr>
    </w:p>
    <w:p w14:paraId="4C4057AD">
      <w:pPr>
        <w:pStyle w:val="135"/>
        <w:spacing w:before="0"/>
        <w:ind w:firstLine="480"/>
        <w:jc w:val="left"/>
        <w:rPr>
          <w:rFonts w:hint="eastAsia" w:ascii="宋体" w:hAnsi="宋体" w:eastAsia="宋体" w:cs="宋体"/>
          <w:color w:val="auto"/>
          <w:highlight w:val="none"/>
          <w:lang w:eastAsia="zh-CN"/>
        </w:rPr>
      </w:pPr>
    </w:p>
    <w:p w14:paraId="3A5C0531">
      <w:pPr>
        <w:pStyle w:val="135"/>
        <w:spacing w:before="0"/>
        <w:ind w:firstLine="480"/>
        <w:jc w:val="left"/>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6EA2F21">
      <w:pPr>
        <w:pStyle w:val="135"/>
        <w:spacing w:before="0"/>
        <w:ind w:firstLine="480"/>
        <w:rPr>
          <w:rFonts w:ascii="宋体" w:hAnsi="宋体" w:cs="宋体"/>
          <w:color w:val="auto"/>
          <w:highlight w:val="none"/>
        </w:rPr>
      </w:pPr>
    </w:p>
    <w:p w14:paraId="0DEB91F3">
      <w:pPr>
        <w:pStyle w:val="135"/>
        <w:spacing w:before="0"/>
        <w:ind w:firstLine="643"/>
        <w:rPr>
          <w:rFonts w:ascii="宋体" w:hAnsi="宋体" w:cs="宋体"/>
          <w:b/>
          <w:color w:val="auto"/>
          <w:sz w:val="32"/>
          <w:highlight w:val="none"/>
        </w:rPr>
      </w:pPr>
    </w:p>
    <w:p w14:paraId="6CFE5F1F">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A8C7E3C">
      <w:pPr>
        <w:pStyle w:val="560"/>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A1FA825">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F4F7690">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56F32BE">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1F04A61">
      <w:pPr>
        <w:keepNext w:val="0"/>
        <w:keepLines w:val="0"/>
        <w:pageBreakBefore w:val="0"/>
        <w:widowControl/>
        <w:tabs>
          <w:tab w:val="left" w:pos="840"/>
        </w:tabs>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 xml:space="preserve">. </w:t>
      </w:r>
      <w:r>
        <w:rPr>
          <w:rFonts w:hint="eastAsia" w:ascii="宋体" w:hAnsi="宋体" w:cs="宋体"/>
          <w:b/>
          <w:color w:val="auto"/>
          <w:sz w:val="24"/>
          <w:szCs w:val="20"/>
          <w:highlight w:val="none"/>
        </w:rPr>
        <w:t>资格审查</w:t>
      </w:r>
    </w:p>
    <w:p w14:paraId="5077127A">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B3AE54B">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1D93ADC">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6CC8829A">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5EB374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信用信息查询</w:t>
      </w:r>
    </w:p>
    <w:p w14:paraId="68410717">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FED83CA">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BA9F442">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E849E7">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AE36D66">
      <w:pPr>
        <w:pStyle w:val="135"/>
        <w:spacing w:before="0"/>
        <w:ind w:firstLine="0" w:firstLineChars="0"/>
        <w:rPr>
          <w:rFonts w:ascii="宋体" w:hAnsi="宋体" w:cs="宋体"/>
          <w:color w:val="auto"/>
          <w:kern w:val="0"/>
          <w:szCs w:val="24"/>
          <w:highlight w:val="none"/>
        </w:rPr>
      </w:pPr>
    </w:p>
    <w:p w14:paraId="7DD34E5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0ED98A2">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5B2770E">
      <w:pPr>
        <w:spacing w:line="360" w:lineRule="auto"/>
        <w:rPr>
          <w:rFonts w:ascii="宋体" w:hAnsi="宋体" w:cs="宋体"/>
          <w:b/>
          <w:color w:val="auto"/>
          <w:sz w:val="24"/>
          <w:highlight w:val="none"/>
        </w:rPr>
      </w:pPr>
    </w:p>
    <w:p w14:paraId="4B4FBF2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2F01C71">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9E3AFC6">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2A08CE56">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49642C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E5F48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79B6FE7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B1270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DBA7212">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3E00121">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4662CF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10E7E5">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596C8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F8186B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511BAFD">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75648CC">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0F29DA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57BC25C">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94BD9E">
      <w:pPr>
        <w:pStyle w:val="3"/>
        <w:rPr>
          <w:color w:val="auto"/>
          <w:highlight w:val="none"/>
        </w:rPr>
      </w:pPr>
      <w:r>
        <w:rPr>
          <w:rFonts w:ascii="宋体" w:hAnsi="宋体" w:eastAsia="宋体"/>
          <w:b/>
          <w:bCs/>
          <w:color w:val="auto"/>
          <w:sz w:val="24"/>
          <w:szCs w:val="32"/>
          <w:highlight w:val="none"/>
          <w:lang w:val="en-US"/>
        </w:rPr>
        <w:t>27.</w:t>
      </w:r>
      <w:r>
        <w:rPr>
          <w:rFonts w:hint="eastAsia" w:ascii="宋体" w:hAnsi="宋体" w:eastAsia="宋体"/>
          <w:b/>
          <w:bCs/>
          <w:color w:val="auto"/>
          <w:sz w:val="24"/>
          <w:szCs w:val="32"/>
          <w:highlight w:val="none"/>
          <w:lang w:val="en-US" w:eastAsia="zh-CN"/>
        </w:rPr>
        <w:t xml:space="preserve"> </w:t>
      </w:r>
      <w:r>
        <w:rPr>
          <w:rFonts w:ascii="宋体" w:hAnsi="宋体" w:eastAsia="宋体"/>
          <w:b/>
          <w:bCs/>
          <w:color w:val="auto"/>
          <w:sz w:val="24"/>
          <w:szCs w:val="32"/>
          <w:highlight w:val="none"/>
          <w:lang w:val="en-US"/>
        </w:rPr>
        <w:t>预付款</w:t>
      </w:r>
    </w:p>
    <w:p w14:paraId="3C5BEAC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AF72930">
      <w:pPr>
        <w:rPr>
          <w:color w:val="auto"/>
          <w:highlight w:val="none"/>
        </w:rPr>
      </w:pPr>
    </w:p>
    <w:p w14:paraId="06C7E4D9">
      <w:pPr>
        <w:snapToGrid w:val="0"/>
        <w:spacing w:line="360" w:lineRule="auto"/>
        <w:ind w:firstLine="3357" w:firstLineChars="1045"/>
        <w:rPr>
          <w:rFonts w:ascii="宋体" w:hAnsi="宋体" w:cs="宋体"/>
          <w:b/>
          <w:color w:val="auto"/>
          <w:sz w:val="32"/>
          <w:highlight w:val="none"/>
        </w:rPr>
      </w:pPr>
    </w:p>
    <w:p w14:paraId="2C5D042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17B0D56">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3F5F1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F51D77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4B895C2">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298341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E1889E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A39BAEC">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DCF992">
      <w:pPr>
        <w:tabs>
          <w:tab w:val="left" w:pos="0"/>
        </w:tabs>
        <w:spacing w:line="360" w:lineRule="auto"/>
        <w:ind w:firstLine="480"/>
        <w:rPr>
          <w:rFonts w:ascii="宋体" w:hAnsi="宋体" w:cs="宋体"/>
          <w:color w:val="auto"/>
          <w:sz w:val="24"/>
          <w:highlight w:val="none"/>
        </w:rPr>
      </w:pPr>
    </w:p>
    <w:p w14:paraId="7E4E1A4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300E7C2">
      <w:pPr>
        <w:pStyle w:val="25"/>
        <w:spacing w:line="360" w:lineRule="auto"/>
        <w:ind w:firstLine="0" w:firstLineChars="0"/>
        <w:rPr>
          <w:rFonts w:cs="宋体"/>
          <w:b/>
          <w:color w:val="auto"/>
          <w:highlight w:val="none"/>
        </w:rPr>
      </w:pPr>
      <w:r>
        <w:rPr>
          <w:rFonts w:hint="eastAsia" w:cs="宋体"/>
          <w:b/>
          <w:color w:val="auto"/>
          <w:highlight w:val="none"/>
        </w:rPr>
        <w:t>30.验收</w:t>
      </w:r>
    </w:p>
    <w:p w14:paraId="3D598BA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13A4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E7264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786F6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ABFBCD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72990"/>
      <w:bookmarkEnd w:id="15"/>
      <w:bookmarkStart w:id="16" w:name="_Hlt74729768"/>
      <w:bookmarkEnd w:id="16"/>
      <w:bookmarkStart w:id="17" w:name="_Hlt68073093"/>
      <w:bookmarkEnd w:id="17"/>
      <w:bookmarkStart w:id="18" w:name="_Hlt75236101"/>
      <w:bookmarkEnd w:id="18"/>
      <w:bookmarkStart w:id="19" w:name="_Hlt75236011"/>
      <w:bookmarkEnd w:id="19"/>
      <w:bookmarkStart w:id="20" w:name="_Hlt75236290"/>
      <w:bookmarkEnd w:id="20"/>
      <w:bookmarkStart w:id="21" w:name="_Hlt74714665"/>
      <w:bookmarkEnd w:id="21"/>
      <w:bookmarkStart w:id="22" w:name="_Hlt74707468"/>
      <w:bookmarkEnd w:id="22"/>
      <w:bookmarkStart w:id="23" w:name="_Hlt74730295"/>
      <w:bookmarkEnd w:id="23"/>
      <w:bookmarkStart w:id="24" w:name="_Hlt68072998"/>
      <w:bookmarkEnd w:id="24"/>
      <w:bookmarkStart w:id="25" w:name="_Hlt68057669"/>
      <w:bookmarkEnd w:id="25"/>
    </w:p>
    <w:bookmarkEnd w:id="10"/>
    <w:bookmarkEnd w:id="11"/>
    <w:p w14:paraId="4979CF5B">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14BC5A0C">
      <w:pPr>
        <w:snapToGrid w:val="0"/>
        <w:jc w:val="center"/>
        <w:rPr>
          <w:rStyle w:val="966"/>
          <w:i w:val="0"/>
          <w:iCs w:val="0"/>
          <w:color w:val="auto"/>
          <w:highlight w:val="none"/>
        </w:rPr>
      </w:pPr>
      <w:r>
        <w:rPr>
          <w:rStyle w:val="966"/>
          <w:rFonts w:hint="eastAsia"/>
          <w:i w:val="0"/>
          <w:iCs w:val="0"/>
          <w:color w:val="auto"/>
          <w:highlight w:val="none"/>
        </w:rPr>
        <w:t>属于实质性要求条款的，请用符号“▲”标明，否则属于非实质性要求。</w:t>
      </w:r>
    </w:p>
    <w:p w14:paraId="1A091889">
      <w:pPr>
        <w:snapToGrid w:val="0"/>
        <w:jc w:val="center"/>
        <w:rPr>
          <w:rStyle w:val="966"/>
          <w:rFonts w:hint="eastAsia"/>
          <w:i w:val="0"/>
          <w:iCs w:val="0"/>
          <w:color w:val="auto"/>
          <w:highlight w:val="none"/>
        </w:rPr>
      </w:pPr>
      <w:r>
        <w:rPr>
          <w:rStyle w:val="966"/>
          <w:rFonts w:hint="eastAsia"/>
          <w:i w:val="0"/>
          <w:iCs w:val="0"/>
          <w:color w:val="auto"/>
          <w:highlight w:val="none"/>
        </w:rPr>
        <w:t>“★”系产品采购项目中单一产品或核心产品。</w:t>
      </w:r>
    </w:p>
    <w:p w14:paraId="15ACF0A9">
      <w:pPr>
        <w:pStyle w:val="3"/>
        <w:rPr>
          <w:rFonts w:hint="eastAsia" w:ascii="宋体" w:hAnsi="宋体" w:eastAsia="宋体" w:cs="宋体"/>
          <w:color w:val="auto"/>
          <w:highlight w:val="none"/>
        </w:rPr>
      </w:pPr>
    </w:p>
    <w:p w14:paraId="401A67EB">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招标一览表</w:t>
      </w:r>
    </w:p>
    <w:tbl>
      <w:tblPr>
        <w:tblStyle w:val="63"/>
        <w:tblW w:w="9180" w:type="dxa"/>
        <w:jc w:val="center"/>
        <w:tblLayout w:type="fixed"/>
        <w:tblCellMar>
          <w:top w:w="0" w:type="dxa"/>
          <w:left w:w="0" w:type="dxa"/>
          <w:bottom w:w="0" w:type="dxa"/>
          <w:right w:w="0" w:type="dxa"/>
        </w:tblCellMar>
      </w:tblPr>
      <w:tblGrid>
        <w:gridCol w:w="754"/>
        <w:gridCol w:w="4105"/>
        <w:gridCol w:w="2293"/>
        <w:gridCol w:w="1013"/>
        <w:gridCol w:w="1015"/>
      </w:tblGrid>
      <w:tr w14:paraId="164753C6">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CC7E3C">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C7EE73">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9C8065">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37E3D2">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F4CBDD">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7BC17671">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9FC3ED6">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6135BA73">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2025年度盈丰街道道路、花箱时令花卉种植及养护管理项目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14:paraId="501AE199">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B78517">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14:paraId="7B43B198">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14:paraId="6810B5D4">
      <w:pPr>
        <w:pageBreakBefore w:val="0"/>
        <w:kinsoku/>
        <w:wordWrap/>
        <w:overflowPunct/>
        <w:topLinePunct w:val="0"/>
        <w:autoSpaceDE/>
        <w:autoSpaceDN/>
        <w:bidi w:val="0"/>
        <w:spacing w:line="400" w:lineRule="exact"/>
        <w:ind w:left="0" w:firstLine="723" w:firstLineChars="300"/>
        <w:rPr>
          <w:rFonts w:hint="eastAsia" w:ascii="宋体" w:hAnsi="宋体" w:eastAsia="宋体" w:cs="宋体"/>
          <w:b/>
          <w:bCs/>
          <w:color w:val="auto"/>
          <w:sz w:val="24"/>
          <w:highlight w:val="none"/>
        </w:rPr>
      </w:pPr>
    </w:p>
    <w:p w14:paraId="55669E2D">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招标需求</w:t>
      </w:r>
    </w:p>
    <w:p w14:paraId="6443C23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一</w:t>
      </w:r>
      <w:r>
        <w:rPr>
          <w:rFonts w:hint="eastAsia" w:ascii="宋体" w:hAnsi="宋体" w:eastAsia="宋体" w:cs="宋体"/>
          <w:b/>
          <w:sz w:val="24"/>
          <w:lang w:eastAsia="zh-CN"/>
        </w:rPr>
        <w:t>）</w:t>
      </w:r>
      <w:r>
        <w:rPr>
          <w:rFonts w:hint="eastAsia" w:ascii="宋体" w:hAnsi="宋体" w:eastAsia="宋体" w:cs="宋体"/>
          <w:b/>
          <w:sz w:val="24"/>
        </w:rPr>
        <w:t>技术</w:t>
      </w:r>
      <w:r>
        <w:rPr>
          <w:rFonts w:hint="eastAsia" w:ascii="宋体" w:hAnsi="宋体" w:eastAsia="宋体" w:cs="宋体"/>
          <w:b/>
          <w:sz w:val="24"/>
          <w:lang w:eastAsia="zh-CN"/>
        </w:rPr>
        <w:t>需求</w:t>
      </w:r>
      <w:r>
        <w:rPr>
          <w:rFonts w:hint="eastAsia" w:ascii="宋体" w:hAnsi="宋体" w:eastAsia="宋体" w:cs="宋体"/>
          <w:b/>
          <w:sz w:val="24"/>
        </w:rPr>
        <w:t>：</w:t>
      </w:r>
    </w:p>
    <w:p w14:paraId="51EA6AEB">
      <w:pPr>
        <w:keepNext w:val="0"/>
        <w:keepLines w:val="0"/>
        <w:pageBreakBefore w:val="0"/>
        <w:widowControl w:val="0"/>
        <w:kinsoku/>
        <w:wordWrap/>
        <w:overflowPunct/>
        <w:topLinePunct w:val="0"/>
        <w:autoSpaceDE/>
        <w:autoSpaceDN/>
        <w:bidi w:val="0"/>
        <w:adjustRightInd w:val="0"/>
        <w:snapToGrid/>
        <w:spacing w:line="440" w:lineRule="exact"/>
        <w:ind w:firstLine="241" w:firstLineChars="100"/>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eastAsia="宋体" w:cs="宋体"/>
          <w:b/>
          <w:bCs/>
          <w:sz w:val="24"/>
        </w:rPr>
        <w:t>项目概况：</w:t>
      </w:r>
    </w:p>
    <w:p w14:paraId="17EAC942">
      <w:pPr>
        <w:spacing w:before="182" w:line="345" w:lineRule="auto"/>
        <w:ind w:left="7" w:right="15" w:firstLine="496"/>
        <w:rPr>
          <w:rFonts w:hint="eastAsia" w:ascii="宋体" w:hAnsi="宋体" w:eastAsia="宋体" w:cs="宋体"/>
          <w:sz w:val="24"/>
        </w:rPr>
      </w:pPr>
      <w:r>
        <w:rPr>
          <w:rFonts w:hint="eastAsia" w:ascii="宋体" w:hAnsi="宋体" w:eastAsia="宋体" w:cs="宋体"/>
          <w:sz w:val="24"/>
        </w:rPr>
        <w:t>本项目为盈丰街道全年道路时令花卉（包括花境）、花箱时令花卉布置、种植及养护。主要道路范围为市心北路、奔竞大道、博奥路。该子项涉及范围为市心北路、奔竞大道、博奥路</w:t>
      </w:r>
      <w:r>
        <w:rPr>
          <w:rFonts w:hint="eastAsia" w:ascii="宋体" w:hAnsi="宋体" w:cs="宋体"/>
          <w:sz w:val="24"/>
          <w:lang w:eastAsia="zh-CN"/>
        </w:rPr>
        <w:t>三</w:t>
      </w:r>
      <w:r>
        <w:rPr>
          <w:rFonts w:hint="eastAsia" w:ascii="宋体" w:hAnsi="宋体" w:eastAsia="宋体" w:cs="宋体"/>
          <w:sz w:val="24"/>
        </w:rPr>
        <w:t>条道路的的重要路口节点、道路分隔带端头节点、道路花带的时花种植养护，</w:t>
      </w:r>
      <w:r>
        <w:rPr>
          <w:rFonts w:hint="eastAsia" w:ascii="宋体" w:hAnsi="宋体" w:eastAsia="宋体" w:cs="宋体"/>
          <w:sz w:val="24"/>
          <w:lang w:val="en-US" w:eastAsia="zh-CN"/>
        </w:rPr>
        <w:t>道路时令花卉约4827.07</w:t>
      </w:r>
      <w:r>
        <w:rPr>
          <w:rFonts w:hint="eastAsia" w:ascii="宋体" w:hAnsi="宋体" w:eastAsia="宋体" w:cs="宋体"/>
          <w:color w:val="auto"/>
          <w:sz w:val="24"/>
          <w:lang w:val="en-US" w:eastAsia="zh-CN"/>
        </w:rPr>
        <w:t>平</w:t>
      </w:r>
      <w:r>
        <w:rPr>
          <w:rFonts w:hint="eastAsia" w:ascii="宋体" w:hAnsi="宋体" w:eastAsia="宋体" w:cs="宋体"/>
          <w:sz w:val="24"/>
          <w:lang w:val="en-US" w:eastAsia="zh-CN"/>
        </w:rPr>
        <w:t>方米，</w:t>
      </w:r>
      <w:r>
        <w:rPr>
          <w:rFonts w:hint="eastAsia" w:ascii="宋体" w:hAnsi="宋体" w:eastAsia="宋体" w:cs="宋体"/>
          <w:sz w:val="24"/>
        </w:rPr>
        <w:t>花箱（25*65）：187 个；花箱（45*95）：130 个,；花箱（60*110）：11 个；花箱（120*120）：157 个,</w:t>
      </w:r>
      <w:r>
        <w:rPr>
          <w:rFonts w:hint="eastAsia" w:ascii="宋体" w:hAnsi="宋体" w:cs="宋体"/>
          <w:sz w:val="24"/>
          <w:lang w:val="en-US" w:eastAsia="zh-CN"/>
        </w:rPr>
        <w:t>花箱面积合计328.73平米</w:t>
      </w:r>
      <w:r>
        <w:rPr>
          <w:rFonts w:hint="eastAsia" w:ascii="宋体" w:hAnsi="宋体" w:eastAsia="宋体" w:cs="宋体"/>
          <w:sz w:val="24"/>
          <w:lang w:eastAsia="zh-CN"/>
        </w:rPr>
        <w:t>，</w:t>
      </w:r>
      <w:r>
        <w:rPr>
          <w:rFonts w:hint="eastAsia" w:ascii="宋体" w:hAnsi="宋体" w:eastAsia="宋体" w:cs="宋体"/>
          <w:sz w:val="24"/>
        </w:rPr>
        <w:t>花境面积：1271.32 平方米</w:t>
      </w:r>
      <w:r>
        <w:rPr>
          <w:rFonts w:hint="eastAsia" w:ascii="宋体" w:hAnsi="宋体" w:eastAsia="宋体" w:cs="宋体"/>
          <w:sz w:val="24"/>
          <w:lang w:eastAsia="zh-CN"/>
        </w:rPr>
        <w:t>。</w:t>
      </w:r>
      <w:r>
        <w:rPr>
          <w:rFonts w:hint="eastAsia" w:ascii="宋体" w:hAnsi="宋体" w:eastAsia="宋体" w:cs="宋体"/>
          <w:sz w:val="24"/>
        </w:rPr>
        <w:t>郁金香种球</w:t>
      </w:r>
      <w:r>
        <w:rPr>
          <w:rFonts w:hint="eastAsia" w:ascii="宋体" w:hAnsi="宋体" w:eastAsia="宋体" w:cs="宋体"/>
          <w:sz w:val="24"/>
          <w:lang w:val="en-US" w:eastAsia="zh-CN"/>
        </w:rPr>
        <w:t>种植约14.8</w:t>
      </w:r>
      <w:r>
        <w:rPr>
          <w:rFonts w:hint="eastAsia" w:ascii="宋体" w:hAnsi="宋体" w:eastAsia="宋体" w:cs="宋体"/>
          <w:sz w:val="24"/>
        </w:rPr>
        <w:t>万</w:t>
      </w:r>
      <w:r>
        <w:rPr>
          <w:rFonts w:hint="eastAsia" w:ascii="宋体" w:hAnsi="宋体" w:eastAsia="宋体" w:cs="宋体"/>
          <w:sz w:val="24"/>
          <w:lang w:val="en-US" w:eastAsia="zh-CN"/>
        </w:rPr>
        <w:t>株</w:t>
      </w:r>
      <w:r>
        <w:rPr>
          <w:rFonts w:hint="eastAsia" w:ascii="宋体" w:hAnsi="宋体" w:eastAsia="宋体" w:cs="宋体"/>
          <w:sz w:val="24"/>
        </w:rPr>
        <w:t xml:space="preserve">。 </w:t>
      </w:r>
    </w:p>
    <w:p w14:paraId="4032A62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本次招标养护范围中明确的全部时花布置及养护内容，包括养护期内时花供货、时花更换、时花养护管理，还包括可能出现的因客观原因对该地块进行局部调整后所引起的上述范围内的养护管理需增加的内容。</w:t>
      </w:r>
    </w:p>
    <w:p w14:paraId="6EFF5B8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000000"/>
          <w:kern w:val="0"/>
          <w:sz w:val="24"/>
          <w:lang w:eastAsia="zh-CN" w:bidi="ar"/>
        </w:rPr>
      </w:pPr>
    </w:p>
    <w:p w14:paraId="65B554A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000000"/>
          <w:kern w:val="0"/>
          <w:sz w:val="24"/>
          <w:lang w:eastAsia="zh-CN" w:bidi="ar"/>
        </w:rPr>
      </w:pPr>
    </w:p>
    <w:p w14:paraId="62D56E2D">
      <w:pPr>
        <w:rPr>
          <w:rFonts w:hint="eastAsia" w:ascii="宋体" w:hAnsi="宋体" w:eastAsia="宋体" w:cs="宋体"/>
          <w:b/>
          <w:bCs/>
          <w:color w:val="000000"/>
          <w:kern w:val="0"/>
          <w:sz w:val="24"/>
          <w:lang w:eastAsia="zh-CN" w:bidi="ar"/>
        </w:rPr>
      </w:pPr>
      <w:r>
        <w:rPr>
          <w:rFonts w:hint="eastAsia" w:ascii="宋体" w:hAnsi="宋体" w:eastAsia="宋体" w:cs="宋体"/>
          <w:b/>
          <w:bCs/>
          <w:color w:val="000000"/>
          <w:kern w:val="0"/>
          <w:sz w:val="24"/>
          <w:lang w:eastAsia="zh-CN" w:bidi="ar"/>
        </w:rPr>
        <w:br w:type="page"/>
      </w:r>
    </w:p>
    <w:p w14:paraId="49BC16C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rPr>
      </w:pPr>
      <w:r>
        <w:rPr>
          <w:rFonts w:hint="eastAsia" w:ascii="宋体" w:hAnsi="宋体" w:eastAsia="宋体" w:cs="宋体"/>
          <w:b/>
          <w:bCs/>
          <w:color w:val="000000"/>
          <w:kern w:val="0"/>
          <w:sz w:val="24"/>
          <w:lang w:eastAsia="zh-CN" w:bidi="ar"/>
        </w:rPr>
        <w:t>2025年度盈丰街道道路、花箱时令花卉种植及养护管理项目</w:t>
      </w:r>
      <w:r>
        <w:rPr>
          <w:rFonts w:hint="eastAsia" w:ascii="宋体" w:hAnsi="宋体" w:eastAsia="宋体" w:cs="宋体"/>
          <w:b/>
          <w:bCs/>
          <w:color w:val="000000"/>
          <w:kern w:val="0"/>
          <w:sz w:val="24"/>
          <w:lang w:bidi="ar"/>
        </w:rPr>
        <w:t>时花面积明细表</w:t>
      </w:r>
    </w:p>
    <w:tbl>
      <w:tblPr>
        <w:tblStyle w:val="64"/>
        <w:tblW w:w="10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131"/>
        <w:gridCol w:w="4518"/>
        <w:gridCol w:w="1455"/>
        <w:gridCol w:w="1254"/>
      </w:tblGrid>
      <w:tr w14:paraId="14C9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9" w:type="dxa"/>
            <w:noWrap w:val="0"/>
            <w:vAlign w:val="center"/>
          </w:tcPr>
          <w:p w14:paraId="24B7D53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131" w:type="dxa"/>
            <w:noWrap w:val="0"/>
            <w:vAlign w:val="center"/>
          </w:tcPr>
          <w:p w14:paraId="26B31A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养护类型</w:t>
            </w:r>
          </w:p>
        </w:tc>
        <w:tc>
          <w:tcPr>
            <w:tcW w:w="4518" w:type="dxa"/>
            <w:noWrap w:val="0"/>
            <w:vAlign w:val="center"/>
          </w:tcPr>
          <w:p w14:paraId="0FCA2A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养护内容</w:t>
            </w:r>
          </w:p>
        </w:tc>
        <w:tc>
          <w:tcPr>
            <w:tcW w:w="1455" w:type="dxa"/>
            <w:noWrap w:val="0"/>
            <w:vAlign w:val="center"/>
          </w:tcPr>
          <w:p w14:paraId="670EB0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养护面积</w:t>
            </w:r>
          </w:p>
        </w:tc>
        <w:tc>
          <w:tcPr>
            <w:tcW w:w="1254" w:type="dxa"/>
            <w:noWrap w:val="0"/>
            <w:vAlign w:val="center"/>
          </w:tcPr>
          <w:p w14:paraId="25F3A3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14:paraId="50B5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069FA44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2131" w:type="dxa"/>
            <w:vMerge w:val="restart"/>
            <w:noWrap w:val="0"/>
            <w:vAlign w:val="center"/>
          </w:tcPr>
          <w:p w14:paraId="23F473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道路</w:t>
            </w:r>
          </w:p>
        </w:tc>
        <w:tc>
          <w:tcPr>
            <w:tcW w:w="4518" w:type="dxa"/>
            <w:shd w:val="clear" w:color="auto" w:fill="auto"/>
            <w:noWrap w:val="0"/>
            <w:vAlign w:val="top"/>
          </w:tcPr>
          <w:p w14:paraId="1C9CC9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市心北路与振宁路交叉口</w:t>
            </w:r>
          </w:p>
        </w:tc>
        <w:tc>
          <w:tcPr>
            <w:tcW w:w="1455" w:type="dxa"/>
            <w:shd w:val="clear" w:color="auto" w:fill="auto"/>
            <w:noWrap w:val="0"/>
            <w:vAlign w:val="top"/>
          </w:tcPr>
          <w:p w14:paraId="2BA515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181.11㎡</w:t>
            </w:r>
          </w:p>
        </w:tc>
        <w:tc>
          <w:tcPr>
            <w:tcW w:w="1254" w:type="dxa"/>
            <w:noWrap w:val="0"/>
            <w:vAlign w:val="center"/>
          </w:tcPr>
          <w:p w14:paraId="25F7A1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FC1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788EE1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2131" w:type="dxa"/>
            <w:vMerge w:val="continue"/>
            <w:noWrap w:val="0"/>
            <w:vAlign w:val="center"/>
          </w:tcPr>
          <w:p w14:paraId="250522C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2C63C59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市心北路(文明桥)</w:t>
            </w:r>
          </w:p>
        </w:tc>
        <w:tc>
          <w:tcPr>
            <w:tcW w:w="1455" w:type="dxa"/>
            <w:shd w:val="clear" w:color="auto" w:fill="auto"/>
            <w:noWrap w:val="0"/>
            <w:vAlign w:val="top"/>
          </w:tcPr>
          <w:p w14:paraId="77CE18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123.90㎡</w:t>
            </w:r>
          </w:p>
        </w:tc>
        <w:tc>
          <w:tcPr>
            <w:tcW w:w="1254" w:type="dxa"/>
            <w:noWrap w:val="0"/>
            <w:vAlign w:val="center"/>
          </w:tcPr>
          <w:p w14:paraId="557DBD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78C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3C9836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2131" w:type="dxa"/>
            <w:vMerge w:val="continue"/>
            <w:noWrap w:val="0"/>
            <w:vAlign w:val="center"/>
          </w:tcPr>
          <w:p w14:paraId="5AE55A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51297D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市心北路与利华路交叉口</w:t>
            </w:r>
          </w:p>
        </w:tc>
        <w:tc>
          <w:tcPr>
            <w:tcW w:w="1455" w:type="dxa"/>
            <w:shd w:val="clear" w:color="auto" w:fill="auto"/>
            <w:noWrap w:val="0"/>
            <w:vAlign w:val="top"/>
          </w:tcPr>
          <w:p w14:paraId="7CCDFA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163.16㎡</w:t>
            </w:r>
          </w:p>
        </w:tc>
        <w:tc>
          <w:tcPr>
            <w:tcW w:w="1254" w:type="dxa"/>
            <w:noWrap w:val="0"/>
            <w:vAlign w:val="center"/>
          </w:tcPr>
          <w:p w14:paraId="5BDF90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79A3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355F63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2131" w:type="dxa"/>
            <w:vMerge w:val="continue"/>
            <w:noWrap w:val="0"/>
            <w:vAlign w:val="center"/>
          </w:tcPr>
          <w:p w14:paraId="18FAA74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12B061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市心北路与机场公路交叉口</w:t>
            </w:r>
          </w:p>
        </w:tc>
        <w:tc>
          <w:tcPr>
            <w:tcW w:w="1455" w:type="dxa"/>
            <w:shd w:val="clear" w:color="auto" w:fill="auto"/>
            <w:noWrap w:val="0"/>
            <w:vAlign w:val="top"/>
          </w:tcPr>
          <w:p w14:paraId="2513AC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82.90㎡</w:t>
            </w:r>
          </w:p>
        </w:tc>
        <w:tc>
          <w:tcPr>
            <w:tcW w:w="1254" w:type="dxa"/>
            <w:noWrap w:val="0"/>
            <w:vAlign w:val="center"/>
          </w:tcPr>
          <w:p w14:paraId="33258A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71C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23EB39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2131" w:type="dxa"/>
            <w:vMerge w:val="continue"/>
            <w:noWrap w:val="0"/>
            <w:vAlign w:val="center"/>
          </w:tcPr>
          <w:p w14:paraId="185EA4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2E1DB3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市心北路与飞虹路交叉口</w:t>
            </w:r>
          </w:p>
        </w:tc>
        <w:tc>
          <w:tcPr>
            <w:tcW w:w="1455" w:type="dxa"/>
            <w:shd w:val="clear" w:color="auto" w:fill="auto"/>
            <w:noWrap w:val="0"/>
            <w:vAlign w:val="top"/>
          </w:tcPr>
          <w:p w14:paraId="665507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694.57㎡</w:t>
            </w:r>
          </w:p>
        </w:tc>
        <w:tc>
          <w:tcPr>
            <w:tcW w:w="1254" w:type="dxa"/>
            <w:noWrap w:val="0"/>
            <w:vAlign w:val="center"/>
          </w:tcPr>
          <w:p w14:paraId="466183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4D3D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396D55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2131" w:type="dxa"/>
            <w:vMerge w:val="continue"/>
            <w:noWrap w:val="0"/>
            <w:vAlign w:val="center"/>
          </w:tcPr>
          <w:p w14:paraId="6B6FFE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5BF07A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市心北路与利丰路交叉口</w:t>
            </w:r>
          </w:p>
        </w:tc>
        <w:tc>
          <w:tcPr>
            <w:tcW w:w="1455" w:type="dxa"/>
            <w:shd w:val="clear" w:color="auto" w:fill="auto"/>
            <w:noWrap w:val="0"/>
            <w:vAlign w:val="top"/>
          </w:tcPr>
          <w:p w14:paraId="74086C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64.40㎡</w:t>
            </w:r>
          </w:p>
        </w:tc>
        <w:tc>
          <w:tcPr>
            <w:tcW w:w="1254" w:type="dxa"/>
            <w:noWrap w:val="0"/>
            <w:vAlign w:val="center"/>
          </w:tcPr>
          <w:p w14:paraId="02AAFF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217C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00F220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2131" w:type="dxa"/>
            <w:vMerge w:val="continue"/>
            <w:noWrap w:val="0"/>
            <w:vAlign w:val="center"/>
          </w:tcPr>
          <w:p w14:paraId="05FB28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38A683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市心北路与皓月路交叉口</w:t>
            </w:r>
          </w:p>
        </w:tc>
        <w:tc>
          <w:tcPr>
            <w:tcW w:w="1455" w:type="dxa"/>
            <w:shd w:val="clear" w:color="auto" w:fill="auto"/>
            <w:noWrap w:val="0"/>
            <w:vAlign w:val="top"/>
          </w:tcPr>
          <w:p w14:paraId="067D2A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692.17㎡</w:t>
            </w:r>
          </w:p>
        </w:tc>
        <w:tc>
          <w:tcPr>
            <w:tcW w:w="1254" w:type="dxa"/>
            <w:noWrap w:val="0"/>
            <w:vAlign w:val="center"/>
          </w:tcPr>
          <w:p w14:paraId="60897F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C70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64FF0A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2131" w:type="dxa"/>
            <w:vMerge w:val="continue"/>
            <w:noWrap w:val="0"/>
            <w:vAlign w:val="center"/>
          </w:tcPr>
          <w:p w14:paraId="5F60DB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5E045E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市心北路与盈丰路交叉口</w:t>
            </w:r>
          </w:p>
        </w:tc>
        <w:tc>
          <w:tcPr>
            <w:tcW w:w="1455" w:type="dxa"/>
            <w:shd w:val="clear" w:color="auto" w:fill="auto"/>
            <w:noWrap w:val="0"/>
            <w:vAlign w:val="top"/>
          </w:tcPr>
          <w:p w14:paraId="4325F0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25.51㎡</w:t>
            </w:r>
          </w:p>
        </w:tc>
        <w:tc>
          <w:tcPr>
            <w:tcW w:w="1254" w:type="dxa"/>
            <w:noWrap w:val="0"/>
            <w:vAlign w:val="center"/>
          </w:tcPr>
          <w:p w14:paraId="06AA53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7CB7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52BC76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2131" w:type="dxa"/>
            <w:vMerge w:val="continue"/>
            <w:noWrap w:val="0"/>
            <w:vAlign w:val="center"/>
          </w:tcPr>
          <w:p w14:paraId="03C802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56DE73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市心北路与奔竞大道交叉口</w:t>
            </w:r>
          </w:p>
        </w:tc>
        <w:tc>
          <w:tcPr>
            <w:tcW w:w="1455" w:type="dxa"/>
            <w:shd w:val="clear" w:color="auto" w:fill="auto"/>
            <w:noWrap w:val="0"/>
            <w:vAlign w:val="top"/>
          </w:tcPr>
          <w:p w14:paraId="7EB502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928.83㎡</w:t>
            </w:r>
          </w:p>
        </w:tc>
        <w:tc>
          <w:tcPr>
            <w:tcW w:w="1254" w:type="dxa"/>
            <w:noWrap w:val="0"/>
            <w:vAlign w:val="center"/>
          </w:tcPr>
          <w:p w14:paraId="61E09A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41F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491F10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2131" w:type="dxa"/>
            <w:vMerge w:val="continue"/>
            <w:noWrap w:val="0"/>
            <w:vAlign w:val="center"/>
          </w:tcPr>
          <w:p w14:paraId="6FECEC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74005E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奔竞大道与民和路交叉口</w:t>
            </w:r>
          </w:p>
        </w:tc>
        <w:tc>
          <w:tcPr>
            <w:tcW w:w="1455" w:type="dxa"/>
            <w:shd w:val="clear" w:color="auto" w:fill="auto"/>
            <w:noWrap w:val="0"/>
            <w:vAlign w:val="top"/>
          </w:tcPr>
          <w:p w14:paraId="06C323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129.07㎡</w:t>
            </w:r>
          </w:p>
        </w:tc>
        <w:tc>
          <w:tcPr>
            <w:tcW w:w="1254" w:type="dxa"/>
            <w:noWrap w:val="0"/>
            <w:vAlign w:val="center"/>
          </w:tcPr>
          <w:p w14:paraId="244EC9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0470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2C0858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2131" w:type="dxa"/>
            <w:vMerge w:val="continue"/>
            <w:noWrap w:val="0"/>
            <w:vAlign w:val="center"/>
          </w:tcPr>
          <w:p w14:paraId="0540D4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5B8D71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奔竞大道与金鸡路交叉口</w:t>
            </w:r>
          </w:p>
        </w:tc>
        <w:tc>
          <w:tcPr>
            <w:tcW w:w="1455" w:type="dxa"/>
            <w:shd w:val="clear" w:color="auto" w:fill="auto"/>
            <w:noWrap w:val="0"/>
            <w:vAlign w:val="top"/>
          </w:tcPr>
          <w:p w14:paraId="2426BB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132.87㎡</w:t>
            </w:r>
          </w:p>
        </w:tc>
        <w:tc>
          <w:tcPr>
            <w:tcW w:w="1254" w:type="dxa"/>
            <w:noWrap w:val="0"/>
            <w:vAlign w:val="center"/>
          </w:tcPr>
          <w:p w14:paraId="275AE4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0023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7DF232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2131" w:type="dxa"/>
            <w:vMerge w:val="continue"/>
            <w:noWrap w:val="0"/>
            <w:vAlign w:val="center"/>
          </w:tcPr>
          <w:p w14:paraId="194ED6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284213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奔竞大道与博奥路交叉口</w:t>
            </w:r>
          </w:p>
        </w:tc>
        <w:tc>
          <w:tcPr>
            <w:tcW w:w="1455" w:type="dxa"/>
            <w:shd w:val="clear" w:color="auto" w:fill="auto"/>
            <w:noWrap w:val="0"/>
            <w:vAlign w:val="top"/>
          </w:tcPr>
          <w:p w14:paraId="4D862E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411.89㎡</w:t>
            </w:r>
          </w:p>
        </w:tc>
        <w:tc>
          <w:tcPr>
            <w:tcW w:w="1254" w:type="dxa"/>
            <w:noWrap w:val="0"/>
            <w:vAlign w:val="center"/>
          </w:tcPr>
          <w:p w14:paraId="79C035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3644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6353DD9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2131" w:type="dxa"/>
            <w:vMerge w:val="continue"/>
            <w:noWrap w:val="0"/>
            <w:vAlign w:val="center"/>
          </w:tcPr>
          <w:p w14:paraId="09F29FF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402955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奔竞大道与笃学路交叉口</w:t>
            </w:r>
          </w:p>
        </w:tc>
        <w:tc>
          <w:tcPr>
            <w:tcW w:w="1455" w:type="dxa"/>
            <w:shd w:val="clear" w:color="auto" w:fill="auto"/>
            <w:noWrap w:val="0"/>
            <w:vAlign w:val="top"/>
          </w:tcPr>
          <w:p w14:paraId="31698F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218.23㎡</w:t>
            </w:r>
          </w:p>
        </w:tc>
        <w:tc>
          <w:tcPr>
            <w:tcW w:w="1254" w:type="dxa"/>
            <w:noWrap w:val="0"/>
            <w:vAlign w:val="center"/>
          </w:tcPr>
          <w:p w14:paraId="6286A3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2AD5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2AAEC4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2131" w:type="dxa"/>
            <w:vMerge w:val="continue"/>
            <w:noWrap w:val="0"/>
            <w:vAlign w:val="center"/>
          </w:tcPr>
          <w:p w14:paraId="3A7B61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00F1C0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奔竞大道与飞虹路交叉口</w:t>
            </w:r>
          </w:p>
        </w:tc>
        <w:tc>
          <w:tcPr>
            <w:tcW w:w="1455" w:type="dxa"/>
            <w:shd w:val="clear" w:color="auto" w:fill="auto"/>
            <w:noWrap w:val="0"/>
            <w:vAlign w:val="top"/>
          </w:tcPr>
          <w:p w14:paraId="5EC5A8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313.54㎡</w:t>
            </w:r>
          </w:p>
        </w:tc>
        <w:tc>
          <w:tcPr>
            <w:tcW w:w="1254" w:type="dxa"/>
            <w:noWrap w:val="0"/>
            <w:vAlign w:val="center"/>
          </w:tcPr>
          <w:p w14:paraId="0412DE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591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051AA1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2131" w:type="dxa"/>
            <w:vMerge w:val="continue"/>
            <w:noWrap w:val="0"/>
            <w:vAlign w:val="center"/>
          </w:tcPr>
          <w:p w14:paraId="34CD4E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71077A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博奥路与利丰路交叉口</w:t>
            </w:r>
          </w:p>
        </w:tc>
        <w:tc>
          <w:tcPr>
            <w:tcW w:w="1455" w:type="dxa"/>
            <w:shd w:val="clear" w:color="auto" w:fill="auto"/>
            <w:noWrap w:val="0"/>
            <w:vAlign w:val="top"/>
          </w:tcPr>
          <w:p w14:paraId="126438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58.66㎡</w:t>
            </w:r>
          </w:p>
        </w:tc>
        <w:tc>
          <w:tcPr>
            <w:tcW w:w="1254" w:type="dxa"/>
            <w:noWrap w:val="0"/>
            <w:vAlign w:val="center"/>
          </w:tcPr>
          <w:p w14:paraId="2DFC69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0DE3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58D65A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2131" w:type="dxa"/>
            <w:vMerge w:val="continue"/>
            <w:noWrap w:val="0"/>
            <w:vAlign w:val="center"/>
          </w:tcPr>
          <w:p w14:paraId="42C824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6AF813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博奥路与利二路交叉口</w:t>
            </w:r>
          </w:p>
        </w:tc>
        <w:tc>
          <w:tcPr>
            <w:tcW w:w="1455" w:type="dxa"/>
            <w:shd w:val="clear" w:color="auto" w:fill="auto"/>
            <w:noWrap w:val="0"/>
            <w:vAlign w:val="top"/>
          </w:tcPr>
          <w:p w14:paraId="06481B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120.96㎡</w:t>
            </w:r>
          </w:p>
        </w:tc>
        <w:tc>
          <w:tcPr>
            <w:tcW w:w="1254" w:type="dxa"/>
            <w:noWrap w:val="0"/>
            <w:vAlign w:val="center"/>
          </w:tcPr>
          <w:p w14:paraId="14152E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A8F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0FE363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2131" w:type="dxa"/>
            <w:vMerge w:val="continue"/>
            <w:noWrap w:val="0"/>
            <w:vAlign w:val="center"/>
          </w:tcPr>
          <w:p w14:paraId="312089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2C99EA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博奥路与平澜路交叉口</w:t>
            </w:r>
          </w:p>
        </w:tc>
        <w:tc>
          <w:tcPr>
            <w:tcW w:w="1455" w:type="dxa"/>
            <w:shd w:val="clear" w:color="auto" w:fill="auto"/>
            <w:noWrap w:val="0"/>
            <w:vAlign w:val="top"/>
          </w:tcPr>
          <w:p w14:paraId="3F4907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343.04㎡</w:t>
            </w:r>
          </w:p>
        </w:tc>
        <w:tc>
          <w:tcPr>
            <w:tcW w:w="1254" w:type="dxa"/>
            <w:noWrap w:val="0"/>
            <w:vAlign w:val="center"/>
          </w:tcPr>
          <w:p w14:paraId="358B23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188A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2924D2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2131" w:type="dxa"/>
            <w:vMerge w:val="continue"/>
            <w:noWrap w:val="0"/>
            <w:vAlign w:val="center"/>
          </w:tcPr>
          <w:p w14:paraId="359CE4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69105D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飞虹路与金鸡路交叉口</w:t>
            </w:r>
          </w:p>
        </w:tc>
        <w:tc>
          <w:tcPr>
            <w:tcW w:w="1455" w:type="dxa"/>
            <w:shd w:val="clear" w:color="auto" w:fill="auto"/>
            <w:noWrap w:val="0"/>
            <w:vAlign w:val="top"/>
          </w:tcPr>
          <w:p w14:paraId="6E2D29C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123.86㎡</w:t>
            </w:r>
          </w:p>
        </w:tc>
        <w:tc>
          <w:tcPr>
            <w:tcW w:w="1254" w:type="dxa"/>
            <w:noWrap w:val="0"/>
            <w:vAlign w:val="center"/>
          </w:tcPr>
          <w:p w14:paraId="4E3394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1767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shd w:val="clear" w:color="auto" w:fill="auto"/>
            <w:noWrap w:val="0"/>
            <w:vAlign w:val="top"/>
          </w:tcPr>
          <w:p w14:paraId="0F2BD2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w:t>
            </w:r>
          </w:p>
        </w:tc>
        <w:tc>
          <w:tcPr>
            <w:tcW w:w="2131" w:type="dxa"/>
            <w:vMerge w:val="continue"/>
            <w:noWrap w:val="0"/>
            <w:vAlign w:val="center"/>
          </w:tcPr>
          <w:p w14:paraId="311060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5DECB3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钱江世纪城派出所附近</w:t>
            </w:r>
          </w:p>
        </w:tc>
        <w:tc>
          <w:tcPr>
            <w:tcW w:w="1455" w:type="dxa"/>
            <w:shd w:val="clear" w:color="auto" w:fill="auto"/>
            <w:noWrap w:val="0"/>
            <w:vAlign w:val="top"/>
          </w:tcPr>
          <w:p w14:paraId="65A4C3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18.40㎡</w:t>
            </w:r>
          </w:p>
        </w:tc>
        <w:tc>
          <w:tcPr>
            <w:tcW w:w="1254" w:type="dxa"/>
            <w:noWrap w:val="0"/>
            <w:vAlign w:val="center"/>
          </w:tcPr>
          <w:p w14:paraId="04BA2FB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4CBA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noWrap w:val="0"/>
            <w:vAlign w:val="center"/>
          </w:tcPr>
          <w:p w14:paraId="439E46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2131" w:type="dxa"/>
            <w:vMerge w:val="restart"/>
            <w:noWrap w:val="0"/>
            <w:vAlign w:val="center"/>
          </w:tcPr>
          <w:p w14:paraId="055987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花箱（市心北路、国博周边、小区周边、振宁路、利华路等花箱）</w:t>
            </w:r>
          </w:p>
        </w:tc>
        <w:tc>
          <w:tcPr>
            <w:tcW w:w="4518" w:type="dxa"/>
            <w:noWrap w:val="0"/>
            <w:vAlign w:val="center"/>
          </w:tcPr>
          <w:p w14:paraId="50636D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花箱1.2*1.2（157只）</w:t>
            </w:r>
          </w:p>
        </w:tc>
        <w:tc>
          <w:tcPr>
            <w:tcW w:w="1455" w:type="dxa"/>
            <w:noWrap w:val="0"/>
            <w:vAlign w:val="center"/>
          </w:tcPr>
          <w:p w14:paraId="55139F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226.08㎡</w:t>
            </w:r>
          </w:p>
        </w:tc>
        <w:tc>
          <w:tcPr>
            <w:tcW w:w="1254" w:type="dxa"/>
            <w:noWrap w:val="0"/>
            <w:vAlign w:val="center"/>
          </w:tcPr>
          <w:p w14:paraId="675EE9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5D11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19" w:type="dxa"/>
            <w:noWrap w:val="0"/>
            <w:vAlign w:val="center"/>
          </w:tcPr>
          <w:p w14:paraId="214795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w:t>
            </w:r>
          </w:p>
        </w:tc>
        <w:tc>
          <w:tcPr>
            <w:tcW w:w="2131" w:type="dxa"/>
            <w:vMerge w:val="continue"/>
            <w:noWrap w:val="0"/>
            <w:vAlign w:val="center"/>
          </w:tcPr>
          <w:p w14:paraId="11D7D1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noWrap w:val="0"/>
            <w:vAlign w:val="center"/>
          </w:tcPr>
          <w:p w14:paraId="251EBF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花箱0.45*0.95（130只）</w:t>
            </w:r>
          </w:p>
        </w:tc>
        <w:tc>
          <w:tcPr>
            <w:tcW w:w="1455" w:type="dxa"/>
            <w:noWrap w:val="0"/>
            <w:vAlign w:val="center"/>
          </w:tcPr>
          <w:p w14:paraId="7C8DD8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65</w:t>
            </w:r>
            <w:r>
              <w:rPr>
                <w:rFonts w:hint="eastAsia" w:ascii="宋体" w:hAnsi="宋体" w:eastAsia="宋体" w:cs="宋体"/>
                <w:color w:val="auto"/>
                <w:sz w:val="21"/>
                <w:szCs w:val="21"/>
                <w:vertAlign w:val="baseline"/>
                <w:lang w:val="en-US" w:eastAsia="zh-CN"/>
              </w:rPr>
              <w:t>㎡</w:t>
            </w:r>
          </w:p>
        </w:tc>
        <w:tc>
          <w:tcPr>
            <w:tcW w:w="1254" w:type="dxa"/>
            <w:noWrap w:val="0"/>
            <w:vAlign w:val="center"/>
          </w:tcPr>
          <w:p w14:paraId="3693A4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20EA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19" w:type="dxa"/>
            <w:noWrap w:val="0"/>
            <w:vAlign w:val="center"/>
          </w:tcPr>
          <w:p w14:paraId="4DE409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w:t>
            </w:r>
          </w:p>
        </w:tc>
        <w:tc>
          <w:tcPr>
            <w:tcW w:w="2131" w:type="dxa"/>
            <w:vMerge w:val="continue"/>
            <w:noWrap w:val="0"/>
            <w:vAlign w:val="center"/>
          </w:tcPr>
          <w:p w14:paraId="208580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noWrap w:val="0"/>
            <w:vAlign w:val="center"/>
          </w:tcPr>
          <w:p w14:paraId="1A8B3C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花箱0.6*1.1（11只）</w:t>
            </w:r>
          </w:p>
        </w:tc>
        <w:tc>
          <w:tcPr>
            <w:tcW w:w="1455" w:type="dxa"/>
            <w:noWrap w:val="0"/>
            <w:vAlign w:val="center"/>
          </w:tcPr>
          <w:p w14:paraId="6B0D77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7.26㎡</w:t>
            </w:r>
          </w:p>
        </w:tc>
        <w:tc>
          <w:tcPr>
            <w:tcW w:w="1254" w:type="dxa"/>
            <w:noWrap w:val="0"/>
            <w:vAlign w:val="center"/>
          </w:tcPr>
          <w:p w14:paraId="365E8B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7CAB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9" w:type="dxa"/>
            <w:noWrap w:val="0"/>
            <w:vAlign w:val="center"/>
          </w:tcPr>
          <w:p w14:paraId="5CC1F0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w:t>
            </w:r>
          </w:p>
        </w:tc>
        <w:tc>
          <w:tcPr>
            <w:tcW w:w="2131" w:type="dxa"/>
            <w:vMerge w:val="continue"/>
            <w:noWrap w:val="0"/>
            <w:vAlign w:val="center"/>
          </w:tcPr>
          <w:p w14:paraId="22CEE8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noWrap w:val="0"/>
            <w:vAlign w:val="center"/>
          </w:tcPr>
          <w:p w14:paraId="3D382F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花箱0.25*0.65（187只）</w:t>
            </w:r>
          </w:p>
        </w:tc>
        <w:tc>
          <w:tcPr>
            <w:tcW w:w="1455" w:type="dxa"/>
            <w:noWrap w:val="0"/>
            <w:vAlign w:val="center"/>
          </w:tcPr>
          <w:p w14:paraId="7C4FE9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30.39㎡</w:t>
            </w:r>
          </w:p>
        </w:tc>
        <w:tc>
          <w:tcPr>
            <w:tcW w:w="1254" w:type="dxa"/>
            <w:noWrap w:val="0"/>
            <w:vAlign w:val="center"/>
          </w:tcPr>
          <w:p w14:paraId="2544BF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09B2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9" w:type="dxa"/>
            <w:noWrap w:val="0"/>
            <w:vAlign w:val="center"/>
          </w:tcPr>
          <w:p w14:paraId="0A4D5E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w:t>
            </w:r>
          </w:p>
        </w:tc>
        <w:tc>
          <w:tcPr>
            <w:tcW w:w="2131" w:type="dxa"/>
            <w:vMerge w:val="restart"/>
            <w:noWrap w:val="0"/>
            <w:vAlign w:val="center"/>
          </w:tcPr>
          <w:p w14:paraId="1C92C3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花境</w:t>
            </w:r>
          </w:p>
        </w:tc>
        <w:tc>
          <w:tcPr>
            <w:tcW w:w="4518" w:type="dxa"/>
            <w:shd w:val="clear" w:color="auto" w:fill="auto"/>
            <w:noWrap w:val="0"/>
            <w:vAlign w:val="top"/>
          </w:tcPr>
          <w:p w14:paraId="0F7932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市心北路与利华路交叉口</w:t>
            </w:r>
          </w:p>
        </w:tc>
        <w:tc>
          <w:tcPr>
            <w:tcW w:w="1455" w:type="dxa"/>
            <w:shd w:val="clear" w:color="auto" w:fill="auto"/>
            <w:noWrap w:val="0"/>
            <w:vAlign w:val="top"/>
          </w:tcPr>
          <w:p w14:paraId="721DC6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85.15㎡</w:t>
            </w:r>
          </w:p>
        </w:tc>
        <w:tc>
          <w:tcPr>
            <w:tcW w:w="1254" w:type="dxa"/>
            <w:noWrap w:val="0"/>
            <w:vAlign w:val="center"/>
          </w:tcPr>
          <w:p w14:paraId="4D6ED6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750D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9" w:type="dxa"/>
            <w:noWrap w:val="0"/>
            <w:vAlign w:val="center"/>
          </w:tcPr>
          <w:p w14:paraId="6D5106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w:t>
            </w:r>
          </w:p>
        </w:tc>
        <w:tc>
          <w:tcPr>
            <w:tcW w:w="2131" w:type="dxa"/>
            <w:vMerge w:val="continue"/>
            <w:noWrap w:val="0"/>
            <w:vAlign w:val="center"/>
          </w:tcPr>
          <w:p w14:paraId="5A7F00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7E2B36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市心北路与奔竞大道交叉口</w:t>
            </w:r>
          </w:p>
        </w:tc>
        <w:tc>
          <w:tcPr>
            <w:tcW w:w="1455" w:type="dxa"/>
            <w:shd w:val="clear" w:color="auto" w:fill="auto"/>
            <w:noWrap w:val="0"/>
            <w:vAlign w:val="top"/>
          </w:tcPr>
          <w:p w14:paraId="757E572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122.92㎡</w:t>
            </w:r>
          </w:p>
        </w:tc>
        <w:tc>
          <w:tcPr>
            <w:tcW w:w="1254" w:type="dxa"/>
            <w:noWrap w:val="0"/>
            <w:vAlign w:val="center"/>
          </w:tcPr>
          <w:p w14:paraId="22EE50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0962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19" w:type="dxa"/>
            <w:noWrap w:val="0"/>
            <w:vAlign w:val="center"/>
          </w:tcPr>
          <w:p w14:paraId="376DCA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w:t>
            </w:r>
          </w:p>
        </w:tc>
        <w:tc>
          <w:tcPr>
            <w:tcW w:w="2131" w:type="dxa"/>
            <w:vMerge w:val="continue"/>
            <w:noWrap w:val="0"/>
            <w:vAlign w:val="center"/>
          </w:tcPr>
          <w:p w14:paraId="10F3E1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1055A4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博奥路与平澜路交叉口</w:t>
            </w:r>
          </w:p>
        </w:tc>
        <w:tc>
          <w:tcPr>
            <w:tcW w:w="1455" w:type="dxa"/>
            <w:shd w:val="clear" w:color="auto" w:fill="auto"/>
            <w:noWrap w:val="0"/>
            <w:vAlign w:val="top"/>
          </w:tcPr>
          <w:p w14:paraId="124983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81.94㎡</w:t>
            </w:r>
          </w:p>
        </w:tc>
        <w:tc>
          <w:tcPr>
            <w:tcW w:w="1254" w:type="dxa"/>
            <w:noWrap w:val="0"/>
            <w:vAlign w:val="center"/>
          </w:tcPr>
          <w:p w14:paraId="7BD351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7F30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19" w:type="dxa"/>
            <w:noWrap w:val="0"/>
            <w:vAlign w:val="center"/>
          </w:tcPr>
          <w:p w14:paraId="2B9574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w:t>
            </w:r>
          </w:p>
        </w:tc>
        <w:tc>
          <w:tcPr>
            <w:tcW w:w="2131" w:type="dxa"/>
            <w:vMerge w:val="continue"/>
            <w:noWrap w:val="0"/>
            <w:vAlign w:val="center"/>
          </w:tcPr>
          <w:p w14:paraId="12D327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07209A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博奥路（奔竞大道-利二路）</w:t>
            </w:r>
          </w:p>
        </w:tc>
        <w:tc>
          <w:tcPr>
            <w:tcW w:w="1455" w:type="dxa"/>
            <w:shd w:val="clear" w:color="auto" w:fill="auto"/>
            <w:noWrap w:val="0"/>
            <w:vAlign w:val="top"/>
          </w:tcPr>
          <w:p w14:paraId="2FB8F3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281.59㎡</w:t>
            </w:r>
          </w:p>
        </w:tc>
        <w:tc>
          <w:tcPr>
            <w:tcW w:w="1254" w:type="dxa"/>
            <w:noWrap w:val="0"/>
            <w:vAlign w:val="center"/>
          </w:tcPr>
          <w:p w14:paraId="53EC41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3171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noWrap w:val="0"/>
            <w:vAlign w:val="center"/>
          </w:tcPr>
          <w:p w14:paraId="250B9AB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w:t>
            </w:r>
          </w:p>
        </w:tc>
        <w:tc>
          <w:tcPr>
            <w:tcW w:w="2131" w:type="dxa"/>
            <w:vMerge w:val="continue"/>
            <w:noWrap w:val="0"/>
            <w:vAlign w:val="center"/>
          </w:tcPr>
          <w:p w14:paraId="5F2ACB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23E3F9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利二路（博奥路-金鸡路）</w:t>
            </w:r>
          </w:p>
        </w:tc>
        <w:tc>
          <w:tcPr>
            <w:tcW w:w="1455" w:type="dxa"/>
            <w:shd w:val="clear" w:color="auto" w:fill="auto"/>
            <w:noWrap w:val="0"/>
            <w:vAlign w:val="top"/>
          </w:tcPr>
          <w:p w14:paraId="474849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363.06㎡</w:t>
            </w:r>
          </w:p>
        </w:tc>
        <w:tc>
          <w:tcPr>
            <w:tcW w:w="1254" w:type="dxa"/>
            <w:noWrap w:val="0"/>
            <w:vAlign w:val="center"/>
          </w:tcPr>
          <w:p w14:paraId="5347D5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9B5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noWrap w:val="0"/>
            <w:vAlign w:val="center"/>
          </w:tcPr>
          <w:p w14:paraId="7CD4FF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w:t>
            </w:r>
          </w:p>
        </w:tc>
        <w:tc>
          <w:tcPr>
            <w:tcW w:w="2131" w:type="dxa"/>
            <w:vMerge w:val="continue"/>
            <w:noWrap w:val="0"/>
            <w:vAlign w:val="center"/>
          </w:tcPr>
          <w:p w14:paraId="1155BC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09B9F21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利丰路与书音路交叉口</w:t>
            </w:r>
          </w:p>
        </w:tc>
        <w:tc>
          <w:tcPr>
            <w:tcW w:w="1455" w:type="dxa"/>
            <w:shd w:val="clear" w:color="auto" w:fill="auto"/>
            <w:noWrap w:val="0"/>
            <w:vAlign w:val="top"/>
          </w:tcPr>
          <w:p w14:paraId="10D7D7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75.48㎡</w:t>
            </w:r>
          </w:p>
        </w:tc>
        <w:tc>
          <w:tcPr>
            <w:tcW w:w="1254" w:type="dxa"/>
            <w:noWrap w:val="0"/>
            <w:vAlign w:val="center"/>
          </w:tcPr>
          <w:p w14:paraId="183CED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076B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noWrap w:val="0"/>
            <w:vAlign w:val="center"/>
          </w:tcPr>
          <w:p w14:paraId="2AAC77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w:t>
            </w:r>
          </w:p>
        </w:tc>
        <w:tc>
          <w:tcPr>
            <w:tcW w:w="2131" w:type="dxa"/>
            <w:vMerge w:val="continue"/>
            <w:noWrap w:val="0"/>
            <w:vAlign w:val="center"/>
          </w:tcPr>
          <w:p w14:paraId="69C283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4F13E3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皓月路与民和路交叉口</w:t>
            </w:r>
          </w:p>
        </w:tc>
        <w:tc>
          <w:tcPr>
            <w:tcW w:w="1455" w:type="dxa"/>
            <w:shd w:val="clear" w:color="auto" w:fill="auto"/>
            <w:noWrap w:val="0"/>
            <w:vAlign w:val="top"/>
          </w:tcPr>
          <w:p w14:paraId="2CAE35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94.81㎡</w:t>
            </w:r>
          </w:p>
        </w:tc>
        <w:tc>
          <w:tcPr>
            <w:tcW w:w="1254" w:type="dxa"/>
            <w:noWrap w:val="0"/>
            <w:vAlign w:val="center"/>
          </w:tcPr>
          <w:p w14:paraId="2E4EE3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39B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noWrap w:val="0"/>
            <w:vAlign w:val="center"/>
          </w:tcPr>
          <w:p w14:paraId="79012C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w:t>
            </w:r>
          </w:p>
        </w:tc>
        <w:tc>
          <w:tcPr>
            <w:tcW w:w="2131" w:type="dxa"/>
            <w:vMerge w:val="continue"/>
            <w:noWrap w:val="0"/>
            <w:vAlign w:val="center"/>
          </w:tcPr>
          <w:p w14:paraId="1FF9D0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4518" w:type="dxa"/>
            <w:shd w:val="clear" w:color="auto" w:fill="auto"/>
            <w:noWrap w:val="0"/>
            <w:vAlign w:val="top"/>
          </w:tcPr>
          <w:p w14:paraId="002F2F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钱塘江排灌总站七甲站附近</w:t>
            </w:r>
          </w:p>
        </w:tc>
        <w:tc>
          <w:tcPr>
            <w:tcW w:w="1455" w:type="dxa"/>
            <w:shd w:val="clear" w:color="auto" w:fill="auto"/>
            <w:noWrap w:val="0"/>
            <w:vAlign w:val="top"/>
          </w:tcPr>
          <w:p w14:paraId="71C9F7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166.37㎡</w:t>
            </w:r>
          </w:p>
        </w:tc>
        <w:tc>
          <w:tcPr>
            <w:tcW w:w="1254" w:type="dxa"/>
            <w:noWrap w:val="0"/>
            <w:vAlign w:val="center"/>
          </w:tcPr>
          <w:p w14:paraId="5316DB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143A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noWrap w:val="0"/>
            <w:vAlign w:val="center"/>
          </w:tcPr>
          <w:p w14:paraId="121384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r>
              <w:rPr>
                <w:rFonts w:hint="eastAsia" w:ascii="宋体" w:hAnsi="宋体" w:cs="宋体"/>
                <w:color w:val="auto"/>
                <w:sz w:val="21"/>
                <w:szCs w:val="21"/>
                <w:vertAlign w:val="baseline"/>
                <w:lang w:val="en-US" w:eastAsia="zh-CN"/>
              </w:rPr>
              <w:t>2</w:t>
            </w:r>
          </w:p>
        </w:tc>
        <w:tc>
          <w:tcPr>
            <w:tcW w:w="2131" w:type="dxa"/>
            <w:shd w:val="clear" w:color="auto" w:fill="auto"/>
            <w:noWrap w:val="0"/>
            <w:vAlign w:val="center"/>
          </w:tcPr>
          <w:p w14:paraId="590DA1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郁金香种球</w:t>
            </w:r>
          </w:p>
        </w:tc>
        <w:tc>
          <w:tcPr>
            <w:tcW w:w="4518" w:type="dxa"/>
            <w:shd w:val="clear" w:color="auto" w:fill="auto"/>
            <w:noWrap w:val="0"/>
            <w:vAlign w:val="center"/>
          </w:tcPr>
          <w:p w14:paraId="33A616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郁金香种球种植</w:t>
            </w:r>
          </w:p>
        </w:tc>
        <w:tc>
          <w:tcPr>
            <w:tcW w:w="1455" w:type="dxa"/>
            <w:shd w:val="clear" w:color="auto" w:fill="auto"/>
            <w:noWrap w:val="0"/>
            <w:vAlign w:val="center"/>
          </w:tcPr>
          <w:p w14:paraId="69F74D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148000株</w:t>
            </w:r>
          </w:p>
        </w:tc>
        <w:tc>
          <w:tcPr>
            <w:tcW w:w="1254" w:type="dxa"/>
            <w:noWrap w:val="0"/>
            <w:vAlign w:val="center"/>
          </w:tcPr>
          <w:p w14:paraId="0A83C8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5482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9" w:type="dxa"/>
            <w:noWrap w:val="0"/>
            <w:vAlign w:val="center"/>
          </w:tcPr>
          <w:p w14:paraId="575399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r>
              <w:rPr>
                <w:rFonts w:hint="eastAsia" w:ascii="宋体" w:hAnsi="宋体" w:cs="宋体"/>
                <w:color w:val="auto"/>
                <w:sz w:val="21"/>
                <w:szCs w:val="21"/>
                <w:vertAlign w:val="baseline"/>
                <w:lang w:val="en-US" w:eastAsia="zh-CN"/>
              </w:rPr>
              <w:t>3</w:t>
            </w:r>
          </w:p>
        </w:tc>
        <w:tc>
          <w:tcPr>
            <w:tcW w:w="2131" w:type="dxa"/>
            <w:shd w:val="clear" w:color="auto" w:fill="auto"/>
            <w:noWrap w:val="0"/>
            <w:vAlign w:val="center"/>
          </w:tcPr>
          <w:p w14:paraId="0F1ACD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设施养护费</w:t>
            </w:r>
          </w:p>
        </w:tc>
        <w:tc>
          <w:tcPr>
            <w:tcW w:w="4518" w:type="dxa"/>
            <w:shd w:val="clear" w:color="auto" w:fill="auto"/>
            <w:noWrap w:val="0"/>
            <w:vAlign w:val="center"/>
          </w:tcPr>
          <w:p w14:paraId="29315F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花箱等设施养护</w:t>
            </w:r>
          </w:p>
        </w:tc>
        <w:tc>
          <w:tcPr>
            <w:tcW w:w="1455" w:type="dxa"/>
            <w:shd w:val="clear" w:color="auto" w:fill="auto"/>
            <w:noWrap w:val="0"/>
            <w:vAlign w:val="center"/>
          </w:tcPr>
          <w:p w14:paraId="6EB3B0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p>
        </w:tc>
        <w:tc>
          <w:tcPr>
            <w:tcW w:w="1254" w:type="dxa"/>
            <w:shd w:val="clear" w:color="auto" w:fill="auto"/>
            <w:noWrap w:val="0"/>
            <w:vAlign w:val="center"/>
          </w:tcPr>
          <w:p w14:paraId="0D97C0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1"/>
                <w:szCs w:val="21"/>
                <w:vertAlign w:val="baseline"/>
                <w:lang w:val="en-US" w:eastAsia="zh-CN" w:bidi="ar-SA"/>
              </w:rPr>
            </w:pPr>
          </w:p>
        </w:tc>
      </w:tr>
    </w:tbl>
    <w:p w14:paraId="2C61203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lang w:val="en-US" w:eastAsia="zh-CN"/>
        </w:rPr>
      </w:pPr>
      <w:r>
        <w:rPr>
          <w:rFonts w:hint="eastAsia" w:ascii="宋体" w:hAnsi="宋体" w:eastAsia="宋体" w:cs="宋体"/>
          <w:b/>
          <w:bCs/>
          <w:color w:val="000000"/>
          <w:kern w:val="0"/>
          <w:sz w:val="24"/>
          <w:lang w:eastAsia="zh-CN" w:bidi="ar"/>
        </w:rPr>
        <w:t>2025年度盈丰街道道路、花箱时令花卉种植及养护管理项目</w:t>
      </w:r>
      <w:r>
        <w:rPr>
          <w:rFonts w:hint="eastAsia" w:ascii="宋体" w:hAnsi="宋体" w:eastAsia="宋体" w:cs="宋体"/>
          <w:b/>
          <w:bCs/>
          <w:color w:val="000000"/>
          <w:kern w:val="0"/>
          <w:sz w:val="24"/>
          <w:lang w:val="en-US" w:eastAsia="zh-CN" w:bidi="ar"/>
        </w:rPr>
        <w:t>每季草花要求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610"/>
        <w:gridCol w:w="4130"/>
        <w:gridCol w:w="1842"/>
      </w:tblGrid>
      <w:tr w14:paraId="48B9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23" w:type="dxa"/>
            <w:gridSpan w:val="2"/>
            <w:noWrap w:val="0"/>
            <w:vAlign w:val="center"/>
          </w:tcPr>
          <w:p w14:paraId="2165B1FD">
            <w:pPr>
              <w:pStyle w:val="3"/>
              <w:spacing w:line="24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更换期次及时间</w:t>
            </w:r>
          </w:p>
        </w:tc>
        <w:tc>
          <w:tcPr>
            <w:tcW w:w="4130" w:type="dxa"/>
            <w:noWrap w:val="0"/>
            <w:vAlign w:val="center"/>
          </w:tcPr>
          <w:p w14:paraId="72094BA5">
            <w:pPr>
              <w:pStyle w:val="3"/>
              <w:spacing w:line="24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参考更换品种</w:t>
            </w:r>
          </w:p>
        </w:tc>
        <w:tc>
          <w:tcPr>
            <w:tcW w:w="1842" w:type="dxa"/>
            <w:noWrap w:val="0"/>
            <w:vAlign w:val="center"/>
          </w:tcPr>
          <w:p w14:paraId="7D45C643">
            <w:pPr>
              <w:pStyle w:val="3"/>
              <w:spacing w:line="24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备注</w:t>
            </w:r>
          </w:p>
        </w:tc>
      </w:tr>
      <w:tr w14:paraId="5C57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13" w:type="dxa"/>
            <w:noWrap w:val="0"/>
            <w:vAlign w:val="center"/>
          </w:tcPr>
          <w:p w14:paraId="2C5011F0">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第一期</w:t>
            </w:r>
          </w:p>
        </w:tc>
        <w:tc>
          <w:tcPr>
            <w:tcW w:w="1610" w:type="dxa"/>
            <w:noWrap w:val="0"/>
            <w:vAlign w:val="center"/>
          </w:tcPr>
          <w:p w14:paraId="3E483264">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2025年3月</w:t>
            </w:r>
          </w:p>
          <w:p w14:paraId="3FF85CFE">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至2025年4月</w:t>
            </w:r>
          </w:p>
        </w:tc>
        <w:tc>
          <w:tcPr>
            <w:tcW w:w="4130" w:type="dxa"/>
            <w:noWrap w:val="0"/>
            <w:vAlign w:val="center"/>
          </w:tcPr>
          <w:p w14:paraId="22F155B0">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rPr>
              <w:t>报春花‘丹若娃’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角堇‘珍品、钢琴家’、三色堇‘超级宾哥’、</w:t>
            </w:r>
            <w:r>
              <w:rPr>
                <w:rFonts w:hint="eastAsia" w:cs="宋体"/>
                <w:color w:val="auto"/>
                <w:sz w:val="21"/>
                <w:szCs w:val="21"/>
                <w:lang w:val="en-US" w:eastAsia="zh-CN"/>
              </w:rPr>
              <w:t>金鱼草</w:t>
            </w:r>
            <w:r>
              <w:rPr>
                <w:rFonts w:hint="eastAsia" w:ascii="宋体" w:hAnsi="宋体" w:eastAsia="宋体" w:cs="宋体"/>
                <w:color w:val="auto"/>
                <w:sz w:val="21"/>
                <w:szCs w:val="21"/>
              </w:rPr>
              <w:t>‘</w:t>
            </w:r>
            <w:r>
              <w:rPr>
                <w:rFonts w:hint="eastAsia" w:cs="宋体"/>
                <w:color w:val="auto"/>
                <w:sz w:val="21"/>
                <w:szCs w:val="21"/>
                <w:lang w:val="en-US" w:eastAsia="zh-CN"/>
              </w:rPr>
              <w:t>甜蜜二重奏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cs="宋体"/>
                <w:color w:val="auto"/>
                <w:sz w:val="21"/>
                <w:szCs w:val="21"/>
                <w:lang w:val="en-US" w:eastAsia="zh-CN"/>
              </w:rPr>
              <w:t>高杆</w:t>
            </w:r>
            <w:r>
              <w:rPr>
                <w:rFonts w:hint="eastAsia" w:ascii="宋体" w:hAnsi="宋体" w:eastAsia="宋体" w:cs="宋体"/>
                <w:color w:val="auto"/>
                <w:sz w:val="21"/>
                <w:szCs w:val="21"/>
              </w:rPr>
              <w:t>紫罗兰‘</w:t>
            </w:r>
            <w:r>
              <w:rPr>
                <w:rFonts w:hint="eastAsia" w:ascii="宋体" w:hAnsi="宋体" w:eastAsia="宋体" w:cs="宋体"/>
                <w:color w:val="auto"/>
                <w:sz w:val="21"/>
                <w:szCs w:val="21"/>
                <w:lang w:val="en-US" w:eastAsia="zh-CN"/>
              </w:rPr>
              <w:t>领奏</w:t>
            </w:r>
            <w:r>
              <w:rPr>
                <w:rFonts w:hint="eastAsia" w:ascii="宋体" w:hAnsi="宋体" w:eastAsia="宋体" w:cs="宋体"/>
                <w:color w:val="auto"/>
                <w:sz w:val="21"/>
                <w:szCs w:val="21"/>
              </w:rPr>
              <w:t>’、银叶菊‘银粉’、石竹‘卫星’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报春花‘丹若娃’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角堇‘珍品、钢琴家’</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石竹‘卫星’</w:t>
            </w:r>
            <w:r>
              <w:rPr>
                <w:rFonts w:hint="eastAsia" w:ascii="宋体" w:hAnsi="宋体" w:eastAsia="宋体" w:cs="宋体"/>
                <w:b/>
                <w:bCs/>
                <w:color w:val="auto"/>
                <w:sz w:val="21"/>
                <w:szCs w:val="21"/>
                <w:lang w:val="en-US" w:eastAsia="zh-CN"/>
              </w:rPr>
              <w:t>占比不低于70%</w:t>
            </w:r>
            <w:r>
              <w:rPr>
                <w:rFonts w:hint="eastAsia" w:ascii="宋体" w:hAnsi="宋体" w:eastAsia="宋体" w:cs="宋体"/>
                <w:b/>
                <w:bCs/>
                <w:color w:val="auto"/>
                <w:sz w:val="21"/>
                <w:szCs w:val="21"/>
                <w:lang w:eastAsia="zh-CN"/>
              </w:rPr>
              <w:t>）</w:t>
            </w:r>
          </w:p>
        </w:tc>
        <w:tc>
          <w:tcPr>
            <w:tcW w:w="1842" w:type="dxa"/>
            <w:vMerge w:val="restart"/>
            <w:noWrap w:val="0"/>
            <w:vAlign w:val="center"/>
          </w:tcPr>
          <w:p w14:paraId="0C90E1CF">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1、清理原花卉及花卉用地整理；</w:t>
            </w:r>
          </w:p>
          <w:p w14:paraId="62511BEA">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2、花坛、花箱区域种植，盆型：A180,始花期健康苗，种植密度</w:t>
            </w:r>
            <w:r>
              <w:rPr>
                <w:rFonts w:hint="eastAsia" w:ascii="宋体" w:hAnsi="宋体" w:eastAsia="宋体" w:cs="宋体"/>
                <w:color w:val="auto"/>
                <w:sz w:val="21"/>
                <w:szCs w:val="21"/>
                <w:lang w:val="en-US" w:eastAsia="zh-CN"/>
              </w:rPr>
              <w:t>不低于</w:t>
            </w:r>
            <w:r>
              <w:rPr>
                <w:rFonts w:hint="eastAsia" w:ascii="宋体" w:hAnsi="宋体" w:eastAsia="宋体" w:cs="宋体"/>
                <w:color w:val="auto"/>
                <w:sz w:val="21"/>
                <w:szCs w:val="21"/>
              </w:rPr>
              <w:t>36盆/m²</w:t>
            </w:r>
            <w:r>
              <w:rPr>
                <w:rFonts w:hint="eastAsia" w:ascii="宋体" w:hAnsi="宋体" w:eastAsia="宋体" w:cs="宋体"/>
                <w:color w:val="auto"/>
                <w:sz w:val="21"/>
                <w:szCs w:val="21"/>
                <w:lang w:eastAsia="zh-CN"/>
              </w:rPr>
              <w:t>；</w:t>
            </w:r>
          </w:p>
          <w:p w14:paraId="07973D21">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rPr>
              <w:t>3、种植要求：黄土不裸露</w:t>
            </w:r>
            <w:r>
              <w:rPr>
                <w:rFonts w:hint="eastAsia" w:ascii="宋体" w:hAnsi="宋体" w:eastAsia="宋体" w:cs="宋体"/>
                <w:color w:val="auto"/>
                <w:sz w:val="21"/>
                <w:szCs w:val="21"/>
                <w:lang w:eastAsia="zh-CN"/>
              </w:rPr>
              <w:t>。</w:t>
            </w:r>
          </w:p>
        </w:tc>
      </w:tr>
      <w:tr w14:paraId="5B60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13" w:type="dxa"/>
            <w:noWrap w:val="0"/>
            <w:vAlign w:val="center"/>
          </w:tcPr>
          <w:p w14:paraId="455B5772">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第二期</w:t>
            </w:r>
          </w:p>
        </w:tc>
        <w:tc>
          <w:tcPr>
            <w:tcW w:w="1610" w:type="dxa"/>
            <w:noWrap w:val="0"/>
            <w:vAlign w:val="center"/>
          </w:tcPr>
          <w:p w14:paraId="0A0C07BC">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2025年5月</w:t>
            </w:r>
          </w:p>
          <w:p w14:paraId="6F118F4F">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至2025年7月</w:t>
            </w:r>
          </w:p>
        </w:tc>
        <w:tc>
          <w:tcPr>
            <w:tcW w:w="4130" w:type="dxa"/>
            <w:noWrap w:val="0"/>
            <w:vAlign w:val="center"/>
          </w:tcPr>
          <w:p w14:paraId="2AB0E919">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rPr>
              <w:t>超级凤仙‘桑贝斯’、何氏凤仙、大花海棠‘显赫’、天竺葵‘火烈鸟’、细叶美女樱‘无性系’、半枝莲‘太阳神’</w:t>
            </w:r>
            <w:r>
              <w:rPr>
                <w:rFonts w:hint="eastAsia" w:cs="宋体"/>
                <w:color w:val="auto"/>
                <w:sz w:val="21"/>
                <w:szCs w:val="21"/>
                <w:lang w:eastAsia="zh-CN"/>
              </w:rPr>
              <w:t>、</w:t>
            </w:r>
            <w:r>
              <w:rPr>
                <w:rFonts w:hint="eastAsia" w:cs="宋体"/>
                <w:color w:val="auto"/>
                <w:sz w:val="21"/>
                <w:szCs w:val="21"/>
                <w:lang w:val="en-US" w:eastAsia="zh-CN"/>
              </w:rPr>
              <w:t>南非万寿菊</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激情</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cs="宋体"/>
                <w:color w:val="auto"/>
                <w:sz w:val="21"/>
                <w:szCs w:val="21"/>
                <w:lang w:val="en-US" w:eastAsia="zh-CN"/>
              </w:rPr>
              <w:t>飞燕草</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北极光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姬小菊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福禄考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明星</w:t>
            </w:r>
            <w:r>
              <w:rPr>
                <w:rFonts w:hint="eastAsia" w:ascii="宋体" w:hAnsi="宋体" w:eastAsia="宋体" w:cs="宋体"/>
                <w:color w:val="auto"/>
                <w:sz w:val="21"/>
                <w:szCs w:val="21"/>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超级凤仙‘桑贝斯’、大花海棠‘显赫’、天竺葵‘火烈鸟’</w:t>
            </w:r>
            <w:r>
              <w:rPr>
                <w:rFonts w:hint="eastAsia" w:ascii="宋体" w:hAnsi="宋体" w:eastAsia="宋体" w:cs="宋体"/>
                <w:b/>
                <w:bCs/>
                <w:color w:val="auto"/>
                <w:sz w:val="21"/>
                <w:szCs w:val="21"/>
                <w:lang w:val="en-US" w:eastAsia="zh-CN"/>
              </w:rPr>
              <w:t>占比不低于70%</w:t>
            </w:r>
            <w:r>
              <w:rPr>
                <w:rFonts w:hint="eastAsia" w:ascii="宋体" w:hAnsi="宋体" w:eastAsia="宋体" w:cs="宋体"/>
                <w:b/>
                <w:bCs/>
                <w:color w:val="auto"/>
                <w:sz w:val="21"/>
                <w:szCs w:val="21"/>
                <w:lang w:eastAsia="zh-CN"/>
              </w:rPr>
              <w:t>）</w:t>
            </w:r>
          </w:p>
        </w:tc>
        <w:tc>
          <w:tcPr>
            <w:tcW w:w="1842" w:type="dxa"/>
            <w:vMerge w:val="continue"/>
            <w:noWrap w:val="0"/>
            <w:vAlign w:val="center"/>
          </w:tcPr>
          <w:p w14:paraId="60C89471">
            <w:pPr>
              <w:pStyle w:val="3"/>
              <w:spacing w:line="240" w:lineRule="auto"/>
              <w:jc w:val="left"/>
              <w:rPr>
                <w:rFonts w:hint="eastAsia" w:ascii="宋体" w:hAnsi="宋体" w:eastAsia="宋体" w:cs="宋体"/>
                <w:b w:val="0"/>
                <w:bCs w:val="0"/>
                <w:color w:val="auto"/>
                <w:kern w:val="2"/>
                <w:sz w:val="21"/>
                <w:szCs w:val="21"/>
                <w:lang w:val="en-US" w:eastAsia="zh-CN" w:bidi="ar-SA"/>
              </w:rPr>
            </w:pPr>
          </w:p>
        </w:tc>
      </w:tr>
      <w:tr w14:paraId="2AA7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38115E42">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第三期</w:t>
            </w:r>
          </w:p>
        </w:tc>
        <w:tc>
          <w:tcPr>
            <w:tcW w:w="1610" w:type="dxa"/>
            <w:noWrap w:val="0"/>
            <w:vAlign w:val="center"/>
          </w:tcPr>
          <w:p w14:paraId="616054EE">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2025年8月</w:t>
            </w:r>
          </w:p>
          <w:p w14:paraId="6DEBEB1F">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至2025年9月</w:t>
            </w:r>
          </w:p>
        </w:tc>
        <w:tc>
          <w:tcPr>
            <w:tcW w:w="4130" w:type="dxa"/>
            <w:noWrap w:val="0"/>
            <w:vAlign w:val="center"/>
          </w:tcPr>
          <w:p w14:paraId="1BE7C20A">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rPr>
              <w:t>香彩雀‘热舞’、五星花‘壁画’、大花太阳花、金叶番薯、千日粉‘乒乓’、长春花‘烈焰战神’</w:t>
            </w:r>
            <w:r>
              <w:rPr>
                <w:rFonts w:hint="eastAsia" w:cs="宋体"/>
                <w:color w:val="auto"/>
                <w:sz w:val="21"/>
                <w:szCs w:val="21"/>
                <w:lang w:eastAsia="zh-CN"/>
              </w:rPr>
              <w:t>、</w:t>
            </w:r>
            <w:r>
              <w:rPr>
                <w:rFonts w:hint="eastAsia" w:ascii="宋体" w:hAnsi="宋体" w:eastAsia="宋体" w:cs="宋体"/>
                <w:color w:val="auto"/>
                <w:sz w:val="21"/>
                <w:szCs w:val="21"/>
                <w:lang w:val="en-US" w:eastAsia="zh-CN"/>
              </w:rPr>
              <w:t>宿根六倍利‘梵系列’</w:t>
            </w:r>
            <w:r>
              <w:rPr>
                <w:rFonts w:hint="eastAsia" w:ascii="宋体" w:hAnsi="宋体" w:eastAsia="宋体" w:cs="宋体"/>
                <w:color w:val="auto"/>
                <w:sz w:val="21"/>
                <w:szCs w:val="21"/>
                <w:lang w:eastAsia="zh-CN"/>
              </w:rPr>
              <w:t>、</w:t>
            </w:r>
            <w:r>
              <w:rPr>
                <w:rFonts w:hint="eastAsia" w:cs="宋体"/>
                <w:color w:val="auto"/>
                <w:sz w:val="21"/>
                <w:szCs w:val="21"/>
                <w:lang w:val="en-US" w:eastAsia="zh-CN"/>
              </w:rPr>
              <w:t>金光菊、</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香彩雀‘热舞’、五星花‘壁画’、千日粉‘乒乓’</w:t>
            </w:r>
            <w:r>
              <w:rPr>
                <w:rFonts w:hint="eastAsia" w:ascii="宋体" w:hAnsi="宋体" w:eastAsia="宋体" w:cs="宋体"/>
                <w:b/>
                <w:bCs/>
                <w:color w:val="auto"/>
                <w:sz w:val="21"/>
                <w:szCs w:val="21"/>
                <w:lang w:val="en-US" w:eastAsia="zh-CN"/>
              </w:rPr>
              <w:t>占比不低于70%</w:t>
            </w:r>
            <w:r>
              <w:rPr>
                <w:rFonts w:hint="eastAsia" w:ascii="宋体" w:hAnsi="宋体" w:eastAsia="宋体" w:cs="宋体"/>
                <w:b/>
                <w:bCs/>
                <w:color w:val="auto"/>
                <w:sz w:val="21"/>
                <w:szCs w:val="21"/>
                <w:lang w:eastAsia="zh-CN"/>
              </w:rPr>
              <w:t>）</w:t>
            </w:r>
          </w:p>
        </w:tc>
        <w:tc>
          <w:tcPr>
            <w:tcW w:w="1842" w:type="dxa"/>
            <w:vMerge w:val="continue"/>
            <w:noWrap w:val="0"/>
            <w:vAlign w:val="center"/>
          </w:tcPr>
          <w:p w14:paraId="30BEE00D">
            <w:pPr>
              <w:pStyle w:val="3"/>
              <w:spacing w:line="240" w:lineRule="auto"/>
              <w:jc w:val="left"/>
              <w:rPr>
                <w:rFonts w:hint="eastAsia" w:ascii="宋体" w:hAnsi="宋体" w:eastAsia="宋体" w:cs="宋体"/>
                <w:b w:val="0"/>
                <w:bCs w:val="0"/>
                <w:color w:val="auto"/>
                <w:kern w:val="2"/>
                <w:sz w:val="21"/>
                <w:szCs w:val="21"/>
                <w:lang w:val="en-US" w:eastAsia="zh-CN" w:bidi="ar-SA"/>
              </w:rPr>
            </w:pPr>
          </w:p>
        </w:tc>
      </w:tr>
      <w:tr w14:paraId="3DC8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0F3E6ACD">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第四期</w:t>
            </w:r>
          </w:p>
        </w:tc>
        <w:tc>
          <w:tcPr>
            <w:tcW w:w="1610" w:type="dxa"/>
            <w:noWrap w:val="0"/>
            <w:vAlign w:val="center"/>
          </w:tcPr>
          <w:p w14:paraId="36E9A976">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2025年10月</w:t>
            </w:r>
          </w:p>
          <w:p w14:paraId="1D31B57D">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至2025年12月</w:t>
            </w:r>
          </w:p>
        </w:tc>
        <w:tc>
          <w:tcPr>
            <w:tcW w:w="4130" w:type="dxa"/>
            <w:noWrap w:val="0"/>
            <w:vAlign w:val="center"/>
          </w:tcPr>
          <w:p w14:paraId="2C1C0979">
            <w:pPr>
              <w:pStyle w:val="58"/>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rPr>
              <w:t>大花海棠‘显赫’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西洋杜鹃、一串红‘火凤凰、展望’、五星花‘壁画</w:t>
            </w:r>
            <w:r>
              <w:rPr>
                <w:rFonts w:hint="eastAsia" w:cs="宋体"/>
                <w:color w:val="auto"/>
                <w:sz w:val="21"/>
                <w:szCs w:val="21"/>
                <w:lang w:val="en-US" w:eastAsia="zh-CN"/>
              </w:rPr>
              <w:t>霓虹梅</w:t>
            </w:r>
            <w:r>
              <w:rPr>
                <w:rFonts w:hint="eastAsia" w:ascii="宋体" w:hAnsi="宋体" w:eastAsia="宋体" w:cs="宋体"/>
                <w:color w:val="auto"/>
                <w:sz w:val="21"/>
                <w:szCs w:val="21"/>
              </w:rPr>
              <w:t>’、孔雀草‘英雄’、</w:t>
            </w:r>
            <w:r>
              <w:rPr>
                <w:rFonts w:hint="eastAsia" w:cs="宋体"/>
                <w:color w:val="auto"/>
                <w:sz w:val="21"/>
                <w:szCs w:val="21"/>
                <w:lang w:val="en-US" w:eastAsia="zh-CN"/>
              </w:rPr>
              <w:t>丰花百日草</w:t>
            </w:r>
            <w:r>
              <w:rPr>
                <w:rFonts w:hint="eastAsia" w:ascii="宋体" w:hAnsi="宋体" w:eastAsia="宋体" w:cs="宋体"/>
                <w:color w:val="auto"/>
                <w:sz w:val="21"/>
                <w:szCs w:val="21"/>
              </w:rPr>
              <w:t>‘</w:t>
            </w:r>
            <w:r>
              <w:rPr>
                <w:rFonts w:hint="eastAsia" w:cs="宋体"/>
                <w:color w:val="auto"/>
                <w:sz w:val="21"/>
                <w:szCs w:val="21"/>
                <w:lang w:val="en-US" w:eastAsia="zh-CN"/>
              </w:rPr>
              <w:t>热气球</w:t>
            </w:r>
            <w:r>
              <w:rPr>
                <w:rFonts w:hint="eastAsia" w:ascii="宋体" w:hAnsi="宋体" w:eastAsia="宋体" w:cs="宋体"/>
                <w:color w:val="auto"/>
                <w:sz w:val="21"/>
                <w:szCs w:val="21"/>
              </w:rPr>
              <w:t>’、鼠尾草(萨利芳)</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大花海棠‘显赫’</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五星花‘壁画</w:t>
            </w:r>
            <w:r>
              <w:rPr>
                <w:rFonts w:hint="eastAsia" w:ascii="宋体" w:hAnsi="宋体" w:eastAsia="宋体" w:cs="宋体"/>
                <w:b/>
                <w:bCs/>
                <w:color w:val="auto"/>
                <w:sz w:val="21"/>
                <w:szCs w:val="21"/>
                <w:lang w:val="en-US" w:eastAsia="zh-CN"/>
              </w:rPr>
              <w:t>霓虹梅</w:t>
            </w:r>
            <w:r>
              <w:rPr>
                <w:rFonts w:hint="eastAsia" w:ascii="宋体" w:hAnsi="宋体" w:eastAsia="宋体" w:cs="宋体"/>
                <w:b/>
                <w:bCs/>
                <w:color w:val="auto"/>
                <w:sz w:val="21"/>
                <w:szCs w:val="21"/>
              </w:rPr>
              <w:t>’、鼠尾草(萨利芳)</w:t>
            </w:r>
            <w:r>
              <w:rPr>
                <w:rFonts w:hint="eastAsia" w:ascii="宋体" w:hAnsi="宋体" w:eastAsia="宋体" w:cs="宋体"/>
                <w:b/>
                <w:bCs/>
                <w:color w:val="auto"/>
                <w:sz w:val="21"/>
                <w:szCs w:val="21"/>
                <w:lang w:val="en-US" w:eastAsia="zh-CN"/>
              </w:rPr>
              <w:t>占比不低于70%</w:t>
            </w:r>
            <w:r>
              <w:rPr>
                <w:rFonts w:hint="eastAsia" w:ascii="宋体" w:hAnsi="宋体" w:eastAsia="宋体" w:cs="宋体"/>
                <w:b/>
                <w:bCs/>
                <w:color w:val="auto"/>
                <w:sz w:val="21"/>
                <w:szCs w:val="21"/>
                <w:lang w:eastAsia="zh-CN"/>
              </w:rPr>
              <w:t>）</w:t>
            </w:r>
          </w:p>
        </w:tc>
        <w:tc>
          <w:tcPr>
            <w:tcW w:w="1842" w:type="dxa"/>
            <w:vMerge w:val="continue"/>
            <w:noWrap w:val="0"/>
            <w:vAlign w:val="center"/>
          </w:tcPr>
          <w:p w14:paraId="539EBF4A">
            <w:pPr>
              <w:pStyle w:val="3"/>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p>
        </w:tc>
      </w:tr>
    </w:tbl>
    <w:p w14:paraId="4AD72AEE">
      <w:pPr>
        <w:keepNext w:val="0"/>
        <w:keepLines w:val="0"/>
        <w:pageBreakBefore w:val="0"/>
        <w:widowControl w:val="0"/>
        <w:kinsoku/>
        <w:wordWrap/>
        <w:overflowPunct/>
        <w:topLinePunct w:val="0"/>
        <w:autoSpaceDE w:val="0"/>
        <w:autoSpaceDN w:val="0"/>
        <w:bidi w:val="0"/>
        <w:adjustRightInd w:val="0"/>
        <w:spacing w:line="360" w:lineRule="auto"/>
        <w:rPr>
          <w:rFonts w:hint="eastAsia" w:ascii="宋体" w:hAnsi="宋体" w:eastAsia="宋体" w:cs="宋体"/>
          <w:b w:val="0"/>
          <w:bCs w:val="0"/>
          <w:kern w:val="0"/>
          <w:sz w:val="24"/>
        </w:rPr>
      </w:pPr>
    </w:p>
    <w:p w14:paraId="5E1475F2">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二、项目要求：</w:t>
      </w:r>
    </w:p>
    <w:p w14:paraId="294DA6FB">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本项目所用时花其规格、品种必须符合采购人的要求，时花质量必须符合《浙江省园林绿化技术规程（试行）》DB33/T1009-2001中规定的时花质量，且经采购人验收同意方可使用。按图施工，每期完成时花更换，经过10天的养护后应及时向采购人提出验收，验收由采购人组织。如验收为不合格，供应商应整改达到合格；如两次验收为不合格或两次补种后重新验收仍为不合格，采购人有权单方面解除合同。</w:t>
      </w:r>
    </w:p>
    <w:p w14:paraId="7F79350F">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rPr>
        <w:t>中标供应商必须严格按合同条款、时花养护标准，精心组织养护，确保养护质量。</w:t>
      </w:r>
    </w:p>
    <w:p w14:paraId="39C5DF02">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3、</w:t>
      </w:r>
      <w:r>
        <w:rPr>
          <w:rFonts w:hint="eastAsia" w:ascii="宋体" w:hAnsi="宋体" w:eastAsia="宋体" w:cs="宋体"/>
          <w:b w:val="0"/>
          <w:bCs w:val="0"/>
          <w:sz w:val="24"/>
        </w:rPr>
        <w:t>时花造型应整齐、美观，在始花期才能种植下地，种植花卉无病无虫，生长态势良好，花色艳丽。</w:t>
      </w:r>
    </w:p>
    <w:p w14:paraId="4F69BAE2">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4、</w:t>
      </w:r>
      <w:r>
        <w:rPr>
          <w:rFonts w:hint="eastAsia" w:ascii="宋体" w:hAnsi="宋体" w:eastAsia="宋体" w:cs="宋体"/>
          <w:b w:val="0"/>
          <w:bCs w:val="0"/>
          <w:sz w:val="24"/>
        </w:rPr>
        <w:t>种植要求：满铺，不露黄土，无缺株倒伏，无枯枝残花败叶，无杂草，保活率达到100%。</w:t>
      </w:r>
    </w:p>
    <w:p w14:paraId="78C18E95">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5、</w:t>
      </w:r>
      <w:r>
        <w:rPr>
          <w:rFonts w:hint="eastAsia" w:ascii="宋体" w:hAnsi="宋体" w:eastAsia="宋体" w:cs="宋体"/>
          <w:b w:val="0"/>
          <w:bCs w:val="0"/>
          <w:sz w:val="24"/>
        </w:rPr>
        <w:t>养护人员应定期检查时花病虫害发生情况，发现病虫害应在2天内治理完毕，或按采购人要求及时进行更换。并做好病虫害防治工作台帐。要求常年无明显病虫害。</w:t>
      </w:r>
    </w:p>
    <w:p w14:paraId="5B5803B2">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6、</w:t>
      </w:r>
      <w:r>
        <w:rPr>
          <w:rFonts w:hint="eastAsia" w:ascii="宋体" w:hAnsi="宋体" w:eastAsia="宋体" w:cs="宋体"/>
          <w:b w:val="0"/>
          <w:bCs w:val="0"/>
          <w:sz w:val="24"/>
        </w:rPr>
        <w:t>每天必须清除时花内杂草、杂物、垃圾、石块，特别是植物根部白色垃圾，白色污染物滞留时间不超过半小时，确保常年清洁，平时没有积尘。在重大活动中出现责任事故，采购人有权进行处罚，直至终止合同。</w:t>
      </w:r>
    </w:p>
    <w:p w14:paraId="5B92490A">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7、</w:t>
      </w:r>
      <w:r>
        <w:rPr>
          <w:rFonts w:hint="eastAsia" w:ascii="宋体" w:hAnsi="宋体" w:eastAsia="宋体" w:cs="宋体"/>
          <w:b w:val="0"/>
          <w:bCs w:val="0"/>
          <w:sz w:val="24"/>
        </w:rPr>
        <w:t>积极进行夏季抗旱，遇灾害性气候发生，按照采购人指令，及时组织人员相应施救，对不执行命令的，采购人有权进行处罚；</w:t>
      </w:r>
    </w:p>
    <w:p w14:paraId="1EB3748A">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8、</w:t>
      </w:r>
      <w:r>
        <w:rPr>
          <w:rFonts w:hint="eastAsia" w:ascii="宋体" w:hAnsi="宋体" w:eastAsia="宋体" w:cs="宋体"/>
          <w:b w:val="0"/>
          <w:bCs w:val="0"/>
          <w:sz w:val="24"/>
        </w:rPr>
        <w:t>因人为或其它因素造成时花损坏，供应商必须在2天内补种完毕，否则扣除相应花木价值2-3倍的费用；</w:t>
      </w:r>
    </w:p>
    <w:p w14:paraId="103F1672">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9、</w:t>
      </w:r>
      <w:r>
        <w:rPr>
          <w:rFonts w:hint="eastAsia" w:ascii="宋体" w:hAnsi="宋体" w:eastAsia="宋体" w:cs="宋体"/>
          <w:b w:val="0"/>
          <w:bCs w:val="0"/>
          <w:sz w:val="24"/>
        </w:rPr>
        <w:t>养护人员必须有统一的着装，管理方式应文明、礼貌，对践踏和损坏时花现象应及时予以制止，遇到严重的破坏行为的需及时上报采购人或执法部门，加强管理确保在各种的检查中不失责任分。</w:t>
      </w:r>
    </w:p>
    <w:p w14:paraId="36C307B0">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10、</w:t>
      </w:r>
      <w:r>
        <w:rPr>
          <w:rFonts w:hint="eastAsia" w:ascii="宋体" w:hAnsi="宋体" w:eastAsia="宋体" w:cs="宋体"/>
          <w:b w:val="0"/>
          <w:bCs w:val="0"/>
          <w:sz w:val="24"/>
        </w:rPr>
        <w:t>建立日常巡查制度，巡查人员对所管辖的地块每天巡查一次，发现问题及时整改。建立养护管理工作台帐，做好养护工作日报、月报、年报，健全养护档案制度。</w:t>
      </w:r>
    </w:p>
    <w:p w14:paraId="300C0B8E">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11、</w:t>
      </w:r>
      <w:r>
        <w:rPr>
          <w:rFonts w:hint="eastAsia" w:ascii="宋体" w:hAnsi="宋体" w:eastAsia="宋体" w:cs="宋体"/>
          <w:b w:val="0"/>
          <w:bCs w:val="0"/>
          <w:sz w:val="24"/>
        </w:rPr>
        <w:t>无条件服从采购人的临时变更要求。</w:t>
      </w:r>
    </w:p>
    <w:p w14:paraId="651056C7">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12、</w:t>
      </w:r>
      <w:r>
        <w:rPr>
          <w:rFonts w:hint="eastAsia" w:ascii="宋体" w:hAnsi="宋体" w:eastAsia="宋体" w:cs="宋体"/>
          <w:b w:val="0"/>
          <w:bCs w:val="0"/>
          <w:sz w:val="24"/>
        </w:rPr>
        <w:t>加强应急管理</w:t>
      </w:r>
    </w:p>
    <w:p w14:paraId="1955C40C">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1）制定灾害性天气应急预案，建立应急救灾队伍，将应急预案和人员名单上报采购人备案。</w:t>
      </w:r>
    </w:p>
    <w:p w14:paraId="4B616111">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2）建立应急备货制，备货的内容有：①抗旱、防汛、抗台、抗寒、抗雪等物资（水泵等）；②备用时花；③栏杆等易损设施。</w:t>
      </w:r>
    </w:p>
    <w:p w14:paraId="28D1A7F1">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 xml:space="preserve">3）遇灾害性天气，听从采购人统一指挥，及时组织人员夏季抗旱、抗台，冬季遇积雪必须及时组织人员进行抗雪。并对损坏时花做好调换重栽工作。 </w:t>
      </w:r>
    </w:p>
    <w:p w14:paraId="38D202DA">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4）养护单位如未按采购人要求落实到位的，采购人将另行实施，所需费用从养护单位养护费中扣除。</w:t>
      </w:r>
    </w:p>
    <w:p w14:paraId="647554ED">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13、</w:t>
      </w:r>
      <w:r>
        <w:rPr>
          <w:rFonts w:hint="eastAsia" w:ascii="宋体" w:hAnsi="宋体" w:eastAsia="宋体" w:cs="宋体"/>
          <w:b w:val="0"/>
          <w:bCs w:val="0"/>
          <w:sz w:val="24"/>
        </w:rPr>
        <w:t>其他</w:t>
      </w:r>
    </w:p>
    <w:p w14:paraId="1E1E4BDC">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1）协助调查、解决来电来访等信访反映的养护问题。</w:t>
      </w:r>
    </w:p>
    <w:p w14:paraId="5ACD725D">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2）不得随意改变养护地块的性质和植物的品种。</w:t>
      </w:r>
    </w:p>
    <w:p w14:paraId="29D2D056">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3）加强管理确保在全国省、市、区的绿地检查中不失责任分。</w:t>
      </w:r>
    </w:p>
    <w:p w14:paraId="42D30975">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4）所有养护工作必须符合国家有关的环保、安全等相关的法律法规。</w:t>
      </w:r>
    </w:p>
    <w:p w14:paraId="746AEDEC">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5）养护工作必须遵守区数字城管相关制度规定。</w:t>
      </w:r>
    </w:p>
    <w:p w14:paraId="62BDE28C">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6）项目实施过程中，若造成第三方人身财产伤害，相关责任由养护单位承担，所产生的费用由供应商自行承担。</w:t>
      </w:r>
    </w:p>
    <w:p w14:paraId="1114E992">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7）在项目实施过程中，养护单位所用杀虫剂需符合环境保护相关要求，且需明确品名，并得到采购人确认。</w:t>
      </w:r>
    </w:p>
    <w:p w14:paraId="3391ECE6">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8）中标供应商与原养护单位的移交工作在中标后10天内完成，中标供应商应对养护范围内存在的问题和整改意见书面提交至采购人，在此期限内未出具任何意见和说明的，视作无异议和全面接收所中标段的时花养护工作。</w:t>
      </w:r>
    </w:p>
    <w:p w14:paraId="09D6C568">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三、</w:t>
      </w:r>
      <w:r>
        <w:rPr>
          <w:rFonts w:hint="eastAsia" w:ascii="宋体" w:hAnsi="宋体" w:eastAsia="宋体" w:cs="宋体"/>
          <w:b w:val="0"/>
          <w:bCs w:val="0"/>
          <w:sz w:val="24"/>
        </w:rPr>
        <w:t>质量要求</w:t>
      </w:r>
    </w:p>
    <w:p w14:paraId="0683211A">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（1）要求养护质量达到《城市绿化工程施工及验收规范》（CJJ/T82-99），《浙江省园林绿化技术规程（试行）》（DB33/T009-2001），《城市绿地养护管理质量标准》（</w:t>
      </w:r>
      <w:r>
        <w:rPr>
          <w:rFonts w:hint="eastAsia" w:ascii="宋体" w:hAnsi="宋体" w:eastAsia="宋体" w:cs="宋体"/>
          <w:b w:val="0"/>
          <w:bCs w:val="0"/>
          <w:sz w:val="24"/>
          <w:lang w:val="de-DE"/>
        </w:rPr>
        <w:t>DB 3301/T 0286—2019</w:t>
      </w:r>
      <w:r>
        <w:rPr>
          <w:rFonts w:hint="eastAsia" w:ascii="宋体" w:hAnsi="宋体" w:eastAsia="宋体" w:cs="宋体"/>
          <w:b w:val="0"/>
          <w:bCs w:val="0"/>
          <w:sz w:val="24"/>
        </w:rPr>
        <w:t>）要求一级养护标准。</w:t>
      </w:r>
    </w:p>
    <w:p w14:paraId="5E74133E">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（2）中标供应商必须严格按合同条款，精心组织养护，确保养护质量。</w:t>
      </w:r>
    </w:p>
    <w:p w14:paraId="207047DF">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四、</w:t>
      </w:r>
      <w:r>
        <w:rPr>
          <w:rFonts w:hint="eastAsia" w:ascii="宋体" w:hAnsi="宋体" w:eastAsia="宋体" w:cs="宋体"/>
          <w:b w:val="0"/>
          <w:bCs w:val="0"/>
          <w:sz w:val="24"/>
        </w:rPr>
        <w:t>养护考评标准</w:t>
      </w:r>
    </w:p>
    <w:p w14:paraId="010953AE">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考评按照《城市绿化工程施工及验收规范》、《浙江省园林绿化技术规程（试行）》、《杭州市城市绿化管理条例》、《城市绿地养护管理质量标准》实行。</w:t>
      </w:r>
    </w:p>
    <w:p w14:paraId="23A46871">
      <w:pPr>
        <w:snapToGrid w:val="0"/>
        <w:spacing w:line="360" w:lineRule="auto"/>
        <w:ind w:firstLine="480" w:firstLineChars="200"/>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五、</w:t>
      </w:r>
      <w:r>
        <w:rPr>
          <w:rFonts w:hint="eastAsia" w:ascii="宋体" w:hAnsi="宋体" w:eastAsia="宋体" w:cs="宋体"/>
          <w:b w:val="0"/>
          <w:bCs w:val="0"/>
          <w:color w:val="auto"/>
          <w:sz w:val="24"/>
        </w:rPr>
        <w:t>养护人员</w:t>
      </w:r>
      <w:r>
        <w:rPr>
          <w:rFonts w:hint="eastAsia" w:ascii="宋体" w:hAnsi="宋体" w:eastAsia="宋体" w:cs="宋体"/>
          <w:b w:val="0"/>
          <w:bCs w:val="0"/>
          <w:color w:val="auto"/>
          <w:sz w:val="24"/>
          <w:lang w:val="en-US" w:eastAsia="zh-CN"/>
        </w:rPr>
        <w:t>配备要求</w:t>
      </w:r>
    </w:p>
    <w:p w14:paraId="73A144EA">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人员配备：要求在领取中标通知书后1个月内到岗到位，</w:t>
      </w:r>
      <w:r>
        <w:rPr>
          <w:rFonts w:hint="eastAsia" w:ascii="宋体" w:hAnsi="宋体" w:eastAsia="宋体" w:cs="宋体"/>
          <w:b w:val="0"/>
          <w:bCs w:val="0"/>
          <w:color w:val="auto"/>
          <w:sz w:val="24"/>
          <w:lang w:val="en-US" w:eastAsia="zh-CN"/>
        </w:rPr>
        <w:t>养护人员需</w:t>
      </w:r>
      <w:r>
        <w:rPr>
          <w:rFonts w:hint="eastAsia" w:ascii="宋体" w:hAnsi="宋体" w:eastAsia="宋体" w:cs="宋体"/>
          <w:b w:val="0"/>
          <w:bCs w:val="0"/>
          <w:color w:val="auto"/>
          <w:sz w:val="24"/>
        </w:rPr>
        <w:t>纳入街道智慧系统，如人数未达标，按考核要求扣款。</w:t>
      </w:r>
    </w:p>
    <w:tbl>
      <w:tblPr>
        <w:tblStyle w:val="6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610"/>
        <w:gridCol w:w="2490"/>
        <w:gridCol w:w="2300"/>
      </w:tblGrid>
      <w:tr w14:paraId="7088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7FF38C47">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序号</w:t>
            </w:r>
          </w:p>
        </w:tc>
        <w:tc>
          <w:tcPr>
            <w:tcW w:w="2610" w:type="dxa"/>
            <w:noWrap w:val="0"/>
            <w:vAlign w:val="center"/>
          </w:tcPr>
          <w:p w14:paraId="50CFEC07">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承担岗位名称</w:t>
            </w:r>
          </w:p>
        </w:tc>
        <w:tc>
          <w:tcPr>
            <w:tcW w:w="2490" w:type="dxa"/>
            <w:noWrap w:val="0"/>
            <w:vAlign w:val="center"/>
          </w:tcPr>
          <w:p w14:paraId="7AF191D3">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人员数量</w:t>
            </w:r>
          </w:p>
        </w:tc>
        <w:tc>
          <w:tcPr>
            <w:tcW w:w="2300" w:type="dxa"/>
            <w:noWrap w:val="0"/>
            <w:vAlign w:val="center"/>
          </w:tcPr>
          <w:p w14:paraId="5295BFA5">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备注</w:t>
            </w:r>
          </w:p>
        </w:tc>
      </w:tr>
      <w:tr w14:paraId="54CC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4E414788">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1</w:t>
            </w:r>
          </w:p>
        </w:tc>
        <w:tc>
          <w:tcPr>
            <w:tcW w:w="2610" w:type="dxa"/>
            <w:noWrap w:val="0"/>
            <w:vAlign w:val="center"/>
          </w:tcPr>
          <w:p w14:paraId="6AFEC996">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项目负责人</w:t>
            </w:r>
          </w:p>
        </w:tc>
        <w:tc>
          <w:tcPr>
            <w:tcW w:w="2490" w:type="dxa"/>
            <w:noWrap w:val="0"/>
            <w:vAlign w:val="center"/>
          </w:tcPr>
          <w:p w14:paraId="168821B1">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1人</w:t>
            </w:r>
          </w:p>
        </w:tc>
        <w:tc>
          <w:tcPr>
            <w:tcW w:w="2300" w:type="dxa"/>
            <w:noWrap w:val="0"/>
            <w:vAlign w:val="center"/>
          </w:tcPr>
          <w:p w14:paraId="121872E3">
            <w:pPr>
              <w:snapToGrid w:val="0"/>
              <w:spacing w:line="240" w:lineRule="auto"/>
              <w:jc w:val="center"/>
              <w:textAlignment w:val="baseline"/>
              <w:rPr>
                <w:rFonts w:hint="eastAsia" w:ascii="宋体" w:hAnsi="宋体" w:eastAsia="宋体" w:cs="宋体"/>
                <w:b w:val="0"/>
                <w:bCs w:val="0"/>
                <w:color w:val="auto"/>
                <w:sz w:val="24"/>
                <w:vertAlign w:val="baseline"/>
              </w:rPr>
            </w:pPr>
          </w:p>
        </w:tc>
      </w:tr>
      <w:tr w14:paraId="6CCA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3B1B81CF">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2</w:t>
            </w:r>
          </w:p>
        </w:tc>
        <w:tc>
          <w:tcPr>
            <w:tcW w:w="2610" w:type="dxa"/>
            <w:noWrap w:val="0"/>
            <w:vAlign w:val="center"/>
          </w:tcPr>
          <w:p w14:paraId="7AF3FBB3">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lang w:val="en-US" w:eastAsia="zh-CN"/>
              </w:rPr>
              <w:t>时花</w:t>
            </w:r>
            <w:r>
              <w:rPr>
                <w:rFonts w:hint="eastAsia" w:ascii="宋体" w:hAnsi="宋体" w:eastAsia="宋体" w:cs="宋体"/>
                <w:b w:val="0"/>
                <w:bCs w:val="0"/>
                <w:color w:val="auto"/>
                <w:sz w:val="24"/>
              </w:rPr>
              <w:t>养护人员</w:t>
            </w:r>
          </w:p>
        </w:tc>
        <w:tc>
          <w:tcPr>
            <w:tcW w:w="2490" w:type="dxa"/>
            <w:noWrap w:val="0"/>
            <w:vAlign w:val="center"/>
          </w:tcPr>
          <w:p w14:paraId="21F127F4">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lang w:val="en-US" w:eastAsia="zh-CN"/>
              </w:rPr>
              <w:t>不少于5人</w:t>
            </w:r>
          </w:p>
        </w:tc>
        <w:tc>
          <w:tcPr>
            <w:tcW w:w="2300" w:type="dxa"/>
            <w:noWrap w:val="0"/>
            <w:vAlign w:val="center"/>
          </w:tcPr>
          <w:p w14:paraId="2CD9B48E">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lang w:val="en-US" w:eastAsia="zh-CN"/>
              </w:rPr>
              <w:t>日常养护人员需接入GPS管理系统</w:t>
            </w:r>
          </w:p>
        </w:tc>
      </w:tr>
      <w:tr w14:paraId="3F46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53C79E06">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3</w:t>
            </w:r>
          </w:p>
        </w:tc>
        <w:tc>
          <w:tcPr>
            <w:tcW w:w="2610" w:type="dxa"/>
            <w:noWrap w:val="0"/>
            <w:vAlign w:val="center"/>
          </w:tcPr>
          <w:p w14:paraId="4ABA458B">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时花更换种植人员</w:t>
            </w:r>
          </w:p>
        </w:tc>
        <w:tc>
          <w:tcPr>
            <w:tcW w:w="2490" w:type="dxa"/>
            <w:noWrap w:val="0"/>
            <w:vAlign w:val="center"/>
          </w:tcPr>
          <w:p w14:paraId="1D0B4270">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不少于20人</w:t>
            </w:r>
          </w:p>
        </w:tc>
        <w:tc>
          <w:tcPr>
            <w:tcW w:w="2300" w:type="dxa"/>
            <w:noWrap w:val="0"/>
            <w:vAlign w:val="center"/>
          </w:tcPr>
          <w:p w14:paraId="5A430BE9">
            <w:pPr>
              <w:snapToGrid w:val="0"/>
              <w:spacing w:line="240" w:lineRule="auto"/>
              <w:jc w:val="center"/>
              <w:textAlignment w:val="baseline"/>
              <w:rPr>
                <w:rFonts w:hint="eastAsia" w:ascii="宋体" w:hAnsi="宋体" w:eastAsia="宋体" w:cs="宋体"/>
                <w:b w:val="0"/>
                <w:bCs w:val="0"/>
                <w:color w:val="auto"/>
                <w:sz w:val="24"/>
                <w:vertAlign w:val="baseline"/>
              </w:rPr>
            </w:pPr>
          </w:p>
        </w:tc>
      </w:tr>
      <w:tr w14:paraId="544F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4D9C1F2E">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4</w:t>
            </w:r>
          </w:p>
        </w:tc>
        <w:tc>
          <w:tcPr>
            <w:tcW w:w="2610" w:type="dxa"/>
            <w:noWrap w:val="0"/>
            <w:vAlign w:val="center"/>
          </w:tcPr>
          <w:p w14:paraId="60AECAF5">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vertAlign w:val="baseline"/>
                <w:lang w:val="en-US" w:eastAsia="zh-CN"/>
              </w:rPr>
              <w:t>资料员</w:t>
            </w:r>
          </w:p>
        </w:tc>
        <w:tc>
          <w:tcPr>
            <w:tcW w:w="2490" w:type="dxa"/>
            <w:noWrap w:val="0"/>
            <w:vAlign w:val="center"/>
          </w:tcPr>
          <w:p w14:paraId="608AEBB3">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vertAlign w:val="baseline"/>
                <w:lang w:val="en-US" w:eastAsia="zh-CN"/>
              </w:rPr>
              <w:t>1人</w:t>
            </w:r>
          </w:p>
        </w:tc>
        <w:tc>
          <w:tcPr>
            <w:tcW w:w="2300" w:type="dxa"/>
            <w:noWrap w:val="0"/>
            <w:vAlign w:val="center"/>
          </w:tcPr>
          <w:p w14:paraId="61CCAAC5">
            <w:pPr>
              <w:snapToGrid w:val="0"/>
              <w:spacing w:line="240" w:lineRule="auto"/>
              <w:jc w:val="center"/>
              <w:textAlignment w:val="baseline"/>
              <w:rPr>
                <w:rFonts w:hint="eastAsia" w:ascii="宋体" w:hAnsi="宋体" w:eastAsia="宋体" w:cs="宋体"/>
                <w:b w:val="0"/>
                <w:bCs w:val="0"/>
                <w:color w:val="auto"/>
                <w:sz w:val="24"/>
                <w:vertAlign w:val="baseline"/>
              </w:rPr>
            </w:pPr>
          </w:p>
        </w:tc>
      </w:tr>
      <w:tr w14:paraId="6415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6D00052D">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5</w:t>
            </w:r>
          </w:p>
        </w:tc>
        <w:tc>
          <w:tcPr>
            <w:tcW w:w="2610" w:type="dxa"/>
            <w:noWrap w:val="0"/>
            <w:vAlign w:val="center"/>
          </w:tcPr>
          <w:p w14:paraId="482B7A9E">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vertAlign w:val="baseline"/>
                <w:lang w:val="en-US" w:eastAsia="zh-CN"/>
              </w:rPr>
              <w:t>安全员</w:t>
            </w:r>
          </w:p>
        </w:tc>
        <w:tc>
          <w:tcPr>
            <w:tcW w:w="2490" w:type="dxa"/>
            <w:noWrap w:val="0"/>
            <w:vAlign w:val="center"/>
          </w:tcPr>
          <w:p w14:paraId="351E3DAE">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vertAlign w:val="baseline"/>
                <w:lang w:val="en-US" w:eastAsia="zh-CN"/>
              </w:rPr>
              <w:t>1人</w:t>
            </w:r>
          </w:p>
        </w:tc>
        <w:tc>
          <w:tcPr>
            <w:tcW w:w="2300" w:type="dxa"/>
            <w:noWrap w:val="0"/>
            <w:vAlign w:val="center"/>
          </w:tcPr>
          <w:p w14:paraId="672469C3">
            <w:pPr>
              <w:snapToGrid w:val="0"/>
              <w:spacing w:line="240" w:lineRule="auto"/>
              <w:jc w:val="center"/>
              <w:textAlignment w:val="baseline"/>
              <w:rPr>
                <w:rFonts w:hint="eastAsia" w:ascii="宋体" w:hAnsi="宋体" w:eastAsia="宋体" w:cs="宋体"/>
                <w:b w:val="0"/>
                <w:bCs w:val="0"/>
                <w:color w:val="auto"/>
                <w:sz w:val="24"/>
                <w:vertAlign w:val="baseline"/>
              </w:rPr>
            </w:pPr>
          </w:p>
        </w:tc>
      </w:tr>
      <w:tr w14:paraId="74E8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noWrap w:val="0"/>
            <w:vAlign w:val="center"/>
          </w:tcPr>
          <w:p w14:paraId="3FB136EA">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6</w:t>
            </w:r>
          </w:p>
        </w:tc>
        <w:tc>
          <w:tcPr>
            <w:tcW w:w="2610" w:type="dxa"/>
            <w:noWrap w:val="0"/>
            <w:vAlign w:val="center"/>
          </w:tcPr>
          <w:p w14:paraId="03D17287">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rPr>
              <w:t>园林设计员</w:t>
            </w:r>
          </w:p>
        </w:tc>
        <w:tc>
          <w:tcPr>
            <w:tcW w:w="2490" w:type="dxa"/>
            <w:noWrap w:val="0"/>
            <w:vAlign w:val="center"/>
          </w:tcPr>
          <w:p w14:paraId="60FE1EE8">
            <w:pPr>
              <w:snapToGrid w:val="0"/>
              <w:spacing w:line="240" w:lineRule="auto"/>
              <w:jc w:val="center"/>
              <w:textAlignment w:val="baseline"/>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vertAlign w:val="baseline"/>
                <w:lang w:val="en-US" w:eastAsia="zh-CN"/>
              </w:rPr>
              <w:t>1人</w:t>
            </w:r>
          </w:p>
        </w:tc>
        <w:tc>
          <w:tcPr>
            <w:tcW w:w="2300" w:type="dxa"/>
            <w:noWrap w:val="0"/>
            <w:vAlign w:val="center"/>
          </w:tcPr>
          <w:p w14:paraId="1931C65B">
            <w:pPr>
              <w:snapToGrid w:val="0"/>
              <w:spacing w:line="240" w:lineRule="auto"/>
              <w:jc w:val="center"/>
              <w:textAlignment w:val="baseline"/>
              <w:rPr>
                <w:rFonts w:hint="eastAsia" w:ascii="宋体" w:hAnsi="宋体" w:eastAsia="宋体" w:cs="宋体"/>
                <w:b w:val="0"/>
                <w:bCs w:val="0"/>
                <w:color w:val="auto"/>
                <w:sz w:val="24"/>
                <w:vertAlign w:val="baseline"/>
              </w:rPr>
            </w:pPr>
          </w:p>
        </w:tc>
      </w:tr>
    </w:tbl>
    <w:p w14:paraId="1D33BE39">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rPr>
        <w:t>2.日常配置项目负责人、养护人员、电工、安全员、资料员、园林设计员等。在一些重要活动中，必须按业主要求增加人员和设备。</w:t>
      </w:r>
    </w:p>
    <w:p w14:paraId="19B84724">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rPr>
        <w:t>3.项目管理员需具有主要城区</w:t>
      </w:r>
      <w:r>
        <w:rPr>
          <w:rFonts w:hint="eastAsia" w:ascii="宋体" w:hAnsi="宋体" w:eastAsia="宋体" w:cs="宋体"/>
          <w:b w:val="0"/>
          <w:bCs w:val="0"/>
          <w:color w:val="auto"/>
          <w:sz w:val="24"/>
          <w:lang w:val="en-US" w:eastAsia="zh-CN"/>
        </w:rPr>
        <w:t>草花</w:t>
      </w:r>
      <w:r>
        <w:rPr>
          <w:rFonts w:hint="eastAsia" w:ascii="宋体" w:hAnsi="宋体" w:eastAsia="宋体" w:cs="宋体"/>
          <w:b w:val="0"/>
          <w:bCs w:val="0"/>
          <w:color w:val="auto"/>
          <w:sz w:val="24"/>
        </w:rPr>
        <w:t>养护及带班管理方面丰富经验，并需常驻现场，不得兼职，参加业主组织的相关技术培训等，根据业主的要求指导本项目的绿化养护工作。资料员需有相关园林工程预算、园林各项作业报表经验。园林设计员需熟练使用CAD等设计软件，具有相关花海等景观园林设计经验。</w:t>
      </w:r>
    </w:p>
    <w:p w14:paraId="52E04677">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rPr>
        <w:t>4.出勤天数：项目</w:t>
      </w:r>
      <w:r>
        <w:rPr>
          <w:rFonts w:hint="eastAsia" w:ascii="宋体" w:hAnsi="宋体" w:eastAsia="宋体" w:cs="宋体"/>
          <w:b w:val="0"/>
          <w:bCs w:val="0"/>
          <w:color w:val="auto"/>
          <w:sz w:val="24"/>
          <w:lang w:val="en-US" w:eastAsia="zh-CN"/>
        </w:rPr>
        <w:t>负责人</w:t>
      </w:r>
      <w:r>
        <w:rPr>
          <w:rFonts w:hint="eastAsia" w:ascii="宋体" w:hAnsi="宋体" w:eastAsia="宋体" w:cs="宋体"/>
          <w:b w:val="0"/>
          <w:bCs w:val="0"/>
          <w:color w:val="auto"/>
          <w:sz w:val="24"/>
        </w:rPr>
        <w:t>需全年全勤在岗，在有重大任务和突发事件时必须15分钟内到位并组织工作。</w:t>
      </w:r>
    </w:p>
    <w:p w14:paraId="4B8291F3">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rPr>
        <w:t>5.如遇节庆、重大活动保障等事项承包人应按业主需要另行成立值班小组，进行值班及巡查等工作。</w:t>
      </w:r>
    </w:p>
    <w:p w14:paraId="52520FFE">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rPr>
        <w:t>6.承包人必须按业主要求安排一定的人员、设备负责处理突发事件（如：台风、雪灾、塌方等任务）。</w:t>
      </w:r>
    </w:p>
    <w:p w14:paraId="6CCAEAFD">
      <w:pPr>
        <w:snapToGrid w:val="0"/>
        <w:spacing w:line="360" w:lineRule="auto"/>
        <w:ind w:firstLine="480" w:firstLineChars="200"/>
        <w:textAlignment w:val="baseline"/>
        <w:rPr>
          <w:rFonts w:hint="eastAsia" w:ascii="宋体" w:hAnsi="宋体" w:eastAsia="宋体" w:cs="宋体"/>
          <w:b w:val="0"/>
          <w:bCs w:val="0"/>
          <w:color w:val="auto"/>
          <w:sz w:val="24"/>
        </w:rPr>
      </w:pPr>
      <w:r>
        <w:rPr>
          <w:rFonts w:hint="eastAsia" w:ascii="宋体" w:hAnsi="宋体" w:eastAsia="宋体" w:cs="宋体"/>
          <w:b w:val="0"/>
          <w:bCs w:val="0"/>
          <w:color w:val="auto"/>
          <w:sz w:val="24"/>
        </w:rPr>
        <w:t>7.未经采购人书面同意，中标供应商不得随意变更养护人员；若采购人认为中标供应商养护人员不符合要求的，采购人有权随时要求养护单位变更养护人员。养护单位需给作业人员购买人身意外伤害保险。</w:t>
      </w:r>
    </w:p>
    <w:p w14:paraId="1C9BC458">
      <w:pPr>
        <w:snapToGrid w:val="0"/>
        <w:spacing w:line="360" w:lineRule="auto"/>
        <w:ind w:firstLine="480" w:firstLineChars="200"/>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8.上述工作的费用均包含在投标报价内，业主不再另行支付。</w:t>
      </w:r>
    </w:p>
    <w:p w14:paraId="4974BD04">
      <w:pPr>
        <w:snapToGrid w:val="0"/>
        <w:spacing w:line="360" w:lineRule="auto"/>
        <w:ind w:firstLine="480" w:firstLineChars="200"/>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六、作业设备配备要求</w:t>
      </w:r>
    </w:p>
    <w:tbl>
      <w:tblPr>
        <w:tblStyle w:val="64"/>
        <w:tblW w:w="7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590"/>
        <w:gridCol w:w="1960"/>
        <w:gridCol w:w="1400"/>
      </w:tblGrid>
      <w:tr w14:paraId="7ED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14:paraId="4BD702B2">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序号</w:t>
            </w:r>
          </w:p>
        </w:tc>
        <w:tc>
          <w:tcPr>
            <w:tcW w:w="3590" w:type="dxa"/>
            <w:noWrap w:val="0"/>
            <w:vAlign w:val="center"/>
          </w:tcPr>
          <w:p w14:paraId="028F2DFE">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设备名称</w:t>
            </w:r>
          </w:p>
        </w:tc>
        <w:tc>
          <w:tcPr>
            <w:tcW w:w="1960" w:type="dxa"/>
            <w:noWrap w:val="0"/>
            <w:vAlign w:val="center"/>
          </w:tcPr>
          <w:p w14:paraId="4BA41F60">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数量</w:t>
            </w:r>
          </w:p>
        </w:tc>
        <w:tc>
          <w:tcPr>
            <w:tcW w:w="1400" w:type="dxa"/>
            <w:noWrap w:val="0"/>
            <w:vAlign w:val="center"/>
          </w:tcPr>
          <w:p w14:paraId="44891528">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备注</w:t>
            </w:r>
          </w:p>
        </w:tc>
      </w:tr>
      <w:tr w14:paraId="003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14:paraId="4DDFED01">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1</w:t>
            </w:r>
          </w:p>
        </w:tc>
        <w:tc>
          <w:tcPr>
            <w:tcW w:w="3590" w:type="dxa"/>
            <w:noWrap w:val="0"/>
            <w:vAlign w:val="center"/>
          </w:tcPr>
          <w:p w14:paraId="7F3124EA">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洒水车（总质量</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吨及以上）</w:t>
            </w:r>
          </w:p>
        </w:tc>
        <w:tc>
          <w:tcPr>
            <w:tcW w:w="1960" w:type="dxa"/>
            <w:noWrap w:val="0"/>
            <w:vAlign w:val="center"/>
          </w:tcPr>
          <w:p w14:paraId="4BC8B213">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2辆</w:t>
            </w:r>
          </w:p>
        </w:tc>
        <w:tc>
          <w:tcPr>
            <w:tcW w:w="1400" w:type="dxa"/>
            <w:noWrap w:val="0"/>
            <w:vAlign w:val="center"/>
          </w:tcPr>
          <w:p w14:paraId="28050F54">
            <w:pPr>
              <w:snapToGrid w:val="0"/>
              <w:spacing w:line="240" w:lineRule="auto"/>
              <w:jc w:val="center"/>
              <w:textAlignment w:val="baseline"/>
              <w:rPr>
                <w:rFonts w:hint="eastAsia" w:ascii="宋体" w:hAnsi="宋体" w:eastAsia="宋体" w:cs="宋体"/>
                <w:b w:val="0"/>
                <w:bCs w:val="0"/>
                <w:color w:val="auto"/>
                <w:sz w:val="24"/>
                <w:vertAlign w:val="baseline"/>
              </w:rPr>
            </w:pPr>
          </w:p>
        </w:tc>
      </w:tr>
      <w:tr w14:paraId="56AA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14:paraId="4574B61A">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2</w:t>
            </w:r>
          </w:p>
        </w:tc>
        <w:tc>
          <w:tcPr>
            <w:tcW w:w="3590" w:type="dxa"/>
            <w:noWrap w:val="0"/>
            <w:vAlign w:val="center"/>
          </w:tcPr>
          <w:p w14:paraId="3D55E73B">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货车（1吨及以上）</w:t>
            </w:r>
          </w:p>
        </w:tc>
        <w:tc>
          <w:tcPr>
            <w:tcW w:w="1960" w:type="dxa"/>
            <w:noWrap w:val="0"/>
            <w:vAlign w:val="center"/>
          </w:tcPr>
          <w:p w14:paraId="2D5EBA80">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2辆</w:t>
            </w:r>
          </w:p>
        </w:tc>
        <w:tc>
          <w:tcPr>
            <w:tcW w:w="1400" w:type="dxa"/>
            <w:noWrap w:val="0"/>
            <w:vAlign w:val="center"/>
          </w:tcPr>
          <w:p w14:paraId="21A5C50F">
            <w:pPr>
              <w:snapToGrid w:val="0"/>
              <w:spacing w:line="240" w:lineRule="auto"/>
              <w:jc w:val="center"/>
              <w:textAlignment w:val="baseline"/>
              <w:rPr>
                <w:rFonts w:hint="eastAsia" w:ascii="宋体" w:hAnsi="宋体" w:eastAsia="宋体" w:cs="宋体"/>
                <w:b w:val="0"/>
                <w:bCs w:val="0"/>
                <w:color w:val="auto"/>
                <w:sz w:val="24"/>
                <w:vertAlign w:val="baseline"/>
              </w:rPr>
            </w:pPr>
          </w:p>
        </w:tc>
      </w:tr>
      <w:tr w14:paraId="1ECB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14:paraId="20A20959">
            <w:pPr>
              <w:snapToGrid w:val="0"/>
              <w:spacing w:line="240" w:lineRule="auto"/>
              <w:jc w:val="center"/>
              <w:textAlignment w:val="baseline"/>
              <w:rPr>
                <w:rFonts w:hint="eastAsia" w:ascii="宋体" w:hAnsi="宋体" w:eastAsia="宋体" w:cs="宋体"/>
                <w:b w:val="0"/>
                <w:bCs w:val="0"/>
                <w:color w:val="auto"/>
                <w:sz w:val="24"/>
                <w:vertAlign w:val="baseline"/>
                <w:lang w:val="en-US" w:eastAsia="zh-CN"/>
              </w:rPr>
            </w:pPr>
            <w:r>
              <w:rPr>
                <w:rFonts w:hint="eastAsia" w:ascii="宋体" w:hAnsi="宋体" w:eastAsia="宋体" w:cs="宋体"/>
                <w:b w:val="0"/>
                <w:bCs w:val="0"/>
                <w:color w:val="auto"/>
                <w:sz w:val="24"/>
                <w:vertAlign w:val="baseline"/>
                <w:lang w:val="en-US" w:eastAsia="zh-CN"/>
              </w:rPr>
              <w:t>3</w:t>
            </w:r>
          </w:p>
        </w:tc>
        <w:tc>
          <w:tcPr>
            <w:tcW w:w="3590" w:type="dxa"/>
            <w:noWrap w:val="0"/>
            <w:vAlign w:val="center"/>
          </w:tcPr>
          <w:p w14:paraId="5E4C4711">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rPr>
              <w:t>巡查车</w:t>
            </w:r>
          </w:p>
        </w:tc>
        <w:tc>
          <w:tcPr>
            <w:tcW w:w="1960" w:type="dxa"/>
            <w:noWrap w:val="0"/>
            <w:vAlign w:val="center"/>
          </w:tcPr>
          <w:p w14:paraId="4F05E7C0">
            <w:pPr>
              <w:snapToGrid w:val="0"/>
              <w:spacing w:line="240" w:lineRule="auto"/>
              <w:jc w:val="center"/>
              <w:textAlignment w:val="baseline"/>
              <w:rPr>
                <w:rFonts w:hint="eastAsia" w:ascii="宋体" w:hAnsi="宋体" w:eastAsia="宋体" w:cs="宋体"/>
                <w:b w:val="0"/>
                <w:bCs w:val="0"/>
                <w:color w:val="auto"/>
                <w:sz w:val="24"/>
                <w:vertAlign w:val="baseline"/>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辆</w:t>
            </w:r>
          </w:p>
        </w:tc>
        <w:tc>
          <w:tcPr>
            <w:tcW w:w="1400" w:type="dxa"/>
            <w:noWrap w:val="0"/>
            <w:vAlign w:val="center"/>
          </w:tcPr>
          <w:p w14:paraId="1E4EF2BC">
            <w:pPr>
              <w:snapToGrid w:val="0"/>
              <w:spacing w:line="240" w:lineRule="auto"/>
              <w:jc w:val="center"/>
              <w:textAlignment w:val="baseline"/>
              <w:rPr>
                <w:rFonts w:hint="eastAsia" w:ascii="宋体" w:hAnsi="宋体" w:eastAsia="宋体" w:cs="宋体"/>
                <w:b w:val="0"/>
                <w:bCs w:val="0"/>
                <w:color w:val="auto"/>
                <w:sz w:val="24"/>
                <w:vertAlign w:val="baseline"/>
              </w:rPr>
            </w:pPr>
          </w:p>
        </w:tc>
      </w:tr>
    </w:tbl>
    <w:p w14:paraId="44FBF9E8">
      <w:pPr>
        <w:pStyle w:val="3"/>
        <w:ind w:left="433" w:leftChars="202" w:hanging="9" w:hangingChars="4"/>
        <w:rPr>
          <w:rFonts w:hint="eastAsia" w:ascii="宋体" w:hAnsi="宋体" w:eastAsia="宋体" w:cs="宋体"/>
          <w:b w:val="0"/>
          <w:bCs w:val="0"/>
          <w:kern w:val="2"/>
          <w:sz w:val="24"/>
          <w:szCs w:val="24"/>
          <w:lang w:val="en-US" w:eastAsia="zh-CN" w:bidi="ar-SA"/>
        </w:rPr>
      </w:pPr>
    </w:p>
    <w:p w14:paraId="0B473B0F">
      <w:pPr>
        <w:rPr>
          <w:rFonts w:hint="eastAsia" w:ascii="宋体" w:hAnsi="宋体" w:eastAsia="宋体" w:cs="宋体"/>
          <w:lang w:val="en-US" w:eastAsia="zh-CN"/>
        </w:rPr>
      </w:pPr>
    </w:p>
    <w:p w14:paraId="339AD73E">
      <w:pPr>
        <w:pStyle w:val="3"/>
        <w:ind w:left="433" w:leftChars="202" w:hanging="9" w:hangingChars="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1、车辆需配合街道及上级部门系统装备GPS定位器，费用包含在总报价内。</w:t>
      </w:r>
    </w:p>
    <w:p w14:paraId="1BB23397">
      <w:pPr>
        <w:pStyle w:val="3"/>
        <w:ind w:left="433" w:leftChars="202" w:hanging="9" w:hangingChars="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2、车辆设备需要停放在本辖区范围内，场地及费用自理。所有车辆需达到</w:t>
      </w:r>
    </w:p>
    <w:p w14:paraId="083C96BF">
      <w:pPr>
        <w:pStyle w:val="3"/>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国五及以上标准。</w:t>
      </w:r>
    </w:p>
    <w:p w14:paraId="0677956A">
      <w:pPr>
        <w:pStyle w:val="3"/>
        <w:numPr>
          <w:ilvl w:val="0"/>
          <w:numId w:val="2"/>
        </w:numPr>
        <w:ind w:left="433" w:leftChars="202" w:hanging="9" w:hangingChars="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其他相关设施设备按照行业主管部门要求进行配置,所有设施设备种类</w:t>
      </w:r>
    </w:p>
    <w:p w14:paraId="2CCDF609">
      <w:pPr>
        <w:pStyle w:val="3"/>
        <w:numPr>
          <w:ilvl w:val="0"/>
          <w:numId w:val="0"/>
        </w:num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及数量在投标时须作出承诺，中标后必须全部到位。</w:t>
      </w:r>
    </w:p>
    <w:p w14:paraId="1ADD7E3C">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七、</w:t>
      </w:r>
      <w:r>
        <w:rPr>
          <w:rFonts w:hint="eastAsia" w:ascii="宋体" w:hAnsi="宋体" w:eastAsia="宋体" w:cs="宋体"/>
          <w:b w:val="0"/>
          <w:bCs w:val="0"/>
          <w:sz w:val="24"/>
        </w:rPr>
        <w:t>验收</w:t>
      </w:r>
    </w:p>
    <w:p w14:paraId="56866FA6">
      <w:pPr>
        <w:snapToGrid w:val="0"/>
        <w:spacing w:line="360" w:lineRule="auto"/>
        <w:ind w:firstLine="480" w:firstLineChars="200"/>
        <w:textAlignment w:val="baseline"/>
        <w:rPr>
          <w:rFonts w:hint="eastAsia" w:ascii="宋体" w:hAnsi="宋体" w:eastAsia="宋体" w:cs="宋体"/>
          <w:b w:val="0"/>
          <w:bCs w:val="0"/>
          <w:sz w:val="24"/>
        </w:rPr>
      </w:pPr>
      <w:r>
        <w:rPr>
          <w:rFonts w:hint="eastAsia" w:ascii="宋体" w:hAnsi="宋体" w:eastAsia="宋体" w:cs="宋体"/>
          <w:b w:val="0"/>
          <w:bCs w:val="0"/>
          <w:sz w:val="24"/>
        </w:rPr>
        <w:t>按《城市绿化工程施工及验收规范》、《浙江省园林绿化技术规程（试行）》、《杭州市城市绿化管理条例》、《城市绿地养护管理质量标准》实行。</w:t>
      </w:r>
    </w:p>
    <w:p w14:paraId="2C1D99F1">
      <w:pPr>
        <w:snapToGrid w:val="0"/>
        <w:spacing w:line="360" w:lineRule="auto"/>
        <w:ind w:firstLine="482" w:firstLineChars="200"/>
        <w:textAlignment w:val="baseline"/>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二</w:t>
      </w:r>
      <w:r>
        <w:rPr>
          <w:rFonts w:hint="eastAsia" w:ascii="宋体" w:hAnsi="宋体" w:eastAsia="宋体" w:cs="宋体"/>
          <w:b/>
          <w:sz w:val="24"/>
          <w:lang w:eastAsia="zh-CN"/>
        </w:rPr>
        <w:t>）</w:t>
      </w:r>
      <w:r>
        <w:rPr>
          <w:rFonts w:hint="eastAsia" w:ascii="宋体" w:hAnsi="宋体" w:eastAsia="宋体" w:cs="宋体"/>
          <w:b/>
          <w:sz w:val="24"/>
        </w:rPr>
        <w:t>商务需求</w:t>
      </w:r>
    </w:p>
    <w:p w14:paraId="334E0370">
      <w:pPr>
        <w:snapToGrid w:val="0"/>
        <w:spacing w:line="360" w:lineRule="auto"/>
        <w:ind w:firstLine="480" w:firstLineChars="200"/>
        <w:textAlignment w:val="baseline"/>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2.1、服务期：</w:t>
      </w:r>
      <w:r>
        <w:rPr>
          <w:rFonts w:hint="eastAsia" w:ascii="宋体" w:hAnsi="宋体" w:eastAsia="宋体" w:cs="宋体"/>
          <w:b/>
          <w:sz w:val="24"/>
          <w:lang w:val="en-US" w:eastAsia="zh-CN"/>
        </w:rPr>
        <w:t>1</w:t>
      </w:r>
      <w:r>
        <w:rPr>
          <w:rFonts w:hint="eastAsia" w:ascii="宋体" w:hAnsi="宋体" w:eastAsia="宋体" w:cs="宋体"/>
          <w:b/>
          <w:sz w:val="24"/>
        </w:rPr>
        <w:t>年（具体时间以合同签订为准）。</w:t>
      </w:r>
    </w:p>
    <w:p w14:paraId="58FA297B">
      <w:pPr>
        <w:pStyle w:val="33"/>
        <w:snapToGrid w:val="0"/>
        <w:spacing w:line="360" w:lineRule="auto"/>
        <w:ind w:firstLine="480" w:firstLineChars="200"/>
        <w:textAlignment w:val="baseline"/>
        <w:rPr>
          <w:rFonts w:hint="eastAsia" w:ascii="宋体" w:hAnsi="宋体" w:eastAsia="宋体" w:cs="宋体"/>
          <w:b w:val="0"/>
          <w:bCs/>
          <w:snapToGrid/>
          <w:sz w:val="24"/>
          <w:szCs w:val="24"/>
          <w:lang w:val="en-US" w:eastAsia="zh-CN"/>
        </w:rPr>
      </w:pPr>
      <w:r>
        <w:rPr>
          <w:rFonts w:hint="eastAsia" w:ascii="宋体" w:hAnsi="宋体" w:eastAsia="宋体" w:cs="宋体"/>
          <w:b w:val="0"/>
          <w:bCs/>
          <w:snapToGrid/>
          <w:sz w:val="24"/>
          <w:szCs w:val="24"/>
        </w:rPr>
        <w:t>2.2、服务地点：萧山区</w:t>
      </w:r>
      <w:r>
        <w:rPr>
          <w:rFonts w:hint="eastAsia" w:ascii="宋体" w:hAnsi="宋体" w:eastAsia="宋体" w:cs="宋体"/>
          <w:b w:val="0"/>
          <w:bCs/>
          <w:snapToGrid/>
          <w:sz w:val="24"/>
          <w:szCs w:val="24"/>
          <w:lang w:val="en-US" w:eastAsia="zh-CN"/>
        </w:rPr>
        <w:t>盈丰街道。</w:t>
      </w:r>
    </w:p>
    <w:p w14:paraId="11534F0B">
      <w:pPr>
        <w:pStyle w:val="33"/>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2.3、合同履行完毕后，在未找到接替前，中标人应延续业主要求时间的服务，费用按原合同签订的费用标准支付。如中标人在服务期内违反合同约定，经考核不合格，采购单位有权提前终止合同。</w:t>
      </w:r>
    </w:p>
    <w:p w14:paraId="24516EAD">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lang w:val="en-US" w:eastAsia="zh-CN"/>
        </w:rPr>
        <w:t>2.4</w:t>
      </w:r>
      <w:r>
        <w:rPr>
          <w:rFonts w:hint="eastAsia" w:ascii="宋体" w:hAnsi="宋体" w:eastAsia="宋体" w:cs="宋体"/>
          <w:b w:val="0"/>
          <w:bCs w:val="0"/>
          <w:sz w:val="24"/>
        </w:rPr>
        <w:t>报价要求</w:t>
      </w:r>
    </w:p>
    <w:p w14:paraId="110E6FF6">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1）本项目采用总价包干，包括时花供货、机具（设备）费、园林设施维护费、人工费（含保洁）、补植费、水电费、巡视、施肥、病虫害防治（农药）、灾害性天气应急措施费、税金等为完成本项目发生的其他所有费用。</w:t>
      </w:r>
    </w:p>
    <w:p w14:paraId="3E27B43F">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2）关于施肥（药剂）各供应商结合采购文件要求并根据自身经验，考虑相应风险后报价。中标后，中标供应商须严格按采购人对施肥的具体要求实施，不得以任何理由要求增加该项费用。中标供应商如未按采购人要求实施的，采购人将另行实施，所需费用从中标供应商养护费中扣除。</w:t>
      </w:r>
    </w:p>
    <w:p w14:paraId="11CF2A55">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3）灾害性天气应急措施费由供应商结合项目情况自行报价。如未列报，视作优惠。中标供应商应严格按照杭州市城区绿化应急预案要求做好绿化防风、防冻、防汛、抗旱、抗台、抗雪等工作，服从采购人指挥，积极采取各项措施应对灾害性天气，最大程度降低对时花的影响。中标供应商如未按采购人要求落实到位的，采购人将另行实施，所需费用从中标供应商养护费中扣除。</w:t>
      </w:r>
    </w:p>
    <w:p w14:paraId="7F684207">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（4）本次养护范围内单独装表计量的绿化用电、绿化用水及喷灌设施由中标供应商承担，供应商应充分考虑由此产生的水电费用，列入总报价，若未列报，视作优惠。</w:t>
      </w:r>
    </w:p>
    <w:p w14:paraId="7C4F02DC">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（5）日常可能出现的时花被盗、被破坏、旱涝天灾等发生的费用由供应商综合考虑，计入投标报价，中标后不作调整。</w:t>
      </w:r>
    </w:p>
    <w:p w14:paraId="4479F5F2">
      <w:pPr>
        <w:snapToGrid w:val="0"/>
        <w:spacing w:line="360" w:lineRule="auto"/>
        <w:ind w:firstLine="480" w:firstLineChars="200"/>
        <w:jc w:val="left"/>
        <w:textAlignment w:val="baseline"/>
        <w:rPr>
          <w:rFonts w:hint="eastAsia" w:ascii="宋体" w:hAnsi="宋体" w:eastAsia="宋体" w:cs="宋体"/>
          <w:b w:val="0"/>
          <w:bCs w:val="0"/>
          <w:sz w:val="24"/>
          <w:lang w:val="en-US"/>
        </w:rPr>
      </w:pPr>
      <w:r>
        <w:rPr>
          <w:rFonts w:hint="eastAsia" w:ascii="宋体" w:hAnsi="宋体" w:eastAsia="宋体" w:cs="宋体"/>
          <w:b w:val="0"/>
          <w:bCs w:val="0"/>
          <w:sz w:val="24"/>
          <w:lang w:val="en-US"/>
        </w:rPr>
        <w:t>（6）投标人根据此次招标范围自行踏勘现场，中标后无条件接受现状情况，费用已包含在本次招标养护费用中。</w:t>
      </w:r>
    </w:p>
    <w:p w14:paraId="33937B3E">
      <w:pPr>
        <w:snapToGrid w:val="0"/>
        <w:spacing w:line="360" w:lineRule="auto"/>
        <w:ind w:firstLine="480" w:firstLineChars="200"/>
        <w:jc w:val="left"/>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rPr>
        <w:t>（7）投标报价是完成本招标文件规定的全部工作内容和要求时限内的总费用，包括人工费、药剂费、花卉苗木费、抗台支撑应急措施费、水电费、机具机械设施费、材料费、设施维护费（包括破损后的更新）及综合抗灾费、垃圾清运、保险、利润、税金、政策性文件规定及合同包含的所有风险、责任等各项应有费用，如有漏项，视同已包含在其</w:t>
      </w:r>
      <w:r>
        <w:rPr>
          <w:rFonts w:hint="eastAsia" w:ascii="宋体" w:hAnsi="宋体" w:eastAsia="宋体" w:cs="宋体"/>
          <w:b w:val="0"/>
          <w:bCs w:val="0"/>
          <w:sz w:val="24"/>
          <w:lang w:val="en-US" w:eastAsia="zh-CN"/>
        </w:rPr>
        <w:t>投标总价</w:t>
      </w:r>
      <w:r>
        <w:rPr>
          <w:rFonts w:hint="eastAsia" w:ascii="宋体" w:hAnsi="宋体" w:eastAsia="宋体" w:cs="宋体"/>
          <w:b w:val="0"/>
          <w:bCs w:val="0"/>
          <w:sz w:val="24"/>
        </w:rPr>
        <w:t>中</w:t>
      </w:r>
      <w:r>
        <w:rPr>
          <w:rFonts w:hint="eastAsia" w:ascii="宋体" w:hAnsi="宋体" w:eastAsia="宋体" w:cs="宋体"/>
          <w:b w:val="0"/>
          <w:bCs w:val="0"/>
          <w:sz w:val="24"/>
          <w:lang w:eastAsia="zh-CN"/>
        </w:rPr>
        <w:t>。</w:t>
      </w:r>
    </w:p>
    <w:p w14:paraId="6BB77F04">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（8）补种时花费用已含在总价中，表中时花的名称和数量仅做参考，中标以后实际名称和数量与清单中如有出入，风险由中标单位自负，费用采购人不再予以补偿。</w:t>
      </w:r>
    </w:p>
    <w:p w14:paraId="23C95930">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（9）养护工程量：以本次招标工作量为准，因客观原因对该绿地进行局部调整后所引起的上述范围内的养护管理需增减的养护绿地面积及数量*投标单价/12个月*养护时间（季度）为本项目结算方式。</w:t>
      </w:r>
    </w:p>
    <w:p w14:paraId="281419FF">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0</w:t>
      </w:r>
      <w:r>
        <w:rPr>
          <w:rFonts w:hint="eastAsia" w:ascii="宋体" w:hAnsi="宋体" w:eastAsia="宋体" w:cs="宋体"/>
          <w:b w:val="0"/>
          <w:bCs w:val="0"/>
          <w:sz w:val="24"/>
        </w:rPr>
        <w:t>）养护招标范围内单独装表计量的绿化用水、用电费用由中标供应商自行承担，并按时交纳水电费。如需新装水电表的，费用由中标供应商承担。</w:t>
      </w:r>
    </w:p>
    <w:p w14:paraId="651BDB02">
      <w:pPr>
        <w:snapToGrid w:val="0"/>
        <w:spacing w:line="360" w:lineRule="auto"/>
        <w:ind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w:t>
      </w:r>
      <w:r>
        <w:rPr>
          <w:rFonts w:hint="eastAsia" w:ascii="宋体" w:hAnsi="宋体" w:eastAsia="宋体" w:cs="宋体"/>
          <w:b w:val="0"/>
          <w:bCs w:val="0"/>
          <w:sz w:val="24"/>
          <w:lang w:val="en-US" w:eastAsia="zh-CN"/>
        </w:rPr>
        <w:t>11</w:t>
      </w:r>
      <w:r>
        <w:rPr>
          <w:rFonts w:hint="eastAsia" w:ascii="宋体" w:hAnsi="宋体" w:eastAsia="宋体" w:cs="宋体"/>
          <w:b w:val="0"/>
          <w:bCs w:val="0"/>
          <w:sz w:val="24"/>
        </w:rPr>
        <w:t>）报价时须考虑养护招标范围内地块在市、区检查及居民投诉等各类因素。</w:t>
      </w:r>
    </w:p>
    <w:p w14:paraId="75425246">
      <w:pPr>
        <w:snapToGrid w:val="0"/>
        <w:spacing w:line="360" w:lineRule="auto"/>
        <w:ind w:firstLine="480" w:firstLineChars="200"/>
        <w:jc w:val="left"/>
        <w:textAlignment w:val="baseline"/>
        <w:rPr>
          <w:rFonts w:hint="eastAsia" w:ascii="宋体" w:hAnsi="宋体" w:eastAsia="宋体" w:cs="宋体"/>
          <w:color w:val="auto"/>
          <w:lang w:eastAsia="zh-CN"/>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12</w:t>
      </w:r>
      <w:r>
        <w:rPr>
          <w:rFonts w:hint="eastAsia" w:ascii="宋体" w:hAnsi="宋体" w:eastAsia="宋体" w:cs="宋体"/>
          <w:b w:val="0"/>
          <w:bCs w:val="0"/>
          <w:color w:val="auto"/>
          <w:sz w:val="24"/>
          <w:lang w:eastAsia="zh-CN"/>
        </w:rPr>
        <w:t>）投入本项目的</w:t>
      </w:r>
      <w:r>
        <w:rPr>
          <w:rFonts w:hint="eastAsia" w:ascii="宋体" w:hAnsi="宋体" w:eastAsia="宋体" w:cs="宋体"/>
          <w:b w:val="0"/>
          <w:bCs w:val="0"/>
          <w:color w:val="auto"/>
          <w:sz w:val="24"/>
          <w:lang w:val="en-US" w:eastAsia="zh-CN"/>
        </w:rPr>
        <w:t>养护</w:t>
      </w:r>
      <w:r>
        <w:rPr>
          <w:rFonts w:hint="eastAsia" w:ascii="宋体" w:hAnsi="宋体" w:eastAsia="宋体" w:cs="宋体"/>
          <w:b w:val="0"/>
          <w:bCs w:val="0"/>
          <w:color w:val="auto"/>
          <w:sz w:val="24"/>
          <w:lang w:eastAsia="zh-CN"/>
        </w:rPr>
        <w:t>人员及部分设施设备必须配置 GPS 定位设备及智能移动电话（手机），并接入街道监督管理系统，投标人应充分考虑该因素，涉及费用计入投标总价。</w:t>
      </w:r>
    </w:p>
    <w:p w14:paraId="7356DD00">
      <w:pPr>
        <w:snapToGrid w:val="0"/>
        <w:spacing w:line="360" w:lineRule="auto"/>
        <w:ind w:firstLine="482" w:firstLineChars="200"/>
        <w:jc w:val="left"/>
        <w:textAlignment w:val="baseline"/>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、付款方式</w:t>
      </w:r>
    </w:p>
    <w:p w14:paraId="07F22103">
      <w:pPr>
        <w:snapToGrid w:val="0"/>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养护费用</w:t>
      </w:r>
      <w:r>
        <w:rPr>
          <w:rFonts w:hint="eastAsia" w:ascii="宋体" w:hAnsi="宋体" w:eastAsia="宋体" w:cs="宋体"/>
          <w:color w:val="auto"/>
          <w:sz w:val="24"/>
          <w:lang w:val="en-US" w:eastAsia="zh-CN"/>
        </w:rPr>
        <w:t>支付</w:t>
      </w:r>
      <w:r>
        <w:rPr>
          <w:rFonts w:hint="eastAsia" w:ascii="宋体" w:hAnsi="宋体" w:eastAsia="宋体" w:cs="宋体"/>
          <w:color w:val="auto"/>
          <w:sz w:val="24"/>
        </w:rPr>
        <w:t>根据考核办法及奖惩制度每月进行一次考核，考核人员由采购人自行组建，具体费用根据考核结果结算支付。</w:t>
      </w:r>
    </w:p>
    <w:p w14:paraId="0F65F53E">
      <w:pPr>
        <w:pStyle w:val="3"/>
        <w:ind w:left="434" w:leftChars="202" w:hanging="10" w:hangingChars="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2.6、考核标准</w:t>
      </w:r>
    </w:p>
    <w:p w14:paraId="42079A7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盈丰街道公共绿地养护管理考核及奖惩办法（试行）</w:t>
      </w:r>
    </w:p>
    <w:p w14:paraId="478372E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进一步加强盈丰街道城区绿化养护质量的管理，围绕创建“生态园林城区”和打造“生活品质之城”的工作目标，以“抓管理、增实力、上水平、出精品”为着力点，推进绿化养护企业的优胜劣汰，特制定本考评办法。</w:t>
      </w:r>
    </w:p>
    <w:p w14:paraId="0935BCED">
      <w:pPr>
        <w:spacing w:line="360" w:lineRule="auto"/>
        <w:rPr>
          <w:rFonts w:hint="eastAsia" w:ascii="宋体" w:hAnsi="宋体" w:eastAsia="宋体" w:cs="宋体"/>
          <w:color w:val="auto"/>
          <w:sz w:val="24"/>
        </w:rPr>
      </w:pPr>
      <w:r>
        <w:rPr>
          <w:rFonts w:hint="eastAsia" w:ascii="宋体" w:hAnsi="宋体" w:eastAsia="宋体" w:cs="宋体"/>
          <w:color w:val="auto"/>
          <w:sz w:val="24"/>
        </w:rPr>
        <w:t>一、考核范围</w:t>
      </w:r>
    </w:p>
    <w:p w14:paraId="6287A2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2025年度盈丰街道道路、花箱时令花卉种植及养护管理项目</w:t>
      </w:r>
      <w:r>
        <w:rPr>
          <w:rFonts w:hint="eastAsia" w:ascii="宋体" w:hAnsi="宋体" w:eastAsia="宋体" w:cs="宋体"/>
          <w:color w:val="auto"/>
          <w:sz w:val="24"/>
          <w:lang w:val="en-US" w:eastAsia="zh-CN"/>
        </w:rPr>
        <w:t>考核</w:t>
      </w:r>
      <w:r>
        <w:rPr>
          <w:rFonts w:hint="eastAsia" w:ascii="宋体" w:hAnsi="宋体" w:eastAsia="宋体" w:cs="宋体"/>
          <w:color w:val="auto"/>
          <w:sz w:val="24"/>
        </w:rPr>
        <w:t>。</w:t>
      </w:r>
    </w:p>
    <w:p w14:paraId="79DDDF46">
      <w:pPr>
        <w:spacing w:line="360" w:lineRule="auto"/>
        <w:rPr>
          <w:rFonts w:hint="eastAsia" w:ascii="宋体" w:hAnsi="宋体" w:eastAsia="宋体" w:cs="宋体"/>
          <w:color w:val="auto"/>
          <w:sz w:val="24"/>
        </w:rPr>
      </w:pPr>
      <w:r>
        <w:rPr>
          <w:rFonts w:hint="eastAsia" w:ascii="宋体" w:hAnsi="宋体" w:eastAsia="宋体" w:cs="宋体"/>
          <w:color w:val="auto"/>
          <w:sz w:val="24"/>
        </w:rPr>
        <w:t>二、考核办法</w:t>
      </w:r>
    </w:p>
    <w:p w14:paraId="42F32A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根据《盈丰街道园林绿地养护质量检查评分细则》和《盈丰街道园林绿化养护质量标准》，由盈丰街道主要管理部门对绿地养护企业进行专项考核并出具月度考核表，予以通报。并对养护企业进行惩罚与嘉奖，如有其它处理通报的，另行追加。</w:t>
      </w:r>
    </w:p>
    <w:p w14:paraId="0D9275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月度考核扣分以百分制计算。得分为90分（含）以上不扣罚；得分为90分（不含）以下按分进行扣罚；得分在90分-75分（含75分）评定为合格，每少1分扣罚养护费2000元；得分低于75分评定为不合格，每1分扣罚养护费3000元。分值不为整数时，按分值比例扣罚。其中，养护工作被市级抄告督办的，扣3000元/件，被区级抄告督办的，扣2500元/件，复查未通过的，均扣5000元/件；人数少于最低人数要求（以街道数字管理平台为准）的，扣333元/人/天。</w:t>
      </w:r>
    </w:p>
    <w:p w14:paraId="01AE4DE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月度考核得分为60分（含）至75分（不含）的绿化养护企业必须调整相应人员并接受上级主管部门的警告与罚款；得分为60分（不含）以下的，必须调整项目负责人，或根据情况实行绿化养护企业的淘汰制，更换绿化养护企业。</w:t>
      </w:r>
    </w:p>
    <w:p w14:paraId="6DA04F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月度考核分得分为70分（含）至90分（不含）连续三个月（含）以上时，予以警告；得分为70分（含）至80分（不含）连续二个月（含）以上，予以警告并调整相应人员；得分为70分（不含）以下连续二个月（含）以上，或年度考评70分（不含）以下共三个月（含）以上，予以劝退盈丰街道区域内养护市场，并两年内不得进入本区域从事绿化养护及建设等相关工作；得分为60分（不含）以下连续二个月（含）以上，或中标后对绿化养护工作不作为的企业，予以清退处盈丰街道区域内养护市场，并追究养护企业及项目经理的相关养护责任与法律后果。</w:t>
      </w:r>
    </w:p>
    <w:p w14:paraId="00132A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5、现场规范标准（未按要求作业直接扣款）：</w:t>
      </w:r>
    </w:p>
    <w:p w14:paraId="5B8101E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（1）未按标准要求安排洒水作业的（高峰期、大雨期等），扣1000元/条/次。</w:t>
      </w:r>
    </w:p>
    <w:p w14:paraId="10F0CA43">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（2）作业车辆超过规定车速的，扣1000元/次。</w:t>
      </w:r>
    </w:p>
    <w:p w14:paraId="5EE21FD7">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（3）洒水时未避让行人发生有责投诉的，扣1000元/次。</w:t>
      </w:r>
    </w:p>
    <w:p w14:paraId="35682764">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（4）其他因作业不规范、不到位，导致有责交通事故及其他负面后果的，作业单位需承担相应责任并扣1000元/次。</w:t>
      </w:r>
    </w:p>
    <w:p w14:paraId="29CD3E6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（5）作业车辆发生违规取水、取电现象，作业单位需承担相应责任并扣500元/次。</w:t>
      </w:r>
    </w:p>
    <w:p w14:paraId="19F6C64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（6）绿化洒水、机扫空驶的，扣1000元/次。</w:t>
      </w:r>
    </w:p>
    <w:p w14:paraId="0AD39C7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（7）驾驶作业车辆时，向窗外扔杂物或吐痰，遇到人行横道线没有减速慢行礼让人（受检或被有责投诉核实的），扣1000元/次。</w:t>
      </w:r>
    </w:p>
    <w:p w14:paraId="1DE827A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（8）作业车辆未统一标识（每辆），扣1000元/次。</w:t>
      </w:r>
    </w:p>
    <w:p w14:paraId="1B53BE6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（9）养护作业时，未及时发现问题、未及时上报问题、又不及时处置问题，造成影响的。扣2000元/次。</w:t>
      </w:r>
    </w:p>
    <w:p w14:paraId="3067254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（10）养护工人着装不规范，衣冠不整（如钮扣不扣、工作帽歪戴、穿拖鞋上岗等）、服装不洁、未穿着统一的工作服，非工作原因穿着工人服，扣1000元/次。</w:t>
      </w:r>
    </w:p>
    <w:p w14:paraId="2D4E629A">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（11）养护工人在工作期间从事与养护无关的事项（如睡觉、边作业边吸烟、吃东西，成群闲聊等），扣1000元/次。</w:t>
      </w:r>
    </w:p>
    <w:p w14:paraId="5B89FA0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（12）养护工人不遵守交通规则，在非机动车道骑自行车逆向行驶、乱穿、乱闯交通信号灯，攀爬隔离护栏的，驾驶环卫电动车辆时骑车带人或上机动车</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道行驶（临时借道除外），扣1000元/次。</w:t>
      </w:r>
    </w:p>
    <w:p w14:paraId="02B330F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（13）养护作业时未围护、养护工人单人上快车道未维护，扣1000元/次。</w:t>
      </w:r>
    </w:p>
    <w:p w14:paraId="6A6B41E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（14）养护工人作业时，将垃圾扫入窨井、雨水井、河道、绿地、沟渠等，扣1000元/次。</w:t>
      </w:r>
    </w:p>
    <w:p w14:paraId="207F80D7">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（15）养护工人未使用统一的养护工具，扣500元/次。</w:t>
      </w:r>
    </w:p>
    <w:p w14:paraId="164B9788">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（16）养护工人将作业工具堆放或停放在绿化带等露天场所，扣500元/次。</w:t>
      </w:r>
    </w:p>
    <w:p w14:paraId="72B68617">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（17）对利用各种交通工具或其他手段有意跟踪检查组，干扰正常检查秩序的（每发生1次）阻挠、延误检查人员开展检查（每发生1次），扣2000元/次。</w:t>
      </w:r>
    </w:p>
    <w:p w14:paraId="51784BF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18）数字城管问题、智慧系统内问题及时解决率须100%。95%（不含）-100%的，扣款5000元；90%（不含）—95%，扣款10000元；90%（含）以下的，扣款20000元。亮黄灯每件扣款2000元；亮红灯每件扣款20000元，并警告一次。</w:t>
      </w:r>
    </w:p>
    <w:p w14:paraId="67520BEE">
      <w:pPr>
        <w:spacing w:line="360" w:lineRule="auto"/>
        <w:ind w:firstLine="240" w:firstLineChars="100"/>
        <w:rPr>
          <w:rFonts w:hint="eastAsia" w:ascii="宋体" w:hAnsi="宋体" w:eastAsia="宋体" w:cs="宋体"/>
          <w:color w:val="auto"/>
          <w:lang w:val="en-US" w:eastAsia="zh-CN"/>
        </w:rPr>
      </w:pPr>
      <w:r>
        <w:rPr>
          <w:rFonts w:hint="eastAsia" w:ascii="宋体" w:hAnsi="宋体" w:eastAsia="宋体" w:cs="宋体"/>
          <w:color w:val="auto"/>
          <w:sz w:val="24"/>
        </w:rPr>
        <w:t>6、企业养护区域，若出现考核细则外失分且情节严重的，10000元以下的百分制外处罚由盈丰街道管理部门自行酌处；10000元-50000元处罚由盈丰街道分管领导酌处；若屡次失误、不思改进，采用企业淘汰机制，由盈丰街道主要管理部门提出，经分管与主管领导批示，上级讨论后决定。</w:t>
      </w:r>
    </w:p>
    <w:p w14:paraId="3AD0E751">
      <w:pPr>
        <w:spacing w:line="360" w:lineRule="auto"/>
        <w:ind w:firstLine="482" w:firstLineChars="200"/>
        <w:rPr>
          <w:rFonts w:hint="eastAsia" w:ascii="宋体" w:hAnsi="宋体" w:eastAsia="宋体" w:cs="宋体"/>
          <w:b/>
          <w:bCs/>
          <w:sz w:val="24"/>
        </w:rPr>
      </w:pPr>
    </w:p>
    <w:p w14:paraId="135115FD">
      <w:pPr>
        <w:spacing w:line="360" w:lineRule="auto"/>
        <w:ind w:firstLine="480" w:firstLineChars="200"/>
        <w:rPr>
          <w:rFonts w:hint="eastAsia" w:ascii="宋体" w:hAnsi="宋体" w:eastAsia="宋体" w:cs="宋体"/>
          <w:sz w:val="24"/>
        </w:rPr>
      </w:pPr>
    </w:p>
    <w:p w14:paraId="24EBA641">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14:paraId="6BF16505">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1、如有附图，仅作参考。</w:t>
      </w:r>
    </w:p>
    <w:p w14:paraId="03E279D4">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2、打▲内容为实质性要求，不允许有负偏离，否则将以涉及无效响应条款作无效响应。</w:t>
      </w:r>
    </w:p>
    <w:p w14:paraId="3FA07A42">
      <w:pPr>
        <w:spacing w:line="500" w:lineRule="exact"/>
        <w:ind w:firstLine="480" w:firstLineChars="200"/>
        <w:rPr>
          <w:rFonts w:hint="eastAsia"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z w:val="24"/>
        </w:rPr>
        <w:t>3、中标人所提供的货物、服务须与响应承诺一致，不得以次充好、偷工减料，若在项目验收中发现有上述情况，将向有关部门举报，根据相关规定进行处理。</w:t>
      </w:r>
    </w:p>
    <w:p w14:paraId="3B3479D4">
      <w:pPr>
        <w:numPr>
          <w:ilvl w:val="0"/>
          <w:numId w:val="0"/>
        </w:numPr>
        <w:spacing w:line="360" w:lineRule="auto"/>
        <w:contextualSpacing/>
        <w:rPr>
          <w:rFonts w:hint="eastAsia" w:ascii="宋体" w:hAnsi="宋体" w:cs="宋体"/>
          <w:b/>
          <w:bCs/>
          <w:sz w:val="24"/>
        </w:rPr>
      </w:pPr>
    </w:p>
    <w:p w14:paraId="2A63CC0E">
      <w:pPr>
        <w:spacing w:line="360" w:lineRule="auto"/>
        <w:jc w:val="center"/>
        <w:outlineLvl w:val="0"/>
        <w:rPr>
          <w:rFonts w:hint="eastAsia" w:ascii="宋体" w:hAnsi="宋体" w:cs="宋体"/>
          <w:b/>
          <w:color w:val="auto"/>
          <w:sz w:val="24"/>
          <w:highlight w:val="none"/>
        </w:rPr>
      </w:pPr>
    </w:p>
    <w:p w14:paraId="54762633">
      <w:pPr>
        <w:spacing w:line="360" w:lineRule="auto"/>
        <w:jc w:val="center"/>
        <w:outlineLvl w:val="0"/>
        <w:rPr>
          <w:rFonts w:hint="eastAsia" w:ascii="宋体" w:hAnsi="宋体" w:cs="宋体"/>
          <w:b/>
          <w:color w:val="auto"/>
          <w:sz w:val="24"/>
          <w:highlight w:val="none"/>
        </w:rPr>
      </w:pPr>
    </w:p>
    <w:p w14:paraId="1A0A47DE">
      <w:pPr>
        <w:spacing w:line="360" w:lineRule="auto"/>
        <w:jc w:val="center"/>
        <w:outlineLvl w:val="0"/>
        <w:rPr>
          <w:rFonts w:hint="eastAsia" w:ascii="宋体" w:hAnsi="宋体" w:cs="宋体"/>
          <w:b/>
          <w:color w:val="auto"/>
          <w:sz w:val="24"/>
          <w:highlight w:val="none"/>
        </w:rPr>
      </w:pPr>
    </w:p>
    <w:p w14:paraId="46176218">
      <w:pPr>
        <w:spacing w:line="360" w:lineRule="auto"/>
        <w:jc w:val="both"/>
        <w:outlineLvl w:val="0"/>
        <w:rPr>
          <w:rFonts w:hint="eastAsia" w:ascii="宋体" w:hAnsi="宋体" w:cs="宋体"/>
          <w:b/>
          <w:color w:val="auto"/>
          <w:sz w:val="24"/>
          <w:highlight w:val="none"/>
        </w:rPr>
      </w:pPr>
    </w:p>
    <w:p w14:paraId="3B9B9B23">
      <w:pPr>
        <w:spacing w:line="360" w:lineRule="auto"/>
        <w:jc w:val="center"/>
        <w:outlineLvl w:val="0"/>
        <w:rPr>
          <w:rFonts w:hint="eastAsia" w:ascii="宋体" w:hAnsi="宋体" w:cs="宋体"/>
          <w:b/>
          <w:color w:val="auto"/>
          <w:sz w:val="24"/>
          <w:highlight w:val="none"/>
        </w:rPr>
      </w:pPr>
    </w:p>
    <w:p w14:paraId="77F76EF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56AC24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2081"/>
      <w:bookmarkEnd w:id="27"/>
      <w:bookmarkStart w:id="28" w:name="_Toc184312073"/>
      <w:bookmarkEnd w:id="28"/>
      <w:bookmarkStart w:id="29" w:name="_Toc184314465"/>
      <w:bookmarkEnd w:id="29"/>
      <w:bookmarkStart w:id="30" w:name="_Toc184312088"/>
      <w:bookmarkEnd w:id="30"/>
      <w:bookmarkStart w:id="31" w:name="_Toc184313245"/>
      <w:bookmarkEnd w:id="31"/>
      <w:bookmarkStart w:id="32" w:name="_Toc184312110"/>
      <w:bookmarkEnd w:id="32"/>
      <w:bookmarkStart w:id="33" w:name="_Toc184310291"/>
      <w:bookmarkEnd w:id="33"/>
      <w:bookmarkStart w:id="34" w:name="_Toc184314445"/>
      <w:bookmarkEnd w:id="34"/>
      <w:bookmarkStart w:id="35" w:name="_Toc184313255"/>
      <w:bookmarkEnd w:id="35"/>
      <w:bookmarkStart w:id="36" w:name="_Toc184312114"/>
      <w:bookmarkEnd w:id="36"/>
      <w:bookmarkStart w:id="37" w:name="_Toc184310340"/>
      <w:bookmarkEnd w:id="37"/>
      <w:bookmarkStart w:id="38" w:name="_Toc184314452"/>
      <w:bookmarkEnd w:id="38"/>
      <w:bookmarkStart w:id="39" w:name="_Toc184308037"/>
      <w:bookmarkEnd w:id="39"/>
      <w:bookmarkStart w:id="40" w:name="_Toc184312101"/>
      <w:bookmarkEnd w:id="40"/>
      <w:bookmarkStart w:id="41" w:name="_Toc184310274"/>
      <w:bookmarkEnd w:id="41"/>
      <w:bookmarkStart w:id="42" w:name="_Toc184312094"/>
      <w:bookmarkEnd w:id="42"/>
      <w:bookmarkStart w:id="43" w:name="_Toc184308088"/>
      <w:bookmarkEnd w:id="43"/>
      <w:bookmarkStart w:id="44" w:name="_Toc184310289"/>
      <w:bookmarkEnd w:id="44"/>
      <w:bookmarkStart w:id="45" w:name="_Toc184313250"/>
      <w:bookmarkEnd w:id="45"/>
      <w:bookmarkStart w:id="46" w:name="_Toc184308097"/>
      <w:bookmarkEnd w:id="46"/>
      <w:bookmarkStart w:id="47" w:name="_Toc184308063"/>
      <w:bookmarkEnd w:id="47"/>
      <w:bookmarkStart w:id="48" w:name="_Toc184308066"/>
      <w:bookmarkEnd w:id="48"/>
      <w:bookmarkStart w:id="49" w:name="_Toc184314466"/>
      <w:bookmarkEnd w:id="49"/>
      <w:bookmarkStart w:id="50" w:name="_Toc184313277"/>
      <w:bookmarkEnd w:id="50"/>
      <w:bookmarkStart w:id="51" w:name="_Toc184308056"/>
      <w:bookmarkEnd w:id="51"/>
      <w:bookmarkStart w:id="52" w:name="_Toc184313286"/>
      <w:bookmarkEnd w:id="52"/>
      <w:bookmarkStart w:id="53" w:name="_Toc184314432"/>
      <w:bookmarkEnd w:id="53"/>
      <w:bookmarkStart w:id="54" w:name="_Toc184312082"/>
      <w:bookmarkEnd w:id="54"/>
      <w:bookmarkStart w:id="55" w:name="_Toc184312132"/>
      <w:bookmarkEnd w:id="55"/>
      <w:bookmarkStart w:id="56" w:name="_Toc184313272"/>
      <w:bookmarkEnd w:id="56"/>
      <w:bookmarkStart w:id="57" w:name="_Toc184308042"/>
      <w:bookmarkEnd w:id="57"/>
      <w:bookmarkStart w:id="58" w:name="_Toc184312099"/>
      <w:bookmarkEnd w:id="58"/>
      <w:bookmarkStart w:id="59" w:name="_Toc184314455"/>
      <w:bookmarkEnd w:id="59"/>
      <w:bookmarkStart w:id="60" w:name="_Toc184308083"/>
      <w:bookmarkEnd w:id="60"/>
      <w:bookmarkStart w:id="61" w:name="_Toc184310298"/>
      <w:bookmarkEnd w:id="61"/>
      <w:bookmarkStart w:id="62" w:name="_Toc184314449"/>
      <w:bookmarkEnd w:id="62"/>
      <w:bookmarkStart w:id="63" w:name="_Toc184310305"/>
      <w:bookmarkEnd w:id="63"/>
      <w:bookmarkStart w:id="64" w:name="_Toc184308051"/>
      <w:bookmarkEnd w:id="64"/>
      <w:bookmarkStart w:id="65" w:name="_Toc184310280"/>
      <w:bookmarkEnd w:id="65"/>
      <w:bookmarkStart w:id="66" w:name="_Toc184308065"/>
      <w:bookmarkEnd w:id="66"/>
      <w:bookmarkStart w:id="67" w:name="_Toc184313294"/>
      <w:bookmarkEnd w:id="67"/>
      <w:bookmarkStart w:id="68" w:name="_Toc184310316"/>
      <w:bookmarkEnd w:id="68"/>
      <w:bookmarkStart w:id="69" w:name="_Toc184312128"/>
      <w:bookmarkEnd w:id="69"/>
      <w:bookmarkStart w:id="70" w:name="_Toc184312068"/>
      <w:bookmarkEnd w:id="70"/>
      <w:bookmarkStart w:id="71" w:name="_Toc184308102"/>
      <w:bookmarkEnd w:id="71"/>
      <w:bookmarkStart w:id="72" w:name="_Toc184308060"/>
      <w:bookmarkEnd w:id="72"/>
      <w:bookmarkStart w:id="73" w:name="_Toc184313267"/>
      <w:bookmarkEnd w:id="73"/>
      <w:bookmarkStart w:id="74" w:name="_Toc184308048"/>
      <w:bookmarkEnd w:id="74"/>
      <w:bookmarkStart w:id="75" w:name="_Toc184310343"/>
      <w:bookmarkEnd w:id="75"/>
      <w:bookmarkStart w:id="76" w:name="_Toc184314454"/>
      <w:bookmarkEnd w:id="76"/>
      <w:bookmarkStart w:id="77" w:name="_Toc184308108"/>
      <w:bookmarkEnd w:id="77"/>
      <w:bookmarkStart w:id="78" w:name="_Toc184313253"/>
      <w:bookmarkEnd w:id="78"/>
      <w:bookmarkStart w:id="79" w:name="_Toc184313261"/>
      <w:bookmarkEnd w:id="79"/>
      <w:bookmarkStart w:id="80" w:name="_Toc184313273"/>
      <w:bookmarkEnd w:id="80"/>
      <w:bookmarkStart w:id="81" w:name="_Toc184308064"/>
      <w:bookmarkEnd w:id="81"/>
      <w:bookmarkStart w:id="82" w:name="_Toc184312079"/>
      <w:bookmarkEnd w:id="82"/>
      <w:bookmarkStart w:id="83" w:name="_Toc184312118"/>
      <w:bookmarkEnd w:id="83"/>
      <w:bookmarkStart w:id="84" w:name="_Toc184308100"/>
      <w:bookmarkEnd w:id="84"/>
      <w:bookmarkStart w:id="85" w:name="_Toc184308089"/>
      <w:bookmarkEnd w:id="85"/>
      <w:bookmarkStart w:id="86" w:name="_Toc184312122"/>
      <w:bookmarkEnd w:id="86"/>
      <w:bookmarkStart w:id="87" w:name="_Toc184310331"/>
      <w:bookmarkEnd w:id="87"/>
      <w:bookmarkStart w:id="88" w:name="_Toc184314441"/>
      <w:bookmarkEnd w:id="88"/>
      <w:bookmarkStart w:id="89" w:name="_Toc184308038"/>
      <w:bookmarkEnd w:id="89"/>
      <w:bookmarkStart w:id="90" w:name="_Toc184310303"/>
      <w:bookmarkEnd w:id="90"/>
      <w:bookmarkStart w:id="91" w:name="_Toc184313291"/>
      <w:bookmarkEnd w:id="91"/>
      <w:bookmarkStart w:id="92" w:name="_Toc184312080"/>
      <w:bookmarkEnd w:id="92"/>
      <w:bookmarkStart w:id="93" w:name="_Toc184310312"/>
      <w:bookmarkEnd w:id="93"/>
      <w:bookmarkStart w:id="94" w:name="_Toc184313259"/>
      <w:bookmarkEnd w:id="94"/>
      <w:bookmarkStart w:id="95" w:name="_Toc184310272"/>
      <w:bookmarkEnd w:id="95"/>
      <w:bookmarkStart w:id="96" w:name="_Toc184313256"/>
      <w:bookmarkEnd w:id="96"/>
      <w:bookmarkStart w:id="97" w:name="_Toc184312070"/>
      <w:bookmarkEnd w:id="97"/>
      <w:bookmarkStart w:id="98" w:name="_Toc184308070"/>
      <w:bookmarkEnd w:id="98"/>
      <w:bookmarkStart w:id="99" w:name="_Toc184314424"/>
      <w:bookmarkEnd w:id="99"/>
      <w:bookmarkStart w:id="100" w:name="_Toc184314435"/>
      <w:bookmarkEnd w:id="100"/>
      <w:bookmarkStart w:id="101" w:name="_Toc184310288"/>
      <w:bookmarkEnd w:id="101"/>
      <w:bookmarkStart w:id="102" w:name="_Toc184310324"/>
      <w:bookmarkEnd w:id="102"/>
      <w:bookmarkStart w:id="103" w:name="_Toc184312097"/>
      <w:bookmarkEnd w:id="103"/>
      <w:bookmarkStart w:id="104" w:name="_Toc184313241"/>
      <w:bookmarkEnd w:id="104"/>
      <w:bookmarkStart w:id="105" w:name="_Toc184310285"/>
      <w:bookmarkEnd w:id="105"/>
      <w:bookmarkStart w:id="106" w:name="_Toc184310328"/>
      <w:bookmarkEnd w:id="106"/>
      <w:bookmarkStart w:id="107" w:name="_Toc184312092"/>
      <w:bookmarkEnd w:id="107"/>
      <w:bookmarkStart w:id="108" w:name="_Toc184308076"/>
      <w:bookmarkEnd w:id="108"/>
      <w:bookmarkStart w:id="109" w:name="_Toc184308079"/>
      <w:bookmarkEnd w:id="109"/>
      <w:bookmarkStart w:id="110" w:name="_Toc184310327"/>
      <w:bookmarkEnd w:id="110"/>
      <w:bookmarkStart w:id="111" w:name="_Toc184312115"/>
      <w:bookmarkEnd w:id="111"/>
      <w:bookmarkStart w:id="112" w:name="_Toc184313309"/>
      <w:bookmarkEnd w:id="112"/>
      <w:bookmarkStart w:id="113" w:name="_Toc184314415"/>
      <w:bookmarkEnd w:id="113"/>
      <w:bookmarkStart w:id="114" w:name="_Toc184310301"/>
      <w:bookmarkEnd w:id="114"/>
      <w:bookmarkStart w:id="115" w:name="_Toc184314447"/>
      <w:bookmarkEnd w:id="115"/>
      <w:bookmarkStart w:id="116" w:name="_Toc184312106"/>
      <w:bookmarkEnd w:id="116"/>
      <w:bookmarkStart w:id="117" w:name="_Toc184310322"/>
      <w:bookmarkEnd w:id="117"/>
      <w:bookmarkStart w:id="118" w:name="_Toc184310278"/>
      <w:bookmarkEnd w:id="118"/>
      <w:bookmarkStart w:id="119" w:name="_Toc184308043"/>
      <w:bookmarkEnd w:id="119"/>
      <w:bookmarkStart w:id="120" w:name="_Toc184314469"/>
      <w:bookmarkEnd w:id="120"/>
      <w:bookmarkStart w:id="121" w:name="_Toc184310297"/>
      <w:bookmarkEnd w:id="121"/>
      <w:bookmarkStart w:id="122" w:name="_Toc184308092"/>
      <w:bookmarkEnd w:id="122"/>
      <w:bookmarkStart w:id="123" w:name="_Toc184313293"/>
      <w:bookmarkEnd w:id="123"/>
      <w:bookmarkStart w:id="124" w:name="_Toc184314427"/>
      <w:bookmarkEnd w:id="124"/>
      <w:bookmarkStart w:id="125" w:name="_Toc184314418"/>
      <w:bookmarkEnd w:id="125"/>
      <w:bookmarkStart w:id="126" w:name="_Toc184308091"/>
      <w:bookmarkEnd w:id="126"/>
      <w:bookmarkStart w:id="127" w:name="_Toc184308081"/>
      <w:bookmarkEnd w:id="127"/>
      <w:bookmarkStart w:id="128" w:name="_Toc184310287"/>
      <w:bookmarkEnd w:id="128"/>
      <w:bookmarkStart w:id="129" w:name="_Toc184308096"/>
      <w:bookmarkEnd w:id="129"/>
      <w:bookmarkStart w:id="130" w:name="_Toc184314430"/>
      <w:bookmarkEnd w:id="130"/>
      <w:bookmarkStart w:id="131" w:name="_Toc184310279"/>
      <w:bookmarkEnd w:id="131"/>
      <w:bookmarkStart w:id="132" w:name="_Toc184314459"/>
      <w:bookmarkEnd w:id="132"/>
      <w:bookmarkStart w:id="133" w:name="_Toc184312131"/>
      <w:bookmarkEnd w:id="133"/>
      <w:bookmarkStart w:id="134" w:name="_Toc184314478"/>
      <w:bookmarkEnd w:id="134"/>
      <w:bookmarkStart w:id="135" w:name="_Toc184314481"/>
      <w:bookmarkEnd w:id="135"/>
      <w:bookmarkStart w:id="136" w:name="_Toc184312072"/>
      <w:bookmarkEnd w:id="136"/>
      <w:bookmarkStart w:id="137" w:name="_Toc184313297"/>
      <w:bookmarkEnd w:id="137"/>
      <w:bookmarkStart w:id="138" w:name="_Toc184310341"/>
      <w:bookmarkEnd w:id="138"/>
      <w:bookmarkStart w:id="139" w:name="_Toc184314428"/>
      <w:bookmarkEnd w:id="139"/>
      <w:bookmarkStart w:id="140" w:name="_Toc184308061"/>
      <w:bookmarkEnd w:id="140"/>
      <w:bookmarkStart w:id="141" w:name="_Toc184312100"/>
      <w:bookmarkEnd w:id="141"/>
      <w:bookmarkStart w:id="142" w:name="_Toc184314440"/>
      <w:bookmarkEnd w:id="142"/>
      <w:bookmarkStart w:id="143" w:name="_Toc184308103"/>
      <w:bookmarkEnd w:id="143"/>
      <w:bookmarkStart w:id="144" w:name="_Toc184310337"/>
      <w:bookmarkEnd w:id="144"/>
      <w:bookmarkStart w:id="145" w:name="_Toc184313238"/>
      <w:bookmarkEnd w:id="145"/>
      <w:bookmarkStart w:id="146" w:name="_Toc184308069"/>
      <w:bookmarkEnd w:id="146"/>
      <w:bookmarkStart w:id="147" w:name="_Toc184308105"/>
      <w:bookmarkEnd w:id="147"/>
      <w:bookmarkStart w:id="148" w:name="_Toc184314479"/>
      <w:bookmarkEnd w:id="148"/>
      <w:bookmarkStart w:id="149" w:name="_Toc184310317"/>
      <w:bookmarkEnd w:id="149"/>
      <w:bookmarkStart w:id="150" w:name="_Toc184313299"/>
      <w:bookmarkEnd w:id="150"/>
      <w:bookmarkStart w:id="151" w:name="_Toc184312139"/>
      <w:bookmarkEnd w:id="151"/>
      <w:bookmarkStart w:id="152" w:name="_Toc184313257"/>
      <w:bookmarkEnd w:id="152"/>
      <w:bookmarkStart w:id="153" w:name="_Toc184312098"/>
      <w:bookmarkEnd w:id="153"/>
      <w:bookmarkStart w:id="154" w:name="_Toc184313305"/>
      <w:bookmarkEnd w:id="154"/>
      <w:bookmarkStart w:id="155" w:name="_Toc184313306"/>
      <w:bookmarkEnd w:id="155"/>
      <w:bookmarkStart w:id="156" w:name="_Toc184308039"/>
      <w:bookmarkEnd w:id="156"/>
      <w:bookmarkStart w:id="157" w:name="_Toc184313271"/>
      <w:bookmarkEnd w:id="157"/>
      <w:bookmarkStart w:id="158" w:name="_Toc184314477"/>
      <w:bookmarkEnd w:id="158"/>
      <w:bookmarkStart w:id="159" w:name="_Toc184312076"/>
      <w:bookmarkEnd w:id="159"/>
      <w:bookmarkStart w:id="160" w:name="_Toc184308052"/>
      <w:bookmarkEnd w:id="160"/>
      <w:bookmarkStart w:id="161" w:name="_Toc184313296"/>
      <w:bookmarkEnd w:id="161"/>
      <w:bookmarkStart w:id="162" w:name="_Toc184308106"/>
      <w:bookmarkEnd w:id="162"/>
      <w:bookmarkStart w:id="163" w:name="_Toc184312133"/>
      <w:bookmarkEnd w:id="163"/>
      <w:bookmarkStart w:id="164" w:name="_Toc184314439"/>
      <w:bookmarkEnd w:id="164"/>
      <w:bookmarkStart w:id="165" w:name="_Toc184313283"/>
      <w:bookmarkEnd w:id="165"/>
      <w:bookmarkStart w:id="166" w:name="_Toc184314414"/>
      <w:bookmarkEnd w:id="166"/>
      <w:bookmarkStart w:id="167" w:name="_Toc184308050"/>
      <w:bookmarkEnd w:id="167"/>
      <w:bookmarkStart w:id="168" w:name="_Toc184312130"/>
      <w:bookmarkEnd w:id="168"/>
      <w:bookmarkStart w:id="169" w:name="_Toc184314472"/>
      <w:bookmarkEnd w:id="169"/>
      <w:bookmarkStart w:id="170" w:name="_Toc184308101"/>
      <w:bookmarkEnd w:id="170"/>
      <w:bookmarkStart w:id="171" w:name="_Toc184313287"/>
      <w:bookmarkEnd w:id="171"/>
      <w:bookmarkStart w:id="172" w:name="_Toc184308062"/>
      <w:bookmarkEnd w:id="172"/>
      <w:bookmarkStart w:id="173" w:name="_Toc184312108"/>
      <w:bookmarkEnd w:id="173"/>
      <w:bookmarkStart w:id="174" w:name="_Toc184312112"/>
      <w:bookmarkEnd w:id="174"/>
      <w:bookmarkStart w:id="175" w:name="_Toc184312119"/>
      <w:bookmarkEnd w:id="175"/>
      <w:bookmarkStart w:id="176" w:name="_Toc184312121"/>
      <w:bookmarkEnd w:id="176"/>
      <w:bookmarkStart w:id="177" w:name="_Toc184310313"/>
      <w:bookmarkEnd w:id="177"/>
      <w:bookmarkStart w:id="178" w:name="_Toc184314463"/>
      <w:bookmarkEnd w:id="178"/>
      <w:bookmarkStart w:id="179" w:name="_Toc184312136"/>
      <w:bookmarkEnd w:id="179"/>
      <w:bookmarkStart w:id="180" w:name="_Toc184313240"/>
      <w:bookmarkEnd w:id="180"/>
      <w:bookmarkStart w:id="181" w:name="_Toc184313247"/>
      <w:bookmarkEnd w:id="181"/>
      <w:bookmarkStart w:id="182" w:name="_Toc184314444"/>
      <w:bookmarkEnd w:id="182"/>
      <w:bookmarkStart w:id="183" w:name="_Toc184310296"/>
      <w:bookmarkEnd w:id="183"/>
      <w:bookmarkStart w:id="184" w:name="_Toc184313243"/>
      <w:bookmarkEnd w:id="184"/>
      <w:bookmarkStart w:id="185" w:name="_Toc184308107"/>
      <w:bookmarkEnd w:id="185"/>
      <w:bookmarkStart w:id="186" w:name="_Toc184308099"/>
      <w:bookmarkEnd w:id="186"/>
      <w:bookmarkStart w:id="187" w:name="_Toc184314431"/>
      <w:bookmarkEnd w:id="187"/>
      <w:bookmarkStart w:id="188" w:name="_Toc184314419"/>
      <w:bookmarkEnd w:id="188"/>
      <w:bookmarkStart w:id="189" w:name="_Toc184314476"/>
      <w:bookmarkEnd w:id="189"/>
      <w:bookmarkStart w:id="190" w:name="_Toc184312120"/>
      <w:bookmarkEnd w:id="190"/>
      <w:bookmarkStart w:id="191" w:name="_Toc184314410"/>
      <w:bookmarkEnd w:id="191"/>
      <w:bookmarkStart w:id="192" w:name="_Toc184314458"/>
      <w:bookmarkEnd w:id="192"/>
      <w:bookmarkStart w:id="193" w:name="_Toc184313276"/>
      <w:bookmarkEnd w:id="193"/>
      <w:bookmarkStart w:id="194" w:name="_Toc184312117"/>
      <w:bookmarkEnd w:id="194"/>
      <w:bookmarkStart w:id="195" w:name="_Toc184312104"/>
      <w:bookmarkEnd w:id="195"/>
      <w:bookmarkStart w:id="196" w:name="_Toc184313263"/>
      <w:bookmarkEnd w:id="196"/>
      <w:bookmarkStart w:id="197" w:name="_Toc184314416"/>
      <w:bookmarkEnd w:id="197"/>
      <w:bookmarkStart w:id="198" w:name="_Toc184310309"/>
      <w:bookmarkEnd w:id="198"/>
      <w:bookmarkStart w:id="199" w:name="_Toc184312116"/>
      <w:bookmarkEnd w:id="199"/>
      <w:bookmarkStart w:id="200" w:name="_Toc184313270"/>
      <w:bookmarkEnd w:id="200"/>
      <w:bookmarkStart w:id="201" w:name="_Toc184308058"/>
      <w:bookmarkEnd w:id="201"/>
      <w:bookmarkStart w:id="202" w:name="_Toc184312102"/>
      <w:bookmarkEnd w:id="202"/>
      <w:bookmarkStart w:id="203" w:name="_Toc184308080"/>
      <w:bookmarkEnd w:id="203"/>
      <w:bookmarkStart w:id="204" w:name="_Toc184314423"/>
      <w:bookmarkEnd w:id="204"/>
      <w:bookmarkStart w:id="205" w:name="_Toc184308047"/>
      <w:bookmarkEnd w:id="205"/>
      <w:bookmarkStart w:id="206" w:name="_Toc184308059"/>
      <w:bookmarkEnd w:id="206"/>
      <w:bookmarkStart w:id="207" w:name="_Toc184314456"/>
      <w:bookmarkEnd w:id="207"/>
      <w:bookmarkStart w:id="208" w:name="_Toc184308077"/>
      <w:bookmarkEnd w:id="208"/>
      <w:bookmarkStart w:id="209" w:name="_Toc184308057"/>
      <w:bookmarkEnd w:id="209"/>
      <w:bookmarkStart w:id="210" w:name="_Toc184312089"/>
      <w:bookmarkEnd w:id="210"/>
      <w:bookmarkStart w:id="211" w:name="_Toc184312113"/>
      <w:bookmarkEnd w:id="211"/>
      <w:bookmarkStart w:id="212" w:name="_Toc184312071"/>
      <w:bookmarkEnd w:id="212"/>
      <w:bookmarkStart w:id="213" w:name="_Toc184310339"/>
      <w:bookmarkEnd w:id="213"/>
      <w:bookmarkStart w:id="214" w:name="_Toc184312125"/>
      <w:bookmarkEnd w:id="214"/>
      <w:bookmarkStart w:id="215" w:name="_Toc184310344"/>
      <w:bookmarkEnd w:id="215"/>
      <w:bookmarkStart w:id="216" w:name="_Toc184314480"/>
      <w:bookmarkEnd w:id="216"/>
      <w:bookmarkStart w:id="217" w:name="_Toc184308074"/>
      <w:bookmarkEnd w:id="217"/>
      <w:bookmarkStart w:id="218" w:name="_Toc184313248"/>
      <w:bookmarkEnd w:id="218"/>
      <w:bookmarkStart w:id="219" w:name="_Toc184310335"/>
      <w:bookmarkEnd w:id="219"/>
      <w:bookmarkStart w:id="220" w:name="_Toc184314436"/>
      <w:bookmarkEnd w:id="220"/>
      <w:bookmarkStart w:id="221" w:name="_Toc184313252"/>
      <w:bookmarkEnd w:id="221"/>
      <w:bookmarkStart w:id="222" w:name="_Toc184314420"/>
      <w:bookmarkEnd w:id="222"/>
      <w:bookmarkStart w:id="223" w:name="_Toc184314434"/>
      <w:bookmarkEnd w:id="223"/>
      <w:bookmarkStart w:id="224" w:name="_Toc184310284"/>
      <w:bookmarkEnd w:id="224"/>
      <w:bookmarkStart w:id="225" w:name="_Toc184310342"/>
      <w:bookmarkEnd w:id="225"/>
      <w:bookmarkStart w:id="226" w:name="_Toc184310290"/>
      <w:bookmarkEnd w:id="226"/>
      <w:bookmarkStart w:id="227" w:name="_Toc184308036"/>
      <w:bookmarkEnd w:id="227"/>
      <w:bookmarkStart w:id="228" w:name="_Toc184312075"/>
      <w:bookmarkEnd w:id="228"/>
      <w:bookmarkStart w:id="229" w:name="_Toc184312074"/>
      <w:bookmarkEnd w:id="229"/>
      <w:bookmarkStart w:id="230" w:name="_Toc184314451"/>
      <w:bookmarkEnd w:id="230"/>
      <w:bookmarkStart w:id="231" w:name="_Toc184312083"/>
      <w:bookmarkEnd w:id="231"/>
      <w:bookmarkStart w:id="232" w:name="_Toc184310334"/>
      <w:bookmarkEnd w:id="232"/>
      <w:bookmarkStart w:id="233" w:name="_Toc184313239"/>
      <w:bookmarkEnd w:id="233"/>
      <w:bookmarkStart w:id="234" w:name="_Toc184312126"/>
      <w:bookmarkEnd w:id="234"/>
      <w:bookmarkStart w:id="235" w:name="_Toc184308049"/>
      <w:bookmarkEnd w:id="235"/>
      <w:bookmarkStart w:id="236" w:name="_Toc184313249"/>
      <w:bookmarkEnd w:id="236"/>
      <w:bookmarkStart w:id="237" w:name="_Toc184314482"/>
      <w:bookmarkEnd w:id="237"/>
      <w:bookmarkStart w:id="238" w:name="_Toc184313302"/>
      <w:bookmarkEnd w:id="238"/>
      <w:bookmarkStart w:id="239" w:name="_Toc184310304"/>
      <w:bookmarkEnd w:id="239"/>
      <w:bookmarkStart w:id="240" w:name="_Toc184313285"/>
      <w:bookmarkEnd w:id="240"/>
      <w:bookmarkStart w:id="241" w:name="_Toc184313281"/>
      <w:bookmarkEnd w:id="241"/>
      <w:bookmarkStart w:id="242" w:name="_Toc184310308"/>
      <w:bookmarkEnd w:id="242"/>
      <w:bookmarkStart w:id="243" w:name="_Toc184314417"/>
      <w:bookmarkEnd w:id="243"/>
      <w:bookmarkStart w:id="244" w:name="_Toc184313310"/>
      <w:bookmarkEnd w:id="244"/>
      <w:bookmarkStart w:id="245" w:name="_Toc184314425"/>
      <w:bookmarkEnd w:id="245"/>
      <w:bookmarkStart w:id="246" w:name="_Toc184308098"/>
      <w:bookmarkEnd w:id="246"/>
      <w:bookmarkStart w:id="247" w:name="_Toc184314468"/>
      <w:bookmarkEnd w:id="247"/>
      <w:bookmarkStart w:id="248" w:name="_Toc184312103"/>
      <w:bookmarkEnd w:id="248"/>
      <w:bookmarkStart w:id="249" w:name="_Toc184312086"/>
      <w:bookmarkEnd w:id="249"/>
      <w:bookmarkStart w:id="250" w:name="_Toc184308068"/>
      <w:bookmarkEnd w:id="250"/>
      <w:bookmarkStart w:id="251" w:name="_Toc184313264"/>
      <w:bookmarkEnd w:id="251"/>
      <w:bookmarkStart w:id="252" w:name="_Toc184312109"/>
      <w:bookmarkEnd w:id="252"/>
      <w:bookmarkStart w:id="253" w:name="_Toc184310323"/>
      <w:bookmarkEnd w:id="253"/>
      <w:bookmarkStart w:id="254" w:name="_Toc184314460"/>
      <w:bookmarkEnd w:id="254"/>
      <w:bookmarkStart w:id="255" w:name="_Toc184308053"/>
      <w:bookmarkEnd w:id="255"/>
      <w:bookmarkStart w:id="256" w:name="_Toc184312137"/>
      <w:bookmarkEnd w:id="256"/>
      <w:bookmarkStart w:id="257" w:name="_Toc184310281"/>
      <w:bookmarkEnd w:id="257"/>
      <w:bookmarkStart w:id="258" w:name="_Toc184314467"/>
      <w:bookmarkEnd w:id="258"/>
      <w:bookmarkStart w:id="259" w:name="_Toc184310282"/>
      <w:bookmarkEnd w:id="259"/>
      <w:bookmarkStart w:id="260" w:name="_Toc184312093"/>
      <w:bookmarkEnd w:id="260"/>
      <w:bookmarkStart w:id="261" w:name="_Toc184312087"/>
      <w:bookmarkEnd w:id="261"/>
      <w:bookmarkStart w:id="262" w:name="_Toc184308082"/>
      <w:bookmarkEnd w:id="262"/>
      <w:bookmarkStart w:id="263" w:name="_Toc184313265"/>
      <w:bookmarkEnd w:id="263"/>
      <w:bookmarkStart w:id="264" w:name="_Toc184313292"/>
      <w:bookmarkEnd w:id="264"/>
      <w:bookmarkStart w:id="265" w:name="_Toc184312105"/>
      <w:bookmarkEnd w:id="265"/>
      <w:bookmarkStart w:id="266" w:name="_Toc184310293"/>
      <w:bookmarkEnd w:id="266"/>
      <w:bookmarkStart w:id="267" w:name="_Toc184314426"/>
      <w:bookmarkEnd w:id="267"/>
      <w:bookmarkStart w:id="268" w:name="_Toc184313260"/>
      <w:bookmarkEnd w:id="268"/>
      <w:bookmarkStart w:id="269" w:name="_Toc184308093"/>
      <w:bookmarkEnd w:id="269"/>
      <w:bookmarkStart w:id="270" w:name="_Toc184314457"/>
      <w:bookmarkEnd w:id="270"/>
      <w:bookmarkStart w:id="271" w:name="_Toc184313284"/>
      <w:bookmarkEnd w:id="271"/>
      <w:bookmarkStart w:id="272" w:name="_Toc184313303"/>
      <w:bookmarkEnd w:id="272"/>
      <w:bookmarkStart w:id="273" w:name="_Toc184308041"/>
      <w:bookmarkEnd w:id="273"/>
      <w:bookmarkStart w:id="274" w:name="_Toc184314448"/>
      <w:bookmarkEnd w:id="274"/>
      <w:bookmarkStart w:id="275" w:name="_Toc184313295"/>
      <w:bookmarkEnd w:id="275"/>
      <w:bookmarkStart w:id="276" w:name="_Toc184308072"/>
      <w:bookmarkEnd w:id="276"/>
      <w:bookmarkStart w:id="277" w:name="_Toc184313274"/>
      <w:bookmarkEnd w:id="277"/>
      <w:bookmarkStart w:id="278" w:name="_Toc184310310"/>
      <w:bookmarkEnd w:id="278"/>
      <w:bookmarkStart w:id="279" w:name="_Toc184310319"/>
      <w:bookmarkEnd w:id="279"/>
      <w:bookmarkStart w:id="280" w:name="_Toc184308104"/>
      <w:bookmarkEnd w:id="280"/>
      <w:bookmarkStart w:id="281" w:name="_Toc184308054"/>
      <w:bookmarkEnd w:id="281"/>
      <w:bookmarkStart w:id="282" w:name="_Toc184310314"/>
      <w:bookmarkEnd w:id="282"/>
      <w:bookmarkStart w:id="283" w:name="_Toc184310277"/>
      <w:bookmarkEnd w:id="283"/>
      <w:bookmarkStart w:id="284" w:name="_Toc184314473"/>
      <w:bookmarkEnd w:id="284"/>
      <w:bookmarkStart w:id="285" w:name="_Toc184313301"/>
      <w:bookmarkEnd w:id="285"/>
      <w:bookmarkStart w:id="286" w:name="_Toc184314470"/>
      <w:bookmarkEnd w:id="286"/>
      <w:bookmarkStart w:id="287" w:name="_Toc184312138"/>
      <w:bookmarkEnd w:id="287"/>
      <w:bookmarkStart w:id="288" w:name="_Toc184310338"/>
      <w:bookmarkEnd w:id="288"/>
      <w:bookmarkStart w:id="289" w:name="_Toc184312134"/>
      <w:bookmarkEnd w:id="289"/>
      <w:bookmarkStart w:id="290" w:name="_Toc184313300"/>
      <w:bookmarkEnd w:id="290"/>
      <w:bookmarkStart w:id="291" w:name="_Toc184310300"/>
      <w:bookmarkEnd w:id="291"/>
      <w:bookmarkStart w:id="292" w:name="_Toc184308086"/>
      <w:bookmarkEnd w:id="292"/>
      <w:bookmarkStart w:id="293" w:name="_Toc184310332"/>
      <w:bookmarkEnd w:id="293"/>
      <w:bookmarkStart w:id="294" w:name="_Toc184312084"/>
      <w:bookmarkEnd w:id="294"/>
      <w:bookmarkStart w:id="295" w:name="_Toc184313298"/>
      <w:bookmarkEnd w:id="295"/>
      <w:bookmarkStart w:id="296" w:name="_Toc184313279"/>
      <w:bookmarkEnd w:id="296"/>
      <w:bookmarkStart w:id="297" w:name="_Toc184310329"/>
      <w:bookmarkEnd w:id="297"/>
      <w:bookmarkStart w:id="298" w:name="_Toc184313244"/>
      <w:bookmarkEnd w:id="298"/>
      <w:bookmarkStart w:id="299" w:name="_Toc184310306"/>
      <w:bookmarkEnd w:id="299"/>
      <w:bookmarkStart w:id="300" w:name="_Toc184310295"/>
      <w:bookmarkEnd w:id="300"/>
      <w:bookmarkStart w:id="301" w:name="_Toc184313268"/>
      <w:bookmarkEnd w:id="301"/>
      <w:bookmarkStart w:id="302" w:name="_Toc184310275"/>
      <w:bookmarkEnd w:id="302"/>
      <w:bookmarkStart w:id="303" w:name="_Toc184313266"/>
      <w:bookmarkEnd w:id="303"/>
      <w:bookmarkStart w:id="304" w:name="_Toc184310276"/>
      <w:bookmarkEnd w:id="304"/>
      <w:bookmarkStart w:id="305" w:name="_Toc184313289"/>
      <w:bookmarkEnd w:id="305"/>
      <w:bookmarkStart w:id="306" w:name="_Toc184308067"/>
      <w:bookmarkEnd w:id="306"/>
      <w:bookmarkStart w:id="307" w:name="_Toc184312135"/>
      <w:bookmarkEnd w:id="307"/>
      <w:bookmarkStart w:id="308" w:name="_Toc184314450"/>
      <w:bookmarkEnd w:id="308"/>
      <w:bookmarkStart w:id="309" w:name="_Toc184310311"/>
      <w:bookmarkEnd w:id="309"/>
      <w:bookmarkStart w:id="310" w:name="_Toc184314411"/>
      <w:bookmarkEnd w:id="310"/>
      <w:bookmarkStart w:id="311" w:name="_Toc184312096"/>
      <w:bookmarkEnd w:id="311"/>
      <w:bookmarkStart w:id="312" w:name="_Toc184312067"/>
      <w:bookmarkEnd w:id="312"/>
      <w:bookmarkStart w:id="313" w:name="_Toc184308087"/>
      <w:bookmarkEnd w:id="313"/>
      <w:bookmarkStart w:id="314" w:name="_Toc184313246"/>
      <w:bookmarkEnd w:id="314"/>
      <w:bookmarkStart w:id="315" w:name="_Toc184314437"/>
      <w:bookmarkEnd w:id="315"/>
      <w:bookmarkStart w:id="316" w:name="_Toc184310283"/>
      <w:bookmarkEnd w:id="316"/>
      <w:bookmarkStart w:id="317" w:name="_Toc184308084"/>
      <w:bookmarkEnd w:id="317"/>
      <w:bookmarkStart w:id="318" w:name="_Toc184312129"/>
      <w:bookmarkEnd w:id="318"/>
      <w:bookmarkStart w:id="319" w:name="_Toc184310318"/>
      <w:bookmarkEnd w:id="319"/>
      <w:bookmarkStart w:id="320" w:name="_Toc184310326"/>
      <w:bookmarkEnd w:id="320"/>
      <w:bookmarkStart w:id="321" w:name="_Toc184314438"/>
      <w:bookmarkEnd w:id="321"/>
      <w:bookmarkStart w:id="322" w:name="_Toc184312107"/>
      <w:bookmarkEnd w:id="322"/>
      <w:bookmarkStart w:id="323" w:name="_Toc184308044"/>
      <w:bookmarkEnd w:id="323"/>
      <w:bookmarkStart w:id="324" w:name="_Toc184313278"/>
      <w:bookmarkEnd w:id="324"/>
      <w:bookmarkStart w:id="325" w:name="_Toc184314475"/>
      <w:bookmarkEnd w:id="325"/>
      <w:bookmarkStart w:id="326" w:name="_Toc184312095"/>
      <w:bookmarkEnd w:id="326"/>
      <w:bookmarkStart w:id="327" w:name="_Toc184313251"/>
      <w:bookmarkEnd w:id="327"/>
      <w:bookmarkStart w:id="328" w:name="_Toc184313307"/>
      <w:bookmarkEnd w:id="328"/>
      <w:bookmarkStart w:id="329" w:name="_Toc184310273"/>
      <w:bookmarkEnd w:id="329"/>
      <w:bookmarkStart w:id="330" w:name="_Toc184308090"/>
      <w:bookmarkEnd w:id="330"/>
      <w:bookmarkStart w:id="331" w:name="_Toc184310302"/>
      <w:bookmarkEnd w:id="331"/>
      <w:bookmarkStart w:id="332" w:name="_Toc184314412"/>
      <w:bookmarkEnd w:id="332"/>
      <w:bookmarkStart w:id="333" w:name="_Toc184314446"/>
      <w:bookmarkEnd w:id="333"/>
      <w:bookmarkStart w:id="334" w:name="_Toc184310294"/>
      <w:bookmarkEnd w:id="334"/>
      <w:bookmarkStart w:id="335" w:name="_Toc184312085"/>
      <w:bookmarkEnd w:id="335"/>
      <w:bookmarkStart w:id="336" w:name="_Toc184314442"/>
      <w:bookmarkEnd w:id="336"/>
      <w:bookmarkStart w:id="337" w:name="_Toc184313269"/>
      <w:bookmarkEnd w:id="337"/>
      <w:bookmarkStart w:id="338" w:name="_Toc184312078"/>
      <w:bookmarkEnd w:id="338"/>
      <w:bookmarkStart w:id="339" w:name="_Toc184308046"/>
      <w:bookmarkEnd w:id="339"/>
      <w:bookmarkStart w:id="340" w:name="_Toc184314421"/>
      <w:bookmarkEnd w:id="340"/>
      <w:bookmarkStart w:id="341" w:name="_Toc184314429"/>
      <w:bookmarkEnd w:id="341"/>
      <w:bookmarkStart w:id="342" w:name="_Toc184313258"/>
      <w:bookmarkEnd w:id="342"/>
      <w:bookmarkStart w:id="343" w:name="_Toc184308094"/>
      <w:bookmarkEnd w:id="343"/>
      <w:bookmarkStart w:id="344" w:name="_Toc184313282"/>
      <w:bookmarkEnd w:id="344"/>
      <w:bookmarkStart w:id="345" w:name="_Toc184313242"/>
      <w:bookmarkEnd w:id="345"/>
      <w:bookmarkStart w:id="346" w:name="_Toc184312077"/>
      <w:bookmarkEnd w:id="346"/>
      <w:bookmarkStart w:id="347" w:name="_Toc184312090"/>
      <w:bookmarkEnd w:id="347"/>
      <w:bookmarkStart w:id="348" w:name="_Toc184308045"/>
      <w:bookmarkEnd w:id="348"/>
      <w:bookmarkStart w:id="349" w:name="_Toc184313275"/>
      <w:bookmarkEnd w:id="349"/>
      <w:bookmarkStart w:id="350" w:name="_Toc184313304"/>
      <w:bookmarkEnd w:id="350"/>
      <w:bookmarkStart w:id="351" w:name="_Toc184314413"/>
      <w:bookmarkEnd w:id="351"/>
      <w:bookmarkStart w:id="352" w:name="_Toc184314422"/>
      <w:bookmarkEnd w:id="352"/>
      <w:bookmarkStart w:id="353" w:name="_Toc184310333"/>
      <w:bookmarkEnd w:id="353"/>
      <w:bookmarkStart w:id="354" w:name="_Toc184312127"/>
      <w:bookmarkEnd w:id="354"/>
      <w:bookmarkStart w:id="355" w:name="_Toc184310320"/>
      <w:bookmarkEnd w:id="355"/>
      <w:bookmarkStart w:id="356" w:name="_Toc184314443"/>
      <w:bookmarkEnd w:id="356"/>
      <w:bookmarkStart w:id="357" w:name="_Toc184310315"/>
      <w:bookmarkEnd w:id="357"/>
      <w:bookmarkStart w:id="358" w:name="_Toc184308040"/>
      <w:bookmarkEnd w:id="358"/>
      <w:bookmarkStart w:id="359" w:name="_Toc184313288"/>
      <w:bookmarkEnd w:id="359"/>
      <w:bookmarkStart w:id="360" w:name="_Toc184312124"/>
      <w:bookmarkEnd w:id="360"/>
      <w:bookmarkStart w:id="361" w:name="_Toc184310292"/>
      <w:bookmarkEnd w:id="361"/>
      <w:bookmarkStart w:id="362" w:name="_Toc184314461"/>
      <w:bookmarkEnd w:id="362"/>
      <w:bookmarkStart w:id="363" w:name="_Toc184313280"/>
      <w:bookmarkEnd w:id="363"/>
      <w:bookmarkStart w:id="364" w:name="_Toc184314474"/>
      <w:bookmarkEnd w:id="364"/>
      <w:bookmarkStart w:id="365" w:name="_Toc184312111"/>
      <w:bookmarkEnd w:id="365"/>
      <w:bookmarkStart w:id="366" w:name="_Toc184308073"/>
      <w:bookmarkEnd w:id="366"/>
      <w:bookmarkStart w:id="367" w:name="_Toc184308095"/>
      <w:bookmarkEnd w:id="367"/>
      <w:bookmarkStart w:id="368" w:name="_Toc184312123"/>
      <w:bookmarkEnd w:id="368"/>
      <w:bookmarkStart w:id="369" w:name="_Toc184313254"/>
      <w:bookmarkEnd w:id="369"/>
      <w:bookmarkStart w:id="370" w:name="_Toc184314453"/>
      <w:bookmarkEnd w:id="370"/>
      <w:bookmarkStart w:id="371" w:name="_Toc184310325"/>
      <w:bookmarkEnd w:id="371"/>
      <w:bookmarkStart w:id="372" w:name="_Toc184310286"/>
      <w:bookmarkEnd w:id="372"/>
      <w:bookmarkStart w:id="373" w:name="_Toc184308085"/>
      <w:bookmarkEnd w:id="373"/>
      <w:bookmarkStart w:id="374" w:name="_Toc184308075"/>
      <w:bookmarkEnd w:id="374"/>
      <w:bookmarkStart w:id="375" w:name="_Toc184310336"/>
      <w:bookmarkEnd w:id="375"/>
      <w:bookmarkStart w:id="376" w:name="_Toc184312069"/>
      <w:bookmarkEnd w:id="376"/>
      <w:bookmarkStart w:id="377" w:name="_Toc184310330"/>
      <w:bookmarkEnd w:id="377"/>
      <w:bookmarkStart w:id="378" w:name="_Toc184312091"/>
      <w:bookmarkEnd w:id="378"/>
      <w:bookmarkStart w:id="379" w:name="_Toc184308078"/>
      <w:bookmarkEnd w:id="379"/>
      <w:bookmarkStart w:id="380" w:name="_Toc184308071"/>
      <w:bookmarkEnd w:id="380"/>
      <w:bookmarkStart w:id="381" w:name="_Toc184313290"/>
      <w:bookmarkEnd w:id="381"/>
      <w:bookmarkStart w:id="382" w:name="_Toc184313262"/>
      <w:bookmarkEnd w:id="382"/>
      <w:bookmarkStart w:id="383" w:name="_Toc184310307"/>
      <w:bookmarkEnd w:id="383"/>
      <w:bookmarkStart w:id="384" w:name="_Toc184314433"/>
      <w:bookmarkEnd w:id="384"/>
      <w:bookmarkStart w:id="385" w:name="_Toc184314471"/>
      <w:bookmarkEnd w:id="385"/>
      <w:bookmarkStart w:id="386" w:name="_Toc184310321"/>
      <w:bookmarkEnd w:id="386"/>
      <w:bookmarkStart w:id="387" w:name="_Toc184314462"/>
      <w:bookmarkEnd w:id="387"/>
      <w:bookmarkStart w:id="388" w:name="_Toc184308055"/>
      <w:bookmarkEnd w:id="388"/>
      <w:bookmarkStart w:id="389" w:name="_Toc184314464"/>
      <w:bookmarkEnd w:id="389"/>
      <w:bookmarkStart w:id="390" w:name="_Toc184310299"/>
      <w:bookmarkEnd w:id="390"/>
      <w:bookmarkStart w:id="391" w:name="_Toc184313308"/>
      <w:bookmarkEnd w:id="391"/>
      <w:r>
        <w:rPr>
          <w:rFonts w:hint="eastAsia" w:ascii="宋体" w:hAnsi="宋体" w:cs="宋体"/>
          <w:b/>
          <w:color w:val="auto"/>
          <w:sz w:val="36"/>
          <w:szCs w:val="36"/>
          <w:highlight w:val="none"/>
        </w:rPr>
        <w:t>评标办法</w:t>
      </w:r>
    </w:p>
    <w:p w14:paraId="2F573A0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15" w:type="dxa"/>
        <w:jc w:val="center"/>
        <w:tblLayout w:type="fixed"/>
        <w:tblCellMar>
          <w:top w:w="0" w:type="dxa"/>
          <w:left w:w="108" w:type="dxa"/>
          <w:bottom w:w="0" w:type="dxa"/>
          <w:right w:w="108" w:type="dxa"/>
        </w:tblCellMar>
      </w:tblPr>
      <w:tblGrid>
        <w:gridCol w:w="734"/>
        <w:gridCol w:w="565"/>
        <w:gridCol w:w="6117"/>
        <w:gridCol w:w="881"/>
        <w:gridCol w:w="1118"/>
      </w:tblGrid>
      <w:tr w14:paraId="62032AD0">
        <w:tblPrEx>
          <w:tblCellMar>
            <w:top w:w="0" w:type="dxa"/>
            <w:left w:w="108" w:type="dxa"/>
            <w:bottom w:w="0" w:type="dxa"/>
            <w:right w:w="108" w:type="dxa"/>
          </w:tblCellMar>
        </w:tblPrEx>
        <w:trPr>
          <w:trHeight w:val="379" w:hRule="atLeast"/>
          <w:jc w:val="center"/>
        </w:trPr>
        <w:tc>
          <w:tcPr>
            <w:tcW w:w="734" w:type="dxa"/>
            <w:tcBorders>
              <w:top w:val="single" w:color="auto" w:sz="8" w:space="0"/>
              <w:left w:val="single" w:color="auto" w:sz="8" w:space="0"/>
              <w:bottom w:val="single" w:color="auto" w:sz="4" w:space="0"/>
              <w:right w:val="single" w:color="auto" w:sz="4" w:space="0"/>
            </w:tcBorders>
            <w:vAlign w:val="center"/>
          </w:tcPr>
          <w:p w14:paraId="18F00BA0">
            <w:pPr>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682" w:type="dxa"/>
            <w:gridSpan w:val="2"/>
            <w:tcBorders>
              <w:top w:val="single" w:color="auto" w:sz="8" w:space="0"/>
              <w:left w:val="nil"/>
              <w:bottom w:val="single" w:color="auto" w:sz="4" w:space="0"/>
              <w:right w:val="single" w:color="auto" w:sz="4" w:space="0"/>
            </w:tcBorders>
            <w:vAlign w:val="center"/>
          </w:tcPr>
          <w:p w14:paraId="7EF5019A">
            <w:pPr>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881" w:type="dxa"/>
            <w:tcBorders>
              <w:top w:val="single" w:color="auto" w:sz="8" w:space="0"/>
              <w:left w:val="nil"/>
              <w:bottom w:val="single" w:color="auto" w:sz="4" w:space="0"/>
              <w:right w:val="single" w:color="auto" w:sz="4" w:space="0"/>
            </w:tcBorders>
            <w:vAlign w:val="center"/>
          </w:tcPr>
          <w:p w14:paraId="2D99C7FF">
            <w:pPr>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权值</w:t>
            </w:r>
          </w:p>
        </w:tc>
        <w:tc>
          <w:tcPr>
            <w:tcW w:w="1118" w:type="dxa"/>
            <w:tcBorders>
              <w:top w:val="single" w:color="auto" w:sz="8" w:space="0"/>
              <w:left w:val="nil"/>
              <w:bottom w:val="single" w:color="auto" w:sz="4" w:space="0"/>
              <w:right w:val="single" w:color="auto" w:sz="4" w:space="0"/>
            </w:tcBorders>
            <w:vAlign w:val="center"/>
          </w:tcPr>
          <w:p w14:paraId="6D2ADAF2">
            <w:pPr>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主观客观分</w:t>
            </w:r>
          </w:p>
        </w:tc>
      </w:tr>
      <w:tr w14:paraId="72F93FE7">
        <w:tblPrEx>
          <w:tblCellMar>
            <w:top w:w="0" w:type="dxa"/>
            <w:left w:w="108" w:type="dxa"/>
            <w:bottom w:w="0" w:type="dxa"/>
            <w:right w:w="108" w:type="dxa"/>
          </w:tblCellMar>
        </w:tblPrEx>
        <w:trPr>
          <w:trHeight w:val="1109" w:hRule="atLeast"/>
          <w:jc w:val="center"/>
        </w:trPr>
        <w:tc>
          <w:tcPr>
            <w:tcW w:w="734" w:type="dxa"/>
            <w:vMerge w:val="restart"/>
            <w:tcBorders>
              <w:top w:val="nil"/>
              <w:left w:val="single" w:color="auto" w:sz="4" w:space="0"/>
              <w:right w:val="single" w:color="auto" w:sz="4" w:space="0"/>
            </w:tcBorders>
            <w:vAlign w:val="center"/>
          </w:tcPr>
          <w:p w14:paraId="1FACAA86">
            <w:pPr>
              <w:pStyle w:val="25"/>
              <w:snapToGrid w:val="0"/>
              <w:spacing w:line="312"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商务资信分（</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w:t>
            </w:r>
          </w:p>
        </w:tc>
        <w:tc>
          <w:tcPr>
            <w:tcW w:w="565" w:type="dxa"/>
            <w:tcBorders>
              <w:top w:val="nil"/>
              <w:left w:val="single" w:color="auto" w:sz="8" w:space="0"/>
              <w:bottom w:val="single" w:color="auto" w:sz="4" w:space="0"/>
              <w:right w:val="single" w:color="auto" w:sz="4" w:space="0"/>
            </w:tcBorders>
            <w:vAlign w:val="center"/>
          </w:tcPr>
          <w:p w14:paraId="2B52F965">
            <w:pPr>
              <w:jc w:val="center"/>
              <w:rPr>
                <w:rStyle w:val="969"/>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117" w:type="dxa"/>
            <w:tcBorders>
              <w:top w:val="nil"/>
              <w:left w:val="nil"/>
              <w:bottom w:val="single" w:color="auto" w:sz="4" w:space="0"/>
              <w:right w:val="single" w:color="auto" w:sz="4" w:space="0"/>
            </w:tcBorders>
            <w:vAlign w:val="center"/>
          </w:tcPr>
          <w:p w14:paraId="35AD91C2">
            <w:pPr>
              <w:pStyle w:val="486"/>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投标人同时具有有效期内的质量管理、环境管理、职业健康安全管理三个体系认证证书的得3分，缺少或没有的不得分。（提供有效期内的体系认证证书复印件</w:t>
            </w:r>
            <w:r>
              <w:rPr>
                <w:rFonts w:hint="eastAsia" w:ascii="宋体" w:hAnsi="宋体" w:eastAsia="宋体" w:cs="宋体"/>
                <w:bCs/>
                <w:color w:val="auto"/>
                <w:sz w:val="24"/>
                <w:szCs w:val="24"/>
              </w:rPr>
              <w:t>加盖公章</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4" w:space="0"/>
            </w:tcBorders>
            <w:vAlign w:val="center"/>
          </w:tcPr>
          <w:p w14:paraId="12FCCEF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18" w:type="dxa"/>
            <w:tcBorders>
              <w:top w:val="nil"/>
              <w:left w:val="nil"/>
              <w:bottom w:val="single" w:color="auto" w:sz="4" w:space="0"/>
              <w:right w:val="single" w:color="auto" w:sz="4" w:space="0"/>
            </w:tcBorders>
            <w:vAlign w:val="center"/>
          </w:tcPr>
          <w:p w14:paraId="229E1C84">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3E8624C3">
        <w:tblPrEx>
          <w:tblCellMar>
            <w:top w:w="0" w:type="dxa"/>
            <w:left w:w="108" w:type="dxa"/>
            <w:bottom w:w="0" w:type="dxa"/>
            <w:right w:w="108" w:type="dxa"/>
          </w:tblCellMar>
        </w:tblPrEx>
        <w:trPr>
          <w:trHeight w:val="1109" w:hRule="atLeast"/>
          <w:jc w:val="center"/>
        </w:trPr>
        <w:tc>
          <w:tcPr>
            <w:tcW w:w="734" w:type="dxa"/>
            <w:vMerge w:val="continue"/>
            <w:tcBorders>
              <w:left w:val="single" w:color="auto" w:sz="4" w:space="0"/>
              <w:right w:val="single" w:color="auto" w:sz="4" w:space="0"/>
            </w:tcBorders>
            <w:vAlign w:val="center"/>
          </w:tcPr>
          <w:p w14:paraId="33B57199">
            <w:pPr>
              <w:pStyle w:val="25"/>
              <w:snapToGrid w:val="0"/>
              <w:spacing w:line="312" w:lineRule="auto"/>
              <w:ind w:firstLine="0" w:firstLineChars="0"/>
              <w:jc w:val="left"/>
              <w:rPr>
                <w:rFonts w:hint="eastAsia" w:ascii="宋体" w:hAnsi="宋体" w:eastAsia="宋体" w:cs="宋体"/>
                <w:color w:val="auto"/>
                <w:sz w:val="24"/>
                <w:szCs w:val="24"/>
              </w:rPr>
            </w:pPr>
          </w:p>
        </w:tc>
        <w:tc>
          <w:tcPr>
            <w:tcW w:w="565" w:type="dxa"/>
            <w:tcBorders>
              <w:top w:val="nil"/>
              <w:left w:val="single" w:color="auto" w:sz="8" w:space="0"/>
              <w:bottom w:val="single" w:color="auto" w:sz="4" w:space="0"/>
              <w:right w:val="single" w:color="auto" w:sz="4" w:space="0"/>
            </w:tcBorders>
            <w:vAlign w:val="center"/>
          </w:tcPr>
          <w:p w14:paraId="276921C0">
            <w:pPr>
              <w:jc w:val="center"/>
              <w:rPr>
                <w:rStyle w:val="969"/>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117" w:type="dxa"/>
            <w:tcBorders>
              <w:top w:val="nil"/>
              <w:left w:val="nil"/>
              <w:bottom w:val="single" w:color="auto" w:sz="4" w:space="0"/>
              <w:right w:val="single" w:color="auto" w:sz="4" w:space="0"/>
            </w:tcBorders>
            <w:vAlign w:val="center"/>
          </w:tcPr>
          <w:p w14:paraId="3E8338E8">
            <w:pPr>
              <w:pStyle w:val="486"/>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投标人自20</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年01月01日以来(以合同签订时间为准)具有</w:t>
            </w:r>
            <w:r>
              <w:rPr>
                <w:rFonts w:hint="eastAsia" w:ascii="宋体" w:hAnsi="宋体" w:eastAsia="宋体" w:cs="宋体"/>
                <w:color w:val="auto"/>
                <w:sz w:val="24"/>
                <w:szCs w:val="24"/>
                <w:lang w:val="en-US" w:eastAsia="zh-CN"/>
              </w:rPr>
              <w:t>类似本项目</w:t>
            </w:r>
            <w:r>
              <w:rPr>
                <w:rFonts w:hint="eastAsia" w:ascii="宋体" w:hAnsi="宋体" w:eastAsia="宋体" w:cs="宋体"/>
                <w:color w:val="auto"/>
                <w:sz w:val="24"/>
                <w:szCs w:val="24"/>
                <w:lang w:val="zh-CN"/>
              </w:rPr>
              <w:t>养护业绩，每个得</w:t>
            </w:r>
            <w:r>
              <w:rPr>
                <w:rFonts w:hint="eastAsia" w:ascii="宋体" w:hAnsi="宋体" w:eastAsia="宋体" w:cs="宋体"/>
                <w:color w:val="auto"/>
                <w:sz w:val="24"/>
                <w:szCs w:val="24"/>
              </w:rPr>
              <w:t>0.25</w:t>
            </w:r>
            <w:r>
              <w:rPr>
                <w:rFonts w:hint="eastAsia" w:ascii="宋体" w:hAnsi="宋体" w:eastAsia="宋体" w:cs="宋体"/>
                <w:color w:val="auto"/>
                <w:sz w:val="24"/>
                <w:szCs w:val="24"/>
                <w:lang w:val="zh-CN"/>
              </w:rPr>
              <w:t>分，最高得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分。（提供合同及中标通知书</w:t>
            </w:r>
            <w:r>
              <w:rPr>
                <w:rFonts w:hint="eastAsia" w:ascii="宋体" w:hAnsi="宋体" w:eastAsia="宋体" w:cs="宋体"/>
                <w:color w:val="auto"/>
                <w:sz w:val="24"/>
                <w:szCs w:val="24"/>
              </w:rPr>
              <w:t>扫描件</w:t>
            </w:r>
            <w:r>
              <w:rPr>
                <w:rFonts w:hint="eastAsia" w:ascii="宋体" w:hAnsi="宋体" w:eastAsia="宋体" w:cs="宋体"/>
                <w:color w:val="auto"/>
                <w:sz w:val="24"/>
                <w:szCs w:val="24"/>
                <w:lang w:val="zh-CN"/>
              </w:rPr>
              <w:t>，同一个项目不累计得分）</w:t>
            </w:r>
          </w:p>
        </w:tc>
        <w:tc>
          <w:tcPr>
            <w:tcW w:w="881" w:type="dxa"/>
            <w:tcBorders>
              <w:top w:val="nil"/>
              <w:left w:val="nil"/>
              <w:bottom w:val="single" w:color="auto" w:sz="4" w:space="0"/>
              <w:right w:val="single" w:color="auto" w:sz="4" w:space="0"/>
            </w:tcBorders>
            <w:vAlign w:val="center"/>
          </w:tcPr>
          <w:p w14:paraId="0E0B558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18" w:type="dxa"/>
            <w:tcBorders>
              <w:top w:val="nil"/>
              <w:left w:val="nil"/>
              <w:bottom w:val="single" w:color="auto" w:sz="4" w:space="0"/>
              <w:right w:val="single" w:color="auto" w:sz="4" w:space="0"/>
            </w:tcBorders>
            <w:vAlign w:val="center"/>
          </w:tcPr>
          <w:p w14:paraId="7C979D4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6332BED6">
        <w:tblPrEx>
          <w:tblCellMar>
            <w:top w:w="0" w:type="dxa"/>
            <w:left w:w="108" w:type="dxa"/>
            <w:bottom w:w="0" w:type="dxa"/>
            <w:right w:w="108" w:type="dxa"/>
          </w:tblCellMar>
        </w:tblPrEx>
        <w:trPr>
          <w:trHeight w:val="840" w:hRule="atLeast"/>
          <w:jc w:val="center"/>
        </w:trPr>
        <w:tc>
          <w:tcPr>
            <w:tcW w:w="734" w:type="dxa"/>
            <w:vMerge w:val="continue"/>
            <w:tcBorders>
              <w:left w:val="single" w:color="auto" w:sz="4" w:space="0"/>
              <w:right w:val="single" w:color="auto" w:sz="4" w:space="0"/>
            </w:tcBorders>
            <w:vAlign w:val="center"/>
          </w:tcPr>
          <w:p w14:paraId="7AAD5C4A">
            <w:pPr>
              <w:pStyle w:val="25"/>
              <w:snapToGrid w:val="0"/>
              <w:spacing w:line="312" w:lineRule="auto"/>
              <w:ind w:firstLine="0" w:firstLineChars="0"/>
              <w:jc w:val="left"/>
              <w:rPr>
                <w:rFonts w:hint="eastAsia" w:ascii="宋体" w:hAnsi="宋体" w:eastAsia="宋体" w:cs="宋体"/>
                <w:color w:val="auto"/>
                <w:sz w:val="24"/>
                <w:szCs w:val="24"/>
              </w:rPr>
            </w:pPr>
          </w:p>
        </w:tc>
        <w:tc>
          <w:tcPr>
            <w:tcW w:w="565" w:type="dxa"/>
            <w:tcBorders>
              <w:top w:val="single" w:color="auto" w:sz="4" w:space="0"/>
              <w:left w:val="single" w:color="auto" w:sz="8" w:space="0"/>
              <w:bottom w:val="single" w:color="auto" w:sz="4" w:space="0"/>
              <w:right w:val="single" w:color="auto" w:sz="4" w:space="0"/>
            </w:tcBorders>
            <w:vAlign w:val="center"/>
          </w:tcPr>
          <w:p w14:paraId="4399949F">
            <w:pPr>
              <w:spacing w:line="240" w:lineRule="auto"/>
              <w:jc w:val="center"/>
              <w:rPr>
                <w:rFonts w:hint="eastAsia" w:ascii="宋体" w:hAnsi="宋体" w:eastAsia="宋体" w:cs="宋体"/>
                <w:bCs/>
                <w:color w:val="auto"/>
                <w:sz w:val="24"/>
                <w:szCs w:val="24"/>
              </w:rPr>
            </w:pPr>
            <w:r>
              <w:rPr>
                <w:rFonts w:hint="eastAsia" w:ascii="宋体" w:hAnsi="宋体" w:eastAsia="宋体" w:cs="宋体"/>
                <w:color w:val="auto"/>
                <w:kern w:val="2"/>
                <w:sz w:val="24"/>
                <w:szCs w:val="24"/>
                <w:lang w:val="zh-CN" w:eastAsia="zh-CN" w:bidi="ar-SA"/>
              </w:rPr>
              <w:t>3</w:t>
            </w:r>
          </w:p>
        </w:tc>
        <w:tc>
          <w:tcPr>
            <w:tcW w:w="6117" w:type="dxa"/>
            <w:tcBorders>
              <w:top w:val="single" w:color="auto" w:sz="4" w:space="0"/>
              <w:left w:val="nil"/>
              <w:bottom w:val="single" w:color="auto" w:sz="4" w:space="0"/>
              <w:right w:val="single" w:color="auto" w:sz="4" w:space="0"/>
            </w:tcBorders>
            <w:vAlign w:val="center"/>
          </w:tcPr>
          <w:p w14:paraId="064FAB43">
            <w:pPr>
              <w:pStyle w:val="486"/>
              <w:spacing w:line="240" w:lineRule="auto"/>
              <w:rPr>
                <w:rFonts w:hint="eastAsia" w:ascii="宋体" w:hAnsi="宋体" w:eastAsia="宋体" w:cs="宋体"/>
                <w:color w:val="auto"/>
                <w:kern w:val="2"/>
                <w:sz w:val="24"/>
                <w:szCs w:val="24"/>
                <w:lang w:val="en-GB" w:eastAsia="zh-CN" w:bidi="ar-SA"/>
              </w:rPr>
            </w:pPr>
            <w:r>
              <w:rPr>
                <w:rFonts w:hint="eastAsia" w:ascii="宋体" w:hAnsi="宋体" w:eastAsia="宋体" w:cs="宋体"/>
                <w:color w:val="auto"/>
                <w:kern w:val="2"/>
                <w:sz w:val="24"/>
                <w:szCs w:val="24"/>
                <w:lang w:val="en-GB" w:eastAsia="zh-CN" w:bidi="ar-SA"/>
              </w:rPr>
              <w:t>投标人自有草花（或花卉）基地在1</w:t>
            </w:r>
            <w:r>
              <w:rPr>
                <w:rFonts w:hint="eastAsia" w:ascii="宋体" w:hAnsi="宋体" w:eastAsia="宋体" w:cs="宋体"/>
                <w:color w:val="auto"/>
                <w:kern w:val="2"/>
                <w:sz w:val="24"/>
                <w:szCs w:val="24"/>
                <w:lang w:val="zh-CN" w:eastAsia="zh-CN" w:bidi="ar-SA"/>
              </w:rPr>
              <w:t>5</w:t>
            </w:r>
            <w:r>
              <w:rPr>
                <w:rFonts w:hint="eastAsia" w:ascii="宋体" w:hAnsi="宋体" w:eastAsia="宋体" w:cs="宋体"/>
                <w:color w:val="auto"/>
                <w:kern w:val="2"/>
                <w:sz w:val="24"/>
                <w:szCs w:val="24"/>
                <w:lang w:val="en-GB" w:eastAsia="zh-CN" w:bidi="ar-SA"/>
              </w:rPr>
              <w:t>0亩(含)及以上（且配套栽培设施（大棚）80亩及以上的）且花卉配送时间在</w:t>
            </w:r>
            <w:r>
              <w:rPr>
                <w:rFonts w:hint="eastAsia" w:ascii="宋体" w:hAnsi="宋体" w:eastAsia="宋体" w:cs="宋体"/>
                <w:color w:val="auto"/>
                <w:kern w:val="2"/>
                <w:sz w:val="24"/>
                <w:szCs w:val="24"/>
                <w:lang w:val="zh-CN" w:eastAsia="zh-CN" w:bidi="ar-SA"/>
              </w:rPr>
              <w:t>1</w:t>
            </w:r>
            <w:r>
              <w:rPr>
                <w:rFonts w:hint="eastAsia" w:ascii="宋体" w:hAnsi="宋体" w:eastAsia="宋体" w:cs="宋体"/>
                <w:color w:val="auto"/>
                <w:kern w:val="2"/>
                <w:sz w:val="24"/>
                <w:szCs w:val="24"/>
                <w:lang w:val="en-GB" w:eastAsia="zh-CN" w:bidi="ar-SA"/>
              </w:rPr>
              <w:t>小时（含）以内得</w:t>
            </w:r>
            <w:r>
              <w:rPr>
                <w:rFonts w:hint="eastAsia" w:ascii="宋体" w:hAnsi="宋体" w:eastAsia="宋体" w:cs="宋体"/>
                <w:color w:val="auto"/>
                <w:kern w:val="2"/>
                <w:sz w:val="24"/>
                <w:szCs w:val="24"/>
                <w:lang w:val="zh-CN" w:eastAsia="zh-CN" w:bidi="ar-SA"/>
              </w:rPr>
              <w:t>6</w:t>
            </w:r>
            <w:r>
              <w:rPr>
                <w:rFonts w:hint="eastAsia" w:ascii="宋体" w:hAnsi="宋体" w:eastAsia="宋体" w:cs="宋体"/>
                <w:color w:val="auto"/>
                <w:kern w:val="2"/>
                <w:sz w:val="24"/>
                <w:szCs w:val="24"/>
                <w:lang w:val="en-GB" w:eastAsia="zh-CN" w:bidi="ar-SA"/>
              </w:rPr>
              <w:t>分；配送时间在</w:t>
            </w:r>
            <w:r>
              <w:rPr>
                <w:rFonts w:hint="eastAsia" w:ascii="宋体" w:hAnsi="宋体" w:eastAsia="宋体" w:cs="宋体"/>
                <w:color w:val="auto"/>
                <w:kern w:val="2"/>
                <w:sz w:val="24"/>
                <w:szCs w:val="24"/>
                <w:lang w:val="zh-CN" w:eastAsia="zh-CN" w:bidi="ar-SA"/>
              </w:rPr>
              <w:t>1-2</w:t>
            </w:r>
            <w:r>
              <w:rPr>
                <w:rFonts w:hint="eastAsia" w:ascii="宋体" w:hAnsi="宋体" w:eastAsia="宋体" w:cs="宋体"/>
                <w:color w:val="auto"/>
                <w:kern w:val="2"/>
                <w:sz w:val="24"/>
                <w:szCs w:val="24"/>
                <w:lang w:val="en-GB" w:eastAsia="zh-CN" w:bidi="ar-SA"/>
              </w:rPr>
              <w:t>（含）小时的得</w:t>
            </w:r>
            <w:r>
              <w:rPr>
                <w:rFonts w:hint="eastAsia" w:ascii="宋体" w:hAnsi="宋体" w:eastAsia="宋体" w:cs="宋体"/>
                <w:color w:val="auto"/>
                <w:kern w:val="2"/>
                <w:sz w:val="24"/>
                <w:szCs w:val="24"/>
                <w:lang w:val="zh-CN" w:eastAsia="zh-CN" w:bidi="ar-SA"/>
              </w:rPr>
              <w:t>3</w:t>
            </w:r>
            <w:r>
              <w:rPr>
                <w:rFonts w:hint="eastAsia" w:ascii="宋体" w:hAnsi="宋体" w:eastAsia="宋体" w:cs="宋体"/>
                <w:color w:val="auto"/>
                <w:kern w:val="2"/>
                <w:sz w:val="24"/>
                <w:szCs w:val="24"/>
                <w:lang w:val="en-GB" w:eastAsia="zh-CN" w:bidi="ar-SA"/>
              </w:rPr>
              <w:t>分；其余的不得分。</w:t>
            </w:r>
          </w:p>
          <w:p w14:paraId="75C966FD">
            <w:pPr>
              <w:pStyle w:val="486"/>
              <w:spacing w:line="240" w:lineRule="auto"/>
              <w:rPr>
                <w:rFonts w:hint="eastAsia" w:ascii="宋体" w:hAnsi="宋体" w:eastAsia="宋体" w:cs="宋体"/>
                <w:color w:val="auto"/>
                <w:kern w:val="2"/>
                <w:sz w:val="24"/>
                <w:szCs w:val="24"/>
                <w:lang w:val="en-GB" w:eastAsia="zh-CN" w:bidi="ar-SA"/>
              </w:rPr>
            </w:pPr>
            <w:r>
              <w:rPr>
                <w:rFonts w:hint="eastAsia" w:ascii="宋体" w:hAnsi="宋体" w:eastAsia="宋体" w:cs="宋体"/>
                <w:color w:val="auto"/>
                <w:kern w:val="2"/>
                <w:sz w:val="24"/>
                <w:szCs w:val="24"/>
                <w:lang w:val="en-GB" w:eastAsia="zh-CN" w:bidi="ar-SA"/>
              </w:rPr>
              <w:t>投标人自有草花（或花卉）基地在50亩(含)及以上（且配套栽培设施（大棚）40亩及以上的）且花卉配送时间在</w:t>
            </w:r>
            <w:r>
              <w:rPr>
                <w:rFonts w:hint="eastAsia" w:ascii="宋体" w:hAnsi="宋体" w:eastAsia="宋体" w:cs="宋体"/>
                <w:color w:val="auto"/>
                <w:kern w:val="2"/>
                <w:sz w:val="24"/>
                <w:szCs w:val="24"/>
                <w:lang w:val="zh-CN" w:eastAsia="zh-CN" w:bidi="ar-SA"/>
              </w:rPr>
              <w:t>1</w:t>
            </w:r>
            <w:r>
              <w:rPr>
                <w:rFonts w:hint="eastAsia" w:ascii="宋体" w:hAnsi="宋体" w:eastAsia="宋体" w:cs="宋体"/>
                <w:color w:val="auto"/>
                <w:kern w:val="2"/>
                <w:sz w:val="24"/>
                <w:szCs w:val="24"/>
                <w:lang w:val="en-GB" w:eastAsia="zh-CN" w:bidi="ar-SA"/>
              </w:rPr>
              <w:t>小时（含）以内得</w:t>
            </w: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GB" w:eastAsia="zh-CN" w:bidi="ar-SA"/>
              </w:rPr>
              <w:t>分；配送时间在</w:t>
            </w:r>
            <w:r>
              <w:rPr>
                <w:rFonts w:hint="eastAsia" w:ascii="宋体" w:hAnsi="宋体" w:eastAsia="宋体" w:cs="宋体"/>
                <w:color w:val="auto"/>
                <w:kern w:val="2"/>
                <w:sz w:val="24"/>
                <w:szCs w:val="24"/>
                <w:lang w:val="zh-CN" w:eastAsia="zh-CN" w:bidi="ar-SA"/>
              </w:rPr>
              <w:t>1-2</w:t>
            </w:r>
            <w:r>
              <w:rPr>
                <w:rFonts w:hint="eastAsia" w:ascii="宋体" w:hAnsi="宋体" w:eastAsia="宋体" w:cs="宋体"/>
                <w:color w:val="auto"/>
                <w:kern w:val="2"/>
                <w:sz w:val="24"/>
                <w:szCs w:val="24"/>
                <w:lang w:val="en-GB" w:eastAsia="zh-CN" w:bidi="ar-SA"/>
              </w:rPr>
              <w:t>（含）小时的得</w:t>
            </w:r>
            <w:r>
              <w:rPr>
                <w:rFonts w:hint="eastAsia" w:ascii="宋体" w:hAnsi="宋体" w:eastAsia="宋体" w:cs="宋体"/>
                <w:color w:val="auto"/>
                <w:kern w:val="2"/>
                <w:sz w:val="24"/>
                <w:szCs w:val="24"/>
                <w:lang w:val="zh-CN" w:eastAsia="zh-CN" w:bidi="ar-SA"/>
              </w:rPr>
              <w:t>1</w:t>
            </w:r>
            <w:r>
              <w:rPr>
                <w:rFonts w:hint="eastAsia" w:ascii="宋体" w:hAnsi="宋体" w:eastAsia="宋体" w:cs="宋体"/>
                <w:color w:val="auto"/>
                <w:kern w:val="2"/>
                <w:sz w:val="24"/>
                <w:szCs w:val="24"/>
                <w:lang w:val="en-GB" w:eastAsia="zh-CN" w:bidi="ar-SA"/>
              </w:rPr>
              <w:t>分；其余的不得分。</w:t>
            </w:r>
          </w:p>
          <w:p w14:paraId="53979684">
            <w:pPr>
              <w:pStyle w:val="486"/>
              <w:spacing w:line="240" w:lineRule="auto"/>
              <w:rPr>
                <w:rFonts w:hint="eastAsia" w:ascii="宋体" w:hAnsi="宋体" w:eastAsia="宋体" w:cs="宋体"/>
                <w:color w:val="auto"/>
                <w:kern w:val="2"/>
                <w:sz w:val="24"/>
                <w:szCs w:val="24"/>
                <w:lang w:val="en-GB" w:eastAsia="zh-CN" w:bidi="ar-SA"/>
              </w:rPr>
            </w:pPr>
            <w:r>
              <w:rPr>
                <w:rFonts w:hint="eastAsia" w:ascii="宋体" w:hAnsi="宋体" w:eastAsia="宋体" w:cs="宋体"/>
                <w:color w:val="auto"/>
                <w:kern w:val="2"/>
                <w:sz w:val="24"/>
                <w:szCs w:val="24"/>
                <w:lang w:val="en-GB" w:eastAsia="zh-CN" w:bidi="ar-SA"/>
              </w:rPr>
              <w:t>注：以上花卉基地评分不累加（取最高得分）</w:t>
            </w:r>
          </w:p>
          <w:p w14:paraId="3726B586">
            <w:pPr>
              <w:pStyle w:val="486"/>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zh-CN" w:eastAsia="zh-CN" w:bidi="ar-SA"/>
              </w:rPr>
              <w:t>[同时提供种植基地照片(须体现配套栽培设施，且须标明基地定位、时间)、</w:t>
            </w:r>
            <w:r>
              <w:rPr>
                <w:rFonts w:hint="eastAsia" w:ascii="宋体" w:hAnsi="宋体" w:eastAsia="宋体" w:cs="宋体"/>
                <w:color w:val="auto"/>
                <w:kern w:val="2"/>
                <w:sz w:val="24"/>
                <w:szCs w:val="24"/>
                <w:lang w:val="en-GB" w:eastAsia="zh-CN" w:bidi="ar-SA"/>
              </w:rPr>
              <w:t>配送时间证明材料及</w:t>
            </w:r>
            <w:r>
              <w:rPr>
                <w:rFonts w:hint="eastAsia" w:ascii="宋体" w:hAnsi="宋体" w:eastAsia="宋体" w:cs="宋体"/>
                <w:color w:val="auto"/>
                <w:kern w:val="2"/>
                <w:sz w:val="24"/>
                <w:szCs w:val="24"/>
                <w:lang w:val="zh-CN" w:eastAsia="zh-CN" w:bidi="ar-SA"/>
              </w:rPr>
              <w:t>土地证明扫描件；如为租赁的，另须同时提供租赁合同及土地出租方出具的加盖公章的土地用于花卉种植的书面证明扫描件；</w:t>
            </w:r>
            <w:r>
              <w:rPr>
                <w:rFonts w:hint="eastAsia" w:ascii="宋体" w:hAnsi="宋体" w:eastAsia="宋体" w:cs="宋体"/>
                <w:color w:val="auto"/>
                <w:kern w:val="2"/>
                <w:sz w:val="24"/>
                <w:szCs w:val="24"/>
                <w:lang w:val="en-GB" w:eastAsia="zh-CN" w:bidi="ar-SA"/>
              </w:rPr>
              <w:t>配送时间证明材料：提供导航图（必须是导航</w:t>
            </w:r>
            <w:r>
              <w:rPr>
                <w:rFonts w:hint="eastAsia" w:ascii="宋体" w:hAnsi="宋体" w:eastAsia="宋体" w:cs="宋体"/>
                <w:color w:val="auto"/>
                <w:kern w:val="2"/>
                <w:sz w:val="24"/>
                <w:szCs w:val="24"/>
                <w:lang w:val="en-US" w:eastAsia="zh-CN" w:bidi="ar-SA"/>
              </w:rPr>
              <w:t>软件</w:t>
            </w:r>
            <w:r>
              <w:rPr>
                <w:rFonts w:hint="eastAsia" w:ascii="宋体" w:hAnsi="宋体" w:eastAsia="宋体" w:cs="宋体"/>
                <w:color w:val="auto"/>
                <w:kern w:val="2"/>
                <w:sz w:val="24"/>
                <w:szCs w:val="24"/>
                <w:lang w:val="en-GB" w:eastAsia="zh-CN" w:bidi="ar-SA"/>
              </w:rPr>
              <w:t>APP，车辆类型为货车），起点为满足此评分项的花卉基地，终点为采购人地址（浙江省杭州市</w:t>
            </w:r>
            <w:r>
              <w:rPr>
                <w:rFonts w:hint="eastAsia" w:ascii="宋体" w:hAnsi="宋体" w:eastAsia="宋体" w:cs="宋体"/>
                <w:color w:val="auto"/>
                <w:kern w:val="2"/>
                <w:sz w:val="24"/>
                <w:szCs w:val="24"/>
                <w:lang w:val="zh-CN" w:eastAsia="zh-CN" w:bidi="ar-SA"/>
              </w:rPr>
              <w:t>萧山区人民政府</w:t>
            </w:r>
            <w:r>
              <w:rPr>
                <w:rFonts w:hint="eastAsia" w:ascii="宋体" w:hAnsi="宋体" w:eastAsia="宋体" w:cs="宋体"/>
                <w:color w:val="auto"/>
                <w:kern w:val="2"/>
                <w:sz w:val="24"/>
                <w:szCs w:val="24"/>
                <w:lang w:val="en-US" w:eastAsia="zh-CN" w:bidi="ar-SA"/>
              </w:rPr>
              <w:t>盈丰</w:t>
            </w:r>
            <w:r>
              <w:rPr>
                <w:rFonts w:hint="eastAsia" w:ascii="宋体" w:hAnsi="宋体" w:eastAsia="宋体" w:cs="宋体"/>
                <w:color w:val="auto"/>
                <w:kern w:val="2"/>
                <w:sz w:val="24"/>
                <w:szCs w:val="24"/>
                <w:lang w:val="zh-CN" w:eastAsia="zh-CN" w:bidi="ar-SA"/>
              </w:rPr>
              <w:t>街道办事处</w:t>
            </w:r>
            <w:r>
              <w:rPr>
                <w:rFonts w:hint="eastAsia" w:ascii="宋体" w:hAnsi="宋体" w:eastAsia="宋体" w:cs="宋体"/>
                <w:color w:val="auto"/>
                <w:kern w:val="2"/>
                <w:sz w:val="24"/>
                <w:szCs w:val="24"/>
                <w:lang w:val="en-GB" w:eastAsia="zh-CN" w:bidi="ar-SA"/>
              </w:rPr>
              <w:t>）</w:t>
            </w:r>
            <w:r>
              <w:rPr>
                <w:rFonts w:hint="eastAsia" w:ascii="宋体" w:hAnsi="宋体" w:eastAsia="宋体" w:cs="宋体"/>
                <w:color w:val="auto"/>
                <w:kern w:val="2"/>
                <w:sz w:val="24"/>
                <w:szCs w:val="24"/>
                <w:lang w:val="zh-CN" w:eastAsia="zh-CN" w:bidi="ar-SA"/>
              </w:rPr>
              <w:t>]</w:t>
            </w:r>
          </w:p>
        </w:tc>
        <w:tc>
          <w:tcPr>
            <w:tcW w:w="881" w:type="dxa"/>
            <w:tcBorders>
              <w:top w:val="single" w:color="auto" w:sz="4" w:space="0"/>
              <w:left w:val="nil"/>
              <w:bottom w:val="single" w:color="auto" w:sz="4" w:space="0"/>
              <w:right w:val="single" w:color="auto" w:sz="4" w:space="0"/>
            </w:tcBorders>
            <w:vAlign w:val="center"/>
          </w:tcPr>
          <w:p w14:paraId="496F873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p>
        </w:tc>
        <w:tc>
          <w:tcPr>
            <w:tcW w:w="1118" w:type="dxa"/>
            <w:tcBorders>
              <w:top w:val="single" w:color="auto" w:sz="4" w:space="0"/>
              <w:left w:val="nil"/>
              <w:bottom w:val="single" w:color="auto" w:sz="4" w:space="0"/>
              <w:right w:val="single" w:color="auto" w:sz="4" w:space="0"/>
            </w:tcBorders>
            <w:vAlign w:val="center"/>
          </w:tcPr>
          <w:p w14:paraId="205497F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zh-CN" w:eastAsia="zh-CN" w:bidi="ar-SA"/>
              </w:rPr>
              <w:t>客观分</w:t>
            </w:r>
          </w:p>
        </w:tc>
      </w:tr>
      <w:tr w14:paraId="3C1D65C6">
        <w:tblPrEx>
          <w:tblCellMar>
            <w:top w:w="0" w:type="dxa"/>
            <w:left w:w="108" w:type="dxa"/>
            <w:bottom w:w="0" w:type="dxa"/>
            <w:right w:w="108" w:type="dxa"/>
          </w:tblCellMar>
        </w:tblPrEx>
        <w:trPr>
          <w:trHeight w:val="840" w:hRule="atLeast"/>
          <w:jc w:val="center"/>
        </w:trPr>
        <w:tc>
          <w:tcPr>
            <w:tcW w:w="734" w:type="dxa"/>
            <w:vMerge w:val="continue"/>
            <w:tcBorders>
              <w:left w:val="single" w:color="auto" w:sz="4" w:space="0"/>
              <w:right w:val="single" w:color="auto" w:sz="4" w:space="0"/>
            </w:tcBorders>
            <w:vAlign w:val="center"/>
          </w:tcPr>
          <w:p w14:paraId="1787744F">
            <w:pPr>
              <w:pStyle w:val="25"/>
              <w:snapToGrid w:val="0"/>
              <w:spacing w:line="312" w:lineRule="auto"/>
              <w:ind w:firstLine="0" w:firstLineChars="0"/>
              <w:jc w:val="left"/>
              <w:rPr>
                <w:rFonts w:hint="eastAsia" w:ascii="宋体" w:hAnsi="宋体" w:eastAsia="宋体" w:cs="宋体"/>
                <w:color w:val="auto"/>
                <w:sz w:val="24"/>
                <w:szCs w:val="24"/>
              </w:rPr>
            </w:pPr>
          </w:p>
        </w:tc>
        <w:tc>
          <w:tcPr>
            <w:tcW w:w="565" w:type="dxa"/>
            <w:tcBorders>
              <w:top w:val="single" w:color="auto" w:sz="4" w:space="0"/>
              <w:left w:val="single" w:color="auto" w:sz="8" w:space="0"/>
              <w:bottom w:val="single" w:color="auto" w:sz="4" w:space="0"/>
              <w:right w:val="single" w:color="auto" w:sz="4" w:space="0"/>
            </w:tcBorders>
            <w:vAlign w:val="center"/>
          </w:tcPr>
          <w:p w14:paraId="73AB0C83">
            <w:pPr>
              <w:pStyle w:val="486"/>
              <w:spacing w:line="240" w:lineRule="auto"/>
              <w:jc w:val="center"/>
              <w:rPr>
                <w:rFonts w:hint="eastAsia" w:ascii="宋体" w:hAnsi="宋体" w:eastAsia="宋体" w:cs="宋体"/>
                <w:bCs/>
                <w:smallCaps/>
                <w:color w:val="auto"/>
                <w:sz w:val="24"/>
                <w:szCs w:val="24"/>
              </w:rPr>
            </w:pPr>
            <w:r>
              <w:rPr>
                <w:rFonts w:hint="eastAsia" w:ascii="宋体" w:hAnsi="宋体" w:eastAsia="宋体" w:cs="宋体"/>
                <w:color w:val="auto"/>
                <w:kern w:val="2"/>
                <w:sz w:val="24"/>
                <w:szCs w:val="24"/>
                <w:lang w:val="zh-CN" w:eastAsia="zh-CN" w:bidi="ar-SA"/>
              </w:rPr>
              <w:t>4</w:t>
            </w:r>
          </w:p>
        </w:tc>
        <w:tc>
          <w:tcPr>
            <w:tcW w:w="6117" w:type="dxa"/>
            <w:tcBorders>
              <w:top w:val="single" w:color="auto" w:sz="4" w:space="0"/>
              <w:left w:val="nil"/>
              <w:bottom w:val="single" w:color="auto" w:sz="4" w:space="0"/>
              <w:right w:val="single" w:color="auto" w:sz="4" w:space="0"/>
            </w:tcBorders>
            <w:vAlign w:val="center"/>
          </w:tcPr>
          <w:p w14:paraId="44A313E4">
            <w:pPr>
              <w:pStyle w:val="486"/>
              <w:spacing w:line="24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投标人具有林木（草）种子生产经营许可证的得</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w:t>
            </w:r>
          </w:p>
          <w:p w14:paraId="5D4EDDB9">
            <w:pPr>
              <w:pStyle w:val="486"/>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zh-CN" w:eastAsia="zh-CN" w:bidi="ar-SA"/>
              </w:rPr>
              <w:t>（提供证书扫描件，证书需有注明生产地点，只经营不生产的不得分）</w:t>
            </w:r>
          </w:p>
        </w:tc>
        <w:tc>
          <w:tcPr>
            <w:tcW w:w="881" w:type="dxa"/>
            <w:tcBorders>
              <w:top w:val="single" w:color="auto" w:sz="4" w:space="0"/>
              <w:left w:val="nil"/>
              <w:bottom w:val="single" w:color="auto" w:sz="4" w:space="0"/>
              <w:right w:val="single" w:color="auto" w:sz="4" w:space="0"/>
            </w:tcBorders>
            <w:vAlign w:val="center"/>
          </w:tcPr>
          <w:p w14:paraId="2CCC123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p>
        </w:tc>
        <w:tc>
          <w:tcPr>
            <w:tcW w:w="1118" w:type="dxa"/>
            <w:tcBorders>
              <w:top w:val="single" w:color="auto" w:sz="4" w:space="0"/>
              <w:left w:val="nil"/>
              <w:bottom w:val="single" w:color="auto" w:sz="4" w:space="0"/>
              <w:right w:val="single" w:color="auto" w:sz="4" w:space="0"/>
            </w:tcBorders>
            <w:vAlign w:val="center"/>
          </w:tcPr>
          <w:p w14:paraId="262580E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zh-CN" w:eastAsia="zh-CN" w:bidi="ar-SA"/>
              </w:rPr>
              <w:t>客观分</w:t>
            </w:r>
          </w:p>
        </w:tc>
      </w:tr>
      <w:tr w14:paraId="13BEABEB">
        <w:tblPrEx>
          <w:tblCellMar>
            <w:top w:w="0" w:type="dxa"/>
            <w:left w:w="108" w:type="dxa"/>
            <w:bottom w:w="0" w:type="dxa"/>
            <w:right w:w="108" w:type="dxa"/>
          </w:tblCellMar>
        </w:tblPrEx>
        <w:trPr>
          <w:trHeight w:val="840" w:hRule="atLeast"/>
          <w:jc w:val="center"/>
        </w:trPr>
        <w:tc>
          <w:tcPr>
            <w:tcW w:w="734" w:type="dxa"/>
            <w:vMerge w:val="continue"/>
            <w:tcBorders>
              <w:left w:val="single" w:color="auto" w:sz="4" w:space="0"/>
              <w:bottom w:val="single" w:color="auto" w:sz="4" w:space="0"/>
              <w:right w:val="single" w:color="auto" w:sz="4" w:space="0"/>
            </w:tcBorders>
            <w:vAlign w:val="center"/>
          </w:tcPr>
          <w:p w14:paraId="1EC8A508">
            <w:pPr>
              <w:pStyle w:val="25"/>
              <w:snapToGrid w:val="0"/>
              <w:spacing w:line="312" w:lineRule="auto"/>
              <w:ind w:firstLine="0" w:firstLineChars="0"/>
              <w:jc w:val="left"/>
              <w:rPr>
                <w:rFonts w:hint="eastAsia" w:ascii="宋体" w:hAnsi="宋体" w:eastAsia="宋体" w:cs="宋体"/>
                <w:color w:val="auto"/>
                <w:sz w:val="24"/>
                <w:szCs w:val="24"/>
              </w:rPr>
            </w:pPr>
          </w:p>
        </w:tc>
        <w:tc>
          <w:tcPr>
            <w:tcW w:w="565" w:type="dxa"/>
            <w:tcBorders>
              <w:top w:val="single" w:color="auto" w:sz="4" w:space="0"/>
              <w:left w:val="single" w:color="auto" w:sz="8" w:space="0"/>
              <w:bottom w:val="single" w:color="auto" w:sz="4" w:space="0"/>
              <w:right w:val="single" w:color="auto" w:sz="4" w:space="0"/>
            </w:tcBorders>
            <w:vAlign w:val="center"/>
          </w:tcPr>
          <w:p w14:paraId="7A05EB11">
            <w:pPr>
              <w:pStyle w:val="486"/>
              <w:spacing w:line="240" w:lineRule="auto"/>
              <w:jc w:val="center"/>
              <w:rPr>
                <w:rFonts w:hint="eastAsia" w:ascii="宋体" w:hAnsi="宋体" w:eastAsia="宋体" w:cs="宋体"/>
                <w:bCs/>
                <w:smallCaps/>
                <w:color w:val="auto"/>
                <w:sz w:val="24"/>
                <w:szCs w:val="24"/>
              </w:rPr>
            </w:pPr>
            <w:r>
              <w:rPr>
                <w:rFonts w:hint="eastAsia" w:ascii="宋体" w:hAnsi="宋体" w:eastAsia="宋体" w:cs="宋体"/>
                <w:color w:val="auto"/>
                <w:kern w:val="2"/>
                <w:sz w:val="24"/>
                <w:szCs w:val="24"/>
                <w:lang w:val="zh-CN" w:eastAsia="zh-CN" w:bidi="ar-SA"/>
              </w:rPr>
              <w:t>5</w:t>
            </w:r>
          </w:p>
        </w:tc>
        <w:tc>
          <w:tcPr>
            <w:tcW w:w="6117" w:type="dxa"/>
            <w:tcBorders>
              <w:top w:val="single" w:color="auto" w:sz="4" w:space="0"/>
              <w:left w:val="nil"/>
              <w:bottom w:val="single" w:color="auto" w:sz="4" w:space="0"/>
              <w:right w:val="single" w:color="auto" w:sz="4" w:space="0"/>
            </w:tcBorders>
            <w:vAlign w:val="center"/>
          </w:tcPr>
          <w:p w14:paraId="3243BA29">
            <w:pPr>
              <w:pStyle w:val="486"/>
              <w:spacing w:line="24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投标人获得过地级市（含）以</w:t>
            </w:r>
            <w:r>
              <w:rPr>
                <w:rFonts w:hint="eastAsia" w:ascii="宋体" w:hAnsi="宋体" w:eastAsia="宋体" w:cs="宋体"/>
                <w:color w:val="auto"/>
                <w:kern w:val="2"/>
                <w:sz w:val="24"/>
                <w:szCs w:val="24"/>
                <w:lang w:val="en-US" w:eastAsia="zh-CN" w:bidi="ar-SA"/>
              </w:rPr>
              <w:t>上</w:t>
            </w:r>
            <w:r>
              <w:rPr>
                <w:rFonts w:hint="eastAsia" w:ascii="宋体" w:hAnsi="宋体" w:eastAsia="宋体" w:cs="宋体"/>
                <w:color w:val="auto"/>
                <w:kern w:val="2"/>
                <w:sz w:val="24"/>
                <w:szCs w:val="24"/>
                <w:lang w:val="zh-CN" w:eastAsia="zh-CN" w:bidi="ar-SA"/>
              </w:rPr>
              <w:t>政府部门颁发</w:t>
            </w:r>
            <w:r>
              <w:rPr>
                <w:rFonts w:hint="eastAsia" w:ascii="宋体" w:hAnsi="宋体" w:eastAsia="宋体" w:cs="宋体"/>
                <w:color w:val="auto"/>
                <w:kern w:val="2"/>
                <w:sz w:val="24"/>
                <w:szCs w:val="24"/>
                <w:lang w:val="en-US" w:eastAsia="zh-CN" w:bidi="ar-SA"/>
              </w:rPr>
              <w:t>的荣誉或奖项的，每个得1分；</w:t>
            </w:r>
            <w:r>
              <w:rPr>
                <w:rFonts w:hint="eastAsia" w:ascii="宋体" w:hAnsi="宋体" w:eastAsia="宋体" w:cs="宋体"/>
                <w:color w:val="auto"/>
                <w:kern w:val="2"/>
                <w:sz w:val="24"/>
                <w:szCs w:val="24"/>
                <w:lang w:val="zh-CN" w:eastAsia="zh-CN" w:bidi="ar-SA"/>
              </w:rPr>
              <w:t>投标人获得过省级及以上政府部门颁发的</w:t>
            </w:r>
            <w:r>
              <w:rPr>
                <w:rFonts w:hint="eastAsia" w:ascii="宋体" w:hAnsi="宋体" w:eastAsia="宋体" w:cs="宋体"/>
                <w:color w:val="auto"/>
                <w:kern w:val="2"/>
                <w:sz w:val="24"/>
                <w:szCs w:val="24"/>
                <w:lang w:val="en-US" w:eastAsia="zh-CN" w:bidi="ar-SA"/>
              </w:rPr>
              <w:t>荣誉或奖项的，每个得2分。本项最高得6分</w:t>
            </w:r>
            <w:r>
              <w:rPr>
                <w:rFonts w:hint="eastAsia" w:ascii="宋体" w:hAnsi="宋体" w:eastAsia="宋体" w:cs="宋体"/>
                <w:color w:val="auto"/>
                <w:kern w:val="2"/>
                <w:sz w:val="24"/>
                <w:szCs w:val="24"/>
                <w:lang w:val="zh-CN" w:eastAsia="zh-CN" w:bidi="ar-SA"/>
              </w:rPr>
              <w:t>。</w:t>
            </w:r>
          </w:p>
          <w:p w14:paraId="75C033C2">
            <w:pPr>
              <w:pStyle w:val="486"/>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zh-CN" w:eastAsia="zh-CN" w:bidi="ar-SA"/>
              </w:rPr>
              <w:t>（提供政府主管部门颁发的获奖证书或获奖证明文件扫描件）。</w:t>
            </w:r>
          </w:p>
        </w:tc>
        <w:tc>
          <w:tcPr>
            <w:tcW w:w="881" w:type="dxa"/>
            <w:tcBorders>
              <w:top w:val="single" w:color="auto" w:sz="4" w:space="0"/>
              <w:left w:val="nil"/>
              <w:bottom w:val="single" w:color="auto" w:sz="4" w:space="0"/>
              <w:right w:val="single" w:color="auto" w:sz="4" w:space="0"/>
            </w:tcBorders>
            <w:vAlign w:val="center"/>
          </w:tcPr>
          <w:p w14:paraId="2946169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zh-CN" w:eastAsia="zh-CN" w:bidi="ar-SA"/>
              </w:rPr>
              <w:t>6</w:t>
            </w:r>
          </w:p>
        </w:tc>
        <w:tc>
          <w:tcPr>
            <w:tcW w:w="1118" w:type="dxa"/>
            <w:tcBorders>
              <w:top w:val="single" w:color="auto" w:sz="4" w:space="0"/>
              <w:left w:val="nil"/>
              <w:bottom w:val="single" w:color="auto" w:sz="4" w:space="0"/>
              <w:right w:val="single" w:color="auto" w:sz="4" w:space="0"/>
            </w:tcBorders>
            <w:vAlign w:val="center"/>
          </w:tcPr>
          <w:p w14:paraId="1E95F85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zh-CN" w:eastAsia="zh-CN" w:bidi="ar-SA"/>
              </w:rPr>
              <w:t>客观分</w:t>
            </w:r>
          </w:p>
        </w:tc>
      </w:tr>
      <w:tr w14:paraId="2C572C3E">
        <w:tblPrEx>
          <w:tblCellMar>
            <w:top w:w="0" w:type="dxa"/>
            <w:left w:w="108" w:type="dxa"/>
            <w:bottom w:w="0" w:type="dxa"/>
            <w:right w:w="108" w:type="dxa"/>
          </w:tblCellMar>
        </w:tblPrEx>
        <w:trPr>
          <w:trHeight w:val="567" w:hRule="atLeast"/>
          <w:jc w:val="center"/>
        </w:trPr>
        <w:tc>
          <w:tcPr>
            <w:tcW w:w="734" w:type="dxa"/>
            <w:vMerge w:val="restart"/>
            <w:tcBorders>
              <w:top w:val="nil"/>
              <w:left w:val="single" w:color="auto" w:sz="4" w:space="0"/>
              <w:bottom w:val="single" w:color="000000" w:sz="8" w:space="0"/>
              <w:right w:val="single" w:color="auto" w:sz="4" w:space="0"/>
            </w:tcBorders>
            <w:vAlign w:val="center"/>
          </w:tcPr>
          <w:p w14:paraId="7B59C89C">
            <w:pPr>
              <w:pStyle w:val="25"/>
              <w:snapToGrid w:val="0"/>
              <w:spacing w:line="312"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技术服务分（82分）</w:t>
            </w: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43C2632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1D81B4BB">
            <w:pPr>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按照招标文件要求的设计</w:t>
            </w:r>
            <w:r>
              <w:rPr>
                <w:rFonts w:hint="eastAsia" w:ascii="宋体" w:hAnsi="宋体" w:eastAsia="宋体" w:cs="宋体"/>
                <w:color w:val="auto"/>
                <w:sz w:val="24"/>
                <w:szCs w:val="24"/>
                <w:lang w:val="en-US" w:eastAsia="zh-CN"/>
              </w:rPr>
              <w:t>方案</w:t>
            </w:r>
          </w:p>
          <w:p w14:paraId="77F32424">
            <w:pPr>
              <w:snapToGrid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（1）道路草花</w:t>
            </w:r>
            <w:r>
              <w:rPr>
                <w:rFonts w:hint="eastAsia" w:ascii="宋体" w:hAnsi="宋体" w:eastAsia="宋体" w:cs="宋体"/>
                <w:color w:val="auto"/>
                <w:sz w:val="24"/>
                <w:szCs w:val="24"/>
              </w:rPr>
              <w:t>方案设计说明、效果图、相关设计图纸、苗木表等。</w:t>
            </w:r>
          </w:p>
          <w:p w14:paraId="09920B7B">
            <w:pPr>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郁金香专项设计方案，需要提供详细的品种、颜色、株型等设计方案，要求提供</w:t>
            </w:r>
            <w:r>
              <w:rPr>
                <w:rFonts w:hint="eastAsia" w:ascii="宋体" w:hAnsi="宋体" w:eastAsia="宋体" w:cs="宋体"/>
                <w:color w:val="auto"/>
                <w:sz w:val="24"/>
                <w:szCs w:val="24"/>
              </w:rPr>
              <w:t>设计说明、效果图、相关设计图纸、苗木表等。</w:t>
            </w:r>
          </w:p>
          <w:p w14:paraId="5FDA02E4">
            <w:pPr>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（根据对投标项目的理解程度、总体设计、组织实施、独到优势等情况综合评定）。方案完整合理、针对性强的得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分；方案一般、针对性较强的得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403FA850">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2463E98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10C5822E">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233B9FFE">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4482549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770EEA3A">
            <w:pPr>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方案特色性与</w:t>
            </w:r>
            <w:r>
              <w:rPr>
                <w:rFonts w:hint="eastAsia" w:ascii="宋体" w:hAnsi="宋体" w:eastAsia="宋体" w:cs="宋体"/>
                <w:color w:val="auto"/>
                <w:sz w:val="24"/>
                <w:szCs w:val="24"/>
                <w:lang w:val="en-US" w:eastAsia="zh-CN"/>
              </w:rPr>
              <w:t>美观</w:t>
            </w:r>
            <w:r>
              <w:rPr>
                <w:rFonts w:hint="eastAsia" w:ascii="宋体" w:hAnsi="宋体" w:eastAsia="宋体" w:cs="宋体"/>
                <w:color w:val="auto"/>
                <w:sz w:val="24"/>
                <w:szCs w:val="24"/>
              </w:rPr>
              <w:t>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具有特点且印象深刻，</w:t>
            </w:r>
            <w:r>
              <w:rPr>
                <w:rFonts w:hint="eastAsia" w:ascii="宋体" w:hAnsi="宋体" w:eastAsia="宋体" w:cs="宋体"/>
                <w:color w:val="auto"/>
                <w:sz w:val="24"/>
                <w:szCs w:val="24"/>
                <w:lang w:val="en-US" w:eastAsia="zh-CN"/>
              </w:rPr>
              <w:t>同时</w:t>
            </w:r>
            <w:r>
              <w:rPr>
                <w:rFonts w:hint="eastAsia" w:ascii="宋体" w:hAnsi="宋体" w:eastAsia="宋体" w:cs="宋体"/>
                <w:color w:val="auto"/>
                <w:sz w:val="24"/>
                <w:szCs w:val="24"/>
              </w:rPr>
              <w:t>充分考虑施工工期与季节特殊性，考虑场地的具体条件。方案完整合理、针对性强的得4-6分；方案一般、针对性较强的得2-3.9分；方案不完整、没有针对性的得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7627693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04D5D32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40B2711A">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07CE286D">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2558962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1FEEB8D6">
            <w:pPr>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为保证来年郁金香景观效果，按招标文件要求投标单位自愿承诺提供14.8万株进口郁金香种球储备的，得1分，未承诺的不得分。（提供承诺书格式自拟）</w:t>
            </w:r>
          </w:p>
        </w:tc>
        <w:tc>
          <w:tcPr>
            <w:tcW w:w="881" w:type="dxa"/>
            <w:tcBorders>
              <w:top w:val="nil"/>
              <w:left w:val="nil"/>
              <w:bottom w:val="single" w:color="auto" w:sz="4" w:space="0"/>
              <w:right w:val="single" w:color="auto" w:sz="8" w:space="0"/>
            </w:tcBorders>
            <w:shd w:val="clear" w:color="auto" w:fill="auto"/>
            <w:vAlign w:val="center"/>
          </w:tcPr>
          <w:p w14:paraId="1B22164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1分</w:t>
            </w:r>
          </w:p>
        </w:tc>
        <w:tc>
          <w:tcPr>
            <w:tcW w:w="1118" w:type="dxa"/>
            <w:tcBorders>
              <w:top w:val="nil"/>
              <w:left w:val="nil"/>
              <w:bottom w:val="single" w:color="auto" w:sz="4" w:space="0"/>
              <w:right w:val="single" w:color="auto" w:sz="8" w:space="0"/>
            </w:tcBorders>
            <w:shd w:val="clear" w:color="auto" w:fill="auto"/>
            <w:vAlign w:val="center"/>
          </w:tcPr>
          <w:p w14:paraId="52BBAA7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客观分</w:t>
            </w:r>
          </w:p>
        </w:tc>
      </w:tr>
      <w:tr w14:paraId="0E7AC346">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349669D0">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1D3BF09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1CD8E215">
            <w:pPr>
              <w:snapToGrid w:val="0"/>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z w:val="24"/>
                <w:szCs w:val="24"/>
              </w:rPr>
              <w:t>质量保证措施（根据工作计划、质量管理保障体系及抗击自然灾害的具体保证措施等情况综合评定）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方案完整合理、针对性强的得4-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分；方案一般、针对性较强的得2-3.9分；方案不完整、没有针对性的得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3FEFD3EF">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76E1523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54936CC7">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2AE1D9FE">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697AED2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5B90BCCA">
            <w:pPr>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阐述病虫害防治、施肥、修剪等重点养护技术措施。方案完整合理、针对性强的得4-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分；方案一般、针对性较强的得2-3.9分；方案不完整、没有针对性的得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5C16EFC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769D57AE">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w:t>
            </w:r>
            <w:r>
              <w:rPr>
                <w:rFonts w:hint="eastAsia" w:ascii="宋体" w:hAnsi="宋体" w:eastAsia="宋体" w:cs="宋体"/>
                <w:color w:val="auto"/>
                <w:sz w:val="24"/>
                <w:szCs w:val="24"/>
              </w:rPr>
              <w:t>分</w:t>
            </w:r>
          </w:p>
        </w:tc>
      </w:tr>
      <w:tr w14:paraId="5E39BD74">
        <w:tblPrEx>
          <w:tblCellMar>
            <w:top w:w="0" w:type="dxa"/>
            <w:left w:w="108" w:type="dxa"/>
            <w:bottom w:w="0" w:type="dxa"/>
            <w:right w:w="108" w:type="dxa"/>
          </w:tblCellMar>
        </w:tblPrEx>
        <w:trPr>
          <w:trHeight w:val="1762" w:hRule="atLeast"/>
          <w:jc w:val="center"/>
        </w:trPr>
        <w:tc>
          <w:tcPr>
            <w:tcW w:w="734" w:type="dxa"/>
            <w:vMerge w:val="continue"/>
            <w:tcBorders>
              <w:left w:val="single" w:color="auto" w:sz="4" w:space="0"/>
              <w:right w:val="single" w:color="auto" w:sz="4" w:space="0"/>
            </w:tcBorders>
            <w:vAlign w:val="center"/>
          </w:tcPr>
          <w:p w14:paraId="3331D8B2">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right w:val="single" w:color="auto" w:sz="8" w:space="0"/>
            </w:tcBorders>
            <w:shd w:val="clear" w:color="auto" w:fill="auto"/>
            <w:vAlign w:val="center"/>
          </w:tcPr>
          <w:p w14:paraId="6C7B822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p>
        </w:tc>
        <w:tc>
          <w:tcPr>
            <w:tcW w:w="6117" w:type="dxa"/>
            <w:tcBorders>
              <w:top w:val="single" w:color="auto" w:sz="8" w:space="0"/>
              <w:left w:val="single" w:color="auto" w:sz="8" w:space="0"/>
              <w:right w:val="single" w:color="auto" w:sz="4" w:space="0"/>
            </w:tcBorders>
            <w:shd w:val="clear" w:color="auto" w:fill="auto"/>
            <w:vAlign w:val="center"/>
          </w:tcPr>
          <w:p w14:paraId="40EADA7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保证进度和项目完成的方案和措施等综合评定打分。方案完整合理、针对性强的得4-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分；方案一般、针对性较强的得2-3.9分；方案不完整、没有针对性的得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3D6D9F9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2A66F01F">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w:t>
            </w:r>
            <w:r>
              <w:rPr>
                <w:rFonts w:hint="eastAsia" w:ascii="宋体" w:hAnsi="宋体" w:eastAsia="宋体" w:cs="宋体"/>
                <w:color w:val="auto"/>
                <w:sz w:val="24"/>
                <w:szCs w:val="24"/>
              </w:rPr>
              <w:t>分</w:t>
            </w:r>
          </w:p>
        </w:tc>
      </w:tr>
      <w:tr w14:paraId="43C3ABF2">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1AA12005">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5B5746B0">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6902F89E">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安全文明养护（根据养护安全保证体系和安全管理制度、文明养护管理措施、环境保护措施等情况综合评定）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方案完整合理、针对性强的得4-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分；方案一般、针对性较强的得2-3.9分；方案不完整、没有针对性的得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single" w:color="auto" w:sz="4" w:space="0"/>
              <w:left w:val="nil"/>
              <w:bottom w:val="single" w:color="auto" w:sz="4" w:space="0"/>
              <w:right w:val="single" w:color="auto" w:sz="8" w:space="0"/>
            </w:tcBorders>
            <w:shd w:val="clear" w:color="auto" w:fill="auto"/>
            <w:vAlign w:val="center"/>
          </w:tcPr>
          <w:p w14:paraId="0C28E69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61057A6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w:t>
            </w:r>
            <w:r>
              <w:rPr>
                <w:rFonts w:hint="eastAsia" w:ascii="宋体" w:hAnsi="宋体" w:eastAsia="宋体" w:cs="宋体"/>
                <w:color w:val="auto"/>
                <w:sz w:val="24"/>
                <w:szCs w:val="24"/>
              </w:rPr>
              <w:t>分</w:t>
            </w:r>
          </w:p>
        </w:tc>
      </w:tr>
      <w:tr w14:paraId="13303E09">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7700207F">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06036E0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39DAC1D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应急保障措施</w:t>
            </w:r>
            <w:r>
              <w:rPr>
                <w:rFonts w:hint="eastAsia" w:ascii="宋体" w:hAnsi="宋体" w:eastAsia="宋体" w:cs="宋体"/>
                <w:color w:val="auto"/>
                <w:sz w:val="24"/>
                <w:szCs w:val="24"/>
              </w:rPr>
              <w:t>（根据抗旱保绿、抗台防汛、抗雪防冻等应急任务或自然灾害应急措施；节假日、大型活动、突击检查及各类城市评比时管理措施等情况综合评定）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方案完整合理、针对性强的得4-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分；方案一般、针对性较强的得2-3.9分；方案不完整、没有针对性的得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1042D1A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1CCBA734">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07961837">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5C31F58C">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14C4027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30DBC33C">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1、拟派项目负责人（技术负责人和项目负责人不能为同一人）具有园林绿化专业高级及以上技术职称或花卉园艺工高级（一级）技师的得2分，园林绿化专业中级技术职称或花卉园艺工二级技师的得1分。</w:t>
            </w:r>
          </w:p>
          <w:p w14:paraId="12DCC44C">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（同时提供政府部门颁发的证书及社保缴纳证明复印件加盖公章）</w:t>
            </w:r>
          </w:p>
          <w:p w14:paraId="008C58FA">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2、拟派项目负责人自2021年01月01日以来(以合同签订时间为准)以项目负责人身份承担过同类城市公共绿地时花种植养护业绩的，每个得1分，最高得2分。</w:t>
            </w:r>
          </w:p>
          <w:p w14:paraId="1ADE01AA">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（提供养护合同及中标通知书复印件，如上述证明材料内不能体现项目负责人姓名的，另行提供业主证明材料，否则不得分）</w:t>
            </w:r>
          </w:p>
          <w:p w14:paraId="2DE999B1">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3、拟派项目组人员（除项目负责人外）：</w:t>
            </w:r>
          </w:p>
          <w:p w14:paraId="78931E8A">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（1）项目技术负责人具有花卉园艺工一级技师的得2分；</w:t>
            </w:r>
          </w:p>
          <w:p w14:paraId="00DCC26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（2）其他人员具有中级及以上花卉园艺师资格证书的，每个人员得1分，最高得2分；</w:t>
            </w:r>
          </w:p>
          <w:p w14:paraId="3127A21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（3）具有车辆B1/B2驾驶证，每具有一本得1分，最高得2分。</w:t>
            </w:r>
          </w:p>
          <w:p w14:paraId="7C3AE730">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（同时提供政府部门颁发的证书及社保缴纳证明复印件加盖公章）</w:t>
            </w:r>
          </w:p>
        </w:tc>
        <w:tc>
          <w:tcPr>
            <w:tcW w:w="881" w:type="dxa"/>
            <w:tcBorders>
              <w:top w:val="nil"/>
              <w:left w:val="nil"/>
              <w:bottom w:val="single" w:color="auto" w:sz="4" w:space="0"/>
              <w:right w:val="single" w:color="auto" w:sz="8" w:space="0"/>
            </w:tcBorders>
            <w:shd w:val="clear" w:color="auto" w:fill="auto"/>
            <w:vAlign w:val="center"/>
          </w:tcPr>
          <w:p w14:paraId="35CDD954">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4DA578E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客观</w:t>
            </w:r>
            <w:r>
              <w:rPr>
                <w:rFonts w:hint="eastAsia" w:ascii="宋体" w:hAnsi="宋体" w:eastAsia="宋体" w:cs="宋体"/>
                <w:color w:val="auto"/>
                <w:sz w:val="24"/>
                <w:szCs w:val="24"/>
              </w:rPr>
              <w:t>分</w:t>
            </w:r>
          </w:p>
        </w:tc>
      </w:tr>
      <w:tr w14:paraId="6FA28C7B">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694CF054">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75D5C38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7038E7F5">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养护人员的配备、劳动力安排能否满足时花养护项目质量的要求（综合评定打分）：</w:t>
            </w:r>
          </w:p>
          <w:p w14:paraId="7C785E2E">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完全满足的得</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分，基本满足的得</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分，不能满足的得1分</w:t>
            </w:r>
            <w:r>
              <w:rPr>
                <w:rFonts w:hint="eastAsia" w:ascii="宋体" w:hAnsi="宋体" w:eastAsia="宋体" w:cs="宋体"/>
                <w:color w:val="auto"/>
                <w:sz w:val="24"/>
                <w:szCs w:val="24"/>
              </w:rPr>
              <w:t>，不提供不得分。</w:t>
            </w:r>
          </w:p>
        </w:tc>
        <w:tc>
          <w:tcPr>
            <w:tcW w:w="881" w:type="dxa"/>
            <w:tcBorders>
              <w:top w:val="nil"/>
              <w:left w:val="nil"/>
              <w:bottom w:val="single" w:color="auto" w:sz="4" w:space="0"/>
              <w:right w:val="single" w:color="auto" w:sz="8" w:space="0"/>
            </w:tcBorders>
            <w:shd w:val="clear" w:color="auto" w:fill="auto"/>
            <w:vAlign w:val="center"/>
          </w:tcPr>
          <w:p w14:paraId="621CB170">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083A32F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w:t>
            </w:r>
            <w:r>
              <w:rPr>
                <w:rFonts w:hint="eastAsia" w:ascii="宋体" w:hAnsi="宋体" w:eastAsia="宋体" w:cs="宋体"/>
                <w:color w:val="auto"/>
                <w:sz w:val="24"/>
                <w:szCs w:val="24"/>
              </w:rPr>
              <w:t>分</w:t>
            </w:r>
          </w:p>
        </w:tc>
      </w:tr>
      <w:tr w14:paraId="2BCCA43A">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268AFC6F">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14CFF74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329378D3">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拟投入的专业管养设备中</w:t>
            </w:r>
            <w:r>
              <w:rPr>
                <w:rFonts w:hint="eastAsia" w:ascii="宋体" w:hAnsi="宋体" w:cs="宋体"/>
                <w:color w:val="auto"/>
                <w:sz w:val="24"/>
                <w:szCs w:val="24"/>
                <w:lang w:val="en-US" w:eastAsia="zh-CN"/>
              </w:rPr>
              <w:t>投标人自有</w:t>
            </w:r>
            <w:r>
              <w:rPr>
                <w:rFonts w:hint="eastAsia" w:ascii="宋体" w:hAnsi="宋体" w:eastAsia="宋体" w:cs="宋体"/>
                <w:color w:val="auto"/>
                <w:sz w:val="24"/>
                <w:szCs w:val="24"/>
                <w:lang w:val="zh-CN"/>
              </w:rPr>
              <w:t>1辆仅服务于本项目的洒水车（荷载4.5T及以上，具有洒水功能的综合养护车），</w:t>
            </w:r>
            <w:r>
              <w:rPr>
                <w:rFonts w:hint="eastAsia" w:ascii="宋体" w:hAnsi="宋体" w:eastAsia="宋体" w:cs="宋体"/>
                <w:color w:val="auto"/>
                <w:sz w:val="24"/>
                <w:szCs w:val="24"/>
                <w:lang w:val="en-US" w:eastAsia="zh-CN"/>
              </w:rPr>
              <w:t>得3分</w:t>
            </w:r>
            <w:r>
              <w:rPr>
                <w:rFonts w:hint="eastAsia" w:ascii="宋体" w:hAnsi="宋体" w:eastAsia="宋体" w:cs="宋体"/>
                <w:color w:val="auto"/>
                <w:sz w:val="24"/>
                <w:szCs w:val="24"/>
                <w:lang w:val="zh-CN"/>
              </w:rPr>
              <w:t>。</w:t>
            </w:r>
          </w:p>
          <w:p w14:paraId="26948D36">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(同时提供车辆购买发票、车辆照片、行驶证及车辆登记证复印件加盖公章)</w:t>
            </w:r>
          </w:p>
        </w:tc>
        <w:tc>
          <w:tcPr>
            <w:tcW w:w="881" w:type="dxa"/>
            <w:tcBorders>
              <w:top w:val="nil"/>
              <w:left w:val="nil"/>
              <w:bottom w:val="single" w:color="auto" w:sz="4" w:space="0"/>
              <w:right w:val="single" w:color="auto" w:sz="8" w:space="0"/>
            </w:tcBorders>
            <w:shd w:val="clear" w:color="auto" w:fill="auto"/>
            <w:vAlign w:val="center"/>
          </w:tcPr>
          <w:p w14:paraId="234B505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54491B5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14:paraId="55A3F31D">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30E75930">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5D24874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3833354E">
            <w:pPr>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val="zh-CN"/>
              </w:rPr>
              <w:t>方案中提供或使用其他主要设备的优劣综合评定。</w:t>
            </w:r>
          </w:p>
          <w:p w14:paraId="612B9A2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设备齐全、先进的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设备较齐全、先进的得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分；设备不够齐全、先进的得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分，不提供不得分。</w:t>
            </w:r>
          </w:p>
        </w:tc>
        <w:tc>
          <w:tcPr>
            <w:tcW w:w="881" w:type="dxa"/>
            <w:tcBorders>
              <w:top w:val="nil"/>
              <w:left w:val="nil"/>
              <w:bottom w:val="single" w:color="auto" w:sz="4" w:space="0"/>
              <w:right w:val="single" w:color="auto" w:sz="8" w:space="0"/>
            </w:tcBorders>
            <w:shd w:val="clear" w:color="auto" w:fill="auto"/>
            <w:vAlign w:val="center"/>
          </w:tcPr>
          <w:p w14:paraId="68F8492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719F3D6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58C66E5D">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60913802">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689D05F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5C78EB81">
            <w:pPr>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服务质量保证情况：根据质保期限、可实现程度、提供优惠等情况综合评定</w:t>
            </w:r>
            <w:r>
              <w:rPr>
                <w:rFonts w:hint="eastAsia" w:ascii="宋体" w:hAnsi="宋体" w:eastAsia="宋体" w:cs="宋体"/>
                <w:color w:val="auto"/>
                <w:spacing w:val="-6"/>
                <w:sz w:val="24"/>
                <w:szCs w:val="24"/>
                <w:lang w:eastAsia="zh-CN"/>
              </w:rPr>
              <w:t>。</w:t>
            </w:r>
            <w:r>
              <w:rPr>
                <w:rFonts w:hint="eastAsia" w:ascii="宋体" w:hAnsi="宋体" w:eastAsia="宋体" w:cs="宋体"/>
                <w:color w:val="auto"/>
                <w:sz w:val="24"/>
                <w:szCs w:val="24"/>
              </w:rPr>
              <w:t>方案完整合理、针对性强的得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分；方案一般、针对性较强的得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32F15F9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4203AFD0">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66D0C2F4">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0DBCB04B">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5B0055A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77EA46B1">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服务承诺：根据本地化服务能力、售后服务方案、措施、响应等情况综合评定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方案完整合理、针对性强的得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分；方案一般、针对性较强的得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5E2C4F4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51D75E4F">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2986A3B4">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2A8D8247">
            <w:pPr>
              <w:pStyle w:val="25"/>
              <w:snapToGrid w:val="0"/>
              <w:spacing w:line="312" w:lineRule="auto"/>
              <w:ind w:firstLine="0" w:firstLineChars="0"/>
              <w:jc w:val="center"/>
              <w:rPr>
                <w:rFonts w:hint="eastAsia" w:ascii="宋体" w:hAnsi="宋体" w:eastAsia="宋体" w:cs="宋体"/>
                <w:color w:val="auto"/>
                <w:sz w:val="24"/>
                <w:szCs w:val="24"/>
              </w:rPr>
            </w:pPr>
          </w:p>
        </w:tc>
        <w:tc>
          <w:tcPr>
            <w:tcW w:w="565" w:type="dxa"/>
            <w:tcBorders>
              <w:top w:val="single" w:color="auto" w:sz="8" w:space="0"/>
              <w:left w:val="single" w:color="auto" w:sz="8" w:space="0"/>
              <w:bottom w:val="single" w:color="auto" w:sz="8" w:space="0"/>
              <w:right w:val="single" w:color="auto" w:sz="8" w:space="0"/>
            </w:tcBorders>
            <w:shd w:val="clear" w:color="auto" w:fill="auto"/>
            <w:vAlign w:val="center"/>
          </w:tcPr>
          <w:p w14:paraId="491B8FE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w:t>
            </w:r>
          </w:p>
        </w:tc>
        <w:tc>
          <w:tcPr>
            <w:tcW w:w="6117" w:type="dxa"/>
            <w:tcBorders>
              <w:top w:val="single" w:color="auto" w:sz="8" w:space="0"/>
              <w:left w:val="single" w:color="auto" w:sz="8" w:space="0"/>
              <w:bottom w:val="single" w:color="auto" w:sz="8" w:space="0"/>
              <w:right w:val="single" w:color="auto" w:sz="4" w:space="0"/>
            </w:tcBorders>
            <w:shd w:val="clear" w:color="auto" w:fill="auto"/>
            <w:vAlign w:val="center"/>
          </w:tcPr>
          <w:p w14:paraId="182B6A3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对本项目的合理化建议（综合评定）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方案完整合理、针对性强的得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分；方案一般、针对性较强的得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.9分；方案不完整、没有针对性的得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p>
        </w:tc>
        <w:tc>
          <w:tcPr>
            <w:tcW w:w="881" w:type="dxa"/>
            <w:tcBorders>
              <w:top w:val="nil"/>
              <w:left w:val="nil"/>
              <w:bottom w:val="single" w:color="auto" w:sz="4" w:space="0"/>
              <w:right w:val="single" w:color="auto" w:sz="8" w:space="0"/>
            </w:tcBorders>
            <w:shd w:val="clear" w:color="auto" w:fill="auto"/>
            <w:vAlign w:val="center"/>
          </w:tcPr>
          <w:p w14:paraId="244072A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118" w:type="dxa"/>
            <w:tcBorders>
              <w:top w:val="nil"/>
              <w:left w:val="nil"/>
              <w:bottom w:val="single" w:color="auto" w:sz="4" w:space="0"/>
              <w:right w:val="single" w:color="auto" w:sz="8" w:space="0"/>
            </w:tcBorders>
            <w:shd w:val="clear" w:color="auto" w:fill="auto"/>
            <w:vAlign w:val="center"/>
          </w:tcPr>
          <w:p w14:paraId="16131C1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06952C8D">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000000" w:sz="8" w:space="0"/>
              <w:right w:val="single" w:color="auto" w:sz="4" w:space="0"/>
            </w:tcBorders>
            <w:vAlign w:val="center"/>
          </w:tcPr>
          <w:p w14:paraId="1EA68076">
            <w:pPr>
              <w:pStyle w:val="25"/>
              <w:snapToGrid w:val="0"/>
              <w:spacing w:line="312"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价格分（10分）</w:t>
            </w:r>
          </w:p>
        </w:tc>
        <w:tc>
          <w:tcPr>
            <w:tcW w:w="565" w:type="dxa"/>
            <w:tcBorders>
              <w:top w:val="single" w:color="auto" w:sz="4" w:space="0"/>
              <w:left w:val="single" w:color="auto" w:sz="8" w:space="0"/>
              <w:bottom w:val="single" w:color="auto" w:sz="4" w:space="0"/>
              <w:right w:val="single" w:color="auto" w:sz="4" w:space="0"/>
            </w:tcBorders>
            <w:vAlign w:val="center"/>
          </w:tcPr>
          <w:p w14:paraId="7B3B24D2">
            <w:pPr>
              <w:widowControl/>
              <w:adjustRightInd/>
              <w:spacing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6117" w:type="dxa"/>
            <w:tcBorders>
              <w:top w:val="single" w:color="auto" w:sz="4" w:space="0"/>
              <w:left w:val="nil"/>
              <w:bottom w:val="single" w:color="auto" w:sz="4" w:space="0"/>
              <w:right w:val="single" w:color="auto" w:sz="4" w:space="0"/>
            </w:tcBorders>
            <w:vAlign w:val="center"/>
          </w:tcPr>
          <w:p w14:paraId="61A26124">
            <w:pPr>
              <w:rPr>
                <w:rFonts w:hint="eastAsia" w:ascii="宋体" w:hAnsi="宋体" w:eastAsia="宋体" w:cs="宋体"/>
                <w:color w:val="auto"/>
                <w:sz w:val="24"/>
              </w:rPr>
            </w:pPr>
            <w:r>
              <w:rPr>
                <w:rFonts w:hint="eastAsia" w:ascii="宋体" w:hAnsi="宋体" w:eastAsia="宋体" w:cs="宋体"/>
                <w:color w:val="auto"/>
                <w:sz w:val="24"/>
              </w:rPr>
              <w:t>最低有效投标价格为评标基准价</w:t>
            </w:r>
          </w:p>
          <w:p w14:paraId="5782EF1A">
            <w:pPr>
              <w:rPr>
                <w:rFonts w:hint="eastAsia" w:ascii="宋体" w:hAnsi="宋体" w:eastAsia="宋体" w:cs="宋体"/>
                <w:color w:val="auto"/>
                <w:sz w:val="24"/>
              </w:rPr>
            </w:pPr>
            <w:r>
              <w:rPr>
                <w:rFonts w:hint="eastAsia" w:ascii="宋体" w:hAnsi="宋体" w:eastAsia="宋体" w:cs="宋体"/>
                <w:color w:val="auto"/>
                <w:sz w:val="24"/>
              </w:rPr>
              <w:t xml:space="preserve">投标报价得分=(评标基准价／投标报价)×价格权值×100 </w:t>
            </w:r>
          </w:p>
          <w:p w14:paraId="7061DD79">
            <w:pPr>
              <w:rPr>
                <w:rFonts w:hint="eastAsia" w:ascii="宋体" w:hAnsi="宋体" w:eastAsia="宋体" w:cs="宋体"/>
                <w:color w:val="auto"/>
                <w:sz w:val="24"/>
              </w:rPr>
            </w:pPr>
            <w:r>
              <w:rPr>
                <w:rFonts w:hint="eastAsia" w:ascii="宋体" w:hAnsi="宋体" w:eastAsia="宋体" w:cs="宋体"/>
                <w:color w:val="auto"/>
                <w:sz w:val="24"/>
              </w:rPr>
              <w:t>（计算得分保留小数点后2位）</w:t>
            </w:r>
          </w:p>
          <w:p w14:paraId="52E02C58">
            <w:pPr>
              <w:widowControl/>
              <w:shd w:val="clear" w:color="auto" w:fill="FFFFFF"/>
              <w:adjustRightInd/>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14:paraId="455106C0">
            <w:pPr>
              <w:widowControl/>
              <w:spacing w:line="312" w:lineRule="auto"/>
              <w:rPr>
                <w:rFonts w:hint="eastAsia" w:ascii="宋体" w:hAnsi="宋体" w:eastAsia="宋体" w:cs="宋体"/>
                <w:color w:val="auto"/>
                <w:sz w:val="24"/>
                <w:szCs w:val="24"/>
              </w:rPr>
            </w:pPr>
            <w:r>
              <w:rPr>
                <w:rFonts w:hint="eastAsia" w:ascii="宋体" w:hAnsi="宋体" w:eastAsia="宋体" w:cs="宋体"/>
                <w:b w:val="0"/>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81" w:type="dxa"/>
            <w:tcBorders>
              <w:top w:val="single" w:color="auto" w:sz="4" w:space="0"/>
              <w:left w:val="nil"/>
              <w:bottom w:val="single" w:color="auto" w:sz="4" w:space="0"/>
              <w:right w:val="single" w:color="auto" w:sz="8" w:space="0"/>
            </w:tcBorders>
            <w:vAlign w:val="center"/>
          </w:tcPr>
          <w:p w14:paraId="2C5D0BEE">
            <w:pPr>
              <w:adjustRightInd/>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118" w:type="dxa"/>
            <w:tcBorders>
              <w:top w:val="single" w:color="auto" w:sz="4" w:space="0"/>
              <w:left w:val="nil"/>
              <w:bottom w:val="single" w:color="auto" w:sz="4" w:space="0"/>
              <w:right w:val="single" w:color="auto" w:sz="8" w:space="0"/>
            </w:tcBorders>
            <w:vAlign w:val="center"/>
          </w:tcPr>
          <w:p w14:paraId="7D4C888B">
            <w:pPr>
              <w:adjustRightInd/>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p>
        </w:tc>
      </w:tr>
    </w:tbl>
    <w:p w14:paraId="20FC63A7">
      <w:pPr>
        <w:rPr>
          <w:rFonts w:hint="eastAsia"/>
          <w:color w:val="auto"/>
          <w:highlight w:val="none"/>
          <w:lang w:val="en-US" w:eastAsia="zh-CN"/>
        </w:rPr>
      </w:pPr>
    </w:p>
    <w:p w14:paraId="79C65D8D">
      <w:pPr>
        <w:pStyle w:val="80"/>
        <w:rPr>
          <w:rFonts w:hint="eastAsia"/>
          <w:lang w:val="en-US" w:eastAsia="zh-CN"/>
        </w:rPr>
      </w:pPr>
    </w:p>
    <w:p w14:paraId="27B6AC07">
      <w:pPr>
        <w:rPr>
          <w:rFonts w:hint="eastAsia"/>
          <w:color w:val="auto"/>
          <w:highlight w:val="none"/>
          <w:lang w:val="en-US" w:eastAsia="zh-CN"/>
        </w:rPr>
      </w:pPr>
    </w:p>
    <w:p w14:paraId="7D3BD9CA">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14:paraId="7B4B3E9E">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14:paraId="7E7CC0CC">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730140CC">
      <w:pPr>
        <w:spacing w:line="360" w:lineRule="auto"/>
        <w:rPr>
          <w:rFonts w:cs="仿宋_GB2312"/>
          <w:color w:val="auto"/>
          <w:highlight w:val="none"/>
        </w:rPr>
      </w:pPr>
    </w:p>
    <w:p w14:paraId="4EA3D828">
      <w:pPr>
        <w:snapToGrid w:val="0"/>
        <w:spacing w:line="360" w:lineRule="auto"/>
        <w:rPr>
          <w:rFonts w:ascii="宋体" w:hAnsi="宋体" w:cs="宋体"/>
          <w:b/>
          <w:color w:val="auto"/>
          <w:sz w:val="24"/>
          <w:highlight w:val="none"/>
        </w:rPr>
      </w:pPr>
    </w:p>
    <w:p w14:paraId="63F3E1D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AB210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0C81D0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B851E1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D8E875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6A9C5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1AB90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589363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E55D47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报价评审。</w:t>
      </w:r>
    </w:p>
    <w:p w14:paraId="397BBEA1">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01A92C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34DA3D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E8EE33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8DEAE7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BD068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526A7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3EE2C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F14546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5B7706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1FA967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40DF27E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5E822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ECB37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A940F37">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val="en-US" w:eastAsia="zh-CN"/>
        </w:rPr>
        <w:t xml:space="preserve"> </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2F507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val="en-US" w:eastAsia="zh-CN"/>
        </w:rPr>
        <w:t xml:space="preserve"> </w:t>
      </w:r>
      <w:r>
        <w:rPr>
          <w:rFonts w:hint="eastAsia" w:cs="宋体"/>
          <w:b/>
          <w:color w:val="auto"/>
          <w:kern w:val="0"/>
          <w:highlight w:val="none"/>
        </w:rPr>
        <w:t>投标无效。</w:t>
      </w:r>
      <w:r>
        <w:rPr>
          <w:rFonts w:hint="eastAsia" w:cs="宋体"/>
          <w:color w:val="auto"/>
          <w:szCs w:val="21"/>
          <w:highlight w:val="none"/>
        </w:rPr>
        <w:t>有下列情形之一的，投标无效：</w:t>
      </w:r>
    </w:p>
    <w:p w14:paraId="3E4E12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D6AE8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8E04B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580B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DC751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5CA90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EB968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A7636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98B11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6B544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8B4CD7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56244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C3001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EF348A7">
      <w:pPr>
        <w:pStyle w:val="3"/>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14:paraId="4596F6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357A05F7">
      <w:pPr>
        <w:pStyle w:val="25"/>
        <w:snapToGrid w:val="0"/>
        <w:spacing w:line="360" w:lineRule="auto"/>
        <w:ind w:firstLine="472" w:firstLineChars="196"/>
        <w:rPr>
          <w:rFonts w:cs="宋体"/>
          <w:color w:val="auto"/>
          <w:highlight w:val="none"/>
        </w:rPr>
      </w:pPr>
      <w:r>
        <w:rPr>
          <w:rFonts w:hint="eastAsia" w:cs="宋体"/>
          <w:b/>
          <w:color w:val="auto"/>
          <w:highlight w:val="none"/>
        </w:rPr>
        <w:t>5.</w:t>
      </w:r>
      <w:r>
        <w:rPr>
          <w:rFonts w:hint="eastAsia" w:cs="宋体"/>
          <w:b/>
          <w:color w:val="auto"/>
          <w:highlight w:val="none"/>
          <w:lang w:val="en-US" w:eastAsia="zh-CN"/>
        </w:rPr>
        <w:t xml:space="preserve"> </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14:paraId="67D3E344">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515413B">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894767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EEF94E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9F0DF7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B513363">
      <w:pPr>
        <w:pStyle w:val="25"/>
        <w:snapToGrid w:val="0"/>
        <w:spacing w:line="360" w:lineRule="auto"/>
        <w:ind w:firstLine="590" w:firstLineChars="245"/>
        <w:rPr>
          <w:rFonts w:cs="宋体"/>
          <w:color w:val="auto"/>
          <w:highlight w:val="none"/>
        </w:rPr>
      </w:pPr>
      <w:r>
        <w:rPr>
          <w:rFonts w:hint="eastAsia" w:cs="宋体"/>
          <w:b/>
          <w:color w:val="auto"/>
          <w:highlight w:val="none"/>
        </w:rPr>
        <w:t>6.</w:t>
      </w:r>
      <w:r>
        <w:rPr>
          <w:rFonts w:hint="eastAsia" w:cs="宋体"/>
          <w:b/>
          <w:color w:val="auto"/>
          <w:highlight w:val="none"/>
          <w:lang w:val="en-US" w:eastAsia="zh-CN"/>
        </w:rPr>
        <w:t xml:space="preserve"> </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D881753">
      <w:pPr>
        <w:pStyle w:val="25"/>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 xml:space="preserve"> </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有政府采购法第七十一条、第七十二条规定的违法行为之一，影响或者可能影响中标结果的，依照下列规定处理：</w:t>
      </w:r>
    </w:p>
    <w:p w14:paraId="43678FDB">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EEE2669">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4BA0D61">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2ED32C8">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07266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9788D24">
      <w:pPr>
        <w:pStyle w:val="25"/>
        <w:snapToGrid w:val="0"/>
        <w:spacing w:line="360" w:lineRule="auto"/>
        <w:ind w:firstLine="0" w:firstLineChars="0"/>
        <w:rPr>
          <w:rFonts w:cs="宋体"/>
          <w:color w:val="auto"/>
          <w:highlight w:val="none"/>
        </w:rPr>
      </w:pPr>
    </w:p>
    <w:bookmarkEnd w:id="26"/>
    <w:p w14:paraId="0A1E87CC">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25AD02E6">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B9C78A2">
      <w:pPr>
        <w:spacing w:line="360" w:lineRule="auto"/>
        <w:ind w:left="720" w:leftChars="343" w:firstLine="1084" w:firstLineChars="300"/>
        <w:outlineLvl w:val="0"/>
        <w:rPr>
          <w:rFonts w:hint="eastAsia" w:ascii="宋体" w:hAnsi="宋体" w:cs="宋体"/>
          <w:b/>
          <w:color w:val="auto"/>
          <w:sz w:val="36"/>
          <w:szCs w:val="36"/>
          <w:highlight w:val="none"/>
        </w:rPr>
      </w:pPr>
    </w:p>
    <w:p w14:paraId="4B75886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404B7E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D18C010">
      <w:pPr>
        <w:spacing w:line="360" w:lineRule="auto"/>
        <w:ind w:left="-420" w:leftChars="-200" w:right="-420" w:rightChars="-200" w:firstLine="480" w:firstLineChars="200"/>
        <w:jc w:val="center"/>
        <w:outlineLvl w:val="0"/>
        <w:rPr>
          <w:rFonts w:ascii="宋体" w:hAnsi="宋体" w:cs="宋体"/>
          <w:color w:val="auto"/>
          <w:sz w:val="24"/>
          <w:highlight w:val="none"/>
        </w:rPr>
      </w:pPr>
    </w:p>
    <w:p w14:paraId="75F031C8">
      <w:pPr>
        <w:pStyle w:val="3"/>
        <w:rPr>
          <w:rFonts w:ascii="宋体" w:hAnsi="宋体" w:cs="宋体"/>
          <w:color w:val="auto"/>
          <w:sz w:val="24"/>
          <w:highlight w:val="none"/>
        </w:rPr>
      </w:pPr>
    </w:p>
    <w:p w14:paraId="7F4A8500">
      <w:pPr>
        <w:rPr>
          <w:rFonts w:ascii="宋体" w:hAnsi="宋体" w:cs="宋体"/>
          <w:color w:val="auto"/>
          <w:sz w:val="24"/>
          <w:highlight w:val="none"/>
        </w:rPr>
      </w:pPr>
    </w:p>
    <w:p w14:paraId="4CEF0D06">
      <w:pPr>
        <w:pStyle w:val="3"/>
        <w:rPr>
          <w:rFonts w:ascii="宋体" w:hAnsi="宋体" w:cs="宋体"/>
          <w:color w:val="auto"/>
          <w:sz w:val="24"/>
          <w:highlight w:val="none"/>
        </w:rPr>
      </w:pPr>
    </w:p>
    <w:p w14:paraId="792EDA78">
      <w:pPr>
        <w:rPr>
          <w:rFonts w:ascii="宋体" w:hAnsi="宋体" w:cs="宋体"/>
          <w:color w:val="auto"/>
          <w:sz w:val="24"/>
          <w:highlight w:val="none"/>
        </w:rPr>
      </w:pPr>
    </w:p>
    <w:p w14:paraId="13DEE5B8">
      <w:pPr>
        <w:pStyle w:val="3"/>
        <w:rPr>
          <w:rFonts w:ascii="宋体" w:hAnsi="宋体" w:cs="宋体"/>
          <w:color w:val="auto"/>
          <w:sz w:val="24"/>
          <w:highlight w:val="none"/>
        </w:rPr>
      </w:pPr>
    </w:p>
    <w:p w14:paraId="604E6D71">
      <w:pPr>
        <w:rPr>
          <w:color w:val="auto"/>
          <w:highlight w:val="none"/>
        </w:rPr>
      </w:pPr>
    </w:p>
    <w:p w14:paraId="7434E7B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301DB257">
      <w:pPr>
        <w:spacing w:line="360" w:lineRule="auto"/>
        <w:jc w:val="center"/>
        <w:outlineLvl w:val="0"/>
        <w:rPr>
          <w:rFonts w:ascii="宋体" w:hAnsi="宋体" w:cs="宋体"/>
          <w:b/>
          <w:color w:val="auto"/>
          <w:kern w:val="0"/>
          <w:sz w:val="36"/>
          <w:szCs w:val="36"/>
          <w:highlight w:val="none"/>
        </w:rPr>
      </w:pPr>
    </w:p>
    <w:p w14:paraId="141F27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BF6DB8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951B717">
      <w:pPr>
        <w:spacing w:line="360" w:lineRule="auto"/>
        <w:jc w:val="center"/>
        <w:outlineLvl w:val="0"/>
        <w:rPr>
          <w:rFonts w:ascii="宋体" w:hAnsi="宋体" w:cs="宋体"/>
          <w:b/>
          <w:color w:val="auto"/>
          <w:kern w:val="0"/>
          <w:sz w:val="36"/>
          <w:szCs w:val="36"/>
          <w:highlight w:val="none"/>
        </w:rPr>
      </w:pPr>
    </w:p>
    <w:p w14:paraId="2B5A26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6A8BAD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8049D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937D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7E21688">
      <w:pPr>
        <w:snapToGrid w:val="0"/>
        <w:spacing w:line="360" w:lineRule="auto"/>
        <w:ind w:firstLine="480" w:firstLineChars="200"/>
        <w:rPr>
          <w:rFonts w:ascii="宋体" w:hAnsi="宋体" w:cs="宋体"/>
          <w:color w:val="auto"/>
          <w:sz w:val="24"/>
          <w:highlight w:val="none"/>
        </w:rPr>
      </w:pPr>
    </w:p>
    <w:p w14:paraId="648989D0">
      <w:pPr>
        <w:spacing w:line="360" w:lineRule="auto"/>
        <w:ind w:firstLine="480" w:firstLineChars="200"/>
        <w:rPr>
          <w:rFonts w:ascii="宋体" w:hAnsi="宋体" w:cs="宋体"/>
          <w:color w:val="auto"/>
          <w:sz w:val="24"/>
          <w:highlight w:val="none"/>
        </w:rPr>
      </w:pPr>
    </w:p>
    <w:p w14:paraId="0E7CA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D0E4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9A18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499F22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66DC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DFB84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0574E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48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23C1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E0D6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62B9B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708B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A8A29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C9C5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A806D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039C0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7B9D54">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723904">
      <w:pPr>
        <w:rPr>
          <w:rFonts w:ascii="宋体" w:hAnsi="宋体" w:cs="宋体"/>
          <w:color w:val="auto"/>
          <w:highlight w:val="none"/>
        </w:rPr>
      </w:pPr>
    </w:p>
    <w:p w14:paraId="03E55BAA">
      <w:pPr>
        <w:snapToGrid w:val="0"/>
        <w:spacing w:line="360" w:lineRule="auto"/>
        <w:ind w:right="480"/>
        <w:jc w:val="center"/>
        <w:rPr>
          <w:rFonts w:ascii="宋体" w:hAnsi="宋体" w:cs="宋体"/>
          <w:b/>
          <w:color w:val="auto"/>
          <w:kern w:val="0"/>
          <w:sz w:val="32"/>
          <w:szCs w:val="32"/>
          <w:highlight w:val="none"/>
        </w:rPr>
      </w:pPr>
    </w:p>
    <w:p w14:paraId="2E0918A8">
      <w:pPr>
        <w:widowControl/>
        <w:adjustRightInd/>
        <w:jc w:val="left"/>
        <w:rPr>
          <w:rFonts w:ascii="宋体" w:hAnsi="宋体" w:cs="宋体"/>
          <w:b/>
          <w:color w:val="auto"/>
          <w:kern w:val="0"/>
          <w:sz w:val="32"/>
          <w:szCs w:val="32"/>
          <w:highlight w:val="none"/>
        </w:rPr>
      </w:pPr>
    </w:p>
    <w:p w14:paraId="60C1A39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5AFC8C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FD32C78">
      <w:pPr>
        <w:snapToGrid w:val="0"/>
        <w:spacing w:line="360" w:lineRule="auto"/>
        <w:ind w:right="480"/>
        <w:jc w:val="center"/>
        <w:rPr>
          <w:rFonts w:ascii="宋体" w:hAnsi="宋体" w:cs="宋体"/>
          <w:b/>
          <w:color w:val="auto"/>
          <w:kern w:val="0"/>
          <w:sz w:val="32"/>
          <w:szCs w:val="32"/>
          <w:highlight w:val="none"/>
        </w:rPr>
      </w:pPr>
    </w:p>
    <w:p w14:paraId="30CBAA1A">
      <w:pPr>
        <w:snapToGrid w:val="0"/>
        <w:spacing w:line="360" w:lineRule="auto"/>
        <w:ind w:right="480"/>
        <w:jc w:val="center"/>
        <w:rPr>
          <w:rFonts w:ascii="宋体" w:hAnsi="宋体" w:cs="宋体"/>
          <w:b/>
          <w:color w:val="auto"/>
          <w:kern w:val="0"/>
          <w:sz w:val="32"/>
          <w:szCs w:val="32"/>
          <w:highlight w:val="none"/>
        </w:rPr>
      </w:pPr>
    </w:p>
    <w:p w14:paraId="09C9F84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250EDB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6E670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BB5388B">
      <w:pPr>
        <w:widowControl/>
        <w:spacing w:line="360" w:lineRule="auto"/>
        <w:ind w:firstLine="480"/>
        <w:jc w:val="left"/>
        <w:rPr>
          <w:rFonts w:ascii="宋体" w:hAnsi="宋体" w:cs="宋体"/>
          <w:color w:val="auto"/>
          <w:sz w:val="24"/>
          <w:highlight w:val="none"/>
        </w:rPr>
      </w:pPr>
    </w:p>
    <w:p w14:paraId="3C77657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7929FE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F5C26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DAC37F">
      <w:pPr>
        <w:widowControl/>
        <w:spacing w:line="360" w:lineRule="auto"/>
        <w:ind w:left="150"/>
        <w:jc w:val="center"/>
        <w:rPr>
          <w:rFonts w:ascii="宋体" w:hAnsi="宋体" w:cs="宋体"/>
          <w:b/>
          <w:color w:val="auto"/>
          <w:kern w:val="0"/>
          <w:sz w:val="32"/>
          <w:szCs w:val="32"/>
          <w:highlight w:val="none"/>
        </w:rPr>
      </w:pPr>
    </w:p>
    <w:p w14:paraId="3790255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C0C4C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EBF5E5F">
      <w:pPr>
        <w:rPr>
          <w:rFonts w:ascii="宋体" w:hAnsi="宋体" w:cs="宋体"/>
          <w:color w:val="auto"/>
          <w:highlight w:val="none"/>
        </w:rPr>
      </w:pPr>
    </w:p>
    <w:p w14:paraId="5BD269E2">
      <w:pPr>
        <w:snapToGrid w:val="0"/>
        <w:spacing w:line="360" w:lineRule="auto"/>
        <w:ind w:right="480"/>
        <w:jc w:val="center"/>
        <w:rPr>
          <w:rFonts w:ascii="宋体" w:hAnsi="宋体" w:cs="宋体"/>
          <w:b/>
          <w:color w:val="auto"/>
          <w:kern w:val="0"/>
          <w:sz w:val="32"/>
          <w:szCs w:val="32"/>
          <w:highlight w:val="none"/>
        </w:rPr>
      </w:pPr>
    </w:p>
    <w:p w14:paraId="428CE87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9B932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834317F">
      <w:pPr>
        <w:spacing w:line="360" w:lineRule="auto"/>
        <w:jc w:val="center"/>
        <w:outlineLvl w:val="0"/>
        <w:rPr>
          <w:rFonts w:ascii="宋体" w:hAnsi="宋体" w:cs="宋体"/>
          <w:b/>
          <w:color w:val="auto"/>
          <w:kern w:val="0"/>
          <w:sz w:val="24"/>
          <w:highlight w:val="none"/>
        </w:rPr>
      </w:pPr>
    </w:p>
    <w:p w14:paraId="130BE3D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55E557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45958D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3120E7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1B6A8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3A91BC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35B5431">
      <w:pPr>
        <w:snapToGrid w:val="0"/>
        <w:spacing w:line="360" w:lineRule="auto"/>
        <w:jc w:val="center"/>
        <w:rPr>
          <w:rFonts w:ascii="宋体" w:hAnsi="宋体" w:cs="宋体"/>
          <w:b/>
          <w:color w:val="auto"/>
          <w:kern w:val="0"/>
          <w:sz w:val="32"/>
          <w:szCs w:val="32"/>
          <w:highlight w:val="none"/>
          <w:lang w:val="zh-CN"/>
        </w:rPr>
      </w:pPr>
    </w:p>
    <w:p w14:paraId="7C857593">
      <w:pPr>
        <w:snapToGrid w:val="0"/>
        <w:spacing w:line="360" w:lineRule="auto"/>
        <w:jc w:val="center"/>
        <w:rPr>
          <w:rFonts w:ascii="宋体" w:hAnsi="宋体" w:cs="宋体"/>
          <w:b/>
          <w:color w:val="auto"/>
          <w:kern w:val="0"/>
          <w:sz w:val="32"/>
          <w:szCs w:val="32"/>
          <w:highlight w:val="none"/>
          <w:lang w:val="zh-CN"/>
        </w:rPr>
      </w:pPr>
    </w:p>
    <w:p w14:paraId="7D2B1CA5">
      <w:pPr>
        <w:snapToGrid w:val="0"/>
        <w:spacing w:line="360" w:lineRule="auto"/>
        <w:jc w:val="center"/>
        <w:rPr>
          <w:rFonts w:ascii="宋体" w:hAnsi="宋体" w:cs="宋体"/>
          <w:b/>
          <w:color w:val="auto"/>
          <w:kern w:val="0"/>
          <w:sz w:val="32"/>
          <w:szCs w:val="32"/>
          <w:highlight w:val="none"/>
          <w:lang w:val="zh-CN"/>
        </w:rPr>
      </w:pPr>
    </w:p>
    <w:p w14:paraId="0B45DBFE">
      <w:pPr>
        <w:snapToGrid w:val="0"/>
        <w:spacing w:line="360" w:lineRule="auto"/>
        <w:jc w:val="center"/>
        <w:rPr>
          <w:rFonts w:ascii="宋体" w:hAnsi="宋体" w:cs="宋体"/>
          <w:b/>
          <w:color w:val="auto"/>
          <w:kern w:val="0"/>
          <w:sz w:val="32"/>
          <w:szCs w:val="32"/>
          <w:highlight w:val="none"/>
          <w:lang w:val="zh-CN"/>
        </w:rPr>
      </w:pPr>
    </w:p>
    <w:p w14:paraId="642233F1">
      <w:pPr>
        <w:snapToGrid w:val="0"/>
        <w:spacing w:line="360" w:lineRule="auto"/>
        <w:jc w:val="center"/>
        <w:rPr>
          <w:rFonts w:ascii="宋体" w:hAnsi="宋体" w:cs="宋体"/>
          <w:b/>
          <w:color w:val="auto"/>
          <w:kern w:val="0"/>
          <w:sz w:val="32"/>
          <w:szCs w:val="32"/>
          <w:highlight w:val="none"/>
          <w:lang w:val="zh-CN"/>
        </w:rPr>
      </w:pPr>
    </w:p>
    <w:p w14:paraId="7F4FC7DE">
      <w:pPr>
        <w:snapToGrid w:val="0"/>
        <w:spacing w:line="360" w:lineRule="auto"/>
        <w:jc w:val="center"/>
        <w:rPr>
          <w:rFonts w:ascii="宋体" w:hAnsi="宋体" w:cs="宋体"/>
          <w:b/>
          <w:color w:val="auto"/>
          <w:kern w:val="0"/>
          <w:sz w:val="32"/>
          <w:szCs w:val="32"/>
          <w:highlight w:val="none"/>
          <w:lang w:val="zh-CN"/>
        </w:rPr>
      </w:pPr>
    </w:p>
    <w:p w14:paraId="385B80FF">
      <w:pPr>
        <w:snapToGrid w:val="0"/>
        <w:spacing w:line="360" w:lineRule="auto"/>
        <w:jc w:val="center"/>
        <w:rPr>
          <w:rFonts w:ascii="宋体" w:hAnsi="宋体" w:cs="宋体"/>
          <w:b/>
          <w:color w:val="auto"/>
          <w:kern w:val="0"/>
          <w:sz w:val="32"/>
          <w:szCs w:val="32"/>
          <w:highlight w:val="none"/>
          <w:lang w:val="zh-CN"/>
        </w:rPr>
      </w:pPr>
    </w:p>
    <w:p w14:paraId="353C2D26">
      <w:pPr>
        <w:snapToGrid w:val="0"/>
        <w:spacing w:line="360" w:lineRule="auto"/>
        <w:jc w:val="center"/>
        <w:rPr>
          <w:rFonts w:ascii="宋体" w:hAnsi="宋体" w:cs="宋体"/>
          <w:b/>
          <w:color w:val="auto"/>
          <w:kern w:val="0"/>
          <w:sz w:val="32"/>
          <w:szCs w:val="32"/>
          <w:highlight w:val="none"/>
          <w:lang w:val="zh-CN"/>
        </w:rPr>
      </w:pPr>
    </w:p>
    <w:p w14:paraId="45282D3A">
      <w:pPr>
        <w:snapToGrid w:val="0"/>
        <w:spacing w:line="360" w:lineRule="auto"/>
        <w:jc w:val="center"/>
        <w:rPr>
          <w:rFonts w:ascii="宋体" w:hAnsi="宋体" w:cs="宋体"/>
          <w:b/>
          <w:color w:val="auto"/>
          <w:kern w:val="0"/>
          <w:sz w:val="32"/>
          <w:szCs w:val="32"/>
          <w:highlight w:val="none"/>
          <w:lang w:val="zh-CN"/>
        </w:rPr>
      </w:pPr>
    </w:p>
    <w:p w14:paraId="614AD8F6">
      <w:pPr>
        <w:snapToGrid w:val="0"/>
        <w:spacing w:line="360" w:lineRule="auto"/>
        <w:jc w:val="center"/>
        <w:rPr>
          <w:rFonts w:ascii="宋体" w:hAnsi="宋体" w:cs="宋体"/>
          <w:b/>
          <w:color w:val="auto"/>
          <w:kern w:val="0"/>
          <w:sz w:val="32"/>
          <w:szCs w:val="32"/>
          <w:highlight w:val="none"/>
          <w:lang w:val="zh-CN"/>
        </w:rPr>
      </w:pPr>
    </w:p>
    <w:p w14:paraId="7D57D210">
      <w:pPr>
        <w:snapToGrid w:val="0"/>
        <w:spacing w:line="360" w:lineRule="auto"/>
        <w:jc w:val="center"/>
        <w:rPr>
          <w:rFonts w:ascii="宋体" w:hAnsi="宋体" w:cs="宋体"/>
          <w:b/>
          <w:color w:val="auto"/>
          <w:kern w:val="0"/>
          <w:sz w:val="32"/>
          <w:szCs w:val="32"/>
          <w:highlight w:val="none"/>
          <w:lang w:val="zh-CN"/>
        </w:rPr>
      </w:pPr>
    </w:p>
    <w:p w14:paraId="21F14828">
      <w:pPr>
        <w:snapToGrid w:val="0"/>
        <w:spacing w:line="360" w:lineRule="auto"/>
        <w:jc w:val="center"/>
        <w:rPr>
          <w:rFonts w:ascii="宋体" w:hAnsi="宋体" w:cs="宋体"/>
          <w:b/>
          <w:color w:val="auto"/>
          <w:kern w:val="0"/>
          <w:sz w:val="32"/>
          <w:szCs w:val="32"/>
          <w:highlight w:val="none"/>
          <w:lang w:val="zh-CN"/>
        </w:rPr>
      </w:pPr>
    </w:p>
    <w:p w14:paraId="3CA388EA">
      <w:pPr>
        <w:rPr>
          <w:rFonts w:ascii="宋体" w:hAnsi="宋体" w:cs="宋体"/>
          <w:b/>
          <w:color w:val="auto"/>
          <w:kern w:val="0"/>
          <w:sz w:val="32"/>
          <w:szCs w:val="32"/>
          <w:highlight w:val="none"/>
          <w:lang w:val="zh-CN"/>
        </w:rPr>
      </w:pPr>
    </w:p>
    <w:p w14:paraId="7AA2DD2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0E3FF5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7D82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90423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90867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1C734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12AA3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EDEC0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9ED4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4" w:name="_Hlk101257010"/>
      <w:r>
        <w:rPr>
          <w:rFonts w:hint="eastAsia" w:ascii="宋体" w:hAnsi="宋体" w:cs="宋体"/>
          <w:color w:val="auto"/>
          <w:sz w:val="24"/>
          <w:highlight w:val="none"/>
        </w:rPr>
        <w:t>（如果有)</w:t>
      </w:r>
      <w:bookmarkEnd w:id="394"/>
      <w:r>
        <w:rPr>
          <w:rFonts w:hint="eastAsia" w:ascii="宋体" w:hAnsi="宋体" w:cs="宋体"/>
          <w:snapToGrid w:val="0"/>
          <w:color w:val="auto"/>
          <w:kern w:val="28"/>
          <w:sz w:val="24"/>
          <w:szCs w:val="20"/>
          <w:highlight w:val="none"/>
        </w:rPr>
        <w:t>；</w:t>
      </w:r>
    </w:p>
    <w:p w14:paraId="119795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B7743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44DC80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A409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4ED2A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F54AB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0E101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791E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54042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AD69A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E7486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0D5A2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8980B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26D45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23B60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EE366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6B594C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E5C6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423F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7819C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FE220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62DD9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07B06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D1A18B">
      <w:pPr>
        <w:snapToGrid w:val="0"/>
        <w:spacing w:line="360" w:lineRule="auto"/>
        <w:ind w:left="420" w:leftChars="200" w:firstLine="4200" w:firstLineChars="1750"/>
        <w:rPr>
          <w:rFonts w:ascii="宋体" w:hAnsi="宋体" w:cs="宋体"/>
          <w:color w:val="auto"/>
          <w:kern w:val="0"/>
          <w:sz w:val="24"/>
          <w:highlight w:val="none"/>
          <w:u w:val="single"/>
        </w:rPr>
      </w:pPr>
    </w:p>
    <w:p w14:paraId="7B628B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5179E3">
      <w:pPr>
        <w:snapToGrid w:val="0"/>
        <w:spacing w:line="360" w:lineRule="auto"/>
        <w:jc w:val="center"/>
        <w:rPr>
          <w:rFonts w:ascii="宋体" w:hAnsi="宋体" w:cs="宋体"/>
          <w:b/>
          <w:color w:val="auto"/>
          <w:kern w:val="0"/>
          <w:sz w:val="32"/>
          <w:szCs w:val="32"/>
          <w:highlight w:val="none"/>
        </w:rPr>
      </w:pPr>
    </w:p>
    <w:p w14:paraId="6530E97E">
      <w:pPr>
        <w:snapToGrid w:val="0"/>
        <w:spacing w:line="360" w:lineRule="auto"/>
        <w:rPr>
          <w:rFonts w:ascii="宋体" w:hAnsi="宋体" w:cs="宋体"/>
          <w:color w:val="auto"/>
          <w:sz w:val="24"/>
          <w:highlight w:val="none"/>
        </w:rPr>
      </w:pPr>
    </w:p>
    <w:p w14:paraId="0FABD463">
      <w:pPr>
        <w:jc w:val="center"/>
        <w:rPr>
          <w:rFonts w:ascii="宋体" w:hAnsi="宋体" w:cs="宋体"/>
          <w:b/>
          <w:color w:val="auto"/>
          <w:kern w:val="0"/>
          <w:sz w:val="32"/>
          <w:szCs w:val="32"/>
          <w:highlight w:val="none"/>
        </w:rPr>
      </w:pPr>
    </w:p>
    <w:p w14:paraId="424BC902">
      <w:pPr>
        <w:jc w:val="center"/>
        <w:rPr>
          <w:rFonts w:ascii="宋体" w:hAnsi="宋体" w:cs="宋体"/>
          <w:b/>
          <w:color w:val="auto"/>
          <w:kern w:val="0"/>
          <w:sz w:val="32"/>
          <w:szCs w:val="32"/>
          <w:highlight w:val="none"/>
        </w:rPr>
      </w:pPr>
    </w:p>
    <w:p w14:paraId="47DE928C">
      <w:pPr>
        <w:jc w:val="center"/>
        <w:rPr>
          <w:rFonts w:ascii="宋体" w:hAnsi="宋体" w:cs="宋体"/>
          <w:b/>
          <w:color w:val="auto"/>
          <w:kern w:val="0"/>
          <w:sz w:val="32"/>
          <w:szCs w:val="32"/>
          <w:highlight w:val="none"/>
        </w:rPr>
      </w:pPr>
    </w:p>
    <w:p w14:paraId="36B203C2">
      <w:pPr>
        <w:jc w:val="center"/>
        <w:rPr>
          <w:rFonts w:ascii="宋体" w:hAnsi="宋体" w:cs="宋体"/>
          <w:b/>
          <w:color w:val="auto"/>
          <w:kern w:val="0"/>
          <w:sz w:val="32"/>
          <w:szCs w:val="32"/>
          <w:highlight w:val="none"/>
        </w:rPr>
      </w:pPr>
    </w:p>
    <w:p w14:paraId="7CCED528">
      <w:pPr>
        <w:jc w:val="center"/>
        <w:rPr>
          <w:rFonts w:ascii="宋体" w:hAnsi="宋体" w:cs="宋体"/>
          <w:b/>
          <w:color w:val="auto"/>
          <w:kern w:val="0"/>
          <w:sz w:val="32"/>
          <w:szCs w:val="32"/>
          <w:highlight w:val="none"/>
        </w:rPr>
      </w:pPr>
    </w:p>
    <w:p w14:paraId="10FE527A">
      <w:pPr>
        <w:jc w:val="center"/>
        <w:rPr>
          <w:rFonts w:ascii="宋体" w:hAnsi="宋体" w:cs="宋体"/>
          <w:b/>
          <w:color w:val="auto"/>
          <w:kern w:val="0"/>
          <w:sz w:val="32"/>
          <w:szCs w:val="32"/>
          <w:highlight w:val="none"/>
        </w:rPr>
      </w:pPr>
    </w:p>
    <w:p w14:paraId="44643429">
      <w:pPr>
        <w:jc w:val="center"/>
        <w:rPr>
          <w:rFonts w:ascii="宋体" w:hAnsi="宋体" w:cs="宋体"/>
          <w:b/>
          <w:color w:val="auto"/>
          <w:kern w:val="0"/>
          <w:sz w:val="32"/>
          <w:szCs w:val="32"/>
          <w:highlight w:val="none"/>
        </w:rPr>
      </w:pPr>
    </w:p>
    <w:p w14:paraId="58E40797">
      <w:pPr>
        <w:jc w:val="center"/>
        <w:rPr>
          <w:rFonts w:ascii="宋体" w:hAnsi="宋体" w:cs="宋体"/>
          <w:b/>
          <w:color w:val="auto"/>
          <w:kern w:val="0"/>
          <w:sz w:val="32"/>
          <w:szCs w:val="32"/>
          <w:highlight w:val="none"/>
        </w:rPr>
      </w:pPr>
    </w:p>
    <w:p w14:paraId="1F96D369">
      <w:pPr>
        <w:jc w:val="center"/>
        <w:rPr>
          <w:rFonts w:ascii="宋体" w:hAnsi="宋体" w:cs="宋体"/>
          <w:b/>
          <w:color w:val="auto"/>
          <w:kern w:val="0"/>
          <w:sz w:val="32"/>
          <w:szCs w:val="32"/>
          <w:highlight w:val="none"/>
        </w:rPr>
      </w:pPr>
    </w:p>
    <w:p w14:paraId="707C02F2">
      <w:pPr>
        <w:jc w:val="center"/>
        <w:rPr>
          <w:rFonts w:ascii="宋体" w:hAnsi="宋体" w:cs="宋体"/>
          <w:b/>
          <w:color w:val="auto"/>
          <w:kern w:val="0"/>
          <w:sz w:val="32"/>
          <w:szCs w:val="32"/>
          <w:highlight w:val="none"/>
        </w:rPr>
      </w:pPr>
    </w:p>
    <w:p w14:paraId="76F6B2A8">
      <w:pPr>
        <w:jc w:val="center"/>
        <w:rPr>
          <w:rFonts w:ascii="宋体" w:hAnsi="宋体" w:cs="宋体"/>
          <w:b/>
          <w:color w:val="auto"/>
          <w:kern w:val="0"/>
          <w:sz w:val="32"/>
          <w:szCs w:val="32"/>
          <w:highlight w:val="none"/>
        </w:rPr>
      </w:pPr>
    </w:p>
    <w:p w14:paraId="73BAA8E2">
      <w:pPr>
        <w:jc w:val="center"/>
        <w:rPr>
          <w:rFonts w:ascii="宋体" w:hAnsi="宋体" w:cs="宋体"/>
          <w:b/>
          <w:color w:val="auto"/>
          <w:kern w:val="0"/>
          <w:sz w:val="32"/>
          <w:szCs w:val="32"/>
          <w:highlight w:val="none"/>
        </w:rPr>
      </w:pPr>
    </w:p>
    <w:p w14:paraId="72325D7D">
      <w:pPr>
        <w:jc w:val="center"/>
        <w:rPr>
          <w:rFonts w:ascii="宋体" w:hAnsi="宋体" w:cs="宋体"/>
          <w:b/>
          <w:color w:val="auto"/>
          <w:kern w:val="0"/>
          <w:sz w:val="32"/>
          <w:szCs w:val="32"/>
          <w:highlight w:val="none"/>
        </w:rPr>
      </w:pPr>
    </w:p>
    <w:p w14:paraId="2A56EEEB">
      <w:pPr>
        <w:jc w:val="center"/>
        <w:rPr>
          <w:rFonts w:ascii="宋体" w:hAnsi="宋体" w:cs="宋体"/>
          <w:b/>
          <w:color w:val="auto"/>
          <w:kern w:val="0"/>
          <w:sz w:val="32"/>
          <w:szCs w:val="32"/>
          <w:highlight w:val="none"/>
        </w:rPr>
      </w:pPr>
    </w:p>
    <w:p w14:paraId="56D64BD6">
      <w:pPr>
        <w:jc w:val="center"/>
        <w:rPr>
          <w:rFonts w:ascii="宋体" w:hAnsi="宋体" w:cs="宋体"/>
          <w:b/>
          <w:color w:val="auto"/>
          <w:kern w:val="0"/>
          <w:sz w:val="32"/>
          <w:szCs w:val="32"/>
          <w:highlight w:val="none"/>
        </w:rPr>
      </w:pPr>
    </w:p>
    <w:p w14:paraId="1125DD62">
      <w:pPr>
        <w:jc w:val="center"/>
        <w:rPr>
          <w:rFonts w:ascii="宋体" w:hAnsi="宋体" w:cs="宋体"/>
          <w:b/>
          <w:color w:val="auto"/>
          <w:kern w:val="0"/>
          <w:sz w:val="32"/>
          <w:szCs w:val="32"/>
          <w:highlight w:val="none"/>
        </w:rPr>
      </w:pPr>
    </w:p>
    <w:p w14:paraId="763CEC9C">
      <w:pPr>
        <w:jc w:val="center"/>
        <w:rPr>
          <w:rFonts w:ascii="宋体" w:hAnsi="宋体" w:cs="宋体"/>
          <w:b/>
          <w:color w:val="auto"/>
          <w:kern w:val="0"/>
          <w:sz w:val="32"/>
          <w:szCs w:val="32"/>
          <w:highlight w:val="none"/>
        </w:rPr>
      </w:pPr>
    </w:p>
    <w:p w14:paraId="1E400979">
      <w:pPr>
        <w:jc w:val="center"/>
        <w:rPr>
          <w:rFonts w:ascii="宋体" w:hAnsi="宋体" w:cs="宋体"/>
          <w:b/>
          <w:color w:val="auto"/>
          <w:kern w:val="0"/>
          <w:sz w:val="32"/>
          <w:szCs w:val="32"/>
          <w:highlight w:val="none"/>
        </w:rPr>
      </w:pPr>
    </w:p>
    <w:p w14:paraId="20017132">
      <w:pPr>
        <w:jc w:val="center"/>
        <w:rPr>
          <w:rFonts w:ascii="宋体" w:hAnsi="宋体" w:cs="宋体"/>
          <w:b/>
          <w:color w:val="auto"/>
          <w:kern w:val="0"/>
          <w:sz w:val="32"/>
          <w:szCs w:val="32"/>
          <w:highlight w:val="none"/>
        </w:rPr>
      </w:pPr>
    </w:p>
    <w:p w14:paraId="1084A458">
      <w:pPr>
        <w:jc w:val="center"/>
        <w:rPr>
          <w:rFonts w:ascii="宋体" w:hAnsi="宋体" w:cs="宋体"/>
          <w:b/>
          <w:color w:val="auto"/>
          <w:kern w:val="0"/>
          <w:sz w:val="32"/>
          <w:szCs w:val="32"/>
          <w:highlight w:val="none"/>
        </w:rPr>
      </w:pPr>
    </w:p>
    <w:p w14:paraId="15B9C2B2">
      <w:pPr>
        <w:pStyle w:val="3"/>
        <w:rPr>
          <w:color w:val="auto"/>
          <w:highlight w:val="none"/>
          <w:lang w:val="en-US"/>
        </w:rPr>
      </w:pPr>
    </w:p>
    <w:p w14:paraId="0FED5096">
      <w:pPr>
        <w:jc w:val="center"/>
        <w:rPr>
          <w:rFonts w:ascii="宋体" w:hAnsi="宋体" w:cs="宋体"/>
          <w:b/>
          <w:color w:val="auto"/>
          <w:kern w:val="0"/>
          <w:sz w:val="32"/>
          <w:szCs w:val="32"/>
          <w:highlight w:val="none"/>
        </w:rPr>
      </w:pPr>
    </w:p>
    <w:p w14:paraId="5C12D633">
      <w:pPr>
        <w:jc w:val="center"/>
        <w:rPr>
          <w:rFonts w:ascii="宋体" w:hAnsi="宋体" w:cs="宋体"/>
          <w:b/>
          <w:color w:val="auto"/>
          <w:kern w:val="0"/>
          <w:sz w:val="32"/>
          <w:szCs w:val="32"/>
          <w:highlight w:val="none"/>
        </w:rPr>
      </w:pPr>
    </w:p>
    <w:p w14:paraId="67403FC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1BD45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E97A3AC">
      <w:pPr>
        <w:snapToGrid w:val="0"/>
        <w:spacing w:line="360" w:lineRule="auto"/>
        <w:rPr>
          <w:rFonts w:ascii="宋体" w:hAnsi="宋体" w:cs="宋体"/>
          <w:color w:val="auto"/>
          <w:sz w:val="24"/>
          <w:highlight w:val="none"/>
        </w:rPr>
      </w:pPr>
    </w:p>
    <w:p w14:paraId="2FCC675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2252D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D6D1B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BAAD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5D27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BB7F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7BD51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2BED57">
      <w:pPr>
        <w:snapToGrid w:val="0"/>
        <w:spacing w:line="360" w:lineRule="auto"/>
        <w:rPr>
          <w:rFonts w:ascii="宋体" w:hAnsi="宋体" w:cs="宋体"/>
          <w:color w:val="auto"/>
          <w:sz w:val="24"/>
          <w:highlight w:val="none"/>
        </w:rPr>
      </w:pPr>
    </w:p>
    <w:p w14:paraId="765AD7C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21846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E7C51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39B51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0BC5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FC7E9D">
      <w:pPr>
        <w:jc w:val="center"/>
        <w:rPr>
          <w:rFonts w:ascii="宋体" w:hAnsi="宋体" w:cs="宋体"/>
          <w:b/>
          <w:color w:val="auto"/>
          <w:kern w:val="0"/>
          <w:sz w:val="32"/>
          <w:szCs w:val="32"/>
          <w:highlight w:val="none"/>
        </w:rPr>
      </w:pPr>
    </w:p>
    <w:p w14:paraId="113CC49F">
      <w:pPr>
        <w:rPr>
          <w:rFonts w:ascii="宋体" w:hAnsi="宋体" w:cs="宋体"/>
          <w:color w:val="auto"/>
          <w:highlight w:val="none"/>
        </w:rPr>
      </w:pPr>
    </w:p>
    <w:p w14:paraId="147519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5EA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B343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0710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4B8AFEB">
      <w:pPr>
        <w:autoSpaceDE w:val="0"/>
        <w:autoSpaceDN w:val="0"/>
        <w:spacing w:line="360" w:lineRule="auto"/>
        <w:jc w:val="center"/>
        <w:rPr>
          <w:rFonts w:ascii="宋体" w:hAnsi="宋体" w:cs="宋体"/>
          <w:b/>
          <w:color w:val="auto"/>
          <w:kern w:val="0"/>
          <w:sz w:val="32"/>
          <w:szCs w:val="32"/>
          <w:highlight w:val="none"/>
          <w:lang w:val="zh-CN"/>
        </w:rPr>
      </w:pPr>
    </w:p>
    <w:p w14:paraId="6FD4B17B">
      <w:pPr>
        <w:autoSpaceDE w:val="0"/>
        <w:autoSpaceDN w:val="0"/>
        <w:spacing w:line="360" w:lineRule="auto"/>
        <w:jc w:val="center"/>
        <w:rPr>
          <w:rFonts w:ascii="宋体" w:hAnsi="宋体" w:cs="宋体"/>
          <w:b/>
          <w:color w:val="auto"/>
          <w:kern w:val="0"/>
          <w:sz w:val="32"/>
          <w:szCs w:val="32"/>
          <w:highlight w:val="none"/>
          <w:lang w:val="zh-CN"/>
        </w:rPr>
      </w:pPr>
    </w:p>
    <w:p w14:paraId="2E11B03F">
      <w:pPr>
        <w:autoSpaceDE w:val="0"/>
        <w:autoSpaceDN w:val="0"/>
        <w:spacing w:line="360" w:lineRule="auto"/>
        <w:jc w:val="center"/>
        <w:rPr>
          <w:rFonts w:ascii="宋体" w:hAnsi="宋体" w:cs="宋体"/>
          <w:b/>
          <w:color w:val="auto"/>
          <w:kern w:val="0"/>
          <w:sz w:val="32"/>
          <w:szCs w:val="32"/>
          <w:highlight w:val="none"/>
          <w:lang w:val="zh-CN"/>
        </w:rPr>
      </w:pPr>
    </w:p>
    <w:p w14:paraId="1F70BEF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7E9C7B2">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15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1414EA">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C782D15">
            <w:pPr>
              <w:pStyle w:val="153"/>
              <w:adjustRightInd w:val="0"/>
              <w:spacing w:line="360" w:lineRule="auto"/>
              <w:rPr>
                <w:rFonts w:hAnsi="宋体" w:cs="宋体"/>
                <w:bCs/>
                <w:color w:val="auto"/>
                <w:sz w:val="24"/>
                <w:highlight w:val="none"/>
              </w:rPr>
            </w:pPr>
          </w:p>
        </w:tc>
      </w:tr>
    </w:tbl>
    <w:p w14:paraId="05C6A66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FF8F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0B6419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E9B408">
      <w:pPr>
        <w:jc w:val="center"/>
        <w:rPr>
          <w:rFonts w:ascii="宋体" w:hAnsi="宋体" w:cs="宋体"/>
          <w:b/>
          <w:color w:val="auto"/>
          <w:kern w:val="0"/>
          <w:sz w:val="32"/>
          <w:szCs w:val="32"/>
          <w:highlight w:val="none"/>
        </w:rPr>
      </w:pPr>
    </w:p>
    <w:p w14:paraId="766DD788">
      <w:pPr>
        <w:jc w:val="center"/>
        <w:rPr>
          <w:rFonts w:ascii="宋体" w:hAnsi="宋体" w:cs="宋体"/>
          <w:b/>
          <w:color w:val="auto"/>
          <w:kern w:val="0"/>
          <w:sz w:val="32"/>
          <w:szCs w:val="32"/>
          <w:highlight w:val="none"/>
        </w:rPr>
      </w:pPr>
    </w:p>
    <w:p w14:paraId="30681E2E">
      <w:pPr>
        <w:jc w:val="center"/>
        <w:rPr>
          <w:rFonts w:ascii="宋体" w:hAnsi="宋体" w:cs="宋体"/>
          <w:b/>
          <w:color w:val="auto"/>
          <w:kern w:val="0"/>
          <w:sz w:val="32"/>
          <w:szCs w:val="32"/>
          <w:highlight w:val="none"/>
        </w:rPr>
      </w:pPr>
    </w:p>
    <w:p w14:paraId="0F2BECB3">
      <w:pPr>
        <w:jc w:val="center"/>
        <w:rPr>
          <w:rFonts w:ascii="宋体" w:hAnsi="宋体" w:cs="宋体"/>
          <w:b/>
          <w:color w:val="auto"/>
          <w:kern w:val="0"/>
          <w:sz w:val="32"/>
          <w:szCs w:val="32"/>
          <w:highlight w:val="none"/>
        </w:rPr>
      </w:pPr>
    </w:p>
    <w:p w14:paraId="361DD85C">
      <w:pPr>
        <w:jc w:val="center"/>
        <w:rPr>
          <w:rFonts w:ascii="宋体" w:hAnsi="宋体" w:cs="宋体"/>
          <w:b/>
          <w:color w:val="auto"/>
          <w:kern w:val="0"/>
          <w:sz w:val="32"/>
          <w:szCs w:val="32"/>
          <w:highlight w:val="none"/>
        </w:rPr>
      </w:pPr>
    </w:p>
    <w:p w14:paraId="51F9DF5C">
      <w:pPr>
        <w:jc w:val="center"/>
        <w:rPr>
          <w:rFonts w:ascii="宋体" w:hAnsi="宋体" w:cs="宋体"/>
          <w:b/>
          <w:color w:val="auto"/>
          <w:kern w:val="0"/>
          <w:sz w:val="32"/>
          <w:szCs w:val="32"/>
          <w:highlight w:val="none"/>
        </w:rPr>
      </w:pPr>
    </w:p>
    <w:p w14:paraId="49C7A42F">
      <w:pPr>
        <w:jc w:val="center"/>
        <w:rPr>
          <w:rFonts w:ascii="宋体" w:hAnsi="宋体" w:cs="宋体"/>
          <w:b/>
          <w:color w:val="auto"/>
          <w:kern w:val="0"/>
          <w:sz w:val="32"/>
          <w:szCs w:val="32"/>
          <w:highlight w:val="none"/>
        </w:rPr>
      </w:pPr>
    </w:p>
    <w:p w14:paraId="5C9B8944">
      <w:pPr>
        <w:jc w:val="center"/>
        <w:rPr>
          <w:rFonts w:ascii="宋体" w:hAnsi="宋体" w:cs="宋体"/>
          <w:b/>
          <w:color w:val="auto"/>
          <w:kern w:val="0"/>
          <w:sz w:val="32"/>
          <w:szCs w:val="32"/>
          <w:highlight w:val="none"/>
        </w:rPr>
      </w:pPr>
    </w:p>
    <w:p w14:paraId="4AC17A57">
      <w:pPr>
        <w:jc w:val="center"/>
        <w:rPr>
          <w:rFonts w:ascii="宋体" w:hAnsi="宋体" w:cs="宋体"/>
          <w:b/>
          <w:color w:val="auto"/>
          <w:kern w:val="0"/>
          <w:sz w:val="32"/>
          <w:szCs w:val="32"/>
          <w:highlight w:val="none"/>
        </w:rPr>
      </w:pPr>
    </w:p>
    <w:p w14:paraId="68402AB1">
      <w:pPr>
        <w:jc w:val="center"/>
        <w:rPr>
          <w:rFonts w:ascii="宋体" w:hAnsi="宋体" w:cs="宋体"/>
          <w:b/>
          <w:color w:val="auto"/>
          <w:kern w:val="0"/>
          <w:sz w:val="32"/>
          <w:szCs w:val="32"/>
          <w:highlight w:val="none"/>
        </w:rPr>
      </w:pPr>
    </w:p>
    <w:p w14:paraId="29C634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F06D23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CD248B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8395069">
      <w:pPr>
        <w:snapToGrid w:val="0"/>
        <w:spacing w:line="360" w:lineRule="auto"/>
        <w:rPr>
          <w:rFonts w:ascii="宋体" w:hAnsi="宋体" w:cs="宋体"/>
          <w:color w:val="auto"/>
          <w:kern w:val="0"/>
          <w:sz w:val="24"/>
          <w:highlight w:val="none"/>
        </w:rPr>
      </w:pPr>
    </w:p>
    <w:p w14:paraId="69DA307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48C220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D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E4566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C39C5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B67AE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AA74F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6755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EB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A77D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C01E20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AAB9A4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8EB734">
            <w:pPr>
              <w:rPr>
                <w:rFonts w:ascii="宋体" w:hAnsi="宋体" w:cs="宋体"/>
                <w:color w:val="auto"/>
                <w:sz w:val="24"/>
                <w:highlight w:val="none"/>
              </w:rPr>
            </w:pPr>
          </w:p>
          <w:p w14:paraId="2DC59929">
            <w:pPr>
              <w:rPr>
                <w:rFonts w:ascii="宋体" w:hAnsi="宋体" w:cs="宋体"/>
                <w:color w:val="auto"/>
                <w:sz w:val="24"/>
                <w:highlight w:val="none"/>
              </w:rPr>
            </w:pPr>
            <w:r>
              <w:rPr>
                <w:rFonts w:hint="eastAsia" w:ascii="宋体" w:hAnsi="宋体" w:cs="宋体"/>
                <w:color w:val="auto"/>
                <w:sz w:val="24"/>
                <w:highlight w:val="none"/>
              </w:rPr>
              <w:t>见投标文件</w:t>
            </w:r>
          </w:p>
          <w:p w14:paraId="459E416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A8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5EF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B75A56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9DBD16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0B6519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94C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C8D39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BA1807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A9A6B4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DC2DE2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3338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06DDD4">
      <w:pPr>
        <w:jc w:val="center"/>
        <w:rPr>
          <w:rFonts w:ascii="宋体" w:hAnsi="宋体" w:cs="宋体"/>
          <w:b/>
          <w:color w:val="auto"/>
          <w:kern w:val="0"/>
          <w:sz w:val="32"/>
          <w:szCs w:val="32"/>
          <w:highlight w:val="none"/>
        </w:rPr>
      </w:pPr>
    </w:p>
    <w:p w14:paraId="45559F5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0E7F03C">
      <w:pPr>
        <w:jc w:val="center"/>
        <w:rPr>
          <w:rFonts w:ascii="宋体" w:hAnsi="宋体" w:cs="宋体"/>
          <w:b/>
          <w:color w:val="auto"/>
          <w:kern w:val="0"/>
          <w:sz w:val="32"/>
          <w:szCs w:val="32"/>
          <w:highlight w:val="none"/>
        </w:rPr>
      </w:pPr>
    </w:p>
    <w:p w14:paraId="64160768">
      <w:pPr>
        <w:jc w:val="center"/>
        <w:rPr>
          <w:rFonts w:ascii="宋体" w:hAnsi="宋体" w:cs="宋体"/>
          <w:b/>
          <w:color w:val="auto"/>
          <w:kern w:val="0"/>
          <w:sz w:val="32"/>
          <w:szCs w:val="32"/>
          <w:highlight w:val="none"/>
        </w:rPr>
      </w:pPr>
    </w:p>
    <w:p w14:paraId="581FE904">
      <w:pPr>
        <w:jc w:val="center"/>
        <w:rPr>
          <w:rFonts w:ascii="宋体" w:hAnsi="宋体" w:cs="宋体"/>
          <w:b/>
          <w:color w:val="auto"/>
          <w:kern w:val="0"/>
          <w:sz w:val="32"/>
          <w:szCs w:val="32"/>
          <w:highlight w:val="none"/>
        </w:rPr>
      </w:pPr>
    </w:p>
    <w:p w14:paraId="7FF6720A">
      <w:pPr>
        <w:jc w:val="center"/>
        <w:rPr>
          <w:rFonts w:ascii="宋体" w:hAnsi="宋体" w:cs="宋体"/>
          <w:b/>
          <w:color w:val="auto"/>
          <w:kern w:val="0"/>
          <w:sz w:val="32"/>
          <w:szCs w:val="32"/>
          <w:highlight w:val="none"/>
        </w:rPr>
      </w:pPr>
    </w:p>
    <w:p w14:paraId="679331F6">
      <w:pPr>
        <w:jc w:val="center"/>
        <w:rPr>
          <w:rFonts w:ascii="宋体" w:hAnsi="宋体" w:cs="宋体"/>
          <w:b/>
          <w:color w:val="auto"/>
          <w:kern w:val="0"/>
          <w:sz w:val="32"/>
          <w:szCs w:val="32"/>
          <w:highlight w:val="none"/>
        </w:rPr>
      </w:pPr>
    </w:p>
    <w:p w14:paraId="30518C20">
      <w:pPr>
        <w:jc w:val="center"/>
        <w:rPr>
          <w:rFonts w:ascii="宋体" w:hAnsi="宋体" w:cs="宋体"/>
          <w:b/>
          <w:color w:val="auto"/>
          <w:kern w:val="0"/>
          <w:sz w:val="32"/>
          <w:szCs w:val="32"/>
          <w:highlight w:val="none"/>
        </w:rPr>
      </w:pPr>
    </w:p>
    <w:p w14:paraId="51E92594">
      <w:pPr>
        <w:jc w:val="center"/>
        <w:rPr>
          <w:rFonts w:ascii="宋体" w:hAnsi="宋体" w:cs="宋体"/>
          <w:b/>
          <w:color w:val="auto"/>
          <w:kern w:val="0"/>
          <w:sz w:val="32"/>
          <w:szCs w:val="32"/>
          <w:highlight w:val="none"/>
        </w:rPr>
      </w:pPr>
    </w:p>
    <w:p w14:paraId="3789F10D">
      <w:pPr>
        <w:jc w:val="center"/>
        <w:rPr>
          <w:rFonts w:ascii="宋体" w:hAnsi="宋体" w:cs="宋体"/>
          <w:b/>
          <w:color w:val="auto"/>
          <w:kern w:val="0"/>
          <w:sz w:val="32"/>
          <w:szCs w:val="32"/>
          <w:highlight w:val="none"/>
        </w:rPr>
      </w:pPr>
    </w:p>
    <w:p w14:paraId="6E48D9AF">
      <w:pPr>
        <w:jc w:val="center"/>
        <w:rPr>
          <w:rFonts w:ascii="宋体" w:hAnsi="宋体" w:cs="宋体"/>
          <w:b/>
          <w:color w:val="auto"/>
          <w:kern w:val="0"/>
          <w:sz w:val="32"/>
          <w:szCs w:val="32"/>
          <w:highlight w:val="none"/>
        </w:rPr>
      </w:pPr>
    </w:p>
    <w:p w14:paraId="1401E577">
      <w:pPr>
        <w:jc w:val="center"/>
        <w:rPr>
          <w:rFonts w:ascii="宋体" w:hAnsi="宋体" w:cs="宋体"/>
          <w:b/>
          <w:color w:val="auto"/>
          <w:kern w:val="0"/>
          <w:sz w:val="32"/>
          <w:szCs w:val="32"/>
          <w:highlight w:val="none"/>
        </w:rPr>
      </w:pPr>
    </w:p>
    <w:p w14:paraId="2FE511D6">
      <w:pPr>
        <w:jc w:val="center"/>
        <w:rPr>
          <w:rFonts w:ascii="宋体" w:hAnsi="宋体" w:cs="宋体"/>
          <w:b/>
          <w:color w:val="auto"/>
          <w:kern w:val="0"/>
          <w:sz w:val="32"/>
          <w:szCs w:val="32"/>
          <w:highlight w:val="none"/>
        </w:rPr>
      </w:pPr>
    </w:p>
    <w:p w14:paraId="31EBD1CB">
      <w:pPr>
        <w:jc w:val="center"/>
        <w:rPr>
          <w:rFonts w:ascii="宋体" w:hAnsi="宋体" w:cs="宋体"/>
          <w:b/>
          <w:color w:val="auto"/>
          <w:kern w:val="0"/>
          <w:sz w:val="32"/>
          <w:szCs w:val="32"/>
          <w:highlight w:val="none"/>
        </w:rPr>
      </w:pPr>
    </w:p>
    <w:p w14:paraId="69A3B94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931D17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69812B0">
      <w:pPr>
        <w:jc w:val="center"/>
        <w:rPr>
          <w:rFonts w:ascii="宋体" w:hAnsi="宋体" w:cs="宋体"/>
          <w:b/>
          <w:color w:val="auto"/>
          <w:kern w:val="0"/>
          <w:sz w:val="32"/>
          <w:szCs w:val="32"/>
          <w:highlight w:val="none"/>
        </w:rPr>
      </w:pPr>
    </w:p>
    <w:p w14:paraId="64AF20A8">
      <w:pPr>
        <w:jc w:val="center"/>
        <w:rPr>
          <w:rFonts w:ascii="宋体" w:hAnsi="宋体" w:cs="宋体"/>
          <w:b/>
          <w:color w:val="auto"/>
          <w:kern w:val="0"/>
          <w:sz w:val="32"/>
          <w:szCs w:val="32"/>
          <w:highlight w:val="none"/>
        </w:rPr>
      </w:pPr>
    </w:p>
    <w:p w14:paraId="04141AA4">
      <w:pPr>
        <w:jc w:val="center"/>
        <w:rPr>
          <w:rFonts w:ascii="宋体" w:hAnsi="宋体" w:cs="宋体"/>
          <w:b/>
          <w:color w:val="auto"/>
          <w:kern w:val="0"/>
          <w:sz w:val="32"/>
          <w:szCs w:val="32"/>
          <w:highlight w:val="none"/>
        </w:rPr>
      </w:pPr>
    </w:p>
    <w:p w14:paraId="3EDF6B4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A1F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EDC3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801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459168C">
            <w:pPr>
              <w:spacing w:line="360" w:lineRule="auto"/>
              <w:jc w:val="center"/>
              <w:rPr>
                <w:rFonts w:ascii="宋体" w:hAnsi="宋体" w:cs="宋体"/>
                <w:b/>
                <w:color w:val="auto"/>
                <w:sz w:val="24"/>
                <w:highlight w:val="none"/>
              </w:rPr>
            </w:pPr>
          </w:p>
          <w:p w14:paraId="5820C3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D39C2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F59B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4C19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AC3CDC">
            <w:pPr>
              <w:spacing w:line="360" w:lineRule="auto"/>
              <w:jc w:val="center"/>
              <w:rPr>
                <w:rFonts w:ascii="宋体" w:hAnsi="宋体" w:cs="宋体"/>
                <w:b/>
                <w:color w:val="auto"/>
                <w:sz w:val="24"/>
                <w:highlight w:val="none"/>
              </w:rPr>
            </w:pPr>
          </w:p>
          <w:p w14:paraId="64EDEE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86A7C8">
            <w:pPr>
              <w:spacing w:line="360" w:lineRule="auto"/>
              <w:jc w:val="center"/>
              <w:rPr>
                <w:rFonts w:ascii="宋体" w:hAnsi="宋体" w:cs="宋体"/>
                <w:b/>
                <w:color w:val="auto"/>
                <w:sz w:val="24"/>
                <w:highlight w:val="none"/>
              </w:rPr>
            </w:pPr>
          </w:p>
        </w:tc>
      </w:tr>
      <w:tr w14:paraId="6C41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C654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8C482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0FCB5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4E66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688B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DA08C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A5C392">
            <w:pPr>
              <w:spacing w:line="360" w:lineRule="auto"/>
              <w:jc w:val="center"/>
              <w:rPr>
                <w:rFonts w:ascii="宋体" w:hAnsi="宋体" w:cs="宋体"/>
                <w:color w:val="auto"/>
                <w:sz w:val="24"/>
                <w:highlight w:val="none"/>
              </w:rPr>
            </w:pPr>
          </w:p>
        </w:tc>
      </w:tr>
      <w:tr w14:paraId="198F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3729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4EF29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619EC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5F35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B9D03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05CB9A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239A5A">
            <w:pPr>
              <w:spacing w:line="360" w:lineRule="auto"/>
              <w:jc w:val="center"/>
              <w:rPr>
                <w:rFonts w:ascii="宋体" w:hAnsi="宋体" w:cs="宋体"/>
                <w:color w:val="auto"/>
                <w:sz w:val="24"/>
                <w:highlight w:val="none"/>
              </w:rPr>
            </w:pPr>
          </w:p>
        </w:tc>
      </w:tr>
      <w:tr w14:paraId="7DE6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B131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90EA3B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48BD0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1890D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206AD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55B38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D8578B">
            <w:pPr>
              <w:spacing w:line="360" w:lineRule="auto"/>
              <w:jc w:val="center"/>
              <w:rPr>
                <w:rFonts w:ascii="宋体" w:hAnsi="宋体" w:cs="宋体"/>
                <w:color w:val="auto"/>
                <w:sz w:val="24"/>
                <w:highlight w:val="none"/>
              </w:rPr>
            </w:pPr>
          </w:p>
        </w:tc>
      </w:tr>
    </w:tbl>
    <w:p w14:paraId="5F65AB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75812D">
      <w:pPr>
        <w:jc w:val="center"/>
        <w:rPr>
          <w:rFonts w:ascii="宋体" w:hAnsi="宋体" w:cs="宋体"/>
          <w:b/>
          <w:color w:val="auto"/>
          <w:kern w:val="0"/>
          <w:sz w:val="32"/>
          <w:szCs w:val="32"/>
          <w:highlight w:val="none"/>
        </w:rPr>
      </w:pPr>
    </w:p>
    <w:p w14:paraId="6B6C45B4">
      <w:pPr>
        <w:jc w:val="center"/>
        <w:rPr>
          <w:rFonts w:ascii="宋体" w:hAnsi="宋体" w:cs="宋体"/>
          <w:b/>
          <w:color w:val="auto"/>
          <w:kern w:val="0"/>
          <w:sz w:val="32"/>
          <w:szCs w:val="32"/>
          <w:highlight w:val="none"/>
        </w:rPr>
      </w:pPr>
    </w:p>
    <w:p w14:paraId="5CB0A77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42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3F188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04AE7E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15A266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CD47F9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306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12BAE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74D56A6">
            <w:pPr>
              <w:jc w:val="center"/>
              <w:rPr>
                <w:rFonts w:ascii="宋体" w:hAnsi="宋体" w:cs="宋体"/>
                <w:b/>
                <w:color w:val="auto"/>
                <w:kern w:val="0"/>
                <w:sz w:val="32"/>
                <w:szCs w:val="32"/>
                <w:highlight w:val="none"/>
              </w:rPr>
            </w:pPr>
          </w:p>
        </w:tc>
        <w:tc>
          <w:tcPr>
            <w:tcW w:w="3546" w:type="dxa"/>
          </w:tcPr>
          <w:p w14:paraId="5C00F639">
            <w:pPr>
              <w:jc w:val="center"/>
              <w:rPr>
                <w:rFonts w:ascii="宋体" w:hAnsi="宋体" w:cs="宋体"/>
                <w:b/>
                <w:color w:val="auto"/>
                <w:kern w:val="0"/>
                <w:sz w:val="32"/>
                <w:szCs w:val="32"/>
                <w:highlight w:val="none"/>
              </w:rPr>
            </w:pPr>
          </w:p>
        </w:tc>
        <w:tc>
          <w:tcPr>
            <w:tcW w:w="1276" w:type="dxa"/>
          </w:tcPr>
          <w:p w14:paraId="5B8B104F">
            <w:pPr>
              <w:jc w:val="center"/>
              <w:rPr>
                <w:rFonts w:ascii="宋体" w:hAnsi="宋体" w:cs="宋体"/>
                <w:b/>
                <w:color w:val="auto"/>
                <w:kern w:val="0"/>
                <w:sz w:val="32"/>
                <w:szCs w:val="32"/>
                <w:highlight w:val="none"/>
              </w:rPr>
            </w:pPr>
          </w:p>
        </w:tc>
      </w:tr>
      <w:tr w14:paraId="1356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E6C3C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BE06897">
            <w:pPr>
              <w:jc w:val="center"/>
              <w:rPr>
                <w:rFonts w:ascii="宋体" w:hAnsi="宋体" w:cs="宋体"/>
                <w:b/>
                <w:color w:val="auto"/>
                <w:kern w:val="0"/>
                <w:sz w:val="32"/>
                <w:szCs w:val="32"/>
                <w:highlight w:val="none"/>
              </w:rPr>
            </w:pPr>
          </w:p>
        </w:tc>
        <w:tc>
          <w:tcPr>
            <w:tcW w:w="3546" w:type="dxa"/>
          </w:tcPr>
          <w:p w14:paraId="0B736DEF">
            <w:pPr>
              <w:jc w:val="center"/>
              <w:rPr>
                <w:rFonts w:ascii="宋体" w:hAnsi="宋体" w:cs="宋体"/>
                <w:b/>
                <w:color w:val="auto"/>
                <w:kern w:val="0"/>
                <w:sz w:val="32"/>
                <w:szCs w:val="32"/>
                <w:highlight w:val="none"/>
              </w:rPr>
            </w:pPr>
          </w:p>
        </w:tc>
        <w:tc>
          <w:tcPr>
            <w:tcW w:w="1276" w:type="dxa"/>
          </w:tcPr>
          <w:p w14:paraId="2FCD1384">
            <w:pPr>
              <w:jc w:val="center"/>
              <w:rPr>
                <w:rFonts w:ascii="宋体" w:hAnsi="宋体" w:cs="宋体"/>
                <w:b/>
                <w:color w:val="auto"/>
                <w:kern w:val="0"/>
                <w:sz w:val="32"/>
                <w:szCs w:val="32"/>
                <w:highlight w:val="none"/>
              </w:rPr>
            </w:pPr>
          </w:p>
        </w:tc>
      </w:tr>
      <w:tr w14:paraId="342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849D4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C5572F3">
            <w:pPr>
              <w:jc w:val="center"/>
              <w:rPr>
                <w:rFonts w:ascii="宋体" w:hAnsi="宋体" w:cs="宋体"/>
                <w:b/>
                <w:color w:val="auto"/>
                <w:kern w:val="0"/>
                <w:sz w:val="32"/>
                <w:szCs w:val="32"/>
                <w:highlight w:val="none"/>
              </w:rPr>
            </w:pPr>
          </w:p>
        </w:tc>
        <w:tc>
          <w:tcPr>
            <w:tcW w:w="3546" w:type="dxa"/>
          </w:tcPr>
          <w:p w14:paraId="4CBB456F">
            <w:pPr>
              <w:jc w:val="center"/>
              <w:rPr>
                <w:rFonts w:ascii="宋体" w:hAnsi="宋体" w:cs="宋体"/>
                <w:b/>
                <w:color w:val="auto"/>
                <w:kern w:val="0"/>
                <w:sz w:val="32"/>
                <w:szCs w:val="32"/>
                <w:highlight w:val="none"/>
              </w:rPr>
            </w:pPr>
          </w:p>
        </w:tc>
        <w:tc>
          <w:tcPr>
            <w:tcW w:w="1276" w:type="dxa"/>
          </w:tcPr>
          <w:p w14:paraId="02CD55F3">
            <w:pPr>
              <w:jc w:val="center"/>
              <w:rPr>
                <w:rFonts w:ascii="宋体" w:hAnsi="宋体" w:cs="宋体"/>
                <w:b/>
                <w:color w:val="auto"/>
                <w:kern w:val="0"/>
                <w:sz w:val="32"/>
                <w:szCs w:val="32"/>
                <w:highlight w:val="none"/>
              </w:rPr>
            </w:pPr>
          </w:p>
        </w:tc>
      </w:tr>
    </w:tbl>
    <w:p w14:paraId="110682B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81B8E26">
      <w:pPr>
        <w:jc w:val="center"/>
        <w:rPr>
          <w:rFonts w:ascii="宋体" w:hAnsi="宋体" w:cs="宋体"/>
          <w:b/>
          <w:color w:val="auto"/>
          <w:kern w:val="0"/>
          <w:sz w:val="32"/>
          <w:szCs w:val="32"/>
          <w:highlight w:val="none"/>
        </w:rPr>
      </w:pPr>
    </w:p>
    <w:p w14:paraId="024D6C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B6B252">
      <w:pPr>
        <w:ind w:firstLine="1911" w:firstLineChars="595"/>
        <w:rPr>
          <w:rFonts w:ascii="宋体" w:hAnsi="宋体" w:cs="宋体"/>
          <w:b/>
          <w:bCs/>
          <w:color w:val="auto"/>
          <w:sz w:val="32"/>
          <w:szCs w:val="32"/>
          <w:highlight w:val="none"/>
        </w:rPr>
      </w:pPr>
    </w:p>
    <w:p w14:paraId="56C0B899">
      <w:pPr>
        <w:ind w:firstLine="1911" w:firstLineChars="595"/>
        <w:rPr>
          <w:rFonts w:ascii="宋体" w:hAnsi="宋体" w:cs="宋体"/>
          <w:b/>
          <w:bCs/>
          <w:color w:val="auto"/>
          <w:sz w:val="32"/>
          <w:szCs w:val="32"/>
          <w:highlight w:val="none"/>
        </w:rPr>
      </w:pPr>
    </w:p>
    <w:p w14:paraId="3F6ED929">
      <w:pPr>
        <w:ind w:firstLine="1911" w:firstLineChars="595"/>
        <w:rPr>
          <w:rFonts w:ascii="宋体" w:hAnsi="宋体" w:cs="宋体"/>
          <w:b/>
          <w:bCs/>
          <w:color w:val="auto"/>
          <w:sz w:val="32"/>
          <w:szCs w:val="32"/>
          <w:highlight w:val="none"/>
        </w:rPr>
      </w:pPr>
    </w:p>
    <w:p w14:paraId="6C65E71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F5234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B4E11D6">
      <w:pPr>
        <w:snapToGrid w:val="0"/>
        <w:spacing w:line="360" w:lineRule="auto"/>
        <w:rPr>
          <w:rFonts w:ascii="宋体" w:hAnsi="宋体" w:cs="宋体"/>
          <w:color w:val="auto"/>
          <w:sz w:val="24"/>
          <w:highlight w:val="none"/>
        </w:rPr>
      </w:pPr>
    </w:p>
    <w:p w14:paraId="5B3F765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32C1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359630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6347AB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39B84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5F92D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E6C03E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9E7A6E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789F16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9E4566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EB7F41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5DE6677">
      <w:pPr>
        <w:autoSpaceDE w:val="0"/>
        <w:autoSpaceDN w:val="0"/>
        <w:spacing w:line="360" w:lineRule="auto"/>
        <w:ind w:left="2"/>
        <w:jc w:val="left"/>
        <w:rPr>
          <w:rFonts w:ascii="宋体" w:hAnsi="宋体" w:cs="宋体"/>
          <w:color w:val="auto"/>
          <w:kern w:val="0"/>
          <w:sz w:val="24"/>
          <w:highlight w:val="none"/>
          <w:lang w:val="zh-CN"/>
        </w:rPr>
      </w:pPr>
    </w:p>
    <w:p w14:paraId="77629C59">
      <w:pPr>
        <w:autoSpaceDE w:val="0"/>
        <w:autoSpaceDN w:val="0"/>
        <w:spacing w:line="360" w:lineRule="auto"/>
        <w:ind w:left="2"/>
        <w:jc w:val="left"/>
        <w:rPr>
          <w:rFonts w:ascii="宋体" w:hAnsi="宋体" w:cs="宋体"/>
          <w:color w:val="auto"/>
          <w:kern w:val="0"/>
          <w:sz w:val="24"/>
          <w:highlight w:val="none"/>
          <w:lang w:val="zh-CN"/>
        </w:rPr>
      </w:pPr>
    </w:p>
    <w:p w14:paraId="647DCEE4">
      <w:pPr>
        <w:autoSpaceDE w:val="0"/>
        <w:autoSpaceDN w:val="0"/>
        <w:spacing w:line="360" w:lineRule="auto"/>
        <w:ind w:left="2"/>
        <w:jc w:val="left"/>
        <w:rPr>
          <w:rFonts w:ascii="宋体" w:hAnsi="宋体" w:cs="宋体"/>
          <w:color w:val="auto"/>
          <w:kern w:val="0"/>
          <w:sz w:val="24"/>
          <w:highlight w:val="none"/>
          <w:lang w:val="zh-CN"/>
        </w:rPr>
      </w:pPr>
    </w:p>
    <w:p w14:paraId="57D5655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F28C2E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D9CAD33">
      <w:pPr>
        <w:spacing w:line="360" w:lineRule="auto"/>
        <w:jc w:val="center"/>
        <w:rPr>
          <w:rFonts w:ascii="宋体" w:hAnsi="宋体" w:cs="宋体"/>
          <w:b/>
          <w:bCs/>
          <w:color w:val="auto"/>
          <w:sz w:val="24"/>
          <w:highlight w:val="none"/>
        </w:rPr>
      </w:pPr>
    </w:p>
    <w:p w14:paraId="0D1420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ED629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DD56A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48DB27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ABAF2B">
      <w:pPr>
        <w:spacing w:line="360" w:lineRule="auto"/>
        <w:jc w:val="center"/>
        <w:outlineLvl w:val="0"/>
        <w:rPr>
          <w:rFonts w:ascii="宋体" w:hAnsi="宋体" w:cs="宋体"/>
          <w:b/>
          <w:color w:val="auto"/>
          <w:kern w:val="0"/>
          <w:sz w:val="36"/>
          <w:szCs w:val="36"/>
          <w:highlight w:val="none"/>
        </w:rPr>
      </w:pPr>
    </w:p>
    <w:p w14:paraId="4856C5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7372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BE682C7">
      <w:pPr>
        <w:snapToGrid w:val="0"/>
        <w:spacing w:line="360" w:lineRule="auto"/>
        <w:ind w:right="480"/>
        <w:jc w:val="center"/>
        <w:rPr>
          <w:rFonts w:ascii="宋体" w:hAnsi="宋体" w:cs="宋体"/>
          <w:b/>
          <w:color w:val="auto"/>
          <w:kern w:val="0"/>
          <w:sz w:val="32"/>
          <w:szCs w:val="32"/>
          <w:highlight w:val="none"/>
        </w:rPr>
      </w:pPr>
    </w:p>
    <w:p w14:paraId="6C4D7512">
      <w:pPr>
        <w:snapToGrid w:val="0"/>
        <w:spacing w:line="360" w:lineRule="auto"/>
        <w:ind w:right="480"/>
        <w:jc w:val="center"/>
        <w:rPr>
          <w:rFonts w:ascii="宋体" w:hAnsi="宋体" w:cs="宋体"/>
          <w:b/>
          <w:color w:val="auto"/>
          <w:kern w:val="0"/>
          <w:sz w:val="32"/>
          <w:szCs w:val="32"/>
          <w:highlight w:val="none"/>
        </w:rPr>
      </w:pPr>
    </w:p>
    <w:p w14:paraId="386A39E8">
      <w:pPr>
        <w:snapToGrid w:val="0"/>
        <w:spacing w:line="360" w:lineRule="auto"/>
        <w:ind w:right="480"/>
        <w:jc w:val="center"/>
        <w:rPr>
          <w:rFonts w:ascii="宋体" w:hAnsi="宋体" w:cs="宋体"/>
          <w:b/>
          <w:color w:val="auto"/>
          <w:kern w:val="0"/>
          <w:sz w:val="32"/>
          <w:szCs w:val="32"/>
          <w:highlight w:val="none"/>
        </w:rPr>
      </w:pPr>
    </w:p>
    <w:p w14:paraId="26395DA0">
      <w:pPr>
        <w:snapToGrid w:val="0"/>
        <w:spacing w:line="360" w:lineRule="auto"/>
        <w:ind w:right="480"/>
        <w:jc w:val="center"/>
        <w:rPr>
          <w:rFonts w:ascii="宋体" w:hAnsi="宋体" w:cs="宋体"/>
          <w:b/>
          <w:color w:val="auto"/>
          <w:kern w:val="0"/>
          <w:sz w:val="32"/>
          <w:szCs w:val="32"/>
          <w:highlight w:val="none"/>
        </w:rPr>
      </w:pPr>
    </w:p>
    <w:p w14:paraId="227FB444">
      <w:pPr>
        <w:snapToGrid w:val="0"/>
        <w:spacing w:line="360" w:lineRule="auto"/>
        <w:ind w:right="480"/>
        <w:jc w:val="center"/>
        <w:rPr>
          <w:rFonts w:ascii="宋体" w:hAnsi="宋体" w:cs="宋体"/>
          <w:b/>
          <w:color w:val="auto"/>
          <w:kern w:val="0"/>
          <w:sz w:val="32"/>
          <w:szCs w:val="32"/>
          <w:highlight w:val="none"/>
        </w:rPr>
      </w:pPr>
    </w:p>
    <w:p w14:paraId="7D86AA27">
      <w:pPr>
        <w:snapToGrid w:val="0"/>
        <w:spacing w:line="360" w:lineRule="auto"/>
        <w:ind w:right="480"/>
        <w:jc w:val="center"/>
        <w:rPr>
          <w:rFonts w:ascii="宋体" w:hAnsi="宋体" w:cs="宋体"/>
          <w:b/>
          <w:color w:val="auto"/>
          <w:kern w:val="0"/>
          <w:sz w:val="32"/>
          <w:szCs w:val="32"/>
          <w:highlight w:val="none"/>
        </w:rPr>
      </w:pPr>
    </w:p>
    <w:p w14:paraId="7BE5A6A2">
      <w:pPr>
        <w:snapToGrid w:val="0"/>
        <w:spacing w:line="360" w:lineRule="auto"/>
        <w:ind w:right="480"/>
        <w:jc w:val="center"/>
        <w:rPr>
          <w:rFonts w:ascii="宋体" w:hAnsi="宋体" w:cs="宋体"/>
          <w:b/>
          <w:color w:val="auto"/>
          <w:kern w:val="0"/>
          <w:sz w:val="32"/>
          <w:szCs w:val="32"/>
          <w:highlight w:val="none"/>
        </w:rPr>
      </w:pPr>
    </w:p>
    <w:p w14:paraId="6D08CC05">
      <w:pPr>
        <w:snapToGrid w:val="0"/>
        <w:spacing w:line="360" w:lineRule="auto"/>
        <w:ind w:right="480"/>
        <w:jc w:val="center"/>
        <w:rPr>
          <w:rFonts w:ascii="宋体" w:hAnsi="宋体" w:cs="宋体"/>
          <w:b/>
          <w:color w:val="auto"/>
          <w:kern w:val="0"/>
          <w:sz w:val="32"/>
          <w:szCs w:val="32"/>
          <w:highlight w:val="none"/>
        </w:rPr>
      </w:pPr>
    </w:p>
    <w:p w14:paraId="76801687">
      <w:pPr>
        <w:snapToGrid w:val="0"/>
        <w:spacing w:line="360" w:lineRule="auto"/>
        <w:ind w:right="480"/>
        <w:jc w:val="center"/>
        <w:rPr>
          <w:rFonts w:ascii="宋体" w:hAnsi="宋体" w:cs="宋体"/>
          <w:b/>
          <w:color w:val="auto"/>
          <w:kern w:val="0"/>
          <w:sz w:val="32"/>
          <w:szCs w:val="32"/>
          <w:highlight w:val="none"/>
        </w:rPr>
      </w:pPr>
    </w:p>
    <w:p w14:paraId="47717954">
      <w:pPr>
        <w:snapToGrid w:val="0"/>
        <w:spacing w:line="360" w:lineRule="auto"/>
        <w:ind w:right="480"/>
        <w:jc w:val="center"/>
        <w:rPr>
          <w:rFonts w:ascii="宋体" w:hAnsi="宋体" w:cs="宋体"/>
          <w:b/>
          <w:color w:val="auto"/>
          <w:kern w:val="0"/>
          <w:sz w:val="32"/>
          <w:szCs w:val="32"/>
          <w:highlight w:val="none"/>
        </w:rPr>
      </w:pPr>
    </w:p>
    <w:p w14:paraId="58B15D68">
      <w:pPr>
        <w:snapToGrid w:val="0"/>
        <w:spacing w:line="360" w:lineRule="auto"/>
        <w:ind w:right="480"/>
        <w:jc w:val="center"/>
        <w:rPr>
          <w:rFonts w:ascii="宋体" w:hAnsi="宋体" w:cs="宋体"/>
          <w:b/>
          <w:color w:val="auto"/>
          <w:kern w:val="0"/>
          <w:sz w:val="32"/>
          <w:szCs w:val="32"/>
          <w:highlight w:val="none"/>
        </w:rPr>
      </w:pPr>
    </w:p>
    <w:p w14:paraId="6F647C01">
      <w:pPr>
        <w:snapToGrid w:val="0"/>
        <w:spacing w:line="360" w:lineRule="auto"/>
        <w:ind w:right="480"/>
        <w:jc w:val="center"/>
        <w:rPr>
          <w:rFonts w:ascii="宋体" w:hAnsi="宋体" w:cs="宋体"/>
          <w:b/>
          <w:color w:val="auto"/>
          <w:kern w:val="0"/>
          <w:sz w:val="32"/>
          <w:szCs w:val="32"/>
          <w:highlight w:val="none"/>
        </w:rPr>
      </w:pPr>
    </w:p>
    <w:p w14:paraId="0B7E6A0C">
      <w:pPr>
        <w:snapToGrid w:val="0"/>
        <w:spacing w:line="360" w:lineRule="auto"/>
        <w:ind w:right="480"/>
        <w:jc w:val="center"/>
        <w:rPr>
          <w:rFonts w:ascii="宋体" w:hAnsi="宋体" w:cs="宋体"/>
          <w:b/>
          <w:color w:val="auto"/>
          <w:kern w:val="0"/>
          <w:sz w:val="32"/>
          <w:szCs w:val="32"/>
          <w:highlight w:val="none"/>
        </w:rPr>
      </w:pPr>
    </w:p>
    <w:p w14:paraId="24333B53">
      <w:pPr>
        <w:snapToGrid w:val="0"/>
        <w:spacing w:line="360" w:lineRule="auto"/>
        <w:ind w:right="480"/>
        <w:jc w:val="center"/>
        <w:rPr>
          <w:rFonts w:ascii="宋体" w:hAnsi="宋体" w:cs="宋体"/>
          <w:b/>
          <w:color w:val="auto"/>
          <w:kern w:val="0"/>
          <w:sz w:val="32"/>
          <w:szCs w:val="32"/>
          <w:highlight w:val="none"/>
        </w:rPr>
      </w:pPr>
    </w:p>
    <w:p w14:paraId="751FD1C9">
      <w:pPr>
        <w:snapToGrid w:val="0"/>
        <w:spacing w:line="360" w:lineRule="auto"/>
        <w:ind w:right="480"/>
        <w:jc w:val="center"/>
        <w:rPr>
          <w:rFonts w:ascii="宋体" w:hAnsi="宋体" w:cs="宋体"/>
          <w:b/>
          <w:color w:val="auto"/>
          <w:kern w:val="0"/>
          <w:sz w:val="32"/>
          <w:szCs w:val="32"/>
          <w:highlight w:val="none"/>
        </w:rPr>
      </w:pPr>
    </w:p>
    <w:p w14:paraId="6D53406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6E2A79D">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443D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1C7F58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B572B3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0D0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4917D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98163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22FEE77">
            <w:pPr>
              <w:spacing w:line="360" w:lineRule="auto"/>
              <w:jc w:val="center"/>
              <w:rPr>
                <w:rFonts w:ascii="宋体" w:hAnsi="宋体" w:cs="宋体"/>
                <w:b/>
                <w:color w:val="auto"/>
                <w:sz w:val="24"/>
                <w:highlight w:val="none"/>
              </w:rPr>
            </w:pPr>
          </w:p>
          <w:p w14:paraId="3C2D62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88F74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124B1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AEA3F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A569DD0">
            <w:pPr>
              <w:spacing w:line="360" w:lineRule="auto"/>
              <w:jc w:val="center"/>
              <w:rPr>
                <w:rFonts w:ascii="宋体" w:hAnsi="宋体" w:cs="宋体"/>
                <w:b/>
                <w:color w:val="auto"/>
                <w:sz w:val="24"/>
                <w:highlight w:val="none"/>
              </w:rPr>
            </w:pPr>
          </w:p>
          <w:p w14:paraId="123C06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39ACA7E">
            <w:pPr>
              <w:spacing w:line="360" w:lineRule="auto"/>
              <w:jc w:val="center"/>
              <w:rPr>
                <w:rFonts w:ascii="宋体" w:hAnsi="宋体" w:cs="宋体"/>
                <w:b/>
                <w:color w:val="auto"/>
                <w:sz w:val="24"/>
                <w:highlight w:val="none"/>
              </w:rPr>
            </w:pPr>
          </w:p>
          <w:p w14:paraId="214596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F86D73A">
            <w:pPr>
              <w:spacing w:line="360" w:lineRule="auto"/>
              <w:jc w:val="center"/>
              <w:rPr>
                <w:rFonts w:ascii="宋体" w:hAnsi="宋体" w:cs="宋体"/>
                <w:b/>
                <w:color w:val="auto"/>
                <w:sz w:val="24"/>
                <w:highlight w:val="none"/>
              </w:rPr>
            </w:pPr>
          </w:p>
        </w:tc>
      </w:tr>
      <w:tr w14:paraId="2151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121B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1653D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B07D01A">
            <w:pPr>
              <w:snapToGrid w:val="0"/>
              <w:spacing w:line="360" w:lineRule="auto"/>
              <w:jc w:val="center"/>
              <w:rPr>
                <w:rFonts w:ascii="宋体" w:hAnsi="宋体" w:cs="宋体"/>
                <w:color w:val="auto"/>
                <w:sz w:val="24"/>
                <w:highlight w:val="none"/>
              </w:rPr>
            </w:pPr>
          </w:p>
        </w:tc>
        <w:tc>
          <w:tcPr>
            <w:tcW w:w="2410" w:type="dxa"/>
            <w:vAlign w:val="center"/>
          </w:tcPr>
          <w:p w14:paraId="57827CAA">
            <w:pPr>
              <w:snapToGrid w:val="0"/>
              <w:spacing w:line="360" w:lineRule="auto"/>
              <w:jc w:val="center"/>
              <w:rPr>
                <w:rFonts w:ascii="宋体" w:hAnsi="宋体" w:cs="宋体"/>
                <w:color w:val="auto"/>
                <w:sz w:val="24"/>
                <w:highlight w:val="none"/>
              </w:rPr>
            </w:pPr>
          </w:p>
        </w:tc>
        <w:tc>
          <w:tcPr>
            <w:tcW w:w="2268" w:type="dxa"/>
            <w:vAlign w:val="center"/>
          </w:tcPr>
          <w:p w14:paraId="5AA21FA1">
            <w:pPr>
              <w:snapToGrid w:val="0"/>
              <w:spacing w:line="360" w:lineRule="auto"/>
              <w:jc w:val="center"/>
              <w:rPr>
                <w:rFonts w:ascii="宋体" w:hAnsi="宋体" w:cs="宋体"/>
                <w:color w:val="auto"/>
                <w:sz w:val="24"/>
                <w:highlight w:val="none"/>
              </w:rPr>
            </w:pPr>
          </w:p>
        </w:tc>
        <w:tc>
          <w:tcPr>
            <w:tcW w:w="2126" w:type="dxa"/>
            <w:vAlign w:val="center"/>
          </w:tcPr>
          <w:p w14:paraId="1B334C79">
            <w:pPr>
              <w:spacing w:line="360" w:lineRule="auto"/>
              <w:jc w:val="center"/>
              <w:rPr>
                <w:rFonts w:ascii="宋体" w:hAnsi="宋体" w:cs="宋体"/>
                <w:color w:val="auto"/>
                <w:sz w:val="24"/>
                <w:highlight w:val="none"/>
              </w:rPr>
            </w:pPr>
          </w:p>
        </w:tc>
        <w:tc>
          <w:tcPr>
            <w:tcW w:w="2127" w:type="dxa"/>
          </w:tcPr>
          <w:p w14:paraId="04518941">
            <w:pPr>
              <w:spacing w:line="360" w:lineRule="auto"/>
              <w:jc w:val="center"/>
              <w:rPr>
                <w:rFonts w:ascii="宋体" w:hAnsi="宋体" w:cs="宋体"/>
                <w:color w:val="auto"/>
                <w:sz w:val="24"/>
                <w:highlight w:val="none"/>
              </w:rPr>
            </w:pPr>
          </w:p>
        </w:tc>
        <w:tc>
          <w:tcPr>
            <w:tcW w:w="2126" w:type="dxa"/>
            <w:vAlign w:val="center"/>
          </w:tcPr>
          <w:p w14:paraId="1826516A">
            <w:pPr>
              <w:spacing w:line="360" w:lineRule="auto"/>
              <w:jc w:val="center"/>
              <w:rPr>
                <w:rFonts w:ascii="宋体" w:hAnsi="宋体" w:cs="宋体"/>
                <w:color w:val="auto"/>
                <w:sz w:val="24"/>
                <w:highlight w:val="none"/>
              </w:rPr>
            </w:pPr>
          </w:p>
        </w:tc>
      </w:tr>
      <w:tr w14:paraId="7148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14A1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D606F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5AA793E">
            <w:pPr>
              <w:snapToGrid w:val="0"/>
              <w:spacing w:line="360" w:lineRule="auto"/>
              <w:jc w:val="center"/>
              <w:rPr>
                <w:rFonts w:ascii="宋体" w:hAnsi="宋体" w:cs="宋体"/>
                <w:color w:val="auto"/>
                <w:sz w:val="24"/>
                <w:highlight w:val="none"/>
              </w:rPr>
            </w:pPr>
          </w:p>
        </w:tc>
        <w:tc>
          <w:tcPr>
            <w:tcW w:w="2410" w:type="dxa"/>
            <w:vAlign w:val="center"/>
          </w:tcPr>
          <w:p w14:paraId="6172764B">
            <w:pPr>
              <w:snapToGrid w:val="0"/>
              <w:spacing w:line="360" w:lineRule="auto"/>
              <w:jc w:val="center"/>
              <w:rPr>
                <w:rFonts w:ascii="宋体" w:hAnsi="宋体" w:cs="宋体"/>
                <w:color w:val="auto"/>
                <w:sz w:val="24"/>
                <w:highlight w:val="none"/>
              </w:rPr>
            </w:pPr>
          </w:p>
        </w:tc>
        <w:tc>
          <w:tcPr>
            <w:tcW w:w="2268" w:type="dxa"/>
            <w:vAlign w:val="center"/>
          </w:tcPr>
          <w:p w14:paraId="3A06A76B">
            <w:pPr>
              <w:snapToGrid w:val="0"/>
              <w:spacing w:line="360" w:lineRule="auto"/>
              <w:jc w:val="center"/>
              <w:rPr>
                <w:rFonts w:ascii="宋体" w:hAnsi="宋体" w:cs="宋体"/>
                <w:color w:val="auto"/>
                <w:sz w:val="24"/>
                <w:highlight w:val="none"/>
              </w:rPr>
            </w:pPr>
          </w:p>
        </w:tc>
        <w:tc>
          <w:tcPr>
            <w:tcW w:w="2126" w:type="dxa"/>
            <w:vAlign w:val="center"/>
          </w:tcPr>
          <w:p w14:paraId="246DDFD0">
            <w:pPr>
              <w:spacing w:line="360" w:lineRule="auto"/>
              <w:jc w:val="center"/>
              <w:rPr>
                <w:rFonts w:ascii="宋体" w:hAnsi="宋体" w:cs="宋体"/>
                <w:color w:val="auto"/>
                <w:sz w:val="24"/>
                <w:highlight w:val="none"/>
              </w:rPr>
            </w:pPr>
          </w:p>
        </w:tc>
        <w:tc>
          <w:tcPr>
            <w:tcW w:w="2127" w:type="dxa"/>
          </w:tcPr>
          <w:p w14:paraId="4D559604">
            <w:pPr>
              <w:spacing w:line="360" w:lineRule="auto"/>
              <w:jc w:val="center"/>
              <w:rPr>
                <w:rFonts w:ascii="宋体" w:hAnsi="宋体" w:cs="宋体"/>
                <w:color w:val="auto"/>
                <w:sz w:val="24"/>
                <w:highlight w:val="none"/>
              </w:rPr>
            </w:pPr>
          </w:p>
        </w:tc>
        <w:tc>
          <w:tcPr>
            <w:tcW w:w="2126" w:type="dxa"/>
            <w:vAlign w:val="center"/>
          </w:tcPr>
          <w:p w14:paraId="11994951">
            <w:pPr>
              <w:spacing w:line="360" w:lineRule="auto"/>
              <w:jc w:val="center"/>
              <w:rPr>
                <w:rFonts w:ascii="宋体" w:hAnsi="宋体" w:cs="宋体"/>
                <w:color w:val="auto"/>
                <w:sz w:val="24"/>
                <w:highlight w:val="none"/>
              </w:rPr>
            </w:pPr>
          </w:p>
        </w:tc>
      </w:tr>
      <w:tr w14:paraId="0C5C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1992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8632C6">
            <w:pPr>
              <w:snapToGrid w:val="0"/>
              <w:spacing w:line="360" w:lineRule="auto"/>
              <w:jc w:val="center"/>
              <w:rPr>
                <w:rFonts w:ascii="宋体" w:hAnsi="宋体" w:cs="宋体"/>
                <w:color w:val="auto"/>
                <w:sz w:val="24"/>
                <w:highlight w:val="none"/>
              </w:rPr>
            </w:pPr>
          </w:p>
        </w:tc>
        <w:tc>
          <w:tcPr>
            <w:tcW w:w="2268" w:type="dxa"/>
            <w:vAlign w:val="center"/>
          </w:tcPr>
          <w:p w14:paraId="168A36BE">
            <w:pPr>
              <w:snapToGrid w:val="0"/>
              <w:spacing w:line="360" w:lineRule="auto"/>
              <w:jc w:val="center"/>
              <w:rPr>
                <w:rFonts w:ascii="宋体" w:hAnsi="宋体" w:cs="宋体"/>
                <w:color w:val="auto"/>
                <w:sz w:val="24"/>
                <w:highlight w:val="none"/>
              </w:rPr>
            </w:pPr>
          </w:p>
        </w:tc>
        <w:tc>
          <w:tcPr>
            <w:tcW w:w="2410" w:type="dxa"/>
            <w:vAlign w:val="center"/>
          </w:tcPr>
          <w:p w14:paraId="1EDE2915">
            <w:pPr>
              <w:snapToGrid w:val="0"/>
              <w:spacing w:line="360" w:lineRule="auto"/>
              <w:jc w:val="center"/>
              <w:rPr>
                <w:rFonts w:ascii="宋体" w:hAnsi="宋体" w:cs="宋体"/>
                <w:color w:val="auto"/>
                <w:sz w:val="24"/>
                <w:highlight w:val="none"/>
              </w:rPr>
            </w:pPr>
          </w:p>
        </w:tc>
        <w:tc>
          <w:tcPr>
            <w:tcW w:w="2268" w:type="dxa"/>
            <w:vAlign w:val="center"/>
          </w:tcPr>
          <w:p w14:paraId="1788F113">
            <w:pPr>
              <w:snapToGrid w:val="0"/>
              <w:spacing w:line="360" w:lineRule="auto"/>
              <w:jc w:val="center"/>
              <w:rPr>
                <w:rFonts w:ascii="宋体" w:hAnsi="宋体" w:cs="宋体"/>
                <w:color w:val="auto"/>
                <w:sz w:val="24"/>
                <w:highlight w:val="none"/>
              </w:rPr>
            </w:pPr>
          </w:p>
        </w:tc>
        <w:tc>
          <w:tcPr>
            <w:tcW w:w="2126" w:type="dxa"/>
            <w:vAlign w:val="center"/>
          </w:tcPr>
          <w:p w14:paraId="45EC6622">
            <w:pPr>
              <w:spacing w:line="360" w:lineRule="auto"/>
              <w:jc w:val="center"/>
              <w:rPr>
                <w:rFonts w:ascii="宋体" w:hAnsi="宋体" w:cs="宋体"/>
                <w:color w:val="auto"/>
                <w:sz w:val="24"/>
                <w:highlight w:val="none"/>
              </w:rPr>
            </w:pPr>
          </w:p>
        </w:tc>
        <w:tc>
          <w:tcPr>
            <w:tcW w:w="2127" w:type="dxa"/>
          </w:tcPr>
          <w:p w14:paraId="0CDF3DDE">
            <w:pPr>
              <w:spacing w:line="360" w:lineRule="auto"/>
              <w:jc w:val="center"/>
              <w:rPr>
                <w:rFonts w:ascii="宋体" w:hAnsi="宋体" w:cs="宋体"/>
                <w:color w:val="auto"/>
                <w:sz w:val="24"/>
                <w:highlight w:val="none"/>
              </w:rPr>
            </w:pPr>
          </w:p>
        </w:tc>
        <w:tc>
          <w:tcPr>
            <w:tcW w:w="2126" w:type="dxa"/>
            <w:vAlign w:val="center"/>
          </w:tcPr>
          <w:p w14:paraId="3BCCBE36">
            <w:pPr>
              <w:spacing w:line="360" w:lineRule="auto"/>
              <w:jc w:val="center"/>
              <w:rPr>
                <w:rFonts w:ascii="宋体" w:hAnsi="宋体" w:cs="宋体"/>
                <w:color w:val="auto"/>
                <w:sz w:val="24"/>
                <w:highlight w:val="none"/>
              </w:rPr>
            </w:pPr>
          </w:p>
        </w:tc>
      </w:tr>
      <w:tr w14:paraId="6B04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F61FAA">
            <w:pPr>
              <w:spacing w:line="360" w:lineRule="auto"/>
              <w:jc w:val="center"/>
              <w:rPr>
                <w:rFonts w:ascii="宋体" w:hAnsi="宋体" w:cs="宋体"/>
                <w:color w:val="auto"/>
                <w:sz w:val="24"/>
                <w:highlight w:val="none"/>
              </w:rPr>
            </w:pPr>
          </w:p>
        </w:tc>
        <w:tc>
          <w:tcPr>
            <w:tcW w:w="992" w:type="dxa"/>
            <w:vAlign w:val="center"/>
          </w:tcPr>
          <w:p w14:paraId="0231D184">
            <w:pPr>
              <w:snapToGrid w:val="0"/>
              <w:spacing w:line="360" w:lineRule="auto"/>
              <w:jc w:val="center"/>
              <w:rPr>
                <w:rFonts w:ascii="宋体" w:hAnsi="宋体" w:cs="宋体"/>
                <w:color w:val="auto"/>
                <w:sz w:val="24"/>
                <w:highlight w:val="none"/>
              </w:rPr>
            </w:pPr>
          </w:p>
        </w:tc>
        <w:tc>
          <w:tcPr>
            <w:tcW w:w="2268" w:type="dxa"/>
            <w:vAlign w:val="center"/>
          </w:tcPr>
          <w:p w14:paraId="50570367">
            <w:pPr>
              <w:snapToGrid w:val="0"/>
              <w:spacing w:line="360" w:lineRule="auto"/>
              <w:jc w:val="center"/>
              <w:rPr>
                <w:rFonts w:ascii="宋体" w:hAnsi="宋体" w:cs="宋体"/>
                <w:color w:val="auto"/>
                <w:sz w:val="24"/>
                <w:highlight w:val="none"/>
              </w:rPr>
            </w:pPr>
          </w:p>
        </w:tc>
        <w:tc>
          <w:tcPr>
            <w:tcW w:w="2410" w:type="dxa"/>
            <w:vAlign w:val="center"/>
          </w:tcPr>
          <w:p w14:paraId="1ADB0AF3">
            <w:pPr>
              <w:snapToGrid w:val="0"/>
              <w:spacing w:line="360" w:lineRule="auto"/>
              <w:jc w:val="center"/>
              <w:rPr>
                <w:rFonts w:ascii="宋体" w:hAnsi="宋体" w:cs="宋体"/>
                <w:color w:val="auto"/>
                <w:sz w:val="24"/>
                <w:highlight w:val="none"/>
              </w:rPr>
            </w:pPr>
          </w:p>
        </w:tc>
        <w:tc>
          <w:tcPr>
            <w:tcW w:w="2268" w:type="dxa"/>
            <w:vAlign w:val="center"/>
          </w:tcPr>
          <w:p w14:paraId="25B0D24C">
            <w:pPr>
              <w:snapToGrid w:val="0"/>
              <w:spacing w:line="360" w:lineRule="auto"/>
              <w:jc w:val="center"/>
              <w:rPr>
                <w:rFonts w:ascii="宋体" w:hAnsi="宋体" w:cs="宋体"/>
                <w:color w:val="auto"/>
                <w:sz w:val="24"/>
                <w:highlight w:val="none"/>
              </w:rPr>
            </w:pPr>
          </w:p>
        </w:tc>
        <w:tc>
          <w:tcPr>
            <w:tcW w:w="2126" w:type="dxa"/>
            <w:vAlign w:val="center"/>
          </w:tcPr>
          <w:p w14:paraId="4C95D08B">
            <w:pPr>
              <w:spacing w:line="360" w:lineRule="auto"/>
              <w:jc w:val="center"/>
              <w:rPr>
                <w:rFonts w:ascii="宋体" w:hAnsi="宋体" w:cs="宋体"/>
                <w:color w:val="auto"/>
                <w:sz w:val="24"/>
                <w:highlight w:val="none"/>
              </w:rPr>
            </w:pPr>
          </w:p>
        </w:tc>
        <w:tc>
          <w:tcPr>
            <w:tcW w:w="2127" w:type="dxa"/>
          </w:tcPr>
          <w:p w14:paraId="0EBB6A13">
            <w:pPr>
              <w:spacing w:line="360" w:lineRule="auto"/>
              <w:jc w:val="center"/>
              <w:rPr>
                <w:rFonts w:ascii="宋体" w:hAnsi="宋体" w:cs="宋体"/>
                <w:color w:val="auto"/>
                <w:sz w:val="24"/>
                <w:highlight w:val="none"/>
              </w:rPr>
            </w:pPr>
          </w:p>
        </w:tc>
        <w:tc>
          <w:tcPr>
            <w:tcW w:w="2126" w:type="dxa"/>
            <w:vAlign w:val="center"/>
          </w:tcPr>
          <w:p w14:paraId="6E6DA2E7">
            <w:pPr>
              <w:spacing w:line="360" w:lineRule="auto"/>
              <w:jc w:val="center"/>
              <w:rPr>
                <w:rFonts w:ascii="宋体" w:hAnsi="宋体" w:cs="宋体"/>
                <w:color w:val="auto"/>
                <w:sz w:val="24"/>
                <w:highlight w:val="none"/>
              </w:rPr>
            </w:pPr>
          </w:p>
        </w:tc>
      </w:tr>
      <w:tr w14:paraId="5E3E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F43832">
            <w:pPr>
              <w:spacing w:line="360" w:lineRule="auto"/>
              <w:jc w:val="center"/>
              <w:rPr>
                <w:rFonts w:ascii="宋体" w:hAnsi="宋体" w:cs="宋体"/>
                <w:color w:val="auto"/>
                <w:sz w:val="24"/>
                <w:highlight w:val="none"/>
              </w:rPr>
            </w:pPr>
          </w:p>
        </w:tc>
        <w:tc>
          <w:tcPr>
            <w:tcW w:w="992" w:type="dxa"/>
            <w:vAlign w:val="center"/>
          </w:tcPr>
          <w:p w14:paraId="5646A482">
            <w:pPr>
              <w:snapToGrid w:val="0"/>
              <w:spacing w:line="360" w:lineRule="auto"/>
              <w:jc w:val="center"/>
              <w:rPr>
                <w:rFonts w:ascii="宋体" w:hAnsi="宋体" w:cs="宋体"/>
                <w:color w:val="auto"/>
                <w:sz w:val="24"/>
                <w:highlight w:val="none"/>
              </w:rPr>
            </w:pPr>
          </w:p>
        </w:tc>
        <w:tc>
          <w:tcPr>
            <w:tcW w:w="2268" w:type="dxa"/>
            <w:vAlign w:val="center"/>
          </w:tcPr>
          <w:p w14:paraId="0A427FED">
            <w:pPr>
              <w:snapToGrid w:val="0"/>
              <w:spacing w:line="360" w:lineRule="auto"/>
              <w:jc w:val="center"/>
              <w:rPr>
                <w:rFonts w:ascii="宋体" w:hAnsi="宋体" w:cs="宋体"/>
                <w:color w:val="auto"/>
                <w:sz w:val="24"/>
                <w:highlight w:val="none"/>
              </w:rPr>
            </w:pPr>
          </w:p>
        </w:tc>
        <w:tc>
          <w:tcPr>
            <w:tcW w:w="2410" w:type="dxa"/>
            <w:vAlign w:val="center"/>
          </w:tcPr>
          <w:p w14:paraId="783A03E5">
            <w:pPr>
              <w:snapToGrid w:val="0"/>
              <w:spacing w:line="360" w:lineRule="auto"/>
              <w:jc w:val="center"/>
              <w:rPr>
                <w:rFonts w:ascii="宋体" w:hAnsi="宋体" w:cs="宋体"/>
                <w:color w:val="auto"/>
                <w:sz w:val="24"/>
                <w:highlight w:val="none"/>
              </w:rPr>
            </w:pPr>
          </w:p>
        </w:tc>
        <w:tc>
          <w:tcPr>
            <w:tcW w:w="2268" w:type="dxa"/>
            <w:vAlign w:val="center"/>
          </w:tcPr>
          <w:p w14:paraId="76A9E1C5">
            <w:pPr>
              <w:snapToGrid w:val="0"/>
              <w:spacing w:line="360" w:lineRule="auto"/>
              <w:jc w:val="center"/>
              <w:rPr>
                <w:rFonts w:ascii="宋体" w:hAnsi="宋体" w:cs="宋体"/>
                <w:color w:val="auto"/>
                <w:sz w:val="24"/>
                <w:highlight w:val="none"/>
              </w:rPr>
            </w:pPr>
          </w:p>
        </w:tc>
        <w:tc>
          <w:tcPr>
            <w:tcW w:w="2126" w:type="dxa"/>
            <w:vAlign w:val="center"/>
          </w:tcPr>
          <w:p w14:paraId="535EF0C1">
            <w:pPr>
              <w:spacing w:line="360" w:lineRule="auto"/>
              <w:jc w:val="center"/>
              <w:rPr>
                <w:rFonts w:ascii="宋体" w:hAnsi="宋体" w:cs="宋体"/>
                <w:color w:val="auto"/>
                <w:sz w:val="24"/>
                <w:highlight w:val="none"/>
              </w:rPr>
            </w:pPr>
          </w:p>
        </w:tc>
        <w:tc>
          <w:tcPr>
            <w:tcW w:w="2127" w:type="dxa"/>
          </w:tcPr>
          <w:p w14:paraId="42685349">
            <w:pPr>
              <w:spacing w:line="360" w:lineRule="auto"/>
              <w:jc w:val="center"/>
              <w:rPr>
                <w:rFonts w:ascii="宋体" w:hAnsi="宋体" w:cs="宋体"/>
                <w:color w:val="auto"/>
                <w:sz w:val="24"/>
                <w:highlight w:val="none"/>
              </w:rPr>
            </w:pPr>
          </w:p>
        </w:tc>
        <w:tc>
          <w:tcPr>
            <w:tcW w:w="2126" w:type="dxa"/>
            <w:vAlign w:val="center"/>
          </w:tcPr>
          <w:p w14:paraId="6A42B8FD">
            <w:pPr>
              <w:spacing w:line="360" w:lineRule="auto"/>
              <w:jc w:val="center"/>
              <w:rPr>
                <w:rFonts w:ascii="宋体" w:hAnsi="宋体" w:cs="宋体"/>
                <w:color w:val="auto"/>
                <w:sz w:val="24"/>
                <w:highlight w:val="none"/>
              </w:rPr>
            </w:pPr>
          </w:p>
        </w:tc>
      </w:tr>
      <w:tr w14:paraId="1BEA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1AF58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6518141">
            <w:pPr>
              <w:spacing w:line="360" w:lineRule="auto"/>
              <w:jc w:val="center"/>
              <w:rPr>
                <w:rFonts w:ascii="宋体" w:hAnsi="宋体" w:cs="宋体"/>
                <w:color w:val="auto"/>
                <w:sz w:val="24"/>
                <w:highlight w:val="none"/>
              </w:rPr>
            </w:pPr>
          </w:p>
        </w:tc>
      </w:tr>
      <w:tr w14:paraId="5663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D062D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0FE4557">
            <w:pPr>
              <w:spacing w:line="360" w:lineRule="auto"/>
              <w:jc w:val="center"/>
              <w:rPr>
                <w:rFonts w:ascii="宋体" w:hAnsi="宋体" w:cs="宋体"/>
                <w:color w:val="auto"/>
                <w:sz w:val="24"/>
                <w:highlight w:val="none"/>
              </w:rPr>
            </w:pPr>
          </w:p>
        </w:tc>
      </w:tr>
    </w:tbl>
    <w:p w14:paraId="2DFF547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47341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488628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275178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AED0FF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F9DE8F">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471526A7">
      <w:pPr>
        <w:spacing w:line="360" w:lineRule="auto"/>
        <w:ind w:firstLine="482" w:firstLineChars="200"/>
        <w:rPr>
          <w:rFonts w:ascii="宋体" w:hAnsi="宋体" w:cs="宋体"/>
          <w:b/>
          <w:color w:val="auto"/>
          <w:kern w:val="0"/>
          <w:sz w:val="24"/>
          <w:highlight w:val="none"/>
        </w:rPr>
      </w:pPr>
    </w:p>
    <w:p w14:paraId="5927912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92A63C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0A6F7FF">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C158F5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C73A5B3">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B0336E2">
      <w:pPr>
        <w:spacing w:line="360" w:lineRule="auto"/>
        <w:ind w:right="420" w:firstLine="3614" w:firstLineChars="1000"/>
        <w:rPr>
          <w:rFonts w:ascii="宋体" w:hAnsi="宋体" w:cs="宋体"/>
          <w:b/>
          <w:color w:val="auto"/>
          <w:kern w:val="0"/>
          <w:sz w:val="36"/>
          <w:szCs w:val="36"/>
          <w:highlight w:val="none"/>
        </w:rPr>
      </w:pPr>
    </w:p>
    <w:p w14:paraId="03987D04">
      <w:pPr>
        <w:spacing w:line="360" w:lineRule="auto"/>
        <w:ind w:right="420" w:firstLine="3614" w:firstLineChars="1000"/>
        <w:rPr>
          <w:rFonts w:ascii="宋体" w:hAnsi="宋体" w:cs="宋体"/>
          <w:b/>
          <w:color w:val="auto"/>
          <w:kern w:val="0"/>
          <w:sz w:val="36"/>
          <w:szCs w:val="36"/>
          <w:highlight w:val="none"/>
        </w:rPr>
      </w:pPr>
    </w:p>
    <w:p w14:paraId="39967DC1">
      <w:pPr>
        <w:spacing w:line="360" w:lineRule="auto"/>
        <w:ind w:right="420" w:firstLine="3614" w:firstLineChars="1000"/>
        <w:rPr>
          <w:rFonts w:ascii="宋体" w:hAnsi="宋体" w:cs="宋体"/>
          <w:b/>
          <w:color w:val="auto"/>
          <w:kern w:val="0"/>
          <w:sz w:val="36"/>
          <w:szCs w:val="36"/>
          <w:highlight w:val="none"/>
        </w:rPr>
      </w:pPr>
    </w:p>
    <w:p w14:paraId="7F8D7133">
      <w:pPr>
        <w:spacing w:line="360" w:lineRule="auto"/>
        <w:ind w:right="420" w:firstLine="3614" w:firstLineChars="1000"/>
        <w:rPr>
          <w:rFonts w:ascii="宋体" w:hAnsi="宋体" w:cs="宋体"/>
          <w:b/>
          <w:color w:val="auto"/>
          <w:kern w:val="0"/>
          <w:sz w:val="36"/>
          <w:szCs w:val="36"/>
          <w:highlight w:val="none"/>
        </w:rPr>
      </w:pPr>
    </w:p>
    <w:p w14:paraId="5FA89A3E">
      <w:pPr>
        <w:spacing w:line="360" w:lineRule="auto"/>
        <w:ind w:right="420" w:firstLine="3614" w:firstLineChars="1000"/>
        <w:rPr>
          <w:rFonts w:ascii="宋体" w:hAnsi="宋体" w:cs="宋体"/>
          <w:b/>
          <w:color w:val="auto"/>
          <w:kern w:val="0"/>
          <w:sz w:val="36"/>
          <w:szCs w:val="36"/>
          <w:highlight w:val="none"/>
        </w:rPr>
      </w:pPr>
    </w:p>
    <w:p w14:paraId="4D8930B1">
      <w:pPr>
        <w:spacing w:line="360" w:lineRule="auto"/>
        <w:ind w:right="420" w:firstLine="3614" w:firstLineChars="1000"/>
        <w:rPr>
          <w:rFonts w:ascii="宋体" w:hAnsi="宋体" w:cs="宋体"/>
          <w:b/>
          <w:color w:val="auto"/>
          <w:kern w:val="0"/>
          <w:sz w:val="36"/>
          <w:szCs w:val="36"/>
          <w:highlight w:val="none"/>
        </w:rPr>
      </w:pPr>
    </w:p>
    <w:p w14:paraId="0CD870CC">
      <w:pPr>
        <w:spacing w:line="360" w:lineRule="auto"/>
        <w:ind w:right="420" w:firstLine="3614" w:firstLineChars="1000"/>
        <w:rPr>
          <w:rFonts w:ascii="宋体" w:hAnsi="宋体" w:cs="宋体"/>
          <w:b/>
          <w:color w:val="auto"/>
          <w:kern w:val="0"/>
          <w:sz w:val="36"/>
          <w:szCs w:val="36"/>
          <w:highlight w:val="none"/>
        </w:rPr>
      </w:pPr>
    </w:p>
    <w:p w14:paraId="3BF2E0A6">
      <w:pPr>
        <w:spacing w:line="360" w:lineRule="auto"/>
        <w:ind w:right="420" w:firstLine="3614" w:firstLineChars="1000"/>
        <w:rPr>
          <w:rFonts w:ascii="宋体" w:hAnsi="宋体" w:cs="宋体"/>
          <w:b/>
          <w:color w:val="auto"/>
          <w:kern w:val="0"/>
          <w:sz w:val="36"/>
          <w:szCs w:val="36"/>
          <w:highlight w:val="none"/>
        </w:rPr>
      </w:pPr>
    </w:p>
    <w:p w14:paraId="1981E89F">
      <w:pPr>
        <w:spacing w:line="360" w:lineRule="auto"/>
        <w:ind w:right="420" w:firstLine="3614" w:firstLineChars="1000"/>
        <w:rPr>
          <w:rFonts w:ascii="宋体" w:hAnsi="宋体" w:cs="宋体"/>
          <w:b/>
          <w:color w:val="auto"/>
          <w:kern w:val="0"/>
          <w:sz w:val="36"/>
          <w:szCs w:val="36"/>
          <w:highlight w:val="none"/>
        </w:rPr>
      </w:pPr>
    </w:p>
    <w:p w14:paraId="4B22F449">
      <w:pPr>
        <w:spacing w:line="360" w:lineRule="auto"/>
        <w:ind w:right="420" w:firstLine="3614" w:firstLineChars="1000"/>
        <w:rPr>
          <w:rFonts w:ascii="宋体" w:hAnsi="宋体" w:cs="宋体"/>
          <w:b/>
          <w:color w:val="auto"/>
          <w:kern w:val="0"/>
          <w:sz w:val="36"/>
          <w:szCs w:val="36"/>
          <w:highlight w:val="none"/>
        </w:rPr>
      </w:pPr>
    </w:p>
    <w:p w14:paraId="67082287">
      <w:pPr>
        <w:spacing w:line="360" w:lineRule="auto"/>
        <w:ind w:right="420" w:firstLine="3614" w:firstLineChars="1000"/>
        <w:rPr>
          <w:rFonts w:ascii="宋体" w:hAnsi="宋体" w:cs="宋体"/>
          <w:b/>
          <w:color w:val="auto"/>
          <w:kern w:val="0"/>
          <w:sz w:val="36"/>
          <w:szCs w:val="36"/>
          <w:highlight w:val="none"/>
        </w:rPr>
      </w:pPr>
    </w:p>
    <w:p w14:paraId="6D28B7EF">
      <w:pPr>
        <w:spacing w:line="360" w:lineRule="auto"/>
        <w:ind w:right="420" w:firstLine="3614" w:firstLineChars="1000"/>
        <w:rPr>
          <w:rFonts w:ascii="宋体" w:hAnsi="宋体" w:cs="宋体"/>
          <w:b/>
          <w:color w:val="auto"/>
          <w:kern w:val="0"/>
          <w:sz w:val="36"/>
          <w:szCs w:val="36"/>
          <w:highlight w:val="none"/>
        </w:rPr>
      </w:pPr>
    </w:p>
    <w:p w14:paraId="5305B509">
      <w:pPr>
        <w:spacing w:line="360" w:lineRule="auto"/>
        <w:ind w:right="420" w:firstLine="3614" w:firstLineChars="1000"/>
        <w:rPr>
          <w:rFonts w:ascii="宋体" w:hAnsi="宋体" w:cs="宋体"/>
          <w:b/>
          <w:color w:val="auto"/>
          <w:kern w:val="0"/>
          <w:sz w:val="36"/>
          <w:szCs w:val="36"/>
          <w:highlight w:val="none"/>
        </w:rPr>
      </w:pPr>
    </w:p>
    <w:p w14:paraId="1A723992">
      <w:pPr>
        <w:spacing w:line="360" w:lineRule="auto"/>
        <w:ind w:right="420" w:firstLine="3614" w:firstLineChars="1000"/>
        <w:rPr>
          <w:rFonts w:ascii="宋体" w:hAnsi="宋体" w:cs="宋体"/>
          <w:b/>
          <w:color w:val="auto"/>
          <w:kern w:val="0"/>
          <w:sz w:val="36"/>
          <w:szCs w:val="36"/>
          <w:highlight w:val="none"/>
        </w:rPr>
      </w:pPr>
    </w:p>
    <w:p w14:paraId="48A77EF8">
      <w:pPr>
        <w:spacing w:line="360" w:lineRule="auto"/>
        <w:ind w:right="420" w:firstLine="3614" w:firstLineChars="1000"/>
        <w:rPr>
          <w:rFonts w:ascii="宋体" w:hAnsi="宋体" w:cs="宋体"/>
          <w:b/>
          <w:color w:val="auto"/>
          <w:kern w:val="0"/>
          <w:sz w:val="36"/>
          <w:szCs w:val="36"/>
          <w:highlight w:val="none"/>
        </w:rPr>
      </w:pPr>
    </w:p>
    <w:p w14:paraId="71BCEE99">
      <w:pPr>
        <w:spacing w:line="360" w:lineRule="auto"/>
        <w:ind w:right="420" w:firstLine="3614" w:firstLineChars="1000"/>
        <w:rPr>
          <w:rFonts w:ascii="宋体" w:hAnsi="宋体" w:cs="宋体"/>
          <w:b/>
          <w:color w:val="auto"/>
          <w:kern w:val="0"/>
          <w:sz w:val="36"/>
          <w:szCs w:val="36"/>
          <w:highlight w:val="none"/>
        </w:rPr>
      </w:pPr>
    </w:p>
    <w:p w14:paraId="7237BD1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711BF7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794954A">
      <w:pPr>
        <w:spacing w:line="360" w:lineRule="auto"/>
        <w:jc w:val="center"/>
        <w:rPr>
          <w:rFonts w:ascii="宋体" w:hAnsi="宋体" w:cs="宋体"/>
          <w:b/>
          <w:color w:val="auto"/>
          <w:spacing w:val="6"/>
          <w:sz w:val="32"/>
          <w:szCs w:val="32"/>
          <w:highlight w:val="none"/>
        </w:rPr>
      </w:pPr>
      <w:bookmarkStart w:id="395" w:name="OLE_LINK14"/>
      <w:bookmarkStart w:id="396" w:name="OLE_LINK13"/>
      <w:r>
        <w:rPr>
          <w:rFonts w:hint="eastAsia" w:ascii="宋体" w:hAnsi="宋体" w:cs="宋体"/>
          <w:b/>
          <w:color w:val="auto"/>
          <w:spacing w:val="6"/>
          <w:sz w:val="32"/>
          <w:szCs w:val="32"/>
          <w:highlight w:val="none"/>
        </w:rPr>
        <w:t>残疾人福利性单位声明函</w:t>
      </w:r>
    </w:p>
    <w:bookmarkEnd w:id="395"/>
    <w:bookmarkEnd w:id="396"/>
    <w:p w14:paraId="749D7E1C">
      <w:pPr>
        <w:spacing w:line="360" w:lineRule="auto"/>
        <w:rPr>
          <w:rFonts w:ascii="宋体" w:hAnsi="宋体" w:cs="宋体"/>
          <w:b/>
          <w:color w:val="auto"/>
          <w:spacing w:val="6"/>
          <w:sz w:val="30"/>
          <w:szCs w:val="30"/>
          <w:highlight w:val="none"/>
        </w:rPr>
      </w:pPr>
    </w:p>
    <w:p w14:paraId="115A60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A2BE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A3F22A">
      <w:pPr>
        <w:spacing w:line="360" w:lineRule="auto"/>
        <w:ind w:firstLine="480" w:firstLineChars="200"/>
        <w:rPr>
          <w:rFonts w:ascii="宋体" w:hAnsi="宋体" w:cs="宋体"/>
          <w:color w:val="auto"/>
          <w:sz w:val="24"/>
          <w:highlight w:val="none"/>
        </w:rPr>
      </w:pPr>
    </w:p>
    <w:p w14:paraId="5DD19A8B">
      <w:pPr>
        <w:spacing w:line="360" w:lineRule="auto"/>
        <w:ind w:firstLine="480" w:firstLineChars="200"/>
        <w:rPr>
          <w:rFonts w:ascii="宋体" w:hAnsi="宋体" w:cs="宋体"/>
          <w:color w:val="auto"/>
          <w:sz w:val="24"/>
          <w:highlight w:val="none"/>
        </w:rPr>
      </w:pPr>
    </w:p>
    <w:p w14:paraId="11DFBCE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E55DF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FD7DC52">
      <w:pPr>
        <w:spacing w:line="360" w:lineRule="auto"/>
        <w:ind w:firstLine="480" w:firstLineChars="200"/>
        <w:rPr>
          <w:rFonts w:ascii="宋体" w:hAnsi="宋体" w:cs="宋体"/>
          <w:color w:val="auto"/>
          <w:sz w:val="24"/>
          <w:highlight w:val="none"/>
        </w:rPr>
      </w:pPr>
    </w:p>
    <w:p w14:paraId="050CE9C6">
      <w:pPr>
        <w:spacing w:line="360" w:lineRule="auto"/>
        <w:ind w:firstLine="420" w:firstLineChars="200"/>
        <w:rPr>
          <w:rFonts w:ascii="宋体" w:hAnsi="宋体" w:cs="宋体"/>
          <w:color w:val="auto"/>
          <w:highlight w:val="none"/>
        </w:rPr>
      </w:pPr>
    </w:p>
    <w:p w14:paraId="709AEB01">
      <w:pPr>
        <w:spacing w:line="360" w:lineRule="auto"/>
        <w:ind w:firstLine="420" w:firstLineChars="200"/>
        <w:rPr>
          <w:rFonts w:ascii="宋体" w:hAnsi="宋体" w:cs="宋体"/>
          <w:color w:val="auto"/>
          <w:highlight w:val="none"/>
        </w:rPr>
      </w:pPr>
    </w:p>
    <w:p w14:paraId="66916C55">
      <w:pPr>
        <w:spacing w:line="360" w:lineRule="auto"/>
        <w:ind w:firstLine="420" w:firstLineChars="200"/>
        <w:rPr>
          <w:rFonts w:ascii="宋体" w:hAnsi="宋体" w:cs="宋体"/>
          <w:color w:val="auto"/>
          <w:highlight w:val="none"/>
        </w:rPr>
      </w:pPr>
    </w:p>
    <w:p w14:paraId="1D19853D">
      <w:pPr>
        <w:spacing w:line="360" w:lineRule="auto"/>
        <w:ind w:firstLine="420" w:firstLineChars="200"/>
        <w:rPr>
          <w:rFonts w:ascii="宋体" w:hAnsi="宋体" w:cs="宋体"/>
          <w:color w:val="auto"/>
          <w:highlight w:val="none"/>
        </w:rPr>
      </w:pPr>
    </w:p>
    <w:p w14:paraId="7B8AC070">
      <w:pPr>
        <w:spacing w:line="360" w:lineRule="auto"/>
        <w:rPr>
          <w:rFonts w:ascii="宋体" w:hAnsi="宋体" w:cs="宋体"/>
          <w:b/>
          <w:color w:val="auto"/>
          <w:sz w:val="24"/>
          <w:highlight w:val="none"/>
        </w:rPr>
      </w:pPr>
    </w:p>
    <w:p w14:paraId="11206311">
      <w:pPr>
        <w:spacing w:line="360" w:lineRule="auto"/>
        <w:rPr>
          <w:rFonts w:ascii="宋体" w:hAnsi="宋体" w:cs="宋体"/>
          <w:b/>
          <w:color w:val="auto"/>
          <w:sz w:val="24"/>
          <w:highlight w:val="none"/>
        </w:rPr>
      </w:pPr>
    </w:p>
    <w:p w14:paraId="7ECC4791">
      <w:pPr>
        <w:spacing w:line="360" w:lineRule="auto"/>
        <w:rPr>
          <w:rFonts w:ascii="宋体" w:hAnsi="宋体" w:cs="宋体"/>
          <w:b/>
          <w:color w:val="auto"/>
          <w:sz w:val="24"/>
          <w:highlight w:val="none"/>
        </w:rPr>
      </w:pPr>
    </w:p>
    <w:p w14:paraId="08819D98">
      <w:pPr>
        <w:spacing w:line="360" w:lineRule="auto"/>
        <w:rPr>
          <w:rFonts w:ascii="宋体" w:hAnsi="宋体" w:cs="宋体"/>
          <w:b/>
          <w:color w:val="auto"/>
          <w:sz w:val="24"/>
          <w:highlight w:val="none"/>
        </w:rPr>
      </w:pPr>
    </w:p>
    <w:p w14:paraId="1FFE7906">
      <w:pPr>
        <w:spacing w:line="360" w:lineRule="auto"/>
        <w:rPr>
          <w:rFonts w:ascii="宋体" w:hAnsi="宋体" w:cs="宋体"/>
          <w:b/>
          <w:color w:val="auto"/>
          <w:sz w:val="24"/>
          <w:highlight w:val="none"/>
        </w:rPr>
      </w:pPr>
    </w:p>
    <w:p w14:paraId="03FAD368">
      <w:pPr>
        <w:spacing w:line="360" w:lineRule="auto"/>
        <w:rPr>
          <w:rFonts w:ascii="宋体" w:hAnsi="宋体" w:cs="宋体"/>
          <w:b/>
          <w:color w:val="auto"/>
          <w:sz w:val="24"/>
          <w:highlight w:val="none"/>
        </w:rPr>
      </w:pPr>
    </w:p>
    <w:p w14:paraId="40E9CF91">
      <w:pPr>
        <w:spacing w:line="360" w:lineRule="auto"/>
        <w:rPr>
          <w:rFonts w:ascii="宋体" w:hAnsi="宋体" w:cs="宋体"/>
          <w:b/>
          <w:color w:val="auto"/>
          <w:sz w:val="24"/>
          <w:highlight w:val="none"/>
        </w:rPr>
      </w:pPr>
    </w:p>
    <w:p w14:paraId="79E23819">
      <w:pPr>
        <w:spacing w:line="360" w:lineRule="auto"/>
        <w:rPr>
          <w:rFonts w:ascii="宋体" w:hAnsi="宋体" w:cs="宋体"/>
          <w:b/>
          <w:color w:val="auto"/>
          <w:sz w:val="24"/>
          <w:highlight w:val="none"/>
        </w:rPr>
      </w:pPr>
    </w:p>
    <w:p w14:paraId="291435E5">
      <w:pPr>
        <w:spacing w:line="360" w:lineRule="auto"/>
        <w:rPr>
          <w:rFonts w:ascii="宋体" w:hAnsi="宋体" w:cs="宋体"/>
          <w:b/>
          <w:color w:val="auto"/>
          <w:sz w:val="24"/>
          <w:highlight w:val="none"/>
        </w:rPr>
      </w:pPr>
    </w:p>
    <w:p w14:paraId="4E8A068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580676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1106F3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57B26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05687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0C5D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18CF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5F696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2458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7F8F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D0268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5DCD1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90DF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316CB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BDEA6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57D3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54D94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00139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C0C2E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F3CA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7972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C8FD9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BCCFA7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0BA34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C8865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8BC6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A9B0973">
      <w:pPr>
        <w:spacing w:line="360" w:lineRule="auto"/>
        <w:jc w:val="center"/>
        <w:rPr>
          <w:rFonts w:ascii="宋体" w:hAnsi="宋体" w:cs="宋体"/>
          <w:b/>
          <w:bCs/>
          <w:color w:val="auto"/>
          <w:sz w:val="24"/>
          <w:highlight w:val="none"/>
        </w:rPr>
      </w:pPr>
    </w:p>
    <w:p w14:paraId="27A2CEAC">
      <w:pPr>
        <w:spacing w:line="360" w:lineRule="auto"/>
        <w:rPr>
          <w:rFonts w:ascii="宋体" w:hAnsi="宋体" w:cs="宋体"/>
          <w:b/>
          <w:color w:val="auto"/>
          <w:sz w:val="24"/>
          <w:highlight w:val="none"/>
        </w:rPr>
      </w:pPr>
    </w:p>
    <w:p w14:paraId="7C62FE61">
      <w:pPr>
        <w:spacing w:line="360" w:lineRule="auto"/>
        <w:rPr>
          <w:rFonts w:ascii="宋体" w:hAnsi="宋体" w:cs="宋体"/>
          <w:b/>
          <w:color w:val="auto"/>
          <w:sz w:val="24"/>
          <w:highlight w:val="none"/>
        </w:rPr>
      </w:pPr>
    </w:p>
    <w:p w14:paraId="79B5EFAA">
      <w:pPr>
        <w:spacing w:line="360" w:lineRule="auto"/>
        <w:rPr>
          <w:rFonts w:ascii="宋体" w:hAnsi="宋体" w:cs="宋体"/>
          <w:b/>
          <w:color w:val="auto"/>
          <w:sz w:val="24"/>
          <w:highlight w:val="none"/>
        </w:rPr>
      </w:pPr>
    </w:p>
    <w:p w14:paraId="5688DE6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D6209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81C9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B9BD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22DB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65949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B2FA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592706">
      <w:pPr>
        <w:widowControl/>
        <w:spacing w:line="360" w:lineRule="auto"/>
        <w:ind w:firstLine="600" w:firstLineChars="200"/>
        <w:jc w:val="left"/>
        <w:rPr>
          <w:rFonts w:ascii="宋体" w:hAnsi="宋体" w:cs="宋体"/>
          <w:color w:val="auto"/>
          <w:sz w:val="30"/>
          <w:szCs w:val="30"/>
          <w:highlight w:val="none"/>
        </w:rPr>
      </w:pPr>
    </w:p>
    <w:p w14:paraId="4102D18B">
      <w:pPr>
        <w:spacing w:line="360" w:lineRule="auto"/>
        <w:jc w:val="center"/>
        <w:rPr>
          <w:rFonts w:ascii="宋体" w:hAnsi="宋体" w:cs="宋体"/>
          <w:b/>
          <w:color w:val="auto"/>
          <w:spacing w:val="6"/>
          <w:sz w:val="32"/>
          <w:szCs w:val="32"/>
          <w:highlight w:val="none"/>
        </w:rPr>
      </w:pPr>
    </w:p>
    <w:p w14:paraId="1E71A066">
      <w:pPr>
        <w:spacing w:line="360" w:lineRule="auto"/>
        <w:jc w:val="center"/>
        <w:rPr>
          <w:rFonts w:ascii="宋体" w:hAnsi="宋体" w:cs="宋体"/>
          <w:b/>
          <w:color w:val="auto"/>
          <w:spacing w:val="6"/>
          <w:sz w:val="32"/>
          <w:szCs w:val="32"/>
          <w:highlight w:val="none"/>
        </w:rPr>
      </w:pPr>
    </w:p>
    <w:p w14:paraId="7867B301">
      <w:pPr>
        <w:spacing w:line="360" w:lineRule="auto"/>
        <w:jc w:val="center"/>
        <w:rPr>
          <w:rFonts w:ascii="宋体" w:hAnsi="宋体" w:cs="宋体"/>
          <w:b/>
          <w:color w:val="auto"/>
          <w:spacing w:val="6"/>
          <w:sz w:val="32"/>
          <w:szCs w:val="32"/>
          <w:highlight w:val="none"/>
        </w:rPr>
      </w:pPr>
    </w:p>
    <w:p w14:paraId="2C1B4A54">
      <w:pPr>
        <w:spacing w:line="360" w:lineRule="auto"/>
        <w:jc w:val="center"/>
        <w:rPr>
          <w:rFonts w:ascii="宋体" w:hAnsi="宋体" w:cs="宋体"/>
          <w:b/>
          <w:color w:val="auto"/>
          <w:spacing w:val="6"/>
          <w:sz w:val="32"/>
          <w:szCs w:val="32"/>
          <w:highlight w:val="none"/>
        </w:rPr>
      </w:pPr>
    </w:p>
    <w:p w14:paraId="05AB501F">
      <w:pPr>
        <w:spacing w:line="360" w:lineRule="auto"/>
        <w:jc w:val="center"/>
        <w:rPr>
          <w:rFonts w:ascii="宋体" w:hAnsi="宋体" w:cs="宋体"/>
          <w:b/>
          <w:color w:val="auto"/>
          <w:spacing w:val="6"/>
          <w:sz w:val="32"/>
          <w:szCs w:val="32"/>
          <w:highlight w:val="none"/>
        </w:rPr>
      </w:pPr>
    </w:p>
    <w:p w14:paraId="45DAF056">
      <w:pPr>
        <w:spacing w:line="360" w:lineRule="auto"/>
        <w:jc w:val="center"/>
        <w:rPr>
          <w:rFonts w:ascii="宋体" w:hAnsi="宋体" w:cs="宋体"/>
          <w:b/>
          <w:color w:val="auto"/>
          <w:spacing w:val="6"/>
          <w:sz w:val="32"/>
          <w:szCs w:val="32"/>
          <w:highlight w:val="none"/>
        </w:rPr>
      </w:pPr>
    </w:p>
    <w:p w14:paraId="4BCAB703">
      <w:pPr>
        <w:spacing w:line="360" w:lineRule="auto"/>
        <w:jc w:val="center"/>
        <w:rPr>
          <w:rFonts w:ascii="宋体" w:hAnsi="宋体" w:cs="宋体"/>
          <w:b/>
          <w:color w:val="auto"/>
          <w:spacing w:val="6"/>
          <w:sz w:val="32"/>
          <w:szCs w:val="32"/>
          <w:highlight w:val="none"/>
        </w:rPr>
      </w:pPr>
    </w:p>
    <w:p w14:paraId="55ECA6A3">
      <w:pPr>
        <w:spacing w:line="360" w:lineRule="auto"/>
        <w:jc w:val="center"/>
        <w:rPr>
          <w:rFonts w:ascii="宋体" w:hAnsi="宋体" w:cs="宋体"/>
          <w:b/>
          <w:color w:val="auto"/>
          <w:spacing w:val="6"/>
          <w:sz w:val="32"/>
          <w:szCs w:val="32"/>
          <w:highlight w:val="none"/>
        </w:rPr>
      </w:pPr>
    </w:p>
    <w:p w14:paraId="203B88BD">
      <w:pPr>
        <w:spacing w:line="360" w:lineRule="auto"/>
        <w:jc w:val="center"/>
        <w:rPr>
          <w:rFonts w:ascii="宋体" w:hAnsi="宋体" w:cs="宋体"/>
          <w:b/>
          <w:color w:val="auto"/>
          <w:spacing w:val="6"/>
          <w:sz w:val="32"/>
          <w:szCs w:val="32"/>
          <w:highlight w:val="none"/>
        </w:rPr>
      </w:pPr>
    </w:p>
    <w:p w14:paraId="2FF18744">
      <w:pPr>
        <w:spacing w:line="360" w:lineRule="auto"/>
        <w:jc w:val="center"/>
        <w:rPr>
          <w:rFonts w:ascii="宋体" w:hAnsi="宋体" w:cs="宋体"/>
          <w:b/>
          <w:color w:val="auto"/>
          <w:spacing w:val="6"/>
          <w:sz w:val="32"/>
          <w:szCs w:val="32"/>
          <w:highlight w:val="none"/>
        </w:rPr>
      </w:pPr>
    </w:p>
    <w:p w14:paraId="43BA5DA9">
      <w:pPr>
        <w:spacing w:line="360" w:lineRule="auto"/>
        <w:jc w:val="center"/>
        <w:rPr>
          <w:rFonts w:ascii="宋体" w:hAnsi="宋体" w:cs="宋体"/>
          <w:b/>
          <w:color w:val="auto"/>
          <w:spacing w:val="6"/>
          <w:sz w:val="32"/>
          <w:szCs w:val="32"/>
          <w:highlight w:val="none"/>
        </w:rPr>
      </w:pPr>
    </w:p>
    <w:p w14:paraId="003BE7E3">
      <w:pPr>
        <w:spacing w:line="360" w:lineRule="auto"/>
        <w:jc w:val="center"/>
        <w:rPr>
          <w:rFonts w:ascii="宋体" w:hAnsi="宋体" w:cs="宋体"/>
          <w:b/>
          <w:color w:val="auto"/>
          <w:spacing w:val="6"/>
          <w:sz w:val="32"/>
          <w:szCs w:val="32"/>
          <w:highlight w:val="none"/>
        </w:rPr>
      </w:pPr>
    </w:p>
    <w:p w14:paraId="31BB72F6">
      <w:pPr>
        <w:spacing w:line="360" w:lineRule="auto"/>
        <w:jc w:val="left"/>
        <w:rPr>
          <w:rFonts w:ascii="宋体" w:hAnsi="宋体" w:cs="宋体"/>
          <w:b/>
          <w:color w:val="auto"/>
          <w:spacing w:val="6"/>
          <w:sz w:val="32"/>
          <w:szCs w:val="32"/>
          <w:highlight w:val="none"/>
        </w:rPr>
      </w:pPr>
    </w:p>
    <w:p w14:paraId="01AD7311">
      <w:pPr>
        <w:spacing w:line="360" w:lineRule="auto"/>
        <w:jc w:val="left"/>
        <w:rPr>
          <w:rFonts w:ascii="宋体" w:hAnsi="宋体" w:cs="宋体"/>
          <w:b/>
          <w:color w:val="auto"/>
          <w:spacing w:val="6"/>
          <w:sz w:val="32"/>
          <w:szCs w:val="32"/>
          <w:highlight w:val="none"/>
        </w:rPr>
      </w:pPr>
    </w:p>
    <w:p w14:paraId="407F02A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CC1009">
      <w:pPr>
        <w:spacing w:line="360" w:lineRule="auto"/>
        <w:jc w:val="center"/>
        <w:rPr>
          <w:rFonts w:ascii="宋体" w:hAnsi="宋体" w:cs="宋体"/>
          <w:b/>
          <w:color w:val="auto"/>
          <w:sz w:val="24"/>
          <w:highlight w:val="none"/>
        </w:rPr>
      </w:pPr>
    </w:p>
    <w:p w14:paraId="3BF35A1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5AF8DB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75A55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36EB7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1A5A4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8D87D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21255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DF1F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3920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BB2D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10EE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C7A58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3F46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0AB4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96C2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DA64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23414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F8BA8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523A9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911B52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024B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28417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3478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CE707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582EBD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D016B1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F1BE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557F8D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DDE14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CE7CF8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19597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032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FE1BF5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7CA7D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F58EC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B69B7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DD215B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1A44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14680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0C23A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F43788">
      <w:pPr>
        <w:spacing w:line="360" w:lineRule="auto"/>
        <w:rPr>
          <w:rFonts w:ascii="宋体" w:hAnsi="宋体" w:cs="宋体"/>
          <w:b/>
          <w:color w:val="auto"/>
          <w:sz w:val="24"/>
          <w:highlight w:val="none"/>
        </w:rPr>
      </w:pPr>
    </w:p>
    <w:p w14:paraId="5C2FA68A">
      <w:pPr>
        <w:spacing w:line="360" w:lineRule="auto"/>
        <w:rPr>
          <w:rFonts w:ascii="宋体" w:hAnsi="宋体" w:cs="宋体"/>
          <w:b/>
          <w:color w:val="auto"/>
          <w:sz w:val="24"/>
          <w:highlight w:val="none"/>
        </w:rPr>
      </w:pPr>
    </w:p>
    <w:p w14:paraId="7FD429A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6DB01A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22E68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C025C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36514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ECE20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E99FD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59ABB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7516C9">
      <w:pPr>
        <w:spacing w:line="360" w:lineRule="auto"/>
        <w:rPr>
          <w:rFonts w:ascii="宋体" w:hAnsi="宋体" w:cs="宋体"/>
          <w:b/>
          <w:color w:val="auto"/>
          <w:sz w:val="24"/>
          <w:highlight w:val="none"/>
        </w:rPr>
      </w:pPr>
    </w:p>
    <w:p w14:paraId="2AD842A8">
      <w:pPr>
        <w:autoSpaceDE w:val="0"/>
        <w:autoSpaceDN w:val="0"/>
        <w:jc w:val="center"/>
        <w:rPr>
          <w:rFonts w:ascii="宋体" w:hAnsi="宋体" w:cs="宋体"/>
          <w:b/>
          <w:color w:val="auto"/>
          <w:spacing w:val="6"/>
          <w:sz w:val="32"/>
          <w:szCs w:val="32"/>
          <w:highlight w:val="none"/>
        </w:rPr>
      </w:pPr>
    </w:p>
    <w:p w14:paraId="124294F0">
      <w:pPr>
        <w:autoSpaceDE w:val="0"/>
        <w:autoSpaceDN w:val="0"/>
        <w:jc w:val="center"/>
        <w:rPr>
          <w:rFonts w:ascii="宋体" w:hAnsi="宋体" w:cs="宋体"/>
          <w:b/>
          <w:color w:val="auto"/>
          <w:spacing w:val="6"/>
          <w:sz w:val="32"/>
          <w:szCs w:val="32"/>
          <w:highlight w:val="none"/>
        </w:rPr>
      </w:pPr>
    </w:p>
    <w:p w14:paraId="0224118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B263D94">
      <w:pPr>
        <w:spacing w:line="360" w:lineRule="auto"/>
        <w:rPr>
          <w:rFonts w:ascii="宋体" w:hAnsi="宋体" w:cs="宋体"/>
          <w:color w:val="auto"/>
          <w:sz w:val="24"/>
          <w:highlight w:val="none"/>
          <w:u w:val="single"/>
        </w:rPr>
      </w:pPr>
    </w:p>
    <w:p w14:paraId="1A0A6D6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1F4CCD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594F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835731">
      <w:pPr>
        <w:spacing w:line="360" w:lineRule="auto"/>
        <w:ind w:firstLine="494"/>
        <w:rPr>
          <w:rFonts w:ascii="宋体" w:hAnsi="宋体" w:cs="宋体"/>
          <w:color w:val="auto"/>
          <w:sz w:val="24"/>
          <w:highlight w:val="none"/>
        </w:rPr>
      </w:pPr>
    </w:p>
    <w:p w14:paraId="4DAC5DDA">
      <w:pPr>
        <w:spacing w:line="360" w:lineRule="auto"/>
        <w:ind w:firstLine="494"/>
        <w:rPr>
          <w:rFonts w:ascii="宋体" w:hAnsi="宋体" w:cs="宋体"/>
          <w:color w:val="auto"/>
          <w:sz w:val="24"/>
          <w:highlight w:val="none"/>
        </w:rPr>
      </w:pPr>
    </w:p>
    <w:p w14:paraId="33186982">
      <w:pPr>
        <w:spacing w:line="360" w:lineRule="auto"/>
        <w:ind w:firstLine="494"/>
        <w:rPr>
          <w:rFonts w:ascii="宋体" w:hAnsi="宋体" w:cs="宋体"/>
          <w:color w:val="auto"/>
          <w:sz w:val="24"/>
          <w:highlight w:val="none"/>
        </w:rPr>
      </w:pPr>
    </w:p>
    <w:p w14:paraId="234A310A">
      <w:pPr>
        <w:spacing w:line="360" w:lineRule="auto"/>
        <w:ind w:firstLine="494"/>
        <w:rPr>
          <w:rFonts w:ascii="宋体" w:hAnsi="宋体" w:cs="宋体"/>
          <w:color w:val="auto"/>
          <w:sz w:val="24"/>
          <w:highlight w:val="none"/>
        </w:rPr>
      </w:pPr>
    </w:p>
    <w:p w14:paraId="7A4D2ED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4553A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89E76A5">
      <w:pPr>
        <w:rPr>
          <w:rFonts w:ascii="宋体" w:hAnsi="宋体" w:cs="宋体"/>
          <w:color w:val="auto"/>
          <w:sz w:val="24"/>
          <w:highlight w:val="none"/>
        </w:rPr>
      </w:pPr>
      <w:r>
        <w:rPr>
          <w:rFonts w:hint="eastAsia" w:ascii="宋体" w:hAnsi="宋体" w:cs="宋体"/>
          <w:b/>
          <w:bCs/>
          <w:color w:val="auto"/>
          <w:sz w:val="24"/>
          <w:highlight w:val="none"/>
        </w:rPr>
        <w:t>附：</w:t>
      </w:r>
    </w:p>
    <w:p w14:paraId="3D1920D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3037F6">
      <w:pPr>
        <w:autoSpaceDE w:val="0"/>
        <w:autoSpaceDN w:val="0"/>
        <w:jc w:val="center"/>
        <w:rPr>
          <w:rFonts w:ascii="宋体" w:hAnsi="宋体" w:cs="宋体"/>
          <w:b/>
          <w:color w:val="auto"/>
          <w:spacing w:val="6"/>
          <w:sz w:val="32"/>
          <w:szCs w:val="32"/>
          <w:highlight w:val="none"/>
        </w:rPr>
      </w:pPr>
    </w:p>
    <w:p w14:paraId="74DF45AD">
      <w:pPr>
        <w:autoSpaceDE w:val="0"/>
        <w:autoSpaceDN w:val="0"/>
        <w:jc w:val="center"/>
        <w:rPr>
          <w:rFonts w:ascii="宋体" w:hAnsi="宋体" w:cs="宋体"/>
          <w:b/>
          <w:color w:val="auto"/>
          <w:spacing w:val="6"/>
          <w:sz w:val="32"/>
          <w:szCs w:val="32"/>
          <w:highlight w:val="none"/>
        </w:rPr>
      </w:pPr>
    </w:p>
    <w:p w14:paraId="2BA11441">
      <w:pPr>
        <w:autoSpaceDE w:val="0"/>
        <w:autoSpaceDN w:val="0"/>
        <w:jc w:val="center"/>
        <w:rPr>
          <w:rFonts w:ascii="宋体" w:hAnsi="宋体" w:cs="宋体"/>
          <w:b/>
          <w:color w:val="auto"/>
          <w:spacing w:val="6"/>
          <w:sz w:val="32"/>
          <w:szCs w:val="32"/>
          <w:highlight w:val="none"/>
        </w:rPr>
      </w:pPr>
    </w:p>
    <w:p w14:paraId="65BD3CBF">
      <w:pPr>
        <w:autoSpaceDE w:val="0"/>
        <w:autoSpaceDN w:val="0"/>
        <w:jc w:val="center"/>
        <w:rPr>
          <w:rFonts w:ascii="宋体" w:hAnsi="宋体" w:cs="宋体"/>
          <w:b/>
          <w:color w:val="auto"/>
          <w:spacing w:val="6"/>
          <w:sz w:val="32"/>
          <w:szCs w:val="32"/>
          <w:highlight w:val="none"/>
        </w:rPr>
      </w:pPr>
    </w:p>
    <w:p w14:paraId="1E7BE531">
      <w:pPr>
        <w:autoSpaceDE w:val="0"/>
        <w:autoSpaceDN w:val="0"/>
        <w:jc w:val="center"/>
        <w:rPr>
          <w:rFonts w:ascii="宋体" w:hAnsi="宋体" w:cs="宋体"/>
          <w:b/>
          <w:color w:val="auto"/>
          <w:spacing w:val="6"/>
          <w:sz w:val="32"/>
          <w:szCs w:val="32"/>
          <w:highlight w:val="none"/>
        </w:rPr>
      </w:pPr>
    </w:p>
    <w:p w14:paraId="6133A213">
      <w:pPr>
        <w:autoSpaceDE w:val="0"/>
        <w:autoSpaceDN w:val="0"/>
        <w:jc w:val="center"/>
        <w:rPr>
          <w:rFonts w:ascii="宋体" w:hAnsi="宋体" w:cs="宋体"/>
          <w:b/>
          <w:color w:val="auto"/>
          <w:spacing w:val="6"/>
          <w:sz w:val="32"/>
          <w:szCs w:val="32"/>
          <w:highlight w:val="none"/>
        </w:rPr>
      </w:pPr>
    </w:p>
    <w:p w14:paraId="78D0C6BA">
      <w:pPr>
        <w:autoSpaceDE w:val="0"/>
        <w:autoSpaceDN w:val="0"/>
        <w:jc w:val="center"/>
        <w:rPr>
          <w:rFonts w:ascii="宋体" w:hAnsi="宋体" w:cs="宋体"/>
          <w:b/>
          <w:color w:val="auto"/>
          <w:spacing w:val="6"/>
          <w:sz w:val="32"/>
          <w:szCs w:val="32"/>
          <w:highlight w:val="none"/>
        </w:rPr>
      </w:pPr>
    </w:p>
    <w:p w14:paraId="1A89FF23">
      <w:pPr>
        <w:autoSpaceDE w:val="0"/>
        <w:autoSpaceDN w:val="0"/>
        <w:jc w:val="center"/>
        <w:rPr>
          <w:rFonts w:ascii="宋体" w:hAnsi="宋体" w:cs="宋体"/>
          <w:b/>
          <w:color w:val="auto"/>
          <w:spacing w:val="6"/>
          <w:sz w:val="32"/>
          <w:szCs w:val="32"/>
          <w:highlight w:val="none"/>
        </w:rPr>
      </w:pPr>
    </w:p>
    <w:p w14:paraId="0DC72C3A">
      <w:pPr>
        <w:autoSpaceDE w:val="0"/>
        <w:autoSpaceDN w:val="0"/>
        <w:jc w:val="center"/>
        <w:rPr>
          <w:rFonts w:ascii="宋体" w:hAnsi="宋体" w:cs="宋体"/>
          <w:b/>
          <w:color w:val="auto"/>
          <w:spacing w:val="6"/>
          <w:sz w:val="32"/>
          <w:szCs w:val="32"/>
          <w:highlight w:val="none"/>
        </w:rPr>
      </w:pPr>
    </w:p>
    <w:p w14:paraId="485FA82D">
      <w:pPr>
        <w:autoSpaceDE w:val="0"/>
        <w:autoSpaceDN w:val="0"/>
        <w:jc w:val="center"/>
        <w:rPr>
          <w:rFonts w:ascii="宋体" w:hAnsi="宋体" w:cs="宋体"/>
          <w:b/>
          <w:color w:val="auto"/>
          <w:spacing w:val="6"/>
          <w:sz w:val="32"/>
          <w:szCs w:val="32"/>
          <w:highlight w:val="none"/>
        </w:rPr>
      </w:pPr>
    </w:p>
    <w:p w14:paraId="369DD92A">
      <w:pPr>
        <w:autoSpaceDE w:val="0"/>
        <w:autoSpaceDN w:val="0"/>
        <w:jc w:val="center"/>
        <w:rPr>
          <w:rFonts w:ascii="宋体" w:hAnsi="宋体" w:cs="宋体"/>
          <w:b/>
          <w:color w:val="auto"/>
          <w:spacing w:val="6"/>
          <w:sz w:val="32"/>
          <w:szCs w:val="32"/>
          <w:highlight w:val="none"/>
        </w:rPr>
      </w:pPr>
    </w:p>
    <w:p w14:paraId="3E3E8AA2">
      <w:pPr>
        <w:autoSpaceDE w:val="0"/>
        <w:autoSpaceDN w:val="0"/>
        <w:jc w:val="center"/>
        <w:rPr>
          <w:rFonts w:ascii="宋体" w:hAnsi="宋体" w:cs="宋体"/>
          <w:b/>
          <w:color w:val="auto"/>
          <w:spacing w:val="6"/>
          <w:sz w:val="32"/>
          <w:szCs w:val="32"/>
          <w:highlight w:val="none"/>
        </w:rPr>
      </w:pPr>
    </w:p>
    <w:p w14:paraId="44FE271C">
      <w:pPr>
        <w:autoSpaceDE w:val="0"/>
        <w:autoSpaceDN w:val="0"/>
        <w:jc w:val="center"/>
        <w:rPr>
          <w:rFonts w:ascii="宋体" w:hAnsi="宋体" w:cs="宋体"/>
          <w:b/>
          <w:color w:val="auto"/>
          <w:spacing w:val="6"/>
          <w:sz w:val="32"/>
          <w:szCs w:val="32"/>
          <w:highlight w:val="none"/>
        </w:rPr>
      </w:pPr>
    </w:p>
    <w:p w14:paraId="325BCCBB">
      <w:pPr>
        <w:autoSpaceDE w:val="0"/>
        <w:autoSpaceDN w:val="0"/>
        <w:jc w:val="center"/>
        <w:rPr>
          <w:rFonts w:ascii="宋体" w:hAnsi="宋体" w:cs="宋体"/>
          <w:b/>
          <w:color w:val="auto"/>
          <w:spacing w:val="6"/>
          <w:sz w:val="32"/>
          <w:szCs w:val="32"/>
          <w:highlight w:val="none"/>
        </w:rPr>
      </w:pPr>
    </w:p>
    <w:p w14:paraId="47E09C02">
      <w:pPr>
        <w:autoSpaceDE w:val="0"/>
        <w:autoSpaceDN w:val="0"/>
        <w:jc w:val="center"/>
        <w:rPr>
          <w:rFonts w:ascii="宋体" w:hAnsi="宋体" w:cs="宋体"/>
          <w:b/>
          <w:color w:val="auto"/>
          <w:spacing w:val="6"/>
          <w:sz w:val="32"/>
          <w:szCs w:val="32"/>
          <w:highlight w:val="none"/>
        </w:rPr>
      </w:pPr>
    </w:p>
    <w:p w14:paraId="145CBD53">
      <w:pPr>
        <w:autoSpaceDE w:val="0"/>
        <w:autoSpaceDN w:val="0"/>
        <w:jc w:val="center"/>
        <w:rPr>
          <w:rFonts w:ascii="宋体" w:hAnsi="宋体" w:cs="宋体"/>
          <w:b/>
          <w:color w:val="auto"/>
          <w:spacing w:val="6"/>
          <w:sz w:val="32"/>
          <w:szCs w:val="32"/>
          <w:highlight w:val="none"/>
        </w:rPr>
      </w:pPr>
    </w:p>
    <w:p w14:paraId="297B06C9">
      <w:pPr>
        <w:autoSpaceDE w:val="0"/>
        <w:autoSpaceDN w:val="0"/>
        <w:jc w:val="center"/>
        <w:rPr>
          <w:rFonts w:ascii="宋体" w:hAnsi="宋体" w:cs="宋体"/>
          <w:b/>
          <w:color w:val="auto"/>
          <w:spacing w:val="6"/>
          <w:sz w:val="32"/>
          <w:szCs w:val="32"/>
          <w:highlight w:val="none"/>
        </w:rPr>
      </w:pPr>
    </w:p>
    <w:p w14:paraId="4857DA8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C0E784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DCF52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F79DF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2BCF5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F9CB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57806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2293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35FA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6FAC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F79BE5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24B5D5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704AFD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054A0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E3A1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D49B7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498DE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C5BE9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AF0D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F1AD4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F0A07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942FC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D5536E">
      <w:pPr>
        <w:autoSpaceDE w:val="0"/>
        <w:autoSpaceDN w:val="0"/>
        <w:jc w:val="center"/>
        <w:rPr>
          <w:rFonts w:ascii="宋体" w:hAnsi="宋体" w:cs="宋体"/>
          <w:b/>
          <w:color w:val="auto"/>
          <w:spacing w:val="6"/>
          <w:sz w:val="32"/>
          <w:szCs w:val="32"/>
          <w:highlight w:val="none"/>
        </w:rPr>
      </w:pPr>
    </w:p>
    <w:p w14:paraId="3A9F3A72">
      <w:pPr>
        <w:autoSpaceDE w:val="0"/>
        <w:autoSpaceDN w:val="0"/>
        <w:jc w:val="center"/>
        <w:rPr>
          <w:rFonts w:ascii="宋体" w:hAnsi="宋体" w:cs="宋体"/>
          <w:b/>
          <w:color w:val="auto"/>
          <w:spacing w:val="6"/>
          <w:sz w:val="32"/>
          <w:szCs w:val="32"/>
          <w:highlight w:val="none"/>
        </w:rPr>
      </w:pPr>
    </w:p>
    <w:p w14:paraId="4FFCE84A">
      <w:pPr>
        <w:autoSpaceDE w:val="0"/>
        <w:autoSpaceDN w:val="0"/>
        <w:jc w:val="center"/>
        <w:rPr>
          <w:rFonts w:ascii="宋体" w:hAnsi="宋体" w:cs="宋体"/>
          <w:b/>
          <w:color w:val="auto"/>
          <w:spacing w:val="6"/>
          <w:sz w:val="32"/>
          <w:szCs w:val="32"/>
          <w:highlight w:val="none"/>
        </w:rPr>
      </w:pPr>
    </w:p>
    <w:p w14:paraId="4E580D52">
      <w:pPr>
        <w:autoSpaceDE w:val="0"/>
        <w:autoSpaceDN w:val="0"/>
        <w:jc w:val="center"/>
        <w:rPr>
          <w:rFonts w:ascii="宋体" w:hAnsi="宋体" w:cs="宋体"/>
          <w:b/>
          <w:color w:val="auto"/>
          <w:spacing w:val="6"/>
          <w:sz w:val="32"/>
          <w:szCs w:val="32"/>
          <w:highlight w:val="none"/>
        </w:rPr>
      </w:pPr>
    </w:p>
    <w:p w14:paraId="261F2C8E">
      <w:pPr>
        <w:autoSpaceDE w:val="0"/>
        <w:autoSpaceDN w:val="0"/>
        <w:jc w:val="center"/>
        <w:rPr>
          <w:rFonts w:ascii="宋体" w:hAnsi="宋体" w:cs="宋体"/>
          <w:b/>
          <w:color w:val="auto"/>
          <w:spacing w:val="6"/>
          <w:sz w:val="32"/>
          <w:szCs w:val="32"/>
          <w:highlight w:val="none"/>
        </w:rPr>
      </w:pPr>
    </w:p>
    <w:p w14:paraId="3775D90C">
      <w:pPr>
        <w:autoSpaceDE w:val="0"/>
        <w:autoSpaceDN w:val="0"/>
        <w:jc w:val="center"/>
        <w:rPr>
          <w:rFonts w:ascii="宋体" w:hAnsi="宋体" w:cs="宋体"/>
          <w:b/>
          <w:color w:val="auto"/>
          <w:spacing w:val="6"/>
          <w:sz w:val="32"/>
          <w:szCs w:val="32"/>
          <w:highlight w:val="none"/>
        </w:rPr>
      </w:pPr>
    </w:p>
    <w:p w14:paraId="492ABCF1">
      <w:pPr>
        <w:autoSpaceDE w:val="0"/>
        <w:autoSpaceDN w:val="0"/>
        <w:jc w:val="center"/>
        <w:rPr>
          <w:rFonts w:ascii="宋体" w:hAnsi="宋体" w:cs="宋体"/>
          <w:b/>
          <w:color w:val="auto"/>
          <w:spacing w:val="6"/>
          <w:sz w:val="32"/>
          <w:szCs w:val="32"/>
          <w:highlight w:val="none"/>
        </w:rPr>
      </w:pPr>
    </w:p>
    <w:p w14:paraId="1BE4AB5C">
      <w:pPr>
        <w:autoSpaceDE w:val="0"/>
        <w:autoSpaceDN w:val="0"/>
        <w:jc w:val="center"/>
        <w:rPr>
          <w:rFonts w:ascii="宋体" w:hAnsi="宋体" w:cs="宋体"/>
          <w:b/>
          <w:color w:val="auto"/>
          <w:spacing w:val="6"/>
          <w:sz w:val="32"/>
          <w:szCs w:val="32"/>
          <w:highlight w:val="none"/>
        </w:rPr>
      </w:pPr>
    </w:p>
    <w:p w14:paraId="431E29F9">
      <w:pPr>
        <w:autoSpaceDE w:val="0"/>
        <w:autoSpaceDN w:val="0"/>
        <w:jc w:val="center"/>
        <w:rPr>
          <w:rFonts w:ascii="宋体" w:hAnsi="宋体" w:cs="宋体"/>
          <w:b/>
          <w:color w:val="auto"/>
          <w:spacing w:val="6"/>
          <w:sz w:val="32"/>
          <w:szCs w:val="32"/>
          <w:highlight w:val="none"/>
        </w:rPr>
      </w:pPr>
    </w:p>
    <w:p w14:paraId="474B7848">
      <w:pPr>
        <w:autoSpaceDE w:val="0"/>
        <w:autoSpaceDN w:val="0"/>
        <w:jc w:val="center"/>
        <w:rPr>
          <w:rFonts w:ascii="宋体" w:hAnsi="宋体" w:cs="宋体"/>
          <w:b/>
          <w:color w:val="auto"/>
          <w:spacing w:val="6"/>
          <w:sz w:val="32"/>
          <w:szCs w:val="32"/>
          <w:highlight w:val="none"/>
        </w:rPr>
      </w:pPr>
    </w:p>
    <w:p w14:paraId="3623A3A0">
      <w:pPr>
        <w:autoSpaceDE w:val="0"/>
        <w:autoSpaceDN w:val="0"/>
        <w:jc w:val="center"/>
        <w:rPr>
          <w:rFonts w:ascii="宋体" w:hAnsi="宋体" w:cs="宋体"/>
          <w:b/>
          <w:color w:val="auto"/>
          <w:spacing w:val="6"/>
          <w:sz w:val="32"/>
          <w:szCs w:val="32"/>
          <w:highlight w:val="none"/>
        </w:rPr>
      </w:pPr>
    </w:p>
    <w:p w14:paraId="1AF6234E">
      <w:pPr>
        <w:autoSpaceDE w:val="0"/>
        <w:autoSpaceDN w:val="0"/>
        <w:jc w:val="center"/>
        <w:rPr>
          <w:rFonts w:ascii="宋体" w:hAnsi="宋体" w:cs="宋体"/>
          <w:b/>
          <w:color w:val="auto"/>
          <w:spacing w:val="6"/>
          <w:sz w:val="32"/>
          <w:szCs w:val="32"/>
          <w:highlight w:val="none"/>
        </w:rPr>
      </w:pPr>
    </w:p>
    <w:p w14:paraId="06203522">
      <w:pPr>
        <w:autoSpaceDE w:val="0"/>
        <w:autoSpaceDN w:val="0"/>
        <w:jc w:val="center"/>
        <w:rPr>
          <w:rFonts w:ascii="宋体" w:hAnsi="宋体" w:cs="宋体"/>
          <w:b/>
          <w:color w:val="auto"/>
          <w:spacing w:val="6"/>
          <w:sz w:val="32"/>
          <w:szCs w:val="32"/>
          <w:highlight w:val="none"/>
        </w:rPr>
      </w:pPr>
    </w:p>
    <w:p w14:paraId="4D071A8A">
      <w:pPr>
        <w:autoSpaceDE w:val="0"/>
        <w:autoSpaceDN w:val="0"/>
        <w:jc w:val="center"/>
        <w:rPr>
          <w:rFonts w:ascii="宋体" w:hAnsi="宋体" w:cs="宋体"/>
          <w:b/>
          <w:color w:val="auto"/>
          <w:spacing w:val="6"/>
          <w:sz w:val="32"/>
          <w:szCs w:val="32"/>
          <w:highlight w:val="none"/>
        </w:rPr>
      </w:pPr>
    </w:p>
    <w:p w14:paraId="4A447C69">
      <w:pPr>
        <w:autoSpaceDE w:val="0"/>
        <w:autoSpaceDN w:val="0"/>
        <w:jc w:val="center"/>
        <w:rPr>
          <w:rFonts w:ascii="宋体" w:hAnsi="宋体" w:cs="宋体"/>
          <w:b/>
          <w:color w:val="auto"/>
          <w:spacing w:val="6"/>
          <w:sz w:val="32"/>
          <w:szCs w:val="32"/>
          <w:highlight w:val="none"/>
        </w:rPr>
      </w:pPr>
    </w:p>
    <w:p w14:paraId="132ABEA9">
      <w:pPr>
        <w:autoSpaceDE w:val="0"/>
        <w:autoSpaceDN w:val="0"/>
        <w:jc w:val="center"/>
        <w:rPr>
          <w:rFonts w:ascii="宋体" w:hAnsi="宋体" w:cs="宋体"/>
          <w:b/>
          <w:color w:val="auto"/>
          <w:spacing w:val="6"/>
          <w:sz w:val="32"/>
          <w:szCs w:val="32"/>
          <w:highlight w:val="none"/>
        </w:rPr>
      </w:pPr>
    </w:p>
    <w:p w14:paraId="5062B55B">
      <w:pPr>
        <w:autoSpaceDE w:val="0"/>
        <w:autoSpaceDN w:val="0"/>
        <w:jc w:val="center"/>
        <w:rPr>
          <w:rFonts w:ascii="宋体" w:hAnsi="宋体" w:cs="宋体"/>
          <w:b/>
          <w:color w:val="auto"/>
          <w:spacing w:val="6"/>
          <w:sz w:val="32"/>
          <w:szCs w:val="32"/>
          <w:highlight w:val="none"/>
        </w:rPr>
      </w:pPr>
    </w:p>
    <w:p w14:paraId="09701393">
      <w:pPr>
        <w:autoSpaceDE w:val="0"/>
        <w:autoSpaceDN w:val="0"/>
        <w:jc w:val="center"/>
        <w:rPr>
          <w:rFonts w:ascii="宋体" w:hAnsi="宋体" w:cs="宋体"/>
          <w:b/>
          <w:color w:val="auto"/>
          <w:spacing w:val="6"/>
          <w:sz w:val="32"/>
          <w:szCs w:val="32"/>
          <w:highlight w:val="none"/>
        </w:rPr>
      </w:pPr>
    </w:p>
    <w:p w14:paraId="2634841F">
      <w:pPr>
        <w:autoSpaceDE w:val="0"/>
        <w:autoSpaceDN w:val="0"/>
        <w:jc w:val="center"/>
        <w:rPr>
          <w:rFonts w:ascii="宋体" w:hAnsi="宋体" w:cs="宋体"/>
          <w:b/>
          <w:color w:val="auto"/>
          <w:spacing w:val="6"/>
          <w:sz w:val="32"/>
          <w:szCs w:val="32"/>
          <w:highlight w:val="none"/>
        </w:rPr>
      </w:pPr>
    </w:p>
    <w:p w14:paraId="782AE8E4">
      <w:pPr>
        <w:autoSpaceDE w:val="0"/>
        <w:autoSpaceDN w:val="0"/>
        <w:jc w:val="center"/>
        <w:rPr>
          <w:rFonts w:ascii="宋体" w:hAnsi="宋体" w:cs="宋体"/>
          <w:b/>
          <w:color w:val="auto"/>
          <w:spacing w:val="6"/>
          <w:sz w:val="32"/>
          <w:szCs w:val="32"/>
          <w:highlight w:val="none"/>
        </w:rPr>
      </w:pPr>
    </w:p>
    <w:p w14:paraId="5E3FA480">
      <w:pPr>
        <w:autoSpaceDE w:val="0"/>
        <w:autoSpaceDN w:val="0"/>
        <w:jc w:val="center"/>
        <w:rPr>
          <w:rFonts w:ascii="宋体" w:hAnsi="宋体" w:cs="宋体"/>
          <w:b/>
          <w:color w:val="auto"/>
          <w:spacing w:val="6"/>
          <w:sz w:val="32"/>
          <w:szCs w:val="32"/>
          <w:highlight w:val="none"/>
        </w:rPr>
      </w:pPr>
    </w:p>
    <w:p w14:paraId="2AAD2027">
      <w:pPr>
        <w:autoSpaceDE w:val="0"/>
        <w:autoSpaceDN w:val="0"/>
        <w:jc w:val="center"/>
        <w:rPr>
          <w:rFonts w:ascii="宋体" w:hAnsi="宋体" w:cs="宋体"/>
          <w:b/>
          <w:color w:val="auto"/>
          <w:spacing w:val="6"/>
          <w:sz w:val="32"/>
          <w:szCs w:val="32"/>
          <w:highlight w:val="none"/>
        </w:rPr>
      </w:pPr>
    </w:p>
    <w:p w14:paraId="5917C70C">
      <w:pPr>
        <w:autoSpaceDE w:val="0"/>
        <w:autoSpaceDN w:val="0"/>
        <w:jc w:val="center"/>
        <w:rPr>
          <w:rFonts w:ascii="宋体" w:hAnsi="宋体" w:cs="宋体"/>
          <w:b/>
          <w:color w:val="auto"/>
          <w:spacing w:val="6"/>
          <w:sz w:val="32"/>
          <w:szCs w:val="32"/>
          <w:highlight w:val="none"/>
        </w:rPr>
      </w:pPr>
    </w:p>
    <w:p w14:paraId="1C1F07E1">
      <w:pPr>
        <w:snapToGrid w:val="0"/>
        <w:spacing w:line="360" w:lineRule="auto"/>
        <w:ind w:firstLine="3666" w:firstLineChars="1100"/>
        <w:rPr>
          <w:rFonts w:ascii="宋体" w:hAnsi="宋体" w:cs="宋体"/>
          <w:b/>
          <w:color w:val="auto"/>
          <w:spacing w:val="6"/>
          <w:sz w:val="32"/>
          <w:szCs w:val="32"/>
          <w:highlight w:val="none"/>
        </w:rPr>
      </w:pPr>
    </w:p>
    <w:p w14:paraId="133D032E">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A91B0B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AE830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E38A3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26C25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917F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6A700D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44DA433">
      <w:pPr>
        <w:rPr>
          <w:color w:val="auto"/>
          <w:highlight w:val="none"/>
        </w:rPr>
      </w:pPr>
      <w:r>
        <w:rPr>
          <w:rFonts w:hint="eastAsia"/>
          <w:color w:val="auto"/>
          <w:highlight w:val="none"/>
          <w:lang w:val="zh-CN"/>
        </w:rPr>
        <w:t xml:space="preserve"> </w:t>
      </w:r>
    </w:p>
    <w:p w14:paraId="05DFAA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7C2164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FA943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537C2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A5081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7CDC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D03F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FA01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1DD65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B1394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2FF5D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B1C7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D0BA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B85C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BC6E0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26B363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1FDB0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EB3CC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FB6A5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FA724E">
      <w:pPr>
        <w:autoSpaceDE w:val="0"/>
        <w:autoSpaceDN w:val="0"/>
        <w:jc w:val="center"/>
        <w:rPr>
          <w:rFonts w:ascii="宋体" w:hAnsi="宋体" w:cs="宋体"/>
          <w:b/>
          <w:color w:val="auto"/>
          <w:spacing w:val="6"/>
          <w:sz w:val="32"/>
          <w:szCs w:val="32"/>
          <w:highlight w:val="none"/>
        </w:rPr>
      </w:pPr>
    </w:p>
    <w:p w14:paraId="5059751D">
      <w:pPr>
        <w:autoSpaceDE w:val="0"/>
        <w:autoSpaceDN w:val="0"/>
        <w:jc w:val="center"/>
        <w:rPr>
          <w:rFonts w:ascii="宋体" w:hAnsi="宋体" w:cs="宋体"/>
          <w:b/>
          <w:color w:val="auto"/>
          <w:spacing w:val="6"/>
          <w:sz w:val="32"/>
          <w:szCs w:val="32"/>
          <w:highlight w:val="none"/>
        </w:rPr>
      </w:pPr>
    </w:p>
    <w:p w14:paraId="147C1F7F">
      <w:pPr>
        <w:autoSpaceDE w:val="0"/>
        <w:autoSpaceDN w:val="0"/>
        <w:jc w:val="center"/>
        <w:rPr>
          <w:rFonts w:ascii="宋体" w:hAnsi="宋体" w:cs="宋体"/>
          <w:b/>
          <w:color w:val="auto"/>
          <w:spacing w:val="6"/>
          <w:sz w:val="32"/>
          <w:szCs w:val="32"/>
          <w:highlight w:val="none"/>
        </w:rPr>
      </w:pPr>
    </w:p>
    <w:p w14:paraId="125ACDB5">
      <w:pPr>
        <w:autoSpaceDE w:val="0"/>
        <w:autoSpaceDN w:val="0"/>
        <w:jc w:val="center"/>
        <w:rPr>
          <w:rFonts w:ascii="宋体" w:hAnsi="宋体" w:cs="宋体"/>
          <w:b/>
          <w:color w:val="auto"/>
          <w:spacing w:val="6"/>
          <w:sz w:val="32"/>
          <w:szCs w:val="32"/>
          <w:highlight w:val="none"/>
        </w:rPr>
      </w:pPr>
    </w:p>
    <w:p w14:paraId="0C2BA322">
      <w:pPr>
        <w:autoSpaceDE w:val="0"/>
        <w:autoSpaceDN w:val="0"/>
        <w:jc w:val="center"/>
        <w:rPr>
          <w:rFonts w:ascii="宋体" w:hAnsi="宋体" w:cs="宋体"/>
          <w:b/>
          <w:color w:val="auto"/>
          <w:spacing w:val="6"/>
          <w:sz w:val="32"/>
          <w:szCs w:val="32"/>
          <w:highlight w:val="none"/>
        </w:rPr>
      </w:pPr>
    </w:p>
    <w:p w14:paraId="2D03B335">
      <w:pPr>
        <w:autoSpaceDE w:val="0"/>
        <w:autoSpaceDN w:val="0"/>
        <w:jc w:val="center"/>
        <w:rPr>
          <w:rFonts w:ascii="宋体" w:hAnsi="宋体" w:cs="宋体"/>
          <w:b/>
          <w:color w:val="auto"/>
          <w:spacing w:val="6"/>
          <w:sz w:val="32"/>
          <w:szCs w:val="32"/>
          <w:highlight w:val="none"/>
        </w:rPr>
      </w:pPr>
    </w:p>
    <w:p w14:paraId="69DE5D2F">
      <w:pPr>
        <w:autoSpaceDE w:val="0"/>
        <w:autoSpaceDN w:val="0"/>
        <w:jc w:val="center"/>
        <w:rPr>
          <w:rFonts w:ascii="宋体" w:hAnsi="宋体" w:cs="宋体"/>
          <w:b/>
          <w:color w:val="auto"/>
          <w:spacing w:val="6"/>
          <w:sz w:val="32"/>
          <w:szCs w:val="32"/>
          <w:highlight w:val="none"/>
        </w:rPr>
      </w:pPr>
    </w:p>
    <w:p w14:paraId="4643FC30">
      <w:pPr>
        <w:autoSpaceDE w:val="0"/>
        <w:autoSpaceDN w:val="0"/>
        <w:jc w:val="center"/>
        <w:rPr>
          <w:rFonts w:ascii="宋体" w:hAnsi="宋体" w:cs="宋体"/>
          <w:b/>
          <w:color w:val="auto"/>
          <w:spacing w:val="6"/>
          <w:sz w:val="32"/>
          <w:szCs w:val="32"/>
          <w:highlight w:val="none"/>
        </w:rPr>
      </w:pPr>
    </w:p>
    <w:p w14:paraId="17D7AEA9">
      <w:pPr>
        <w:autoSpaceDE w:val="0"/>
        <w:autoSpaceDN w:val="0"/>
        <w:jc w:val="center"/>
        <w:rPr>
          <w:rFonts w:ascii="宋体" w:hAnsi="宋体" w:cs="宋体"/>
          <w:b/>
          <w:color w:val="auto"/>
          <w:spacing w:val="6"/>
          <w:sz w:val="32"/>
          <w:szCs w:val="32"/>
          <w:highlight w:val="none"/>
        </w:rPr>
      </w:pPr>
    </w:p>
    <w:p w14:paraId="12475755">
      <w:pPr>
        <w:autoSpaceDE w:val="0"/>
        <w:autoSpaceDN w:val="0"/>
        <w:jc w:val="center"/>
        <w:rPr>
          <w:rFonts w:ascii="宋体" w:hAnsi="宋体" w:cs="宋体"/>
          <w:b/>
          <w:color w:val="auto"/>
          <w:spacing w:val="6"/>
          <w:sz w:val="32"/>
          <w:szCs w:val="32"/>
          <w:highlight w:val="none"/>
        </w:rPr>
      </w:pPr>
    </w:p>
    <w:p w14:paraId="404040A9">
      <w:pPr>
        <w:autoSpaceDE w:val="0"/>
        <w:autoSpaceDN w:val="0"/>
        <w:jc w:val="center"/>
        <w:rPr>
          <w:rFonts w:ascii="宋体" w:hAnsi="宋体" w:cs="宋体"/>
          <w:b/>
          <w:color w:val="auto"/>
          <w:spacing w:val="6"/>
          <w:sz w:val="32"/>
          <w:szCs w:val="32"/>
          <w:highlight w:val="none"/>
        </w:rPr>
      </w:pPr>
    </w:p>
    <w:p w14:paraId="22314D2F">
      <w:pPr>
        <w:autoSpaceDE w:val="0"/>
        <w:autoSpaceDN w:val="0"/>
        <w:jc w:val="center"/>
        <w:rPr>
          <w:rFonts w:ascii="宋体" w:hAnsi="宋体" w:cs="宋体"/>
          <w:b/>
          <w:color w:val="auto"/>
          <w:spacing w:val="6"/>
          <w:sz w:val="32"/>
          <w:szCs w:val="32"/>
          <w:highlight w:val="none"/>
        </w:rPr>
      </w:pPr>
    </w:p>
    <w:p w14:paraId="005AC886">
      <w:pPr>
        <w:autoSpaceDE w:val="0"/>
        <w:autoSpaceDN w:val="0"/>
        <w:jc w:val="center"/>
        <w:rPr>
          <w:rFonts w:ascii="宋体" w:hAnsi="宋体" w:cs="宋体"/>
          <w:b/>
          <w:color w:val="auto"/>
          <w:spacing w:val="6"/>
          <w:sz w:val="32"/>
          <w:szCs w:val="32"/>
          <w:highlight w:val="none"/>
        </w:rPr>
      </w:pPr>
    </w:p>
    <w:p w14:paraId="5289E7AD">
      <w:pPr>
        <w:autoSpaceDE w:val="0"/>
        <w:autoSpaceDN w:val="0"/>
        <w:jc w:val="center"/>
        <w:rPr>
          <w:rFonts w:ascii="宋体" w:hAnsi="宋体" w:cs="宋体"/>
          <w:b/>
          <w:color w:val="auto"/>
          <w:spacing w:val="6"/>
          <w:sz w:val="32"/>
          <w:szCs w:val="32"/>
          <w:highlight w:val="none"/>
        </w:rPr>
      </w:pPr>
    </w:p>
    <w:p w14:paraId="0367124D">
      <w:pPr>
        <w:autoSpaceDE w:val="0"/>
        <w:autoSpaceDN w:val="0"/>
        <w:jc w:val="center"/>
        <w:rPr>
          <w:rFonts w:ascii="宋体" w:hAnsi="宋体" w:cs="宋体"/>
          <w:b/>
          <w:color w:val="auto"/>
          <w:spacing w:val="6"/>
          <w:sz w:val="32"/>
          <w:szCs w:val="32"/>
          <w:highlight w:val="none"/>
        </w:rPr>
      </w:pPr>
    </w:p>
    <w:p w14:paraId="55D53E5F">
      <w:pPr>
        <w:autoSpaceDE w:val="0"/>
        <w:autoSpaceDN w:val="0"/>
        <w:jc w:val="center"/>
        <w:rPr>
          <w:rFonts w:ascii="宋体" w:hAnsi="宋体" w:cs="宋体"/>
          <w:b/>
          <w:color w:val="auto"/>
          <w:spacing w:val="6"/>
          <w:sz w:val="32"/>
          <w:szCs w:val="32"/>
          <w:highlight w:val="none"/>
        </w:rPr>
      </w:pPr>
    </w:p>
    <w:p w14:paraId="44DE1559">
      <w:pPr>
        <w:autoSpaceDE w:val="0"/>
        <w:autoSpaceDN w:val="0"/>
        <w:jc w:val="center"/>
        <w:rPr>
          <w:rFonts w:ascii="宋体" w:hAnsi="宋体" w:cs="宋体"/>
          <w:b/>
          <w:color w:val="auto"/>
          <w:spacing w:val="6"/>
          <w:sz w:val="32"/>
          <w:szCs w:val="32"/>
          <w:highlight w:val="none"/>
        </w:rPr>
      </w:pPr>
    </w:p>
    <w:p w14:paraId="213E45AB">
      <w:pPr>
        <w:autoSpaceDE w:val="0"/>
        <w:autoSpaceDN w:val="0"/>
        <w:jc w:val="center"/>
        <w:rPr>
          <w:rFonts w:ascii="宋体" w:hAnsi="宋体" w:cs="宋体"/>
          <w:b/>
          <w:color w:val="auto"/>
          <w:spacing w:val="6"/>
          <w:sz w:val="32"/>
          <w:szCs w:val="32"/>
          <w:highlight w:val="none"/>
        </w:rPr>
      </w:pPr>
    </w:p>
    <w:p w14:paraId="0231706D">
      <w:pPr>
        <w:autoSpaceDE w:val="0"/>
        <w:autoSpaceDN w:val="0"/>
        <w:jc w:val="center"/>
        <w:rPr>
          <w:rFonts w:ascii="宋体" w:hAnsi="宋体" w:cs="宋体"/>
          <w:b/>
          <w:color w:val="auto"/>
          <w:spacing w:val="6"/>
          <w:sz w:val="32"/>
          <w:szCs w:val="32"/>
          <w:highlight w:val="none"/>
        </w:rPr>
      </w:pPr>
    </w:p>
    <w:p w14:paraId="3E12BB04">
      <w:pPr>
        <w:autoSpaceDE w:val="0"/>
        <w:autoSpaceDN w:val="0"/>
        <w:jc w:val="center"/>
        <w:rPr>
          <w:rFonts w:ascii="宋体" w:hAnsi="宋体" w:cs="宋体"/>
          <w:b/>
          <w:color w:val="auto"/>
          <w:spacing w:val="6"/>
          <w:sz w:val="32"/>
          <w:szCs w:val="32"/>
          <w:highlight w:val="none"/>
        </w:rPr>
      </w:pPr>
    </w:p>
    <w:p w14:paraId="5382B184">
      <w:pPr>
        <w:autoSpaceDE w:val="0"/>
        <w:autoSpaceDN w:val="0"/>
        <w:jc w:val="center"/>
        <w:rPr>
          <w:rFonts w:ascii="宋体" w:hAnsi="宋体" w:cs="宋体"/>
          <w:b/>
          <w:color w:val="auto"/>
          <w:spacing w:val="6"/>
          <w:sz w:val="32"/>
          <w:szCs w:val="32"/>
          <w:highlight w:val="none"/>
        </w:rPr>
      </w:pPr>
    </w:p>
    <w:p w14:paraId="1CA302A1">
      <w:pPr>
        <w:autoSpaceDE w:val="0"/>
        <w:autoSpaceDN w:val="0"/>
        <w:jc w:val="center"/>
        <w:rPr>
          <w:rFonts w:ascii="宋体" w:hAnsi="宋体" w:cs="宋体"/>
          <w:b/>
          <w:color w:val="auto"/>
          <w:spacing w:val="6"/>
          <w:sz w:val="32"/>
          <w:szCs w:val="32"/>
          <w:highlight w:val="none"/>
        </w:rPr>
      </w:pPr>
    </w:p>
    <w:p w14:paraId="74D8907A">
      <w:pPr>
        <w:autoSpaceDE w:val="0"/>
        <w:autoSpaceDN w:val="0"/>
        <w:jc w:val="center"/>
        <w:rPr>
          <w:rFonts w:ascii="宋体" w:hAnsi="宋体" w:cs="宋体"/>
          <w:b/>
          <w:color w:val="auto"/>
          <w:spacing w:val="6"/>
          <w:sz w:val="32"/>
          <w:szCs w:val="32"/>
          <w:highlight w:val="none"/>
        </w:rPr>
      </w:pPr>
    </w:p>
    <w:p w14:paraId="1A1F3FEA">
      <w:pPr>
        <w:autoSpaceDE w:val="0"/>
        <w:autoSpaceDN w:val="0"/>
        <w:jc w:val="center"/>
        <w:rPr>
          <w:rFonts w:ascii="宋体" w:hAnsi="宋体" w:cs="宋体"/>
          <w:b/>
          <w:color w:val="auto"/>
          <w:spacing w:val="6"/>
          <w:sz w:val="32"/>
          <w:szCs w:val="32"/>
          <w:highlight w:val="none"/>
        </w:rPr>
      </w:pPr>
    </w:p>
    <w:p w14:paraId="3807E696">
      <w:pPr>
        <w:autoSpaceDE w:val="0"/>
        <w:autoSpaceDN w:val="0"/>
        <w:jc w:val="center"/>
        <w:rPr>
          <w:rFonts w:ascii="宋体" w:hAnsi="宋体" w:cs="宋体"/>
          <w:b/>
          <w:color w:val="auto"/>
          <w:spacing w:val="6"/>
          <w:sz w:val="32"/>
          <w:szCs w:val="32"/>
          <w:highlight w:val="none"/>
        </w:rPr>
      </w:pPr>
    </w:p>
    <w:p w14:paraId="6C863C42">
      <w:pPr>
        <w:autoSpaceDE w:val="0"/>
        <w:autoSpaceDN w:val="0"/>
        <w:jc w:val="center"/>
        <w:rPr>
          <w:rFonts w:ascii="宋体" w:hAnsi="宋体" w:cs="宋体"/>
          <w:b/>
          <w:color w:val="auto"/>
          <w:spacing w:val="6"/>
          <w:sz w:val="32"/>
          <w:szCs w:val="32"/>
          <w:highlight w:val="none"/>
        </w:rPr>
      </w:pPr>
    </w:p>
    <w:p w14:paraId="0A90891B">
      <w:pPr>
        <w:autoSpaceDE w:val="0"/>
        <w:autoSpaceDN w:val="0"/>
        <w:jc w:val="center"/>
        <w:rPr>
          <w:rFonts w:ascii="宋体" w:hAnsi="宋体" w:cs="宋体"/>
          <w:b/>
          <w:color w:val="auto"/>
          <w:spacing w:val="6"/>
          <w:sz w:val="32"/>
          <w:szCs w:val="32"/>
          <w:highlight w:val="none"/>
        </w:rPr>
      </w:pPr>
    </w:p>
    <w:p w14:paraId="1F44194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1C01130">
      <w:pPr>
        <w:spacing w:line="360" w:lineRule="auto"/>
        <w:jc w:val="center"/>
        <w:rPr>
          <w:rFonts w:ascii="宋体" w:hAnsi="宋体" w:cs="宋体"/>
          <w:color w:val="auto"/>
          <w:sz w:val="24"/>
          <w:highlight w:val="none"/>
          <w:u w:val="single"/>
        </w:rPr>
      </w:pPr>
    </w:p>
    <w:p w14:paraId="07D65A2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201D24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21DD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92615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11906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48C3A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1430D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205D96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4EB3F2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07125A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FA44214">
      <w:pPr>
        <w:spacing w:line="360" w:lineRule="auto"/>
        <w:ind w:right="420"/>
        <w:rPr>
          <w:rFonts w:ascii="宋体" w:hAnsi="宋体" w:cs="宋体"/>
          <w:color w:val="auto"/>
          <w:sz w:val="24"/>
          <w:highlight w:val="none"/>
        </w:rPr>
      </w:pPr>
    </w:p>
    <w:p w14:paraId="4AE5FF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7D941C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44C9F4">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969A94">
      <w:pPr>
        <w:rPr>
          <w:rFonts w:hint="eastAsia" w:ascii="宋体" w:hAnsi="宋体" w:cs="宋体"/>
          <w:color w:val="auto"/>
          <w:sz w:val="24"/>
          <w:highlight w:val="none"/>
        </w:rPr>
      </w:pPr>
      <w:r>
        <w:rPr>
          <w:rFonts w:hint="eastAsia" w:ascii="宋体" w:hAnsi="宋体" w:cs="宋体"/>
          <w:color w:val="auto"/>
          <w:sz w:val="24"/>
          <w:highlight w:val="none"/>
        </w:rPr>
        <w:br w:type="page"/>
      </w:r>
    </w:p>
    <w:p w14:paraId="3F706643">
      <w:pPr>
        <w:pStyle w:val="3"/>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14:paraId="41CC6044">
      <w:pPr>
        <w:jc w:val="center"/>
        <w:rPr>
          <w:color w:val="auto"/>
          <w:sz w:val="40"/>
          <w:highlight w:val="none"/>
        </w:rPr>
      </w:pPr>
      <w:r>
        <w:rPr>
          <w:rFonts w:hint="eastAsia"/>
          <w:color w:val="auto"/>
          <w:sz w:val="40"/>
          <w:highlight w:val="none"/>
        </w:rPr>
        <w:t>样品（演示）授权委托书</w:t>
      </w:r>
    </w:p>
    <w:p w14:paraId="6308736D">
      <w:pPr>
        <w:jc w:val="center"/>
        <w:rPr>
          <w:color w:val="auto"/>
          <w:sz w:val="40"/>
          <w:highlight w:val="none"/>
        </w:rPr>
      </w:pPr>
    </w:p>
    <w:p w14:paraId="6FCA5E97">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3149705D">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6A7E5A3">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4E5F36DF">
      <w:pPr>
        <w:snapToGrid w:val="0"/>
        <w:spacing w:line="360" w:lineRule="auto"/>
        <w:rPr>
          <w:rFonts w:cs="仿宋"/>
          <w:color w:val="auto"/>
          <w:highlight w:val="none"/>
          <w:lang w:val="zh-CN"/>
        </w:rPr>
      </w:pPr>
      <w:r>
        <w:rPr>
          <w:rFonts w:hint="eastAsia" w:cs="仿宋"/>
          <w:color w:val="auto"/>
          <w:highlight w:val="none"/>
          <w:lang w:val="zh-CN"/>
        </w:rPr>
        <w:t xml:space="preserve">  </w:t>
      </w:r>
    </w:p>
    <w:p w14:paraId="66927FB1">
      <w:pPr>
        <w:snapToGrid w:val="0"/>
        <w:spacing w:line="360" w:lineRule="auto"/>
        <w:rPr>
          <w:rFonts w:cs="仿宋"/>
          <w:color w:val="auto"/>
          <w:highlight w:val="none"/>
        </w:rPr>
      </w:pPr>
      <w:r>
        <w:rPr>
          <w:rFonts w:hint="eastAsia" w:cs="仿宋"/>
          <w:color w:val="auto"/>
          <w:highlight w:val="none"/>
          <w:lang w:val="zh-CN"/>
        </w:rPr>
        <w:t xml:space="preserve">    特此告知。</w:t>
      </w:r>
    </w:p>
    <w:p w14:paraId="696C3C78">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383E7F26">
      <w:pPr>
        <w:snapToGrid w:val="0"/>
        <w:spacing w:line="360" w:lineRule="auto"/>
        <w:rPr>
          <w:rFonts w:cs="仿宋"/>
          <w:color w:val="auto"/>
          <w:highlight w:val="none"/>
        </w:rPr>
      </w:pPr>
      <w:r>
        <w:rPr>
          <w:rFonts w:hint="eastAsia" w:cs="仿宋"/>
          <w:color w:val="auto"/>
          <w:highlight w:val="none"/>
          <w:lang w:val="zh-CN"/>
        </w:rPr>
        <w:t xml:space="preserve">                                                  </w:t>
      </w:r>
    </w:p>
    <w:p w14:paraId="1454866E">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D448DCE">
      <w:pPr>
        <w:snapToGrid w:val="0"/>
        <w:spacing w:line="360" w:lineRule="auto"/>
        <w:ind w:right="240"/>
        <w:jc w:val="right"/>
        <w:rPr>
          <w:rFonts w:cs="仿宋"/>
          <w:color w:val="auto"/>
          <w:highlight w:val="none"/>
          <w:lang w:val="zh-CN"/>
        </w:rPr>
      </w:pPr>
    </w:p>
    <w:p w14:paraId="785A860A">
      <w:pPr>
        <w:snapToGrid w:val="0"/>
        <w:spacing w:line="360" w:lineRule="auto"/>
        <w:ind w:right="1920"/>
        <w:rPr>
          <w:rFonts w:cs="仿宋"/>
          <w:color w:val="auto"/>
          <w:highlight w:val="none"/>
          <w:lang w:val="zh-CN"/>
        </w:rPr>
      </w:pPr>
    </w:p>
    <w:p w14:paraId="6EF9DA17">
      <w:pPr>
        <w:snapToGrid w:val="0"/>
        <w:spacing w:line="360" w:lineRule="auto"/>
        <w:ind w:right="240"/>
        <w:jc w:val="right"/>
        <w:rPr>
          <w:rFonts w:cs="仿宋"/>
          <w:color w:val="auto"/>
          <w:highlight w:val="none"/>
          <w:lang w:val="zh-CN"/>
        </w:rPr>
      </w:pPr>
    </w:p>
    <w:p w14:paraId="55881596">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1A909F88">
      <w:pPr>
        <w:snapToGrid w:val="0"/>
        <w:spacing w:line="360" w:lineRule="auto"/>
        <w:ind w:right="240"/>
        <w:rPr>
          <w:rFonts w:cs="仿宋"/>
          <w:color w:val="auto"/>
          <w:highlight w:val="none"/>
          <w:lang w:val="zh-CN"/>
        </w:rPr>
      </w:pPr>
    </w:p>
    <w:p w14:paraId="558598AC">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2526A8B9">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0762696D">
      <w:pPr>
        <w:pStyle w:val="3"/>
        <w:rPr>
          <w:color w:val="auto"/>
          <w:highlight w:val="none"/>
        </w:rPr>
      </w:pPr>
    </w:p>
    <w:p w14:paraId="7C315367">
      <w:pPr>
        <w:spacing w:line="360" w:lineRule="auto"/>
        <w:jc w:val="center"/>
        <w:rPr>
          <w:rFonts w:ascii="宋体" w:hAnsi="宋体" w:cs="宋体"/>
          <w:b/>
          <w:color w:val="auto"/>
          <w:sz w:val="32"/>
          <w:szCs w:val="32"/>
          <w:highlight w:val="none"/>
        </w:rPr>
      </w:pPr>
    </w:p>
    <w:p w14:paraId="310F0CA7">
      <w:pPr>
        <w:pStyle w:val="3"/>
        <w:rPr>
          <w:color w:val="auto"/>
          <w:highlight w:val="none"/>
        </w:rPr>
      </w:pPr>
    </w:p>
    <w:p w14:paraId="51E3A11C">
      <w:pPr>
        <w:pStyle w:val="3"/>
        <w:rPr>
          <w:rFonts w:ascii="宋体" w:hAnsi="宋体" w:eastAsia="宋体" w:cs="宋体"/>
          <w:color w:val="auto"/>
          <w:highlight w:val="none"/>
          <w:lang w:val="en-US"/>
        </w:rPr>
      </w:pPr>
    </w:p>
    <w:p w14:paraId="72F7FD88">
      <w:pPr>
        <w:spacing w:line="360" w:lineRule="auto"/>
        <w:ind w:right="420"/>
        <w:rPr>
          <w:rFonts w:ascii="宋体" w:hAnsi="宋体" w:cs="宋体"/>
          <w:color w:val="auto"/>
          <w:highlight w:val="none"/>
        </w:rPr>
      </w:pPr>
    </w:p>
    <w:p w14:paraId="010F60E8">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Noto Serif">
    <w:altName w:val="PMingLiU-ExtB"/>
    <w:panose1 w:val="02020502060505020204"/>
    <w:charset w:val="00"/>
    <w:family w:val="auto"/>
    <w:pitch w:val="default"/>
    <w:sig w:usb0="00000000" w:usb1="00000000" w:usb2="08000029" w:usb3="00100000" w:csb0="0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E03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E74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333C">
    <w:pPr>
      <w:pStyle w:val="40"/>
      <w:framePr w:wrap="around" w:vAnchor="text" w:hAnchor="margin" w:xAlign="right" w:y="1"/>
      <w:rPr>
        <w:rStyle w:val="73"/>
      </w:rPr>
    </w:pPr>
    <w:r>
      <w:fldChar w:fldCharType="begin"/>
    </w:r>
    <w:r>
      <w:rPr>
        <w:rStyle w:val="73"/>
      </w:rPr>
      <w:instrText xml:space="preserve">PAGE  </w:instrText>
    </w:r>
    <w:r>
      <w:fldChar w:fldCharType="end"/>
    </w:r>
  </w:p>
  <w:p w14:paraId="565F419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9C1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36110187"/>
    <w:bookmarkStart w:id="401" w:name="_Toc164085800"/>
    <w:bookmarkStart w:id="402" w:name="_Toc13184514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F708">
    <w:pPr>
      <w:pStyle w:val="40"/>
      <w:framePr w:wrap="around" w:vAnchor="text" w:hAnchor="margin" w:xAlign="right" w:y="1"/>
      <w:rPr>
        <w:rStyle w:val="73"/>
      </w:rPr>
    </w:pPr>
    <w:r>
      <w:fldChar w:fldCharType="begin"/>
    </w:r>
    <w:r>
      <w:rPr>
        <w:rStyle w:val="73"/>
      </w:rPr>
      <w:instrText xml:space="preserve">PAGE  </w:instrText>
    </w:r>
    <w:r>
      <w:fldChar w:fldCharType="end"/>
    </w:r>
  </w:p>
  <w:p w14:paraId="32BCE9F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31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45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DED7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36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169C3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34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9723E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8FC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BFF14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6E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EFC7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034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04F10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EB42">
    <w:pPr>
      <w:pStyle w:val="41"/>
      <w:pBdr>
        <w:bottom w:val="single" w:color="auto" w:sz="6" w:space="4"/>
      </w:pBdr>
      <w:jc w:val="right"/>
    </w:pPr>
    <w:r>
      <w:t></w:t>
    </w:r>
    <w:r>
      <w:rPr>
        <w:rFonts w:hint="eastAsia"/>
      </w:rPr>
      <w:t xml:space="preserve">             </w:t>
    </w:r>
    <w:r>
      <w:t>杭州市政府采购公开招标文件</w:t>
    </w:r>
  </w:p>
  <w:p w14:paraId="0870B28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431C">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B42F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C8EE6">
    <w:pPr>
      <w:pStyle w:val="41"/>
      <w:rPr>
        <w:rFonts w:ascii="仿宋_GB2312" w:eastAsia="仿宋_GB2312"/>
        <w:b/>
        <w:i/>
        <w:u w:val="single"/>
      </w:rPr>
    </w:pPr>
    <w:r>
      <w:t></w:t>
    </w:r>
    <w:r>
      <w:rPr>
        <w:rFonts w:hint="eastAsia"/>
      </w:rPr>
      <w:t xml:space="preserve">                                                  </w:t>
    </w:r>
    <w:r>
      <w:t xml:space="preserve">             杭州市政府采购公开招标文件</w:t>
    </w:r>
  </w:p>
  <w:p w14:paraId="117387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47AD">
    <w:pPr>
      <w:pStyle w:val="41"/>
    </w:pPr>
    <w:r>
      <w:t></w:t>
    </w:r>
    <w:r>
      <w:rPr>
        <w:rFonts w:hint="eastAsia"/>
      </w:rPr>
      <w:t xml:space="preserve">         </w:t>
    </w:r>
  </w:p>
  <w:p w14:paraId="7B4A0B9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D7CA">
    <w:pPr>
      <w:pStyle w:val="41"/>
      <w:rPr>
        <w:rFonts w:ascii="仿宋_GB2312" w:eastAsia="仿宋_GB2312"/>
        <w:b/>
        <w:i/>
        <w:u w:val="single"/>
      </w:rPr>
    </w:pPr>
    <w:r>
      <w:t></w:t>
    </w:r>
    <w:r>
      <w:rPr>
        <w:rFonts w:hint="eastAsia"/>
      </w:rPr>
      <w:t xml:space="preserve">                                                  </w:t>
    </w:r>
    <w:r>
      <w:t>杭州市政府采购公开招标文件</w:t>
    </w:r>
  </w:p>
  <w:p w14:paraId="2FA99B6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3E7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2731">
    <w:pPr>
      <w:pStyle w:val="41"/>
      <w:jc w:val="right"/>
      <w:rPr>
        <w:rFonts w:ascii="仿宋_GB2312" w:eastAsia="仿宋_GB2312"/>
        <w:b/>
        <w:i/>
        <w:u w:val="single"/>
      </w:rPr>
    </w:pPr>
    <w:r>
      <w:rPr>
        <w:rFonts w:hint="eastAsia"/>
      </w:rPr>
      <w:t xml:space="preserve">                                  </w:t>
    </w:r>
    <w:r>
      <w:t>杭州市政府采购公开招标文件</w:t>
    </w:r>
  </w:p>
  <w:p w14:paraId="5A342A0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EF4E">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DE2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4E504B"/>
    <w:multiLevelType w:val="singleLevel"/>
    <w:tmpl w:val="3D4E504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TVjNGU5ZTYxNGQwNWE1YWI4NTQ1Zjg5NmI4MmUifQ=="/>
    <w:docVar w:name="KSO_WPS_MARK_KEY" w:val="f5563f8b-53c2-4d35-9754-8389e4592ad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36"/>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8F5"/>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0F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10B4"/>
    <w:rsid w:val="01284C10"/>
    <w:rsid w:val="01401F5A"/>
    <w:rsid w:val="014557C2"/>
    <w:rsid w:val="01543C57"/>
    <w:rsid w:val="015B7696"/>
    <w:rsid w:val="016A347B"/>
    <w:rsid w:val="016B7C0E"/>
    <w:rsid w:val="01710365"/>
    <w:rsid w:val="019F7441"/>
    <w:rsid w:val="01A06E9D"/>
    <w:rsid w:val="01A22C15"/>
    <w:rsid w:val="01AC75F0"/>
    <w:rsid w:val="01AE3368"/>
    <w:rsid w:val="01B37585"/>
    <w:rsid w:val="01C26E13"/>
    <w:rsid w:val="01D55165"/>
    <w:rsid w:val="01DF6BF8"/>
    <w:rsid w:val="01EC2C57"/>
    <w:rsid w:val="02223D56"/>
    <w:rsid w:val="02315D47"/>
    <w:rsid w:val="023B0973"/>
    <w:rsid w:val="024535A0"/>
    <w:rsid w:val="024B505A"/>
    <w:rsid w:val="025739FF"/>
    <w:rsid w:val="025F0711"/>
    <w:rsid w:val="026B2E25"/>
    <w:rsid w:val="026E2AA9"/>
    <w:rsid w:val="02750329"/>
    <w:rsid w:val="02824D4D"/>
    <w:rsid w:val="02866093"/>
    <w:rsid w:val="029A1B3E"/>
    <w:rsid w:val="02AD7AC3"/>
    <w:rsid w:val="02AF383B"/>
    <w:rsid w:val="02DC4B10"/>
    <w:rsid w:val="02DC5CB3"/>
    <w:rsid w:val="02DD76CE"/>
    <w:rsid w:val="02F36323"/>
    <w:rsid w:val="02F5619C"/>
    <w:rsid w:val="031A67DB"/>
    <w:rsid w:val="0326446A"/>
    <w:rsid w:val="032D5555"/>
    <w:rsid w:val="032F2286"/>
    <w:rsid w:val="0332621A"/>
    <w:rsid w:val="0341020B"/>
    <w:rsid w:val="035E4919"/>
    <w:rsid w:val="03655CA8"/>
    <w:rsid w:val="036634D2"/>
    <w:rsid w:val="03681C3C"/>
    <w:rsid w:val="03836A76"/>
    <w:rsid w:val="038A570F"/>
    <w:rsid w:val="03A82039"/>
    <w:rsid w:val="03AD764F"/>
    <w:rsid w:val="03B94246"/>
    <w:rsid w:val="03C03826"/>
    <w:rsid w:val="03C41DFB"/>
    <w:rsid w:val="03D746CC"/>
    <w:rsid w:val="03DD35E4"/>
    <w:rsid w:val="03E26A67"/>
    <w:rsid w:val="04076900"/>
    <w:rsid w:val="040E6340"/>
    <w:rsid w:val="041476CE"/>
    <w:rsid w:val="041A5A3B"/>
    <w:rsid w:val="042311BA"/>
    <w:rsid w:val="042A28FC"/>
    <w:rsid w:val="042B157A"/>
    <w:rsid w:val="043B2EAD"/>
    <w:rsid w:val="04706FFA"/>
    <w:rsid w:val="047D34C5"/>
    <w:rsid w:val="04814D63"/>
    <w:rsid w:val="04846602"/>
    <w:rsid w:val="048605CC"/>
    <w:rsid w:val="048B3E34"/>
    <w:rsid w:val="048D195A"/>
    <w:rsid w:val="048F763B"/>
    <w:rsid w:val="0495080F"/>
    <w:rsid w:val="049F330E"/>
    <w:rsid w:val="04AA775C"/>
    <w:rsid w:val="04AF1889"/>
    <w:rsid w:val="04C9670A"/>
    <w:rsid w:val="04F27A0F"/>
    <w:rsid w:val="04F66F48"/>
    <w:rsid w:val="05014417"/>
    <w:rsid w:val="05043453"/>
    <w:rsid w:val="05080FE1"/>
    <w:rsid w:val="051303DF"/>
    <w:rsid w:val="05251E14"/>
    <w:rsid w:val="052E656D"/>
    <w:rsid w:val="05557F9E"/>
    <w:rsid w:val="05571F68"/>
    <w:rsid w:val="0599432F"/>
    <w:rsid w:val="05A16594"/>
    <w:rsid w:val="05A7762D"/>
    <w:rsid w:val="05A86320"/>
    <w:rsid w:val="05B11678"/>
    <w:rsid w:val="05B80C59"/>
    <w:rsid w:val="05E732EC"/>
    <w:rsid w:val="05FB6D97"/>
    <w:rsid w:val="06007F0A"/>
    <w:rsid w:val="06093262"/>
    <w:rsid w:val="060E5941"/>
    <w:rsid w:val="06110FAF"/>
    <w:rsid w:val="063F6C84"/>
    <w:rsid w:val="06473D8B"/>
    <w:rsid w:val="06493CA7"/>
    <w:rsid w:val="065A6178"/>
    <w:rsid w:val="06624721"/>
    <w:rsid w:val="0664493D"/>
    <w:rsid w:val="066F1CF3"/>
    <w:rsid w:val="067A7CBC"/>
    <w:rsid w:val="06930BB8"/>
    <w:rsid w:val="06A0349B"/>
    <w:rsid w:val="06AB256C"/>
    <w:rsid w:val="06B331CE"/>
    <w:rsid w:val="070D0B30"/>
    <w:rsid w:val="07245D42"/>
    <w:rsid w:val="07264C62"/>
    <w:rsid w:val="072E0AA7"/>
    <w:rsid w:val="07375BAD"/>
    <w:rsid w:val="073E6F3C"/>
    <w:rsid w:val="07487DBA"/>
    <w:rsid w:val="0764344E"/>
    <w:rsid w:val="076444C8"/>
    <w:rsid w:val="07666493"/>
    <w:rsid w:val="076B3AA9"/>
    <w:rsid w:val="076F3599"/>
    <w:rsid w:val="0779354C"/>
    <w:rsid w:val="07911761"/>
    <w:rsid w:val="079C3C62"/>
    <w:rsid w:val="07A1571D"/>
    <w:rsid w:val="07A174CB"/>
    <w:rsid w:val="07AA45D1"/>
    <w:rsid w:val="07AC659B"/>
    <w:rsid w:val="07E06245"/>
    <w:rsid w:val="07E46E2F"/>
    <w:rsid w:val="07F817E1"/>
    <w:rsid w:val="08061376"/>
    <w:rsid w:val="08452D77"/>
    <w:rsid w:val="084B5C8A"/>
    <w:rsid w:val="085F3030"/>
    <w:rsid w:val="086401F8"/>
    <w:rsid w:val="086C1887"/>
    <w:rsid w:val="086F75C9"/>
    <w:rsid w:val="0874698D"/>
    <w:rsid w:val="08751CAA"/>
    <w:rsid w:val="087E4C40"/>
    <w:rsid w:val="08830C2D"/>
    <w:rsid w:val="08850B9A"/>
    <w:rsid w:val="088F5575"/>
    <w:rsid w:val="08955281"/>
    <w:rsid w:val="08A871D0"/>
    <w:rsid w:val="08A92ADB"/>
    <w:rsid w:val="08B84ACC"/>
    <w:rsid w:val="08BB45BC"/>
    <w:rsid w:val="08C96CD9"/>
    <w:rsid w:val="08D66AD6"/>
    <w:rsid w:val="08DA33A3"/>
    <w:rsid w:val="08DA7138"/>
    <w:rsid w:val="08E25FED"/>
    <w:rsid w:val="08E80F13"/>
    <w:rsid w:val="08ED6E6B"/>
    <w:rsid w:val="08FD2E27"/>
    <w:rsid w:val="091A5787"/>
    <w:rsid w:val="09242161"/>
    <w:rsid w:val="09304FAA"/>
    <w:rsid w:val="09335624"/>
    <w:rsid w:val="093E76C7"/>
    <w:rsid w:val="093F6F9B"/>
    <w:rsid w:val="0944690F"/>
    <w:rsid w:val="094D790A"/>
    <w:rsid w:val="09535675"/>
    <w:rsid w:val="095F057D"/>
    <w:rsid w:val="09642282"/>
    <w:rsid w:val="09733572"/>
    <w:rsid w:val="09772C16"/>
    <w:rsid w:val="097C3D4B"/>
    <w:rsid w:val="098353B5"/>
    <w:rsid w:val="09866978"/>
    <w:rsid w:val="09A03EDE"/>
    <w:rsid w:val="09A92330"/>
    <w:rsid w:val="09AA6B0A"/>
    <w:rsid w:val="09B06B87"/>
    <w:rsid w:val="09B42B8C"/>
    <w:rsid w:val="09C13146"/>
    <w:rsid w:val="09CA0F5B"/>
    <w:rsid w:val="09D92A71"/>
    <w:rsid w:val="09D92F4C"/>
    <w:rsid w:val="09E04166"/>
    <w:rsid w:val="09EF09C1"/>
    <w:rsid w:val="09F42F22"/>
    <w:rsid w:val="0A173A74"/>
    <w:rsid w:val="0A1C0718"/>
    <w:rsid w:val="0A2A7852"/>
    <w:rsid w:val="0A326B00"/>
    <w:rsid w:val="0A3B59B5"/>
    <w:rsid w:val="0A3E7710"/>
    <w:rsid w:val="0A40746F"/>
    <w:rsid w:val="0A432ABB"/>
    <w:rsid w:val="0A5B7E63"/>
    <w:rsid w:val="0A652A31"/>
    <w:rsid w:val="0A6C3DC0"/>
    <w:rsid w:val="0A821835"/>
    <w:rsid w:val="0AA3355A"/>
    <w:rsid w:val="0AA374A5"/>
    <w:rsid w:val="0AAB7649"/>
    <w:rsid w:val="0ABC5606"/>
    <w:rsid w:val="0AD16319"/>
    <w:rsid w:val="0AFB3396"/>
    <w:rsid w:val="0AFC15E8"/>
    <w:rsid w:val="0B09160F"/>
    <w:rsid w:val="0B0E4E77"/>
    <w:rsid w:val="0B1C2641"/>
    <w:rsid w:val="0B2B5A29"/>
    <w:rsid w:val="0B30404E"/>
    <w:rsid w:val="0B4C6C14"/>
    <w:rsid w:val="0B547599"/>
    <w:rsid w:val="0B631A88"/>
    <w:rsid w:val="0B683D45"/>
    <w:rsid w:val="0B7C0033"/>
    <w:rsid w:val="0B7F3F11"/>
    <w:rsid w:val="0B884417"/>
    <w:rsid w:val="0B896BF3"/>
    <w:rsid w:val="0B994E16"/>
    <w:rsid w:val="0BAE21B6"/>
    <w:rsid w:val="0BB974D9"/>
    <w:rsid w:val="0BBC48D3"/>
    <w:rsid w:val="0BCA5242"/>
    <w:rsid w:val="0BCB2D68"/>
    <w:rsid w:val="0BCE4D3A"/>
    <w:rsid w:val="0BDE2A9B"/>
    <w:rsid w:val="0BF6188C"/>
    <w:rsid w:val="0BF73C91"/>
    <w:rsid w:val="0C01678A"/>
    <w:rsid w:val="0C05627A"/>
    <w:rsid w:val="0C170175"/>
    <w:rsid w:val="0C22507E"/>
    <w:rsid w:val="0C281F69"/>
    <w:rsid w:val="0C474AE5"/>
    <w:rsid w:val="0C571A41"/>
    <w:rsid w:val="0C57284E"/>
    <w:rsid w:val="0C5C1171"/>
    <w:rsid w:val="0C5E1CBC"/>
    <w:rsid w:val="0C615B50"/>
    <w:rsid w:val="0C8445DA"/>
    <w:rsid w:val="0C87121B"/>
    <w:rsid w:val="0C8A2C23"/>
    <w:rsid w:val="0C8F3D96"/>
    <w:rsid w:val="0C985340"/>
    <w:rsid w:val="0C9F66CF"/>
    <w:rsid w:val="0CA710DF"/>
    <w:rsid w:val="0CAC0DEC"/>
    <w:rsid w:val="0CC003F3"/>
    <w:rsid w:val="0CC007F7"/>
    <w:rsid w:val="0CC617AC"/>
    <w:rsid w:val="0CE618DF"/>
    <w:rsid w:val="0CF84031"/>
    <w:rsid w:val="0CF956B3"/>
    <w:rsid w:val="0CFE707A"/>
    <w:rsid w:val="0D020E37"/>
    <w:rsid w:val="0D046532"/>
    <w:rsid w:val="0D063BDA"/>
    <w:rsid w:val="0D08375F"/>
    <w:rsid w:val="0D177805"/>
    <w:rsid w:val="0D184CFB"/>
    <w:rsid w:val="0D197B03"/>
    <w:rsid w:val="0D1A3FA7"/>
    <w:rsid w:val="0D1B387B"/>
    <w:rsid w:val="0D307327"/>
    <w:rsid w:val="0D4728C2"/>
    <w:rsid w:val="0D4903E8"/>
    <w:rsid w:val="0D4A7419"/>
    <w:rsid w:val="0D5D3E94"/>
    <w:rsid w:val="0D6D057B"/>
    <w:rsid w:val="0D731909"/>
    <w:rsid w:val="0D7D0092"/>
    <w:rsid w:val="0D827401"/>
    <w:rsid w:val="0D84094E"/>
    <w:rsid w:val="0D870F11"/>
    <w:rsid w:val="0D8A00E9"/>
    <w:rsid w:val="0D8D589E"/>
    <w:rsid w:val="0D95362E"/>
    <w:rsid w:val="0D9A6E96"/>
    <w:rsid w:val="0DA01C73"/>
    <w:rsid w:val="0DB22432"/>
    <w:rsid w:val="0DB25F8E"/>
    <w:rsid w:val="0DB37F58"/>
    <w:rsid w:val="0DCE08EE"/>
    <w:rsid w:val="0DD63300"/>
    <w:rsid w:val="0DDF0D4D"/>
    <w:rsid w:val="0DDF6F9F"/>
    <w:rsid w:val="0DF50604"/>
    <w:rsid w:val="0DF702FE"/>
    <w:rsid w:val="0E060E51"/>
    <w:rsid w:val="0E3270CE"/>
    <w:rsid w:val="0E3966AF"/>
    <w:rsid w:val="0E4A08BC"/>
    <w:rsid w:val="0E5604B2"/>
    <w:rsid w:val="0E5E6115"/>
    <w:rsid w:val="0E6354DA"/>
    <w:rsid w:val="0E666D78"/>
    <w:rsid w:val="0E6D5D79"/>
    <w:rsid w:val="0E6D6359"/>
    <w:rsid w:val="0E9D0089"/>
    <w:rsid w:val="0EB2020F"/>
    <w:rsid w:val="0EB803EE"/>
    <w:rsid w:val="0EC56195"/>
    <w:rsid w:val="0ED10695"/>
    <w:rsid w:val="0ED87C76"/>
    <w:rsid w:val="0EDD34DE"/>
    <w:rsid w:val="0EDD6C59"/>
    <w:rsid w:val="0EEC3721"/>
    <w:rsid w:val="0EF32D02"/>
    <w:rsid w:val="0EF94D4B"/>
    <w:rsid w:val="0F144A26"/>
    <w:rsid w:val="0F182768"/>
    <w:rsid w:val="0F1D38DB"/>
    <w:rsid w:val="0F4958DC"/>
    <w:rsid w:val="0F4F269D"/>
    <w:rsid w:val="0F515DF7"/>
    <w:rsid w:val="0F5613B9"/>
    <w:rsid w:val="0F596BA8"/>
    <w:rsid w:val="0F5B2655"/>
    <w:rsid w:val="0F621C35"/>
    <w:rsid w:val="0F6248D2"/>
    <w:rsid w:val="0F693536"/>
    <w:rsid w:val="0F6A0F07"/>
    <w:rsid w:val="0F751969"/>
    <w:rsid w:val="0F7B0511"/>
    <w:rsid w:val="0F7B76D9"/>
    <w:rsid w:val="0F816ACD"/>
    <w:rsid w:val="0F827BE2"/>
    <w:rsid w:val="0F890F70"/>
    <w:rsid w:val="0F8971C2"/>
    <w:rsid w:val="0F8B118C"/>
    <w:rsid w:val="0F9832DB"/>
    <w:rsid w:val="0FBF3FD2"/>
    <w:rsid w:val="0FBF7FF3"/>
    <w:rsid w:val="0FD50659"/>
    <w:rsid w:val="0FFA1E6E"/>
    <w:rsid w:val="101271B8"/>
    <w:rsid w:val="101C355F"/>
    <w:rsid w:val="10233173"/>
    <w:rsid w:val="10376C1E"/>
    <w:rsid w:val="104416C8"/>
    <w:rsid w:val="104A6951"/>
    <w:rsid w:val="10645539"/>
    <w:rsid w:val="10646583"/>
    <w:rsid w:val="107240FA"/>
    <w:rsid w:val="107D4B15"/>
    <w:rsid w:val="10817E99"/>
    <w:rsid w:val="10833C11"/>
    <w:rsid w:val="10884FAF"/>
    <w:rsid w:val="108A3C80"/>
    <w:rsid w:val="108D4A90"/>
    <w:rsid w:val="108D683E"/>
    <w:rsid w:val="109951E3"/>
    <w:rsid w:val="109B53FF"/>
    <w:rsid w:val="10B244F7"/>
    <w:rsid w:val="10C26171"/>
    <w:rsid w:val="10F33360"/>
    <w:rsid w:val="10FC16EA"/>
    <w:rsid w:val="110765F0"/>
    <w:rsid w:val="110F1D40"/>
    <w:rsid w:val="111725AC"/>
    <w:rsid w:val="11254CC9"/>
    <w:rsid w:val="11266F33"/>
    <w:rsid w:val="11286567"/>
    <w:rsid w:val="112B266E"/>
    <w:rsid w:val="112C42A9"/>
    <w:rsid w:val="113F222E"/>
    <w:rsid w:val="114E06C3"/>
    <w:rsid w:val="114F1D45"/>
    <w:rsid w:val="114F7C08"/>
    <w:rsid w:val="11515ABE"/>
    <w:rsid w:val="11596D70"/>
    <w:rsid w:val="116577BB"/>
    <w:rsid w:val="11743058"/>
    <w:rsid w:val="117B6FDE"/>
    <w:rsid w:val="118963A1"/>
    <w:rsid w:val="118A0FD0"/>
    <w:rsid w:val="11A42091"/>
    <w:rsid w:val="11AC7198"/>
    <w:rsid w:val="11C6522A"/>
    <w:rsid w:val="11CC15E8"/>
    <w:rsid w:val="11D32976"/>
    <w:rsid w:val="11E104CC"/>
    <w:rsid w:val="11E20309"/>
    <w:rsid w:val="11E44B84"/>
    <w:rsid w:val="11F748B7"/>
    <w:rsid w:val="120174E4"/>
    <w:rsid w:val="120314AE"/>
    <w:rsid w:val="121A05A5"/>
    <w:rsid w:val="12255233"/>
    <w:rsid w:val="123F625E"/>
    <w:rsid w:val="12503FC7"/>
    <w:rsid w:val="12530213"/>
    <w:rsid w:val="125C0BBE"/>
    <w:rsid w:val="12705D8B"/>
    <w:rsid w:val="127723A9"/>
    <w:rsid w:val="12862074"/>
    <w:rsid w:val="128724F6"/>
    <w:rsid w:val="12883966"/>
    <w:rsid w:val="129739A4"/>
    <w:rsid w:val="129E45B4"/>
    <w:rsid w:val="12B04A66"/>
    <w:rsid w:val="12CA1FCB"/>
    <w:rsid w:val="12D44BF8"/>
    <w:rsid w:val="12D81596"/>
    <w:rsid w:val="12E0534B"/>
    <w:rsid w:val="12E50BB3"/>
    <w:rsid w:val="12E56E05"/>
    <w:rsid w:val="12EC1F42"/>
    <w:rsid w:val="12EF37E0"/>
    <w:rsid w:val="12F26E2C"/>
    <w:rsid w:val="12F62DC0"/>
    <w:rsid w:val="12F86B39"/>
    <w:rsid w:val="13072A44"/>
    <w:rsid w:val="130D1EB8"/>
    <w:rsid w:val="1336140F"/>
    <w:rsid w:val="135F4BE2"/>
    <w:rsid w:val="137361BF"/>
    <w:rsid w:val="138228A6"/>
    <w:rsid w:val="139B1A0A"/>
    <w:rsid w:val="139D25C7"/>
    <w:rsid w:val="13A02726"/>
    <w:rsid w:val="13BD568C"/>
    <w:rsid w:val="13BF3CE4"/>
    <w:rsid w:val="13DB43FE"/>
    <w:rsid w:val="13DF1AA7"/>
    <w:rsid w:val="13EE1CEA"/>
    <w:rsid w:val="140212F1"/>
    <w:rsid w:val="141008D8"/>
    <w:rsid w:val="14125FE6"/>
    <w:rsid w:val="14180B15"/>
    <w:rsid w:val="143C4803"/>
    <w:rsid w:val="143D057B"/>
    <w:rsid w:val="144731A8"/>
    <w:rsid w:val="14515DD5"/>
    <w:rsid w:val="145853B5"/>
    <w:rsid w:val="145C6C53"/>
    <w:rsid w:val="145F6743"/>
    <w:rsid w:val="1468384A"/>
    <w:rsid w:val="146D271E"/>
    <w:rsid w:val="147026FF"/>
    <w:rsid w:val="147F6DE6"/>
    <w:rsid w:val="14902DA1"/>
    <w:rsid w:val="14982588"/>
    <w:rsid w:val="14983A03"/>
    <w:rsid w:val="149A5AD9"/>
    <w:rsid w:val="14A7619D"/>
    <w:rsid w:val="14B7657F"/>
    <w:rsid w:val="14C33176"/>
    <w:rsid w:val="14CB5B87"/>
    <w:rsid w:val="14D233B9"/>
    <w:rsid w:val="14E153AA"/>
    <w:rsid w:val="150536C3"/>
    <w:rsid w:val="15082937"/>
    <w:rsid w:val="150C1963"/>
    <w:rsid w:val="151447A0"/>
    <w:rsid w:val="152C2AC9"/>
    <w:rsid w:val="15437E13"/>
    <w:rsid w:val="154A6454"/>
    <w:rsid w:val="154C316C"/>
    <w:rsid w:val="155E2E9F"/>
    <w:rsid w:val="155E641B"/>
    <w:rsid w:val="15712BD2"/>
    <w:rsid w:val="15762120"/>
    <w:rsid w:val="15915022"/>
    <w:rsid w:val="1594241D"/>
    <w:rsid w:val="15AE34DE"/>
    <w:rsid w:val="15C10692"/>
    <w:rsid w:val="15C26F8A"/>
    <w:rsid w:val="15D62A35"/>
    <w:rsid w:val="15EC2259"/>
    <w:rsid w:val="15F1786F"/>
    <w:rsid w:val="15FB249C"/>
    <w:rsid w:val="162437A1"/>
    <w:rsid w:val="1632430B"/>
    <w:rsid w:val="1638724C"/>
    <w:rsid w:val="164B3423"/>
    <w:rsid w:val="165322D8"/>
    <w:rsid w:val="165A5414"/>
    <w:rsid w:val="16753FFC"/>
    <w:rsid w:val="16810BF3"/>
    <w:rsid w:val="169A1CB5"/>
    <w:rsid w:val="16A8729C"/>
    <w:rsid w:val="16AE750E"/>
    <w:rsid w:val="16B33777"/>
    <w:rsid w:val="16BC70A7"/>
    <w:rsid w:val="16C6339E"/>
    <w:rsid w:val="16D8601C"/>
    <w:rsid w:val="170A3ED8"/>
    <w:rsid w:val="170D06D9"/>
    <w:rsid w:val="170F4451"/>
    <w:rsid w:val="172F2D79"/>
    <w:rsid w:val="17397720"/>
    <w:rsid w:val="173D7210"/>
    <w:rsid w:val="17457E73"/>
    <w:rsid w:val="17557BEF"/>
    <w:rsid w:val="17626C76"/>
    <w:rsid w:val="176522C3"/>
    <w:rsid w:val="17693981"/>
    <w:rsid w:val="176C53FF"/>
    <w:rsid w:val="17732C32"/>
    <w:rsid w:val="17A50911"/>
    <w:rsid w:val="17A80401"/>
    <w:rsid w:val="17AD71CD"/>
    <w:rsid w:val="17D31922"/>
    <w:rsid w:val="17D349C1"/>
    <w:rsid w:val="17D86F39"/>
    <w:rsid w:val="1801309D"/>
    <w:rsid w:val="181B5077"/>
    <w:rsid w:val="181D494B"/>
    <w:rsid w:val="1830729E"/>
    <w:rsid w:val="183B3024"/>
    <w:rsid w:val="1870062C"/>
    <w:rsid w:val="187D53EA"/>
    <w:rsid w:val="18817102"/>
    <w:rsid w:val="18830A15"/>
    <w:rsid w:val="18846779"/>
    <w:rsid w:val="18852B28"/>
    <w:rsid w:val="18890233"/>
    <w:rsid w:val="188B5321"/>
    <w:rsid w:val="188F4A20"/>
    <w:rsid w:val="18932E60"/>
    <w:rsid w:val="189E35C3"/>
    <w:rsid w:val="18AB1F57"/>
    <w:rsid w:val="18B708FC"/>
    <w:rsid w:val="18C1177B"/>
    <w:rsid w:val="18C43019"/>
    <w:rsid w:val="18C80D5B"/>
    <w:rsid w:val="18CD0120"/>
    <w:rsid w:val="18D314AE"/>
    <w:rsid w:val="18D47700"/>
    <w:rsid w:val="18E5190D"/>
    <w:rsid w:val="18E67433"/>
    <w:rsid w:val="18E92A80"/>
    <w:rsid w:val="19081158"/>
    <w:rsid w:val="191775ED"/>
    <w:rsid w:val="191E6BCD"/>
    <w:rsid w:val="19232435"/>
    <w:rsid w:val="19235F91"/>
    <w:rsid w:val="1954439D"/>
    <w:rsid w:val="195B397D"/>
    <w:rsid w:val="19662322"/>
    <w:rsid w:val="196E2998"/>
    <w:rsid w:val="19932372"/>
    <w:rsid w:val="19A20DD5"/>
    <w:rsid w:val="19A35324"/>
    <w:rsid w:val="19AC242B"/>
    <w:rsid w:val="19AE03F1"/>
    <w:rsid w:val="19C5529B"/>
    <w:rsid w:val="19CF6119"/>
    <w:rsid w:val="19DB686C"/>
    <w:rsid w:val="19E5593D"/>
    <w:rsid w:val="19FA13E8"/>
    <w:rsid w:val="1A071A03"/>
    <w:rsid w:val="1A197394"/>
    <w:rsid w:val="1A1F16AE"/>
    <w:rsid w:val="1A3907DB"/>
    <w:rsid w:val="1A3B5C77"/>
    <w:rsid w:val="1A622AE9"/>
    <w:rsid w:val="1A7840BB"/>
    <w:rsid w:val="1A984BAD"/>
    <w:rsid w:val="1AA13AC7"/>
    <w:rsid w:val="1AA749A0"/>
    <w:rsid w:val="1AAC0209"/>
    <w:rsid w:val="1AAE5D2F"/>
    <w:rsid w:val="1AB8220E"/>
    <w:rsid w:val="1AC11F06"/>
    <w:rsid w:val="1AC47300"/>
    <w:rsid w:val="1AD27C6F"/>
    <w:rsid w:val="1ADD6614"/>
    <w:rsid w:val="1AE4166C"/>
    <w:rsid w:val="1AEC6857"/>
    <w:rsid w:val="1AF06CFB"/>
    <w:rsid w:val="1AF11B8D"/>
    <w:rsid w:val="1AFD2812"/>
    <w:rsid w:val="1B083691"/>
    <w:rsid w:val="1B11359C"/>
    <w:rsid w:val="1B2A271F"/>
    <w:rsid w:val="1B334486"/>
    <w:rsid w:val="1B3C333B"/>
    <w:rsid w:val="1B3E3557"/>
    <w:rsid w:val="1B4346C9"/>
    <w:rsid w:val="1B4548E5"/>
    <w:rsid w:val="1B530544"/>
    <w:rsid w:val="1B60171F"/>
    <w:rsid w:val="1B636B19"/>
    <w:rsid w:val="1B713184"/>
    <w:rsid w:val="1B721452"/>
    <w:rsid w:val="1B860A5A"/>
    <w:rsid w:val="1B8B6070"/>
    <w:rsid w:val="1B943177"/>
    <w:rsid w:val="1B972C67"/>
    <w:rsid w:val="1BA07D6D"/>
    <w:rsid w:val="1BA209CF"/>
    <w:rsid w:val="1BA57132"/>
    <w:rsid w:val="1BA6336D"/>
    <w:rsid w:val="1BA809D0"/>
    <w:rsid w:val="1BB4777D"/>
    <w:rsid w:val="1BBD091F"/>
    <w:rsid w:val="1BC872C4"/>
    <w:rsid w:val="1BCD6688"/>
    <w:rsid w:val="1BD75AB8"/>
    <w:rsid w:val="1BF105C9"/>
    <w:rsid w:val="1BFB1448"/>
    <w:rsid w:val="1C0459C2"/>
    <w:rsid w:val="1C073948"/>
    <w:rsid w:val="1C1B3B4A"/>
    <w:rsid w:val="1C1B73F4"/>
    <w:rsid w:val="1C542906"/>
    <w:rsid w:val="1C580648"/>
    <w:rsid w:val="1C5A0892"/>
    <w:rsid w:val="1C6012AB"/>
    <w:rsid w:val="1C632B49"/>
    <w:rsid w:val="1C820BC6"/>
    <w:rsid w:val="1C821221"/>
    <w:rsid w:val="1C88086E"/>
    <w:rsid w:val="1C8B27CB"/>
    <w:rsid w:val="1C9571A6"/>
    <w:rsid w:val="1CA05B4B"/>
    <w:rsid w:val="1CA70C88"/>
    <w:rsid w:val="1CB6711D"/>
    <w:rsid w:val="1CBD494F"/>
    <w:rsid w:val="1CBE05B7"/>
    <w:rsid w:val="1CC45CDD"/>
    <w:rsid w:val="1CDC22CD"/>
    <w:rsid w:val="1CE974F2"/>
    <w:rsid w:val="1CFE11EF"/>
    <w:rsid w:val="1D266050"/>
    <w:rsid w:val="1D266CE1"/>
    <w:rsid w:val="1D271DC8"/>
    <w:rsid w:val="1D2B18B9"/>
    <w:rsid w:val="1D2B3667"/>
    <w:rsid w:val="1D3963AF"/>
    <w:rsid w:val="1D3C1D18"/>
    <w:rsid w:val="1D58150D"/>
    <w:rsid w:val="1D6A673C"/>
    <w:rsid w:val="1D7414B2"/>
    <w:rsid w:val="1D7E2045"/>
    <w:rsid w:val="1D8D4321"/>
    <w:rsid w:val="1D9247AE"/>
    <w:rsid w:val="1DB567EC"/>
    <w:rsid w:val="1DCB4E4A"/>
    <w:rsid w:val="1DD2442A"/>
    <w:rsid w:val="1DF51A98"/>
    <w:rsid w:val="1DFF3EF7"/>
    <w:rsid w:val="1E0565AE"/>
    <w:rsid w:val="1E0F2381"/>
    <w:rsid w:val="1E0F4D36"/>
    <w:rsid w:val="1E1E141D"/>
    <w:rsid w:val="1E206F43"/>
    <w:rsid w:val="1E3D060F"/>
    <w:rsid w:val="1E3F7D2E"/>
    <w:rsid w:val="1E4134E4"/>
    <w:rsid w:val="1E42335E"/>
    <w:rsid w:val="1E4D585F"/>
    <w:rsid w:val="1E5062B3"/>
    <w:rsid w:val="1E523514"/>
    <w:rsid w:val="1E5E181A"/>
    <w:rsid w:val="1E6908EA"/>
    <w:rsid w:val="1E707ECB"/>
    <w:rsid w:val="1E714A66"/>
    <w:rsid w:val="1E795AA6"/>
    <w:rsid w:val="1E7D4396"/>
    <w:rsid w:val="1E802593"/>
    <w:rsid w:val="1E8B6156"/>
    <w:rsid w:val="1E917E41"/>
    <w:rsid w:val="1E967206"/>
    <w:rsid w:val="1EA062D6"/>
    <w:rsid w:val="1EA703CC"/>
    <w:rsid w:val="1EAA2CB1"/>
    <w:rsid w:val="1EAC4C7B"/>
    <w:rsid w:val="1EB1403F"/>
    <w:rsid w:val="1EB7330C"/>
    <w:rsid w:val="1EC024D4"/>
    <w:rsid w:val="1ECE699F"/>
    <w:rsid w:val="1EE927AE"/>
    <w:rsid w:val="1EEC5078"/>
    <w:rsid w:val="1F0A0FF3"/>
    <w:rsid w:val="1F0B3750"/>
    <w:rsid w:val="1F1545CE"/>
    <w:rsid w:val="1F29007A"/>
    <w:rsid w:val="1F3A4035"/>
    <w:rsid w:val="1F4153C3"/>
    <w:rsid w:val="1F4A3163"/>
    <w:rsid w:val="1F5771FF"/>
    <w:rsid w:val="1F5D4A2E"/>
    <w:rsid w:val="1F703EFB"/>
    <w:rsid w:val="1F95570F"/>
    <w:rsid w:val="1FA12306"/>
    <w:rsid w:val="1FA53BA4"/>
    <w:rsid w:val="1FBE07C2"/>
    <w:rsid w:val="1FC87893"/>
    <w:rsid w:val="1FCA360B"/>
    <w:rsid w:val="1FD52DD5"/>
    <w:rsid w:val="1FD9384E"/>
    <w:rsid w:val="1FE868A9"/>
    <w:rsid w:val="1FEC17D3"/>
    <w:rsid w:val="20034907"/>
    <w:rsid w:val="20173E4B"/>
    <w:rsid w:val="202076CF"/>
    <w:rsid w:val="202D76F6"/>
    <w:rsid w:val="20370574"/>
    <w:rsid w:val="203733D4"/>
    <w:rsid w:val="204E48BC"/>
    <w:rsid w:val="2059673D"/>
    <w:rsid w:val="205B0707"/>
    <w:rsid w:val="205D447F"/>
    <w:rsid w:val="20623843"/>
    <w:rsid w:val="207D68CF"/>
    <w:rsid w:val="20823EE5"/>
    <w:rsid w:val="20847C5E"/>
    <w:rsid w:val="208921B3"/>
    <w:rsid w:val="20973DEB"/>
    <w:rsid w:val="20A43E5C"/>
    <w:rsid w:val="20B23F08"/>
    <w:rsid w:val="20B26522"/>
    <w:rsid w:val="20B44310"/>
    <w:rsid w:val="20C242E2"/>
    <w:rsid w:val="20CE2C87"/>
    <w:rsid w:val="20D02EA3"/>
    <w:rsid w:val="20D81D57"/>
    <w:rsid w:val="210E5779"/>
    <w:rsid w:val="211116EB"/>
    <w:rsid w:val="21130FE1"/>
    <w:rsid w:val="212154AC"/>
    <w:rsid w:val="214747E7"/>
    <w:rsid w:val="214D44F3"/>
    <w:rsid w:val="216133FC"/>
    <w:rsid w:val="217267F7"/>
    <w:rsid w:val="21837F15"/>
    <w:rsid w:val="2185666F"/>
    <w:rsid w:val="219C4B33"/>
    <w:rsid w:val="21D56769"/>
    <w:rsid w:val="21DF2C72"/>
    <w:rsid w:val="21E52EF3"/>
    <w:rsid w:val="21F26E49"/>
    <w:rsid w:val="21F273B2"/>
    <w:rsid w:val="21FB5D7B"/>
    <w:rsid w:val="22015E94"/>
    <w:rsid w:val="220B1C3D"/>
    <w:rsid w:val="221D1D20"/>
    <w:rsid w:val="22252D7A"/>
    <w:rsid w:val="222D60D3"/>
    <w:rsid w:val="22314008"/>
    <w:rsid w:val="22334A87"/>
    <w:rsid w:val="22342FBD"/>
    <w:rsid w:val="22431452"/>
    <w:rsid w:val="224376A4"/>
    <w:rsid w:val="224551CB"/>
    <w:rsid w:val="224F6049"/>
    <w:rsid w:val="22573150"/>
    <w:rsid w:val="225D46A8"/>
    <w:rsid w:val="22743D02"/>
    <w:rsid w:val="229677D4"/>
    <w:rsid w:val="229722EC"/>
    <w:rsid w:val="22BE4F7D"/>
    <w:rsid w:val="22BE6801"/>
    <w:rsid w:val="22C81958"/>
    <w:rsid w:val="22DB5B2F"/>
    <w:rsid w:val="22F8223D"/>
    <w:rsid w:val="22F866E1"/>
    <w:rsid w:val="22FD7853"/>
    <w:rsid w:val="22FF35CB"/>
    <w:rsid w:val="22FF7A6F"/>
    <w:rsid w:val="23040BE2"/>
    <w:rsid w:val="230E7CB2"/>
    <w:rsid w:val="23137077"/>
    <w:rsid w:val="23290648"/>
    <w:rsid w:val="232C1EE7"/>
    <w:rsid w:val="233500BF"/>
    <w:rsid w:val="23362D65"/>
    <w:rsid w:val="23377FF7"/>
    <w:rsid w:val="233D40F4"/>
    <w:rsid w:val="234436D4"/>
    <w:rsid w:val="234611FA"/>
    <w:rsid w:val="23580F2E"/>
    <w:rsid w:val="2369313B"/>
    <w:rsid w:val="236B425F"/>
    <w:rsid w:val="236E2B89"/>
    <w:rsid w:val="23751ADF"/>
    <w:rsid w:val="23836192"/>
    <w:rsid w:val="23901F29"/>
    <w:rsid w:val="239C0061"/>
    <w:rsid w:val="23B5012E"/>
    <w:rsid w:val="23B908A4"/>
    <w:rsid w:val="23C6058D"/>
    <w:rsid w:val="23D305B4"/>
    <w:rsid w:val="23DC56BB"/>
    <w:rsid w:val="23E95BEF"/>
    <w:rsid w:val="23F724F4"/>
    <w:rsid w:val="23FD0064"/>
    <w:rsid w:val="23FE3883"/>
    <w:rsid w:val="242F7EE0"/>
    <w:rsid w:val="24431BDE"/>
    <w:rsid w:val="24443260"/>
    <w:rsid w:val="24465B9C"/>
    <w:rsid w:val="245375B0"/>
    <w:rsid w:val="24642C0A"/>
    <w:rsid w:val="247C0C4C"/>
    <w:rsid w:val="248012B4"/>
    <w:rsid w:val="24945F95"/>
    <w:rsid w:val="24A87C93"/>
    <w:rsid w:val="24AD52A9"/>
    <w:rsid w:val="24B22173"/>
    <w:rsid w:val="24B95AD9"/>
    <w:rsid w:val="24BE24DA"/>
    <w:rsid w:val="24CF5825"/>
    <w:rsid w:val="24D663E6"/>
    <w:rsid w:val="24D740D4"/>
    <w:rsid w:val="24D77F2B"/>
    <w:rsid w:val="24DE1906"/>
    <w:rsid w:val="24F353B2"/>
    <w:rsid w:val="250A26FB"/>
    <w:rsid w:val="252235A1"/>
    <w:rsid w:val="25290DD3"/>
    <w:rsid w:val="25382DC5"/>
    <w:rsid w:val="253A4D8F"/>
    <w:rsid w:val="254259F1"/>
    <w:rsid w:val="25441769"/>
    <w:rsid w:val="254F1289"/>
    <w:rsid w:val="257F6C45"/>
    <w:rsid w:val="25873D4C"/>
    <w:rsid w:val="25897AC4"/>
    <w:rsid w:val="258B00E2"/>
    <w:rsid w:val="25A466AC"/>
    <w:rsid w:val="25A77F4A"/>
    <w:rsid w:val="25A917A6"/>
    <w:rsid w:val="25B34B41"/>
    <w:rsid w:val="25B368EF"/>
    <w:rsid w:val="25BE27CC"/>
    <w:rsid w:val="25DD571A"/>
    <w:rsid w:val="25F74A5C"/>
    <w:rsid w:val="25FC2044"/>
    <w:rsid w:val="260F306D"/>
    <w:rsid w:val="261C26E6"/>
    <w:rsid w:val="26211AAB"/>
    <w:rsid w:val="262275D1"/>
    <w:rsid w:val="2628662C"/>
    <w:rsid w:val="262D45DE"/>
    <w:rsid w:val="2637307C"/>
    <w:rsid w:val="2641214D"/>
    <w:rsid w:val="264B6B28"/>
    <w:rsid w:val="265875BB"/>
    <w:rsid w:val="26667E05"/>
    <w:rsid w:val="266B71CA"/>
    <w:rsid w:val="26871DC8"/>
    <w:rsid w:val="26A53EF9"/>
    <w:rsid w:val="26A83F7A"/>
    <w:rsid w:val="26A94201"/>
    <w:rsid w:val="26AC274F"/>
    <w:rsid w:val="26B56C8E"/>
    <w:rsid w:val="26C8461C"/>
    <w:rsid w:val="26D7660D"/>
    <w:rsid w:val="26E1123A"/>
    <w:rsid w:val="26E36D60"/>
    <w:rsid w:val="26E74AA2"/>
    <w:rsid w:val="26F70A5D"/>
    <w:rsid w:val="26FE3B9A"/>
    <w:rsid w:val="27007912"/>
    <w:rsid w:val="27044A29"/>
    <w:rsid w:val="27111B1F"/>
    <w:rsid w:val="27117D71"/>
    <w:rsid w:val="27167136"/>
    <w:rsid w:val="27174C5C"/>
    <w:rsid w:val="271D34C8"/>
    <w:rsid w:val="272F6449"/>
    <w:rsid w:val="275062C6"/>
    <w:rsid w:val="27547C5E"/>
    <w:rsid w:val="275F6D2E"/>
    <w:rsid w:val="276142BF"/>
    <w:rsid w:val="27633B89"/>
    <w:rsid w:val="276E0D20"/>
    <w:rsid w:val="27743E5C"/>
    <w:rsid w:val="27783712"/>
    <w:rsid w:val="277B51EB"/>
    <w:rsid w:val="27840543"/>
    <w:rsid w:val="27870033"/>
    <w:rsid w:val="27907362"/>
    <w:rsid w:val="27A91D58"/>
    <w:rsid w:val="27B70919"/>
    <w:rsid w:val="27C6290A"/>
    <w:rsid w:val="27F05BD9"/>
    <w:rsid w:val="27F356C9"/>
    <w:rsid w:val="27F76F67"/>
    <w:rsid w:val="27FC632B"/>
    <w:rsid w:val="28060F58"/>
    <w:rsid w:val="282615FA"/>
    <w:rsid w:val="28333E1D"/>
    <w:rsid w:val="2838132E"/>
    <w:rsid w:val="283C7070"/>
    <w:rsid w:val="28433F5A"/>
    <w:rsid w:val="28454BD6"/>
    <w:rsid w:val="28455253"/>
    <w:rsid w:val="28551971"/>
    <w:rsid w:val="28553C8E"/>
    <w:rsid w:val="285B1C53"/>
    <w:rsid w:val="28616AD6"/>
    <w:rsid w:val="286839C1"/>
    <w:rsid w:val="289F7086"/>
    <w:rsid w:val="28AB1AFF"/>
    <w:rsid w:val="28B05368"/>
    <w:rsid w:val="28B766F6"/>
    <w:rsid w:val="28C32028"/>
    <w:rsid w:val="28CC490F"/>
    <w:rsid w:val="28D948BF"/>
    <w:rsid w:val="28DE40AA"/>
    <w:rsid w:val="28E53263"/>
    <w:rsid w:val="291B0A33"/>
    <w:rsid w:val="29345E77"/>
    <w:rsid w:val="293E2974"/>
    <w:rsid w:val="29483920"/>
    <w:rsid w:val="294C65AD"/>
    <w:rsid w:val="2953641F"/>
    <w:rsid w:val="295977AD"/>
    <w:rsid w:val="296C74E1"/>
    <w:rsid w:val="29806583"/>
    <w:rsid w:val="298B3C4C"/>
    <w:rsid w:val="29934A6D"/>
    <w:rsid w:val="299E6141"/>
    <w:rsid w:val="299F78B6"/>
    <w:rsid w:val="29A22F02"/>
    <w:rsid w:val="29A46C7B"/>
    <w:rsid w:val="29B80978"/>
    <w:rsid w:val="29DB6414"/>
    <w:rsid w:val="29E90B31"/>
    <w:rsid w:val="29F26D24"/>
    <w:rsid w:val="2A102562"/>
    <w:rsid w:val="2A110088"/>
    <w:rsid w:val="2A15033F"/>
    <w:rsid w:val="2A156066"/>
    <w:rsid w:val="2A1662C1"/>
    <w:rsid w:val="2A1C7367"/>
    <w:rsid w:val="2A2815FA"/>
    <w:rsid w:val="2A3A313B"/>
    <w:rsid w:val="2A41096D"/>
    <w:rsid w:val="2A426494"/>
    <w:rsid w:val="2A473AAA"/>
    <w:rsid w:val="2A475858"/>
    <w:rsid w:val="2A4E4E38"/>
    <w:rsid w:val="2A61691A"/>
    <w:rsid w:val="2A6D6092"/>
    <w:rsid w:val="2A703001"/>
    <w:rsid w:val="2A7A79DB"/>
    <w:rsid w:val="2A7D76B4"/>
    <w:rsid w:val="2A832D34"/>
    <w:rsid w:val="2A8645D2"/>
    <w:rsid w:val="2A88034A"/>
    <w:rsid w:val="2A905451"/>
    <w:rsid w:val="2AA66A22"/>
    <w:rsid w:val="2AAD6003"/>
    <w:rsid w:val="2AD21972"/>
    <w:rsid w:val="2ADB2B70"/>
    <w:rsid w:val="2ADE61BC"/>
    <w:rsid w:val="2AE17A5A"/>
    <w:rsid w:val="2AEA4B61"/>
    <w:rsid w:val="2AF27EBA"/>
    <w:rsid w:val="2AFA0B1C"/>
    <w:rsid w:val="2B34402E"/>
    <w:rsid w:val="2B365FF8"/>
    <w:rsid w:val="2B434271"/>
    <w:rsid w:val="2B437463"/>
    <w:rsid w:val="2B4A1AA4"/>
    <w:rsid w:val="2B4D50F0"/>
    <w:rsid w:val="2B522706"/>
    <w:rsid w:val="2B591CE7"/>
    <w:rsid w:val="2B5D2C79"/>
    <w:rsid w:val="2B6F32B8"/>
    <w:rsid w:val="2B7807EE"/>
    <w:rsid w:val="2B85523E"/>
    <w:rsid w:val="2B88437A"/>
    <w:rsid w:val="2B996587"/>
    <w:rsid w:val="2BA50BF7"/>
    <w:rsid w:val="2BB1742D"/>
    <w:rsid w:val="2BBB02AC"/>
    <w:rsid w:val="2BBF00EC"/>
    <w:rsid w:val="2BC37CFD"/>
    <w:rsid w:val="2BCF3D57"/>
    <w:rsid w:val="2BD5237F"/>
    <w:rsid w:val="2BE536CE"/>
    <w:rsid w:val="2BE758D9"/>
    <w:rsid w:val="2BEE0681"/>
    <w:rsid w:val="2C0003B4"/>
    <w:rsid w:val="2C09049E"/>
    <w:rsid w:val="2C0A653C"/>
    <w:rsid w:val="2C191F85"/>
    <w:rsid w:val="2C1D0F66"/>
    <w:rsid w:val="2C3D16D7"/>
    <w:rsid w:val="2C5801F0"/>
    <w:rsid w:val="2C7737E8"/>
    <w:rsid w:val="2C8D1C48"/>
    <w:rsid w:val="2C98683F"/>
    <w:rsid w:val="2CA156F3"/>
    <w:rsid w:val="2CAE1BBE"/>
    <w:rsid w:val="2CB74F17"/>
    <w:rsid w:val="2CE82D6F"/>
    <w:rsid w:val="2CF021D7"/>
    <w:rsid w:val="2CFE2B46"/>
    <w:rsid w:val="2D12039F"/>
    <w:rsid w:val="2D1C121E"/>
    <w:rsid w:val="2D216834"/>
    <w:rsid w:val="2D300825"/>
    <w:rsid w:val="2D341BA4"/>
    <w:rsid w:val="2D343236"/>
    <w:rsid w:val="2D4A18E7"/>
    <w:rsid w:val="2D546C0A"/>
    <w:rsid w:val="2D654973"/>
    <w:rsid w:val="2D6706EB"/>
    <w:rsid w:val="2D67693D"/>
    <w:rsid w:val="2D7B7CF2"/>
    <w:rsid w:val="2D825525"/>
    <w:rsid w:val="2D850B71"/>
    <w:rsid w:val="2D9102EF"/>
    <w:rsid w:val="2D917516"/>
    <w:rsid w:val="2D9D235F"/>
    <w:rsid w:val="2DAA4A7C"/>
    <w:rsid w:val="2DAF5BEE"/>
    <w:rsid w:val="2DB96A6D"/>
    <w:rsid w:val="2DD15014"/>
    <w:rsid w:val="2DED6716"/>
    <w:rsid w:val="2DF06932"/>
    <w:rsid w:val="2DF72DE4"/>
    <w:rsid w:val="2DFD4BAB"/>
    <w:rsid w:val="2E00644A"/>
    <w:rsid w:val="2E0220AF"/>
    <w:rsid w:val="2E051061"/>
    <w:rsid w:val="2E110657"/>
    <w:rsid w:val="2E2A34C6"/>
    <w:rsid w:val="2E312AA7"/>
    <w:rsid w:val="2E3507E9"/>
    <w:rsid w:val="2E4B082A"/>
    <w:rsid w:val="2E505623"/>
    <w:rsid w:val="2E5D4E86"/>
    <w:rsid w:val="2E5D790B"/>
    <w:rsid w:val="2E9A3C18"/>
    <w:rsid w:val="2E9D1EEA"/>
    <w:rsid w:val="2EBB0FEE"/>
    <w:rsid w:val="2EC63002"/>
    <w:rsid w:val="2EC8340B"/>
    <w:rsid w:val="2EC90F31"/>
    <w:rsid w:val="2EDC6EB7"/>
    <w:rsid w:val="2EE95130"/>
    <w:rsid w:val="2EF02962"/>
    <w:rsid w:val="2EF06C64"/>
    <w:rsid w:val="2EF44200"/>
    <w:rsid w:val="2F070BCC"/>
    <w:rsid w:val="2F0A6B38"/>
    <w:rsid w:val="2F0B154A"/>
    <w:rsid w:val="2F0B32F8"/>
    <w:rsid w:val="2F155F25"/>
    <w:rsid w:val="2F1C72B3"/>
    <w:rsid w:val="2F1E302B"/>
    <w:rsid w:val="2F2B1BEC"/>
    <w:rsid w:val="2F340AA1"/>
    <w:rsid w:val="2F342749"/>
    <w:rsid w:val="2F3B560E"/>
    <w:rsid w:val="2F407445"/>
    <w:rsid w:val="2F4B7B98"/>
    <w:rsid w:val="2F723377"/>
    <w:rsid w:val="2F81180C"/>
    <w:rsid w:val="2F946CCB"/>
    <w:rsid w:val="2F990904"/>
    <w:rsid w:val="2F994DA8"/>
    <w:rsid w:val="2FCE2CA3"/>
    <w:rsid w:val="2FD25781"/>
    <w:rsid w:val="2FD7142C"/>
    <w:rsid w:val="2FDC745C"/>
    <w:rsid w:val="2FE029D7"/>
    <w:rsid w:val="2FFD7934"/>
    <w:rsid w:val="300541EB"/>
    <w:rsid w:val="30085A89"/>
    <w:rsid w:val="301162B2"/>
    <w:rsid w:val="301306B6"/>
    <w:rsid w:val="301D1535"/>
    <w:rsid w:val="30274161"/>
    <w:rsid w:val="302A5A00"/>
    <w:rsid w:val="302F1268"/>
    <w:rsid w:val="30332B06"/>
    <w:rsid w:val="30393E95"/>
    <w:rsid w:val="30733ACD"/>
    <w:rsid w:val="307B625B"/>
    <w:rsid w:val="30894E1C"/>
    <w:rsid w:val="308C3862"/>
    <w:rsid w:val="309379D8"/>
    <w:rsid w:val="309F1F4A"/>
    <w:rsid w:val="30A151F9"/>
    <w:rsid w:val="30A270F7"/>
    <w:rsid w:val="30A734F4"/>
    <w:rsid w:val="30A9248D"/>
    <w:rsid w:val="30AF1D0B"/>
    <w:rsid w:val="30CE0A81"/>
    <w:rsid w:val="30DF1478"/>
    <w:rsid w:val="30DF4A3C"/>
    <w:rsid w:val="30E65DCB"/>
    <w:rsid w:val="30E91417"/>
    <w:rsid w:val="30EC586F"/>
    <w:rsid w:val="311A1F18"/>
    <w:rsid w:val="313034EA"/>
    <w:rsid w:val="3135465C"/>
    <w:rsid w:val="314550B7"/>
    <w:rsid w:val="31572824"/>
    <w:rsid w:val="317909ED"/>
    <w:rsid w:val="317C04DD"/>
    <w:rsid w:val="319C6071"/>
    <w:rsid w:val="31AA6DF8"/>
    <w:rsid w:val="31AC537E"/>
    <w:rsid w:val="31B41A25"/>
    <w:rsid w:val="31D10829"/>
    <w:rsid w:val="31E3679B"/>
    <w:rsid w:val="31E732FD"/>
    <w:rsid w:val="31EA3699"/>
    <w:rsid w:val="31F97D80"/>
    <w:rsid w:val="322748ED"/>
    <w:rsid w:val="322A7F39"/>
    <w:rsid w:val="322F554F"/>
    <w:rsid w:val="32410B73"/>
    <w:rsid w:val="32517576"/>
    <w:rsid w:val="325D030E"/>
    <w:rsid w:val="32621481"/>
    <w:rsid w:val="3264344B"/>
    <w:rsid w:val="326E63CA"/>
    <w:rsid w:val="32794A1C"/>
    <w:rsid w:val="328238D1"/>
    <w:rsid w:val="32BE5C2C"/>
    <w:rsid w:val="32FB6478"/>
    <w:rsid w:val="32FD73FC"/>
    <w:rsid w:val="33263B3F"/>
    <w:rsid w:val="332C1A8F"/>
    <w:rsid w:val="333F17C2"/>
    <w:rsid w:val="335C05C6"/>
    <w:rsid w:val="33666962"/>
    <w:rsid w:val="336963EB"/>
    <w:rsid w:val="336E3E55"/>
    <w:rsid w:val="33784CD4"/>
    <w:rsid w:val="337A6C9E"/>
    <w:rsid w:val="33816EEB"/>
    <w:rsid w:val="33863895"/>
    <w:rsid w:val="338A5133"/>
    <w:rsid w:val="33910AAB"/>
    <w:rsid w:val="33B977C6"/>
    <w:rsid w:val="33E505BB"/>
    <w:rsid w:val="33E52369"/>
    <w:rsid w:val="33E81E5A"/>
    <w:rsid w:val="33EB55CD"/>
    <w:rsid w:val="33EC4C02"/>
    <w:rsid w:val="340D2360"/>
    <w:rsid w:val="3410665D"/>
    <w:rsid w:val="34211214"/>
    <w:rsid w:val="342310E4"/>
    <w:rsid w:val="3428494C"/>
    <w:rsid w:val="342A2472"/>
    <w:rsid w:val="342E63AB"/>
    <w:rsid w:val="343230D5"/>
    <w:rsid w:val="3454129D"/>
    <w:rsid w:val="34621C0C"/>
    <w:rsid w:val="347831DE"/>
    <w:rsid w:val="347F27BE"/>
    <w:rsid w:val="34950E68"/>
    <w:rsid w:val="34967B08"/>
    <w:rsid w:val="34986E94"/>
    <w:rsid w:val="34993154"/>
    <w:rsid w:val="349C2517"/>
    <w:rsid w:val="34A044E2"/>
    <w:rsid w:val="34AF62C9"/>
    <w:rsid w:val="34B33D14"/>
    <w:rsid w:val="34C91C8B"/>
    <w:rsid w:val="34CB4388"/>
    <w:rsid w:val="34FA6E12"/>
    <w:rsid w:val="35056E5A"/>
    <w:rsid w:val="350742A0"/>
    <w:rsid w:val="350902DA"/>
    <w:rsid w:val="35132F06"/>
    <w:rsid w:val="352011B6"/>
    <w:rsid w:val="352C3FC8"/>
    <w:rsid w:val="353C245D"/>
    <w:rsid w:val="354D7158"/>
    <w:rsid w:val="35711826"/>
    <w:rsid w:val="35887450"/>
    <w:rsid w:val="358D0F0B"/>
    <w:rsid w:val="358D5588"/>
    <w:rsid w:val="35B069A7"/>
    <w:rsid w:val="35CB37E1"/>
    <w:rsid w:val="35D97CAC"/>
    <w:rsid w:val="35FB2318"/>
    <w:rsid w:val="360D204B"/>
    <w:rsid w:val="36213401"/>
    <w:rsid w:val="363A3B40"/>
    <w:rsid w:val="36491F1D"/>
    <w:rsid w:val="365302AE"/>
    <w:rsid w:val="365E28A7"/>
    <w:rsid w:val="36607A0A"/>
    <w:rsid w:val="366E227C"/>
    <w:rsid w:val="366F2E0D"/>
    <w:rsid w:val="36716136"/>
    <w:rsid w:val="36723C5D"/>
    <w:rsid w:val="367B6A5C"/>
    <w:rsid w:val="36A74ADA"/>
    <w:rsid w:val="36AD60D5"/>
    <w:rsid w:val="36B224F9"/>
    <w:rsid w:val="36C26992"/>
    <w:rsid w:val="36D93CDC"/>
    <w:rsid w:val="36E0150E"/>
    <w:rsid w:val="36EC0CC9"/>
    <w:rsid w:val="36F40B16"/>
    <w:rsid w:val="36F6663C"/>
    <w:rsid w:val="36FA25D0"/>
    <w:rsid w:val="3710594F"/>
    <w:rsid w:val="37294C63"/>
    <w:rsid w:val="372A4537"/>
    <w:rsid w:val="373F410B"/>
    <w:rsid w:val="374E6478"/>
    <w:rsid w:val="375D490D"/>
    <w:rsid w:val="375F68D7"/>
    <w:rsid w:val="377A54BF"/>
    <w:rsid w:val="3781684D"/>
    <w:rsid w:val="3787198A"/>
    <w:rsid w:val="37873738"/>
    <w:rsid w:val="378E0313"/>
    <w:rsid w:val="37A91900"/>
    <w:rsid w:val="37D7646D"/>
    <w:rsid w:val="37EE7094"/>
    <w:rsid w:val="38064FA4"/>
    <w:rsid w:val="381551E7"/>
    <w:rsid w:val="382316B2"/>
    <w:rsid w:val="38296C89"/>
    <w:rsid w:val="382F0057"/>
    <w:rsid w:val="383002EB"/>
    <w:rsid w:val="38586797"/>
    <w:rsid w:val="3868579B"/>
    <w:rsid w:val="38BC0149"/>
    <w:rsid w:val="38CC58A6"/>
    <w:rsid w:val="38D87D1C"/>
    <w:rsid w:val="38DE55D9"/>
    <w:rsid w:val="38FD0155"/>
    <w:rsid w:val="39162FC5"/>
    <w:rsid w:val="39290F4A"/>
    <w:rsid w:val="39416E46"/>
    <w:rsid w:val="39475874"/>
    <w:rsid w:val="394C4C39"/>
    <w:rsid w:val="39534219"/>
    <w:rsid w:val="395B4E7C"/>
    <w:rsid w:val="39636459"/>
    <w:rsid w:val="396B7F6C"/>
    <w:rsid w:val="39A6259B"/>
    <w:rsid w:val="39A959E1"/>
    <w:rsid w:val="39B06F76"/>
    <w:rsid w:val="39B417A9"/>
    <w:rsid w:val="39C3314D"/>
    <w:rsid w:val="39E135D3"/>
    <w:rsid w:val="39F23A32"/>
    <w:rsid w:val="39F41558"/>
    <w:rsid w:val="39F8091D"/>
    <w:rsid w:val="39FC5695"/>
    <w:rsid w:val="3A006D8E"/>
    <w:rsid w:val="3A0F6392"/>
    <w:rsid w:val="3A1C285D"/>
    <w:rsid w:val="3A296D28"/>
    <w:rsid w:val="3A325BDD"/>
    <w:rsid w:val="3A331955"/>
    <w:rsid w:val="3A3651E5"/>
    <w:rsid w:val="3A4D6EBA"/>
    <w:rsid w:val="3A744481"/>
    <w:rsid w:val="3A7601BF"/>
    <w:rsid w:val="3A865F28"/>
    <w:rsid w:val="3A8B353F"/>
    <w:rsid w:val="3A8C7BEF"/>
    <w:rsid w:val="3A8F302F"/>
    <w:rsid w:val="3A906246"/>
    <w:rsid w:val="3A9C399E"/>
    <w:rsid w:val="3AB962FE"/>
    <w:rsid w:val="3AD44EE6"/>
    <w:rsid w:val="3ADB44C6"/>
    <w:rsid w:val="3ADD2481"/>
    <w:rsid w:val="3AF7E610"/>
    <w:rsid w:val="3AF92B9E"/>
    <w:rsid w:val="3B057795"/>
    <w:rsid w:val="3B0A4DAB"/>
    <w:rsid w:val="3B2349B7"/>
    <w:rsid w:val="3B253993"/>
    <w:rsid w:val="3B316114"/>
    <w:rsid w:val="3B3911ED"/>
    <w:rsid w:val="3B3A743F"/>
    <w:rsid w:val="3B616CFF"/>
    <w:rsid w:val="3B6259F6"/>
    <w:rsid w:val="3B862684"/>
    <w:rsid w:val="3B976654"/>
    <w:rsid w:val="3B996655"/>
    <w:rsid w:val="3BA24FE4"/>
    <w:rsid w:val="3BC01EFC"/>
    <w:rsid w:val="3BC211E2"/>
    <w:rsid w:val="3BCA786A"/>
    <w:rsid w:val="3BCD1C87"/>
    <w:rsid w:val="3BD31E2F"/>
    <w:rsid w:val="3BE61375"/>
    <w:rsid w:val="3BF15831"/>
    <w:rsid w:val="3BFF627B"/>
    <w:rsid w:val="3C0161AE"/>
    <w:rsid w:val="3C105946"/>
    <w:rsid w:val="3C187054"/>
    <w:rsid w:val="3C29300F"/>
    <w:rsid w:val="3C2A2C9F"/>
    <w:rsid w:val="3C340332"/>
    <w:rsid w:val="3C3420E0"/>
    <w:rsid w:val="3C3D6ABB"/>
    <w:rsid w:val="3C471448"/>
    <w:rsid w:val="3C504A40"/>
    <w:rsid w:val="3C526A0A"/>
    <w:rsid w:val="3C5F759A"/>
    <w:rsid w:val="3C6C525A"/>
    <w:rsid w:val="3C720E5A"/>
    <w:rsid w:val="3C77021F"/>
    <w:rsid w:val="3C9F32D2"/>
    <w:rsid w:val="3CCE23CB"/>
    <w:rsid w:val="3CD17D17"/>
    <w:rsid w:val="3CE358B4"/>
    <w:rsid w:val="3D0715A3"/>
    <w:rsid w:val="3D107AC3"/>
    <w:rsid w:val="3D255ECD"/>
    <w:rsid w:val="3D281519"/>
    <w:rsid w:val="3D3C7F39"/>
    <w:rsid w:val="3D440F09"/>
    <w:rsid w:val="3D4504A0"/>
    <w:rsid w:val="3D4A44BE"/>
    <w:rsid w:val="3D65276D"/>
    <w:rsid w:val="3D793B23"/>
    <w:rsid w:val="3D8734BB"/>
    <w:rsid w:val="3D990703"/>
    <w:rsid w:val="3D9A11D4"/>
    <w:rsid w:val="3DA16D89"/>
    <w:rsid w:val="3DA364BE"/>
    <w:rsid w:val="3DA768E2"/>
    <w:rsid w:val="3DB01C3A"/>
    <w:rsid w:val="3DB42DAD"/>
    <w:rsid w:val="3DD1570D"/>
    <w:rsid w:val="3DD47A3F"/>
    <w:rsid w:val="3DE041CB"/>
    <w:rsid w:val="3DFE0BF8"/>
    <w:rsid w:val="3E06185A"/>
    <w:rsid w:val="3E0D48F6"/>
    <w:rsid w:val="3E155F41"/>
    <w:rsid w:val="3E1868B4"/>
    <w:rsid w:val="3E1F291C"/>
    <w:rsid w:val="3E287A22"/>
    <w:rsid w:val="3E2C6DE7"/>
    <w:rsid w:val="3E377251"/>
    <w:rsid w:val="3E42664B"/>
    <w:rsid w:val="3E5A7334"/>
    <w:rsid w:val="3E5E1696"/>
    <w:rsid w:val="3E66679D"/>
    <w:rsid w:val="3E6A003B"/>
    <w:rsid w:val="3E79045C"/>
    <w:rsid w:val="3E7B5D6B"/>
    <w:rsid w:val="3E843E66"/>
    <w:rsid w:val="3E86299B"/>
    <w:rsid w:val="3E8D5AD7"/>
    <w:rsid w:val="3E8F51FE"/>
    <w:rsid w:val="3E926F87"/>
    <w:rsid w:val="3E9A59DE"/>
    <w:rsid w:val="3EA11583"/>
    <w:rsid w:val="3EA42E21"/>
    <w:rsid w:val="3EA82911"/>
    <w:rsid w:val="3EAF4836"/>
    <w:rsid w:val="3EB017C6"/>
    <w:rsid w:val="3EB144E8"/>
    <w:rsid w:val="3EB412B6"/>
    <w:rsid w:val="3EC33DFA"/>
    <w:rsid w:val="3ECD2378"/>
    <w:rsid w:val="3EF47905"/>
    <w:rsid w:val="3EF5367D"/>
    <w:rsid w:val="3EF9DF22"/>
    <w:rsid w:val="3EFD6405"/>
    <w:rsid w:val="3F060E16"/>
    <w:rsid w:val="3F081602"/>
    <w:rsid w:val="3F0D4E6A"/>
    <w:rsid w:val="3F1D1096"/>
    <w:rsid w:val="3F1E0E25"/>
    <w:rsid w:val="3F1F0523"/>
    <w:rsid w:val="3F2F0234"/>
    <w:rsid w:val="3F3D66CD"/>
    <w:rsid w:val="3F473ED8"/>
    <w:rsid w:val="3F5549FC"/>
    <w:rsid w:val="3F6363FE"/>
    <w:rsid w:val="3F6F342F"/>
    <w:rsid w:val="3F756B8F"/>
    <w:rsid w:val="3F7647BE"/>
    <w:rsid w:val="3F77BA1B"/>
    <w:rsid w:val="3F830C89"/>
    <w:rsid w:val="3F874C1D"/>
    <w:rsid w:val="3F95482B"/>
    <w:rsid w:val="3FA532F5"/>
    <w:rsid w:val="3FB3156E"/>
    <w:rsid w:val="3FE07E89"/>
    <w:rsid w:val="3FEE6A4A"/>
    <w:rsid w:val="3FF96FCA"/>
    <w:rsid w:val="3FFF47B3"/>
    <w:rsid w:val="4001677D"/>
    <w:rsid w:val="4019356B"/>
    <w:rsid w:val="4024421A"/>
    <w:rsid w:val="402B37FA"/>
    <w:rsid w:val="40592157"/>
    <w:rsid w:val="406E1CAE"/>
    <w:rsid w:val="40844CB8"/>
    <w:rsid w:val="408D0011"/>
    <w:rsid w:val="408E3D89"/>
    <w:rsid w:val="409A0980"/>
    <w:rsid w:val="40A0133A"/>
    <w:rsid w:val="40B57568"/>
    <w:rsid w:val="40C31A53"/>
    <w:rsid w:val="40C5331A"/>
    <w:rsid w:val="40C902B3"/>
    <w:rsid w:val="40DB5220"/>
    <w:rsid w:val="40F77B80"/>
    <w:rsid w:val="40FB7670"/>
    <w:rsid w:val="40FF545D"/>
    <w:rsid w:val="410067C8"/>
    <w:rsid w:val="41006A35"/>
    <w:rsid w:val="41197AF6"/>
    <w:rsid w:val="41205969"/>
    <w:rsid w:val="41281AE7"/>
    <w:rsid w:val="413C1A16"/>
    <w:rsid w:val="4171348E"/>
    <w:rsid w:val="41764F49"/>
    <w:rsid w:val="418A4550"/>
    <w:rsid w:val="418F0D2A"/>
    <w:rsid w:val="41994793"/>
    <w:rsid w:val="41B23984"/>
    <w:rsid w:val="41BB0BAE"/>
    <w:rsid w:val="41D01505"/>
    <w:rsid w:val="41D103D1"/>
    <w:rsid w:val="41D852BC"/>
    <w:rsid w:val="42010CB6"/>
    <w:rsid w:val="423D15C3"/>
    <w:rsid w:val="42474939"/>
    <w:rsid w:val="424C3C57"/>
    <w:rsid w:val="425132C0"/>
    <w:rsid w:val="4251506E"/>
    <w:rsid w:val="42613FF3"/>
    <w:rsid w:val="42660D96"/>
    <w:rsid w:val="427D40B5"/>
    <w:rsid w:val="428667D2"/>
    <w:rsid w:val="429A4C67"/>
    <w:rsid w:val="429D02B3"/>
    <w:rsid w:val="42B9333F"/>
    <w:rsid w:val="42CD1CE0"/>
    <w:rsid w:val="42CF2B62"/>
    <w:rsid w:val="42D00689"/>
    <w:rsid w:val="42D713EB"/>
    <w:rsid w:val="42DC527F"/>
    <w:rsid w:val="42E1381E"/>
    <w:rsid w:val="42ED6459"/>
    <w:rsid w:val="42F205FF"/>
    <w:rsid w:val="42F425C9"/>
    <w:rsid w:val="42FE58DD"/>
    <w:rsid w:val="43174B3D"/>
    <w:rsid w:val="431F2EAA"/>
    <w:rsid w:val="43397FDC"/>
    <w:rsid w:val="434B790E"/>
    <w:rsid w:val="43560B8E"/>
    <w:rsid w:val="4360274F"/>
    <w:rsid w:val="43664B49"/>
    <w:rsid w:val="43792ACE"/>
    <w:rsid w:val="439671DC"/>
    <w:rsid w:val="43977AB6"/>
    <w:rsid w:val="43A3342B"/>
    <w:rsid w:val="43B92ECB"/>
    <w:rsid w:val="43C77C27"/>
    <w:rsid w:val="43DE09EE"/>
    <w:rsid w:val="43E3619A"/>
    <w:rsid w:val="43E4263E"/>
    <w:rsid w:val="43F9776B"/>
    <w:rsid w:val="44002FAD"/>
    <w:rsid w:val="44124CF1"/>
    <w:rsid w:val="44130575"/>
    <w:rsid w:val="442742D8"/>
    <w:rsid w:val="443D1D4E"/>
    <w:rsid w:val="445D5F4C"/>
    <w:rsid w:val="445F7F16"/>
    <w:rsid w:val="449101DD"/>
    <w:rsid w:val="4496320C"/>
    <w:rsid w:val="44A122DD"/>
    <w:rsid w:val="44AA4BB6"/>
    <w:rsid w:val="44AD0C81"/>
    <w:rsid w:val="44B042CE"/>
    <w:rsid w:val="44B6565C"/>
    <w:rsid w:val="44BF2763"/>
    <w:rsid w:val="44DE1391"/>
    <w:rsid w:val="44FC39B7"/>
    <w:rsid w:val="44FE772F"/>
    <w:rsid w:val="45101210"/>
    <w:rsid w:val="45132AAF"/>
    <w:rsid w:val="451B225C"/>
    <w:rsid w:val="452410C9"/>
    <w:rsid w:val="452B7DF8"/>
    <w:rsid w:val="45317DFB"/>
    <w:rsid w:val="453C3DB3"/>
    <w:rsid w:val="454113CA"/>
    <w:rsid w:val="454B0AFC"/>
    <w:rsid w:val="4550160D"/>
    <w:rsid w:val="456A0921"/>
    <w:rsid w:val="456D3CE4"/>
    <w:rsid w:val="457479F1"/>
    <w:rsid w:val="4579042C"/>
    <w:rsid w:val="457E617A"/>
    <w:rsid w:val="457F0571"/>
    <w:rsid w:val="45813EBC"/>
    <w:rsid w:val="45851176"/>
    <w:rsid w:val="458D0AB3"/>
    <w:rsid w:val="45A1630C"/>
    <w:rsid w:val="45AF27D7"/>
    <w:rsid w:val="45B55914"/>
    <w:rsid w:val="45BE0C6C"/>
    <w:rsid w:val="45C63B94"/>
    <w:rsid w:val="45C81AEB"/>
    <w:rsid w:val="45CA7611"/>
    <w:rsid w:val="45D43FEC"/>
    <w:rsid w:val="45E5444B"/>
    <w:rsid w:val="45E71F4A"/>
    <w:rsid w:val="45EA1A61"/>
    <w:rsid w:val="45FD3951"/>
    <w:rsid w:val="46003033"/>
    <w:rsid w:val="46081EE8"/>
    <w:rsid w:val="460D5750"/>
    <w:rsid w:val="460E7DA5"/>
    <w:rsid w:val="462A6302"/>
    <w:rsid w:val="46422483"/>
    <w:rsid w:val="464F5D68"/>
    <w:rsid w:val="465247FB"/>
    <w:rsid w:val="4659254A"/>
    <w:rsid w:val="465B0637"/>
    <w:rsid w:val="465B64BB"/>
    <w:rsid w:val="465E3F0D"/>
    <w:rsid w:val="46600D44"/>
    <w:rsid w:val="466A16E6"/>
    <w:rsid w:val="46731A57"/>
    <w:rsid w:val="467557CF"/>
    <w:rsid w:val="467C4DAF"/>
    <w:rsid w:val="46893F2B"/>
    <w:rsid w:val="469A6FE4"/>
    <w:rsid w:val="469D6AD4"/>
    <w:rsid w:val="46A00372"/>
    <w:rsid w:val="46A55988"/>
    <w:rsid w:val="46B502C1"/>
    <w:rsid w:val="46B5206F"/>
    <w:rsid w:val="46B856BC"/>
    <w:rsid w:val="46C40504"/>
    <w:rsid w:val="46C4686E"/>
    <w:rsid w:val="46C97A8D"/>
    <w:rsid w:val="46D71FE6"/>
    <w:rsid w:val="46F56910"/>
    <w:rsid w:val="4729480B"/>
    <w:rsid w:val="477B778F"/>
    <w:rsid w:val="4780267D"/>
    <w:rsid w:val="478203EC"/>
    <w:rsid w:val="478D08F6"/>
    <w:rsid w:val="479C322F"/>
    <w:rsid w:val="47A81BD4"/>
    <w:rsid w:val="47AD0F98"/>
    <w:rsid w:val="47B025FA"/>
    <w:rsid w:val="47BE4F54"/>
    <w:rsid w:val="47C22C96"/>
    <w:rsid w:val="47DF3BBE"/>
    <w:rsid w:val="47E66258"/>
    <w:rsid w:val="47E86474"/>
    <w:rsid w:val="47EA7AF7"/>
    <w:rsid w:val="47F72214"/>
    <w:rsid w:val="4803505C"/>
    <w:rsid w:val="4809698F"/>
    <w:rsid w:val="4811697D"/>
    <w:rsid w:val="482A4397"/>
    <w:rsid w:val="482C6361"/>
    <w:rsid w:val="483B158F"/>
    <w:rsid w:val="483D231C"/>
    <w:rsid w:val="4850203D"/>
    <w:rsid w:val="486C49B0"/>
    <w:rsid w:val="4876582E"/>
    <w:rsid w:val="487A3E25"/>
    <w:rsid w:val="488B5503"/>
    <w:rsid w:val="48937E21"/>
    <w:rsid w:val="489A0361"/>
    <w:rsid w:val="48A44149"/>
    <w:rsid w:val="48AC2FFE"/>
    <w:rsid w:val="48B94FF3"/>
    <w:rsid w:val="48CE400C"/>
    <w:rsid w:val="48E37AAB"/>
    <w:rsid w:val="48F0738F"/>
    <w:rsid w:val="48FD4B4C"/>
    <w:rsid w:val="48FF3A76"/>
    <w:rsid w:val="490A68E0"/>
    <w:rsid w:val="491055FE"/>
    <w:rsid w:val="4913307D"/>
    <w:rsid w:val="49311755"/>
    <w:rsid w:val="49496A9F"/>
    <w:rsid w:val="495F5B3E"/>
    <w:rsid w:val="4961203A"/>
    <w:rsid w:val="49675177"/>
    <w:rsid w:val="496F77D7"/>
    <w:rsid w:val="497654FD"/>
    <w:rsid w:val="498521CD"/>
    <w:rsid w:val="49877D6A"/>
    <w:rsid w:val="49A5461D"/>
    <w:rsid w:val="49A95790"/>
    <w:rsid w:val="49B64211"/>
    <w:rsid w:val="49B74350"/>
    <w:rsid w:val="49C8030C"/>
    <w:rsid w:val="49C83E68"/>
    <w:rsid w:val="49D92519"/>
    <w:rsid w:val="49E54A1A"/>
    <w:rsid w:val="49E56AF9"/>
    <w:rsid w:val="49EA64D4"/>
    <w:rsid w:val="49F6167F"/>
    <w:rsid w:val="49FB423D"/>
    <w:rsid w:val="4A01737A"/>
    <w:rsid w:val="4A056E6A"/>
    <w:rsid w:val="4A064FA0"/>
    <w:rsid w:val="4A0A26D2"/>
    <w:rsid w:val="4A16615C"/>
    <w:rsid w:val="4A205A52"/>
    <w:rsid w:val="4A437992"/>
    <w:rsid w:val="4A4424D7"/>
    <w:rsid w:val="4A484FA8"/>
    <w:rsid w:val="4A6D4A0F"/>
    <w:rsid w:val="4A742241"/>
    <w:rsid w:val="4A745D9D"/>
    <w:rsid w:val="4A770517"/>
    <w:rsid w:val="4A77763C"/>
    <w:rsid w:val="4A881849"/>
    <w:rsid w:val="4A985F30"/>
    <w:rsid w:val="4AA46683"/>
    <w:rsid w:val="4AB82D0F"/>
    <w:rsid w:val="4ABF170F"/>
    <w:rsid w:val="4AC61F3D"/>
    <w:rsid w:val="4ACF7478"/>
    <w:rsid w:val="4ADD7DE7"/>
    <w:rsid w:val="4AE66C9B"/>
    <w:rsid w:val="4AEB7664"/>
    <w:rsid w:val="4AF34F14"/>
    <w:rsid w:val="4AFD7C19"/>
    <w:rsid w:val="4B0567D1"/>
    <w:rsid w:val="4B0B4954"/>
    <w:rsid w:val="4B182BCD"/>
    <w:rsid w:val="4B220AD6"/>
    <w:rsid w:val="4B236AAE"/>
    <w:rsid w:val="4B363761"/>
    <w:rsid w:val="4B3F0159"/>
    <w:rsid w:val="4B577B99"/>
    <w:rsid w:val="4B6202EC"/>
    <w:rsid w:val="4B6526F8"/>
    <w:rsid w:val="4B683B54"/>
    <w:rsid w:val="4B693428"/>
    <w:rsid w:val="4B707271"/>
    <w:rsid w:val="4B9739F7"/>
    <w:rsid w:val="4B9A1834"/>
    <w:rsid w:val="4BA821A3"/>
    <w:rsid w:val="4BC0573E"/>
    <w:rsid w:val="4BC30D8B"/>
    <w:rsid w:val="4BC44B03"/>
    <w:rsid w:val="4BEE2503"/>
    <w:rsid w:val="4C0513A3"/>
    <w:rsid w:val="4C0D2006"/>
    <w:rsid w:val="4C143394"/>
    <w:rsid w:val="4C1C493F"/>
    <w:rsid w:val="4C235CCD"/>
    <w:rsid w:val="4C245A30"/>
    <w:rsid w:val="4C2537F3"/>
    <w:rsid w:val="4C2A0E0A"/>
    <w:rsid w:val="4C2F0EC7"/>
    <w:rsid w:val="4C312198"/>
    <w:rsid w:val="4C35155C"/>
    <w:rsid w:val="4C3E6663"/>
    <w:rsid w:val="4C4F261E"/>
    <w:rsid w:val="4C575977"/>
    <w:rsid w:val="4C602A7D"/>
    <w:rsid w:val="4C651E42"/>
    <w:rsid w:val="4C671F5B"/>
    <w:rsid w:val="4C6A56AA"/>
    <w:rsid w:val="4CB6685F"/>
    <w:rsid w:val="4CB701C3"/>
    <w:rsid w:val="4CC367FE"/>
    <w:rsid w:val="4CDB2104"/>
    <w:rsid w:val="4CF124C7"/>
    <w:rsid w:val="4CF5766A"/>
    <w:rsid w:val="4D077F3C"/>
    <w:rsid w:val="4D123355"/>
    <w:rsid w:val="4D1B69A4"/>
    <w:rsid w:val="4D1F46E6"/>
    <w:rsid w:val="4D275349"/>
    <w:rsid w:val="4D2A3B31"/>
    <w:rsid w:val="4D2E66D8"/>
    <w:rsid w:val="4D312C52"/>
    <w:rsid w:val="4D3161C8"/>
    <w:rsid w:val="4D5123C6"/>
    <w:rsid w:val="4D5F2D35"/>
    <w:rsid w:val="4D661307"/>
    <w:rsid w:val="4D6D5452"/>
    <w:rsid w:val="4D905305"/>
    <w:rsid w:val="4D964A72"/>
    <w:rsid w:val="4D9C1254"/>
    <w:rsid w:val="4DAC584E"/>
    <w:rsid w:val="4DCB2178"/>
    <w:rsid w:val="4DD74FC1"/>
    <w:rsid w:val="4DDE00FE"/>
    <w:rsid w:val="4DEA6AA2"/>
    <w:rsid w:val="4E17716C"/>
    <w:rsid w:val="4E3046D1"/>
    <w:rsid w:val="4E487C6D"/>
    <w:rsid w:val="4E4F4B57"/>
    <w:rsid w:val="4E604FB7"/>
    <w:rsid w:val="4E793892"/>
    <w:rsid w:val="4E800872"/>
    <w:rsid w:val="4E944C60"/>
    <w:rsid w:val="4E962786"/>
    <w:rsid w:val="4EB470B0"/>
    <w:rsid w:val="4EC07803"/>
    <w:rsid w:val="4EC310A1"/>
    <w:rsid w:val="4EC569ED"/>
    <w:rsid w:val="4ED50EA1"/>
    <w:rsid w:val="4EE31503"/>
    <w:rsid w:val="4EEC050C"/>
    <w:rsid w:val="4F0E056F"/>
    <w:rsid w:val="4F104EC3"/>
    <w:rsid w:val="4F363F69"/>
    <w:rsid w:val="4F47354A"/>
    <w:rsid w:val="4F4A531F"/>
    <w:rsid w:val="4F7B197C"/>
    <w:rsid w:val="4F806F93"/>
    <w:rsid w:val="4F8B6063"/>
    <w:rsid w:val="4F911C54"/>
    <w:rsid w:val="4FD25A40"/>
    <w:rsid w:val="4FE625E0"/>
    <w:rsid w:val="500D0826"/>
    <w:rsid w:val="50146059"/>
    <w:rsid w:val="501F0559"/>
    <w:rsid w:val="5021480F"/>
    <w:rsid w:val="502E69EF"/>
    <w:rsid w:val="503E1327"/>
    <w:rsid w:val="50412BC6"/>
    <w:rsid w:val="50454464"/>
    <w:rsid w:val="504A7CCC"/>
    <w:rsid w:val="5052092F"/>
    <w:rsid w:val="508D7BB9"/>
    <w:rsid w:val="50962ECB"/>
    <w:rsid w:val="50A42E38"/>
    <w:rsid w:val="50A4577F"/>
    <w:rsid w:val="50B73D1F"/>
    <w:rsid w:val="50BD5BC9"/>
    <w:rsid w:val="50C11EEE"/>
    <w:rsid w:val="50C23D07"/>
    <w:rsid w:val="50C64757"/>
    <w:rsid w:val="50C86E43"/>
    <w:rsid w:val="50CC248F"/>
    <w:rsid w:val="50CC6933"/>
    <w:rsid w:val="50D61560"/>
    <w:rsid w:val="50E97CFC"/>
    <w:rsid w:val="50FA4028"/>
    <w:rsid w:val="510D65B7"/>
    <w:rsid w:val="511157AB"/>
    <w:rsid w:val="51155AAE"/>
    <w:rsid w:val="5142540C"/>
    <w:rsid w:val="516E79EA"/>
    <w:rsid w:val="51842D6A"/>
    <w:rsid w:val="518832C8"/>
    <w:rsid w:val="519D3C50"/>
    <w:rsid w:val="51A0432A"/>
    <w:rsid w:val="51A86090"/>
    <w:rsid w:val="51B7396D"/>
    <w:rsid w:val="51BD0E26"/>
    <w:rsid w:val="520B6FE7"/>
    <w:rsid w:val="521D6D1B"/>
    <w:rsid w:val="5221680B"/>
    <w:rsid w:val="522E4CC3"/>
    <w:rsid w:val="5233653E"/>
    <w:rsid w:val="523F4EE3"/>
    <w:rsid w:val="5244713B"/>
    <w:rsid w:val="525210BA"/>
    <w:rsid w:val="525A1D1D"/>
    <w:rsid w:val="52615633"/>
    <w:rsid w:val="526F4DE4"/>
    <w:rsid w:val="52750905"/>
    <w:rsid w:val="527A5F1B"/>
    <w:rsid w:val="528B1ED6"/>
    <w:rsid w:val="52977FD4"/>
    <w:rsid w:val="52A25790"/>
    <w:rsid w:val="52A96B6F"/>
    <w:rsid w:val="52B45975"/>
    <w:rsid w:val="52CA50F4"/>
    <w:rsid w:val="52D94AA4"/>
    <w:rsid w:val="52DB10B0"/>
    <w:rsid w:val="52DC2732"/>
    <w:rsid w:val="52EA3A62"/>
    <w:rsid w:val="52F50BB8"/>
    <w:rsid w:val="53097272"/>
    <w:rsid w:val="530C3017"/>
    <w:rsid w:val="5314011E"/>
    <w:rsid w:val="53202F66"/>
    <w:rsid w:val="5325232B"/>
    <w:rsid w:val="53312A7E"/>
    <w:rsid w:val="533B56AA"/>
    <w:rsid w:val="534704F3"/>
    <w:rsid w:val="53544462"/>
    <w:rsid w:val="536F1D83"/>
    <w:rsid w:val="5373753A"/>
    <w:rsid w:val="53794425"/>
    <w:rsid w:val="53852DC9"/>
    <w:rsid w:val="53894668"/>
    <w:rsid w:val="5394300C"/>
    <w:rsid w:val="5397158E"/>
    <w:rsid w:val="53BD42D4"/>
    <w:rsid w:val="53DB6E8D"/>
    <w:rsid w:val="53DC50DF"/>
    <w:rsid w:val="53F046E7"/>
    <w:rsid w:val="54013861"/>
    <w:rsid w:val="54077C82"/>
    <w:rsid w:val="54260108"/>
    <w:rsid w:val="542E520F"/>
    <w:rsid w:val="543842E0"/>
    <w:rsid w:val="54487265"/>
    <w:rsid w:val="544D6070"/>
    <w:rsid w:val="5455279C"/>
    <w:rsid w:val="545C7FCE"/>
    <w:rsid w:val="54605E1E"/>
    <w:rsid w:val="547F1F0F"/>
    <w:rsid w:val="548457F1"/>
    <w:rsid w:val="549239F0"/>
    <w:rsid w:val="5492579E"/>
    <w:rsid w:val="549363D0"/>
    <w:rsid w:val="5495528E"/>
    <w:rsid w:val="549F3EC1"/>
    <w:rsid w:val="54A13C33"/>
    <w:rsid w:val="54A92AE8"/>
    <w:rsid w:val="54B3506A"/>
    <w:rsid w:val="54B716A8"/>
    <w:rsid w:val="54CA0D16"/>
    <w:rsid w:val="54D47B64"/>
    <w:rsid w:val="54DD4057"/>
    <w:rsid w:val="54E7490F"/>
    <w:rsid w:val="54EB3100"/>
    <w:rsid w:val="54F56ADF"/>
    <w:rsid w:val="550764A4"/>
    <w:rsid w:val="550B2BF6"/>
    <w:rsid w:val="55214EB5"/>
    <w:rsid w:val="552705DC"/>
    <w:rsid w:val="55344AA7"/>
    <w:rsid w:val="55364EFD"/>
    <w:rsid w:val="553B5E36"/>
    <w:rsid w:val="55564A1D"/>
    <w:rsid w:val="555D4828"/>
    <w:rsid w:val="55653867"/>
    <w:rsid w:val="556829A3"/>
    <w:rsid w:val="557A4C8B"/>
    <w:rsid w:val="558931E1"/>
    <w:rsid w:val="55923347"/>
    <w:rsid w:val="55925180"/>
    <w:rsid w:val="559519EA"/>
    <w:rsid w:val="55983B1B"/>
    <w:rsid w:val="55990DAE"/>
    <w:rsid w:val="55A559A5"/>
    <w:rsid w:val="55A8376B"/>
    <w:rsid w:val="55B60F43"/>
    <w:rsid w:val="55DC29B6"/>
    <w:rsid w:val="55DD4241"/>
    <w:rsid w:val="55DD6EED"/>
    <w:rsid w:val="55EB160A"/>
    <w:rsid w:val="55FF6E63"/>
    <w:rsid w:val="560721BC"/>
    <w:rsid w:val="56226FF5"/>
    <w:rsid w:val="562E14F6"/>
    <w:rsid w:val="563C00B7"/>
    <w:rsid w:val="563F3703"/>
    <w:rsid w:val="56680EAC"/>
    <w:rsid w:val="566B6D1E"/>
    <w:rsid w:val="567535C9"/>
    <w:rsid w:val="56772E9D"/>
    <w:rsid w:val="56AD68BF"/>
    <w:rsid w:val="56AF0889"/>
    <w:rsid w:val="56B04601"/>
    <w:rsid w:val="56CE6835"/>
    <w:rsid w:val="56D24578"/>
    <w:rsid w:val="56E9366F"/>
    <w:rsid w:val="56EB3E63"/>
    <w:rsid w:val="57032A2C"/>
    <w:rsid w:val="570B1838"/>
    <w:rsid w:val="570F5219"/>
    <w:rsid w:val="571E5A0F"/>
    <w:rsid w:val="57256D9D"/>
    <w:rsid w:val="572D7A00"/>
    <w:rsid w:val="573E1C0D"/>
    <w:rsid w:val="57430FD1"/>
    <w:rsid w:val="574A2360"/>
    <w:rsid w:val="575D12B5"/>
    <w:rsid w:val="57610A87"/>
    <w:rsid w:val="57783371"/>
    <w:rsid w:val="577B1140"/>
    <w:rsid w:val="577B7F21"/>
    <w:rsid w:val="577F181B"/>
    <w:rsid w:val="57921984"/>
    <w:rsid w:val="579737F0"/>
    <w:rsid w:val="579D2DD8"/>
    <w:rsid w:val="579E445A"/>
    <w:rsid w:val="57A777B2"/>
    <w:rsid w:val="57AA1051"/>
    <w:rsid w:val="57AB7B30"/>
    <w:rsid w:val="57AF5251"/>
    <w:rsid w:val="57B26373"/>
    <w:rsid w:val="57B63F04"/>
    <w:rsid w:val="57B95737"/>
    <w:rsid w:val="57CD20C2"/>
    <w:rsid w:val="57D675AB"/>
    <w:rsid w:val="57D95FDD"/>
    <w:rsid w:val="57E207EA"/>
    <w:rsid w:val="57E767C7"/>
    <w:rsid w:val="57F95B34"/>
    <w:rsid w:val="580D7ADE"/>
    <w:rsid w:val="58254B7B"/>
    <w:rsid w:val="585A2A77"/>
    <w:rsid w:val="587D49B7"/>
    <w:rsid w:val="58917D2F"/>
    <w:rsid w:val="5894085C"/>
    <w:rsid w:val="58953AAF"/>
    <w:rsid w:val="589A7317"/>
    <w:rsid w:val="58A61818"/>
    <w:rsid w:val="58AE4F0C"/>
    <w:rsid w:val="58B33F35"/>
    <w:rsid w:val="58B77EC9"/>
    <w:rsid w:val="58B85899"/>
    <w:rsid w:val="58BE1257"/>
    <w:rsid w:val="58BF28DA"/>
    <w:rsid w:val="58C6010C"/>
    <w:rsid w:val="58CA7BFC"/>
    <w:rsid w:val="58CB74D0"/>
    <w:rsid w:val="58E363A9"/>
    <w:rsid w:val="58E6430A"/>
    <w:rsid w:val="590649AC"/>
    <w:rsid w:val="590F3861"/>
    <w:rsid w:val="59350DEE"/>
    <w:rsid w:val="59484FC5"/>
    <w:rsid w:val="594C7EF4"/>
    <w:rsid w:val="59527BF2"/>
    <w:rsid w:val="59545718"/>
    <w:rsid w:val="595E1678"/>
    <w:rsid w:val="596D5BD4"/>
    <w:rsid w:val="597E3DD8"/>
    <w:rsid w:val="59853B23"/>
    <w:rsid w:val="59883613"/>
    <w:rsid w:val="59A815C0"/>
    <w:rsid w:val="59AD6BD6"/>
    <w:rsid w:val="59CD7278"/>
    <w:rsid w:val="59CF2FF0"/>
    <w:rsid w:val="59D40607"/>
    <w:rsid w:val="59D92186"/>
    <w:rsid w:val="59E75F0D"/>
    <w:rsid w:val="59F64A21"/>
    <w:rsid w:val="59F80043"/>
    <w:rsid w:val="59FB5B93"/>
    <w:rsid w:val="59FE7432"/>
    <w:rsid w:val="5A09252F"/>
    <w:rsid w:val="5A0B2778"/>
    <w:rsid w:val="5A144EA7"/>
    <w:rsid w:val="5A1A070F"/>
    <w:rsid w:val="5A2A7C7B"/>
    <w:rsid w:val="5A3B2434"/>
    <w:rsid w:val="5A3E2560"/>
    <w:rsid w:val="5A4028FC"/>
    <w:rsid w:val="5A53777D"/>
    <w:rsid w:val="5A5B2AD6"/>
    <w:rsid w:val="5A5C0D28"/>
    <w:rsid w:val="5A5D3B6E"/>
    <w:rsid w:val="5A637A76"/>
    <w:rsid w:val="5A6D33BA"/>
    <w:rsid w:val="5A792B1F"/>
    <w:rsid w:val="5A874767"/>
    <w:rsid w:val="5AA85BE2"/>
    <w:rsid w:val="5AAD6F28"/>
    <w:rsid w:val="5ABD109B"/>
    <w:rsid w:val="5AC14517"/>
    <w:rsid w:val="5AD05272"/>
    <w:rsid w:val="5AD54636"/>
    <w:rsid w:val="5AD63A24"/>
    <w:rsid w:val="5AD703AE"/>
    <w:rsid w:val="5AE8436A"/>
    <w:rsid w:val="5AE900E2"/>
    <w:rsid w:val="5B022F52"/>
    <w:rsid w:val="5B0E7B48"/>
    <w:rsid w:val="5B280C0A"/>
    <w:rsid w:val="5B2D6220"/>
    <w:rsid w:val="5B2E1A1D"/>
    <w:rsid w:val="5B435A44"/>
    <w:rsid w:val="5B461090"/>
    <w:rsid w:val="5B843A1C"/>
    <w:rsid w:val="5B873E3F"/>
    <w:rsid w:val="5B8A5421"/>
    <w:rsid w:val="5B8B74EB"/>
    <w:rsid w:val="5B920779"/>
    <w:rsid w:val="5BA069F2"/>
    <w:rsid w:val="5BA1276A"/>
    <w:rsid w:val="5BBC75A4"/>
    <w:rsid w:val="5BBD57F6"/>
    <w:rsid w:val="5BC326E1"/>
    <w:rsid w:val="5BE74621"/>
    <w:rsid w:val="5BFB1E7B"/>
    <w:rsid w:val="5BFD3E45"/>
    <w:rsid w:val="5C02145B"/>
    <w:rsid w:val="5C02690E"/>
    <w:rsid w:val="5C036F81"/>
    <w:rsid w:val="5C1473E0"/>
    <w:rsid w:val="5C180C7F"/>
    <w:rsid w:val="5C196DA7"/>
    <w:rsid w:val="5C2A048C"/>
    <w:rsid w:val="5C3B671B"/>
    <w:rsid w:val="5C3D2493"/>
    <w:rsid w:val="5C4E644E"/>
    <w:rsid w:val="5C675762"/>
    <w:rsid w:val="5C7560D1"/>
    <w:rsid w:val="5C80234E"/>
    <w:rsid w:val="5C8A680C"/>
    <w:rsid w:val="5C910A31"/>
    <w:rsid w:val="5CA16EC6"/>
    <w:rsid w:val="5CA61E20"/>
    <w:rsid w:val="5CA73DB1"/>
    <w:rsid w:val="5CD5091E"/>
    <w:rsid w:val="5CDF79EE"/>
    <w:rsid w:val="5CF8460C"/>
    <w:rsid w:val="5CFA65D6"/>
    <w:rsid w:val="5D030BE5"/>
    <w:rsid w:val="5D0C4701"/>
    <w:rsid w:val="5D0F0395"/>
    <w:rsid w:val="5D177188"/>
    <w:rsid w:val="5D221076"/>
    <w:rsid w:val="5D301FF8"/>
    <w:rsid w:val="5D3715D8"/>
    <w:rsid w:val="5D397964"/>
    <w:rsid w:val="5D4E247E"/>
    <w:rsid w:val="5D4F6922"/>
    <w:rsid w:val="5D5A0E23"/>
    <w:rsid w:val="5D5A391C"/>
    <w:rsid w:val="5D5F10C0"/>
    <w:rsid w:val="5D6677C8"/>
    <w:rsid w:val="5D891B7B"/>
    <w:rsid w:val="5DA84284"/>
    <w:rsid w:val="5DAD38EE"/>
    <w:rsid w:val="5DF64FF0"/>
    <w:rsid w:val="5DFB0858"/>
    <w:rsid w:val="5DFF1384"/>
    <w:rsid w:val="5E006862"/>
    <w:rsid w:val="5E0207B9"/>
    <w:rsid w:val="5E0A45F7"/>
    <w:rsid w:val="5E1834A1"/>
    <w:rsid w:val="5E190CDE"/>
    <w:rsid w:val="5E261785"/>
    <w:rsid w:val="5E2C27BF"/>
    <w:rsid w:val="5E3873B6"/>
    <w:rsid w:val="5E3B0C54"/>
    <w:rsid w:val="5E4775F9"/>
    <w:rsid w:val="5E4A7017"/>
    <w:rsid w:val="5E552BBA"/>
    <w:rsid w:val="5E611C10"/>
    <w:rsid w:val="5E6463FD"/>
    <w:rsid w:val="5E6957C1"/>
    <w:rsid w:val="5E7136B3"/>
    <w:rsid w:val="5E79352B"/>
    <w:rsid w:val="5E7A0F3F"/>
    <w:rsid w:val="5E7D301B"/>
    <w:rsid w:val="5E8E5228"/>
    <w:rsid w:val="5E8F2D4E"/>
    <w:rsid w:val="5E9860A7"/>
    <w:rsid w:val="5EA26F25"/>
    <w:rsid w:val="5EA44A4C"/>
    <w:rsid w:val="5EB7E26C"/>
    <w:rsid w:val="5ED846F5"/>
    <w:rsid w:val="5EF808F3"/>
    <w:rsid w:val="5EFC7377"/>
    <w:rsid w:val="5F06174D"/>
    <w:rsid w:val="5F351B48"/>
    <w:rsid w:val="5F3A3602"/>
    <w:rsid w:val="5F435A75"/>
    <w:rsid w:val="5F45733B"/>
    <w:rsid w:val="5F463D55"/>
    <w:rsid w:val="5F6277C6"/>
    <w:rsid w:val="5F6D0B1D"/>
    <w:rsid w:val="5F79574A"/>
    <w:rsid w:val="5F8328B3"/>
    <w:rsid w:val="5F8D0B82"/>
    <w:rsid w:val="5F920D48"/>
    <w:rsid w:val="5FA97E40"/>
    <w:rsid w:val="5FBF1411"/>
    <w:rsid w:val="5FCC5339"/>
    <w:rsid w:val="5FDA624B"/>
    <w:rsid w:val="5FE34A5B"/>
    <w:rsid w:val="5FE70749"/>
    <w:rsid w:val="5FED4B76"/>
    <w:rsid w:val="5FFE1E36"/>
    <w:rsid w:val="600532C8"/>
    <w:rsid w:val="600F1D5E"/>
    <w:rsid w:val="600F4147"/>
    <w:rsid w:val="60114363"/>
    <w:rsid w:val="60232584"/>
    <w:rsid w:val="603911C4"/>
    <w:rsid w:val="605E6E7C"/>
    <w:rsid w:val="607330CE"/>
    <w:rsid w:val="607B5C80"/>
    <w:rsid w:val="60825176"/>
    <w:rsid w:val="609F2AC4"/>
    <w:rsid w:val="60A52CFD"/>
    <w:rsid w:val="60AE7E03"/>
    <w:rsid w:val="60B33F1D"/>
    <w:rsid w:val="60BD1DF5"/>
    <w:rsid w:val="60F03F78"/>
    <w:rsid w:val="60F17CF0"/>
    <w:rsid w:val="60FA2EE8"/>
    <w:rsid w:val="61001CE1"/>
    <w:rsid w:val="61045C75"/>
    <w:rsid w:val="61054A27"/>
    <w:rsid w:val="610A52BC"/>
    <w:rsid w:val="611D2366"/>
    <w:rsid w:val="61377DF9"/>
    <w:rsid w:val="61421856"/>
    <w:rsid w:val="614B5652"/>
    <w:rsid w:val="615227C4"/>
    <w:rsid w:val="61654E3F"/>
    <w:rsid w:val="6182292A"/>
    <w:rsid w:val="61860438"/>
    <w:rsid w:val="61930DA7"/>
    <w:rsid w:val="61954B1F"/>
    <w:rsid w:val="619F7F92"/>
    <w:rsid w:val="61A63211"/>
    <w:rsid w:val="61A82AA5"/>
    <w:rsid w:val="61BE5E24"/>
    <w:rsid w:val="61E33ADD"/>
    <w:rsid w:val="61E41603"/>
    <w:rsid w:val="61EA4E6B"/>
    <w:rsid w:val="61EB0BE3"/>
    <w:rsid w:val="61F94C26"/>
    <w:rsid w:val="62000E56"/>
    <w:rsid w:val="620C0FF0"/>
    <w:rsid w:val="620F042E"/>
    <w:rsid w:val="62257C51"/>
    <w:rsid w:val="622A170C"/>
    <w:rsid w:val="623936FD"/>
    <w:rsid w:val="624F3E49"/>
    <w:rsid w:val="62522A10"/>
    <w:rsid w:val="62632286"/>
    <w:rsid w:val="62652744"/>
    <w:rsid w:val="627D7A8D"/>
    <w:rsid w:val="62885958"/>
    <w:rsid w:val="628F77C1"/>
    <w:rsid w:val="62BE3C02"/>
    <w:rsid w:val="62C54F90"/>
    <w:rsid w:val="62E00084"/>
    <w:rsid w:val="62F40B65"/>
    <w:rsid w:val="62FA7330"/>
    <w:rsid w:val="62FC2CFE"/>
    <w:rsid w:val="63024505"/>
    <w:rsid w:val="63065CD5"/>
    <w:rsid w:val="630A6E47"/>
    <w:rsid w:val="630C0E11"/>
    <w:rsid w:val="631321A0"/>
    <w:rsid w:val="632919C3"/>
    <w:rsid w:val="633B5253"/>
    <w:rsid w:val="634D51A7"/>
    <w:rsid w:val="635600A5"/>
    <w:rsid w:val="635B1DB5"/>
    <w:rsid w:val="63711FED"/>
    <w:rsid w:val="6372753B"/>
    <w:rsid w:val="637B1AF3"/>
    <w:rsid w:val="637D1D0F"/>
    <w:rsid w:val="63880DDC"/>
    <w:rsid w:val="638D750D"/>
    <w:rsid w:val="63A159FD"/>
    <w:rsid w:val="63AC6CC0"/>
    <w:rsid w:val="63BC6393"/>
    <w:rsid w:val="63C35974"/>
    <w:rsid w:val="63C67212"/>
    <w:rsid w:val="63CE60C7"/>
    <w:rsid w:val="63D336DD"/>
    <w:rsid w:val="63DD455C"/>
    <w:rsid w:val="63DE27AE"/>
    <w:rsid w:val="64055776"/>
    <w:rsid w:val="641A7B46"/>
    <w:rsid w:val="64240056"/>
    <w:rsid w:val="643028DD"/>
    <w:rsid w:val="643A3D28"/>
    <w:rsid w:val="643E143A"/>
    <w:rsid w:val="64491666"/>
    <w:rsid w:val="644B5969"/>
    <w:rsid w:val="64682077"/>
    <w:rsid w:val="64836EB1"/>
    <w:rsid w:val="648B3FB8"/>
    <w:rsid w:val="648B6EEF"/>
    <w:rsid w:val="648C220A"/>
    <w:rsid w:val="649B41FB"/>
    <w:rsid w:val="649E1F3D"/>
    <w:rsid w:val="64A82DBC"/>
    <w:rsid w:val="64B13A1E"/>
    <w:rsid w:val="64C158BF"/>
    <w:rsid w:val="64C37BF6"/>
    <w:rsid w:val="64CA4AE0"/>
    <w:rsid w:val="64CE2EAA"/>
    <w:rsid w:val="64ED07CF"/>
    <w:rsid w:val="64EE6A20"/>
    <w:rsid w:val="64FF0C2E"/>
    <w:rsid w:val="65046244"/>
    <w:rsid w:val="650E0E71"/>
    <w:rsid w:val="651F307E"/>
    <w:rsid w:val="65294DFC"/>
    <w:rsid w:val="653C3090"/>
    <w:rsid w:val="655B398A"/>
    <w:rsid w:val="657607C4"/>
    <w:rsid w:val="65854376"/>
    <w:rsid w:val="658767BE"/>
    <w:rsid w:val="65892531"/>
    <w:rsid w:val="659375C8"/>
    <w:rsid w:val="65A672FB"/>
    <w:rsid w:val="65C43C25"/>
    <w:rsid w:val="65D025CA"/>
    <w:rsid w:val="65E46075"/>
    <w:rsid w:val="65EB7404"/>
    <w:rsid w:val="65FC33BF"/>
    <w:rsid w:val="660773AD"/>
    <w:rsid w:val="660B1854"/>
    <w:rsid w:val="66195831"/>
    <w:rsid w:val="662D3578"/>
    <w:rsid w:val="662E75B1"/>
    <w:rsid w:val="66342C2E"/>
    <w:rsid w:val="663C7C5F"/>
    <w:rsid w:val="663E784C"/>
    <w:rsid w:val="66410DD2"/>
    <w:rsid w:val="664B7EA3"/>
    <w:rsid w:val="665C5C0C"/>
    <w:rsid w:val="66682803"/>
    <w:rsid w:val="66882EA5"/>
    <w:rsid w:val="668B6A45"/>
    <w:rsid w:val="66AA4BC9"/>
    <w:rsid w:val="66B90D03"/>
    <w:rsid w:val="67002A3B"/>
    <w:rsid w:val="67011F07"/>
    <w:rsid w:val="67283D40"/>
    <w:rsid w:val="672F3F24"/>
    <w:rsid w:val="673426E5"/>
    <w:rsid w:val="673E055F"/>
    <w:rsid w:val="673E3563"/>
    <w:rsid w:val="674548F2"/>
    <w:rsid w:val="67551CE3"/>
    <w:rsid w:val="675D60DF"/>
    <w:rsid w:val="675D7E8D"/>
    <w:rsid w:val="676A4358"/>
    <w:rsid w:val="676C6322"/>
    <w:rsid w:val="678C0773"/>
    <w:rsid w:val="679B2764"/>
    <w:rsid w:val="67A22552"/>
    <w:rsid w:val="67A41618"/>
    <w:rsid w:val="67B13D35"/>
    <w:rsid w:val="67B22DCC"/>
    <w:rsid w:val="67BE71AA"/>
    <w:rsid w:val="67D90273"/>
    <w:rsid w:val="67DE5875"/>
    <w:rsid w:val="67E22141"/>
    <w:rsid w:val="67E55852"/>
    <w:rsid w:val="67EB1AB4"/>
    <w:rsid w:val="67FA1285"/>
    <w:rsid w:val="67FA5148"/>
    <w:rsid w:val="680C5410"/>
    <w:rsid w:val="68246BFD"/>
    <w:rsid w:val="682C160E"/>
    <w:rsid w:val="68354966"/>
    <w:rsid w:val="68420E31"/>
    <w:rsid w:val="68551F4F"/>
    <w:rsid w:val="68582403"/>
    <w:rsid w:val="686E1C26"/>
    <w:rsid w:val="687C10C9"/>
    <w:rsid w:val="68840C16"/>
    <w:rsid w:val="68872541"/>
    <w:rsid w:val="68876EFB"/>
    <w:rsid w:val="68884654"/>
    <w:rsid w:val="688F22C8"/>
    <w:rsid w:val="689C2C37"/>
    <w:rsid w:val="689F444F"/>
    <w:rsid w:val="68A13DAA"/>
    <w:rsid w:val="68A35D74"/>
    <w:rsid w:val="68AA4B93"/>
    <w:rsid w:val="68AA5354"/>
    <w:rsid w:val="68B0223F"/>
    <w:rsid w:val="68B24209"/>
    <w:rsid w:val="68B7181F"/>
    <w:rsid w:val="68B96DBB"/>
    <w:rsid w:val="68B97345"/>
    <w:rsid w:val="68C006D4"/>
    <w:rsid w:val="68CA2805"/>
    <w:rsid w:val="68CF6B69"/>
    <w:rsid w:val="68D67EF7"/>
    <w:rsid w:val="68DE6DAC"/>
    <w:rsid w:val="68E937A3"/>
    <w:rsid w:val="6908207B"/>
    <w:rsid w:val="691664E5"/>
    <w:rsid w:val="693E15D3"/>
    <w:rsid w:val="69531548"/>
    <w:rsid w:val="69627681"/>
    <w:rsid w:val="696A6892"/>
    <w:rsid w:val="696C085C"/>
    <w:rsid w:val="6977531D"/>
    <w:rsid w:val="69931944"/>
    <w:rsid w:val="699833FF"/>
    <w:rsid w:val="699D27C3"/>
    <w:rsid w:val="69AC0C58"/>
    <w:rsid w:val="69B875FD"/>
    <w:rsid w:val="69C2222A"/>
    <w:rsid w:val="69CA569E"/>
    <w:rsid w:val="69CC2BFF"/>
    <w:rsid w:val="69E421A0"/>
    <w:rsid w:val="69E55F18"/>
    <w:rsid w:val="69FA5E67"/>
    <w:rsid w:val="69FD55B8"/>
    <w:rsid w:val="6A0B1C62"/>
    <w:rsid w:val="6A2406C8"/>
    <w:rsid w:val="6A462E5B"/>
    <w:rsid w:val="6A550BF0"/>
    <w:rsid w:val="6A5A4B58"/>
    <w:rsid w:val="6A5D01A4"/>
    <w:rsid w:val="6A971908"/>
    <w:rsid w:val="6AAC038F"/>
    <w:rsid w:val="6ABA73A5"/>
    <w:rsid w:val="6ADE0BD1"/>
    <w:rsid w:val="6AE96859"/>
    <w:rsid w:val="6AF208ED"/>
    <w:rsid w:val="6AF428B7"/>
    <w:rsid w:val="6B016D82"/>
    <w:rsid w:val="6B1116BB"/>
    <w:rsid w:val="6B147746"/>
    <w:rsid w:val="6B170353"/>
    <w:rsid w:val="6B2111D2"/>
    <w:rsid w:val="6B24787C"/>
    <w:rsid w:val="6B3453A9"/>
    <w:rsid w:val="6B3709F5"/>
    <w:rsid w:val="6B39476E"/>
    <w:rsid w:val="6B3E7FD6"/>
    <w:rsid w:val="6B573233"/>
    <w:rsid w:val="6B5B2936"/>
    <w:rsid w:val="6B5B6274"/>
    <w:rsid w:val="6B625A72"/>
    <w:rsid w:val="6B7071D7"/>
    <w:rsid w:val="6B916358"/>
    <w:rsid w:val="6B930322"/>
    <w:rsid w:val="6B935D53"/>
    <w:rsid w:val="6B9879E9"/>
    <w:rsid w:val="6B9B2D32"/>
    <w:rsid w:val="6BA936A1"/>
    <w:rsid w:val="6BC24763"/>
    <w:rsid w:val="6BDD334B"/>
    <w:rsid w:val="6BFB7BD7"/>
    <w:rsid w:val="6BFC1BBA"/>
    <w:rsid w:val="6C0C3C30"/>
    <w:rsid w:val="6C0E79A8"/>
    <w:rsid w:val="6C196F71"/>
    <w:rsid w:val="6C1F3963"/>
    <w:rsid w:val="6C2216A6"/>
    <w:rsid w:val="6C226FCB"/>
    <w:rsid w:val="6C262F44"/>
    <w:rsid w:val="6C31226F"/>
    <w:rsid w:val="6C3D028D"/>
    <w:rsid w:val="6C4B4758"/>
    <w:rsid w:val="6C5506F2"/>
    <w:rsid w:val="6C552F0B"/>
    <w:rsid w:val="6C783074"/>
    <w:rsid w:val="6C8C67B7"/>
    <w:rsid w:val="6C9D744C"/>
    <w:rsid w:val="6CA64085"/>
    <w:rsid w:val="6CBE13CE"/>
    <w:rsid w:val="6CC85DA9"/>
    <w:rsid w:val="6CD429A0"/>
    <w:rsid w:val="6CDA5ADC"/>
    <w:rsid w:val="6CDF1345"/>
    <w:rsid w:val="6CF7668E"/>
    <w:rsid w:val="6CFF5543"/>
    <w:rsid w:val="6D035033"/>
    <w:rsid w:val="6D167928"/>
    <w:rsid w:val="6D192AA9"/>
    <w:rsid w:val="6D1E1E6D"/>
    <w:rsid w:val="6D26299B"/>
    <w:rsid w:val="6D2A25C0"/>
    <w:rsid w:val="6D3E42BD"/>
    <w:rsid w:val="6D4772EC"/>
    <w:rsid w:val="6D7777CF"/>
    <w:rsid w:val="6D8D0DA1"/>
    <w:rsid w:val="6D8F4B19"/>
    <w:rsid w:val="6D9078AF"/>
    <w:rsid w:val="6DAA3FEF"/>
    <w:rsid w:val="6DAA54AF"/>
    <w:rsid w:val="6DAC7479"/>
    <w:rsid w:val="6DAF6F69"/>
    <w:rsid w:val="6DC01176"/>
    <w:rsid w:val="6DC0172B"/>
    <w:rsid w:val="6DC347C2"/>
    <w:rsid w:val="6DCB690C"/>
    <w:rsid w:val="6DD41A5B"/>
    <w:rsid w:val="6DD864C0"/>
    <w:rsid w:val="6DEC3D19"/>
    <w:rsid w:val="6DF43C2E"/>
    <w:rsid w:val="6DF51CA3"/>
    <w:rsid w:val="6DF66946"/>
    <w:rsid w:val="6DFC340E"/>
    <w:rsid w:val="6DFF3A4C"/>
    <w:rsid w:val="6E0943D3"/>
    <w:rsid w:val="6E1D3ED3"/>
    <w:rsid w:val="6E1F7C4B"/>
    <w:rsid w:val="6E245261"/>
    <w:rsid w:val="6E70494A"/>
    <w:rsid w:val="6E753D0F"/>
    <w:rsid w:val="6E7A30D3"/>
    <w:rsid w:val="6E7C509D"/>
    <w:rsid w:val="6E8335BD"/>
    <w:rsid w:val="6E8B52E0"/>
    <w:rsid w:val="6E8E12EF"/>
    <w:rsid w:val="6E963C85"/>
    <w:rsid w:val="6E972936"/>
    <w:rsid w:val="6E9879FD"/>
    <w:rsid w:val="6ECB1B80"/>
    <w:rsid w:val="6ECE341F"/>
    <w:rsid w:val="6ED446C5"/>
    <w:rsid w:val="6ED924EF"/>
    <w:rsid w:val="6EE4427D"/>
    <w:rsid w:val="6EE449F0"/>
    <w:rsid w:val="6EE90259"/>
    <w:rsid w:val="6EED5F9B"/>
    <w:rsid w:val="6EEE3AC1"/>
    <w:rsid w:val="6F084B83"/>
    <w:rsid w:val="6F2A7D94"/>
    <w:rsid w:val="6F370FC4"/>
    <w:rsid w:val="6F6124E5"/>
    <w:rsid w:val="6F80296B"/>
    <w:rsid w:val="6F8331F1"/>
    <w:rsid w:val="6F854425"/>
    <w:rsid w:val="6F8D32DA"/>
    <w:rsid w:val="6F8D5088"/>
    <w:rsid w:val="6FAE1A09"/>
    <w:rsid w:val="6FB6638D"/>
    <w:rsid w:val="6FD607DD"/>
    <w:rsid w:val="6FD75BF8"/>
    <w:rsid w:val="70074E3A"/>
    <w:rsid w:val="700D7F77"/>
    <w:rsid w:val="702C2AF3"/>
    <w:rsid w:val="706C1141"/>
    <w:rsid w:val="707149AA"/>
    <w:rsid w:val="70756248"/>
    <w:rsid w:val="707723D0"/>
    <w:rsid w:val="70A42689"/>
    <w:rsid w:val="70C920F0"/>
    <w:rsid w:val="70DF36C1"/>
    <w:rsid w:val="70F52EE5"/>
    <w:rsid w:val="70F5661B"/>
    <w:rsid w:val="70F84783"/>
    <w:rsid w:val="70FA674D"/>
    <w:rsid w:val="71092E34"/>
    <w:rsid w:val="71153587"/>
    <w:rsid w:val="71290DE0"/>
    <w:rsid w:val="712B4B58"/>
    <w:rsid w:val="71360107"/>
    <w:rsid w:val="713B688E"/>
    <w:rsid w:val="715C2F64"/>
    <w:rsid w:val="71632544"/>
    <w:rsid w:val="717604C9"/>
    <w:rsid w:val="71791D68"/>
    <w:rsid w:val="71A62431"/>
    <w:rsid w:val="71C34D91"/>
    <w:rsid w:val="71CD5C10"/>
    <w:rsid w:val="71D43752"/>
    <w:rsid w:val="71D90A58"/>
    <w:rsid w:val="71E33685"/>
    <w:rsid w:val="71EC253A"/>
    <w:rsid w:val="71EC42E8"/>
    <w:rsid w:val="71F1796A"/>
    <w:rsid w:val="71F31B1A"/>
    <w:rsid w:val="720930EC"/>
    <w:rsid w:val="72154626"/>
    <w:rsid w:val="721F290F"/>
    <w:rsid w:val="72262B5D"/>
    <w:rsid w:val="72283FF7"/>
    <w:rsid w:val="722E7212"/>
    <w:rsid w:val="723A0474"/>
    <w:rsid w:val="72444124"/>
    <w:rsid w:val="72485A07"/>
    <w:rsid w:val="725325B9"/>
    <w:rsid w:val="725923E4"/>
    <w:rsid w:val="72655E48"/>
    <w:rsid w:val="72864BF7"/>
    <w:rsid w:val="729023FC"/>
    <w:rsid w:val="729B7ABC"/>
    <w:rsid w:val="729F57FE"/>
    <w:rsid w:val="72A44BC2"/>
    <w:rsid w:val="731C0BFD"/>
    <w:rsid w:val="732950C8"/>
    <w:rsid w:val="733F37BD"/>
    <w:rsid w:val="734B3186"/>
    <w:rsid w:val="735465E8"/>
    <w:rsid w:val="736B1B84"/>
    <w:rsid w:val="7370719A"/>
    <w:rsid w:val="73920EBF"/>
    <w:rsid w:val="739A5FC5"/>
    <w:rsid w:val="73BA21C4"/>
    <w:rsid w:val="73C0646E"/>
    <w:rsid w:val="73CF1701"/>
    <w:rsid w:val="73EF00BF"/>
    <w:rsid w:val="73F6144E"/>
    <w:rsid w:val="74024296"/>
    <w:rsid w:val="7419338E"/>
    <w:rsid w:val="7420471D"/>
    <w:rsid w:val="742222F5"/>
    <w:rsid w:val="743C0E2B"/>
    <w:rsid w:val="74476126"/>
    <w:rsid w:val="74662826"/>
    <w:rsid w:val="74706664"/>
    <w:rsid w:val="747F3682"/>
    <w:rsid w:val="749B0247"/>
    <w:rsid w:val="749C4185"/>
    <w:rsid w:val="74AE7F7A"/>
    <w:rsid w:val="74BB2697"/>
    <w:rsid w:val="74D86DA5"/>
    <w:rsid w:val="74EC45FF"/>
    <w:rsid w:val="75067759"/>
    <w:rsid w:val="752E6DCD"/>
    <w:rsid w:val="75387844"/>
    <w:rsid w:val="753C37D8"/>
    <w:rsid w:val="7551380D"/>
    <w:rsid w:val="75542513"/>
    <w:rsid w:val="75587EE6"/>
    <w:rsid w:val="75600BE5"/>
    <w:rsid w:val="756041CF"/>
    <w:rsid w:val="7564475C"/>
    <w:rsid w:val="75720FA8"/>
    <w:rsid w:val="75826D11"/>
    <w:rsid w:val="7583797F"/>
    <w:rsid w:val="75956A44"/>
    <w:rsid w:val="75A4312B"/>
    <w:rsid w:val="75D20F1D"/>
    <w:rsid w:val="75D532E5"/>
    <w:rsid w:val="75DA2C18"/>
    <w:rsid w:val="75E83018"/>
    <w:rsid w:val="75F06371"/>
    <w:rsid w:val="75F54412"/>
    <w:rsid w:val="75F75951"/>
    <w:rsid w:val="75F96FD3"/>
    <w:rsid w:val="75FD3F6E"/>
    <w:rsid w:val="76054BBF"/>
    <w:rsid w:val="761262E7"/>
    <w:rsid w:val="76171B4F"/>
    <w:rsid w:val="761756AB"/>
    <w:rsid w:val="761D08E0"/>
    <w:rsid w:val="761D64FD"/>
    <w:rsid w:val="76257DC8"/>
    <w:rsid w:val="762C4B89"/>
    <w:rsid w:val="76360227"/>
    <w:rsid w:val="765D347C"/>
    <w:rsid w:val="76826699"/>
    <w:rsid w:val="76937428"/>
    <w:rsid w:val="76C87133"/>
    <w:rsid w:val="76CD08D5"/>
    <w:rsid w:val="76DB4B92"/>
    <w:rsid w:val="76DD68F5"/>
    <w:rsid w:val="76FF686B"/>
    <w:rsid w:val="77052AA4"/>
    <w:rsid w:val="770FEEE6"/>
    <w:rsid w:val="77136511"/>
    <w:rsid w:val="772938E8"/>
    <w:rsid w:val="77340A39"/>
    <w:rsid w:val="77351FD0"/>
    <w:rsid w:val="77472422"/>
    <w:rsid w:val="77560455"/>
    <w:rsid w:val="77562203"/>
    <w:rsid w:val="77672662"/>
    <w:rsid w:val="777F31F2"/>
    <w:rsid w:val="778356EE"/>
    <w:rsid w:val="77B21B30"/>
    <w:rsid w:val="77B43AFA"/>
    <w:rsid w:val="77BA6C36"/>
    <w:rsid w:val="77BC475C"/>
    <w:rsid w:val="77D1700D"/>
    <w:rsid w:val="77EC04CC"/>
    <w:rsid w:val="77F24622"/>
    <w:rsid w:val="77FF289B"/>
    <w:rsid w:val="780659D7"/>
    <w:rsid w:val="781B5927"/>
    <w:rsid w:val="78210A63"/>
    <w:rsid w:val="78292927"/>
    <w:rsid w:val="782B18E2"/>
    <w:rsid w:val="783E7867"/>
    <w:rsid w:val="784F55D0"/>
    <w:rsid w:val="786C6182"/>
    <w:rsid w:val="78775729"/>
    <w:rsid w:val="78850FF2"/>
    <w:rsid w:val="789C5A47"/>
    <w:rsid w:val="78A42DB0"/>
    <w:rsid w:val="78A656AB"/>
    <w:rsid w:val="78B2245C"/>
    <w:rsid w:val="78C55892"/>
    <w:rsid w:val="78E172CC"/>
    <w:rsid w:val="78EA1D1F"/>
    <w:rsid w:val="78F341AE"/>
    <w:rsid w:val="78F543CA"/>
    <w:rsid w:val="78F9378E"/>
    <w:rsid w:val="78FB3062"/>
    <w:rsid w:val="78FD502C"/>
    <w:rsid w:val="78FD6DDA"/>
    <w:rsid w:val="7904172F"/>
    <w:rsid w:val="790C34C1"/>
    <w:rsid w:val="790F4D60"/>
    <w:rsid w:val="790F6B0E"/>
    <w:rsid w:val="790F7E27"/>
    <w:rsid w:val="791D747D"/>
    <w:rsid w:val="79246A5D"/>
    <w:rsid w:val="792A231A"/>
    <w:rsid w:val="79316829"/>
    <w:rsid w:val="7936053E"/>
    <w:rsid w:val="7947274B"/>
    <w:rsid w:val="79554E68"/>
    <w:rsid w:val="796230E1"/>
    <w:rsid w:val="797352EE"/>
    <w:rsid w:val="797E66A9"/>
    <w:rsid w:val="7984574E"/>
    <w:rsid w:val="798518A4"/>
    <w:rsid w:val="798B6ADC"/>
    <w:rsid w:val="79940E9D"/>
    <w:rsid w:val="79955265"/>
    <w:rsid w:val="79984D55"/>
    <w:rsid w:val="79A97383"/>
    <w:rsid w:val="79E2333F"/>
    <w:rsid w:val="79E27E8B"/>
    <w:rsid w:val="79F25E0C"/>
    <w:rsid w:val="79F850CE"/>
    <w:rsid w:val="79FD443C"/>
    <w:rsid w:val="7A1D1975"/>
    <w:rsid w:val="7A3E5150"/>
    <w:rsid w:val="7A422D94"/>
    <w:rsid w:val="7A4670D6"/>
    <w:rsid w:val="7A4822D7"/>
    <w:rsid w:val="7A4A42A1"/>
    <w:rsid w:val="7A534B63"/>
    <w:rsid w:val="7A540C7C"/>
    <w:rsid w:val="7A615382"/>
    <w:rsid w:val="7A637111"/>
    <w:rsid w:val="7A67303B"/>
    <w:rsid w:val="7A715CD2"/>
    <w:rsid w:val="7A770E0E"/>
    <w:rsid w:val="7A7B2E21"/>
    <w:rsid w:val="7A7C6425"/>
    <w:rsid w:val="7A85177D"/>
    <w:rsid w:val="7A951295"/>
    <w:rsid w:val="7AAB1D04"/>
    <w:rsid w:val="7ABA4368"/>
    <w:rsid w:val="7ACF29F8"/>
    <w:rsid w:val="7AD05746"/>
    <w:rsid w:val="7AD24297"/>
    <w:rsid w:val="7AEA5A84"/>
    <w:rsid w:val="7B113011"/>
    <w:rsid w:val="7B257FFD"/>
    <w:rsid w:val="7B273D20"/>
    <w:rsid w:val="7B292109"/>
    <w:rsid w:val="7B343476"/>
    <w:rsid w:val="7B3F192C"/>
    <w:rsid w:val="7B486307"/>
    <w:rsid w:val="7B5353D8"/>
    <w:rsid w:val="7B5A2978"/>
    <w:rsid w:val="7B5A49B8"/>
    <w:rsid w:val="7B5A7E4C"/>
    <w:rsid w:val="7B643141"/>
    <w:rsid w:val="7B667AF9"/>
    <w:rsid w:val="7B7468F8"/>
    <w:rsid w:val="7B825CBD"/>
    <w:rsid w:val="7BA94FF8"/>
    <w:rsid w:val="7BB35E76"/>
    <w:rsid w:val="7BC2430B"/>
    <w:rsid w:val="7BC65BA9"/>
    <w:rsid w:val="7BD007D6"/>
    <w:rsid w:val="7BD52290"/>
    <w:rsid w:val="7BDD13B2"/>
    <w:rsid w:val="7BE6624C"/>
    <w:rsid w:val="7BE91898"/>
    <w:rsid w:val="7BEE0103"/>
    <w:rsid w:val="7BF24BF0"/>
    <w:rsid w:val="7BF665B2"/>
    <w:rsid w:val="7BFD5343"/>
    <w:rsid w:val="7C0A0FE4"/>
    <w:rsid w:val="7C0D1A2A"/>
    <w:rsid w:val="7C127041"/>
    <w:rsid w:val="7C1C3A1B"/>
    <w:rsid w:val="7C211032"/>
    <w:rsid w:val="7C254906"/>
    <w:rsid w:val="7C43544C"/>
    <w:rsid w:val="7C466CEA"/>
    <w:rsid w:val="7C490589"/>
    <w:rsid w:val="7C590818"/>
    <w:rsid w:val="7C5A4544"/>
    <w:rsid w:val="7C5E5DE2"/>
    <w:rsid w:val="7C5F7DAC"/>
    <w:rsid w:val="7C684EB3"/>
    <w:rsid w:val="7C765821"/>
    <w:rsid w:val="7C7C10F6"/>
    <w:rsid w:val="7C817D22"/>
    <w:rsid w:val="7C853BEA"/>
    <w:rsid w:val="7C881368"/>
    <w:rsid w:val="7C9B5288"/>
    <w:rsid w:val="7CA83501"/>
    <w:rsid w:val="7CB1685A"/>
    <w:rsid w:val="7CB2612E"/>
    <w:rsid w:val="7CB71E37"/>
    <w:rsid w:val="7CC0084B"/>
    <w:rsid w:val="7CCA16C9"/>
    <w:rsid w:val="7CD24A22"/>
    <w:rsid w:val="7CE27788"/>
    <w:rsid w:val="7CF20C20"/>
    <w:rsid w:val="7D09636B"/>
    <w:rsid w:val="7D0C32F1"/>
    <w:rsid w:val="7D0F3580"/>
    <w:rsid w:val="7D0F408D"/>
    <w:rsid w:val="7D1172F8"/>
    <w:rsid w:val="7D180687"/>
    <w:rsid w:val="7D1C7A4B"/>
    <w:rsid w:val="7D2E7EAA"/>
    <w:rsid w:val="7D2F3C22"/>
    <w:rsid w:val="7D3E5C13"/>
    <w:rsid w:val="7D480840"/>
    <w:rsid w:val="7D491C6C"/>
    <w:rsid w:val="7D5429C0"/>
    <w:rsid w:val="7D6E6D43"/>
    <w:rsid w:val="7D913F95"/>
    <w:rsid w:val="7DB57A34"/>
    <w:rsid w:val="7DB87774"/>
    <w:rsid w:val="7DB979D8"/>
    <w:rsid w:val="7DBE3FA3"/>
    <w:rsid w:val="7DCC76C3"/>
    <w:rsid w:val="7DD87E16"/>
    <w:rsid w:val="7DE60973"/>
    <w:rsid w:val="7DEC38C1"/>
    <w:rsid w:val="7DEDD296"/>
    <w:rsid w:val="7DEF0916"/>
    <w:rsid w:val="7DF357AD"/>
    <w:rsid w:val="7DF509C8"/>
    <w:rsid w:val="7E192908"/>
    <w:rsid w:val="7E1E5218"/>
    <w:rsid w:val="7E7E6C0F"/>
    <w:rsid w:val="7E8835EA"/>
    <w:rsid w:val="7E924469"/>
    <w:rsid w:val="7E9A4E1F"/>
    <w:rsid w:val="7EA67F14"/>
    <w:rsid w:val="7EA7723A"/>
    <w:rsid w:val="7EB77A2B"/>
    <w:rsid w:val="7EBF4B32"/>
    <w:rsid w:val="7EE822DB"/>
    <w:rsid w:val="7EF56FBB"/>
    <w:rsid w:val="7F0768EB"/>
    <w:rsid w:val="7F095899"/>
    <w:rsid w:val="7F0A7EBE"/>
    <w:rsid w:val="7F143BEC"/>
    <w:rsid w:val="7F25708B"/>
    <w:rsid w:val="7F286B7B"/>
    <w:rsid w:val="7F5C05D3"/>
    <w:rsid w:val="7F6F6558"/>
    <w:rsid w:val="7F715AF2"/>
    <w:rsid w:val="7F721BA4"/>
    <w:rsid w:val="7F886E69"/>
    <w:rsid w:val="7F8E145F"/>
    <w:rsid w:val="7F9D1317"/>
    <w:rsid w:val="7FB14DC3"/>
    <w:rsid w:val="7FBC34DF"/>
    <w:rsid w:val="7FBD5515"/>
    <w:rsid w:val="7FE707E4"/>
    <w:rsid w:val="9FE9F6CB"/>
    <w:rsid w:val="AEFE5E36"/>
    <w:rsid w:val="BB7FA927"/>
    <w:rsid w:val="BF560A1E"/>
    <w:rsid w:val="BFBF9F78"/>
    <w:rsid w:val="C543CA59"/>
    <w:rsid w:val="D7F792C8"/>
    <w:rsid w:val="E69F0258"/>
    <w:rsid w:val="EFFE3E67"/>
    <w:rsid w:val="F1FFBFF6"/>
    <w:rsid w:val="F5FFD31F"/>
    <w:rsid w:val="FDA76847"/>
    <w:rsid w:val="FDBBBFC2"/>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w:basedOn w:val="23"/>
    <w:next w:val="51"/>
    <w:link w:val="324"/>
    <w:qFormat/>
    <w:uiPriority w:val="0"/>
    <w:pPr>
      <w:ind w:firstLine="420"/>
    </w:pPr>
    <w:rPr>
      <w:rFonts w:hAnsi="Calibri" w:cs="Times New Roman"/>
      <w:snapToGrid/>
      <w:szCs w:val="20"/>
    </w:rPr>
  </w:style>
  <w:style w:type="paragraph" w:styleId="62">
    <w:name w:val="Body Text First Indent 2"/>
    <w:basedOn w:val="2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efault"/>
    <w:next w:val="8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0"/>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Normal Indent1"/>
    <w:basedOn w:val="1"/>
    <w:qFormat/>
    <w:uiPriority w:val="0"/>
    <w:pPr>
      <w:ind w:firstLine="420" w:firstLineChars="200"/>
    </w:pPr>
  </w:style>
  <w:style w:type="paragraph" w:customStyle="1" w:styleId="968">
    <w:name w:val="列出段落"/>
    <w:basedOn w:val="1"/>
    <w:qFormat/>
    <w:uiPriority w:val="99"/>
    <w:pPr>
      <w:spacing w:line="360" w:lineRule="auto"/>
      <w:ind w:firstLine="200" w:firstLineChars="200"/>
    </w:pPr>
    <w:rPr>
      <w:rFonts w:eastAsia="楷体_GB2312" w:cs="Lucida Sans"/>
      <w:sz w:val="24"/>
    </w:rPr>
  </w:style>
  <w:style w:type="character" w:customStyle="1" w:styleId="969">
    <w:name w:val="不明显参考1"/>
    <w:basedOn w:val="70"/>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7480</Words>
  <Characters>8234</Characters>
  <Lines>281</Lines>
  <Paragraphs>79</Paragraphs>
  <TotalTime>35</TotalTime>
  <ScaleCrop>false</ScaleCrop>
  <LinksUpToDate>false</LinksUpToDate>
  <CharactersWithSpaces>8539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北极熊不吃鱼</cp:lastModifiedBy>
  <cp:lastPrinted>2024-05-10T18:12:00Z</cp:lastPrinted>
  <dcterms:modified xsi:type="dcterms:W3CDTF">2025-02-20T01:53:45Z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04289A235DBF43F99DA25864BA0E987D_13</vt:lpwstr>
  </property>
  <property fmtid="{D5CDD505-2E9C-101B-9397-08002B2CF9AE}" pid="5" name="KSOTemplateDocerSaveRecord">
    <vt:lpwstr>eyJoZGlkIjoiZDdiNDMxZjc3NTlkYzkwMzdjMTMwZTRlYmNiNjExOTEiLCJ1c2VySWQiOiIzNTYxMDIxMDMifQ==</vt:lpwstr>
  </property>
</Properties>
</file>