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7F3C">
      <w:pPr>
        <w:spacing w:line="360" w:lineRule="auto"/>
        <w:jc w:val="center"/>
        <w:rPr>
          <w:rFonts w:ascii="宋体" w:hAnsi="宋体" w:cs="宋体"/>
          <w:b/>
          <w:sz w:val="24"/>
        </w:rPr>
      </w:pPr>
    </w:p>
    <w:p w14:paraId="54FEFB01">
      <w:pPr>
        <w:spacing w:line="360" w:lineRule="auto"/>
        <w:jc w:val="center"/>
        <w:rPr>
          <w:rFonts w:ascii="宋体" w:hAnsi="宋体" w:cs="宋体"/>
          <w:b/>
          <w:sz w:val="24"/>
        </w:rPr>
      </w:pPr>
    </w:p>
    <w:p w14:paraId="650BEABD">
      <w:pPr>
        <w:adjustRightInd/>
        <w:spacing w:line="360" w:lineRule="auto"/>
        <w:jc w:val="center"/>
        <w:rPr>
          <w:rFonts w:ascii="宋体" w:hAnsi="宋体" w:cs="宋体"/>
          <w:b/>
          <w:sz w:val="44"/>
          <w:szCs w:val="44"/>
        </w:rPr>
      </w:pPr>
    </w:p>
    <w:p w14:paraId="221A774F">
      <w:pPr>
        <w:adjustRightInd/>
        <w:spacing w:line="360" w:lineRule="auto"/>
        <w:jc w:val="center"/>
        <w:rPr>
          <w:rFonts w:ascii="宋体" w:hAnsi="宋体" w:cs="宋体"/>
          <w:b/>
          <w:sz w:val="48"/>
          <w:szCs w:val="48"/>
        </w:rPr>
      </w:pPr>
    </w:p>
    <w:p w14:paraId="5BDF555F">
      <w:pPr>
        <w:adjustRightInd/>
        <w:spacing w:line="36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杭州市临安区中医院电子鼻咽喉镜项目</w:t>
      </w:r>
    </w:p>
    <w:p w14:paraId="3A031D4B">
      <w:pPr>
        <w:adjustRightInd/>
        <w:spacing w:line="360" w:lineRule="auto"/>
        <w:jc w:val="center"/>
        <w:rPr>
          <w:rFonts w:hint="eastAsia" w:ascii="宋体" w:hAnsi="宋体" w:cs="宋体"/>
          <w:sz w:val="48"/>
          <w:szCs w:val="48"/>
        </w:rPr>
      </w:pPr>
    </w:p>
    <w:p w14:paraId="5AA77B3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18A257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8C5D04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rPr>
        <w:tab/>
      </w:r>
      <w:r>
        <w:rPr>
          <w:rFonts w:hint="eastAsia" w:ascii="宋体" w:hAnsi="宋体" w:cs="宋体"/>
          <w:color w:val="auto"/>
          <w:sz w:val="30"/>
          <w:szCs w:val="30"/>
          <w:lang w:eastAsia="zh-CN"/>
        </w:rPr>
        <w:t>临[2025]12号</w:t>
      </w:r>
      <w:r>
        <w:rPr>
          <w:rFonts w:hint="eastAsia" w:ascii="宋体" w:hAnsi="宋体" w:cs="宋体"/>
          <w:color w:val="auto"/>
          <w:sz w:val="30"/>
          <w:szCs w:val="30"/>
          <w:highlight w:val="none"/>
          <w:lang w:val="en-US" w:eastAsia="zh-CN"/>
        </w:rPr>
        <w:t xml:space="preserve"> </w:t>
      </w:r>
    </w:p>
    <w:p w14:paraId="0C3D4732">
      <w:pPr>
        <w:adjustRightInd/>
        <w:spacing w:line="360" w:lineRule="auto"/>
        <w:rPr>
          <w:rFonts w:ascii="宋体" w:hAnsi="宋体" w:cs="宋体"/>
          <w:sz w:val="28"/>
          <w:szCs w:val="20"/>
        </w:rPr>
      </w:pPr>
    </w:p>
    <w:p w14:paraId="37F60681">
      <w:pPr>
        <w:spacing w:line="360" w:lineRule="auto"/>
        <w:jc w:val="center"/>
        <w:rPr>
          <w:rFonts w:ascii="宋体" w:hAnsi="宋体" w:cs="宋体"/>
          <w:b/>
          <w:sz w:val="44"/>
          <w:szCs w:val="44"/>
        </w:rPr>
      </w:pPr>
      <w:r>
        <w:rPr>
          <w:rFonts w:hint="eastAsia" w:ascii="宋体" w:hAnsi="宋体" w:cs="宋体"/>
          <w:b/>
          <w:sz w:val="44"/>
          <w:szCs w:val="44"/>
        </w:rPr>
        <w:t xml:space="preserve"> </w:t>
      </w:r>
    </w:p>
    <w:p w14:paraId="025813B1">
      <w:pPr>
        <w:spacing w:line="360" w:lineRule="auto"/>
        <w:jc w:val="center"/>
        <w:rPr>
          <w:rFonts w:ascii="宋体" w:hAnsi="宋体" w:cs="宋体"/>
          <w:b/>
          <w:sz w:val="44"/>
          <w:szCs w:val="44"/>
        </w:rPr>
      </w:pPr>
    </w:p>
    <w:p w14:paraId="0FAC42A0">
      <w:pPr>
        <w:spacing w:line="360" w:lineRule="auto"/>
        <w:jc w:val="center"/>
        <w:rPr>
          <w:rFonts w:ascii="宋体" w:hAnsi="宋体" w:cs="宋体"/>
          <w:sz w:val="24"/>
        </w:rPr>
      </w:pPr>
    </w:p>
    <w:p w14:paraId="369277BC">
      <w:pPr>
        <w:spacing w:line="360" w:lineRule="auto"/>
        <w:jc w:val="center"/>
        <w:rPr>
          <w:rFonts w:ascii="宋体" w:hAnsi="宋体" w:cs="宋体"/>
          <w:sz w:val="24"/>
        </w:rPr>
      </w:pPr>
    </w:p>
    <w:p w14:paraId="5BEE4D06">
      <w:pPr>
        <w:spacing w:line="360" w:lineRule="auto"/>
        <w:rPr>
          <w:rFonts w:ascii="宋体" w:hAnsi="宋体" w:cs="宋体"/>
          <w:sz w:val="32"/>
          <w:szCs w:val="32"/>
        </w:rPr>
      </w:pPr>
    </w:p>
    <w:p w14:paraId="2FB615F6">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杭州市临安区中医院</w:t>
      </w:r>
    </w:p>
    <w:p w14:paraId="56779187">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浙江天册工程管理有限公司</w:t>
      </w:r>
    </w:p>
    <w:p w14:paraId="2027129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14:paraId="61C1688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C344C2D">
      <w:pPr>
        <w:spacing w:line="360" w:lineRule="auto"/>
        <w:jc w:val="center"/>
        <w:rPr>
          <w:rFonts w:ascii="宋体" w:hAnsi="宋体" w:cs="宋体"/>
          <w:sz w:val="24"/>
        </w:rPr>
      </w:pPr>
    </w:p>
    <w:p w14:paraId="5C2517AA">
      <w:pPr>
        <w:spacing w:line="360" w:lineRule="auto"/>
        <w:jc w:val="center"/>
        <w:rPr>
          <w:rFonts w:ascii="宋体" w:hAnsi="宋体" w:cs="宋体"/>
          <w:b/>
          <w:sz w:val="48"/>
          <w:szCs w:val="48"/>
        </w:rPr>
      </w:pPr>
      <w:r>
        <w:rPr>
          <w:rFonts w:hint="eastAsia" w:ascii="宋体" w:hAnsi="宋体" w:cs="宋体"/>
          <w:b/>
          <w:sz w:val="48"/>
          <w:szCs w:val="48"/>
        </w:rPr>
        <w:t>目  录</w:t>
      </w:r>
    </w:p>
    <w:p w14:paraId="2E9B444C">
      <w:pPr>
        <w:spacing w:line="360" w:lineRule="auto"/>
        <w:rPr>
          <w:rFonts w:ascii="宋体" w:hAnsi="宋体" w:cs="宋体"/>
          <w:sz w:val="32"/>
          <w:szCs w:val="32"/>
        </w:rPr>
      </w:pPr>
    </w:p>
    <w:p w14:paraId="5E4D6A1A">
      <w:pPr>
        <w:spacing w:line="360" w:lineRule="auto"/>
        <w:rPr>
          <w:rFonts w:ascii="宋体" w:hAnsi="宋体" w:cs="宋体"/>
          <w:sz w:val="32"/>
          <w:szCs w:val="32"/>
        </w:rPr>
      </w:pPr>
    </w:p>
    <w:p w14:paraId="3498076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18A637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F46104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D2329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BC717D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456093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C8639B">
      <w:pPr>
        <w:spacing w:line="360" w:lineRule="auto"/>
        <w:ind w:firstLine="549" w:firstLineChars="229"/>
        <w:rPr>
          <w:rFonts w:ascii="宋体" w:hAnsi="宋体" w:cs="宋体"/>
          <w:sz w:val="24"/>
        </w:rPr>
      </w:pPr>
      <w:bookmarkStart w:id="1" w:name="_Hlt91233176"/>
      <w:bookmarkEnd w:id="1"/>
      <w:bookmarkStart w:id="2" w:name="_Toc91899869"/>
    </w:p>
    <w:p w14:paraId="513786E6">
      <w:pPr>
        <w:spacing w:line="360" w:lineRule="auto"/>
        <w:ind w:firstLine="549" w:firstLineChars="229"/>
        <w:rPr>
          <w:rFonts w:ascii="宋体" w:hAnsi="宋体" w:cs="宋体"/>
          <w:sz w:val="24"/>
        </w:rPr>
      </w:pPr>
    </w:p>
    <w:p w14:paraId="38AACAB3">
      <w:pPr>
        <w:spacing w:line="360" w:lineRule="auto"/>
        <w:ind w:firstLine="549" w:firstLineChars="229"/>
        <w:rPr>
          <w:rFonts w:ascii="宋体" w:hAnsi="宋体" w:cs="宋体"/>
          <w:sz w:val="24"/>
        </w:rPr>
      </w:pPr>
    </w:p>
    <w:p w14:paraId="0C8F73B9">
      <w:pPr>
        <w:spacing w:line="360" w:lineRule="auto"/>
        <w:ind w:firstLine="549" w:firstLineChars="229"/>
        <w:rPr>
          <w:rFonts w:ascii="宋体" w:hAnsi="宋体" w:cs="宋体"/>
          <w:sz w:val="24"/>
        </w:rPr>
      </w:pPr>
    </w:p>
    <w:p w14:paraId="781F2E84">
      <w:pPr>
        <w:spacing w:line="360" w:lineRule="auto"/>
        <w:ind w:firstLine="549" w:firstLineChars="229"/>
        <w:rPr>
          <w:rFonts w:ascii="宋体" w:hAnsi="宋体" w:cs="宋体"/>
          <w:sz w:val="24"/>
        </w:rPr>
      </w:pPr>
    </w:p>
    <w:p w14:paraId="1C9A5E45">
      <w:pPr>
        <w:spacing w:line="360" w:lineRule="auto"/>
        <w:ind w:firstLine="549" w:firstLineChars="229"/>
        <w:rPr>
          <w:rFonts w:ascii="宋体" w:hAnsi="宋体" w:cs="宋体"/>
          <w:sz w:val="24"/>
        </w:rPr>
      </w:pPr>
    </w:p>
    <w:p w14:paraId="61789BDA">
      <w:pPr>
        <w:spacing w:line="360" w:lineRule="auto"/>
        <w:ind w:firstLine="549" w:firstLineChars="229"/>
        <w:rPr>
          <w:rFonts w:ascii="宋体" w:hAnsi="宋体" w:cs="宋体"/>
          <w:sz w:val="24"/>
        </w:rPr>
      </w:pPr>
    </w:p>
    <w:p w14:paraId="61EDF0DD">
      <w:pPr>
        <w:spacing w:line="360" w:lineRule="auto"/>
        <w:ind w:firstLine="549" w:firstLineChars="229"/>
        <w:rPr>
          <w:rFonts w:ascii="宋体" w:hAnsi="宋体" w:cs="宋体"/>
          <w:sz w:val="24"/>
        </w:rPr>
      </w:pPr>
    </w:p>
    <w:p w14:paraId="77DE732F">
      <w:pPr>
        <w:spacing w:line="360" w:lineRule="auto"/>
        <w:ind w:firstLine="549" w:firstLineChars="229"/>
        <w:rPr>
          <w:rFonts w:ascii="宋体" w:hAnsi="宋体" w:cs="宋体"/>
          <w:sz w:val="24"/>
        </w:rPr>
      </w:pPr>
    </w:p>
    <w:p w14:paraId="61CE025A">
      <w:pPr>
        <w:spacing w:line="360" w:lineRule="auto"/>
        <w:ind w:firstLine="549" w:firstLineChars="229"/>
        <w:rPr>
          <w:rFonts w:ascii="宋体" w:hAnsi="宋体" w:cs="宋体"/>
          <w:sz w:val="24"/>
        </w:rPr>
      </w:pPr>
    </w:p>
    <w:p w14:paraId="7B018F8F">
      <w:pPr>
        <w:spacing w:line="360" w:lineRule="auto"/>
        <w:ind w:firstLine="549" w:firstLineChars="229"/>
        <w:rPr>
          <w:rFonts w:ascii="宋体" w:hAnsi="宋体" w:cs="宋体"/>
          <w:sz w:val="24"/>
        </w:rPr>
      </w:pPr>
    </w:p>
    <w:p w14:paraId="024BCE5F">
      <w:pPr>
        <w:spacing w:line="360" w:lineRule="auto"/>
        <w:ind w:firstLine="549" w:firstLineChars="229"/>
        <w:rPr>
          <w:rFonts w:ascii="宋体" w:hAnsi="宋体" w:cs="宋体"/>
          <w:sz w:val="24"/>
        </w:rPr>
      </w:pPr>
    </w:p>
    <w:p w14:paraId="148D572C">
      <w:pPr>
        <w:spacing w:line="360" w:lineRule="auto"/>
        <w:ind w:firstLine="549" w:firstLineChars="229"/>
        <w:rPr>
          <w:rFonts w:ascii="宋体" w:hAnsi="宋体" w:cs="宋体"/>
          <w:sz w:val="24"/>
        </w:rPr>
      </w:pPr>
    </w:p>
    <w:p w14:paraId="7FE2561B">
      <w:pPr>
        <w:spacing w:line="360" w:lineRule="auto"/>
        <w:rPr>
          <w:rFonts w:ascii="宋体" w:hAnsi="宋体" w:cs="宋体"/>
          <w:sz w:val="24"/>
        </w:rPr>
      </w:pPr>
    </w:p>
    <w:p w14:paraId="2F0263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BDDDC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20A118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杭州市临安区中医院电子鼻咽喉镜项目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2</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9</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30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304D95F">
      <w:pPr>
        <w:spacing w:line="360" w:lineRule="auto"/>
        <w:rPr>
          <w:rFonts w:ascii="宋体" w:hAnsi="宋体" w:cs="宋体"/>
          <w:b/>
          <w:sz w:val="24"/>
        </w:rPr>
      </w:pPr>
      <w:r>
        <w:rPr>
          <w:rFonts w:hint="eastAsia" w:ascii="宋体" w:hAnsi="宋体" w:cs="宋体"/>
          <w:b/>
          <w:sz w:val="24"/>
        </w:rPr>
        <w:t xml:space="preserve">一、项目基本情况                                            </w:t>
      </w:r>
    </w:p>
    <w:p w14:paraId="2EF08FBF">
      <w:pPr>
        <w:spacing w:line="360" w:lineRule="auto"/>
        <w:rPr>
          <w:rFonts w:hint="eastAsia" w:ascii="宋体" w:hAnsi="宋体" w:cs="宋体" w:eastAsiaTheme="minorEastAsia"/>
          <w:sz w:val="24"/>
          <w:lang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b/>
          <w:sz w:val="24"/>
        </w:rPr>
        <w:t>项目编号</w:t>
      </w:r>
      <w:r>
        <w:rPr>
          <w:rStyle w:val="76"/>
          <w:rFonts w:hint="eastAsia" w:cs="Times New Roman" w:asciiTheme="minorEastAsia" w:hAnsiTheme="minorEastAsia" w:eastAsiaTheme="minorEastAsia"/>
          <w:snapToGrid/>
          <w:kern w:val="2"/>
          <w:sz w:val="24"/>
          <w:szCs w:val="24"/>
        </w:rPr>
        <w:t>：</w:t>
      </w:r>
      <w:r>
        <w:rPr>
          <w:rStyle w:val="76"/>
          <w:rFonts w:hint="eastAsia" w:cs="Times New Roman" w:asciiTheme="minorEastAsia" w:hAnsiTheme="minorEastAsia" w:eastAsiaTheme="minorEastAsia"/>
          <w:snapToGrid/>
          <w:kern w:val="2"/>
          <w:sz w:val="24"/>
          <w:szCs w:val="24"/>
          <w:lang w:eastAsia="zh-CN"/>
        </w:rPr>
        <w:t>临[2025]12号</w:t>
      </w:r>
      <w:r>
        <w:rPr>
          <w:rStyle w:val="76"/>
          <w:rFonts w:hint="eastAsia" w:cs="Times New Roman" w:asciiTheme="minorEastAsia" w:hAnsiTheme="minorEastAsia" w:eastAsiaTheme="minorEastAsia"/>
          <w:snapToGrid/>
          <w:kern w:val="2"/>
          <w:sz w:val="24"/>
          <w:szCs w:val="24"/>
        </w:rPr>
        <w:t xml:space="preserve"> </w:t>
      </w:r>
      <w:r>
        <w:rPr>
          <w:rStyle w:val="76"/>
          <w:rFonts w:hint="eastAsia" w:cs="Times New Roman" w:asciiTheme="minorEastAsia" w:hAnsiTheme="minorEastAsia" w:eastAsiaTheme="minorEastAsia"/>
          <w:snapToGrid/>
          <w:kern w:val="2"/>
          <w:sz w:val="24"/>
          <w:szCs w:val="24"/>
          <w:lang w:val="en-US" w:eastAsia="zh-CN"/>
        </w:rPr>
        <w:t xml:space="preserve"> </w:t>
      </w:r>
    </w:p>
    <w:p w14:paraId="1623115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color w:val="auto"/>
          <w:sz w:val="24"/>
          <w:u w:val="none"/>
          <w:lang w:eastAsia="zh-CN"/>
        </w:rPr>
        <w:t>杭州市临安区中医院电子鼻咽喉镜项目</w:t>
      </w:r>
    </w:p>
    <w:p w14:paraId="4DD7DC4F">
      <w:pPr>
        <w:spacing w:line="360" w:lineRule="auto"/>
        <w:rPr>
          <w:rFonts w:hint="default" w:ascii="宋体" w:hAnsi="宋体" w:eastAsia="宋体" w:cs="宋体"/>
          <w:color w:val="0000FF"/>
          <w:sz w:val="24"/>
          <w:highlight w:val="none"/>
          <w:lang w:val="en-US" w:eastAsia="zh-CN"/>
        </w:rPr>
      </w:pPr>
      <w:r>
        <w:rPr>
          <w:rFonts w:hint="eastAsia" w:ascii="宋体" w:hAnsi="宋体" w:cs="宋体"/>
          <w:sz w:val="24"/>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 xml:space="preserve">1000000     </w:t>
      </w:r>
      <w:r>
        <w:rPr>
          <w:rFonts w:hint="eastAsia" w:ascii="宋体" w:hAnsi="宋体" w:cs="宋体"/>
          <w:color w:val="0000FF"/>
          <w:sz w:val="24"/>
          <w:highlight w:val="none"/>
        </w:rPr>
        <w:t xml:space="preserve"> </w:t>
      </w:r>
    </w:p>
    <w:p w14:paraId="4FA6CDC3">
      <w:pPr>
        <w:spacing w:line="360" w:lineRule="auto"/>
        <w:ind w:firstLine="480"/>
        <w:rPr>
          <w:rFonts w:hint="eastAsia" w:ascii="宋体" w:hAnsi="宋体" w:eastAsia="宋体" w:cs="宋体"/>
          <w:b/>
          <w:sz w:val="24"/>
          <w:szCs w:val="24"/>
        </w:rPr>
      </w:pPr>
      <w:r>
        <w:rPr>
          <w:rFonts w:hint="eastAsia" w:ascii="宋体" w:hAnsi="宋体" w:cs="宋体"/>
          <w:b/>
          <w:sz w:val="24"/>
          <w:highlight w:val="none"/>
        </w:rPr>
        <w:t>最高限价（元）：</w:t>
      </w:r>
      <w:r>
        <w:rPr>
          <w:rFonts w:hint="eastAsia" w:ascii="宋体" w:hAnsi="宋体" w:cs="宋体"/>
          <w:b/>
          <w:sz w:val="24"/>
          <w:highlight w:val="none"/>
          <w:lang w:val="en-US" w:eastAsia="zh-CN"/>
        </w:rPr>
        <w:t xml:space="preserve">1000000 </w:t>
      </w:r>
      <w:r>
        <w:rPr>
          <w:rFonts w:hint="eastAsia" w:ascii="宋体" w:hAnsi="宋体" w:cs="宋体"/>
          <w:color w:val="0000FF"/>
          <w:sz w:val="24"/>
          <w:highlight w:val="none"/>
        </w:rPr>
        <w:t xml:space="preserve"> </w:t>
      </w:r>
      <w:r>
        <w:rPr>
          <w:rFonts w:hint="eastAsia" w:ascii="宋体" w:hAnsi="宋体" w:cs="宋体"/>
          <w:b/>
          <w:sz w:val="24"/>
          <w:highlight w:val="none"/>
          <w:lang w:val="en-US" w:eastAsia="zh-CN"/>
        </w:rPr>
        <w:t xml:space="preserve">  </w:t>
      </w:r>
    </w:p>
    <w:p w14:paraId="2F463852">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简要规格描述或项目基本概况介绍、用途：详见第三</w:t>
      </w:r>
      <w:r>
        <w:rPr>
          <w:rFonts w:hint="eastAsia" w:ascii="宋体" w:hAnsi="宋体" w:eastAsia="宋体" w:cs="宋体"/>
          <w:b/>
          <w:sz w:val="24"/>
          <w:szCs w:val="24"/>
          <w:lang w:val="en-US" w:eastAsia="zh-CN"/>
        </w:rPr>
        <w:t>部分</w:t>
      </w:r>
      <w:r>
        <w:rPr>
          <w:rFonts w:hint="eastAsia" w:ascii="宋体" w:hAnsi="宋体" w:cs="宋体"/>
          <w:b/>
          <w:sz w:val="24"/>
          <w:szCs w:val="24"/>
          <w:lang w:val="en-US" w:eastAsia="zh-CN"/>
        </w:rPr>
        <w:t>采购需求</w:t>
      </w:r>
    </w:p>
    <w:p w14:paraId="5D850569">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备注：</w:t>
      </w:r>
      <w:r>
        <w:rPr>
          <w:rFonts w:hint="eastAsia" w:ascii="宋体" w:hAnsi="宋体" w:eastAsia="宋体" w:cs="宋体"/>
          <w:b/>
          <w:sz w:val="24"/>
          <w:szCs w:val="24"/>
          <w:lang w:val="en-US" w:eastAsia="zh-CN"/>
        </w:rPr>
        <w:t>允许进口</w:t>
      </w:r>
    </w:p>
    <w:p w14:paraId="685C1058">
      <w:pPr>
        <w:pStyle w:val="130"/>
        <w:ind w:firstLine="482"/>
        <w:outlineLvl w:val="2"/>
        <w:rPr>
          <w:rFonts w:hint="eastAsia" w:ascii="宋体" w:hAnsi="宋体" w:eastAsia="宋体" w:cs="宋体"/>
          <w:sz w:val="24"/>
          <w:szCs w:val="24"/>
          <w:lang w:val="en-US"/>
        </w:rPr>
      </w:pPr>
      <w:r>
        <w:rPr>
          <w:rFonts w:hint="eastAsia" w:ascii="宋体" w:hAnsi="宋体" w:eastAsia="宋体" w:cs="宋体"/>
          <w:b/>
          <w:sz w:val="24"/>
          <w:szCs w:val="24"/>
        </w:rPr>
        <w:t>合同履约期限：</w:t>
      </w:r>
      <w:r>
        <w:rPr>
          <w:rFonts w:hint="eastAsia" w:ascii="宋体" w:hAnsi="宋体" w:eastAsia="宋体" w:cs="宋体"/>
          <w:b/>
          <w:sz w:val="24"/>
          <w:szCs w:val="24"/>
          <w:highlight w:val="none"/>
          <w:lang w:val="en-US" w:eastAsia="zh-CN"/>
        </w:rPr>
        <w:t>合同签订后</w:t>
      </w: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lang w:val="en-US" w:eastAsia="zh-CN"/>
        </w:rPr>
        <w:t>个月内</w:t>
      </w:r>
    </w:p>
    <w:p w14:paraId="46F5A746">
      <w:pPr>
        <w:pStyle w:val="17"/>
        <w:spacing w:line="360" w:lineRule="auto"/>
        <w:ind w:firstLine="480"/>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snapToGrid w:val="0"/>
              <w:color w:val="auto"/>
              <w:kern w:val="0"/>
              <w:sz w:val="24"/>
              <w:szCs w:val="24"/>
              <w:lang w:val="en-US" w:eastAsia="zh-CN" w:bidi="ar-SA"/>
            </w:rPr>
            <w:t>☐</w:t>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snapToGrid w:val="0"/>
              <w:color w:val="auto"/>
              <w:kern w:val="0"/>
              <w:sz w:val="24"/>
              <w:szCs w:val="24"/>
              <w:lang w:val="en-US" w:eastAsia="zh-CN" w:bidi="ar-SA"/>
            </w:rPr>
            <w:t>þ</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6C6452C0">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AAA950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4BE0B8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FF6534F">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9412A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color w:val="0000FF"/>
          <w:sz w:val="24"/>
        </w:rPr>
        <w:t>；</w:t>
      </w:r>
    </w:p>
    <w:p w14:paraId="3F2BC55B">
      <w:pPr>
        <w:spacing w:line="360" w:lineRule="auto"/>
        <w:ind w:firstLine="480" w:firstLineChars="200"/>
        <w:rPr>
          <w:rFonts w:hint="eastAsia" w:ascii="宋体" w:hAnsi="宋体" w:eastAsia="宋体" w:cs="宋体"/>
          <w:color w:val="0000FF"/>
          <w:sz w:val="24"/>
          <w:lang w:eastAsia="zh-CN"/>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4DCF74D6">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sz w:val="24"/>
        </w:rPr>
        <w:t>货物全部由符合政策要求的中小企业制造，提供中小企业声明函；</w:t>
      </w:r>
    </w:p>
    <w:p w14:paraId="599D6293">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6D0F294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14:paraId="13639BD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6A032B7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lang w:val="en-US" w:eastAsia="zh-CN"/>
        </w:rPr>
        <w:t>无</w:t>
      </w:r>
      <w:r>
        <w:rPr>
          <w:rFonts w:hint="eastAsia" w:ascii="宋体" w:hAnsi="宋体" w:cs="宋体"/>
          <w:sz w:val="24"/>
          <w:u w:val="single"/>
        </w:rPr>
        <w:t>。</w:t>
      </w:r>
    </w:p>
    <w:p w14:paraId="50A80B2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14A639">
      <w:pPr>
        <w:spacing w:line="360" w:lineRule="auto"/>
        <w:rPr>
          <w:rFonts w:ascii="宋体" w:hAnsi="宋体" w:cs="宋体"/>
          <w:b/>
          <w:sz w:val="24"/>
        </w:rPr>
      </w:pPr>
      <w:r>
        <w:rPr>
          <w:rFonts w:hint="eastAsia" w:ascii="宋体" w:hAnsi="宋体" w:cs="宋体"/>
          <w:b/>
          <w:sz w:val="24"/>
        </w:rPr>
        <w:t xml:space="preserve">三、获取招标文件 </w:t>
      </w:r>
    </w:p>
    <w:p w14:paraId="1D350FC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74510B2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051967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C76D3E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F9D73D3">
      <w:pPr>
        <w:spacing w:line="360" w:lineRule="auto"/>
        <w:rPr>
          <w:rFonts w:ascii="宋体" w:hAnsi="宋体" w:cs="宋体"/>
          <w:b/>
          <w:sz w:val="24"/>
        </w:rPr>
      </w:pPr>
      <w:r>
        <w:rPr>
          <w:rFonts w:hint="eastAsia" w:ascii="宋体" w:hAnsi="宋体" w:cs="宋体"/>
          <w:b/>
          <w:sz w:val="24"/>
        </w:rPr>
        <w:t>四、提交投标文件截止时间、开标时间和地点</w:t>
      </w:r>
    </w:p>
    <w:p w14:paraId="4518CCC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5515FCA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F7135A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0A854EB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764F19F">
      <w:pPr>
        <w:spacing w:line="360" w:lineRule="auto"/>
        <w:rPr>
          <w:rFonts w:ascii="宋体" w:hAnsi="宋体" w:cs="宋体"/>
          <w:sz w:val="24"/>
        </w:rPr>
      </w:pPr>
      <w:r>
        <w:rPr>
          <w:rFonts w:hint="eastAsia" w:ascii="宋体" w:hAnsi="宋体" w:cs="宋体"/>
          <w:b/>
          <w:sz w:val="24"/>
        </w:rPr>
        <w:t xml:space="preserve">五、公告期限 </w:t>
      </w:r>
    </w:p>
    <w:p w14:paraId="643731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E135AFD">
      <w:pPr>
        <w:spacing w:line="360" w:lineRule="auto"/>
        <w:rPr>
          <w:rFonts w:ascii="宋体" w:hAnsi="宋体" w:cs="宋体"/>
          <w:b/>
          <w:sz w:val="24"/>
        </w:rPr>
      </w:pPr>
      <w:r>
        <w:rPr>
          <w:rFonts w:hint="eastAsia" w:ascii="宋体" w:hAnsi="宋体" w:cs="宋体"/>
          <w:b/>
          <w:sz w:val="24"/>
        </w:rPr>
        <w:t>六、其他补充事宜</w:t>
      </w:r>
    </w:p>
    <w:p w14:paraId="542F9B0D">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43092A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1DB2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E92E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51DA6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6CF14A8">
      <w:pPr>
        <w:spacing w:line="360" w:lineRule="auto"/>
        <w:rPr>
          <w:rFonts w:ascii="宋体" w:hAnsi="宋体" w:cs="宋体"/>
          <w:sz w:val="24"/>
        </w:rPr>
      </w:pPr>
      <w:r>
        <w:rPr>
          <w:rFonts w:hint="eastAsia" w:ascii="宋体" w:hAnsi="宋体" w:cs="宋体"/>
          <w:sz w:val="24"/>
        </w:rPr>
        <w:t xml:space="preserve">    1.采购人信息</w:t>
      </w:r>
    </w:p>
    <w:p w14:paraId="67013B65">
      <w:pPr>
        <w:spacing w:line="360" w:lineRule="auto"/>
        <w:rPr>
          <w:rFonts w:hint="eastAsia" w:ascii="宋体" w:hAnsi="宋体" w:eastAsia="宋体" w:cs="宋体"/>
          <w:color w:val="auto"/>
          <w:sz w:val="24"/>
          <w:szCs w:val="24"/>
        </w:rPr>
      </w:pPr>
      <w:r>
        <w:rPr>
          <w:rFonts w:hint="eastAsia" w:ascii="宋体" w:hAnsi="宋体" w:cs="宋体"/>
          <w:sz w:val="24"/>
        </w:rPr>
        <w:t xml:space="preserve">   </w:t>
      </w:r>
      <w:r>
        <w:rPr>
          <w:rFonts w:hint="eastAsia" w:ascii="宋体" w:hAnsi="宋体" w:eastAsia="宋体" w:cs="宋体"/>
          <w:color w:val="auto"/>
          <w:sz w:val="24"/>
          <w:szCs w:val="24"/>
        </w:rPr>
        <w:t xml:space="preserve"> 名    称：杭州市临安区中医院 </w:t>
      </w:r>
    </w:p>
    <w:p w14:paraId="3BE70C4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址：临安区锦北街道溪水北路228号       </w:t>
      </w:r>
    </w:p>
    <w:p w14:paraId="4F41770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439FEC48">
      <w:pPr>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项目联系人（询问）：  </w:t>
      </w:r>
      <w:r>
        <w:rPr>
          <w:rFonts w:hint="eastAsia" w:ascii="宋体" w:hAnsi="宋体" w:cs="宋体"/>
          <w:i w:val="0"/>
          <w:iCs w:val="0"/>
          <w:caps w:val="0"/>
          <w:color w:val="auto"/>
          <w:spacing w:val="0"/>
          <w:sz w:val="24"/>
          <w:szCs w:val="24"/>
          <w:shd w:val="clear" w:fill="FFFFFF"/>
          <w:lang w:val="en-US" w:eastAsia="zh-CN"/>
        </w:rPr>
        <w:t>方锦</w:t>
      </w:r>
    </w:p>
    <w:p w14:paraId="0EFBC0A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cs="宋体"/>
          <w:i w:val="0"/>
          <w:iCs w:val="0"/>
          <w:caps w:val="0"/>
          <w:color w:val="auto"/>
          <w:spacing w:val="0"/>
          <w:sz w:val="24"/>
          <w:szCs w:val="24"/>
          <w:shd w:val="clear" w:fill="FFFFFF"/>
          <w:lang w:val="en-US" w:eastAsia="zh-CN"/>
        </w:rPr>
        <w:t>0571-63732550</w:t>
      </w:r>
      <w:r>
        <w:rPr>
          <w:rFonts w:hint="eastAsia" w:ascii="宋体" w:hAnsi="宋体" w:eastAsia="宋体" w:cs="宋体"/>
          <w:color w:val="auto"/>
          <w:sz w:val="24"/>
          <w:szCs w:val="24"/>
        </w:rPr>
        <w:t xml:space="preserve"> </w:t>
      </w:r>
    </w:p>
    <w:p w14:paraId="7996E9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i w:val="0"/>
          <w:iCs w:val="0"/>
          <w:caps w:val="0"/>
          <w:color w:val="auto"/>
          <w:spacing w:val="0"/>
          <w:sz w:val="24"/>
          <w:szCs w:val="24"/>
          <w:shd w:val="clear" w:fill="FFFFFF"/>
        </w:rPr>
        <w:t>蔡湘军</w:t>
      </w:r>
      <w:r>
        <w:rPr>
          <w:rFonts w:hint="eastAsia" w:ascii="宋体" w:hAnsi="宋体" w:eastAsia="宋体" w:cs="宋体"/>
          <w:color w:val="auto"/>
          <w:sz w:val="24"/>
          <w:szCs w:val="24"/>
        </w:rPr>
        <w:t xml:space="preserve"> </w:t>
      </w:r>
    </w:p>
    <w:p w14:paraId="59BFB2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i w:val="0"/>
          <w:iCs w:val="0"/>
          <w:caps w:val="0"/>
          <w:color w:val="auto"/>
          <w:spacing w:val="0"/>
          <w:sz w:val="24"/>
          <w:szCs w:val="24"/>
          <w:shd w:val="clear" w:fill="FFFFFF"/>
        </w:rPr>
        <w:t>18072887020</w:t>
      </w:r>
      <w:r>
        <w:rPr>
          <w:rFonts w:hint="eastAsia" w:ascii="宋体" w:hAnsi="宋体" w:eastAsia="宋体" w:cs="宋体"/>
          <w:color w:val="auto"/>
          <w:sz w:val="24"/>
          <w:szCs w:val="24"/>
        </w:rPr>
        <w:t xml:space="preserve"> </w:t>
      </w:r>
    </w:p>
    <w:p w14:paraId="7CC2AF6C">
      <w:pPr>
        <w:spacing w:line="360" w:lineRule="auto"/>
        <w:rPr>
          <w:rFonts w:ascii="宋体" w:hAnsi="宋体" w:cs="宋体"/>
          <w:sz w:val="24"/>
        </w:rPr>
      </w:pPr>
      <w:r>
        <w:rPr>
          <w:rFonts w:hint="eastAsia" w:ascii="宋体" w:hAnsi="宋体" w:cs="宋体"/>
          <w:sz w:val="24"/>
        </w:rPr>
        <w:t xml:space="preserve">    2.采购代理机构信息            </w:t>
      </w:r>
    </w:p>
    <w:p w14:paraId="274548C4">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14:paraId="17DBF6FE">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14:paraId="30DB5E3D">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CD43D1D">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朱琴</w:t>
      </w:r>
    </w:p>
    <w:p w14:paraId="4A790170">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13958157600  </w:t>
      </w:r>
    </w:p>
    <w:p w14:paraId="7F2EC14E">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阮工</w:t>
      </w:r>
    </w:p>
    <w:p w14:paraId="6D254D7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13958157600  19266813036</w:t>
      </w:r>
    </w:p>
    <w:p w14:paraId="3A5B84F1">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8CE5CA9">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eastAsia="宋体" w:cs="宋体"/>
          <w:sz w:val="24"/>
          <w:highlight w:val="none"/>
        </w:rPr>
        <w:t>名    称：杭州市临安区财政局政府采购监督管理科</w:t>
      </w:r>
    </w:p>
    <w:p w14:paraId="354C56D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址：杭州市临安区锦城街道临天路1950号财政大楼411室</w:t>
      </w:r>
    </w:p>
    <w:p w14:paraId="6DC1C09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真：0571-89541600</w:t>
      </w:r>
    </w:p>
    <w:p w14:paraId="0685E76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：赵女士</w:t>
      </w:r>
    </w:p>
    <w:p w14:paraId="3D88E84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监督投诉电话：0571-89541692、89541691、89541697</w:t>
      </w:r>
    </w:p>
    <w:p w14:paraId="72912CC2">
      <w:pPr>
        <w:spacing w:line="360" w:lineRule="auto"/>
        <w:ind w:firstLine="480"/>
        <w:rPr>
          <w:rFonts w:hint="eastAsia" w:ascii="宋体" w:hAnsi="宋体" w:cs="宋体"/>
          <w:sz w:val="24"/>
          <w:lang w:val="en-US" w:eastAsia="zh-CN"/>
        </w:rPr>
      </w:pPr>
    </w:p>
    <w:p w14:paraId="48955CC7">
      <w:pPr>
        <w:spacing w:line="360" w:lineRule="auto"/>
        <w:ind w:firstLine="480"/>
        <w:rPr>
          <w:rFonts w:ascii="宋体" w:hAnsi="宋体" w:cs="宋体"/>
          <w:sz w:val="24"/>
        </w:rPr>
      </w:pPr>
      <w:r>
        <w:rPr>
          <w:rFonts w:hint="eastAsia" w:ascii="宋体" w:hAnsi="宋体" w:cs="宋体"/>
          <w:sz w:val="24"/>
        </w:rPr>
        <w:t xml:space="preserve">    </w:t>
      </w:r>
    </w:p>
    <w:p w14:paraId="15FC87A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5D86D88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0A86A29">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5F94953">
      <w:pPr>
        <w:rPr>
          <w:rFonts w:hint="eastAsia" w:ascii="宋体" w:hAnsi="宋体" w:cs="宋体"/>
          <w:b/>
          <w:sz w:val="36"/>
          <w:szCs w:val="20"/>
        </w:rPr>
      </w:pPr>
      <w:r>
        <w:rPr>
          <w:rFonts w:hint="eastAsia" w:ascii="宋体" w:hAnsi="宋体" w:cs="宋体"/>
          <w:b/>
          <w:sz w:val="36"/>
          <w:szCs w:val="20"/>
        </w:rPr>
        <w:br w:type="page"/>
      </w:r>
    </w:p>
    <w:p w14:paraId="4F922431">
      <w:pPr>
        <w:pStyle w:val="5"/>
        <w:ind w:left="0" w:leftChars="0" w:firstLine="0" w:firstLineChars="0"/>
        <w:jc w:val="center"/>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58AF2A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102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FD3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D43AC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8D4A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C78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26C8E2">
            <w:pPr>
              <w:snapToGrid w:val="0"/>
              <w:spacing w:line="360" w:lineRule="auto"/>
              <w:jc w:val="center"/>
              <w:rPr>
                <w:rFonts w:ascii="宋体" w:hAnsi="宋体" w:cs="宋体"/>
                <w:sz w:val="24"/>
              </w:rPr>
            </w:pPr>
          </w:p>
          <w:p w14:paraId="770A99A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1AAC36">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4FE19">
            <w:pPr>
              <w:spacing w:line="360" w:lineRule="auto"/>
              <w:rPr>
                <w:rFonts w:ascii="宋体" w:hAnsi="宋体" w:cs="宋体"/>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电子鼻咽喉镜</w:t>
            </w:r>
            <w:r>
              <w:rPr>
                <w:rFonts w:hint="eastAsia" w:ascii="宋体" w:hAnsi="宋体" w:cs="宋体"/>
                <w:color w:val="0000FF"/>
                <w:sz w:val="24"/>
              </w:rPr>
              <w:t>。</w:t>
            </w:r>
          </w:p>
        </w:tc>
      </w:tr>
      <w:tr w14:paraId="3371D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5A229D">
            <w:pPr>
              <w:snapToGrid w:val="0"/>
              <w:spacing w:line="360" w:lineRule="auto"/>
              <w:jc w:val="center"/>
              <w:rPr>
                <w:rFonts w:ascii="宋体" w:hAnsi="宋体" w:cs="宋体"/>
                <w:sz w:val="24"/>
              </w:rPr>
            </w:pPr>
          </w:p>
          <w:p w14:paraId="69C3AB4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6C7F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E216C">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 xml:space="preserve"> 电子鼻咽喉镜</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27CD5598">
            <w:pPr>
              <w:pStyle w:val="5"/>
              <w:rPr>
                <w:rFonts w:hint="eastAsia"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《关于印发中小企业划型标准规定的通知》工信部联企业〔2011〕300号</w:t>
            </w:r>
          </w:p>
          <w:p w14:paraId="7197C7E0">
            <w:pPr>
              <w:spacing w:line="360" w:lineRule="auto"/>
              <w:ind w:firstLine="480" w:firstLineChars="200"/>
              <w:rPr>
                <w:lang w:val="en-US"/>
              </w:rPr>
            </w:pPr>
            <w:r>
              <w:rPr>
                <w:rFonts w:hint="eastAsia" w:ascii="宋体" w:hAnsi="宋体" w:eastAsia="宋体" w:cs="宋体"/>
                <w:i w:val="0"/>
                <w:iCs w:val="0"/>
                <w:caps w:val="0"/>
                <w:color w:val="000000"/>
                <w:spacing w:val="0"/>
                <w:sz w:val="24"/>
                <w:szCs w:val="24"/>
                <w:shd w:val="clear"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1E2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9C0522">
            <w:pPr>
              <w:snapToGrid w:val="0"/>
              <w:spacing w:line="360" w:lineRule="auto"/>
              <w:jc w:val="center"/>
              <w:rPr>
                <w:rFonts w:ascii="宋体" w:hAnsi="宋体" w:cs="宋体"/>
                <w:sz w:val="24"/>
              </w:rPr>
            </w:pPr>
          </w:p>
          <w:p w14:paraId="734B351D">
            <w:pPr>
              <w:snapToGrid w:val="0"/>
              <w:spacing w:line="360" w:lineRule="auto"/>
              <w:jc w:val="center"/>
              <w:rPr>
                <w:rFonts w:ascii="宋体" w:hAnsi="宋体" w:cs="宋体"/>
                <w:sz w:val="24"/>
              </w:rPr>
            </w:pPr>
          </w:p>
          <w:p w14:paraId="15A7FBB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1FF0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A1445">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本项目不允许采购进口产品。</w:t>
            </w:r>
          </w:p>
          <w:p w14:paraId="3BF6E3B5">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color w:val="0000FF"/>
                <w:sz w:val="24"/>
                <w:u w:val="single"/>
                <w:lang w:val="en-US" w:eastAsia="zh-CN"/>
              </w:rPr>
              <w:t>电子鼻咽喉镜</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采购进口产品。</w:t>
            </w:r>
          </w:p>
        </w:tc>
      </w:tr>
      <w:tr w14:paraId="3D86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6C584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0D302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CF232">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1749D24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BCB6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38DC6E">
            <w:pPr>
              <w:snapToGrid w:val="0"/>
              <w:spacing w:line="360" w:lineRule="auto"/>
              <w:jc w:val="center"/>
              <w:rPr>
                <w:rFonts w:ascii="宋体" w:hAnsi="宋体" w:cs="宋体"/>
                <w:sz w:val="24"/>
              </w:rPr>
            </w:pPr>
          </w:p>
          <w:p w14:paraId="0A127940">
            <w:pPr>
              <w:snapToGrid w:val="0"/>
              <w:spacing w:line="360" w:lineRule="auto"/>
              <w:jc w:val="center"/>
              <w:rPr>
                <w:rFonts w:ascii="宋体" w:hAnsi="宋体" w:cs="宋体"/>
                <w:sz w:val="24"/>
              </w:rPr>
            </w:pPr>
          </w:p>
          <w:p w14:paraId="35A0B74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664BD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2CC0D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D73FD39">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DC7A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76DC1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9F78D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547A3">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18917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46B79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234F6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A21C5">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284A0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154629F">
            <w:pPr>
              <w:snapToGrid w:val="0"/>
              <w:spacing w:line="360" w:lineRule="auto"/>
              <w:jc w:val="center"/>
              <w:rPr>
                <w:rFonts w:ascii="宋体" w:hAnsi="宋体" w:cs="宋体"/>
                <w:sz w:val="24"/>
              </w:rPr>
            </w:pPr>
          </w:p>
          <w:p w14:paraId="1E7F5A03">
            <w:pPr>
              <w:snapToGrid w:val="0"/>
              <w:spacing w:line="360" w:lineRule="auto"/>
              <w:jc w:val="center"/>
              <w:rPr>
                <w:rFonts w:ascii="宋体" w:hAnsi="宋体" w:cs="宋体"/>
                <w:sz w:val="24"/>
              </w:rPr>
            </w:pPr>
          </w:p>
          <w:p w14:paraId="6AAD8EE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D0C4B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9EA2D8">
            <w:pPr>
              <w:spacing w:line="360" w:lineRule="auto"/>
              <w:rPr>
                <w:rFonts w:ascii="宋体" w:hAnsi="宋体" w:cs="宋体"/>
                <w:sz w:val="24"/>
              </w:rPr>
            </w:pPr>
            <w:r>
              <w:rPr>
                <w:rFonts w:hint="eastAsia" w:ascii="宋体" w:hAnsi="宋体" w:cs="宋体"/>
                <w:sz w:val="24"/>
              </w:rPr>
              <w:t>（1）资格证明文件：见招标文件第二部分11.1。</w:t>
            </w:r>
          </w:p>
          <w:p w14:paraId="14075AF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9359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tblHeader/>
        </w:trPr>
        <w:tc>
          <w:tcPr>
            <w:tcW w:w="629" w:type="dxa"/>
            <w:vMerge w:val="continue"/>
            <w:tcBorders>
              <w:left w:val="single" w:color="auto" w:sz="4" w:space="0"/>
              <w:bottom w:val="single" w:color="auto" w:sz="4" w:space="0"/>
              <w:right w:val="single" w:color="auto" w:sz="4" w:space="0"/>
            </w:tcBorders>
            <w:vAlign w:val="center"/>
          </w:tcPr>
          <w:p w14:paraId="32F012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D73014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3CA56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F38A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ECD0C3">
            <w:pPr>
              <w:snapToGrid w:val="0"/>
              <w:spacing w:line="360" w:lineRule="auto"/>
              <w:jc w:val="center"/>
              <w:rPr>
                <w:rFonts w:ascii="宋体" w:hAnsi="宋体" w:cs="宋体"/>
                <w:sz w:val="24"/>
              </w:rPr>
            </w:pPr>
          </w:p>
          <w:p w14:paraId="7F5424C6">
            <w:pPr>
              <w:snapToGrid w:val="0"/>
              <w:spacing w:line="360" w:lineRule="auto"/>
              <w:jc w:val="center"/>
              <w:rPr>
                <w:rFonts w:ascii="宋体" w:hAnsi="宋体" w:cs="宋体"/>
                <w:sz w:val="24"/>
              </w:rPr>
            </w:pPr>
          </w:p>
          <w:p w14:paraId="48EF88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AC14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445A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84D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5CE944">
            <w:pPr>
              <w:snapToGrid w:val="0"/>
              <w:spacing w:line="360" w:lineRule="auto"/>
              <w:jc w:val="center"/>
              <w:rPr>
                <w:rFonts w:ascii="宋体" w:hAnsi="宋体" w:cs="宋体"/>
                <w:sz w:val="24"/>
              </w:rPr>
            </w:pPr>
          </w:p>
          <w:p w14:paraId="4CC1105A">
            <w:pPr>
              <w:snapToGrid w:val="0"/>
              <w:spacing w:line="360" w:lineRule="auto"/>
              <w:jc w:val="center"/>
              <w:rPr>
                <w:rFonts w:ascii="宋体" w:hAnsi="宋体" w:cs="宋体"/>
                <w:sz w:val="24"/>
              </w:rPr>
            </w:pPr>
          </w:p>
          <w:p w14:paraId="4F3CCA82">
            <w:pPr>
              <w:snapToGrid w:val="0"/>
              <w:spacing w:line="360" w:lineRule="auto"/>
              <w:jc w:val="center"/>
              <w:rPr>
                <w:rFonts w:ascii="宋体" w:hAnsi="宋体" w:cs="宋体"/>
                <w:sz w:val="24"/>
              </w:rPr>
            </w:pPr>
          </w:p>
          <w:p w14:paraId="277AB304">
            <w:pPr>
              <w:snapToGrid w:val="0"/>
              <w:spacing w:line="360" w:lineRule="auto"/>
              <w:jc w:val="center"/>
              <w:rPr>
                <w:rFonts w:ascii="宋体" w:hAnsi="宋体" w:cs="宋体"/>
                <w:sz w:val="24"/>
              </w:rPr>
            </w:pPr>
          </w:p>
          <w:p w14:paraId="5FF68978">
            <w:pPr>
              <w:snapToGrid w:val="0"/>
              <w:spacing w:line="360" w:lineRule="auto"/>
              <w:jc w:val="center"/>
              <w:rPr>
                <w:rFonts w:ascii="宋体" w:hAnsi="宋体" w:cs="宋体"/>
                <w:sz w:val="24"/>
              </w:rPr>
            </w:pPr>
          </w:p>
          <w:p w14:paraId="22B0682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62203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D2BA5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529A46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C6CAFB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79429F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6FBD71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952376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436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3" w:hRule="atLeast"/>
          <w:tblHeader/>
        </w:trPr>
        <w:tc>
          <w:tcPr>
            <w:tcW w:w="629" w:type="dxa"/>
            <w:tcBorders>
              <w:top w:val="single" w:color="auto" w:sz="4" w:space="0"/>
              <w:left w:val="single" w:color="000000" w:sz="8" w:space="0"/>
              <w:right w:val="single" w:color="000000" w:sz="2" w:space="0"/>
            </w:tcBorders>
            <w:vAlign w:val="center"/>
          </w:tcPr>
          <w:p w14:paraId="0EEC591C">
            <w:pPr>
              <w:snapToGrid w:val="0"/>
              <w:spacing w:line="360" w:lineRule="auto"/>
              <w:jc w:val="center"/>
              <w:rPr>
                <w:rFonts w:ascii="宋体" w:hAnsi="宋体" w:cs="宋体"/>
                <w:sz w:val="24"/>
              </w:rPr>
            </w:pPr>
          </w:p>
          <w:p w14:paraId="6BD5F2C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0596AD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71099B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FC2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3B135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C8C8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92530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杭州市临安区筑境花园99幢103二楼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朱琴13958157600</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BFB2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2BFA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8962377">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F893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4C4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E86BD4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28E18C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9110BE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10D894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D0CF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F10548">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0FA2123">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color w:val="auto"/>
                <w:sz w:val="24"/>
                <w:highlight w:val="none"/>
                <w:lang w:val="en-US"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2A2DEB21">
            <w:pPr>
              <w:spacing w:line="360" w:lineRule="auto"/>
              <w:rPr>
                <w:rFonts w:hint="eastAsia" w:ascii="宋体" w:hAnsi="宋体" w:eastAsia="宋体" w:cs="宋体"/>
                <w:b/>
                <w:bCs/>
                <w:snapToGrid w:val="0"/>
                <w:color w:val="000000"/>
                <w:kern w:val="0"/>
                <w:sz w:val="24"/>
              </w:rPr>
            </w:pPr>
            <w:r>
              <w:rPr>
                <w:rFonts w:hint="eastAsia" w:ascii="宋体" w:hAnsi="宋体" w:eastAsia="宋体" w:cs="宋体"/>
                <w:snapToGrid w:val="0"/>
                <w:color w:val="000000"/>
                <w:kern w:val="0"/>
                <w:sz w:val="24"/>
              </w:rPr>
              <w:t>代理服务费参照发改价格〔2011〕534号文件、国家发改委计价格〔2002〕1980号文件规定收费,</w:t>
            </w:r>
            <w:r>
              <w:rPr>
                <w:rFonts w:hint="eastAsia" w:ascii="宋体" w:hAnsi="宋体" w:eastAsia="宋体" w:cs="宋体"/>
                <w:b/>
                <w:bCs/>
                <w:snapToGrid w:val="0"/>
                <w:color w:val="000000"/>
                <w:kern w:val="0"/>
                <w:sz w:val="24"/>
                <w:u w:val="single"/>
                <w:lang w:val="en-US" w:eastAsia="zh-CN"/>
              </w:rPr>
              <w:t>本项目代理费用为15000元（大写：壹万伍仟元整）</w:t>
            </w:r>
            <w:r>
              <w:rPr>
                <w:rFonts w:hint="eastAsia" w:ascii="宋体" w:hAnsi="宋体" w:eastAsia="宋体" w:cs="宋体"/>
                <w:b/>
                <w:bCs/>
                <w:snapToGrid w:val="0"/>
                <w:color w:val="000000"/>
                <w:kern w:val="0"/>
                <w:sz w:val="24"/>
              </w:rPr>
              <w:t>。</w:t>
            </w:r>
          </w:p>
          <w:p w14:paraId="78B247B6">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14:paraId="66AB39C4">
            <w:pPr>
              <w:spacing w:line="360" w:lineRule="auto"/>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rPr>
              <w:t>缴纳时间：中标(成交)结果公示后5个工作日内一次性付清</w:t>
            </w:r>
            <w:r>
              <w:rPr>
                <w:rFonts w:hint="eastAsia" w:ascii="宋体" w:hAnsi="宋体" w:eastAsia="宋体" w:cs="宋体"/>
                <w:snapToGrid w:val="0"/>
                <w:color w:val="000000"/>
                <w:kern w:val="0"/>
                <w:sz w:val="24"/>
                <w:lang w:eastAsia="zh-CN"/>
              </w:rPr>
              <w:t>。</w:t>
            </w:r>
          </w:p>
          <w:p w14:paraId="28BC2521">
            <w:pPr>
              <w:pStyle w:val="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采购机构银行账户信息：</w:t>
            </w:r>
          </w:p>
          <w:p w14:paraId="54B27337">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收款单位：</w:t>
            </w:r>
            <w:r>
              <w:rPr>
                <w:rFonts w:hint="eastAsia" w:ascii="宋体" w:hAnsi="宋体" w:eastAsia="宋体" w:cs="宋体"/>
                <w:snapToGrid w:val="0"/>
                <w:color w:val="000000"/>
                <w:kern w:val="0"/>
                <w:sz w:val="24"/>
              </w:rPr>
              <w:t>浙江天册工程管理有限公司临安分公司</w:t>
            </w:r>
          </w:p>
          <w:p w14:paraId="461AFD44">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收款账号：</w:t>
            </w:r>
            <w:r>
              <w:rPr>
                <w:rFonts w:hint="eastAsia" w:ascii="宋体" w:hAnsi="宋体" w:eastAsia="宋体" w:cs="宋体"/>
                <w:snapToGrid w:val="0"/>
                <w:color w:val="000000"/>
                <w:kern w:val="0"/>
                <w:sz w:val="24"/>
              </w:rPr>
              <w:t>201000335152482</w:t>
            </w:r>
          </w:p>
          <w:p w14:paraId="5BC77632">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开户银行：</w:t>
            </w:r>
            <w:r>
              <w:rPr>
                <w:rFonts w:hint="eastAsia" w:ascii="宋体" w:hAnsi="宋体" w:eastAsia="宋体" w:cs="宋体"/>
                <w:snapToGrid w:val="0"/>
                <w:color w:val="000000"/>
                <w:kern w:val="0"/>
                <w:sz w:val="24"/>
              </w:rPr>
              <w:t>浙江临安农村商业银行股份有限公司衣锦支行功臣山分理处</w:t>
            </w:r>
          </w:p>
          <w:p w14:paraId="5BE4CF46">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napToGrid w:val="0"/>
                <w:color w:val="000000"/>
                <w:kern w:val="0"/>
                <w:sz w:val="24"/>
              </w:rPr>
              <w:t>备注：放弃中标（成交）资格的供应商，须承担本项目招标代理费和专家评审费等费用。</w:t>
            </w:r>
          </w:p>
        </w:tc>
      </w:tr>
      <w:tr w14:paraId="101BE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A0B9F8">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9F4CC4B">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color w:val="auto"/>
                <w:sz w:val="24"/>
                <w:highlight w:val="none"/>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7E21A7C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437BCE14">
      <w:pPr>
        <w:snapToGrid w:val="0"/>
        <w:spacing w:line="360" w:lineRule="auto"/>
        <w:jc w:val="center"/>
        <w:rPr>
          <w:rFonts w:ascii="宋体" w:hAnsi="宋体" w:cs="宋体"/>
          <w:b/>
          <w:sz w:val="32"/>
          <w:szCs w:val="20"/>
        </w:rPr>
      </w:pPr>
    </w:p>
    <w:bookmarkEnd w:id="10"/>
    <w:p w14:paraId="31745718">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p>
    <w:p w14:paraId="347538D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87BADD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7F1D8C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DEE490F">
      <w:pPr>
        <w:adjustRightInd/>
        <w:spacing w:line="360" w:lineRule="auto"/>
        <w:outlineLvl w:val="0"/>
        <w:rPr>
          <w:rFonts w:ascii="宋体" w:hAnsi="宋体" w:cs="宋体"/>
          <w:b/>
          <w:sz w:val="24"/>
        </w:rPr>
      </w:pPr>
      <w:r>
        <w:rPr>
          <w:rFonts w:hint="eastAsia" w:ascii="宋体" w:hAnsi="宋体" w:cs="宋体"/>
          <w:b/>
          <w:sz w:val="24"/>
        </w:rPr>
        <w:t xml:space="preserve">   2.定义</w:t>
      </w:r>
    </w:p>
    <w:p w14:paraId="083FF81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E1E208A">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59DDE0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ECB6CF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DE06C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8BC87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3AE5C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A7C16C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DDC379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2B80FD">
      <w:pPr>
        <w:spacing w:line="360" w:lineRule="auto"/>
        <w:ind w:firstLine="240" w:firstLineChars="100"/>
        <w:rPr>
          <w:rFonts w:ascii="宋体" w:hAnsi="宋体" w:cs="宋体"/>
          <w:sz w:val="24"/>
        </w:rPr>
      </w:pPr>
      <w:r>
        <w:rPr>
          <w:rFonts w:hint="eastAsia" w:ascii="宋体" w:hAnsi="宋体" w:cs="宋体"/>
          <w:sz w:val="24"/>
        </w:rPr>
        <w:t>3.2 支持绿色发展</w:t>
      </w:r>
    </w:p>
    <w:p w14:paraId="4B178F9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204150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3998D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BC36253">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72F3480">
      <w:pPr>
        <w:spacing w:line="360" w:lineRule="auto"/>
        <w:ind w:firstLine="240" w:firstLineChars="100"/>
        <w:rPr>
          <w:rFonts w:ascii="宋体" w:hAnsi="宋体" w:cs="宋体"/>
          <w:sz w:val="24"/>
        </w:rPr>
      </w:pPr>
      <w:r>
        <w:rPr>
          <w:rFonts w:hint="eastAsia" w:ascii="宋体" w:hAnsi="宋体" w:cs="宋体"/>
          <w:sz w:val="24"/>
        </w:rPr>
        <w:t>3.3支持中小企业发展</w:t>
      </w:r>
    </w:p>
    <w:p w14:paraId="48F77E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F0B57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589DB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AF94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98B951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D10053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3CC353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E9E9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8183C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F15305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D27C7C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910D2FC">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6F5A049">
      <w:pPr>
        <w:pStyle w:val="5"/>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70A8677C">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12D88DC">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02C8C55B">
      <w:pPr>
        <w:pStyle w:val="888"/>
        <w:shd w:val="clear" w:color="auto"/>
        <w:snapToGrid w:val="0"/>
        <w:spacing w:after="240" w:afterAutospacing="0" w:line="360" w:lineRule="auto"/>
        <w:ind w:firstLine="400"/>
        <w:contextualSpacing/>
        <w:rPr>
          <w:lang w:val="zh-CN"/>
        </w:rPr>
      </w:pPr>
      <w:r>
        <w:rPr>
          <w:rFonts w:hint="eastAsia"/>
          <w:lang w:val="zh-CN"/>
        </w:rPr>
        <w:t>4.1在线询问、质疑、投诉</w:t>
      </w:r>
    </w:p>
    <w:p w14:paraId="26012E2B">
      <w:pPr>
        <w:pStyle w:val="888"/>
        <w:shd w:val="clear" w:color="auto"/>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5AB83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68D655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661B1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C0F4F6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31CD3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95600C8">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F5AC7F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C938E3E">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D5DEE7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2EA50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26D4618">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97D0AB9">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85D4AC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4B24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4BE16C7">
      <w:pPr>
        <w:pStyle w:val="888"/>
        <w:shd w:val="clear" w:color="auto"/>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61E4A9F">
      <w:pPr>
        <w:pStyle w:val="888"/>
        <w:shd w:val="clear" w:color="auto"/>
        <w:snapToGrid w:val="0"/>
        <w:spacing w:after="240" w:afterAutospacing="0" w:line="360" w:lineRule="auto"/>
        <w:ind w:firstLine="400"/>
        <w:contextualSpacing/>
      </w:pPr>
      <w:r>
        <w:rPr>
          <w:rFonts w:hint="eastAsia"/>
        </w:rPr>
        <w:t>质疑函范本及制作说明详见附件2。</w:t>
      </w:r>
    </w:p>
    <w:p w14:paraId="5D07500D">
      <w:pPr>
        <w:pStyle w:val="888"/>
        <w:shd w:val="clear" w:color="auto"/>
        <w:snapToGrid w:val="0"/>
        <w:spacing w:after="240" w:afterAutospacing="0" w:line="360" w:lineRule="auto"/>
        <w:ind w:firstLine="400"/>
        <w:contextualSpacing/>
      </w:pPr>
      <w:r>
        <w:rPr>
          <w:rFonts w:hint="eastAsia"/>
        </w:rPr>
        <w:t>4.3.4对同一采购程序环节的质疑，供应商须在法定质疑期内一次性提出。</w:t>
      </w:r>
    </w:p>
    <w:p w14:paraId="573502C2">
      <w:pPr>
        <w:pStyle w:val="888"/>
        <w:shd w:val="clear" w:color="auto"/>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01D6E7B">
      <w:pPr>
        <w:pStyle w:val="888"/>
        <w:shd w:val="clear" w:color="auto"/>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9CE3955">
      <w:pPr>
        <w:pStyle w:val="888"/>
        <w:shd w:val="clear" w:color="auto"/>
        <w:snapToGrid w:val="0"/>
        <w:spacing w:after="240" w:afterAutospacing="0" w:line="360" w:lineRule="auto"/>
        <w:ind w:firstLine="480" w:firstLineChars="200"/>
        <w:contextualSpacing/>
        <w:rPr>
          <w:lang w:val="zh-CN"/>
        </w:rPr>
      </w:pPr>
      <w:r>
        <w:rPr>
          <w:rFonts w:hint="eastAsia"/>
          <w:lang w:val="zh-CN"/>
        </w:rPr>
        <w:t>4.4供应商投诉</w:t>
      </w:r>
    </w:p>
    <w:p w14:paraId="3FDFD56E">
      <w:pPr>
        <w:pStyle w:val="888"/>
        <w:shd w:val="clear" w:color="auto"/>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EE27DFE">
      <w:pPr>
        <w:pStyle w:val="888"/>
        <w:shd w:val="clear" w:color="auto"/>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DFF1667">
      <w:pPr>
        <w:pStyle w:val="888"/>
        <w:shd w:val="clear" w:color="auto"/>
        <w:snapToGrid w:val="0"/>
        <w:spacing w:after="240" w:afterAutospacing="0" w:line="360" w:lineRule="auto"/>
        <w:ind w:firstLine="400"/>
        <w:contextualSpacing/>
      </w:pPr>
      <w:r>
        <w:rPr>
          <w:rFonts w:hint="eastAsia"/>
        </w:rPr>
        <w:t>4.4.3供应商投诉应当有明确的请求和必要的证明材料。</w:t>
      </w:r>
    </w:p>
    <w:p w14:paraId="220B1B07">
      <w:pPr>
        <w:pStyle w:val="888"/>
        <w:shd w:val="clear" w:color="auto"/>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7875EAE5">
      <w:pPr>
        <w:pStyle w:val="888"/>
        <w:shd w:val="clear" w:color="auto"/>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15F1F7E">
      <w:pPr>
        <w:shd w:val="clea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7AADA573">
      <w:pPr>
        <w:shd w:val="clear" w:color="auto"/>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7B348728">
      <w:pPr>
        <w:pStyle w:val="888"/>
        <w:shd w:val="clear" w:color="auto"/>
        <w:snapToGrid w:val="0"/>
        <w:spacing w:after="240" w:afterAutospacing="0" w:line="360" w:lineRule="auto"/>
        <w:ind w:firstLine="400"/>
        <w:contextualSpacing/>
      </w:pPr>
      <w:r>
        <w:rPr>
          <w:rFonts w:hint="eastAsia"/>
        </w:rPr>
        <w:t>投诉书范本及制作说明详见附件3。</w:t>
      </w:r>
    </w:p>
    <w:p w14:paraId="768659C1">
      <w:pPr>
        <w:pStyle w:val="130"/>
        <w:snapToGrid w:val="0"/>
        <w:spacing w:before="0"/>
        <w:ind w:firstLine="360"/>
        <w:rPr>
          <w:rFonts w:ascii="宋体" w:hAnsi="宋体" w:cs="宋体"/>
          <w:sz w:val="18"/>
          <w:szCs w:val="18"/>
        </w:rPr>
      </w:pPr>
    </w:p>
    <w:p w14:paraId="0A9CFEF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0BEF5AE">
      <w:pPr>
        <w:pStyle w:val="33"/>
        <w:spacing w:line="360" w:lineRule="auto"/>
        <w:rPr>
          <w:rFonts w:hAnsi="宋体" w:cs="宋体"/>
          <w:b/>
          <w:sz w:val="24"/>
          <w:szCs w:val="24"/>
        </w:rPr>
      </w:pPr>
      <w:r>
        <w:rPr>
          <w:rFonts w:hint="eastAsia" w:hAnsi="宋体" w:cs="宋体"/>
          <w:b/>
          <w:sz w:val="24"/>
          <w:szCs w:val="24"/>
        </w:rPr>
        <w:t>5．招标文件的构成</w:t>
      </w:r>
    </w:p>
    <w:p w14:paraId="0943F57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A14880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FAC0B5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0E46DF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DD0034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FB5A5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F2701C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B2975A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107B19A">
      <w:pPr>
        <w:pStyle w:val="33"/>
        <w:spacing w:line="360" w:lineRule="auto"/>
        <w:rPr>
          <w:rFonts w:hAnsi="宋体" w:cs="宋体"/>
          <w:b/>
          <w:sz w:val="24"/>
          <w:szCs w:val="24"/>
        </w:rPr>
      </w:pPr>
      <w:r>
        <w:rPr>
          <w:rFonts w:hint="eastAsia" w:hAnsi="宋体" w:cs="宋体"/>
          <w:b/>
          <w:sz w:val="24"/>
          <w:szCs w:val="24"/>
        </w:rPr>
        <w:t>6. 招标文件的澄清、修改</w:t>
      </w:r>
    </w:p>
    <w:p w14:paraId="3BF54F9B">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3D893F6">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1AA8C7">
      <w:pPr>
        <w:pStyle w:val="3"/>
        <w:rPr>
          <w:rFonts w:hAnsi="宋体" w:cs="宋体"/>
          <w:sz w:val="18"/>
          <w:szCs w:val="18"/>
          <w:lang w:val="en-US"/>
        </w:rPr>
      </w:pPr>
      <w:r>
        <w:rPr>
          <w:rFonts w:hint="eastAsia" w:hAnsi="宋体" w:cs="宋体"/>
          <w:szCs w:val="24"/>
          <w:lang w:val="en-US"/>
        </w:rPr>
        <w:t xml:space="preserve">    </w:t>
      </w:r>
    </w:p>
    <w:p w14:paraId="622094C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CB7C">
      <w:pPr>
        <w:pStyle w:val="33"/>
        <w:spacing w:line="360" w:lineRule="auto"/>
        <w:rPr>
          <w:rFonts w:hAnsi="宋体" w:cs="宋体"/>
          <w:b/>
          <w:sz w:val="24"/>
          <w:szCs w:val="24"/>
        </w:rPr>
      </w:pPr>
      <w:r>
        <w:rPr>
          <w:rFonts w:hint="eastAsia" w:hAnsi="宋体" w:cs="宋体"/>
          <w:b/>
          <w:sz w:val="24"/>
          <w:szCs w:val="24"/>
        </w:rPr>
        <w:t>7. 招标文件的获取</w:t>
      </w:r>
    </w:p>
    <w:p w14:paraId="276FFF6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CEFDA18">
      <w:pPr>
        <w:pStyle w:val="33"/>
        <w:spacing w:line="360" w:lineRule="auto"/>
        <w:rPr>
          <w:rFonts w:hAnsi="宋体" w:cs="宋体"/>
          <w:b/>
          <w:sz w:val="24"/>
          <w:szCs w:val="24"/>
        </w:rPr>
      </w:pPr>
      <w:r>
        <w:rPr>
          <w:rFonts w:hint="eastAsia" w:hAnsi="宋体" w:cs="宋体"/>
          <w:b/>
          <w:sz w:val="24"/>
          <w:szCs w:val="24"/>
        </w:rPr>
        <w:t>8.开标前答疑会或现场考察</w:t>
      </w:r>
    </w:p>
    <w:p w14:paraId="4612668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6EA54D">
      <w:pPr>
        <w:pStyle w:val="33"/>
        <w:spacing w:line="360" w:lineRule="auto"/>
        <w:rPr>
          <w:rFonts w:hAnsi="宋体" w:cs="宋体"/>
          <w:b/>
          <w:szCs w:val="24"/>
        </w:rPr>
      </w:pPr>
      <w:r>
        <w:rPr>
          <w:rFonts w:hint="eastAsia" w:hAnsi="宋体" w:cs="宋体"/>
          <w:b/>
          <w:kern w:val="28"/>
          <w:sz w:val="24"/>
          <w:szCs w:val="24"/>
        </w:rPr>
        <w:t>9.投标保证金</w:t>
      </w:r>
    </w:p>
    <w:p w14:paraId="6383C252">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9335EDF">
      <w:pPr>
        <w:pStyle w:val="33"/>
        <w:spacing w:line="360" w:lineRule="auto"/>
        <w:rPr>
          <w:rFonts w:hAnsi="宋体" w:cs="宋体"/>
          <w:b/>
          <w:sz w:val="24"/>
          <w:szCs w:val="24"/>
        </w:rPr>
      </w:pPr>
      <w:r>
        <w:rPr>
          <w:rFonts w:hint="eastAsia" w:hAnsi="宋体" w:cs="宋体"/>
          <w:b/>
          <w:sz w:val="24"/>
          <w:szCs w:val="24"/>
        </w:rPr>
        <w:t>10. 投标文件的语言</w:t>
      </w:r>
    </w:p>
    <w:p w14:paraId="00C0EDE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EA550E9">
      <w:pPr>
        <w:pStyle w:val="33"/>
        <w:spacing w:line="360" w:lineRule="auto"/>
        <w:rPr>
          <w:rFonts w:hAnsi="宋体" w:cs="宋体"/>
          <w:b/>
          <w:sz w:val="24"/>
          <w:szCs w:val="24"/>
        </w:rPr>
      </w:pPr>
      <w:r>
        <w:rPr>
          <w:rFonts w:hint="eastAsia" w:hAnsi="宋体" w:cs="宋体"/>
          <w:b/>
          <w:sz w:val="24"/>
          <w:szCs w:val="24"/>
        </w:rPr>
        <w:t>11. 投标文件的组成</w:t>
      </w:r>
    </w:p>
    <w:p w14:paraId="2853331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37E9C7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89086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E84B02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2C5E4C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3C2847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FEB243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741D0C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D7B1E9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644AEA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3B1336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7B79D4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495DE8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1B8DBE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2CE296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390351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6AF39F28">
      <w:pPr>
        <w:pStyle w:val="79"/>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7E766C9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494847C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AFC50CE">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48F1D0B">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4F4FEC0B">
      <w:pPr>
        <w:pStyle w:val="79"/>
      </w:pPr>
    </w:p>
    <w:p w14:paraId="6A8DF634">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5414A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65BDC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03B13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4D9783">
      <w:pPr>
        <w:snapToGrid w:val="0"/>
        <w:spacing w:line="360" w:lineRule="auto"/>
        <w:rPr>
          <w:rFonts w:ascii="宋体" w:hAnsi="宋体" w:cs="宋体"/>
          <w:b/>
          <w:sz w:val="24"/>
        </w:rPr>
      </w:pPr>
      <w:r>
        <w:rPr>
          <w:rFonts w:hint="eastAsia" w:ascii="宋体" w:hAnsi="宋体" w:cs="宋体"/>
          <w:b/>
          <w:sz w:val="24"/>
        </w:rPr>
        <w:t>13.投标文件的签署、盖章</w:t>
      </w:r>
    </w:p>
    <w:p w14:paraId="31EF0AA3">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D955D81">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494E1C">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6C20B17">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CA7EF7B">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A21497">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9BF4F9E">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9E24E80">
      <w:pPr>
        <w:pStyle w:val="33"/>
        <w:spacing w:line="360" w:lineRule="auto"/>
        <w:rPr>
          <w:rFonts w:hAnsi="宋体" w:cs="宋体"/>
          <w:b/>
          <w:sz w:val="24"/>
          <w:szCs w:val="24"/>
        </w:rPr>
      </w:pPr>
      <w:r>
        <w:rPr>
          <w:rFonts w:hint="eastAsia" w:hAnsi="宋体" w:cs="宋体"/>
          <w:b/>
          <w:sz w:val="24"/>
          <w:szCs w:val="24"/>
        </w:rPr>
        <w:t>15.备份投标文件</w:t>
      </w:r>
    </w:p>
    <w:p w14:paraId="518EA42A">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646C73C">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26E8228">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45BDE3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E406D73">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76FD900">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4591A4F3">
      <w:pPr>
        <w:pStyle w:val="18"/>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9AAA6AB">
      <w:pPr>
        <w:pStyle w:val="130"/>
        <w:spacing w:before="0"/>
        <w:ind w:firstLine="0" w:firstLineChars="0"/>
        <w:rPr>
          <w:rFonts w:ascii="宋体" w:hAnsi="宋体" w:cs="宋体"/>
          <w:b/>
          <w:szCs w:val="24"/>
        </w:rPr>
      </w:pPr>
      <w:r>
        <w:rPr>
          <w:rFonts w:hint="eastAsia" w:ascii="宋体" w:hAnsi="宋体" w:cs="宋体"/>
          <w:b/>
          <w:szCs w:val="24"/>
        </w:rPr>
        <w:t>17.投标有效期</w:t>
      </w:r>
    </w:p>
    <w:p w14:paraId="0575ACA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A8D17FF">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FE514B1">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BF84F04">
      <w:pPr>
        <w:pStyle w:val="130"/>
        <w:spacing w:before="0"/>
        <w:ind w:firstLine="643"/>
        <w:rPr>
          <w:rFonts w:ascii="宋体" w:hAnsi="宋体" w:cs="宋体"/>
          <w:b/>
          <w:sz w:val="32"/>
        </w:rPr>
      </w:pPr>
    </w:p>
    <w:p w14:paraId="62EED741">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04F0B4D">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8067D7B">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03FE21C">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128DAB8">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B0F7EB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B49D45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98AA6D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959272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14275FC">
      <w:pPr>
        <w:pStyle w:val="130"/>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EC04BDF">
      <w:pPr>
        <w:pStyle w:val="130"/>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3DC22F1">
      <w:pPr>
        <w:pStyle w:val="130"/>
        <w:spacing w:before="0"/>
        <w:ind w:firstLine="0" w:firstLineChars="0"/>
        <w:rPr>
          <w:rFonts w:ascii="宋体" w:hAnsi="宋体" w:cs="宋体"/>
          <w:b/>
          <w:szCs w:val="24"/>
        </w:rPr>
      </w:pPr>
      <w:r>
        <w:rPr>
          <w:rFonts w:hint="eastAsia" w:ascii="宋体" w:hAnsi="宋体" w:cs="宋体"/>
          <w:b/>
          <w:szCs w:val="24"/>
        </w:rPr>
        <w:t>20、信用信息查询</w:t>
      </w:r>
    </w:p>
    <w:p w14:paraId="23A3A306">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662FE598">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127C788">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CDEAD1">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9669C6E">
      <w:pPr>
        <w:pStyle w:val="130"/>
        <w:spacing w:before="0"/>
        <w:ind w:firstLine="0" w:firstLineChars="0"/>
        <w:rPr>
          <w:rFonts w:ascii="宋体" w:hAnsi="宋体" w:cs="宋体"/>
          <w:kern w:val="0"/>
          <w:szCs w:val="24"/>
        </w:rPr>
      </w:pPr>
    </w:p>
    <w:p w14:paraId="39D4C6E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6CCE80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ED7263">
      <w:pPr>
        <w:spacing w:line="360" w:lineRule="auto"/>
        <w:rPr>
          <w:rFonts w:ascii="宋体" w:hAnsi="宋体" w:cs="宋体"/>
          <w:b/>
          <w:sz w:val="24"/>
        </w:rPr>
      </w:pPr>
    </w:p>
    <w:p w14:paraId="39F0518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04259BD">
      <w:pPr>
        <w:pStyle w:val="18"/>
        <w:spacing w:line="360" w:lineRule="auto"/>
        <w:ind w:left="479" w:hanging="479" w:hangingChars="199"/>
        <w:rPr>
          <w:rFonts w:cs="宋体"/>
          <w:b/>
        </w:rPr>
      </w:pPr>
      <w:r>
        <w:rPr>
          <w:rFonts w:hint="eastAsia" w:cs="宋体"/>
          <w:b/>
        </w:rPr>
        <w:t>22. 确定中标供应商</w:t>
      </w:r>
    </w:p>
    <w:p w14:paraId="10434825">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18035E3E">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C80A774">
      <w:pPr>
        <w:widowControl/>
        <w:shd w:val="clear" w:color="auto"/>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BC47E0B">
      <w:pPr>
        <w:widowControl/>
        <w:shd w:val="clear" w:color="auto"/>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DD3BD4">
      <w:pPr>
        <w:widowControl/>
        <w:shd w:val="clear" w:color="auto"/>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54DA836">
      <w:pPr>
        <w:pStyle w:val="130"/>
        <w:shd w:val="clear"/>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5685266E">
      <w:pPr>
        <w:shd w:val="clear"/>
        <w:snapToGrid w:val="0"/>
        <w:spacing w:line="360" w:lineRule="auto"/>
        <w:ind w:left="120" w:leftChars="57" w:firstLine="482" w:firstLineChars="150"/>
        <w:jc w:val="center"/>
        <w:rPr>
          <w:rFonts w:ascii="宋体" w:hAnsi="宋体" w:cs="宋体"/>
          <w:b/>
          <w:sz w:val="32"/>
        </w:rPr>
      </w:pPr>
    </w:p>
    <w:p w14:paraId="36474432">
      <w:pPr>
        <w:shd w:val="clea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B62041F">
      <w:pPr>
        <w:pStyle w:val="18"/>
        <w:shd w:val="clear"/>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979C9FE">
      <w:pPr>
        <w:pStyle w:val="18"/>
        <w:shd w:val="clear"/>
        <w:spacing w:line="360" w:lineRule="auto"/>
        <w:ind w:left="479" w:hanging="479" w:hangingChars="199"/>
        <w:rPr>
          <w:rFonts w:cs="宋体"/>
          <w:b/>
        </w:rPr>
      </w:pPr>
      <w:r>
        <w:rPr>
          <w:rFonts w:hint="eastAsia" w:cs="宋体"/>
          <w:b/>
        </w:rPr>
        <w:t>25. 合同的签订</w:t>
      </w:r>
    </w:p>
    <w:p w14:paraId="16D73B18">
      <w:pPr>
        <w:widowControl/>
        <w:shd w:val="clear" w:color="auto"/>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D89A68">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6B184C">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749628C">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C428C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4969DF6">
      <w:pPr>
        <w:pStyle w:val="18"/>
        <w:spacing w:line="360" w:lineRule="auto"/>
        <w:ind w:left="479" w:hanging="479" w:hangingChars="199"/>
        <w:rPr>
          <w:rFonts w:cs="宋体"/>
          <w:b/>
          <w:highlight w:val="none"/>
        </w:rPr>
      </w:pPr>
      <w:r>
        <w:rPr>
          <w:rFonts w:hint="eastAsia" w:cs="宋体"/>
          <w:b/>
          <w:highlight w:val="none"/>
        </w:rPr>
        <w:t>26. 履约保证金</w:t>
      </w:r>
    </w:p>
    <w:p w14:paraId="1003529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89B252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B2E514">
      <w:pPr>
        <w:pStyle w:val="5"/>
        <w:rPr>
          <w:highlight w:val="none"/>
        </w:rPr>
      </w:pPr>
      <w:r>
        <w:rPr>
          <w:rFonts w:ascii="宋体" w:hAnsi="宋体" w:eastAsia="宋体" w:cs="Times New Roman"/>
          <w:b/>
          <w:bCs/>
          <w:kern w:val="2"/>
          <w:sz w:val="24"/>
          <w:szCs w:val="32"/>
          <w:highlight w:val="none"/>
          <w:lang w:val="en-US"/>
        </w:rPr>
        <w:t>27.预付款</w:t>
      </w:r>
    </w:p>
    <w:p w14:paraId="57562BAA">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B4662DF"/>
    <w:p w14:paraId="7EC84124">
      <w:pPr>
        <w:snapToGrid w:val="0"/>
        <w:spacing w:line="360" w:lineRule="auto"/>
        <w:ind w:firstLine="3357" w:firstLineChars="1045"/>
        <w:rPr>
          <w:rFonts w:ascii="宋体" w:hAnsi="宋体" w:cs="宋体"/>
          <w:b/>
          <w:sz w:val="32"/>
        </w:rPr>
      </w:pPr>
    </w:p>
    <w:p w14:paraId="3429E9E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477C849">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9E94D8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ED14178">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B6EFDF">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59C99E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3051AC7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7F8EFFD9">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D91FE0A">
      <w:pPr>
        <w:tabs>
          <w:tab w:val="left" w:pos="0"/>
        </w:tabs>
        <w:spacing w:line="360" w:lineRule="auto"/>
        <w:ind w:firstLine="480"/>
        <w:rPr>
          <w:rFonts w:ascii="宋体" w:hAnsi="宋体" w:cs="宋体"/>
          <w:sz w:val="24"/>
        </w:rPr>
      </w:pPr>
    </w:p>
    <w:p w14:paraId="3F08DB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BDCF18">
      <w:pPr>
        <w:pStyle w:val="18"/>
        <w:spacing w:line="360" w:lineRule="auto"/>
        <w:ind w:firstLine="0" w:firstLineChars="0"/>
        <w:rPr>
          <w:rFonts w:cs="宋体"/>
          <w:b/>
        </w:rPr>
      </w:pPr>
      <w:r>
        <w:rPr>
          <w:rFonts w:hint="eastAsia" w:cs="宋体"/>
          <w:b/>
        </w:rPr>
        <w:t>30.验收</w:t>
      </w:r>
    </w:p>
    <w:p w14:paraId="140FF1FE">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5F009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247F16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21AC1">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5236290"/>
      <w:bookmarkEnd w:id="20"/>
      <w:bookmarkStart w:id="21" w:name="_Hlt68057669"/>
      <w:bookmarkEnd w:id="21"/>
      <w:bookmarkStart w:id="22" w:name="_Hlt68403820"/>
      <w:bookmarkEnd w:id="22"/>
      <w:bookmarkStart w:id="23" w:name="_Hlt74730295"/>
      <w:bookmarkEnd w:id="23"/>
      <w:bookmarkStart w:id="24" w:name="_Hlt68072990"/>
      <w:bookmarkEnd w:id="24"/>
      <w:bookmarkStart w:id="25" w:name="_Hlt68073093"/>
      <w:bookmarkEnd w:id="25"/>
      <w:bookmarkStart w:id="26" w:name="_Hlt74729768"/>
      <w:bookmarkEnd w:id="26"/>
      <w:bookmarkStart w:id="27" w:name="_Hlt75236101"/>
      <w:bookmarkEnd w:id="27"/>
      <w:bookmarkStart w:id="28" w:name="_Hlt74707468"/>
      <w:bookmarkEnd w:id="28"/>
      <w:bookmarkStart w:id="29" w:name="_Hlt75236011"/>
      <w:bookmarkEnd w:id="29"/>
      <w:bookmarkStart w:id="30" w:name="_Hlt74714665"/>
      <w:bookmarkEnd w:id="30"/>
    </w:p>
    <w:p w14:paraId="3A602870">
      <w:pPr>
        <w:pStyle w:val="5"/>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24CA8234">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D61918C">
      <w:pPr>
        <w:numPr>
          <w:ilvl w:val="0"/>
          <w:numId w:val="1"/>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14:paraId="13F7208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rPr>
        <w:t>“▲” 系指实质性要求条款，</w:t>
      </w:r>
      <w:r>
        <w:rPr>
          <w:rFonts w:hint="eastAsia" w:ascii="宋体" w:hAnsi="宋体" w:eastAsia="宋体" w:cs="宋体"/>
          <w:sz w:val="24"/>
          <w:szCs w:val="24"/>
          <w:highlight w:val="none"/>
        </w:rPr>
        <w:t>“★”系产品采购项目中必要产品或核心产品。</w:t>
      </w:r>
    </w:p>
    <w:p w14:paraId="1E91B9C1">
      <w:pPr>
        <w:spacing w:line="360" w:lineRule="auto"/>
        <w:jc w:val="left"/>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标项1： 电子鼻咽喉镜</w:t>
      </w:r>
    </w:p>
    <w:tbl>
      <w:tblPr>
        <w:tblStyle w:val="62"/>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8282"/>
      </w:tblGrid>
      <w:tr w14:paraId="700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7" w:type="pct"/>
            <w:noWrap w:val="0"/>
            <w:vAlign w:val="center"/>
          </w:tcPr>
          <w:p w14:paraId="6211AB1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pacing w:val="-6"/>
                <w:w w:val="98"/>
                <w:kern w:val="0"/>
                <w:sz w:val="24"/>
                <w:szCs w:val="24"/>
                <w:highlight w:val="none"/>
                <w:shd w:val="clear" w:color="auto" w:fill="auto"/>
              </w:rPr>
            </w:pPr>
            <w:r>
              <w:rPr>
                <w:rFonts w:hint="eastAsia" w:ascii="宋体" w:hAnsi="宋体" w:eastAsia="宋体" w:cs="宋体"/>
                <w:b/>
                <w:bCs/>
                <w:color w:val="auto"/>
                <w:spacing w:val="-6"/>
                <w:w w:val="98"/>
                <w:kern w:val="0"/>
                <w:sz w:val="24"/>
                <w:szCs w:val="24"/>
                <w:highlight w:val="none"/>
                <w:shd w:val="clear" w:color="auto" w:fill="auto"/>
              </w:rPr>
              <w:t>序号</w:t>
            </w:r>
          </w:p>
        </w:tc>
        <w:tc>
          <w:tcPr>
            <w:tcW w:w="4242" w:type="pct"/>
            <w:noWrap w:val="0"/>
            <w:vAlign w:val="center"/>
          </w:tcPr>
          <w:p w14:paraId="1D77B0E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pacing w:val="-6"/>
                <w:w w:val="98"/>
                <w:kern w:val="0"/>
                <w:sz w:val="24"/>
                <w:szCs w:val="24"/>
                <w:highlight w:val="none"/>
              </w:rPr>
            </w:pPr>
            <w:r>
              <w:rPr>
                <w:rFonts w:hint="eastAsia" w:ascii="宋体" w:hAnsi="宋体" w:eastAsia="宋体" w:cs="宋体"/>
                <w:b/>
                <w:bCs/>
                <w:color w:val="auto"/>
                <w:spacing w:val="-6"/>
                <w:w w:val="98"/>
                <w:kern w:val="0"/>
                <w:sz w:val="24"/>
                <w:szCs w:val="24"/>
                <w:highlight w:val="none"/>
                <w:lang w:val="en-US" w:eastAsia="zh-CN"/>
              </w:rPr>
              <w:t>内容及</w:t>
            </w:r>
            <w:r>
              <w:rPr>
                <w:rFonts w:hint="eastAsia" w:ascii="宋体" w:hAnsi="宋体" w:eastAsia="宋体" w:cs="宋体"/>
                <w:b/>
                <w:bCs/>
                <w:color w:val="auto"/>
                <w:spacing w:val="-6"/>
                <w:w w:val="98"/>
                <w:kern w:val="0"/>
                <w:sz w:val="24"/>
                <w:szCs w:val="24"/>
                <w:highlight w:val="none"/>
              </w:rPr>
              <w:t>要求</w:t>
            </w:r>
          </w:p>
        </w:tc>
      </w:tr>
      <w:tr w14:paraId="6637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1D17CEF8">
            <w:pPr>
              <w:widowControl w:val="0"/>
              <w:adjustRightInd/>
              <w:snapToGrid/>
              <w:spacing w:after="0"/>
              <w:jc w:val="center"/>
              <w:rPr>
                <w:rFonts w:hint="eastAsia"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一</w:t>
            </w:r>
          </w:p>
          <w:p w14:paraId="2880EA38">
            <w:pPr>
              <w:widowControl w:val="0"/>
              <w:adjustRightInd/>
              <w:snapToGrid/>
              <w:spacing w:after="0"/>
              <w:jc w:val="both"/>
              <w:rPr>
                <w:rFonts w:hint="eastAsia" w:ascii="宋体" w:hAnsi="宋体" w:eastAsia="宋体" w:cs="宋体"/>
                <w:color w:val="000000"/>
                <w:kern w:val="2"/>
                <w:sz w:val="21"/>
                <w:szCs w:val="21"/>
                <w:lang w:val="en-US" w:eastAsia="zh-CN" w:bidi="ar-SA"/>
              </w:rPr>
            </w:pPr>
          </w:p>
        </w:tc>
        <w:tc>
          <w:tcPr>
            <w:tcW w:w="4242" w:type="pct"/>
            <w:shd w:val="clear" w:color="auto" w:fill="auto"/>
            <w:noWrap w:val="0"/>
            <w:vAlign w:val="top"/>
          </w:tcPr>
          <w:p w14:paraId="0945BB5A">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rPr>
              <w:t>内窥镜图像处理及照明装置</w:t>
            </w:r>
            <w:r>
              <w:rPr>
                <w:rFonts w:hint="eastAsia" w:ascii="宋体" w:hAnsi="宋体" w:eastAsia="宋体" w:cs="宋体"/>
                <w:b/>
                <w:bCs/>
                <w:color w:val="000000"/>
                <w:kern w:val="2"/>
                <w:sz w:val="21"/>
                <w:szCs w:val="21"/>
              </w:rPr>
              <w:t>：</w:t>
            </w:r>
            <w:r>
              <w:rPr>
                <w:rFonts w:hint="eastAsia" w:ascii="宋体" w:hAnsi="宋体" w:eastAsia="宋体" w:cs="宋体"/>
                <w:b/>
                <w:bCs/>
                <w:color w:val="000000"/>
                <w:kern w:val="2"/>
                <w:sz w:val="21"/>
                <w:szCs w:val="21"/>
                <w:lang w:val="en-US" w:eastAsia="zh-CN"/>
              </w:rPr>
              <w:t>一台</w:t>
            </w:r>
          </w:p>
        </w:tc>
      </w:tr>
      <w:tr w14:paraId="155B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1EB365BB">
            <w:pPr>
              <w:widowControl w:val="0"/>
              <w:adjustRightInd/>
              <w:snapToGrid/>
              <w:spacing w:after="0"/>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rPr>
              <w:t>▲主机兼容性：</w:t>
            </w:r>
          </w:p>
        </w:tc>
        <w:tc>
          <w:tcPr>
            <w:tcW w:w="4242" w:type="pct"/>
            <w:shd w:val="clear" w:color="auto" w:fill="auto"/>
            <w:noWrap w:val="0"/>
            <w:vAlign w:val="top"/>
          </w:tcPr>
          <w:p w14:paraId="76E8BC79">
            <w:pPr>
              <w:widowControl w:val="0"/>
              <w:adjustRightInd/>
              <w:snapToGrid/>
              <w:spacing w:after="0"/>
              <w:jc w:val="both"/>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rPr>
              <w:t>兼容同品牌电子鼻咽喉硬镜摄像头（需提供设备说明书或医疗器械注册证)</w:t>
            </w:r>
          </w:p>
        </w:tc>
      </w:tr>
      <w:tr w14:paraId="379C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5BFAD271">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二</w:t>
            </w:r>
          </w:p>
        </w:tc>
        <w:tc>
          <w:tcPr>
            <w:tcW w:w="4242" w:type="pct"/>
            <w:shd w:val="clear" w:color="auto" w:fill="auto"/>
            <w:noWrap w:val="0"/>
            <w:vAlign w:val="center"/>
          </w:tcPr>
          <w:p w14:paraId="3A2E6B4A">
            <w:pPr>
              <w:snapToGrid w:val="0"/>
              <w:rPr>
                <w:rFonts w:hint="eastAsia" w:ascii="宋体" w:hAnsi="宋体" w:eastAsia="宋体" w:cs="Times New Roman"/>
                <w:kern w:val="2"/>
                <w:sz w:val="21"/>
                <w:szCs w:val="21"/>
                <w:lang w:val="en-US" w:eastAsia="zh-CN" w:bidi="ar-SA"/>
              </w:rPr>
            </w:pPr>
            <w:r>
              <w:rPr>
                <w:rFonts w:hint="eastAsia" w:ascii="宋体" w:hAnsi="宋体"/>
                <w:szCs w:val="21"/>
              </w:rPr>
              <w:t>用途：用于耳鼻咽喉科的视频门诊检查、门诊手术治疗，如取鱼刺、取鼻咽喉异物等。</w:t>
            </w:r>
          </w:p>
        </w:tc>
      </w:tr>
      <w:tr w14:paraId="206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0679630F">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三</w:t>
            </w:r>
          </w:p>
        </w:tc>
        <w:tc>
          <w:tcPr>
            <w:tcW w:w="4242" w:type="pct"/>
            <w:shd w:val="clear" w:color="auto" w:fill="auto"/>
            <w:noWrap w:val="0"/>
            <w:vAlign w:val="center"/>
          </w:tcPr>
          <w:p w14:paraId="4BD23744">
            <w:pPr>
              <w:snapToGrid w:val="0"/>
              <w:rPr>
                <w:rFonts w:hint="eastAsia" w:ascii="宋体" w:hAnsi="宋体" w:eastAsia="宋体" w:cs="Times New Roman"/>
                <w:b/>
                <w:kern w:val="2"/>
                <w:sz w:val="21"/>
                <w:szCs w:val="21"/>
                <w:lang w:val="en-US" w:eastAsia="zh-CN" w:bidi="ar-SA"/>
              </w:rPr>
            </w:pPr>
            <w:r>
              <w:rPr>
                <w:rFonts w:hint="eastAsia" w:ascii="宋体" w:hAnsi="宋体"/>
                <w:b/>
                <w:bCs/>
                <w:color w:val="000000"/>
                <w:szCs w:val="21"/>
              </w:rPr>
              <w:t>技术参数要求</w:t>
            </w:r>
          </w:p>
        </w:tc>
      </w:tr>
      <w:tr w14:paraId="13E4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DABCF66">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w:t>
            </w:r>
          </w:p>
        </w:tc>
        <w:tc>
          <w:tcPr>
            <w:tcW w:w="4242" w:type="pct"/>
            <w:shd w:val="clear" w:color="auto" w:fill="auto"/>
            <w:noWrap w:val="0"/>
            <w:vAlign w:val="center"/>
          </w:tcPr>
          <w:p w14:paraId="68363D94">
            <w:pPr>
              <w:snapToGrid w:val="0"/>
              <w:rPr>
                <w:rFonts w:hint="eastAsia" w:ascii="宋体" w:hAnsi="宋体" w:eastAsia="宋体" w:cs="Times New Roman"/>
                <w:b/>
                <w:kern w:val="2"/>
                <w:sz w:val="21"/>
                <w:szCs w:val="21"/>
                <w:lang w:val="en-US" w:eastAsia="zh-CN" w:bidi="ar-SA"/>
              </w:rPr>
            </w:pPr>
            <w:r>
              <w:rPr>
                <w:rFonts w:hint="eastAsia" w:ascii="宋体" w:hAnsi="宋体"/>
                <w:b/>
                <w:szCs w:val="21"/>
              </w:rPr>
              <w:t>图像处理装置</w:t>
            </w:r>
          </w:p>
        </w:tc>
      </w:tr>
      <w:tr w14:paraId="529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FE97939">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ascii="宋体" w:hAnsi="宋体"/>
                <w:szCs w:val="21"/>
              </w:rPr>
              <w:t>.</w:t>
            </w:r>
            <w:r>
              <w:rPr>
                <w:rFonts w:hint="eastAsia" w:ascii="宋体" w:hAnsi="宋体"/>
                <w:szCs w:val="21"/>
              </w:rPr>
              <w:t>1</w:t>
            </w:r>
          </w:p>
        </w:tc>
        <w:tc>
          <w:tcPr>
            <w:tcW w:w="4242" w:type="pct"/>
            <w:shd w:val="clear" w:color="auto" w:fill="auto"/>
            <w:noWrap w:val="0"/>
            <w:vAlign w:val="center"/>
          </w:tcPr>
          <w:p w14:paraId="1541A996">
            <w:pPr>
              <w:snapToGrid w:val="0"/>
              <w:rPr>
                <w:rFonts w:hint="eastAsia" w:ascii="宋体" w:hAnsi="宋体" w:eastAsia="宋体" w:cs="Times New Roman"/>
                <w:kern w:val="2"/>
                <w:sz w:val="21"/>
                <w:szCs w:val="21"/>
                <w:lang w:val="en-US" w:eastAsia="zh-CN" w:bidi="ar-SA"/>
              </w:rPr>
            </w:pPr>
            <w:r>
              <w:rPr>
                <w:rFonts w:hint="eastAsia" w:ascii="宋体" w:hAnsi="宋体"/>
                <w:szCs w:val="21"/>
                <w:lang w:eastAsia="zh-CN"/>
              </w:rPr>
              <w:t>数字</w:t>
            </w:r>
            <w:r>
              <w:rPr>
                <w:rFonts w:hint="eastAsia" w:ascii="宋体" w:hAnsi="宋体"/>
                <w:szCs w:val="21"/>
              </w:rPr>
              <w:t>信号输出：输出分辨率1080P</w:t>
            </w:r>
          </w:p>
        </w:tc>
      </w:tr>
      <w:tr w14:paraId="702C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B69D362">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w:t>
            </w:r>
            <w:r>
              <w:rPr>
                <w:rFonts w:hint="eastAsia" w:ascii="宋体" w:hAnsi="宋体"/>
                <w:kern w:val="0"/>
                <w:szCs w:val="21"/>
                <w:lang w:val="en-US" w:eastAsia="zh-CN"/>
              </w:rPr>
              <w:t>2</w:t>
            </w:r>
          </w:p>
        </w:tc>
        <w:tc>
          <w:tcPr>
            <w:tcW w:w="4242" w:type="pct"/>
            <w:shd w:val="clear" w:color="auto" w:fill="auto"/>
            <w:noWrap w:val="0"/>
            <w:vAlign w:val="center"/>
          </w:tcPr>
          <w:p w14:paraId="0E15B5B1">
            <w:pPr>
              <w:snapToGrid w:val="0"/>
              <w:rPr>
                <w:rFonts w:hint="eastAsia" w:ascii="宋体" w:hAnsi="宋体" w:eastAsia="宋体" w:cs="Times New Roman"/>
                <w:kern w:val="2"/>
                <w:sz w:val="21"/>
                <w:szCs w:val="21"/>
                <w:lang w:val="en-US" w:eastAsia="zh-CN" w:bidi="ar-SA"/>
              </w:rPr>
            </w:pPr>
            <w:r>
              <w:rPr>
                <w:rFonts w:hint="eastAsia" w:ascii="宋体" w:hAnsi="宋体"/>
                <w:szCs w:val="21"/>
              </w:rPr>
              <w:t>白平衡调节：使用前面板上的白平衡按钮可以调节白平衡。</w:t>
            </w:r>
          </w:p>
        </w:tc>
      </w:tr>
      <w:tr w14:paraId="6D50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03CB18CD">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.3</w:t>
            </w:r>
          </w:p>
        </w:tc>
        <w:tc>
          <w:tcPr>
            <w:tcW w:w="4242" w:type="pct"/>
            <w:shd w:val="clear" w:color="auto" w:fill="auto"/>
            <w:noWrap w:val="0"/>
            <w:vAlign w:val="center"/>
          </w:tcPr>
          <w:p w14:paraId="23C264EC">
            <w:pPr>
              <w:snapToGrid w:val="0"/>
              <w:rPr>
                <w:rFonts w:hint="eastAsia" w:ascii="宋体" w:hAnsi="宋体" w:eastAsia="宋体" w:cs="Times New Roman"/>
                <w:kern w:val="2"/>
                <w:sz w:val="21"/>
                <w:szCs w:val="21"/>
                <w:lang w:val="en-US" w:eastAsia="zh-CN" w:bidi="ar-SA"/>
              </w:rPr>
            </w:pPr>
            <w:r>
              <w:rPr>
                <w:rFonts w:hint="eastAsia" w:ascii="宋体" w:hAnsi="宋体"/>
                <w:szCs w:val="21"/>
              </w:rPr>
              <w:t>色调调节：可实现以下的色彩调节（红色调节：±</w:t>
            </w:r>
            <w:r>
              <w:rPr>
                <w:rFonts w:hint="eastAsia" w:ascii="宋体" w:hAnsi="宋体"/>
                <w:szCs w:val="21"/>
                <w:lang w:val="en-US" w:eastAsia="zh-CN"/>
              </w:rPr>
              <w:t>8</w:t>
            </w:r>
            <w:r>
              <w:rPr>
                <w:rFonts w:ascii="宋体" w:hAnsi="宋体"/>
                <w:szCs w:val="21"/>
              </w:rPr>
              <w:t xml:space="preserve"> </w:t>
            </w:r>
            <w:r>
              <w:rPr>
                <w:rFonts w:hint="eastAsia" w:ascii="宋体" w:hAnsi="宋体"/>
                <w:szCs w:val="21"/>
              </w:rPr>
              <w:t>蓝色调节：±</w:t>
            </w:r>
            <w:r>
              <w:rPr>
                <w:rFonts w:ascii="宋体" w:hAnsi="宋体"/>
                <w:szCs w:val="21"/>
              </w:rPr>
              <w:t xml:space="preserve">8 </w:t>
            </w:r>
            <w:r>
              <w:rPr>
                <w:rFonts w:hint="eastAsia" w:ascii="宋体" w:hAnsi="宋体"/>
                <w:szCs w:val="21"/>
              </w:rPr>
              <w:t>色度调节：±</w:t>
            </w:r>
            <w:r>
              <w:rPr>
                <w:rFonts w:ascii="宋体" w:hAnsi="宋体"/>
                <w:szCs w:val="21"/>
              </w:rPr>
              <w:t>8</w:t>
            </w:r>
            <w:r>
              <w:rPr>
                <w:rFonts w:hint="eastAsia" w:ascii="宋体" w:hAnsi="宋体"/>
                <w:szCs w:val="21"/>
              </w:rPr>
              <w:t>）。</w:t>
            </w:r>
          </w:p>
        </w:tc>
      </w:tr>
      <w:tr w14:paraId="7767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48B400C7">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.4</w:t>
            </w:r>
          </w:p>
        </w:tc>
        <w:tc>
          <w:tcPr>
            <w:tcW w:w="4242" w:type="pct"/>
            <w:shd w:val="clear" w:color="auto" w:fill="auto"/>
            <w:noWrap w:val="0"/>
            <w:vAlign w:val="top"/>
          </w:tcPr>
          <w:p w14:paraId="2DC20231">
            <w:pPr>
              <w:snapToGrid w:val="0"/>
              <w:rPr>
                <w:rFonts w:hint="eastAsia" w:ascii="宋体" w:hAnsi="宋体" w:eastAsia="宋体" w:cs="Times New Roman"/>
                <w:kern w:val="2"/>
                <w:sz w:val="21"/>
                <w:szCs w:val="21"/>
                <w:lang w:val="en-US" w:eastAsia="zh-CN" w:bidi="ar-SA"/>
              </w:rPr>
            </w:pPr>
            <w:r>
              <w:rPr>
                <w:rFonts w:hint="eastAsia" w:ascii="宋体" w:hAnsi="宋体"/>
                <w:szCs w:val="21"/>
              </w:rPr>
              <w:t>自动增益控制</w:t>
            </w:r>
            <w:r>
              <w:rPr>
                <w:rFonts w:ascii="宋体" w:hAnsi="宋体"/>
                <w:szCs w:val="21"/>
              </w:rPr>
              <w:t>（AGC）</w:t>
            </w:r>
            <w:r>
              <w:rPr>
                <w:rFonts w:hint="eastAsia" w:ascii="宋体" w:hAnsi="宋体"/>
                <w:szCs w:val="21"/>
              </w:rPr>
              <w:t>：当内镜先端距离需要观察的物体较远，光线不足时，图像可以被电子增强。</w:t>
            </w:r>
          </w:p>
        </w:tc>
      </w:tr>
      <w:tr w14:paraId="6177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2668C418">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.5</w:t>
            </w:r>
          </w:p>
        </w:tc>
        <w:tc>
          <w:tcPr>
            <w:tcW w:w="4242" w:type="pct"/>
            <w:shd w:val="clear" w:color="auto" w:fill="auto"/>
            <w:noWrap w:val="0"/>
            <w:vAlign w:val="center"/>
          </w:tcPr>
          <w:p w14:paraId="26583AB9">
            <w:pPr>
              <w:snapToGrid w:val="0"/>
              <w:rPr>
                <w:rFonts w:hint="eastAsia" w:ascii="宋体" w:hAnsi="宋体" w:eastAsia="宋体" w:cs="Times New Roman"/>
                <w:kern w:val="2"/>
                <w:sz w:val="21"/>
                <w:szCs w:val="21"/>
                <w:lang w:val="en-US" w:eastAsia="zh-CN" w:bidi="ar-SA"/>
              </w:rPr>
            </w:pPr>
            <w:r>
              <w:rPr>
                <w:rFonts w:hint="eastAsia" w:ascii="宋体" w:hAnsi="宋体"/>
                <w:szCs w:val="21"/>
              </w:rPr>
              <w:t>降噪：图像处理过程中自动降噪</w:t>
            </w:r>
          </w:p>
        </w:tc>
      </w:tr>
      <w:tr w14:paraId="09D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1B1826FE">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.6</w:t>
            </w:r>
          </w:p>
        </w:tc>
        <w:tc>
          <w:tcPr>
            <w:tcW w:w="4242" w:type="pct"/>
            <w:shd w:val="clear" w:color="auto" w:fill="auto"/>
            <w:noWrap w:val="0"/>
            <w:vAlign w:val="top"/>
          </w:tcPr>
          <w:p w14:paraId="3B616690">
            <w:pPr>
              <w:snapToGrid w:val="0"/>
              <w:rPr>
                <w:rFonts w:hint="eastAsia" w:ascii="宋体" w:hAnsi="宋体" w:eastAsia="宋体" w:cs="Times New Roman"/>
                <w:kern w:val="2"/>
                <w:sz w:val="21"/>
                <w:szCs w:val="21"/>
                <w:lang w:val="en-US" w:eastAsia="zh-CN" w:bidi="ar-SA"/>
              </w:rPr>
            </w:pPr>
            <w:r>
              <w:rPr>
                <w:rFonts w:hint="eastAsia" w:ascii="宋体" w:hAnsi="宋体"/>
                <w:szCs w:val="21"/>
              </w:rPr>
              <w:t>测光</w:t>
            </w:r>
            <w:r>
              <w:rPr>
                <w:rFonts w:ascii="宋体" w:hAnsi="宋体"/>
                <w:szCs w:val="21"/>
              </w:rPr>
              <w:t>（Iris）</w:t>
            </w:r>
            <w:r>
              <w:rPr>
                <w:rFonts w:hint="eastAsia" w:ascii="宋体" w:hAnsi="宋体"/>
                <w:szCs w:val="21"/>
              </w:rPr>
              <w:t>：按下前面板上的“测光模式”按钮，进行自动测光。峰值：图像的亮度根据图像最亮处进行调节。平均：图像的亮度根据图像平均亮度进行调节。</w:t>
            </w:r>
          </w:p>
        </w:tc>
      </w:tr>
      <w:tr w14:paraId="4B2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27DF5EA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.7</w:t>
            </w:r>
          </w:p>
        </w:tc>
        <w:tc>
          <w:tcPr>
            <w:tcW w:w="4242" w:type="pct"/>
            <w:shd w:val="clear" w:color="auto" w:fill="auto"/>
            <w:noWrap w:val="0"/>
            <w:vAlign w:val="top"/>
          </w:tcPr>
          <w:p w14:paraId="5BF6B9BA">
            <w:pPr>
              <w:snapToGrid w:val="0"/>
              <w:rPr>
                <w:rFonts w:hint="eastAsia" w:ascii="宋体" w:hAnsi="宋体" w:eastAsia="宋体" w:cs="Times New Roman"/>
                <w:kern w:val="2"/>
                <w:sz w:val="21"/>
                <w:szCs w:val="21"/>
                <w:lang w:val="en-US" w:eastAsia="zh-CN" w:bidi="ar-SA"/>
              </w:rPr>
            </w:pPr>
            <w:r>
              <w:rPr>
                <w:rFonts w:hint="eastAsia" w:ascii="宋体" w:hAnsi="宋体"/>
                <w:szCs w:val="21"/>
              </w:rPr>
              <w:t>图像强调设定：图像的形态和边缘可以被电子增强，以增加图像的锐度。根据用户的设定，可以选择构造强调或轮廓强调。构造强调：强调图像形态的对比度。轮廓强调：强调图像的边缘。</w:t>
            </w:r>
          </w:p>
        </w:tc>
      </w:tr>
      <w:tr w14:paraId="459F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19F9CED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.8</w:t>
            </w:r>
          </w:p>
        </w:tc>
        <w:tc>
          <w:tcPr>
            <w:tcW w:w="4242" w:type="pct"/>
            <w:shd w:val="clear" w:color="auto" w:fill="auto"/>
            <w:noWrap w:val="0"/>
            <w:vAlign w:val="center"/>
          </w:tcPr>
          <w:p w14:paraId="7BBE66C0">
            <w:pPr>
              <w:snapToGrid w:val="0"/>
              <w:jc w:val="both"/>
              <w:rPr>
                <w:rFonts w:hint="eastAsia" w:ascii="宋体" w:hAnsi="宋体" w:eastAsia="宋体" w:cs="Times New Roman"/>
                <w:kern w:val="2"/>
                <w:sz w:val="21"/>
                <w:szCs w:val="21"/>
                <w:lang w:val="en-US" w:eastAsia="zh-CN" w:bidi="ar-SA"/>
              </w:rPr>
            </w:pPr>
            <w:r>
              <w:rPr>
                <w:rFonts w:hint="eastAsia" w:ascii="宋体" w:hAnsi="宋体"/>
                <w:szCs w:val="21"/>
              </w:rPr>
              <w:t>冻结：使用内镜或键盘上的“</w:t>
            </w:r>
            <w:r>
              <w:rPr>
                <w:rFonts w:ascii="宋体" w:hAnsi="宋体"/>
                <w:szCs w:val="21"/>
              </w:rPr>
              <w:t>FREEZE</w:t>
            </w:r>
            <w:r>
              <w:rPr>
                <w:rFonts w:hint="eastAsia" w:ascii="宋体" w:hAnsi="宋体"/>
                <w:szCs w:val="21"/>
              </w:rPr>
              <w:t>”键可以冻结内镜图像。</w:t>
            </w:r>
          </w:p>
        </w:tc>
      </w:tr>
      <w:tr w14:paraId="478E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0AB4C5E8">
            <w:pPr>
              <w:jc w:val="center"/>
              <w:rPr>
                <w:rFonts w:hint="eastAsia" w:ascii="宋体" w:hAnsi="宋体"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.9</w:t>
            </w:r>
          </w:p>
        </w:tc>
        <w:tc>
          <w:tcPr>
            <w:tcW w:w="4242" w:type="pct"/>
            <w:shd w:val="clear" w:color="auto" w:fill="auto"/>
            <w:noWrap w:val="0"/>
            <w:vAlign w:val="center"/>
          </w:tcPr>
          <w:p w14:paraId="436EBE8E">
            <w:pPr>
              <w:snapToGrid w:val="0"/>
              <w:rPr>
                <w:rFonts w:hint="eastAsia" w:ascii="宋体" w:hAnsi="宋体" w:eastAsia="宋体" w:cs="Times New Roman"/>
                <w:kern w:val="2"/>
                <w:sz w:val="21"/>
                <w:szCs w:val="21"/>
                <w:lang w:val="en-US" w:eastAsia="zh-CN" w:bidi="ar-SA"/>
              </w:rPr>
            </w:pPr>
            <w:r>
              <w:rPr>
                <w:rFonts w:hint="eastAsia" w:ascii="宋体" w:hAnsi="宋体"/>
                <w:szCs w:val="21"/>
              </w:rPr>
              <w:t>具备</w:t>
            </w:r>
            <w:r>
              <w:rPr>
                <w:rFonts w:ascii="宋体" w:hAnsi="宋体"/>
                <w:szCs w:val="21"/>
              </w:rPr>
              <w:t>NBI</w:t>
            </w:r>
            <w:r>
              <w:rPr>
                <w:rFonts w:hint="eastAsia" w:ascii="宋体" w:hAnsi="宋体"/>
                <w:szCs w:val="21"/>
              </w:rPr>
              <w:t>窄带成像功能，用于对喉癌的早期诊断</w:t>
            </w:r>
            <w:r>
              <w:rPr>
                <w:rFonts w:hint="eastAsia" w:ascii="宋体" w:hAnsi="宋体"/>
                <w:b/>
                <w:bCs/>
                <w:szCs w:val="21"/>
                <w:lang w:val="en-US" w:eastAsia="zh-CN"/>
              </w:rPr>
              <w:t>（需提供彩页和</w:t>
            </w:r>
            <w:r>
              <w:rPr>
                <w:rFonts w:hint="eastAsia" w:ascii="宋体" w:hAnsi="宋体" w:cs="宋体"/>
                <w:b/>
                <w:bCs/>
                <w:color w:val="000000"/>
                <w:kern w:val="2"/>
                <w:sz w:val="21"/>
                <w:szCs w:val="21"/>
                <w:lang w:val="en-US" w:eastAsia="zh-CN"/>
              </w:rPr>
              <w:t>医疗器械注册证</w:t>
            </w:r>
            <w:r>
              <w:rPr>
                <w:rFonts w:hint="eastAsia" w:ascii="宋体" w:hAnsi="宋体"/>
                <w:b/>
                <w:bCs/>
                <w:szCs w:val="21"/>
                <w:lang w:val="en-US" w:eastAsia="zh-CN"/>
              </w:rPr>
              <w:t>）</w:t>
            </w:r>
          </w:p>
        </w:tc>
      </w:tr>
      <w:tr w14:paraId="55C4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C0D69BC">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.10</w:t>
            </w:r>
          </w:p>
        </w:tc>
        <w:tc>
          <w:tcPr>
            <w:tcW w:w="4242" w:type="pct"/>
            <w:shd w:val="clear" w:color="auto" w:fill="auto"/>
            <w:noWrap w:val="0"/>
            <w:vAlign w:val="center"/>
          </w:tcPr>
          <w:p w14:paraId="05C3A54D">
            <w:pPr>
              <w:snapToGrid w:val="0"/>
              <w:rPr>
                <w:rFonts w:hint="eastAsia" w:ascii="宋体" w:hAnsi="宋体" w:eastAsia="宋体" w:cs="Times New Roman"/>
                <w:kern w:val="2"/>
                <w:sz w:val="21"/>
                <w:szCs w:val="21"/>
                <w:lang w:val="en-US" w:eastAsia="zh-CN" w:bidi="ar-SA"/>
              </w:rPr>
            </w:pPr>
            <w:r>
              <w:rPr>
                <w:rFonts w:hint="eastAsia" w:ascii="宋体" w:hAnsi="宋体"/>
                <w:szCs w:val="21"/>
              </w:rPr>
              <w:t>远程控制：以下周边设备可以进行远程控制（仅限特定模式）：</w:t>
            </w:r>
            <w:r>
              <w:rPr>
                <w:rFonts w:ascii="宋体" w:hAnsi="宋体"/>
                <w:szCs w:val="21"/>
              </w:rPr>
              <w:t>DVR</w:t>
            </w:r>
            <w:r>
              <w:rPr>
                <w:rFonts w:hint="eastAsia" w:ascii="宋体" w:hAnsi="宋体"/>
                <w:szCs w:val="21"/>
              </w:rPr>
              <w:t>、视频打印机、图像存储系统、送水泵、内镜用二氧化碳送气装置。</w:t>
            </w:r>
          </w:p>
        </w:tc>
      </w:tr>
      <w:tr w14:paraId="3FBF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4C28C49B">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.11</w:t>
            </w:r>
          </w:p>
        </w:tc>
        <w:tc>
          <w:tcPr>
            <w:tcW w:w="4242" w:type="pct"/>
            <w:shd w:val="clear" w:color="auto" w:fill="auto"/>
            <w:noWrap w:val="0"/>
            <w:vAlign w:val="center"/>
          </w:tcPr>
          <w:p w14:paraId="0EAFD31C">
            <w:pPr>
              <w:snapToGrid w:val="0"/>
              <w:rPr>
                <w:rFonts w:hint="eastAsia" w:ascii="宋体" w:hAnsi="宋体" w:eastAsia="宋体" w:cs="Times New Roman"/>
                <w:kern w:val="2"/>
                <w:sz w:val="21"/>
                <w:szCs w:val="21"/>
                <w:lang w:val="en-US" w:eastAsia="zh-CN" w:bidi="ar-SA"/>
              </w:rPr>
            </w:pPr>
            <w:r>
              <w:rPr>
                <w:rFonts w:hint="eastAsia" w:ascii="宋体" w:hAnsi="宋体"/>
                <w:szCs w:val="21"/>
              </w:rPr>
              <w:t>患者数据：内镜图像上可显示以下数据信息：患者</w:t>
            </w:r>
            <w:r>
              <w:rPr>
                <w:rFonts w:ascii="宋体" w:hAnsi="宋体"/>
                <w:szCs w:val="21"/>
              </w:rPr>
              <w:t>ID</w:t>
            </w:r>
            <w:r>
              <w:rPr>
                <w:rFonts w:hint="eastAsia" w:ascii="宋体" w:hAnsi="宋体"/>
                <w:szCs w:val="21"/>
              </w:rPr>
              <w:t>、患者姓名、性别、年龄、出生日期、记录日期</w:t>
            </w:r>
            <w:r>
              <w:rPr>
                <w:rFonts w:ascii="宋体" w:hAnsi="宋体"/>
                <w:szCs w:val="21"/>
              </w:rPr>
              <w:t>（</w:t>
            </w:r>
            <w:r>
              <w:rPr>
                <w:rFonts w:hint="eastAsia" w:ascii="宋体" w:hAnsi="宋体"/>
                <w:szCs w:val="21"/>
              </w:rPr>
              <w:t>时间、计时器</w:t>
            </w:r>
            <w:r>
              <w:rPr>
                <w:rFonts w:ascii="宋体" w:hAnsi="宋体"/>
                <w:szCs w:val="21"/>
              </w:rPr>
              <w:t>）</w:t>
            </w:r>
            <w:r>
              <w:rPr>
                <w:rFonts w:hint="eastAsia" w:ascii="宋体" w:hAnsi="宋体"/>
                <w:szCs w:val="21"/>
              </w:rPr>
              <w:t>、诊断。</w:t>
            </w:r>
          </w:p>
        </w:tc>
      </w:tr>
      <w:tr w14:paraId="0591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708DA843">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.12</w:t>
            </w:r>
          </w:p>
        </w:tc>
        <w:tc>
          <w:tcPr>
            <w:tcW w:w="4242" w:type="pct"/>
            <w:shd w:val="clear" w:color="auto" w:fill="auto"/>
            <w:noWrap w:val="0"/>
            <w:vAlign w:val="center"/>
          </w:tcPr>
          <w:p w14:paraId="4C727A8F">
            <w:pPr>
              <w:snapToGrid w:val="0"/>
              <w:rPr>
                <w:rFonts w:hint="eastAsia" w:ascii="宋体" w:hAnsi="宋体" w:eastAsia="宋体" w:cs="Times New Roman"/>
                <w:kern w:val="2"/>
                <w:sz w:val="21"/>
                <w:szCs w:val="21"/>
                <w:lang w:val="en-US" w:eastAsia="zh-CN" w:bidi="ar-SA"/>
              </w:rPr>
            </w:pPr>
            <w:r>
              <w:rPr>
                <w:rFonts w:hint="eastAsia" w:ascii="宋体" w:hAnsi="宋体"/>
                <w:szCs w:val="21"/>
              </w:rPr>
              <w:t>显示记录状态：以下周边设备的记录状态可以显示在显示器上：移动存储设备和内部缓存、</w:t>
            </w:r>
            <w:r>
              <w:rPr>
                <w:rFonts w:ascii="宋体" w:hAnsi="宋体"/>
                <w:szCs w:val="21"/>
              </w:rPr>
              <w:t>DVR</w:t>
            </w:r>
            <w:r>
              <w:rPr>
                <w:rFonts w:hint="eastAsia" w:ascii="宋体" w:hAnsi="宋体"/>
                <w:szCs w:val="21"/>
              </w:rPr>
              <w:t>、视频打印机、图像存储系统。</w:t>
            </w:r>
          </w:p>
        </w:tc>
      </w:tr>
      <w:tr w14:paraId="6272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266B5572">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.1.13</w:t>
            </w:r>
          </w:p>
        </w:tc>
        <w:tc>
          <w:tcPr>
            <w:tcW w:w="4242" w:type="pct"/>
            <w:shd w:val="clear" w:color="auto" w:fill="auto"/>
            <w:noWrap w:val="0"/>
            <w:vAlign w:val="center"/>
          </w:tcPr>
          <w:p w14:paraId="021D184A">
            <w:pPr>
              <w:snapToGrid w:val="0"/>
              <w:rPr>
                <w:rFonts w:hint="eastAsia" w:ascii="宋体" w:hAnsi="宋体" w:eastAsia="宋体" w:cs="Times New Roman"/>
                <w:kern w:val="2"/>
                <w:sz w:val="21"/>
                <w:szCs w:val="21"/>
                <w:lang w:val="en-US" w:eastAsia="zh-CN" w:bidi="ar-SA"/>
              </w:rPr>
            </w:pPr>
            <w:r>
              <w:rPr>
                <w:rFonts w:hint="eastAsia" w:ascii="宋体" w:hAnsi="宋体"/>
                <w:szCs w:val="21"/>
              </w:rPr>
              <w:t>预先设定患者数据：最多可记录</w:t>
            </w:r>
            <w:r>
              <w:rPr>
                <w:rFonts w:ascii="宋体" w:hAnsi="宋体"/>
                <w:szCs w:val="21"/>
              </w:rPr>
              <w:t>50</w:t>
            </w:r>
            <w:r>
              <w:rPr>
                <w:rFonts w:hint="eastAsia" w:ascii="宋体" w:hAnsi="宋体"/>
                <w:szCs w:val="21"/>
              </w:rPr>
              <w:t>个患者数据：患者</w:t>
            </w:r>
            <w:r>
              <w:rPr>
                <w:rFonts w:ascii="宋体" w:hAnsi="宋体"/>
                <w:szCs w:val="21"/>
              </w:rPr>
              <w:t>ID</w:t>
            </w:r>
            <w:r>
              <w:rPr>
                <w:rFonts w:hint="eastAsia" w:ascii="宋体" w:hAnsi="宋体"/>
                <w:szCs w:val="21"/>
              </w:rPr>
              <w:t>、患者姓名、性别和年龄、出生日期</w:t>
            </w:r>
          </w:p>
        </w:tc>
      </w:tr>
      <w:tr w14:paraId="14B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728BEF4">
            <w:pPr>
              <w:jc w:val="center"/>
              <w:rPr>
                <w:rFonts w:hint="eastAsia" w:ascii="宋体" w:hAnsi="宋体" w:eastAsia="宋体" w:cs="Times New Roman"/>
                <w:kern w:val="0"/>
                <w:sz w:val="21"/>
                <w:szCs w:val="21"/>
                <w:lang w:val="en-US" w:eastAsia="zh-CN" w:bidi="ar-SA"/>
              </w:rPr>
            </w:pPr>
            <w:r>
              <w:rPr>
                <w:rFonts w:hint="eastAsia" w:ascii="宋体" w:hAnsi="宋体"/>
                <w:szCs w:val="21"/>
              </w:rPr>
              <w:t>△</w:t>
            </w:r>
            <w:r>
              <w:rPr>
                <w:rFonts w:hint="eastAsia" w:ascii="宋体" w:hAnsi="宋体"/>
                <w:kern w:val="0"/>
                <w:szCs w:val="21"/>
                <w:lang w:val="en-US" w:eastAsia="zh-CN"/>
              </w:rPr>
              <w:t>1</w:t>
            </w:r>
            <w:r>
              <w:rPr>
                <w:rFonts w:hint="eastAsia" w:ascii="宋体" w:hAnsi="宋体"/>
                <w:kern w:val="0"/>
                <w:szCs w:val="21"/>
              </w:rPr>
              <w:t>.14</w:t>
            </w:r>
          </w:p>
        </w:tc>
        <w:tc>
          <w:tcPr>
            <w:tcW w:w="4242" w:type="pct"/>
            <w:shd w:val="clear" w:color="auto" w:fill="auto"/>
            <w:noWrap w:val="0"/>
            <w:vAlign w:val="center"/>
          </w:tcPr>
          <w:p w14:paraId="18872152">
            <w:pPr>
              <w:snapToGrid w:val="0"/>
              <w:rPr>
                <w:rFonts w:hint="eastAsia" w:ascii="宋体" w:hAnsi="宋体" w:eastAsia="宋体" w:cs="Times New Roman"/>
                <w:kern w:val="2"/>
                <w:sz w:val="21"/>
                <w:szCs w:val="21"/>
                <w:lang w:val="en-US" w:eastAsia="zh-CN" w:bidi="ar-SA"/>
              </w:rPr>
            </w:pPr>
            <w:r>
              <w:rPr>
                <w:rFonts w:hint="eastAsia" w:ascii="宋体" w:hAnsi="宋体"/>
                <w:szCs w:val="21"/>
              </w:rPr>
              <w:t>内置LED光源</w:t>
            </w:r>
            <w:r>
              <w:rPr>
                <w:rFonts w:hint="eastAsia" w:ascii="宋体" w:hAnsi="宋体"/>
                <w:b/>
                <w:bCs/>
                <w:szCs w:val="21"/>
                <w:lang w:val="en-US" w:eastAsia="zh-CN"/>
              </w:rPr>
              <w:t>（需提供彩页和</w:t>
            </w:r>
            <w:r>
              <w:rPr>
                <w:rFonts w:hint="eastAsia" w:ascii="宋体" w:hAnsi="宋体" w:cs="宋体"/>
                <w:b/>
                <w:bCs/>
                <w:color w:val="000000"/>
                <w:kern w:val="2"/>
                <w:sz w:val="21"/>
                <w:szCs w:val="21"/>
                <w:lang w:val="en-US" w:eastAsia="zh-CN"/>
              </w:rPr>
              <w:t>医疗器械注册证</w:t>
            </w:r>
            <w:r>
              <w:rPr>
                <w:rFonts w:hint="eastAsia" w:ascii="宋体" w:hAnsi="宋体"/>
                <w:b/>
                <w:bCs/>
                <w:szCs w:val="21"/>
                <w:lang w:val="en-US" w:eastAsia="zh-CN"/>
              </w:rPr>
              <w:t>）</w:t>
            </w:r>
          </w:p>
        </w:tc>
      </w:tr>
      <w:tr w14:paraId="3D78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7" w:type="pct"/>
            <w:shd w:val="clear" w:color="auto" w:fill="auto"/>
            <w:noWrap w:val="0"/>
            <w:vAlign w:val="center"/>
          </w:tcPr>
          <w:p w14:paraId="5CDE0C0A">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.1</w:t>
            </w:r>
            <w:r>
              <w:rPr>
                <w:rFonts w:hint="eastAsia" w:ascii="宋体" w:hAnsi="宋体"/>
                <w:kern w:val="0"/>
                <w:szCs w:val="21"/>
                <w:lang w:val="en-US" w:eastAsia="zh-CN"/>
              </w:rPr>
              <w:t>5</w:t>
            </w:r>
          </w:p>
        </w:tc>
        <w:tc>
          <w:tcPr>
            <w:tcW w:w="4242" w:type="pct"/>
            <w:shd w:val="clear" w:color="auto" w:fill="auto"/>
            <w:noWrap w:val="0"/>
            <w:vAlign w:val="center"/>
          </w:tcPr>
          <w:p w14:paraId="7678366B">
            <w:pPr>
              <w:snapToGrid w:val="0"/>
              <w:rPr>
                <w:rFonts w:hint="eastAsia" w:ascii="宋体" w:hAnsi="宋体" w:eastAsia="宋体" w:cs="Times New Roman"/>
                <w:kern w:val="2"/>
                <w:sz w:val="21"/>
                <w:szCs w:val="21"/>
                <w:lang w:val="en-US" w:eastAsia="zh-CN" w:bidi="ar-SA"/>
              </w:rPr>
            </w:pPr>
            <w:r>
              <w:rPr>
                <w:rFonts w:hint="eastAsia" w:ascii="宋体" w:hAnsi="宋体"/>
                <w:szCs w:val="21"/>
              </w:rPr>
              <w:t>LED灯</w:t>
            </w:r>
          </w:p>
        </w:tc>
      </w:tr>
      <w:tr w14:paraId="49A1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0F8A2E2D">
            <w:pPr>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r>
              <w:rPr>
                <w:rFonts w:hint="eastAsia" w:ascii="宋体" w:hAnsi="宋体"/>
                <w:kern w:val="0"/>
                <w:szCs w:val="21"/>
              </w:rPr>
              <w:t>.1</w:t>
            </w:r>
            <w:r>
              <w:rPr>
                <w:rFonts w:hint="eastAsia" w:ascii="宋体" w:hAnsi="宋体"/>
                <w:kern w:val="0"/>
                <w:szCs w:val="21"/>
                <w:lang w:val="en-US" w:eastAsia="zh-CN"/>
              </w:rPr>
              <w:t>6</w:t>
            </w:r>
          </w:p>
        </w:tc>
        <w:tc>
          <w:tcPr>
            <w:tcW w:w="4242" w:type="pct"/>
            <w:shd w:val="clear" w:color="auto" w:fill="auto"/>
            <w:noWrap w:val="0"/>
            <w:vAlign w:val="center"/>
          </w:tcPr>
          <w:p w14:paraId="3AE09707">
            <w:pPr>
              <w:snapToGrid w:val="0"/>
              <w:rPr>
                <w:rFonts w:hint="eastAsia" w:ascii="宋体" w:hAnsi="宋体" w:eastAsia="宋体" w:cs="Times New Roman"/>
                <w:kern w:val="2"/>
                <w:sz w:val="21"/>
                <w:szCs w:val="21"/>
                <w:lang w:val="en-US" w:eastAsia="zh-CN" w:bidi="ar-SA"/>
              </w:rPr>
            </w:pPr>
            <w:r>
              <w:rPr>
                <w:rFonts w:hint="eastAsia" w:ascii="宋体" w:hAnsi="宋体"/>
                <w:szCs w:val="21"/>
              </w:rPr>
              <w:t>灯泡使用寿命≥5000小时</w:t>
            </w:r>
          </w:p>
        </w:tc>
      </w:tr>
      <w:tr w14:paraId="757E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6FF6BA34">
            <w:pPr>
              <w:jc w:val="center"/>
              <w:rPr>
                <w:rFonts w:hint="eastAsia" w:ascii="宋体" w:hAnsi="宋体" w:eastAsia="宋体" w:cs="Times New Roman"/>
                <w:kern w:val="0"/>
                <w:sz w:val="21"/>
                <w:szCs w:val="21"/>
                <w:lang w:val="en-US" w:eastAsia="zh-CN" w:bidi="ar-SA"/>
              </w:rPr>
            </w:pPr>
            <w:r>
              <w:rPr>
                <w:rFonts w:hint="eastAsia" w:ascii="宋体" w:hAnsi="宋体"/>
                <w:szCs w:val="21"/>
              </w:rPr>
              <w:t>△</w:t>
            </w:r>
            <w:r>
              <w:rPr>
                <w:rFonts w:hint="eastAsia" w:ascii="宋体" w:hAnsi="宋体"/>
                <w:kern w:val="0"/>
                <w:szCs w:val="21"/>
                <w:lang w:val="en-US" w:eastAsia="zh-CN"/>
              </w:rPr>
              <w:t>1.17</w:t>
            </w:r>
          </w:p>
        </w:tc>
        <w:tc>
          <w:tcPr>
            <w:tcW w:w="4242" w:type="pct"/>
            <w:shd w:val="clear" w:color="auto" w:fill="auto"/>
            <w:noWrap w:val="0"/>
            <w:vAlign w:val="center"/>
          </w:tcPr>
          <w:p w14:paraId="2EAB378E">
            <w:pPr>
              <w:snapToGrid w:val="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可兼容同品牌电子鼻咽喉四方向软镜</w:t>
            </w:r>
            <w:r>
              <w:rPr>
                <w:rFonts w:hint="eastAsia" w:ascii="宋体" w:hAnsi="宋体"/>
                <w:b/>
                <w:bCs/>
                <w:szCs w:val="21"/>
                <w:lang w:val="en-US" w:eastAsia="zh-CN"/>
              </w:rPr>
              <w:t>（需提供彩页和</w:t>
            </w:r>
            <w:r>
              <w:rPr>
                <w:rFonts w:hint="eastAsia" w:ascii="宋体" w:hAnsi="宋体" w:cs="宋体"/>
                <w:b/>
                <w:bCs/>
                <w:color w:val="000000"/>
                <w:kern w:val="2"/>
                <w:sz w:val="21"/>
                <w:szCs w:val="21"/>
                <w:lang w:val="en-US" w:eastAsia="zh-CN"/>
              </w:rPr>
              <w:t>医疗器械注册证</w:t>
            </w:r>
            <w:r>
              <w:rPr>
                <w:rFonts w:hint="eastAsia" w:ascii="宋体" w:hAnsi="宋体"/>
                <w:b/>
                <w:bCs/>
                <w:szCs w:val="21"/>
                <w:lang w:val="en-US" w:eastAsia="zh-CN"/>
              </w:rPr>
              <w:t>）</w:t>
            </w:r>
          </w:p>
        </w:tc>
      </w:tr>
      <w:tr w14:paraId="2DA9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76F058FC">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bidi="ar-SA"/>
              </w:rPr>
              <w:t>2频闪光源</w:t>
            </w:r>
          </w:p>
        </w:tc>
        <w:tc>
          <w:tcPr>
            <w:tcW w:w="4242" w:type="pct"/>
            <w:shd w:val="clear" w:color="auto" w:fill="auto"/>
            <w:noWrap w:val="0"/>
            <w:vAlign w:val="top"/>
          </w:tcPr>
          <w:p w14:paraId="06161703">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bidi="ar-SA"/>
              </w:rPr>
              <w:t>一台</w:t>
            </w:r>
          </w:p>
        </w:tc>
      </w:tr>
      <w:tr w14:paraId="14D3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36DE926B">
            <w:pPr>
              <w:widowControl w:val="0"/>
              <w:adjustRightInd/>
              <w:snapToGrid/>
              <w:spacing w:after="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rPr>
              <w:t>▲</w:t>
            </w:r>
            <w:r>
              <w:rPr>
                <w:rFonts w:hint="eastAsia" w:ascii="宋体" w:hAnsi="宋体" w:cs="宋体"/>
                <w:b w:val="0"/>
                <w:bCs w:val="0"/>
                <w:color w:val="000000"/>
                <w:kern w:val="2"/>
                <w:sz w:val="21"/>
                <w:szCs w:val="21"/>
                <w:lang w:val="en-US" w:eastAsia="zh-CN" w:bidi="ar-SA"/>
              </w:rPr>
              <w:t>2.1</w:t>
            </w:r>
          </w:p>
        </w:tc>
        <w:tc>
          <w:tcPr>
            <w:tcW w:w="4242" w:type="pct"/>
            <w:shd w:val="clear" w:color="auto" w:fill="auto"/>
            <w:noWrap w:val="0"/>
            <w:vAlign w:val="top"/>
          </w:tcPr>
          <w:p w14:paraId="0F36DE7D">
            <w:pPr>
              <w:widowControl w:val="0"/>
              <w:adjustRightInd/>
              <w:snapToGrid/>
              <w:spacing w:after="0"/>
              <w:jc w:val="both"/>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2"/>
                <w:sz w:val="21"/>
                <w:szCs w:val="21"/>
                <w:lang w:val="en-US" w:eastAsia="zh-CN" w:bidi="ar-SA"/>
              </w:rPr>
              <w:t>需兼容电子鼻咽喉镜主机</w:t>
            </w:r>
            <w:r>
              <w:rPr>
                <w:rFonts w:hint="eastAsia" w:ascii="宋体" w:hAnsi="宋体"/>
                <w:b/>
                <w:bCs/>
                <w:szCs w:val="21"/>
                <w:lang w:val="en-US" w:eastAsia="zh-CN"/>
              </w:rPr>
              <w:t>（需提供彩页和</w:t>
            </w:r>
            <w:r>
              <w:rPr>
                <w:rFonts w:hint="eastAsia" w:ascii="宋体" w:hAnsi="宋体" w:cs="宋体"/>
                <w:b/>
                <w:bCs/>
                <w:color w:val="000000"/>
                <w:kern w:val="2"/>
                <w:sz w:val="21"/>
                <w:szCs w:val="21"/>
                <w:lang w:val="en-US" w:eastAsia="zh-CN"/>
              </w:rPr>
              <w:t>医疗器械注册证</w:t>
            </w:r>
            <w:r>
              <w:rPr>
                <w:rFonts w:hint="eastAsia" w:ascii="宋体" w:hAnsi="宋体"/>
                <w:b/>
                <w:bCs/>
                <w:szCs w:val="21"/>
                <w:lang w:val="en-US" w:eastAsia="zh-CN"/>
              </w:rPr>
              <w:t>）</w:t>
            </w:r>
          </w:p>
        </w:tc>
      </w:tr>
      <w:tr w14:paraId="0BB2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68B3B0EE">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bidi="ar-SA"/>
              </w:rPr>
              <w:t>3</w:t>
            </w:r>
          </w:p>
        </w:tc>
        <w:tc>
          <w:tcPr>
            <w:tcW w:w="4242" w:type="pct"/>
            <w:shd w:val="clear" w:color="auto" w:fill="auto"/>
            <w:noWrap w:val="0"/>
            <w:vAlign w:val="top"/>
          </w:tcPr>
          <w:p w14:paraId="45A6D243">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rPr>
              <w:t>电子</w:t>
            </w:r>
            <w:r>
              <w:rPr>
                <w:rFonts w:hint="eastAsia" w:ascii="宋体" w:hAnsi="宋体" w:cs="宋体"/>
                <w:b/>
                <w:bCs/>
                <w:color w:val="000000"/>
                <w:kern w:val="2"/>
                <w:sz w:val="21"/>
                <w:szCs w:val="21"/>
                <w:lang w:val="en-US" w:eastAsia="zh-CN"/>
              </w:rPr>
              <w:t>鼻咽喉内窥镜</w:t>
            </w:r>
            <w:r>
              <w:rPr>
                <w:rFonts w:hint="eastAsia" w:ascii="宋体" w:hAnsi="宋体" w:eastAsia="宋体" w:cs="宋体"/>
                <w:color w:val="000000"/>
                <w:kern w:val="2"/>
                <w:sz w:val="21"/>
                <w:szCs w:val="21"/>
              </w:rPr>
              <w:t>：</w:t>
            </w:r>
            <w:r>
              <w:rPr>
                <w:rFonts w:hint="eastAsia" w:ascii="宋体" w:hAnsi="宋体" w:eastAsia="宋体" w:cs="宋体"/>
                <w:b/>
                <w:bCs/>
                <w:color w:val="000000"/>
                <w:kern w:val="2"/>
                <w:sz w:val="21"/>
                <w:szCs w:val="21"/>
                <w:lang w:val="en-US" w:eastAsia="zh-CN"/>
              </w:rPr>
              <w:t>一根</w:t>
            </w:r>
          </w:p>
        </w:tc>
      </w:tr>
      <w:tr w14:paraId="53D8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57" w:type="pct"/>
            <w:shd w:val="clear" w:color="auto" w:fill="auto"/>
            <w:noWrap w:val="0"/>
            <w:vAlign w:val="top"/>
          </w:tcPr>
          <w:p w14:paraId="3E526958">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.1</w:t>
            </w:r>
          </w:p>
        </w:tc>
        <w:tc>
          <w:tcPr>
            <w:tcW w:w="4242" w:type="pct"/>
            <w:shd w:val="clear" w:color="auto" w:fill="auto"/>
            <w:noWrap w:val="0"/>
            <w:vAlign w:val="top"/>
          </w:tcPr>
          <w:p w14:paraId="2B188D9D">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视</w:t>
            </w:r>
            <w:r>
              <w:rPr>
                <w:rFonts w:hint="eastAsia" w:ascii="宋体" w:hAnsi="宋体" w:eastAsia="宋体" w:cs="宋体"/>
                <w:color w:val="000000"/>
                <w:kern w:val="2"/>
                <w:sz w:val="21"/>
                <w:szCs w:val="21"/>
                <w:lang w:val="en-US" w:eastAsia="zh-CN"/>
              </w:rPr>
              <w:t>野</w:t>
            </w:r>
            <w:r>
              <w:rPr>
                <w:rFonts w:hint="eastAsia" w:ascii="宋体" w:hAnsi="宋体" w:eastAsia="宋体" w:cs="宋体"/>
                <w:color w:val="000000"/>
                <w:kern w:val="2"/>
                <w:sz w:val="21"/>
                <w:szCs w:val="21"/>
              </w:rPr>
              <w:t>角：</w:t>
            </w:r>
            <w:r>
              <w:rPr>
                <w:rFonts w:hint="eastAsia" w:ascii="宋体" w:hAnsi="宋体" w:eastAsia="宋体" w:cs="宋体"/>
                <w:color w:val="000000"/>
                <w:kern w:val="2"/>
                <w:sz w:val="21"/>
                <w:szCs w:val="21"/>
                <w:lang w:val="en-US" w:eastAsia="zh-CN"/>
              </w:rPr>
              <w:t>≧</w:t>
            </w:r>
            <w:r>
              <w:rPr>
                <w:rFonts w:hint="eastAsia" w:ascii="宋体" w:hAnsi="宋体" w:cs="宋体"/>
                <w:color w:val="000000"/>
                <w:kern w:val="2"/>
                <w:sz w:val="21"/>
                <w:szCs w:val="21"/>
                <w:lang w:val="en-US" w:eastAsia="zh-CN"/>
              </w:rPr>
              <w:t>9</w:t>
            </w:r>
            <w:r>
              <w:rPr>
                <w:rFonts w:hint="eastAsia" w:ascii="宋体" w:hAnsi="宋体" w:eastAsia="宋体" w:cs="宋体"/>
                <w:color w:val="000000"/>
                <w:kern w:val="2"/>
                <w:sz w:val="21"/>
                <w:szCs w:val="21"/>
              </w:rPr>
              <w:t>0°</w:t>
            </w:r>
          </w:p>
        </w:tc>
      </w:tr>
      <w:tr w14:paraId="5AB2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383B1A19">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2</w:t>
            </w:r>
          </w:p>
        </w:tc>
        <w:tc>
          <w:tcPr>
            <w:tcW w:w="4242" w:type="pct"/>
            <w:shd w:val="clear" w:color="auto" w:fill="auto"/>
            <w:noWrap w:val="0"/>
            <w:vAlign w:val="top"/>
          </w:tcPr>
          <w:p w14:paraId="2DE5B729">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景深：</w:t>
            </w:r>
            <w:r>
              <w:rPr>
                <w:rFonts w:hint="eastAsia" w:ascii="宋体" w:hAnsi="宋体" w:cs="宋体"/>
                <w:color w:val="000000"/>
                <w:kern w:val="2"/>
                <w:sz w:val="21"/>
                <w:szCs w:val="21"/>
                <w:lang w:val="en-US" w:eastAsia="zh-CN"/>
              </w:rPr>
              <w:t>3.5</w:t>
            </w:r>
            <w:r>
              <w:rPr>
                <w:rFonts w:hint="eastAsia" w:ascii="宋体" w:hAnsi="宋体" w:eastAsia="宋体" w:cs="宋体"/>
                <w:color w:val="000000"/>
                <w:kern w:val="2"/>
                <w:sz w:val="21"/>
                <w:szCs w:val="21"/>
                <w:lang w:val="en-US" w:eastAsia="zh-CN"/>
              </w:rPr>
              <w:t>-</w:t>
            </w:r>
            <w:r>
              <w:rPr>
                <w:rFonts w:hint="eastAsia" w:ascii="宋体" w:hAnsi="宋体" w:cs="宋体"/>
                <w:color w:val="000000"/>
                <w:kern w:val="2"/>
                <w:sz w:val="21"/>
                <w:szCs w:val="21"/>
                <w:lang w:val="en-US" w:eastAsia="zh-CN"/>
              </w:rPr>
              <w:t>5</w:t>
            </w:r>
            <w:r>
              <w:rPr>
                <w:rFonts w:hint="eastAsia" w:ascii="宋体" w:hAnsi="宋体" w:eastAsia="宋体" w:cs="宋体"/>
                <w:color w:val="000000"/>
                <w:kern w:val="2"/>
                <w:sz w:val="21"/>
                <w:szCs w:val="21"/>
                <w:lang w:val="en-US" w:eastAsia="zh-CN"/>
              </w:rPr>
              <w:t>0mm</w:t>
            </w:r>
          </w:p>
        </w:tc>
      </w:tr>
      <w:tr w14:paraId="6561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7" w:type="pct"/>
            <w:shd w:val="clear" w:color="auto" w:fill="auto"/>
            <w:noWrap w:val="0"/>
            <w:vAlign w:val="top"/>
          </w:tcPr>
          <w:p w14:paraId="6A668DAD">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3</w:t>
            </w:r>
          </w:p>
        </w:tc>
        <w:tc>
          <w:tcPr>
            <w:tcW w:w="4242" w:type="pct"/>
            <w:shd w:val="clear" w:color="auto" w:fill="auto"/>
            <w:noWrap w:val="0"/>
            <w:vAlign w:val="top"/>
          </w:tcPr>
          <w:p w14:paraId="2E6FA090">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先端部外径：≤</w:t>
            </w:r>
            <w:r>
              <w:rPr>
                <w:rFonts w:hint="eastAsia" w:ascii="宋体" w:hAnsi="宋体" w:cs="宋体"/>
                <w:color w:val="000000"/>
                <w:kern w:val="2"/>
                <w:sz w:val="21"/>
                <w:szCs w:val="21"/>
                <w:lang w:val="en-US" w:eastAsia="zh-CN"/>
              </w:rPr>
              <w:t>2.6</w:t>
            </w:r>
            <w:r>
              <w:rPr>
                <w:rFonts w:hint="eastAsia" w:ascii="宋体" w:hAnsi="宋体" w:eastAsia="宋体" w:cs="宋体"/>
                <w:color w:val="000000"/>
                <w:kern w:val="2"/>
                <w:sz w:val="21"/>
                <w:szCs w:val="21"/>
              </w:rPr>
              <w:t>mm</w:t>
            </w:r>
          </w:p>
        </w:tc>
      </w:tr>
      <w:tr w14:paraId="1BAC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42F36FE6">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szCs w:val="21"/>
              </w:rPr>
              <w:t>△</w:t>
            </w: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4</w:t>
            </w:r>
          </w:p>
        </w:tc>
        <w:tc>
          <w:tcPr>
            <w:tcW w:w="4242" w:type="pct"/>
            <w:shd w:val="clear" w:color="auto" w:fill="auto"/>
            <w:noWrap w:val="0"/>
            <w:vAlign w:val="top"/>
          </w:tcPr>
          <w:p w14:paraId="043C328F">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插入</w:t>
            </w:r>
            <w:r>
              <w:rPr>
                <w:rFonts w:hint="eastAsia" w:ascii="宋体" w:hAnsi="宋体" w:eastAsia="宋体" w:cs="宋体"/>
                <w:color w:val="000000"/>
                <w:kern w:val="2"/>
                <w:sz w:val="21"/>
                <w:szCs w:val="21"/>
                <w:lang w:val="en-US" w:eastAsia="zh-CN"/>
              </w:rPr>
              <w:t>管</w:t>
            </w:r>
            <w:r>
              <w:rPr>
                <w:rFonts w:hint="eastAsia" w:ascii="宋体" w:hAnsi="宋体" w:eastAsia="宋体" w:cs="宋体"/>
                <w:color w:val="000000"/>
                <w:kern w:val="2"/>
                <w:sz w:val="21"/>
                <w:szCs w:val="21"/>
              </w:rPr>
              <w:t>外径：≤</w:t>
            </w:r>
            <w:r>
              <w:rPr>
                <w:rFonts w:hint="eastAsia" w:ascii="宋体" w:hAnsi="宋体" w:cs="宋体"/>
                <w:color w:val="000000"/>
                <w:kern w:val="2"/>
                <w:sz w:val="21"/>
                <w:szCs w:val="21"/>
                <w:lang w:val="en-US" w:eastAsia="zh-CN"/>
              </w:rPr>
              <w:t>2.9</w:t>
            </w:r>
            <w:r>
              <w:rPr>
                <w:rFonts w:hint="eastAsia" w:ascii="宋体" w:hAnsi="宋体" w:eastAsia="宋体" w:cs="宋体"/>
                <w:color w:val="000000"/>
                <w:kern w:val="2"/>
                <w:sz w:val="21"/>
                <w:szCs w:val="21"/>
              </w:rPr>
              <w:t>mm</w:t>
            </w:r>
            <w:r>
              <w:rPr>
                <w:rFonts w:hint="eastAsia" w:ascii="宋体" w:hAnsi="宋体"/>
                <w:b/>
                <w:bCs/>
                <w:szCs w:val="21"/>
                <w:lang w:val="en-US" w:eastAsia="zh-CN"/>
              </w:rPr>
              <w:t>（需提供彩页和</w:t>
            </w:r>
            <w:r>
              <w:rPr>
                <w:rFonts w:hint="eastAsia" w:ascii="宋体" w:hAnsi="宋体" w:cs="宋体"/>
                <w:b/>
                <w:bCs/>
                <w:color w:val="000000"/>
                <w:kern w:val="2"/>
                <w:sz w:val="21"/>
                <w:szCs w:val="21"/>
                <w:lang w:val="en-US" w:eastAsia="zh-CN"/>
              </w:rPr>
              <w:t>医疗器械注册证</w:t>
            </w:r>
            <w:bookmarkStart w:id="559" w:name="_GoBack"/>
            <w:bookmarkEnd w:id="559"/>
            <w:r>
              <w:rPr>
                <w:rFonts w:hint="eastAsia" w:ascii="宋体" w:hAnsi="宋体"/>
                <w:b/>
                <w:bCs/>
                <w:szCs w:val="21"/>
                <w:lang w:val="en-US" w:eastAsia="zh-CN"/>
              </w:rPr>
              <w:t>）</w:t>
            </w:r>
          </w:p>
        </w:tc>
      </w:tr>
      <w:tr w14:paraId="66DD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7" w:type="pct"/>
            <w:shd w:val="clear" w:color="auto" w:fill="auto"/>
            <w:noWrap w:val="0"/>
            <w:vAlign w:val="top"/>
          </w:tcPr>
          <w:p w14:paraId="3C9FD3C8">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5</w:t>
            </w:r>
          </w:p>
        </w:tc>
        <w:tc>
          <w:tcPr>
            <w:tcW w:w="4242" w:type="pct"/>
            <w:shd w:val="clear" w:color="auto" w:fill="auto"/>
            <w:noWrap w:val="0"/>
            <w:vAlign w:val="top"/>
          </w:tcPr>
          <w:p w14:paraId="314BD377">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弯曲角度：上</w:t>
            </w:r>
            <w:r>
              <w:rPr>
                <w:rFonts w:hint="eastAsia" w:ascii="宋体" w:hAnsi="宋体" w:cs="宋体"/>
                <w:color w:val="000000"/>
                <w:kern w:val="2"/>
                <w:sz w:val="21"/>
                <w:szCs w:val="21"/>
                <w:lang w:val="en-US" w:eastAsia="zh-CN"/>
              </w:rPr>
              <w:t>/</w:t>
            </w:r>
            <w:r>
              <w:rPr>
                <w:rFonts w:hint="eastAsia" w:ascii="宋体" w:hAnsi="宋体" w:eastAsia="宋体" w:cs="宋体"/>
                <w:color w:val="000000"/>
                <w:kern w:val="2"/>
                <w:sz w:val="21"/>
                <w:szCs w:val="21"/>
              </w:rPr>
              <w:t>下≥</w:t>
            </w:r>
            <w:r>
              <w:rPr>
                <w:rFonts w:hint="eastAsia" w:ascii="宋体" w:hAnsi="宋体" w:eastAsia="宋体" w:cs="宋体"/>
                <w:color w:val="000000"/>
                <w:kern w:val="2"/>
                <w:sz w:val="21"/>
                <w:szCs w:val="21"/>
                <w:lang w:val="en-US" w:eastAsia="zh-CN"/>
              </w:rPr>
              <w:t>1</w:t>
            </w: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w:t>
            </w:r>
          </w:p>
        </w:tc>
      </w:tr>
      <w:tr w14:paraId="52BD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7722A827">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6</w:t>
            </w:r>
          </w:p>
        </w:tc>
        <w:tc>
          <w:tcPr>
            <w:tcW w:w="4242" w:type="pct"/>
            <w:shd w:val="clear" w:color="auto" w:fill="auto"/>
            <w:noWrap w:val="0"/>
            <w:vAlign w:val="top"/>
          </w:tcPr>
          <w:p w14:paraId="46924244">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有效长度：≥</w:t>
            </w:r>
            <w:r>
              <w:rPr>
                <w:rFonts w:hint="eastAsia" w:ascii="宋体" w:hAnsi="宋体" w:cs="宋体"/>
                <w:color w:val="000000"/>
                <w:kern w:val="2"/>
                <w:sz w:val="21"/>
                <w:szCs w:val="21"/>
                <w:lang w:val="en-US" w:eastAsia="zh-CN"/>
              </w:rPr>
              <w:t>300</w:t>
            </w:r>
            <w:r>
              <w:rPr>
                <w:rFonts w:hint="eastAsia" w:ascii="宋体" w:hAnsi="宋体" w:eastAsia="宋体" w:cs="宋体"/>
                <w:color w:val="000000"/>
                <w:kern w:val="2"/>
                <w:sz w:val="21"/>
                <w:szCs w:val="21"/>
              </w:rPr>
              <w:t>m</w:t>
            </w:r>
          </w:p>
        </w:tc>
      </w:tr>
      <w:tr w14:paraId="3B8D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4FC99907">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7</w:t>
            </w:r>
          </w:p>
        </w:tc>
        <w:tc>
          <w:tcPr>
            <w:tcW w:w="4242" w:type="pct"/>
            <w:shd w:val="clear" w:color="auto" w:fill="auto"/>
            <w:noWrap w:val="0"/>
            <w:vAlign w:val="top"/>
          </w:tcPr>
          <w:p w14:paraId="17C4A455">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全长：≥</w:t>
            </w:r>
            <w:r>
              <w:rPr>
                <w:rFonts w:hint="eastAsia" w:ascii="宋体" w:hAnsi="宋体" w:cs="宋体"/>
                <w:color w:val="000000"/>
                <w:kern w:val="2"/>
                <w:sz w:val="21"/>
                <w:szCs w:val="21"/>
                <w:lang w:val="en-US" w:eastAsia="zh-CN"/>
              </w:rPr>
              <w:t>510</w:t>
            </w:r>
            <w:r>
              <w:rPr>
                <w:rFonts w:hint="eastAsia" w:ascii="宋体" w:hAnsi="宋体" w:eastAsia="宋体" w:cs="宋体"/>
                <w:color w:val="000000"/>
                <w:kern w:val="2"/>
                <w:sz w:val="21"/>
                <w:szCs w:val="21"/>
              </w:rPr>
              <w:t>mm</w:t>
            </w:r>
          </w:p>
        </w:tc>
      </w:tr>
      <w:tr w14:paraId="1213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0F0BDA4B">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8</w:t>
            </w:r>
          </w:p>
        </w:tc>
        <w:tc>
          <w:tcPr>
            <w:tcW w:w="4242" w:type="pct"/>
            <w:shd w:val="clear" w:color="auto" w:fill="auto"/>
            <w:noWrap w:val="0"/>
            <w:vAlign w:val="top"/>
          </w:tcPr>
          <w:p w14:paraId="0AE1D539">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控按钮数</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4</w:t>
            </w:r>
          </w:p>
        </w:tc>
      </w:tr>
      <w:tr w14:paraId="1189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197307F5">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w:t>
            </w:r>
            <w:r>
              <w:rPr>
                <w:rFonts w:hint="eastAsia" w:ascii="宋体" w:hAnsi="宋体" w:cs="宋体"/>
                <w:color w:val="000000"/>
                <w:kern w:val="2"/>
                <w:sz w:val="21"/>
                <w:szCs w:val="21"/>
                <w:lang w:val="en-US" w:eastAsia="zh-CN"/>
              </w:rPr>
              <w:t>9</w:t>
            </w:r>
          </w:p>
        </w:tc>
        <w:tc>
          <w:tcPr>
            <w:tcW w:w="4242" w:type="pct"/>
            <w:shd w:val="clear" w:color="auto" w:fill="auto"/>
            <w:noWrap w:val="0"/>
            <w:vAlign w:val="top"/>
          </w:tcPr>
          <w:p w14:paraId="4FDFF62F">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rPr>
              <w:t>NBI功能：具备</w:t>
            </w:r>
          </w:p>
        </w:tc>
      </w:tr>
      <w:tr w14:paraId="120C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center"/>
          </w:tcPr>
          <w:p w14:paraId="156CD717">
            <w:pPr>
              <w:widowControl w:val="0"/>
              <w:adjustRightInd/>
              <w:snapToGrid/>
              <w:spacing w:after="0"/>
              <w:ind w:firstLine="211" w:firstLineChars="100"/>
              <w:jc w:val="both"/>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rPr>
              <w:t>配置要求</w:t>
            </w:r>
          </w:p>
        </w:tc>
        <w:tc>
          <w:tcPr>
            <w:tcW w:w="4242" w:type="pct"/>
            <w:noWrap w:val="0"/>
            <w:vAlign w:val="top"/>
          </w:tcPr>
          <w:p w14:paraId="2524D9BB">
            <w:pPr>
              <w:spacing w:line="360" w:lineRule="auto"/>
              <w:rPr>
                <w:rFonts w:hint="eastAsia" w:ascii="宋体" w:hAnsi="宋体" w:eastAsia="宋体" w:cs="宋体"/>
                <w:color w:val="auto"/>
                <w:spacing w:val="-6"/>
                <w:w w:val="98"/>
                <w:kern w:val="0"/>
                <w:sz w:val="24"/>
                <w:szCs w:val="24"/>
                <w:highlight w:val="none"/>
              </w:rPr>
            </w:pPr>
          </w:p>
        </w:tc>
      </w:tr>
      <w:tr w14:paraId="03E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3EED4A8B">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1</w:t>
            </w:r>
          </w:p>
        </w:tc>
        <w:tc>
          <w:tcPr>
            <w:tcW w:w="4242" w:type="pct"/>
            <w:shd w:val="clear" w:color="auto" w:fill="auto"/>
            <w:noWrap w:val="0"/>
            <w:vAlign w:val="top"/>
          </w:tcPr>
          <w:p w14:paraId="0F55EC07">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主机：1套</w:t>
            </w:r>
          </w:p>
        </w:tc>
      </w:tr>
      <w:tr w14:paraId="7BA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7" w:type="pct"/>
            <w:shd w:val="clear" w:color="auto" w:fill="auto"/>
            <w:noWrap w:val="0"/>
            <w:vAlign w:val="top"/>
          </w:tcPr>
          <w:p w14:paraId="7F509653">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2</w:t>
            </w:r>
          </w:p>
        </w:tc>
        <w:tc>
          <w:tcPr>
            <w:tcW w:w="4242" w:type="pct"/>
            <w:shd w:val="clear" w:color="auto" w:fill="auto"/>
            <w:noWrap w:val="0"/>
            <w:vAlign w:val="top"/>
          </w:tcPr>
          <w:p w14:paraId="00150FA0">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电子鼻咽喉内窥镜：1根</w:t>
            </w:r>
          </w:p>
        </w:tc>
      </w:tr>
      <w:tr w14:paraId="348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291D75D7">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3</w:t>
            </w:r>
          </w:p>
        </w:tc>
        <w:tc>
          <w:tcPr>
            <w:tcW w:w="4242" w:type="pct"/>
            <w:shd w:val="clear" w:color="auto" w:fill="auto"/>
            <w:noWrap w:val="0"/>
            <w:vAlign w:val="top"/>
          </w:tcPr>
          <w:p w14:paraId="5113DDFB">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显示器：1台</w:t>
            </w:r>
          </w:p>
        </w:tc>
      </w:tr>
      <w:tr w14:paraId="5F2D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6DA09727">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4</w:t>
            </w:r>
          </w:p>
        </w:tc>
        <w:tc>
          <w:tcPr>
            <w:tcW w:w="4242" w:type="pct"/>
            <w:shd w:val="clear" w:color="auto" w:fill="auto"/>
            <w:noWrap w:val="0"/>
            <w:vAlign w:val="top"/>
          </w:tcPr>
          <w:p w14:paraId="5FBACC71">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台车：1台</w:t>
            </w:r>
          </w:p>
        </w:tc>
      </w:tr>
      <w:tr w14:paraId="49FA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57" w:type="pct"/>
            <w:shd w:val="clear" w:color="auto" w:fill="auto"/>
            <w:noWrap w:val="0"/>
            <w:vAlign w:val="top"/>
          </w:tcPr>
          <w:p w14:paraId="26556095">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5</w:t>
            </w:r>
          </w:p>
        </w:tc>
        <w:tc>
          <w:tcPr>
            <w:tcW w:w="4242" w:type="pct"/>
            <w:shd w:val="clear" w:color="auto" w:fill="auto"/>
            <w:noWrap w:val="0"/>
            <w:vAlign w:val="top"/>
          </w:tcPr>
          <w:p w14:paraId="371B269B">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工作站：1套</w:t>
            </w:r>
          </w:p>
        </w:tc>
      </w:tr>
      <w:tr w14:paraId="568D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7" w:type="pct"/>
            <w:shd w:val="clear" w:color="auto" w:fill="auto"/>
            <w:noWrap w:val="0"/>
            <w:vAlign w:val="top"/>
          </w:tcPr>
          <w:p w14:paraId="05A7E3AD">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6</w:t>
            </w:r>
          </w:p>
        </w:tc>
        <w:tc>
          <w:tcPr>
            <w:tcW w:w="4242" w:type="pct"/>
            <w:shd w:val="clear" w:color="auto" w:fill="auto"/>
            <w:noWrap w:val="0"/>
            <w:vAlign w:val="top"/>
          </w:tcPr>
          <w:p w14:paraId="35B33D87">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消毒盒：5个</w:t>
            </w:r>
          </w:p>
        </w:tc>
      </w:tr>
      <w:tr w14:paraId="1E6E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7" w:type="pct"/>
            <w:shd w:val="clear" w:color="auto" w:fill="auto"/>
            <w:noWrap w:val="0"/>
            <w:vAlign w:val="top"/>
          </w:tcPr>
          <w:p w14:paraId="0CE525B4">
            <w:pPr>
              <w:widowControl w:val="0"/>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7</w:t>
            </w:r>
          </w:p>
        </w:tc>
        <w:tc>
          <w:tcPr>
            <w:tcW w:w="4242" w:type="pct"/>
            <w:shd w:val="clear" w:color="auto" w:fill="auto"/>
            <w:noWrap w:val="0"/>
            <w:vAlign w:val="top"/>
          </w:tcPr>
          <w:p w14:paraId="56DDFDE1">
            <w:pPr>
              <w:widowControl w:val="0"/>
              <w:adjustRightInd/>
              <w:snapToGrid/>
              <w:spacing w:after="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rPr>
              <w:t>频闪光源：1台</w:t>
            </w:r>
          </w:p>
        </w:tc>
      </w:tr>
    </w:tbl>
    <w:p w14:paraId="0436FDB1">
      <w:pPr>
        <w:pStyle w:val="51"/>
        <w:ind w:left="0" w:leftChars="0" w:firstLine="0" w:firstLineChars="0"/>
        <w:rPr>
          <w:rFonts w:hint="default"/>
          <w:lang w:val="en-US" w:eastAsia="zh-CN"/>
        </w:rPr>
      </w:pPr>
    </w:p>
    <w:p w14:paraId="1D85BD5E">
      <w:pPr>
        <w:rPr>
          <w:rFonts w:hint="default"/>
          <w:lang w:val="en-US" w:eastAsia="zh-CN"/>
        </w:rPr>
      </w:pPr>
    </w:p>
    <w:p w14:paraId="7D0D59E3">
      <w:pPr>
        <w:pStyle w:val="5"/>
        <w:numPr>
          <w:ilvl w:val="0"/>
          <w:numId w:val="2"/>
        </w:numPr>
        <w:spacing w:line="360" w:lineRule="auto"/>
        <w:ind w:left="0"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商务要求</w:t>
      </w:r>
      <w:r>
        <w:rPr>
          <w:rFonts w:hint="eastAsia" w:ascii="宋体" w:hAnsi="宋体" w:eastAsia="宋体" w:cs="宋体"/>
          <w:color w:val="000000"/>
          <w:sz w:val="24"/>
          <w:szCs w:val="24"/>
          <w:lang w:val="en-US" w:eastAsia="zh-CN"/>
        </w:rPr>
        <w:t xml:space="preserve"> </w:t>
      </w:r>
    </w:p>
    <w:p w14:paraId="467FD6B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符合本项目实施条件的资质证明文件：</w:t>
      </w:r>
    </w:p>
    <w:p w14:paraId="1C9AF922">
      <w:pPr>
        <w:keepNext w:val="0"/>
        <w:keepLines w:val="0"/>
        <w:pageBreakBefore w:val="0"/>
        <w:widowControl w:val="0"/>
        <w:numPr>
          <w:ilvl w:val="0"/>
          <w:numId w:val="3"/>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供应商拟提供的货物(服务)必须符合国家强制性技术标准及规范</w:t>
      </w:r>
      <w:r>
        <w:rPr>
          <w:rFonts w:hint="eastAsia" w:ascii="宋体" w:hAnsi="宋体" w:cs="宋体"/>
          <w:snapToGrid/>
          <w:kern w:val="0"/>
          <w:sz w:val="24"/>
          <w:szCs w:val="24"/>
          <w:lang w:val="en-US" w:eastAsia="zh-CN" w:bidi="ar-SA"/>
        </w:rPr>
        <w:t>：</w:t>
      </w:r>
      <w:r>
        <w:rPr>
          <w:rFonts w:hint="eastAsia" w:ascii="宋体" w:hAnsi="宋体" w:cs="宋体"/>
          <w:sz w:val="24"/>
          <w:u w:val="single"/>
          <w:lang w:val="en-US" w:eastAsia="zh-CN"/>
        </w:rPr>
        <w:t>具有有效的医疗器械生产许可证，投标人为代理商的须同时提供医疗器械经营企业许可证或备案证</w:t>
      </w:r>
      <w:r>
        <w:rPr>
          <w:rFonts w:hint="eastAsia" w:ascii="宋体" w:hAnsi="宋体" w:eastAsia="宋体" w:cs="宋体"/>
          <w:snapToGrid/>
          <w:kern w:val="0"/>
          <w:sz w:val="24"/>
          <w:szCs w:val="24"/>
          <w:lang w:val="en-US" w:eastAsia="zh-CN" w:bidi="ar-SA"/>
        </w:rPr>
        <w:t>；</w:t>
      </w:r>
    </w:p>
    <w:p w14:paraId="35A876F2">
      <w:pPr>
        <w:keepNext w:val="0"/>
        <w:keepLines w:val="0"/>
        <w:pageBreakBefore w:val="0"/>
        <w:widowControl w:val="0"/>
        <w:numPr>
          <w:ilvl w:val="0"/>
          <w:numId w:val="0"/>
        </w:numPr>
        <w:kinsoku/>
        <w:wordWrap/>
        <w:overflowPunct/>
        <w:topLinePunct w:val="0"/>
        <w:autoSpaceDE/>
        <w:autoSpaceDN/>
        <w:bidi w:val="0"/>
        <w:snapToGrid w:val="0"/>
        <w:spacing w:line="360" w:lineRule="auto"/>
        <w:ind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文件将被视作无效。</w:t>
      </w:r>
    </w:p>
    <w:p w14:paraId="374F843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可供证明投标人资信能力的文件：</w:t>
      </w:r>
    </w:p>
    <w:p w14:paraId="2DC58FE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提供质量管理/环境体系认证、节能/环境标志产品证明、荣誉证书等(若适用)。</w:t>
      </w:r>
    </w:p>
    <w:p w14:paraId="43CAB2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pacing w:val="2"/>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pacing w:val="2"/>
          <w:sz w:val="24"/>
          <w:szCs w:val="24"/>
        </w:rPr>
        <w:t>质保期：</w:t>
      </w:r>
    </w:p>
    <w:p w14:paraId="7AFEF7C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Calibri"/>
          <w:sz w:val="24"/>
          <w:szCs w:val="24"/>
          <w:highlight w:val="none"/>
          <w:lang w:eastAsia="zh-CN"/>
        </w:rPr>
        <w:t>（</w:t>
      </w:r>
      <w:r>
        <w:rPr>
          <w:rFonts w:hint="eastAsia" w:ascii="宋体" w:hAnsi="宋体" w:cs="Calibri"/>
          <w:sz w:val="24"/>
          <w:szCs w:val="24"/>
          <w:highlight w:val="none"/>
          <w:lang w:val="en-US" w:eastAsia="zh-CN"/>
        </w:rPr>
        <w:t>1</w:t>
      </w:r>
      <w:r>
        <w:rPr>
          <w:rFonts w:hint="eastAsia" w:ascii="宋体" w:hAnsi="宋体" w:cs="Calibri"/>
          <w:sz w:val="24"/>
          <w:szCs w:val="24"/>
          <w:highlight w:val="none"/>
          <w:lang w:eastAsia="zh-CN"/>
        </w:rPr>
        <w:t>）</w:t>
      </w:r>
      <w:r>
        <w:rPr>
          <w:rFonts w:hint="eastAsia" w:ascii="宋体" w:hAnsi="宋体" w:cs="Calibri"/>
          <w:sz w:val="24"/>
          <w:szCs w:val="24"/>
          <w:highlight w:val="none"/>
          <w:u w:val="single"/>
          <w:lang w:val="en-US" w:eastAsia="zh-CN"/>
        </w:rPr>
        <w:t>整机</w:t>
      </w:r>
      <w:r>
        <w:rPr>
          <w:rFonts w:hint="eastAsia" w:ascii="宋体" w:hAnsi="宋体" w:eastAsia="宋体" w:cs="宋体"/>
          <w:snapToGrid/>
          <w:kern w:val="0"/>
          <w:sz w:val="24"/>
          <w:szCs w:val="24"/>
          <w:highlight w:val="none"/>
          <w:u w:val="single"/>
          <w:lang w:val="en-US" w:eastAsia="zh-CN" w:bidi="ar-SA"/>
        </w:rPr>
        <w:t>免费保修</w:t>
      </w:r>
      <w:r>
        <w:rPr>
          <w:rFonts w:hint="eastAsia" w:ascii="宋体" w:hAnsi="宋体" w:cs="宋体"/>
          <w:snapToGrid/>
          <w:kern w:val="0"/>
          <w:sz w:val="24"/>
          <w:szCs w:val="24"/>
          <w:highlight w:val="none"/>
          <w:u w:val="single"/>
          <w:lang w:val="en-US" w:eastAsia="zh-CN" w:bidi="ar-SA"/>
        </w:rPr>
        <w:t>：不少于3年。</w:t>
      </w:r>
      <w:r>
        <w:rPr>
          <w:rFonts w:hint="eastAsia" w:ascii="宋体" w:hAnsi="宋体" w:eastAsia="宋体" w:cs="宋体"/>
          <w:snapToGrid/>
          <w:kern w:val="0"/>
          <w:sz w:val="24"/>
          <w:szCs w:val="24"/>
          <w:lang w:val="en-US" w:eastAsia="zh-CN" w:bidi="ar-SA"/>
        </w:rPr>
        <w:t>（投标时列明质保清单，如未列明则默认为所有附件、易损件、易耗品、周期性更换备件都在质保内）；如果质保期内因货物本身缺陷造成的各种故障应由卖方免费技术服务和维修(包括零部件供应)。</w:t>
      </w:r>
    </w:p>
    <w:p w14:paraId="0BBD55B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投标文件中提供原厂维修服务承诺，并且详细说明质保期内的免费服务计划，包括维修、巡检(包括校准)、保养等质量安全保证措施。</w:t>
      </w:r>
    </w:p>
    <w:p w14:paraId="1E867BD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4、交货期限及地点：</w:t>
      </w:r>
    </w:p>
    <w:p w14:paraId="42137AB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（1）交货期限：</w:t>
      </w:r>
      <w:r>
        <w:rPr>
          <w:rFonts w:hint="eastAsia" w:ascii="宋体" w:hAnsi="宋体" w:eastAsia="宋体" w:cs="宋体"/>
          <w:snapToGrid/>
          <w:kern w:val="0"/>
          <w:sz w:val="24"/>
          <w:szCs w:val="24"/>
          <w:highlight w:val="none"/>
          <w:lang w:val="en-US" w:eastAsia="zh-CN" w:bidi="ar-SA"/>
        </w:rPr>
        <w:t>合同签订后</w:t>
      </w:r>
      <w:r>
        <w:rPr>
          <w:rFonts w:hint="eastAsia" w:ascii="宋体" w:hAnsi="宋体" w:cs="宋体"/>
          <w:snapToGrid/>
          <w:kern w:val="0"/>
          <w:sz w:val="24"/>
          <w:szCs w:val="24"/>
          <w:highlight w:val="none"/>
          <w:lang w:val="en-US" w:eastAsia="zh-CN" w:bidi="ar-SA"/>
        </w:rPr>
        <w:t>2个月内</w:t>
      </w:r>
      <w:r>
        <w:rPr>
          <w:rFonts w:hint="eastAsia" w:ascii="宋体" w:hAnsi="宋体" w:eastAsia="宋体" w:cs="宋体"/>
          <w:snapToGrid/>
          <w:kern w:val="0"/>
          <w:sz w:val="24"/>
          <w:szCs w:val="24"/>
          <w:lang w:val="en-US" w:eastAsia="zh-CN" w:bidi="ar-SA"/>
        </w:rPr>
        <w:t>。</w:t>
      </w:r>
    </w:p>
    <w:p w14:paraId="65895494">
      <w:pPr>
        <w:keepNext w:val="0"/>
        <w:keepLines w:val="0"/>
        <w:pageBreakBefore w:val="0"/>
        <w:widowControl w:val="0"/>
        <w:numPr>
          <w:ilvl w:val="0"/>
          <w:numId w:val="4"/>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交货地点：杭州市临安区中医院指定地点。</w:t>
      </w:r>
    </w:p>
    <w:p w14:paraId="15D1D497">
      <w:pPr>
        <w:pStyle w:val="3"/>
        <w:numPr>
          <w:ilvl w:val="0"/>
          <w:numId w:val="4"/>
        </w:numPr>
        <w:rPr>
          <w:rFonts w:hint="eastAsia"/>
          <w:lang w:val="en-US" w:eastAsia="zh-CN"/>
        </w:rPr>
      </w:pPr>
      <w:r>
        <w:rPr>
          <w:rFonts w:hint="eastAsia"/>
          <w:lang w:val="en-US" w:eastAsia="zh-CN"/>
        </w:rPr>
        <w:t>货物包装：投标人应当明确货物包装方式</w:t>
      </w:r>
    </w:p>
    <w:p w14:paraId="76B2B9A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5、同类业绩证明：</w:t>
      </w:r>
    </w:p>
    <w:p w14:paraId="6CAC3CB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（1）业绩清单：提供自202</w:t>
      </w: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年1月1日（以合同签订时间为准）以来投标产品相同品牌规格型号的销售(成交)合同(复印件加盖公章，原件备查)。</w:t>
      </w:r>
    </w:p>
    <w:p w14:paraId="0A4DEB0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6、商务能力证明：</w:t>
      </w:r>
    </w:p>
    <w:p w14:paraId="1DE15C9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（1）人员配置：提供满足项目管理实施所需专业技术人员名单及其合格证书。</w:t>
      </w:r>
    </w:p>
    <w:p w14:paraId="794885A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（2）故障维修：维修响应4小时内到现场，保证业务正常开展和质量安全检定。</w:t>
      </w:r>
    </w:p>
    <w:p w14:paraId="154C604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（3）配件供应：提供零配件、易损件清单，包括本地服务机构和运行维护计划。</w:t>
      </w:r>
    </w:p>
    <w:p w14:paraId="06A25E0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14:paraId="2D2A471C">
      <w:pPr>
        <w:pStyle w:val="5"/>
        <w:rPr>
          <w:rFonts w:hint="eastAsia" w:ascii="宋体" w:hAnsi="宋体" w:eastAsia="宋体" w:cs="宋体"/>
          <w:b/>
          <w:bCs/>
          <w:snapToGrid/>
          <w:kern w:val="0"/>
          <w:sz w:val="24"/>
          <w:szCs w:val="24"/>
          <w:lang w:val="en-US" w:eastAsia="zh-CN" w:bidi="ar-SA"/>
        </w:rPr>
      </w:pPr>
      <w:r>
        <w:rPr>
          <w:rFonts w:hint="eastAsia" w:ascii="宋体" w:hAnsi="宋体" w:eastAsia="宋体" w:cs="宋体"/>
          <w:snapToGrid/>
          <w:kern w:val="0"/>
          <w:sz w:val="24"/>
          <w:szCs w:val="24"/>
          <w:lang w:val="en-US" w:eastAsia="zh-CN" w:bidi="ar-SA"/>
        </w:rPr>
        <w:t>7、</w:t>
      </w:r>
      <w:r>
        <w:rPr>
          <w:rFonts w:hint="eastAsia" w:ascii="宋体" w:hAnsi="宋体" w:eastAsia="宋体" w:cs="宋体"/>
          <w:b/>
          <w:bCs/>
          <w:snapToGrid/>
          <w:kern w:val="0"/>
          <w:sz w:val="24"/>
          <w:szCs w:val="24"/>
          <w:lang w:val="en-US" w:eastAsia="zh-CN" w:bidi="ar-SA"/>
        </w:rPr>
        <w:t>付款方式：</w:t>
      </w:r>
    </w:p>
    <w:p w14:paraId="34E52301">
      <w:pPr>
        <w:pStyle w:val="5"/>
        <w:tabs>
          <w:tab w:val="left" w:pos="0"/>
          <w:tab w:val="clear" w:pos="432"/>
        </w:tabs>
        <w:ind w:left="0" w:leftChars="0" w:firstLine="460" w:firstLineChars="192"/>
        <w:rPr>
          <w:rFonts w:hint="eastAsia" w:ascii="宋体" w:hAnsi="宋体" w:eastAsia="宋体" w:cs="宋体"/>
          <w:b w:val="0"/>
          <w:bCs w:val="0"/>
          <w:snapToGrid/>
          <w:kern w:val="0"/>
          <w:sz w:val="24"/>
          <w:szCs w:val="24"/>
          <w:highlight w:val="yellow"/>
          <w:lang w:val="en-US" w:eastAsia="zh-CN" w:bidi="ar-SA"/>
        </w:rPr>
      </w:pPr>
      <w:r>
        <w:rPr>
          <w:rFonts w:hint="eastAsia" w:ascii="宋体" w:hAnsi="宋体" w:eastAsia="宋体" w:cs="宋体"/>
          <w:b w:val="0"/>
          <w:bCs w:val="0"/>
          <w:snapToGrid/>
          <w:kern w:val="0"/>
          <w:sz w:val="24"/>
          <w:szCs w:val="24"/>
          <w:highlight w:val="none"/>
          <w:lang w:val="en-US" w:eastAsia="zh-CN" w:bidi="ar-SA"/>
        </w:rPr>
        <w:t>合同签订安装调试验收合格后三个月内支付90%，尾款一年内付清。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p w14:paraId="267E5D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仿宋" w:hAnsi="仿宋" w:eastAsia="仿宋" w:cs="仿宋"/>
          <w:b/>
          <w:bCs/>
          <w:snapToGrid/>
          <w:kern w:val="0"/>
          <w:sz w:val="24"/>
          <w:szCs w:val="24"/>
          <w:lang w:val="en-US" w:eastAsia="zh-CN" w:bidi="ar-SA"/>
        </w:rPr>
        <w:t>▲</w:t>
      </w:r>
      <w:r>
        <w:rPr>
          <w:rFonts w:hint="eastAsia" w:ascii="宋体" w:hAnsi="宋体" w:eastAsia="宋体" w:cs="宋体"/>
          <w:b/>
          <w:bCs/>
          <w:snapToGrid/>
          <w:kern w:val="0"/>
          <w:sz w:val="24"/>
          <w:szCs w:val="24"/>
          <w:lang w:val="en-US" w:eastAsia="zh-CN" w:bidi="ar-SA"/>
        </w:rPr>
        <w:t>8、投标报价：</w:t>
      </w:r>
    </w:p>
    <w:p w14:paraId="050B487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（1）报价方式：固定总价（人民币）。</w:t>
      </w:r>
    </w:p>
    <w:p w14:paraId="45D1178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（2）投标总价是履行合同的最终价格，包括完成本项目采购需求的所有费用，具体包括但不限于货款、材料、机械、人工、管理、利润、税金、保险等一切费用。</w:t>
      </w:r>
    </w:p>
    <w:p w14:paraId="1A2EF99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（3）投标人应对其所提供的货物(服务)按规定填写投标总价和分项报价明细表，包括质保期内所需的备品备件、专用工具、专用耗材等价格清单。</w:t>
      </w:r>
    </w:p>
    <w:p w14:paraId="6F249F5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（4）投标人须提供完整的货物(服务)清单，核实投标报价的完整性；投标总价不得缺漏招标文件所要求的内容，否则，缺漏项视为已包含在投标总价中</w:t>
      </w:r>
    </w:p>
    <w:p w14:paraId="6F1B219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cs="宋体"/>
          <w:b/>
          <w:bCs/>
          <w:snapToGrid/>
          <w:kern w:val="0"/>
          <w:sz w:val="24"/>
          <w:szCs w:val="24"/>
          <w:lang w:val="en-US" w:eastAsia="zh-CN" w:bidi="ar-SA"/>
        </w:rPr>
        <w:t>9</w:t>
      </w:r>
      <w:r>
        <w:rPr>
          <w:rFonts w:hint="eastAsia" w:ascii="宋体" w:hAnsi="宋体" w:eastAsia="宋体" w:cs="宋体"/>
          <w:b/>
          <w:bCs/>
          <w:snapToGrid/>
          <w:kern w:val="0"/>
          <w:sz w:val="24"/>
          <w:szCs w:val="24"/>
          <w:lang w:val="en-US" w:eastAsia="zh-CN" w:bidi="ar-SA"/>
        </w:rPr>
        <w:t>、其他条款：</w:t>
      </w:r>
    </w:p>
    <w:p w14:paraId="5B254DB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（1）招标文件要求提供的证明材料或者标准数据表等均需加盖单位公章。</w:t>
      </w:r>
    </w:p>
    <w:p w14:paraId="556FCE1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（2）招标文件以醒目符号标明的实质性条款及具体技术要求，投标文件应当作出明确响应并且提供技术支持资料（以制造商公开发布的印刷资料或检测机构出具的检测报告为准）。</w:t>
      </w:r>
    </w:p>
    <w:p w14:paraId="4789426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（3）采购需求内容属于政府强制采购的节能产品品目清单范围的，供应商必须提供国家确定的认证机构出具的、处于有效期之内的节能产品认证证书。</w:t>
      </w:r>
    </w:p>
    <w:p w14:paraId="763251C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ascii="宋体" w:hAnsi="宋体" w:cs="宋体"/>
          <w:b/>
          <w:sz w:val="36"/>
          <w:szCs w:val="36"/>
        </w:rPr>
      </w:pPr>
      <w:r>
        <w:rPr>
          <w:rFonts w:hint="eastAsia" w:ascii="宋体" w:hAnsi="宋体" w:eastAsia="宋体" w:cs="宋体"/>
          <w:snapToGrid/>
          <w:kern w:val="0"/>
          <w:sz w:val="24"/>
          <w:szCs w:val="24"/>
          <w:lang w:val="en-US" w:eastAsia="zh-CN" w:bidi="ar-SA"/>
        </w:rPr>
        <w:t>▲（4）</w:t>
      </w:r>
      <w:r>
        <w:rPr>
          <w:rFonts w:hint="eastAsia" w:ascii="宋体" w:hAnsi="宋体" w:cs="宋体"/>
          <w:snapToGrid/>
          <w:kern w:val="0"/>
          <w:sz w:val="24"/>
          <w:szCs w:val="24"/>
          <w:lang w:val="en-US" w:eastAsia="zh-CN" w:bidi="ar-SA"/>
        </w:rPr>
        <w:t>投标设备为进口设备的，设备生产日期到供货期须在12个月以内；投标设备为国产设备的，设备生产日期到供货期须在6个月以内。</w:t>
      </w:r>
      <w:r>
        <w:rPr>
          <w:rFonts w:hint="eastAsia" w:ascii="宋体" w:hAnsi="宋体" w:cs="宋体"/>
          <w:b/>
          <w:bCs/>
          <w:snapToGrid/>
          <w:kern w:val="0"/>
          <w:sz w:val="24"/>
          <w:szCs w:val="24"/>
          <w:lang w:val="en-US" w:eastAsia="zh-CN" w:bidi="ar-SA"/>
        </w:rPr>
        <w:t>（提供承诺函）</w:t>
      </w:r>
      <w:r>
        <w:rPr>
          <w:rFonts w:hint="eastAsia" w:ascii="宋体" w:hAnsi="宋体" w:cs="宋体"/>
          <w:b/>
          <w:sz w:val="24"/>
          <w:szCs w:val="24"/>
        </w:rPr>
        <w:br w:type="page"/>
      </w:r>
      <w:r>
        <w:rPr>
          <w:rFonts w:hint="eastAsia" w:ascii="宋体" w:hAnsi="宋体" w:cs="宋体"/>
          <w:b/>
          <w:sz w:val="36"/>
          <w:szCs w:val="36"/>
        </w:rPr>
        <w:t xml:space="preserve">第四部分   </w:t>
      </w:r>
      <w:bookmarkStart w:id="32" w:name="_Toc184308092"/>
      <w:bookmarkEnd w:id="32"/>
      <w:bookmarkStart w:id="33" w:name="_Toc184310333"/>
      <w:bookmarkEnd w:id="33"/>
      <w:bookmarkStart w:id="34" w:name="_Toc184314444"/>
      <w:bookmarkEnd w:id="34"/>
      <w:bookmarkStart w:id="35" w:name="_Toc184308057"/>
      <w:bookmarkEnd w:id="35"/>
      <w:bookmarkStart w:id="36" w:name="_Toc184312103"/>
      <w:bookmarkEnd w:id="36"/>
      <w:bookmarkStart w:id="37" w:name="_Toc184314462"/>
      <w:bookmarkEnd w:id="37"/>
      <w:bookmarkStart w:id="38" w:name="_Toc184310336"/>
      <w:bookmarkEnd w:id="38"/>
      <w:bookmarkStart w:id="39" w:name="_Toc184312111"/>
      <w:bookmarkEnd w:id="39"/>
      <w:bookmarkStart w:id="40" w:name="_Toc184312128"/>
      <w:bookmarkEnd w:id="40"/>
      <w:bookmarkStart w:id="41" w:name="_Toc184313285"/>
      <w:bookmarkEnd w:id="41"/>
      <w:bookmarkStart w:id="42" w:name="_Toc184313299"/>
      <w:bookmarkEnd w:id="42"/>
      <w:bookmarkStart w:id="43" w:name="_Toc184310325"/>
      <w:bookmarkEnd w:id="43"/>
      <w:bookmarkStart w:id="44" w:name="_Toc184310281"/>
      <w:bookmarkEnd w:id="44"/>
      <w:bookmarkStart w:id="45" w:name="_Toc184310283"/>
      <w:bookmarkEnd w:id="45"/>
      <w:bookmarkStart w:id="46" w:name="_Toc184308106"/>
      <w:bookmarkEnd w:id="46"/>
      <w:bookmarkStart w:id="47" w:name="_Toc184308072"/>
      <w:bookmarkEnd w:id="47"/>
      <w:bookmarkStart w:id="48" w:name="_Toc184308081"/>
      <w:bookmarkEnd w:id="48"/>
      <w:bookmarkStart w:id="49" w:name="_Toc184313251"/>
      <w:bookmarkEnd w:id="49"/>
      <w:bookmarkStart w:id="50" w:name="_Toc184310306"/>
      <w:bookmarkEnd w:id="50"/>
      <w:bookmarkStart w:id="51" w:name="_Toc184308107"/>
      <w:bookmarkEnd w:id="51"/>
      <w:bookmarkStart w:id="52" w:name="_Toc184308068"/>
      <w:bookmarkEnd w:id="52"/>
      <w:bookmarkStart w:id="53" w:name="_Toc184313310"/>
      <w:bookmarkEnd w:id="53"/>
      <w:bookmarkStart w:id="54" w:name="_Toc184313261"/>
      <w:bookmarkEnd w:id="54"/>
      <w:bookmarkStart w:id="55" w:name="_Toc184313296"/>
      <w:bookmarkEnd w:id="55"/>
      <w:bookmarkStart w:id="56" w:name="_Toc184310285"/>
      <w:bookmarkEnd w:id="56"/>
      <w:bookmarkStart w:id="57" w:name="_Toc184313247"/>
      <w:bookmarkEnd w:id="57"/>
      <w:bookmarkStart w:id="58" w:name="_Toc184314470"/>
      <w:bookmarkEnd w:id="58"/>
      <w:bookmarkStart w:id="59" w:name="_Toc184308087"/>
      <w:bookmarkEnd w:id="59"/>
      <w:bookmarkStart w:id="60" w:name="_Toc184312120"/>
      <w:bookmarkEnd w:id="60"/>
      <w:bookmarkStart w:id="61" w:name="_Toc184310307"/>
      <w:bookmarkEnd w:id="61"/>
      <w:bookmarkStart w:id="62" w:name="_Toc184314439"/>
      <w:bookmarkEnd w:id="62"/>
      <w:bookmarkStart w:id="63" w:name="_Toc184313260"/>
      <w:bookmarkEnd w:id="63"/>
      <w:bookmarkStart w:id="64" w:name="_Toc184310328"/>
      <w:bookmarkEnd w:id="64"/>
      <w:bookmarkStart w:id="65" w:name="_Toc184314455"/>
      <w:bookmarkEnd w:id="65"/>
      <w:bookmarkStart w:id="66" w:name="_Toc184312117"/>
      <w:bookmarkEnd w:id="66"/>
      <w:bookmarkStart w:id="67" w:name="_Toc184308073"/>
      <w:bookmarkEnd w:id="67"/>
      <w:bookmarkStart w:id="68" w:name="_Toc184312091"/>
      <w:bookmarkEnd w:id="68"/>
      <w:bookmarkStart w:id="69" w:name="_Toc184313256"/>
      <w:bookmarkEnd w:id="69"/>
      <w:bookmarkStart w:id="70" w:name="_Toc184308050"/>
      <w:bookmarkEnd w:id="70"/>
      <w:bookmarkStart w:id="71" w:name="_Toc184314425"/>
      <w:bookmarkEnd w:id="71"/>
      <w:bookmarkStart w:id="72" w:name="_Toc184312115"/>
      <w:bookmarkEnd w:id="72"/>
      <w:bookmarkStart w:id="73" w:name="_Toc184312129"/>
      <w:bookmarkEnd w:id="73"/>
      <w:bookmarkStart w:id="74" w:name="_Toc184308105"/>
      <w:bookmarkEnd w:id="74"/>
      <w:bookmarkStart w:id="75" w:name="_Toc184308091"/>
      <w:bookmarkEnd w:id="75"/>
      <w:bookmarkStart w:id="76" w:name="_Toc184308039"/>
      <w:bookmarkEnd w:id="76"/>
      <w:bookmarkStart w:id="77" w:name="_Toc184310278"/>
      <w:bookmarkEnd w:id="77"/>
      <w:bookmarkStart w:id="78" w:name="_Toc184308100"/>
      <w:bookmarkEnd w:id="78"/>
      <w:bookmarkStart w:id="79" w:name="_Toc184313267"/>
      <w:bookmarkEnd w:id="79"/>
      <w:bookmarkStart w:id="80" w:name="_Toc184312096"/>
      <w:bookmarkEnd w:id="80"/>
      <w:bookmarkStart w:id="81" w:name="_Toc184314460"/>
      <w:bookmarkEnd w:id="81"/>
      <w:bookmarkStart w:id="82" w:name="_Toc184312084"/>
      <w:bookmarkEnd w:id="82"/>
      <w:bookmarkStart w:id="83" w:name="_Toc184310323"/>
      <w:bookmarkEnd w:id="83"/>
      <w:bookmarkStart w:id="84" w:name="_Toc184314428"/>
      <w:bookmarkEnd w:id="84"/>
      <w:bookmarkStart w:id="85" w:name="_Toc184310316"/>
      <w:bookmarkEnd w:id="85"/>
      <w:bookmarkStart w:id="86" w:name="_Toc184310300"/>
      <w:bookmarkEnd w:id="86"/>
      <w:bookmarkStart w:id="87" w:name="_Toc184308077"/>
      <w:bookmarkEnd w:id="87"/>
      <w:bookmarkStart w:id="88" w:name="_Toc184310321"/>
      <w:bookmarkEnd w:id="88"/>
      <w:bookmarkStart w:id="89" w:name="_Toc184312100"/>
      <w:bookmarkEnd w:id="89"/>
      <w:bookmarkStart w:id="90" w:name="_Toc184313243"/>
      <w:bookmarkEnd w:id="90"/>
      <w:bookmarkStart w:id="91" w:name="_Toc184310301"/>
      <w:bookmarkEnd w:id="91"/>
      <w:bookmarkStart w:id="92" w:name="_Toc184314445"/>
      <w:bookmarkEnd w:id="92"/>
      <w:bookmarkStart w:id="93" w:name="_Toc184313300"/>
      <w:bookmarkEnd w:id="93"/>
      <w:bookmarkStart w:id="94" w:name="_Toc184312076"/>
      <w:bookmarkEnd w:id="94"/>
      <w:bookmarkStart w:id="95" w:name="_Toc184308102"/>
      <w:bookmarkEnd w:id="95"/>
      <w:bookmarkStart w:id="96" w:name="_Toc184312099"/>
      <w:bookmarkEnd w:id="96"/>
      <w:bookmarkStart w:id="97" w:name="_Toc184312116"/>
      <w:bookmarkEnd w:id="97"/>
      <w:bookmarkStart w:id="98" w:name="_Toc184310309"/>
      <w:bookmarkEnd w:id="98"/>
      <w:bookmarkStart w:id="99" w:name="_Toc184310303"/>
      <w:bookmarkEnd w:id="99"/>
      <w:bookmarkStart w:id="100" w:name="_Toc184308084"/>
      <w:bookmarkEnd w:id="100"/>
      <w:bookmarkStart w:id="101" w:name="_Toc184314452"/>
      <w:bookmarkEnd w:id="101"/>
      <w:bookmarkStart w:id="102" w:name="_Toc184312085"/>
      <w:bookmarkEnd w:id="102"/>
      <w:bookmarkStart w:id="103" w:name="_Toc184308070"/>
      <w:bookmarkEnd w:id="103"/>
      <w:bookmarkStart w:id="104" w:name="_Toc184314419"/>
      <w:bookmarkEnd w:id="104"/>
      <w:bookmarkStart w:id="105" w:name="_Toc184308101"/>
      <w:bookmarkEnd w:id="105"/>
      <w:bookmarkStart w:id="106" w:name="_Toc184313283"/>
      <w:bookmarkEnd w:id="106"/>
      <w:bookmarkStart w:id="107" w:name="_Toc184314430"/>
      <w:bookmarkEnd w:id="107"/>
      <w:bookmarkStart w:id="108" w:name="_Toc184312130"/>
      <w:bookmarkEnd w:id="108"/>
      <w:bookmarkStart w:id="109" w:name="_Toc184312131"/>
      <w:bookmarkEnd w:id="109"/>
      <w:bookmarkStart w:id="110" w:name="_Toc184308064"/>
      <w:bookmarkEnd w:id="110"/>
      <w:bookmarkStart w:id="111" w:name="_Toc184314481"/>
      <w:bookmarkEnd w:id="111"/>
      <w:bookmarkStart w:id="112" w:name="_Toc184312081"/>
      <w:bookmarkEnd w:id="112"/>
      <w:bookmarkStart w:id="113" w:name="_Toc184312068"/>
      <w:bookmarkEnd w:id="113"/>
      <w:bookmarkStart w:id="114" w:name="_Toc184313264"/>
      <w:bookmarkEnd w:id="114"/>
      <w:bookmarkStart w:id="115" w:name="_Toc184310298"/>
      <w:bookmarkEnd w:id="115"/>
      <w:bookmarkStart w:id="116" w:name="_Toc184312069"/>
      <w:bookmarkEnd w:id="116"/>
      <w:bookmarkStart w:id="117" w:name="_Toc184314421"/>
      <w:bookmarkEnd w:id="117"/>
      <w:bookmarkStart w:id="118" w:name="_Toc184310327"/>
      <w:bookmarkEnd w:id="118"/>
      <w:bookmarkStart w:id="119" w:name="_Toc184310293"/>
      <w:bookmarkEnd w:id="119"/>
      <w:bookmarkStart w:id="120" w:name="_Toc184312095"/>
      <w:bookmarkEnd w:id="120"/>
      <w:bookmarkStart w:id="121" w:name="_Toc184313239"/>
      <w:bookmarkEnd w:id="121"/>
      <w:bookmarkStart w:id="122" w:name="_Toc184313294"/>
      <w:bookmarkEnd w:id="122"/>
      <w:bookmarkStart w:id="123" w:name="_Toc184314447"/>
      <w:bookmarkEnd w:id="123"/>
      <w:bookmarkStart w:id="124" w:name="_Toc184313307"/>
      <w:bookmarkEnd w:id="124"/>
      <w:bookmarkStart w:id="125" w:name="_Toc184313259"/>
      <w:bookmarkEnd w:id="125"/>
      <w:bookmarkStart w:id="126" w:name="_Toc184312070"/>
      <w:bookmarkEnd w:id="126"/>
      <w:bookmarkStart w:id="127" w:name="_Toc184310291"/>
      <w:bookmarkEnd w:id="127"/>
      <w:bookmarkStart w:id="128" w:name="_Toc184310338"/>
      <w:bookmarkEnd w:id="128"/>
      <w:bookmarkStart w:id="129" w:name="_Toc184310331"/>
      <w:bookmarkEnd w:id="129"/>
      <w:bookmarkStart w:id="130" w:name="_Toc184310288"/>
      <w:bookmarkEnd w:id="130"/>
      <w:bookmarkStart w:id="131" w:name="_Toc184312089"/>
      <w:bookmarkEnd w:id="131"/>
      <w:bookmarkStart w:id="132" w:name="_Toc184312134"/>
      <w:bookmarkEnd w:id="132"/>
      <w:bookmarkStart w:id="133" w:name="_Toc184314429"/>
      <w:bookmarkEnd w:id="133"/>
      <w:bookmarkStart w:id="134" w:name="_Toc184313303"/>
      <w:bookmarkEnd w:id="134"/>
      <w:bookmarkStart w:id="135" w:name="_Toc184308085"/>
      <w:bookmarkEnd w:id="135"/>
      <w:bookmarkStart w:id="136" w:name="_Toc184314479"/>
      <w:bookmarkEnd w:id="136"/>
      <w:bookmarkStart w:id="137" w:name="_Toc184314473"/>
      <w:bookmarkEnd w:id="137"/>
      <w:bookmarkStart w:id="138" w:name="_Toc184310304"/>
      <w:bookmarkEnd w:id="138"/>
      <w:bookmarkStart w:id="139" w:name="_Toc184313268"/>
      <w:bookmarkEnd w:id="139"/>
      <w:bookmarkStart w:id="140" w:name="_Toc184310313"/>
      <w:bookmarkEnd w:id="140"/>
      <w:bookmarkStart w:id="141" w:name="_Toc184314437"/>
      <w:bookmarkEnd w:id="141"/>
      <w:bookmarkStart w:id="142" w:name="_Toc184314454"/>
      <w:bookmarkEnd w:id="142"/>
      <w:bookmarkStart w:id="143" w:name="_Toc184310322"/>
      <w:bookmarkEnd w:id="143"/>
      <w:bookmarkStart w:id="144" w:name="_Toc184313305"/>
      <w:bookmarkEnd w:id="144"/>
      <w:bookmarkStart w:id="145" w:name="_Toc184314443"/>
      <w:bookmarkEnd w:id="145"/>
      <w:bookmarkStart w:id="146" w:name="_Toc184312072"/>
      <w:bookmarkEnd w:id="146"/>
      <w:bookmarkStart w:id="147" w:name="_Toc184308063"/>
      <w:bookmarkEnd w:id="147"/>
      <w:bookmarkStart w:id="148" w:name="_Toc184313293"/>
      <w:bookmarkEnd w:id="148"/>
      <w:bookmarkStart w:id="149" w:name="_Toc184313292"/>
      <w:bookmarkEnd w:id="149"/>
      <w:bookmarkStart w:id="150" w:name="_Toc184308075"/>
      <w:bookmarkEnd w:id="150"/>
      <w:bookmarkStart w:id="151" w:name="_Toc184312077"/>
      <w:bookmarkEnd w:id="151"/>
      <w:bookmarkStart w:id="152" w:name="_Toc184313272"/>
      <w:bookmarkEnd w:id="152"/>
      <w:bookmarkStart w:id="153" w:name="_Toc184312118"/>
      <w:bookmarkEnd w:id="153"/>
      <w:bookmarkStart w:id="154" w:name="_Toc184312108"/>
      <w:bookmarkEnd w:id="154"/>
      <w:bookmarkStart w:id="155" w:name="_Toc184314448"/>
      <w:bookmarkEnd w:id="155"/>
      <w:bookmarkStart w:id="156" w:name="_Toc184313254"/>
      <w:bookmarkEnd w:id="156"/>
      <w:bookmarkStart w:id="157" w:name="_Toc184314465"/>
      <w:bookmarkEnd w:id="157"/>
      <w:bookmarkStart w:id="158" w:name="_Toc184312073"/>
      <w:bookmarkEnd w:id="158"/>
      <w:bookmarkStart w:id="159" w:name="_Toc184308054"/>
      <w:bookmarkEnd w:id="159"/>
      <w:bookmarkStart w:id="160" w:name="_Toc184314458"/>
      <w:bookmarkEnd w:id="160"/>
      <w:bookmarkStart w:id="161" w:name="_Toc184308074"/>
      <w:bookmarkEnd w:id="161"/>
      <w:bookmarkStart w:id="162" w:name="_Toc184312090"/>
      <w:bookmarkEnd w:id="162"/>
      <w:bookmarkStart w:id="163" w:name="_Toc184314435"/>
      <w:bookmarkEnd w:id="163"/>
      <w:bookmarkStart w:id="164" w:name="_Toc184314474"/>
      <w:bookmarkEnd w:id="164"/>
      <w:bookmarkStart w:id="165" w:name="_Toc184310280"/>
      <w:bookmarkEnd w:id="165"/>
      <w:bookmarkStart w:id="166" w:name="_Toc184308040"/>
      <w:bookmarkEnd w:id="166"/>
      <w:bookmarkStart w:id="167" w:name="_Toc184314480"/>
      <w:bookmarkEnd w:id="167"/>
      <w:bookmarkStart w:id="168" w:name="_Toc184313245"/>
      <w:bookmarkEnd w:id="168"/>
      <w:bookmarkStart w:id="169" w:name="_Toc184313309"/>
      <w:bookmarkEnd w:id="169"/>
      <w:bookmarkStart w:id="170" w:name="_Toc184313255"/>
      <w:bookmarkEnd w:id="170"/>
      <w:bookmarkStart w:id="171" w:name="_Toc184314453"/>
      <w:bookmarkEnd w:id="171"/>
      <w:bookmarkStart w:id="172" w:name="_Toc184313288"/>
      <w:bookmarkEnd w:id="172"/>
      <w:bookmarkStart w:id="173" w:name="_Toc184310330"/>
      <w:bookmarkEnd w:id="173"/>
      <w:bookmarkStart w:id="174" w:name="_Toc184308061"/>
      <w:bookmarkEnd w:id="174"/>
      <w:bookmarkStart w:id="175" w:name="_Toc184310314"/>
      <w:bookmarkEnd w:id="175"/>
      <w:bookmarkStart w:id="176" w:name="_Toc184310311"/>
      <w:bookmarkEnd w:id="176"/>
      <w:bookmarkStart w:id="177" w:name="_Toc184308108"/>
      <w:bookmarkEnd w:id="177"/>
      <w:bookmarkStart w:id="178" w:name="_Toc184314467"/>
      <w:bookmarkEnd w:id="178"/>
      <w:bookmarkStart w:id="179" w:name="_Toc184314450"/>
      <w:bookmarkEnd w:id="179"/>
      <w:bookmarkStart w:id="180" w:name="_Toc184312133"/>
      <w:bookmarkEnd w:id="180"/>
      <w:bookmarkStart w:id="181" w:name="_Toc184310299"/>
      <w:bookmarkEnd w:id="181"/>
      <w:bookmarkStart w:id="182" w:name="_Toc184310312"/>
      <w:bookmarkEnd w:id="182"/>
      <w:bookmarkStart w:id="183" w:name="_Toc184312136"/>
      <w:bookmarkEnd w:id="183"/>
      <w:bookmarkStart w:id="184" w:name="_Toc184313244"/>
      <w:bookmarkEnd w:id="184"/>
      <w:bookmarkStart w:id="185" w:name="_Toc184310310"/>
      <w:bookmarkEnd w:id="185"/>
      <w:bookmarkStart w:id="186" w:name="_Toc184313266"/>
      <w:bookmarkEnd w:id="186"/>
      <w:bookmarkStart w:id="187" w:name="_Toc184313302"/>
      <w:bookmarkEnd w:id="187"/>
      <w:bookmarkStart w:id="188" w:name="_Toc184312082"/>
      <w:bookmarkEnd w:id="188"/>
      <w:bookmarkStart w:id="189" w:name="_Toc184312132"/>
      <w:bookmarkEnd w:id="189"/>
      <w:bookmarkStart w:id="190" w:name="_Toc184314475"/>
      <w:bookmarkEnd w:id="190"/>
      <w:bookmarkStart w:id="191" w:name="_Toc184308055"/>
      <w:bookmarkEnd w:id="191"/>
      <w:bookmarkStart w:id="192" w:name="_Toc184310318"/>
      <w:bookmarkEnd w:id="192"/>
      <w:bookmarkStart w:id="193" w:name="_Toc184312098"/>
      <w:bookmarkEnd w:id="193"/>
      <w:bookmarkStart w:id="194" w:name="_Toc184314432"/>
      <w:bookmarkEnd w:id="194"/>
      <w:bookmarkStart w:id="195" w:name="_Toc184312105"/>
      <w:bookmarkEnd w:id="195"/>
      <w:bookmarkStart w:id="196" w:name="_Toc184310315"/>
      <w:bookmarkEnd w:id="196"/>
      <w:bookmarkStart w:id="197" w:name="_Toc184310337"/>
      <w:bookmarkEnd w:id="197"/>
      <w:bookmarkStart w:id="198" w:name="_Toc184308038"/>
      <w:bookmarkEnd w:id="198"/>
      <w:bookmarkStart w:id="199" w:name="_Toc184313269"/>
      <w:bookmarkEnd w:id="199"/>
      <w:bookmarkStart w:id="200" w:name="_Toc184312137"/>
      <w:bookmarkEnd w:id="200"/>
      <w:bookmarkStart w:id="201" w:name="_Toc184308079"/>
      <w:bookmarkEnd w:id="201"/>
      <w:bookmarkStart w:id="202" w:name="_Toc184314442"/>
      <w:bookmarkEnd w:id="202"/>
      <w:bookmarkStart w:id="203" w:name="_Toc184313277"/>
      <w:bookmarkEnd w:id="203"/>
      <w:bookmarkStart w:id="204" w:name="_Toc184310302"/>
      <w:bookmarkEnd w:id="204"/>
      <w:bookmarkStart w:id="205" w:name="_Toc184308045"/>
      <w:bookmarkEnd w:id="205"/>
      <w:bookmarkStart w:id="206" w:name="_Toc184314427"/>
      <w:bookmarkEnd w:id="206"/>
      <w:bookmarkStart w:id="207" w:name="_Toc184313308"/>
      <w:bookmarkEnd w:id="207"/>
      <w:bookmarkStart w:id="208" w:name="_Toc184314478"/>
      <w:bookmarkEnd w:id="208"/>
      <w:bookmarkStart w:id="209" w:name="_Toc184314434"/>
      <w:bookmarkEnd w:id="209"/>
      <w:bookmarkStart w:id="210" w:name="_Toc184310320"/>
      <w:bookmarkEnd w:id="210"/>
      <w:bookmarkStart w:id="211" w:name="_Toc184310290"/>
      <w:bookmarkEnd w:id="211"/>
      <w:bookmarkStart w:id="212" w:name="_Toc184313250"/>
      <w:bookmarkEnd w:id="212"/>
      <w:bookmarkStart w:id="213" w:name="_Toc184313306"/>
      <w:bookmarkEnd w:id="213"/>
      <w:bookmarkStart w:id="214" w:name="_Toc184308058"/>
      <w:bookmarkEnd w:id="214"/>
      <w:bookmarkStart w:id="215" w:name="_Toc184314477"/>
      <w:bookmarkEnd w:id="215"/>
      <w:bookmarkStart w:id="216" w:name="_Toc184308053"/>
      <w:bookmarkEnd w:id="216"/>
      <w:bookmarkStart w:id="217" w:name="_Toc184308042"/>
      <w:bookmarkEnd w:id="217"/>
      <w:bookmarkStart w:id="218" w:name="_Toc184312127"/>
      <w:bookmarkEnd w:id="218"/>
      <w:bookmarkStart w:id="219" w:name="_Toc184314424"/>
      <w:bookmarkEnd w:id="219"/>
      <w:bookmarkStart w:id="220" w:name="_Toc184314431"/>
      <w:bookmarkEnd w:id="220"/>
      <w:bookmarkStart w:id="221" w:name="_Toc184310294"/>
      <w:bookmarkEnd w:id="221"/>
      <w:bookmarkStart w:id="222" w:name="_Toc184314414"/>
      <w:bookmarkEnd w:id="222"/>
      <w:bookmarkStart w:id="223" w:name="_Toc184310277"/>
      <w:bookmarkEnd w:id="223"/>
      <w:bookmarkStart w:id="224" w:name="_Toc184313270"/>
      <w:bookmarkEnd w:id="224"/>
      <w:bookmarkStart w:id="225" w:name="_Toc184308044"/>
      <w:bookmarkEnd w:id="225"/>
      <w:bookmarkStart w:id="226" w:name="_Toc184308083"/>
      <w:bookmarkEnd w:id="226"/>
      <w:bookmarkStart w:id="227" w:name="_Toc184310274"/>
      <w:bookmarkEnd w:id="227"/>
      <w:bookmarkStart w:id="228" w:name="_Toc184310332"/>
      <w:bookmarkEnd w:id="228"/>
      <w:bookmarkStart w:id="229" w:name="_Toc184314451"/>
      <w:bookmarkEnd w:id="229"/>
      <w:bookmarkStart w:id="230" w:name="_Toc184308037"/>
      <w:bookmarkEnd w:id="230"/>
      <w:bookmarkStart w:id="231" w:name="_Toc184312078"/>
      <w:bookmarkEnd w:id="231"/>
      <w:bookmarkStart w:id="232" w:name="_Toc184313290"/>
      <w:bookmarkEnd w:id="232"/>
      <w:bookmarkStart w:id="233" w:name="_Toc184308046"/>
      <w:bookmarkEnd w:id="233"/>
      <w:bookmarkStart w:id="234" w:name="_Toc184308036"/>
      <w:bookmarkEnd w:id="234"/>
      <w:bookmarkStart w:id="235" w:name="_Toc184312067"/>
      <w:bookmarkEnd w:id="235"/>
      <w:bookmarkStart w:id="236" w:name="_Toc184313263"/>
      <w:bookmarkEnd w:id="236"/>
      <w:bookmarkStart w:id="237" w:name="_Toc184314417"/>
      <w:bookmarkEnd w:id="237"/>
      <w:bookmarkStart w:id="238" w:name="_Toc184312138"/>
      <w:bookmarkEnd w:id="238"/>
      <w:bookmarkStart w:id="239" w:name="_Toc184314426"/>
      <w:bookmarkEnd w:id="239"/>
      <w:bookmarkStart w:id="240" w:name="_Toc184314459"/>
      <w:bookmarkEnd w:id="240"/>
      <w:bookmarkStart w:id="241" w:name="_Toc184310276"/>
      <w:bookmarkEnd w:id="241"/>
      <w:bookmarkStart w:id="242" w:name="_Toc184314410"/>
      <w:bookmarkEnd w:id="242"/>
      <w:bookmarkStart w:id="243" w:name="_Toc184312097"/>
      <w:bookmarkEnd w:id="243"/>
      <w:bookmarkStart w:id="244" w:name="_Toc184310342"/>
      <w:bookmarkEnd w:id="244"/>
      <w:bookmarkStart w:id="245" w:name="_Toc184313286"/>
      <w:bookmarkEnd w:id="245"/>
      <w:bookmarkStart w:id="246" w:name="_Toc184313304"/>
      <w:bookmarkEnd w:id="246"/>
      <w:bookmarkStart w:id="247" w:name="_Toc184310341"/>
      <w:bookmarkEnd w:id="247"/>
      <w:bookmarkStart w:id="248" w:name="_Toc184313278"/>
      <w:bookmarkEnd w:id="248"/>
      <w:bookmarkStart w:id="249" w:name="_Toc184314463"/>
      <w:bookmarkEnd w:id="249"/>
      <w:bookmarkStart w:id="250" w:name="_Toc184308093"/>
      <w:bookmarkEnd w:id="250"/>
      <w:bookmarkStart w:id="251" w:name="_Toc184310272"/>
      <w:bookmarkEnd w:id="251"/>
      <w:bookmarkStart w:id="252" w:name="_Toc184308048"/>
      <w:bookmarkEnd w:id="252"/>
      <w:bookmarkStart w:id="253" w:name="_Toc184308056"/>
      <w:bookmarkEnd w:id="253"/>
      <w:bookmarkStart w:id="254" w:name="_Toc184314461"/>
      <w:bookmarkEnd w:id="254"/>
      <w:bookmarkStart w:id="255" w:name="_Toc184310305"/>
      <w:bookmarkEnd w:id="255"/>
      <w:bookmarkStart w:id="256" w:name="_Toc184312124"/>
      <w:bookmarkEnd w:id="256"/>
      <w:bookmarkStart w:id="257" w:name="_Toc184314412"/>
      <w:bookmarkEnd w:id="257"/>
      <w:bookmarkStart w:id="258" w:name="_Toc184313274"/>
      <w:bookmarkEnd w:id="258"/>
      <w:bookmarkStart w:id="259" w:name="_Toc184314464"/>
      <w:bookmarkEnd w:id="259"/>
      <w:bookmarkStart w:id="260" w:name="_Toc184312107"/>
      <w:bookmarkEnd w:id="260"/>
      <w:bookmarkStart w:id="261" w:name="_Toc184308051"/>
      <w:bookmarkEnd w:id="261"/>
      <w:bookmarkStart w:id="262" w:name="_Toc184314468"/>
      <w:bookmarkEnd w:id="262"/>
      <w:bookmarkStart w:id="263" w:name="_Toc184310273"/>
      <w:bookmarkEnd w:id="263"/>
      <w:bookmarkStart w:id="264" w:name="_Toc184310289"/>
      <w:bookmarkEnd w:id="264"/>
      <w:bookmarkStart w:id="265" w:name="_Toc184312125"/>
      <w:bookmarkEnd w:id="265"/>
      <w:bookmarkStart w:id="266" w:name="_Toc184312079"/>
      <w:bookmarkEnd w:id="266"/>
      <w:bookmarkStart w:id="267" w:name="_Toc184312112"/>
      <w:bookmarkEnd w:id="267"/>
      <w:bookmarkStart w:id="268" w:name="_Toc184312106"/>
      <w:bookmarkEnd w:id="268"/>
      <w:bookmarkStart w:id="269" w:name="_Toc184314449"/>
      <w:bookmarkEnd w:id="269"/>
      <w:bookmarkStart w:id="270" w:name="_Toc184313289"/>
      <w:bookmarkEnd w:id="270"/>
      <w:bookmarkStart w:id="271" w:name="_Toc184312075"/>
      <w:bookmarkEnd w:id="271"/>
      <w:bookmarkStart w:id="272" w:name="_Toc184308080"/>
      <w:bookmarkEnd w:id="272"/>
      <w:bookmarkStart w:id="273" w:name="_Toc184312110"/>
      <w:bookmarkEnd w:id="273"/>
      <w:bookmarkStart w:id="274" w:name="_Toc184308052"/>
      <w:bookmarkEnd w:id="274"/>
      <w:bookmarkStart w:id="275" w:name="_Toc184312122"/>
      <w:bookmarkEnd w:id="275"/>
      <w:bookmarkStart w:id="276" w:name="_Toc184314476"/>
      <w:bookmarkEnd w:id="276"/>
      <w:bookmarkStart w:id="277" w:name="_Toc184308095"/>
      <w:bookmarkEnd w:id="277"/>
      <w:bookmarkStart w:id="278" w:name="_Toc184310324"/>
      <w:bookmarkEnd w:id="278"/>
      <w:bookmarkStart w:id="279" w:name="_Toc184313275"/>
      <w:bookmarkEnd w:id="279"/>
      <w:bookmarkStart w:id="280" w:name="_Toc184308086"/>
      <w:bookmarkEnd w:id="280"/>
      <w:bookmarkStart w:id="281" w:name="_Toc184314420"/>
      <w:bookmarkEnd w:id="281"/>
      <w:bookmarkStart w:id="282" w:name="_Toc184314418"/>
      <w:bookmarkEnd w:id="282"/>
      <w:bookmarkStart w:id="283" w:name="_Toc184314436"/>
      <w:bookmarkEnd w:id="283"/>
      <w:bookmarkStart w:id="284" w:name="_Toc184313249"/>
      <w:bookmarkEnd w:id="284"/>
      <w:bookmarkStart w:id="285" w:name="_Toc184310286"/>
      <w:bookmarkEnd w:id="285"/>
      <w:bookmarkStart w:id="286" w:name="_Toc184314457"/>
      <w:bookmarkEnd w:id="286"/>
      <w:bookmarkStart w:id="287" w:name="_Toc184308099"/>
      <w:bookmarkEnd w:id="287"/>
      <w:bookmarkStart w:id="288" w:name="_Toc184308103"/>
      <w:bookmarkEnd w:id="288"/>
      <w:bookmarkStart w:id="289" w:name="_Toc184313284"/>
      <w:bookmarkEnd w:id="289"/>
      <w:bookmarkStart w:id="290" w:name="_Toc184313276"/>
      <w:bookmarkEnd w:id="290"/>
      <w:bookmarkStart w:id="291" w:name="_Toc184308041"/>
      <w:bookmarkEnd w:id="291"/>
      <w:bookmarkStart w:id="292" w:name="_Toc184308066"/>
      <w:bookmarkEnd w:id="292"/>
      <w:bookmarkStart w:id="293" w:name="_Toc184312135"/>
      <w:bookmarkEnd w:id="293"/>
      <w:bookmarkStart w:id="294" w:name="_Toc184313297"/>
      <w:bookmarkEnd w:id="294"/>
      <w:bookmarkStart w:id="295" w:name="_Toc184313281"/>
      <w:bookmarkEnd w:id="295"/>
      <w:bookmarkStart w:id="296" w:name="_Toc184313280"/>
      <w:bookmarkEnd w:id="296"/>
      <w:bookmarkStart w:id="297" w:name="_Toc184313242"/>
      <w:bookmarkEnd w:id="297"/>
      <w:bookmarkStart w:id="298" w:name="_Toc184314423"/>
      <w:bookmarkEnd w:id="298"/>
      <w:bookmarkStart w:id="299" w:name="_Toc184314440"/>
      <w:bookmarkEnd w:id="299"/>
      <w:bookmarkStart w:id="300" w:name="_Toc184314446"/>
      <w:bookmarkEnd w:id="300"/>
      <w:bookmarkStart w:id="301" w:name="_Toc184314456"/>
      <w:bookmarkEnd w:id="301"/>
      <w:bookmarkStart w:id="302" w:name="_Toc184308060"/>
      <w:bookmarkEnd w:id="302"/>
      <w:bookmarkStart w:id="303" w:name="_Toc184308104"/>
      <w:bookmarkEnd w:id="303"/>
      <w:bookmarkStart w:id="304" w:name="_Toc184308088"/>
      <w:bookmarkEnd w:id="304"/>
      <w:bookmarkStart w:id="305" w:name="_Toc184308067"/>
      <w:bookmarkEnd w:id="305"/>
      <w:bookmarkStart w:id="306" w:name="_Toc184308047"/>
      <w:bookmarkEnd w:id="306"/>
      <w:bookmarkStart w:id="307" w:name="_Toc184310287"/>
      <w:bookmarkEnd w:id="307"/>
      <w:bookmarkStart w:id="308" w:name="_Toc184312086"/>
      <w:bookmarkEnd w:id="308"/>
      <w:bookmarkStart w:id="309" w:name="_Toc184310292"/>
      <w:bookmarkEnd w:id="309"/>
      <w:bookmarkStart w:id="310" w:name="_Toc184308098"/>
      <w:bookmarkEnd w:id="310"/>
      <w:bookmarkStart w:id="311" w:name="_Toc184313273"/>
      <w:bookmarkEnd w:id="311"/>
      <w:bookmarkStart w:id="312" w:name="_Toc184312109"/>
      <w:bookmarkEnd w:id="312"/>
      <w:bookmarkStart w:id="313" w:name="_Toc184313295"/>
      <w:bookmarkEnd w:id="313"/>
      <w:bookmarkStart w:id="314" w:name="_Toc184308076"/>
      <w:bookmarkEnd w:id="314"/>
      <w:bookmarkStart w:id="315" w:name="_Toc184310279"/>
      <w:bookmarkEnd w:id="315"/>
      <w:bookmarkStart w:id="316" w:name="_Toc184313258"/>
      <w:bookmarkEnd w:id="316"/>
      <w:bookmarkStart w:id="317" w:name="_Toc184314416"/>
      <w:bookmarkEnd w:id="317"/>
      <w:bookmarkStart w:id="318" w:name="_Toc184314413"/>
      <w:bookmarkEnd w:id="318"/>
      <w:bookmarkStart w:id="319" w:name="_Toc184312123"/>
      <w:bookmarkEnd w:id="319"/>
      <w:bookmarkStart w:id="320" w:name="_Toc184312104"/>
      <w:bookmarkEnd w:id="320"/>
      <w:bookmarkStart w:id="321" w:name="_Toc184312087"/>
      <w:bookmarkEnd w:id="321"/>
      <w:bookmarkStart w:id="322" w:name="_Toc184312071"/>
      <w:bookmarkEnd w:id="322"/>
      <w:bookmarkStart w:id="323" w:name="_Toc184313287"/>
      <w:bookmarkEnd w:id="323"/>
      <w:bookmarkStart w:id="324" w:name="_Toc184312088"/>
      <w:bookmarkEnd w:id="324"/>
      <w:bookmarkStart w:id="325" w:name="_Toc184313279"/>
      <w:bookmarkEnd w:id="325"/>
      <w:bookmarkStart w:id="326" w:name="_Toc184310284"/>
      <w:bookmarkEnd w:id="326"/>
      <w:bookmarkStart w:id="327" w:name="_Toc184310319"/>
      <w:bookmarkEnd w:id="327"/>
      <w:bookmarkStart w:id="328" w:name="_Toc184312119"/>
      <w:bookmarkEnd w:id="328"/>
      <w:bookmarkStart w:id="329" w:name="_Toc184314469"/>
      <w:bookmarkEnd w:id="329"/>
      <w:bookmarkStart w:id="330" w:name="_Toc184313298"/>
      <w:bookmarkEnd w:id="330"/>
      <w:bookmarkStart w:id="331" w:name="_Toc184308082"/>
      <w:bookmarkEnd w:id="331"/>
      <w:bookmarkStart w:id="332" w:name="_Toc184313282"/>
      <w:bookmarkEnd w:id="332"/>
      <w:bookmarkStart w:id="333" w:name="_Toc184312126"/>
      <w:bookmarkEnd w:id="333"/>
      <w:bookmarkStart w:id="334" w:name="_Toc184310339"/>
      <w:bookmarkEnd w:id="334"/>
      <w:bookmarkStart w:id="335" w:name="_Toc184310344"/>
      <w:bookmarkEnd w:id="335"/>
      <w:bookmarkStart w:id="336" w:name="_Toc184313291"/>
      <w:bookmarkEnd w:id="336"/>
      <w:bookmarkStart w:id="337" w:name="_Toc184310297"/>
      <w:bookmarkEnd w:id="337"/>
      <w:bookmarkStart w:id="338" w:name="_Toc184314472"/>
      <w:bookmarkEnd w:id="338"/>
      <w:bookmarkStart w:id="339" w:name="_Toc184313253"/>
      <w:bookmarkEnd w:id="339"/>
      <w:bookmarkStart w:id="340" w:name="_Toc184312113"/>
      <w:bookmarkEnd w:id="340"/>
      <w:bookmarkStart w:id="341" w:name="_Toc184310295"/>
      <w:bookmarkEnd w:id="341"/>
      <w:bookmarkStart w:id="342" w:name="_Toc184308089"/>
      <w:bookmarkEnd w:id="342"/>
      <w:bookmarkStart w:id="343" w:name="_Toc184310343"/>
      <w:bookmarkEnd w:id="343"/>
      <w:bookmarkStart w:id="344" w:name="_Toc184314482"/>
      <w:bookmarkEnd w:id="344"/>
      <w:bookmarkStart w:id="345" w:name="_Toc184313262"/>
      <w:bookmarkEnd w:id="345"/>
      <w:bookmarkStart w:id="346" w:name="_Toc184310326"/>
      <w:bookmarkEnd w:id="346"/>
      <w:bookmarkStart w:id="347" w:name="_Toc184312080"/>
      <w:bookmarkEnd w:id="347"/>
      <w:bookmarkStart w:id="348" w:name="_Toc184308071"/>
      <w:bookmarkEnd w:id="348"/>
      <w:bookmarkStart w:id="349" w:name="_Toc184314422"/>
      <w:bookmarkEnd w:id="349"/>
      <w:bookmarkStart w:id="350" w:name="_Toc184310308"/>
      <w:bookmarkEnd w:id="350"/>
      <w:bookmarkStart w:id="351" w:name="_Toc184308059"/>
      <w:bookmarkEnd w:id="351"/>
      <w:bookmarkStart w:id="352" w:name="_Toc184312093"/>
      <w:bookmarkEnd w:id="352"/>
      <w:bookmarkStart w:id="353" w:name="_Toc184312094"/>
      <w:bookmarkEnd w:id="353"/>
      <w:bookmarkStart w:id="354" w:name="_Toc184308069"/>
      <w:bookmarkEnd w:id="354"/>
      <w:bookmarkStart w:id="355" w:name="_Toc184314433"/>
      <w:bookmarkEnd w:id="355"/>
      <w:bookmarkStart w:id="356" w:name="_Toc184313238"/>
      <w:bookmarkEnd w:id="356"/>
      <w:bookmarkStart w:id="357" w:name="_Toc184314441"/>
      <w:bookmarkEnd w:id="357"/>
      <w:bookmarkStart w:id="358" w:name="_Toc184313265"/>
      <w:bookmarkEnd w:id="358"/>
      <w:bookmarkStart w:id="359" w:name="_Toc184314415"/>
      <w:bookmarkEnd w:id="359"/>
      <w:bookmarkStart w:id="360" w:name="_Toc184308090"/>
      <w:bookmarkEnd w:id="360"/>
      <w:bookmarkStart w:id="361" w:name="_Toc184313252"/>
      <w:bookmarkEnd w:id="361"/>
      <w:bookmarkStart w:id="362" w:name="_Toc184312092"/>
      <w:bookmarkEnd w:id="362"/>
      <w:bookmarkStart w:id="363" w:name="_Toc184308094"/>
      <w:bookmarkEnd w:id="363"/>
      <w:bookmarkStart w:id="364" w:name="_Toc184314438"/>
      <w:bookmarkEnd w:id="364"/>
      <w:bookmarkStart w:id="365" w:name="_Toc184314466"/>
      <w:bookmarkEnd w:id="365"/>
      <w:bookmarkStart w:id="366" w:name="_Toc184310296"/>
      <w:bookmarkEnd w:id="366"/>
      <w:bookmarkStart w:id="367" w:name="_Toc184312074"/>
      <w:bookmarkEnd w:id="367"/>
      <w:bookmarkStart w:id="368" w:name="_Toc184313248"/>
      <w:bookmarkEnd w:id="368"/>
      <w:bookmarkStart w:id="369" w:name="_Toc184313271"/>
      <w:bookmarkEnd w:id="369"/>
      <w:bookmarkStart w:id="370" w:name="_Toc184310282"/>
      <w:bookmarkEnd w:id="370"/>
      <w:bookmarkStart w:id="371" w:name="_Toc184313240"/>
      <w:bookmarkEnd w:id="371"/>
      <w:bookmarkStart w:id="372" w:name="_Toc184310329"/>
      <w:bookmarkEnd w:id="372"/>
      <w:bookmarkStart w:id="373" w:name="_Toc184312101"/>
      <w:bookmarkEnd w:id="373"/>
      <w:bookmarkStart w:id="374" w:name="_Toc184308062"/>
      <w:bookmarkEnd w:id="374"/>
      <w:bookmarkStart w:id="375" w:name="_Toc184312121"/>
      <w:bookmarkEnd w:id="375"/>
      <w:bookmarkStart w:id="376" w:name="_Toc184308049"/>
      <w:bookmarkEnd w:id="376"/>
      <w:bookmarkStart w:id="377" w:name="_Toc184312139"/>
      <w:bookmarkEnd w:id="377"/>
      <w:bookmarkStart w:id="378" w:name="_Toc184314471"/>
      <w:bookmarkEnd w:id="378"/>
      <w:bookmarkStart w:id="379" w:name="_Toc184313241"/>
      <w:bookmarkEnd w:id="379"/>
      <w:bookmarkStart w:id="380" w:name="_Toc184312102"/>
      <w:bookmarkEnd w:id="380"/>
      <w:bookmarkStart w:id="381" w:name="_Toc184310335"/>
      <w:bookmarkEnd w:id="381"/>
      <w:bookmarkStart w:id="382" w:name="_Toc184308097"/>
      <w:bookmarkEnd w:id="382"/>
      <w:bookmarkStart w:id="383" w:name="_Toc184308043"/>
      <w:bookmarkEnd w:id="383"/>
      <w:bookmarkStart w:id="384" w:name="_Toc184310317"/>
      <w:bookmarkEnd w:id="384"/>
      <w:bookmarkStart w:id="385" w:name="_Toc184313257"/>
      <w:bookmarkEnd w:id="385"/>
      <w:bookmarkStart w:id="386" w:name="_Toc184310340"/>
      <w:bookmarkEnd w:id="386"/>
      <w:bookmarkStart w:id="387" w:name="_Toc184313246"/>
      <w:bookmarkEnd w:id="387"/>
      <w:bookmarkStart w:id="388" w:name="_Toc184313301"/>
      <w:bookmarkEnd w:id="388"/>
      <w:bookmarkStart w:id="389" w:name="_Toc184312083"/>
      <w:bookmarkEnd w:id="389"/>
      <w:bookmarkStart w:id="390" w:name="_Toc184308096"/>
      <w:bookmarkEnd w:id="390"/>
      <w:bookmarkStart w:id="391" w:name="_Toc184310275"/>
      <w:bookmarkEnd w:id="391"/>
      <w:bookmarkStart w:id="392" w:name="_Toc184310334"/>
      <w:bookmarkEnd w:id="392"/>
      <w:bookmarkStart w:id="393" w:name="_Toc184308078"/>
      <w:bookmarkEnd w:id="393"/>
      <w:bookmarkStart w:id="394" w:name="_Toc184308065"/>
      <w:bookmarkEnd w:id="394"/>
      <w:bookmarkStart w:id="395" w:name="_Toc184314411"/>
      <w:bookmarkEnd w:id="395"/>
      <w:bookmarkStart w:id="396" w:name="_Toc184312114"/>
      <w:bookmarkEnd w:id="396"/>
      <w:r>
        <w:rPr>
          <w:rFonts w:hint="eastAsia" w:ascii="宋体" w:hAnsi="宋体" w:cs="宋体"/>
          <w:b/>
          <w:sz w:val="36"/>
          <w:szCs w:val="36"/>
        </w:rPr>
        <w:t>评标办法</w:t>
      </w:r>
    </w:p>
    <w:p w14:paraId="284A553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060"/>
        <w:gridCol w:w="555"/>
        <w:gridCol w:w="1065"/>
        <w:gridCol w:w="1396"/>
      </w:tblGrid>
      <w:tr w14:paraId="325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dxa"/>
            <w:vAlign w:val="center"/>
          </w:tcPr>
          <w:p w14:paraId="261E27A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060" w:type="dxa"/>
            <w:vAlign w:val="center"/>
          </w:tcPr>
          <w:p w14:paraId="3DF50A9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555" w:type="dxa"/>
            <w:vAlign w:val="center"/>
          </w:tcPr>
          <w:p w14:paraId="0499B46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65" w:type="dxa"/>
            <w:vAlign w:val="center"/>
          </w:tcPr>
          <w:p w14:paraId="02C45A5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396" w:type="dxa"/>
          </w:tcPr>
          <w:p w14:paraId="4E942CC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2C45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1D1110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60" w:type="dxa"/>
            <w:vAlign w:val="center"/>
          </w:tcPr>
          <w:p w14:paraId="74FCE18B">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根据投标文件对应第三部分采购需求“技术要求”：</w:t>
            </w:r>
          </w:p>
          <w:p w14:paraId="538CA887">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1.标注△的重要技术指标全部满足招标文件要求的得</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分，低于招标要求(负偏离)的每个扣</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分，直至本项扣完；未提供合法有效技术资料佐证或者证明材料不符合要求的，视为负偏离。</w:t>
            </w:r>
          </w:p>
          <w:p w14:paraId="24C6C324">
            <w:pPr>
              <w:widowControl/>
              <w:spacing w:line="360" w:lineRule="auto"/>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2.其他未标注△或▲的一般条款全部满足招标文件要求的得</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分，低于招标要求(负偏离)的每个扣</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分，直至本项扣完，（要求提供佐证材料却未提供或材料不符合要求的不得分）。</w:t>
            </w:r>
          </w:p>
        </w:tc>
        <w:tc>
          <w:tcPr>
            <w:tcW w:w="555" w:type="dxa"/>
            <w:vAlign w:val="center"/>
          </w:tcPr>
          <w:p w14:paraId="2AF5A788">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065" w:type="dxa"/>
            <w:vAlign w:val="center"/>
          </w:tcPr>
          <w:p w14:paraId="200E110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396" w:type="dxa"/>
          </w:tcPr>
          <w:p w14:paraId="020E2780">
            <w:pPr>
              <w:snapToGrid w:val="0"/>
              <w:spacing w:line="360" w:lineRule="auto"/>
              <w:jc w:val="center"/>
              <w:rPr>
                <w:rFonts w:hint="eastAsia" w:ascii="宋体" w:hAnsi="宋体" w:eastAsia="宋体" w:cs="宋体"/>
                <w:color w:val="auto"/>
                <w:sz w:val="24"/>
                <w:szCs w:val="24"/>
              </w:rPr>
            </w:pPr>
          </w:p>
        </w:tc>
      </w:tr>
      <w:tr w14:paraId="742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4147A8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60" w:type="dxa"/>
            <w:vAlign w:val="center"/>
          </w:tcPr>
          <w:p w14:paraId="5288486A">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质保期</w:t>
            </w:r>
            <w:r>
              <w:rPr>
                <w:rFonts w:hint="eastAsia" w:ascii="宋体" w:hAnsi="宋体" w:eastAsia="宋体" w:cs="宋体"/>
                <w:color w:val="auto"/>
                <w:kern w:val="0"/>
                <w:sz w:val="24"/>
                <w:szCs w:val="24"/>
                <w:highlight w:val="none"/>
              </w:rPr>
              <w:t>满足招标要求</w:t>
            </w:r>
            <w:r>
              <w:rPr>
                <w:rFonts w:hint="eastAsia" w:cs="仿宋_GB2312" w:asciiTheme="minorEastAsia" w:hAnsiTheme="minorEastAsia" w:eastAsiaTheme="minorEastAsia"/>
                <w:color w:val="auto"/>
                <w:sz w:val="24"/>
                <w:highlight w:val="none"/>
                <w:lang w:val="zh-CN" w:eastAsia="zh-CN"/>
              </w:rPr>
              <w:t>得</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lang w:val="zh-CN" w:eastAsia="zh-CN"/>
              </w:rPr>
              <w:t>分，</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每增加一年得1分，</w:t>
            </w:r>
            <w:r>
              <w:rPr>
                <w:rFonts w:hint="eastAsia" w:ascii="宋体" w:hAnsi="宋体" w:eastAsia="宋体" w:cs="宋体"/>
                <w:color w:val="auto"/>
                <w:kern w:val="0"/>
                <w:sz w:val="24"/>
                <w:szCs w:val="24"/>
                <w:highlight w:val="none"/>
                <w:lang w:eastAsia="zh-CN"/>
              </w:rPr>
              <w:t>最多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7DC007D">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提供制造商或取得制造商有效授权的单位出具的原厂质保证明材料</w:t>
            </w:r>
            <w:r>
              <w:rPr>
                <w:rFonts w:hint="eastAsia" w:ascii="宋体" w:hAnsi="宋体" w:cs="宋体"/>
                <w:color w:val="auto"/>
                <w:kern w:val="0"/>
                <w:sz w:val="24"/>
                <w:szCs w:val="24"/>
                <w:highlight w:val="none"/>
                <w:lang w:eastAsia="zh-CN"/>
              </w:rPr>
              <w:t>）</w:t>
            </w:r>
          </w:p>
        </w:tc>
        <w:tc>
          <w:tcPr>
            <w:tcW w:w="555" w:type="dxa"/>
            <w:vAlign w:val="center"/>
          </w:tcPr>
          <w:p w14:paraId="4F901B0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065" w:type="dxa"/>
            <w:vAlign w:val="center"/>
          </w:tcPr>
          <w:p w14:paraId="63A55B0A">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396" w:type="dxa"/>
          </w:tcPr>
          <w:p w14:paraId="677F37CF">
            <w:pPr>
              <w:snapToGrid w:val="0"/>
              <w:spacing w:line="360" w:lineRule="auto"/>
              <w:jc w:val="center"/>
              <w:rPr>
                <w:rFonts w:hint="eastAsia" w:ascii="宋体" w:hAnsi="宋体" w:eastAsia="宋体" w:cs="宋体"/>
                <w:color w:val="auto"/>
                <w:sz w:val="24"/>
                <w:szCs w:val="24"/>
              </w:rPr>
            </w:pPr>
          </w:p>
        </w:tc>
      </w:tr>
      <w:tr w14:paraId="1A3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0035DCA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060" w:type="dxa"/>
            <w:shd w:val="clear" w:color="auto" w:fill="auto"/>
            <w:vAlign w:val="center"/>
          </w:tcPr>
          <w:p w14:paraId="16F9AEF1">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eastAsia="zh-CN"/>
              </w:rPr>
              <w:t>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年1月1日以来（以合同签订日期为准）投标产品相同规格型号的销售(成交)合同，每提供一个有效合同得1分，最</w:t>
            </w:r>
            <w:r>
              <w:rPr>
                <w:rFonts w:hint="eastAsia" w:ascii="宋体" w:hAnsi="宋体" w:eastAsia="宋体" w:cs="宋体"/>
                <w:color w:val="auto"/>
                <w:kern w:val="0"/>
                <w:sz w:val="24"/>
                <w:szCs w:val="24"/>
                <w:highlight w:val="none"/>
                <w:lang w:eastAsia="zh-CN"/>
              </w:rPr>
              <w:t>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rPr>
              <w:t>提供完整的合同扫描件</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7DE6190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065" w:type="dxa"/>
            <w:shd w:val="clear" w:color="auto" w:fill="auto"/>
            <w:vAlign w:val="center"/>
          </w:tcPr>
          <w:p w14:paraId="11038294">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color w:val="auto"/>
                <w:sz w:val="24"/>
                <w:szCs w:val="24"/>
                <w:lang w:val="en-US" w:eastAsia="zh-CN"/>
              </w:rPr>
              <w:t>客观分</w:t>
            </w:r>
          </w:p>
        </w:tc>
        <w:tc>
          <w:tcPr>
            <w:tcW w:w="1396" w:type="dxa"/>
          </w:tcPr>
          <w:p w14:paraId="4E902770">
            <w:pPr>
              <w:snapToGrid w:val="0"/>
              <w:spacing w:line="360" w:lineRule="auto"/>
              <w:jc w:val="center"/>
              <w:rPr>
                <w:rFonts w:hint="eastAsia" w:ascii="宋体" w:hAnsi="宋体" w:eastAsia="宋体" w:cs="宋体"/>
                <w:color w:val="auto"/>
                <w:sz w:val="24"/>
                <w:szCs w:val="24"/>
              </w:rPr>
            </w:pPr>
          </w:p>
        </w:tc>
      </w:tr>
      <w:tr w14:paraId="4D31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0967B7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060" w:type="dxa"/>
            <w:shd w:val="clear" w:color="auto" w:fill="auto"/>
            <w:vAlign w:val="top"/>
          </w:tcPr>
          <w:p w14:paraId="61BC053E">
            <w:pPr>
              <w:tabs>
                <w:tab w:val="left" w:pos="312"/>
              </w:tabs>
              <w:adjustRightInd/>
              <w:spacing w:before="52" w:line="360" w:lineRule="auto"/>
              <w:ind w:right="104"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质量保证措施及承诺：</w:t>
            </w:r>
            <w:r>
              <w:rPr>
                <w:rFonts w:hint="eastAsia" w:ascii="宋体" w:hAnsi="宋体" w:eastAsia="宋体" w:cs="宋体"/>
                <w:color w:val="auto"/>
                <w:sz w:val="24"/>
                <w:szCs w:val="24"/>
                <w:highlight w:val="none"/>
                <w:lang w:eastAsia="zh-CN"/>
              </w:rPr>
              <w:t>根据制定的质量保证方案、风险控制方案合理有针对性</w:t>
            </w:r>
            <w:r>
              <w:rPr>
                <w:rFonts w:hint="eastAsia" w:ascii="宋体" w:hAnsi="宋体" w:cs="宋体"/>
                <w:color w:val="auto"/>
                <w:sz w:val="24"/>
                <w:szCs w:val="24"/>
                <w:highlight w:val="none"/>
                <w:lang w:val="en-US" w:eastAsia="zh-CN"/>
              </w:rPr>
              <w:t>进行评分（6/5/4/3/2/1/0/）分</w:t>
            </w:r>
          </w:p>
        </w:tc>
        <w:tc>
          <w:tcPr>
            <w:tcW w:w="555" w:type="dxa"/>
            <w:shd w:val="clear" w:color="auto" w:fill="auto"/>
            <w:vAlign w:val="center"/>
          </w:tcPr>
          <w:p w14:paraId="606D51C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065" w:type="dxa"/>
            <w:shd w:val="clear" w:color="auto" w:fill="auto"/>
            <w:vAlign w:val="center"/>
          </w:tcPr>
          <w:p w14:paraId="748F4DF7">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4AD8352F">
            <w:pPr>
              <w:snapToGrid w:val="0"/>
              <w:spacing w:line="360" w:lineRule="auto"/>
              <w:jc w:val="center"/>
              <w:rPr>
                <w:rFonts w:hint="eastAsia" w:ascii="宋体" w:hAnsi="宋体" w:eastAsia="宋体" w:cs="宋体"/>
                <w:color w:val="auto"/>
                <w:sz w:val="24"/>
                <w:szCs w:val="24"/>
              </w:rPr>
            </w:pPr>
          </w:p>
        </w:tc>
      </w:tr>
      <w:tr w14:paraId="21D6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06D992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060" w:type="dxa"/>
            <w:shd w:val="clear" w:color="auto" w:fill="auto"/>
            <w:vAlign w:val="top"/>
          </w:tcPr>
          <w:p w14:paraId="5ADFD5C8">
            <w:pPr>
              <w:widowControl/>
              <w:snapToGri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根据投标产品的整车设计、功能配置、安全性能等内容完整</w:t>
            </w:r>
            <w:r>
              <w:rPr>
                <w:rFonts w:hint="eastAsia" w:ascii="宋体" w:hAnsi="宋体" w:eastAsia="宋体" w:cs="宋体"/>
                <w:color w:val="auto"/>
                <w:kern w:val="0"/>
                <w:sz w:val="24"/>
                <w:szCs w:val="24"/>
                <w:highlight w:val="none"/>
                <w:lang w:val="en-US" w:eastAsia="zh-CN"/>
              </w:rPr>
              <w:t>性进行评分</w:t>
            </w:r>
            <w:r>
              <w:rPr>
                <w:rFonts w:hint="eastAsia" w:ascii="宋体" w:hAnsi="宋体" w:cs="宋体"/>
                <w:color w:val="auto"/>
                <w:sz w:val="24"/>
                <w:szCs w:val="24"/>
                <w:highlight w:val="none"/>
                <w:lang w:val="en-US" w:eastAsia="zh-CN"/>
              </w:rPr>
              <w:t>（6/5/4/3/2/1/0/）分</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1F56EEDB">
            <w:pPr>
              <w:widowControl/>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065" w:type="dxa"/>
            <w:shd w:val="clear" w:color="auto" w:fill="auto"/>
            <w:vAlign w:val="center"/>
          </w:tcPr>
          <w:p w14:paraId="475CE019">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42D9BC38">
            <w:pPr>
              <w:snapToGrid w:val="0"/>
              <w:spacing w:line="360" w:lineRule="auto"/>
              <w:jc w:val="center"/>
              <w:rPr>
                <w:rFonts w:hint="eastAsia" w:ascii="宋体" w:hAnsi="宋体" w:eastAsia="宋体" w:cs="宋体"/>
                <w:color w:val="auto"/>
                <w:sz w:val="24"/>
                <w:szCs w:val="24"/>
              </w:rPr>
            </w:pPr>
          </w:p>
        </w:tc>
      </w:tr>
      <w:tr w14:paraId="1E9D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1560C4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060" w:type="dxa"/>
            <w:shd w:val="clear" w:color="auto" w:fill="auto"/>
            <w:vAlign w:val="top"/>
          </w:tcPr>
          <w:p w14:paraId="27204239">
            <w:pPr>
              <w:widowControl/>
              <w:snapToGri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提供详细的操作培训和维修培训计划，提供免费的操作培训及维修培训进行打分</w:t>
            </w:r>
            <w:r>
              <w:rPr>
                <w:rFonts w:hint="eastAsia" w:ascii="宋体" w:hAnsi="宋体" w:cs="宋体"/>
                <w:color w:val="auto"/>
                <w:sz w:val="24"/>
                <w:szCs w:val="24"/>
                <w:highlight w:val="none"/>
                <w:lang w:val="en-US" w:eastAsia="zh-CN"/>
              </w:rPr>
              <w:t>（5/4/3/2/1/0/）分</w:t>
            </w:r>
            <w:r>
              <w:rPr>
                <w:rFonts w:hint="eastAsia" w:cs="仿宋_GB2312" w:asciiTheme="minorEastAsia" w:hAnsiTheme="minorEastAsia" w:eastAsiaTheme="minorEastAsia"/>
                <w:color w:val="auto"/>
                <w:sz w:val="24"/>
                <w:highlight w:val="none"/>
                <w:lang w:val="en-US" w:eastAsia="zh-CN"/>
              </w:rPr>
              <w:t>：</w:t>
            </w:r>
          </w:p>
        </w:tc>
        <w:tc>
          <w:tcPr>
            <w:tcW w:w="555" w:type="dxa"/>
            <w:shd w:val="clear" w:color="auto" w:fill="auto"/>
            <w:vAlign w:val="center"/>
          </w:tcPr>
          <w:p w14:paraId="5BB6FACA">
            <w:pPr>
              <w:widowControl/>
              <w:snapToGrid w:val="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1065" w:type="dxa"/>
            <w:shd w:val="clear" w:color="auto" w:fill="auto"/>
            <w:vAlign w:val="center"/>
          </w:tcPr>
          <w:p w14:paraId="5194156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0749D464">
            <w:pPr>
              <w:snapToGrid w:val="0"/>
              <w:spacing w:line="360" w:lineRule="auto"/>
              <w:jc w:val="center"/>
              <w:rPr>
                <w:rFonts w:hint="eastAsia" w:ascii="宋体" w:hAnsi="宋体" w:eastAsia="宋体" w:cs="宋体"/>
                <w:color w:val="auto"/>
                <w:sz w:val="24"/>
                <w:szCs w:val="24"/>
              </w:rPr>
            </w:pPr>
          </w:p>
        </w:tc>
      </w:tr>
      <w:tr w14:paraId="1A3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E40254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6060" w:type="dxa"/>
            <w:shd w:val="clear" w:color="auto" w:fill="auto"/>
            <w:vAlign w:val="top"/>
          </w:tcPr>
          <w:p w14:paraId="4A5E650A">
            <w:pPr>
              <w:widowControl/>
              <w:snapToGrid w:val="0"/>
              <w:spacing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根据根据售后服务承诺的范围和完善程度（包括服务承诺，保修部件范围，保修、服务标准，人员配备，故障响应修复时间方式及保障措施）进内容完整性、合理性行打分</w:t>
            </w:r>
            <w:r>
              <w:rPr>
                <w:rFonts w:hint="eastAsia" w:ascii="宋体" w:hAnsi="宋体" w:cs="宋体"/>
                <w:color w:val="auto"/>
                <w:sz w:val="24"/>
                <w:szCs w:val="24"/>
                <w:highlight w:val="none"/>
                <w:lang w:val="en-US" w:eastAsia="zh-CN"/>
              </w:rPr>
              <w:t>（6/5/4/3/2/1/0/）分</w:t>
            </w:r>
            <w:r>
              <w:rPr>
                <w:rFonts w:hint="eastAsia" w:cs="仿宋_GB2312" w:asciiTheme="minorEastAsia" w:hAnsiTheme="minorEastAsia" w:eastAsiaTheme="minorEastAsia"/>
                <w:color w:val="auto"/>
                <w:sz w:val="24"/>
                <w:highlight w:val="none"/>
                <w:lang w:val="en-US" w:eastAsia="zh-CN"/>
              </w:rPr>
              <w:t>。</w:t>
            </w:r>
          </w:p>
        </w:tc>
        <w:tc>
          <w:tcPr>
            <w:tcW w:w="555" w:type="dxa"/>
            <w:shd w:val="clear" w:color="auto" w:fill="auto"/>
            <w:vAlign w:val="center"/>
          </w:tcPr>
          <w:p w14:paraId="45D774D1">
            <w:pPr>
              <w:widowControl/>
              <w:snapToGrid w:val="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065" w:type="dxa"/>
            <w:shd w:val="clear" w:color="auto" w:fill="auto"/>
            <w:vAlign w:val="center"/>
          </w:tcPr>
          <w:p w14:paraId="225174A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0CDE4BA0">
            <w:pPr>
              <w:snapToGrid w:val="0"/>
              <w:spacing w:line="360" w:lineRule="auto"/>
              <w:jc w:val="center"/>
              <w:rPr>
                <w:rFonts w:hint="eastAsia" w:ascii="宋体" w:hAnsi="宋体" w:eastAsia="宋体" w:cs="宋体"/>
                <w:color w:val="auto"/>
                <w:sz w:val="24"/>
                <w:szCs w:val="24"/>
              </w:rPr>
            </w:pPr>
          </w:p>
        </w:tc>
      </w:tr>
      <w:tr w14:paraId="4D52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454525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060" w:type="dxa"/>
            <w:shd w:val="clear" w:color="auto" w:fill="auto"/>
            <w:vAlign w:val="top"/>
          </w:tcPr>
          <w:p w14:paraId="4BDFA652">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每提供一项加0.5分。最高得1分。</w:t>
            </w:r>
          </w:p>
          <w:p w14:paraId="5FAC8C8C">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每提供一项加0.5分，最高得1分。</w:t>
            </w:r>
          </w:p>
          <w:p w14:paraId="0F83423D">
            <w:pPr>
              <w:widowControl/>
              <w:snapToGrid w:val="0"/>
              <w:spacing w:line="360" w:lineRule="auto"/>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注：政府强制采购的节能产品除外；未提供节能和环境标志产品认证证书或中国政府采购网查询结果截图的不得分。</w:t>
            </w:r>
          </w:p>
        </w:tc>
        <w:tc>
          <w:tcPr>
            <w:tcW w:w="555" w:type="dxa"/>
            <w:shd w:val="clear" w:color="auto" w:fill="auto"/>
            <w:vAlign w:val="center"/>
          </w:tcPr>
          <w:p w14:paraId="374B9398">
            <w:pPr>
              <w:widowControl/>
              <w:snapToGrid w:val="0"/>
              <w:jc w:val="center"/>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rPr>
              <w:t>2</w:t>
            </w:r>
          </w:p>
        </w:tc>
        <w:tc>
          <w:tcPr>
            <w:tcW w:w="1065" w:type="dxa"/>
            <w:shd w:val="clear" w:color="auto" w:fill="auto"/>
            <w:vAlign w:val="center"/>
          </w:tcPr>
          <w:p w14:paraId="058FEAB2">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客观分</w:t>
            </w:r>
          </w:p>
        </w:tc>
        <w:tc>
          <w:tcPr>
            <w:tcW w:w="1396" w:type="dxa"/>
          </w:tcPr>
          <w:p w14:paraId="4E9FDEB3">
            <w:pPr>
              <w:snapToGrid w:val="0"/>
              <w:spacing w:line="360" w:lineRule="auto"/>
              <w:jc w:val="center"/>
              <w:rPr>
                <w:rFonts w:hint="eastAsia" w:ascii="宋体" w:hAnsi="宋体" w:eastAsia="宋体" w:cs="宋体"/>
                <w:color w:val="auto"/>
                <w:sz w:val="24"/>
                <w:szCs w:val="24"/>
              </w:rPr>
            </w:pPr>
          </w:p>
        </w:tc>
      </w:tr>
      <w:tr w14:paraId="25E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8A3D7F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060" w:type="dxa"/>
            <w:shd w:val="clear" w:color="auto" w:fill="auto"/>
            <w:vAlign w:val="top"/>
          </w:tcPr>
          <w:p w14:paraId="04D414B3">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w:t>
            </w:r>
          </w:p>
          <w:p w14:paraId="20706D6E">
            <w:pPr>
              <w:widowControl/>
              <w:shd w:val="clear" w:color="auto" w:fill="FFFFFF"/>
              <w:adjustRightInd/>
              <w:spacing w:after="225"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09805D38">
            <w:pPr>
              <w:widowControl/>
              <w:shd w:val="clear" w:color="auto" w:fill="FFFFFF"/>
              <w:adjustRightInd/>
              <w:spacing w:after="225" w:line="360" w:lineRule="auto"/>
              <w:ind w:firstLine="42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shd w:val="clear" w:color="auto" w:fill="auto"/>
            <w:vAlign w:val="center"/>
          </w:tcPr>
          <w:p w14:paraId="7247544F">
            <w:pPr>
              <w:spacing w:line="36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30</w:t>
            </w:r>
          </w:p>
        </w:tc>
        <w:tc>
          <w:tcPr>
            <w:tcW w:w="1065" w:type="dxa"/>
            <w:shd w:val="clear" w:color="auto" w:fill="auto"/>
            <w:vAlign w:val="center"/>
          </w:tcPr>
          <w:p w14:paraId="0342CDD8">
            <w:pPr>
              <w:spacing w:line="360" w:lineRule="auto"/>
              <w:jc w:val="center"/>
              <w:outlineLvl w:val="0"/>
              <w:rPr>
                <w:rFonts w:hint="eastAsia" w:ascii="宋体" w:hAnsi="宋体" w:eastAsia="宋体" w:cs="宋体"/>
                <w:color w:val="auto"/>
                <w:kern w:val="2"/>
                <w:sz w:val="24"/>
                <w:szCs w:val="24"/>
                <w:lang w:val="en-US" w:eastAsia="zh-CN" w:bidi="ar-SA"/>
              </w:rPr>
            </w:pPr>
          </w:p>
        </w:tc>
        <w:tc>
          <w:tcPr>
            <w:tcW w:w="1396" w:type="dxa"/>
          </w:tcPr>
          <w:p w14:paraId="3AC71D0F">
            <w:pPr>
              <w:snapToGrid w:val="0"/>
              <w:spacing w:line="360" w:lineRule="auto"/>
              <w:jc w:val="center"/>
              <w:rPr>
                <w:rFonts w:hint="eastAsia" w:ascii="宋体" w:hAnsi="宋体" w:eastAsia="宋体" w:cs="宋体"/>
                <w:color w:val="auto"/>
                <w:sz w:val="24"/>
                <w:szCs w:val="24"/>
              </w:rPr>
            </w:pPr>
          </w:p>
        </w:tc>
      </w:tr>
    </w:tbl>
    <w:p w14:paraId="76F2F73B"/>
    <w:p w14:paraId="6E9F4E6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9DBE2C6">
      <w:pPr>
        <w:snapToGrid w:val="0"/>
        <w:spacing w:line="360" w:lineRule="auto"/>
        <w:rPr>
          <w:rFonts w:ascii="宋体" w:hAnsi="宋体" w:cs="宋体"/>
          <w:b/>
          <w:sz w:val="28"/>
          <w:szCs w:val="28"/>
        </w:rPr>
      </w:pPr>
      <w:r>
        <w:rPr>
          <w:rFonts w:hint="eastAsia" w:ascii="宋体" w:hAnsi="宋体" w:cs="宋体"/>
          <w:b/>
          <w:sz w:val="32"/>
        </w:rPr>
        <w:t>一、评标方法</w:t>
      </w:r>
    </w:p>
    <w:p w14:paraId="2C640DB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2D6C913">
      <w:pPr>
        <w:adjustRightInd/>
        <w:spacing w:line="360" w:lineRule="auto"/>
        <w:rPr>
          <w:rFonts w:ascii="宋体" w:hAnsi="宋体" w:cs="宋体"/>
          <w:kern w:val="0"/>
          <w:sz w:val="24"/>
        </w:rPr>
      </w:pPr>
      <w:r>
        <w:rPr>
          <w:rFonts w:hint="eastAsia" w:ascii="宋体" w:hAnsi="宋体" w:cs="宋体"/>
          <w:b/>
          <w:sz w:val="32"/>
        </w:rPr>
        <w:t>二、评标标准</w:t>
      </w:r>
    </w:p>
    <w:p w14:paraId="2F4A133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7AACA66">
      <w:pPr>
        <w:spacing w:line="360" w:lineRule="auto"/>
        <w:outlineLvl w:val="0"/>
        <w:rPr>
          <w:rFonts w:ascii="宋体" w:hAnsi="宋体" w:cs="宋体"/>
          <w:b/>
          <w:sz w:val="36"/>
          <w:szCs w:val="36"/>
        </w:rPr>
      </w:pPr>
      <w:r>
        <w:rPr>
          <w:rFonts w:hint="eastAsia" w:ascii="宋体" w:hAnsi="宋体" w:cs="宋体"/>
          <w:b/>
          <w:sz w:val="36"/>
          <w:szCs w:val="36"/>
        </w:rPr>
        <w:t>三、评标程序</w:t>
      </w:r>
    </w:p>
    <w:p w14:paraId="5D701B3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E699E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00850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546209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006666F">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129B22B">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0850B8">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FE925F6">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6349D0D">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439E257">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3CD79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3790E7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A586066">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F119F1">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83FD25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78AAB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229FA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B9E26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D052E0C">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EC4128">
      <w:pPr>
        <w:pStyle w:val="1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BA9B3C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1C6BE1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59F7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FB0954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7E245C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0245D4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EDA70F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80189B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E7C402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DA8A3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C49793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ECE73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A85E13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62880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ED802BB">
      <w:pPr>
        <w:pStyle w:val="1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D08005A">
      <w:pPr>
        <w:pStyle w:val="18"/>
        <w:snapToGrid w:val="0"/>
        <w:spacing w:line="360" w:lineRule="auto"/>
        <w:rPr>
          <w:rFonts w:cs="宋体"/>
        </w:rPr>
      </w:pPr>
      <w:r>
        <w:rPr>
          <w:rFonts w:hint="eastAsia" w:cs="宋体"/>
        </w:rPr>
        <w:t>5.1符合专业条件的供应商或者对招标文件作实质响应的供应商不足3家的；</w:t>
      </w:r>
    </w:p>
    <w:p w14:paraId="5BB76CDA">
      <w:pPr>
        <w:pStyle w:val="18"/>
        <w:snapToGrid w:val="0"/>
        <w:spacing w:line="360" w:lineRule="auto"/>
        <w:rPr>
          <w:rFonts w:cs="宋体"/>
        </w:rPr>
      </w:pPr>
      <w:r>
        <w:rPr>
          <w:rFonts w:hint="eastAsia" w:cs="宋体"/>
        </w:rPr>
        <w:t>5.2出现影响采购公正的违法、违规行为的；</w:t>
      </w:r>
    </w:p>
    <w:p w14:paraId="609468A4">
      <w:pPr>
        <w:pStyle w:val="18"/>
        <w:snapToGrid w:val="0"/>
        <w:spacing w:line="360" w:lineRule="auto"/>
        <w:rPr>
          <w:rFonts w:cs="宋体"/>
        </w:rPr>
      </w:pPr>
      <w:r>
        <w:rPr>
          <w:rFonts w:hint="eastAsia" w:cs="宋体"/>
        </w:rPr>
        <w:t>5.3投标人的报价均超过了采购预算，采购人不能支付的；</w:t>
      </w:r>
    </w:p>
    <w:p w14:paraId="64B903FC">
      <w:pPr>
        <w:pStyle w:val="18"/>
        <w:snapToGrid w:val="0"/>
        <w:spacing w:line="360" w:lineRule="auto"/>
        <w:rPr>
          <w:rFonts w:cs="宋体"/>
        </w:rPr>
      </w:pPr>
      <w:r>
        <w:rPr>
          <w:rFonts w:hint="eastAsia" w:cs="宋体"/>
        </w:rPr>
        <w:t>5.4因重大变故，采购任务取消的。</w:t>
      </w:r>
    </w:p>
    <w:p w14:paraId="3EB0A671">
      <w:pPr>
        <w:pStyle w:val="18"/>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04D8A48">
      <w:pPr>
        <w:pStyle w:val="1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0DDADA8">
      <w:pPr>
        <w:pStyle w:val="1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28A03B">
      <w:pPr>
        <w:pStyle w:val="18"/>
        <w:snapToGrid w:val="0"/>
        <w:spacing w:line="360" w:lineRule="auto"/>
        <w:rPr>
          <w:rFonts w:cs="宋体"/>
        </w:rPr>
      </w:pPr>
      <w:r>
        <w:rPr>
          <w:rFonts w:hint="eastAsia" w:cs="宋体"/>
        </w:rPr>
        <w:t>7.1未确定中标供应商的，终止本次政府采购活动，重新开展政府采购活动。</w:t>
      </w:r>
    </w:p>
    <w:p w14:paraId="6F5F43F0">
      <w:pPr>
        <w:pStyle w:val="1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9A5F4C">
      <w:pPr>
        <w:pStyle w:val="1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B186D76">
      <w:pPr>
        <w:pStyle w:val="18"/>
        <w:snapToGrid w:val="0"/>
        <w:spacing w:line="360" w:lineRule="auto"/>
        <w:rPr>
          <w:rFonts w:cs="宋体"/>
        </w:rPr>
      </w:pPr>
      <w:r>
        <w:rPr>
          <w:rFonts w:hint="eastAsia" w:cs="宋体"/>
        </w:rPr>
        <w:t>7.4政府采购合同已经履行，给采购人、供应商造成损失的，由责任人承担赔偿责任。</w:t>
      </w:r>
    </w:p>
    <w:p w14:paraId="424E42CA">
      <w:pPr>
        <w:pStyle w:val="1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7BB1EC7">
      <w:pPr>
        <w:pStyle w:val="18"/>
        <w:snapToGrid w:val="0"/>
        <w:spacing w:line="360" w:lineRule="auto"/>
        <w:ind w:firstLine="0" w:firstLineChars="0"/>
        <w:rPr>
          <w:rFonts w:cs="宋体"/>
        </w:rPr>
      </w:pPr>
    </w:p>
    <w:bookmarkEnd w:id="31"/>
    <w:p w14:paraId="7D917BC6">
      <w:pPr>
        <w:rPr>
          <w:rFonts w:hint="eastAsia" w:ascii="宋体" w:hAnsi="宋体" w:cs="宋体"/>
          <w:b/>
          <w:sz w:val="36"/>
          <w:szCs w:val="36"/>
        </w:rPr>
      </w:pPr>
      <w:bookmarkStart w:id="397" w:name="第五部分"/>
      <w:bookmarkStart w:id="398" w:name="_Toc86217003"/>
      <w:r>
        <w:rPr>
          <w:rFonts w:hint="eastAsia" w:ascii="宋体" w:hAnsi="宋体" w:cs="宋体"/>
          <w:b/>
          <w:sz w:val="36"/>
          <w:szCs w:val="36"/>
        </w:rPr>
        <w:t xml:space="preserve"> </w:t>
      </w:r>
    </w:p>
    <w:p w14:paraId="1584DBB6">
      <w:pPr>
        <w:rPr>
          <w:rFonts w:hint="eastAsia" w:ascii="宋体" w:hAnsi="宋体" w:cs="宋体"/>
          <w:b/>
          <w:sz w:val="36"/>
          <w:szCs w:val="36"/>
        </w:rPr>
      </w:pPr>
      <w:r>
        <w:rPr>
          <w:rFonts w:hint="eastAsia" w:ascii="宋体" w:hAnsi="宋体" w:cs="宋体"/>
          <w:b/>
          <w:sz w:val="36"/>
          <w:szCs w:val="36"/>
        </w:rPr>
        <w:br w:type="page"/>
      </w:r>
    </w:p>
    <w:p w14:paraId="478D7B0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1111637">
      <w:pPr>
        <w:pStyle w:val="701"/>
        <w:jc w:val="center"/>
        <w:rPr>
          <w:rFonts w:ascii="宋体" w:hAnsi="宋体" w:cs="宋体"/>
          <w:szCs w:val="24"/>
        </w:rPr>
      </w:pPr>
    </w:p>
    <w:p w14:paraId="5BD31050">
      <w:pPr>
        <w:spacing w:line="360" w:lineRule="auto"/>
        <w:rPr>
          <w:rFonts w:asciiTheme="minorEastAsia" w:hAnsiTheme="minorEastAsia" w:eastAsiaTheme="minorEastAsia"/>
          <w:sz w:val="24"/>
        </w:rPr>
      </w:pPr>
    </w:p>
    <w:p w14:paraId="6D2BC3A2">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589EF0DE">
      <w:pPr>
        <w:spacing w:line="360" w:lineRule="auto"/>
        <w:rPr>
          <w:rFonts w:asciiTheme="minorEastAsia" w:hAnsiTheme="minorEastAsia" w:eastAsiaTheme="minorEastAsia"/>
          <w:sz w:val="24"/>
          <w:u w:val="single"/>
        </w:rPr>
      </w:pPr>
    </w:p>
    <w:p w14:paraId="44EA8C69">
      <w:pPr>
        <w:pStyle w:val="70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79D21C26">
      <w:pPr>
        <w:pStyle w:val="701"/>
        <w:rPr>
          <w:rFonts w:asciiTheme="minorEastAsia" w:hAnsiTheme="minorEastAsia" w:eastAsiaTheme="minorEastAsia"/>
          <w:szCs w:val="24"/>
        </w:rPr>
      </w:pPr>
    </w:p>
    <w:p w14:paraId="202C8D21">
      <w:pPr>
        <w:pStyle w:val="701"/>
        <w:rPr>
          <w:rFonts w:asciiTheme="minorEastAsia" w:hAnsiTheme="minorEastAsia" w:eastAsiaTheme="minorEastAsia"/>
          <w:szCs w:val="24"/>
        </w:rPr>
      </w:pPr>
    </w:p>
    <w:p w14:paraId="6676CF19">
      <w:pPr>
        <w:spacing w:before="120" w:line="360" w:lineRule="auto"/>
        <w:rPr>
          <w:rFonts w:asciiTheme="minorEastAsia" w:hAnsiTheme="minorEastAsia" w:eastAsiaTheme="minorEastAsia"/>
          <w:sz w:val="24"/>
        </w:rPr>
      </w:pPr>
    </w:p>
    <w:p w14:paraId="14D53D5B">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5AB60DD">
      <w:pPr>
        <w:pStyle w:val="598"/>
        <w:spacing w:before="120"/>
        <w:rPr>
          <w:rFonts w:asciiTheme="minorEastAsia" w:hAnsiTheme="minorEastAsia" w:eastAsiaTheme="minorEastAsia"/>
          <w:szCs w:val="24"/>
        </w:rPr>
      </w:pPr>
    </w:p>
    <w:p w14:paraId="765A26C3">
      <w:pPr>
        <w:spacing w:line="360" w:lineRule="auto"/>
        <w:rPr>
          <w:rFonts w:asciiTheme="minorEastAsia" w:hAnsiTheme="minorEastAsia" w:eastAsiaTheme="minorEastAsia"/>
          <w:sz w:val="24"/>
        </w:rPr>
      </w:pPr>
    </w:p>
    <w:p w14:paraId="52E33CBB">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杭州市临安区中医院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C549DE6">
      <w:pPr>
        <w:spacing w:before="120" w:line="360" w:lineRule="auto"/>
        <w:rPr>
          <w:rFonts w:asciiTheme="minorEastAsia" w:hAnsiTheme="minorEastAsia" w:eastAsiaTheme="minorEastAsia"/>
          <w:sz w:val="24"/>
        </w:rPr>
      </w:pPr>
    </w:p>
    <w:p w14:paraId="174D2ECF">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XXXXXX</w:t>
      </w:r>
      <w:r>
        <w:rPr>
          <w:rFonts w:hint="eastAsia" w:asciiTheme="minorEastAsia" w:hAnsiTheme="minorEastAsia" w:eastAsiaTheme="minorEastAsia"/>
          <w:sz w:val="24"/>
          <w:u w:val="single"/>
        </w:rPr>
        <w:t xml:space="preserve">有限公司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F643CEA">
      <w:pPr>
        <w:spacing w:before="120" w:line="360" w:lineRule="auto"/>
        <w:rPr>
          <w:rFonts w:asciiTheme="minorEastAsia" w:hAnsiTheme="minorEastAsia" w:eastAsiaTheme="minorEastAsia"/>
          <w:sz w:val="24"/>
        </w:rPr>
      </w:pPr>
    </w:p>
    <w:p w14:paraId="7BAAD30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浙江杭州临安                      </w:t>
      </w:r>
    </w:p>
    <w:p w14:paraId="55EB1DC0">
      <w:pPr>
        <w:spacing w:before="120" w:line="360" w:lineRule="auto"/>
        <w:rPr>
          <w:rFonts w:asciiTheme="minorEastAsia" w:hAnsiTheme="minorEastAsia" w:eastAsiaTheme="minorEastAsia"/>
          <w:sz w:val="24"/>
        </w:rPr>
      </w:pPr>
    </w:p>
    <w:p w14:paraId="2417FAA0">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084EA45">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515631F">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杭州市临安区中医院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Theme="minorEastAsia" w:hAnsiTheme="minorEastAsia" w:eastAsiaTheme="minorEastAsia"/>
          <w:sz w:val="24"/>
          <w:u w:val="single"/>
        </w:rPr>
        <w:t>临安区中医院</w:t>
      </w:r>
      <w:r>
        <w:rPr>
          <w:rFonts w:hint="eastAsia" w:asciiTheme="minorEastAsia" w:hAnsiTheme="minorEastAsia" w:eastAsiaTheme="minorEastAsia"/>
          <w:sz w:val="24"/>
          <w:u w:val="single"/>
          <w:lang w:val="en-US" w:eastAsia="zh-CN"/>
        </w:rPr>
        <w:t>XX</w:t>
      </w:r>
      <w:r>
        <w:rPr>
          <w:rFonts w:hint="eastAsia" w:asciiTheme="minorEastAsia" w:hAnsiTheme="minorEastAsia" w:eastAsiaTheme="minorEastAsia"/>
          <w:sz w:val="24"/>
          <w:u w:val="single"/>
        </w:rPr>
        <w:t>采购项目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号</w:t>
      </w:r>
      <w:r>
        <w:rPr>
          <w:rFonts w:hint="eastAsia" w:ascii="宋体" w:hAnsi="宋体" w:cs="宋体"/>
          <w:color w:val="0000FF"/>
          <w:sz w:val="24"/>
          <w:u w:val="single"/>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浙江天册工程管理有限公司   </w:t>
      </w:r>
      <w:r>
        <w:rPr>
          <w:rFonts w:hint="eastAsia" w:ascii="宋体" w:hAnsi="宋体" w:cs="宋体"/>
          <w:sz w:val="24"/>
        </w:rPr>
        <w:t>评定，</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有限公司</w:t>
      </w:r>
      <w:r>
        <w:rPr>
          <w:rFonts w:hint="eastAsia" w:ascii="宋体" w:hAnsi="宋体" w:cs="宋体"/>
          <w:sz w:val="24"/>
        </w:rPr>
        <w:t>为该项目中标或者成交供应商。现于中标或者成交通知书发出之日起10个工作日内，按照采购文件等确定的事项签订本合同。</w:t>
      </w:r>
    </w:p>
    <w:p w14:paraId="14FDCA01">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杭州市临安区中医院   </w:t>
      </w:r>
      <w:r>
        <w:rPr>
          <w:rFonts w:hint="eastAsia" w:ascii="宋体" w:hAnsi="宋体" w:cs="宋体"/>
          <w:sz w:val="24"/>
          <w:lang w:val="zh-CN"/>
        </w:rPr>
        <w:t>(以下简称：甲方)和</w:t>
      </w:r>
      <w:r>
        <w:rPr>
          <w:rFonts w:hint="eastAsia" w:ascii="宋体" w:hAnsi="宋体" w:cs="宋体"/>
          <w:sz w:val="24"/>
          <w:u w:val="single"/>
        </w:rPr>
        <w:t xml:space="preserve">   </w:t>
      </w:r>
      <w:r>
        <w:rPr>
          <w:rFonts w:hint="eastAsia" w:ascii="宋体" w:hAnsi="宋体" w:cs="宋体"/>
          <w:sz w:val="24"/>
          <w:u w:val="single"/>
          <w:lang w:val="en-US" w:eastAsia="zh-CN"/>
        </w:rPr>
        <w:t xml:space="preserve">XXXX </w:t>
      </w:r>
      <w:r>
        <w:rPr>
          <w:rFonts w:hint="eastAsia" w:ascii="宋体" w:hAnsi="宋体" w:cs="宋体"/>
          <w:sz w:val="24"/>
          <w:u w:val="single"/>
        </w:rPr>
        <w:t xml:space="preserve">有限公司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F8C9425">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14:paraId="4B029B7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E5AA9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7A9317D">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0697803">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EB57EE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1570759">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1127FB3B">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14:paraId="01CCB325">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4C3174C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台                                        </w:t>
      </w:r>
      <w:r>
        <w:rPr>
          <w:rFonts w:hint="eastAsia" w:ascii="宋体" w:hAnsi="宋体" w:cs="宋体"/>
          <w:sz w:val="24"/>
        </w:rPr>
        <w:t>；</w:t>
      </w:r>
    </w:p>
    <w:p w14:paraId="6F16335A">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4D57D6D">
      <w:pPr>
        <w:pStyle w:val="5"/>
        <w:numPr>
          <w:ilvl w:val="-1"/>
          <w:numId w:val="0"/>
        </w:numPr>
        <w:ind w:left="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 xml:space="preserve">1.2.4 </w:t>
      </w:r>
      <w:r>
        <w:rPr>
          <w:rFonts w:hint="eastAsia" w:ascii="宋体" w:hAnsi="宋体" w:eastAsia="宋体" w:cs="宋体"/>
          <w:b w:val="0"/>
          <w:bCs w:val="0"/>
          <w:kern w:val="2"/>
          <w:sz w:val="24"/>
          <w:szCs w:val="24"/>
          <w:lang w:val="en-US"/>
        </w:rPr>
        <w:t>质保期</w:t>
      </w:r>
      <w:r>
        <w:rPr>
          <w:rFonts w:hint="eastAsia" w:ascii="宋体" w:hAnsi="宋体" w:eastAsia="宋体" w:cs="宋体"/>
          <w:b w:val="0"/>
          <w:bCs w:val="0"/>
          <w:kern w:val="2"/>
          <w:sz w:val="24"/>
          <w:szCs w:val="24"/>
          <w:lang w:val="en-US" w:eastAsia="zh-CN"/>
        </w:rPr>
        <w:t>：</w:t>
      </w:r>
      <w:r>
        <w:rPr>
          <w:rFonts w:hint="eastAsia" w:ascii="仿宋" w:hAnsi="仿宋" w:eastAsia="仿宋" w:cs="Arial"/>
          <w:kern w:val="0"/>
          <w:sz w:val="22"/>
          <w:szCs w:val="22"/>
          <w:u w:val="single"/>
        </w:rPr>
        <w:t>整机免费保修</w:t>
      </w:r>
      <w:r>
        <w:rPr>
          <w:rFonts w:hint="eastAsia" w:ascii="仿宋" w:eastAsia="仿宋" w:cs="Arial"/>
          <w:kern w:val="0"/>
          <w:sz w:val="22"/>
          <w:szCs w:val="22"/>
          <w:u w:val="single"/>
          <w:lang w:val="en-US" w:eastAsia="zh-CN"/>
        </w:rPr>
        <w:t xml:space="preserve">    </w:t>
      </w:r>
      <w:r>
        <w:rPr>
          <w:rFonts w:ascii="仿宋" w:hAnsi="仿宋" w:eastAsia="仿宋" w:cs="Arial"/>
          <w:kern w:val="0"/>
          <w:sz w:val="22"/>
          <w:szCs w:val="22"/>
          <w:u w:val="single"/>
        </w:rPr>
        <w:t>年</w:t>
      </w:r>
      <w:r>
        <w:rPr>
          <w:rFonts w:hint="eastAsia" w:ascii="仿宋" w:hAnsi="仿宋" w:eastAsia="仿宋" w:cs="Arial"/>
          <w:kern w:val="0"/>
          <w:sz w:val="22"/>
          <w:szCs w:val="22"/>
          <w:u w:val="single"/>
        </w:rPr>
        <w:t>（自验收合格之日起开始计算）</w:t>
      </w:r>
      <w:r>
        <w:rPr>
          <w:rFonts w:ascii="仿宋" w:hAnsi="仿宋" w:eastAsia="仿宋" w:cs="Arial"/>
          <w:kern w:val="0"/>
          <w:sz w:val="22"/>
          <w:szCs w:val="22"/>
        </w:rPr>
        <w:t>。</w:t>
      </w:r>
      <w:r>
        <w:rPr>
          <w:rFonts w:hint="eastAsia" w:ascii="宋体" w:hAnsi="宋体" w:eastAsia="宋体" w:cs="宋体"/>
          <w:b w:val="0"/>
          <w:bCs w:val="0"/>
          <w:kern w:val="2"/>
          <w:sz w:val="24"/>
          <w:szCs w:val="24"/>
          <w:lang w:val="en-US" w:eastAsia="zh-CN"/>
        </w:rPr>
        <w:t xml:space="preserve">                          </w:t>
      </w:r>
    </w:p>
    <w:p w14:paraId="4634588C">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14:paraId="6287E8A3">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XXXXXX</w:t>
      </w:r>
      <w:r>
        <w:rPr>
          <w:rFonts w:hint="eastAsia" w:ascii="宋体" w:hAnsi="宋体" w:cs="宋体"/>
          <w:sz w:val="24"/>
          <w:u w:val="single"/>
        </w:rPr>
        <w:t xml:space="preserve"> </w:t>
      </w:r>
      <w:r>
        <w:rPr>
          <w:rFonts w:hint="eastAsia" w:ascii="宋体" w:hAnsi="宋体" w:cs="宋体"/>
          <w:sz w:val="24"/>
        </w:rPr>
        <w:t>元人民币）。</w:t>
      </w:r>
    </w:p>
    <w:p w14:paraId="778B8D4E">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6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89BAD6">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E94BB49">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ED93EE9">
            <w:pPr>
              <w:pStyle w:val="319"/>
              <w:spacing w:line="560" w:lineRule="exact"/>
              <w:jc w:val="center"/>
              <w:rPr>
                <w:rFonts w:hAnsi="宋体" w:cs="宋体"/>
                <w:sz w:val="24"/>
                <w:szCs w:val="24"/>
              </w:rPr>
            </w:pPr>
            <w:r>
              <w:rPr>
                <w:rFonts w:hint="eastAsia" w:hAnsi="宋体" w:cs="宋体"/>
                <w:sz w:val="24"/>
                <w:szCs w:val="24"/>
              </w:rPr>
              <w:t>分项价格</w:t>
            </w:r>
          </w:p>
        </w:tc>
      </w:tr>
      <w:tr w14:paraId="21E1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B32C8F">
            <w:pPr>
              <w:pStyle w:val="319"/>
              <w:spacing w:line="560" w:lineRule="exact"/>
              <w:ind w:firstLine="200"/>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3402" w:type="dxa"/>
            <w:tcBorders>
              <w:top w:val="single" w:color="auto" w:sz="4" w:space="0"/>
              <w:left w:val="single" w:color="auto" w:sz="4" w:space="0"/>
              <w:bottom w:val="single" w:color="auto" w:sz="4" w:space="0"/>
              <w:right w:val="single" w:color="auto" w:sz="4" w:space="0"/>
            </w:tcBorders>
            <w:vAlign w:val="center"/>
          </w:tcPr>
          <w:p w14:paraId="4800350C">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w:t>
            </w:r>
          </w:p>
        </w:tc>
        <w:tc>
          <w:tcPr>
            <w:tcW w:w="2552" w:type="dxa"/>
            <w:tcBorders>
              <w:top w:val="single" w:color="auto" w:sz="4" w:space="0"/>
              <w:left w:val="single" w:color="auto" w:sz="4" w:space="0"/>
              <w:bottom w:val="single" w:color="auto" w:sz="4" w:space="0"/>
              <w:right w:val="single" w:color="auto" w:sz="4" w:space="0"/>
            </w:tcBorders>
            <w:vAlign w:val="center"/>
          </w:tcPr>
          <w:p w14:paraId="5256F4F5">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XXX</w:t>
            </w:r>
          </w:p>
        </w:tc>
      </w:tr>
      <w:tr w14:paraId="24FD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76E41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D07C3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6ED1E3C">
            <w:pPr>
              <w:pStyle w:val="319"/>
              <w:spacing w:line="560" w:lineRule="exact"/>
              <w:ind w:firstLine="200"/>
              <w:jc w:val="center"/>
              <w:rPr>
                <w:rFonts w:hAnsi="宋体" w:cs="宋体"/>
                <w:sz w:val="24"/>
                <w:szCs w:val="24"/>
              </w:rPr>
            </w:pPr>
          </w:p>
        </w:tc>
      </w:tr>
      <w:tr w14:paraId="5FB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35C320">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2467C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1F9288B">
            <w:pPr>
              <w:pStyle w:val="319"/>
              <w:spacing w:line="560" w:lineRule="exact"/>
              <w:ind w:firstLine="200"/>
              <w:jc w:val="center"/>
              <w:rPr>
                <w:rFonts w:hAnsi="宋体" w:cs="宋体"/>
                <w:sz w:val="24"/>
                <w:szCs w:val="24"/>
              </w:rPr>
            </w:pPr>
          </w:p>
        </w:tc>
      </w:tr>
      <w:tr w14:paraId="6EA7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946F6D">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429DAEB">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ACA3D6">
            <w:pPr>
              <w:pStyle w:val="319"/>
              <w:spacing w:line="560" w:lineRule="exact"/>
              <w:ind w:firstLine="200"/>
              <w:jc w:val="center"/>
              <w:rPr>
                <w:rFonts w:hAnsi="宋体" w:cs="宋体"/>
                <w:sz w:val="24"/>
                <w:szCs w:val="24"/>
              </w:rPr>
            </w:pPr>
          </w:p>
        </w:tc>
      </w:tr>
      <w:tr w14:paraId="0B0F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4291C24">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F6F2E92">
            <w:pPr>
              <w:pStyle w:val="319"/>
              <w:spacing w:line="560" w:lineRule="exact"/>
              <w:ind w:firstLine="200"/>
              <w:jc w:val="center"/>
              <w:rPr>
                <w:rFonts w:hAnsi="宋体" w:cs="宋体"/>
                <w:sz w:val="24"/>
                <w:szCs w:val="24"/>
              </w:rPr>
            </w:pPr>
          </w:p>
        </w:tc>
      </w:tr>
    </w:tbl>
    <w:p w14:paraId="1510D38B">
      <w:pPr>
        <w:pStyle w:val="959"/>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14:paraId="3A80D235">
      <w:pPr>
        <w:pStyle w:val="959"/>
        <w:spacing w:before="0" w:beforeAutospacing="0" w:after="0" w:afterAutospacing="0" w:line="360" w:lineRule="auto"/>
        <w:ind w:firstLine="480"/>
      </w:pPr>
      <w:r>
        <w:rPr>
          <w:rFonts w:hint="eastAsia"/>
        </w:rPr>
        <w:t>乙方</w:t>
      </w:r>
      <w:r>
        <w:rPr>
          <w:rFonts w:hint="eastAsia"/>
          <w:u w:val="single"/>
        </w:rPr>
        <w:t>否</w:t>
      </w:r>
      <w:r>
        <w:rPr>
          <w:rFonts w:hint="eastAsia"/>
        </w:rPr>
        <w:t>（是</w:t>
      </w:r>
      <w:r>
        <w:rPr>
          <w:rFonts w:hint="eastAsia" w:ascii="仿宋" w:hAnsi="仿宋" w:eastAsia="仿宋" w:cs="仿宋"/>
        </w:rPr>
        <w:t>/</w:t>
      </w:r>
      <w:r>
        <w:rPr>
          <w:rFonts w:hint="eastAsia"/>
        </w:rPr>
        <w:t>否）需要支付履约保证金。若需要支付履约保证金的，则：</w:t>
      </w:r>
    </w:p>
    <w:p w14:paraId="4258AE4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ascii="宋体" w:hAnsi="宋体" w:cs="宋体"/>
          <w:kern w:val="0"/>
          <w:sz w:val="24"/>
          <w:u w:val="single"/>
        </w:rPr>
        <w:t>/</w:t>
      </w:r>
      <w:r>
        <w:rPr>
          <w:rFonts w:hint="eastAsia" w:ascii="宋体" w:hAnsi="宋体" w:cs="宋体"/>
          <w:kern w:val="0"/>
          <w:sz w:val="24"/>
        </w:rPr>
        <w:t>%；</w:t>
      </w:r>
    </w:p>
    <w:p w14:paraId="38346CE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4472206">
      <w:pPr>
        <w:pStyle w:val="5"/>
        <w:numPr>
          <w:ilvl w:val="0"/>
          <w:numId w:val="0"/>
        </w:numPr>
        <w:tabs>
          <w:tab w:val="left" w:pos="0"/>
          <w:tab w:val="clear" w:pos="432"/>
        </w:tabs>
        <w:spacing w:line="560" w:lineRule="exact"/>
        <w:ind w:left="852" w:left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150D79">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61AC8B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5E332242">
      <w:pPr>
        <w:pStyle w:val="959"/>
        <w:spacing w:before="0" w:beforeAutospacing="0" w:after="0" w:afterAutospacing="0" w:line="360" w:lineRule="auto"/>
        <w:ind w:firstLine="480"/>
      </w:pPr>
      <w:r>
        <w:rPr>
          <w:rFonts w:hint="eastAsia"/>
        </w:rPr>
        <w:t>甲方</w:t>
      </w:r>
      <w:r>
        <w:rPr>
          <w:rFonts w:hint="eastAsia"/>
          <w:u w:val="single"/>
        </w:rPr>
        <w:t>否</w:t>
      </w:r>
      <w:r>
        <w:rPr>
          <w:rFonts w:hint="eastAsia"/>
        </w:rPr>
        <w:t>（是</w:t>
      </w:r>
      <w:r>
        <w:rPr>
          <w:rFonts w:hint="eastAsia" w:ascii="仿宋" w:hAnsi="仿宋" w:eastAsia="仿宋" w:cs="仿宋"/>
        </w:rPr>
        <w:t>/</w:t>
      </w:r>
      <w:r>
        <w:rPr>
          <w:rFonts w:hint="eastAsia"/>
        </w:rPr>
        <w:t>否）需要支付预付款。若需要支付预付款的，则：</w:t>
      </w:r>
    </w:p>
    <w:p w14:paraId="656BD74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CEC023">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ADCDE5">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135037D">
      <w:pPr>
        <w:pStyle w:val="959"/>
        <w:spacing w:before="0" w:beforeAutospacing="0" w:after="0" w:afterAutospacing="0" w:line="360" w:lineRule="auto"/>
        <w:ind w:firstLine="480"/>
        <w:rPr>
          <w:b/>
          <w:bCs/>
        </w:rPr>
      </w:pPr>
      <w:r>
        <w:rPr>
          <w:rFonts w:hint="eastAsia"/>
          <w:b/>
          <w:bCs/>
        </w:rPr>
        <w:t>1.6资金支付</w:t>
      </w:r>
    </w:p>
    <w:p w14:paraId="7EAB78A9">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关于合同款项的支付以合同专用条款所约定的为准。</w:t>
      </w:r>
    </w:p>
    <w:p w14:paraId="3DABF77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97A7DD0">
      <w:pPr>
        <w:spacing w:line="560" w:lineRule="exact"/>
        <w:ind w:firstLine="482" w:firstLineChars="200"/>
        <w:outlineLvl w:val="0"/>
        <w:rPr>
          <w:rFonts w:ascii="宋体" w:hAnsi="宋体" w:cs="宋体"/>
          <w:b/>
          <w:sz w:val="24"/>
        </w:rPr>
      </w:pPr>
      <w:bookmarkStart w:id="411" w:name="_Toc19304"/>
      <w:bookmarkStart w:id="412" w:name="_Toc32071"/>
      <w:bookmarkStart w:id="413" w:name="_Toc2846"/>
      <w:r>
        <w:rPr>
          <w:rFonts w:hint="eastAsia" w:ascii="宋体" w:hAnsi="宋体" w:cs="宋体"/>
          <w:b/>
          <w:sz w:val="24"/>
        </w:rPr>
        <w:t>1.7货物交付期限、地点和方式</w:t>
      </w:r>
      <w:bookmarkEnd w:id="411"/>
      <w:bookmarkEnd w:id="412"/>
      <w:bookmarkEnd w:id="413"/>
    </w:p>
    <w:p w14:paraId="1A6EAD4A">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12500CE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0CF6B5A">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CA18AD6">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14:paraId="1DE998A2">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%；迟延交付货物的违约金计算数额达到前述最高限额之日起，甲方有权在要求乙方支付违约金的同时，书面通知乙方解除本合同，届时所产生的不利后果由乙方承担；</w:t>
      </w:r>
    </w:p>
    <w:p w14:paraId="325301A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%；迟延付款的违约金计算数额达到前述最高限额之日起，乙方有权在要求甲方支付违约金的同时，书面通知甲方解除本合同，届时所产生的不利后果由甲方承担；</w:t>
      </w:r>
    </w:p>
    <w:p w14:paraId="405025D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D682D1">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C763C7">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21B818C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4EFDD2CC">
      <w:pPr>
        <w:spacing w:line="560" w:lineRule="exact"/>
        <w:ind w:firstLine="482" w:firstLineChars="200"/>
        <w:outlineLvl w:val="0"/>
        <w:rPr>
          <w:rFonts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14:paraId="6BA84D7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ascii="宋体" w:hAnsi="宋体" w:cs="宋体"/>
          <w:b/>
          <w:i/>
          <w:sz w:val="24"/>
          <w:u w:val="single"/>
        </w:rPr>
        <w:t>1.9.2</w:t>
      </w:r>
      <w:r>
        <w:rPr>
          <w:rFonts w:hint="eastAsia" w:ascii="宋体" w:hAnsi="宋体" w:cs="宋体"/>
          <w:sz w:val="24"/>
        </w:rPr>
        <w:t>条款规定的方式解决：</w:t>
      </w:r>
    </w:p>
    <w:p w14:paraId="6BA9186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A0FAF5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009736">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14:paraId="5105A813">
      <w:pPr>
        <w:spacing w:line="560" w:lineRule="exact"/>
        <w:ind w:firstLine="480" w:firstLineChars="200"/>
        <w:rPr>
          <w:rFonts w:ascii="宋体" w:hAnsi="宋体" w:cs="宋体"/>
          <w:sz w:val="24"/>
          <w:lang w:val="zh-CN"/>
        </w:rPr>
      </w:pPr>
      <w:r>
        <w:rPr>
          <w:rFonts w:hint="eastAsia" w:ascii="宋体" w:hAnsi="宋体" w:cs="宋体"/>
          <w:sz w:val="24"/>
        </w:rPr>
        <w:t>本合同自甲、乙双方签字并盖章时生效。</w:t>
      </w:r>
    </w:p>
    <w:p w14:paraId="4B9EA6A0">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14:paraId="24941DDF">
      <w:pPr>
        <w:autoSpaceDE w:val="0"/>
        <w:autoSpaceDN w:val="0"/>
        <w:spacing w:line="560" w:lineRule="exact"/>
        <w:ind w:left="4320" w:hanging="4320" w:hangingChars="1800"/>
        <w:rPr>
          <w:rFonts w:ascii="宋体" w:hAnsi="宋体" w:cs="宋体"/>
          <w:sz w:val="24"/>
          <w:lang w:val="zh-CN"/>
        </w:rPr>
      </w:pPr>
      <w:r>
        <w:rPr>
          <w:rFonts w:hint="eastAsia" w:ascii="宋体" w:hAnsi="宋体" w:cs="宋体"/>
          <w:sz w:val="24"/>
          <w:lang w:val="zh-CN"/>
        </w:rPr>
        <w:t>统一社会信用代码：                 统一社会信用代码或身份证号码：</w:t>
      </w:r>
    </w:p>
    <w:p w14:paraId="5D75D269">
      <w:pPr>
        <w:autoSpaceDE w:val="0"/>
        <w:autoSpaceDN w:val="0"/>
        <w:spacing w:line="560" w:lineRule="exact"/>
        <w:ind w:left="5040" w:hanging="5040" w:hangingChars="2100"/>
        <w:rPr>
          <w:rFonts w:hint="eastAsia" w:ascii="宋体" w:hAnsi="宋体" w:cs="宋体"/>
          <w:sz w:val="24"/>
          <w:lang w:val="en-US" w:eastAsia="zh-CN"/>
        </w:rPr>
      </w:pPr>
      <w:r>
        <w:rPr>
          <w:rFonts w:hint="eastAsia" w:ascii="宋体" w:hAnsi="宋体" w:cs="宋体"/>
          <w:sz w:val="24"/>
          <w:lang w:val="en-US" w:eastAsia="zh-CN"/>
        </w:rPr>
        <w:t>XXXXX</w:t>
      </w:r>
    </w:p>
    <w:p w14:paraId="569C4FD7">
      <w:pPr>
        <w:autoSpaceDE w:val="0"/>
        <w:autoSpaceDN w:val="0"/>
        <w:spacing w:line="560" w:lineRule="exact"/>
        <w:ind w:left="5040" w:hanging="5040" w:hangingChars="2100"/>
        <w:rPr>
          <w:rFonts w:hint="default" w:ascii="宋体" w:hAnsi="宋体" w:eastAsia="宋体" w:cs="宋体"/>
          <w:sz w:val="24"/>
          <w:lang w:val="en-US" w:eastAsia="zh-CN"/>
        </w:rPr>
      </w:pPr>
      <w:r>
        <w:rPr>
          <w:rFonts w:hint="eastAsia" w:ascii="宋体" w:hAnsi="宋体" w:cs="宋体"/>
          <w:sz w:val="24"/>
          <w:lang w:val="zh-CN"/>
        </w:rPr>
        <w:t>住所：                            住所：</w:t>
      </w:r>
      <w:r>
        <w:rPr>
          <w:rFonts w:hint="eastAsia" w:ascii="宋体" w:hAnsi="宋体" w:cs="宋体"/>
          <w:sz w:val="24"/>
          <w:lang w:val="en-US" w:eastAsia="zh-CN"/>
        </w:rPr>
        <w:t>XXXXXXXX</w:t>
      </w:r>
    </w:p>
    <w:p w14:paraId="5C0C9CD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36F96B8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85319D3">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联系人：                          联系人：</w:t>
      </w:r>
      <w:r>
        <w:rPr>
          <w:rFonts w:hint="eastAsia" w:ascii="宋体" w:hAnsi="宋体" w:cs="宋体"/>
          <w:sz w:val="24"/>
          <w:lang w:val="en-US" w:eastAsia="zh-CN"/>
        </w:rPr>
        <w:t>XXXXX</w:t>
      </w:r>
    </w:p>
    <w:p w14:paraId="3DC101A2">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34329B2">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邮政编码：                        邮政编码：</w:t>
      </w:r>
      <w:r>
        <w:rPr>
          <w:rFonts w:hint="eastAsia" w:ascii="宋体" w:hAnsi="宋体" w:cs="宋体"/>
          <w:sz w:val="24"/>
          <w:lang w:val="en-US" w:eastAsia="zh-CN"/>
        </w:rPr>
        <w:t>XXXX</w:t>
      </w:r>
    </w:p>
    <w:p w14:paraId="7B149C6F">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 xml:space="preserve">电话: </w:t>
      </w:r>
      <w:r>
        <w:rPr>
          <w:rFonts w:ascii="宋体" w:hAnsi="宋体" w:cs="宋体"/>
          <w:sz w:val="24"/>
          <w:lang w:val="zh-CN"/>
        </w:rPr>
        <w:t>0571-63732551</w:t>
      </w:r>
      <w:r>
        <w:rPr>
          <w:rFonts w:hint="eastAsia" w:ascii="宋体" w:hAnsi="宋体" w:cs="宋体"/>
          <w:sz w:val="24"/>
          <w:lang w:val="zh-CN"/>
        </w:rPr>
        <w:t xml:space="preserve">               电话: </w:t>
      </w:r>
      <w:r>
        <w:rPr>
          <w:rFonts w:hint="eastAsia" w:ascii="宋体" w:hAnsi="宋体" w:cs="宋体"/>
          <w:sz w:val="24"/>
          <w:lang w:val="en-US" w:eastAsia="zh-CN"/>
        </w:rPr>
        <w:t>XXXXXXXXXXXX</w:t>
      </w:r>
    </w:p>
    <w:p w14:paraId="1CFC75CC">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传真:                             传真:</w:t>
      </w:r>
      <w:r>
        <w:t xml:space="preserve"> </w:t>
      </w:r>
      <w:r>
        <w:rPr>
          <w:rFonts w:hint="eastAsia" w:ascii="宋体" w:hAnsi="宋体" w:cs="宋体"/>
          <w:sz w:val="24"/>
          <w:lang w:val="en-US" w:eastAsia="zh-CN"/>
        </w:rPr>
        <w:t>XXXXX</w:t>
      </w:r>
    </w:p>
    <w:p w14:paraId="1C667CC1">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电子邮箱：                        电子邮箱：</w:t>
      </w:r>
      <w:r>
        <w:rPr>
          <w:rFonts w:hint="eastAsia" w:ascii="宋体" w:hAnsi="宋体" w:cs="宋体"/>
          <w:sz w:val="24"/>
          <w:lang w:val="en-US" w:eastAsia="zh-CN"/>
        </w:rPr>
        <w:t>XXXX</w:t>
      </w:r>
    </w:p>
    <w:p w14:paraId="2F167AF8">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开户银行： 浦发银行临安支行       开户银行： </w:t>
      </w:r>
      <w:r>
        <w:rPr>
          <w:rFonts w:hint="eastAsia" w:ascii="宋体" w:hAnsi="宋体" w:cs="宋体"/>
          <w:sz w:val="24"/>
          <w:lang w:val="en-US" w:eastAsia="zh-CN"/>
        </w:rPr>
        <w:t>XXXXX</w:t>
      </w:r>
    </w:p>
    <w:p w14:paraId="0D96DB94">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开户名称： 杭州市临安区中医院    </w:t>
      </w:r>
      <w:r>
        <w:rPr>
          <w:rFonts w:ascii="宋体" w:hAnsi="宋体" w:cs="宋体"/>
          <w:sz w:val="24"/>
        </w:rPr>
        <w:t xml:space="preserve"> </w:t>
      </w:r>
      <w:r>
        <w:rPr>
          <w:rFonts w:hint="eastAsia" w:ascii="宋体" w:hAnsi="宋体" w:cs="宋体"/>
          <w:sz w:val="24"/>
        </w:rPr>
        <w:t xml:space="preserve">开户名称： </w:t>
      </w:r>
      <w:r>
        <w:rPr>
          <w:rFonts w:hint="eastAsia" w:ascii="宋体" w:hAnsi="宋体" w:cs="宋体"/>
          <w:sz w:val="24"/>
          <w:lang w:val="en-US" w:eastAsia="zh-CN"/>
        </w:rPr>
        <w:t>XXXXXXX</w:t>
      </w:r>
    </w:p>
    <w:p w14:paraId="6D8D5EE0">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开户账号：9</w:t>
      </w:r>
      <w:r>
        <w:rPr>
          <w:rFonts w:ascii="宋体" w:hAnsi="宋体" w:cs="宋体"/>
          <w:sz w:val="24"/>
        </w:rPr>
        <w:t>5080078801300000936</w:t>
      </w:r>
      <w:r>
        <w:rPr>
          <w:rFonts w:hint="eastAsia" w:ascii="宋体" w:hAnsi="宋体" w:cs="宋体"/>
          <w:sz w:val="24"/>
          <w:lang w:val="zh-CN"/>
        </w:rPr>
        <w:t xml:space="preserve">    </w:t>
      </w:r>
      <w:r>
        <w:rPr>
          <w:rFonts w:hint="eastAsia" w:ascii="宋体" w:hAnsi="宋体" w:cs="宋体"/>
          <w:sz w:val="24"/>
        </w:rPr>
        <w:t>开户账号：</w:t>
      </w:r>
      <w:r>
        <w:rPr>
          <w:rFonts w:hint="eastAsia" w:ascii="宋体" w:hAnsi="宋体" w:cs="宋体"/>
          <w:sz w:val="24"/>
          <w:lang w:val="en-US" w:eastAsia="zh-CN"/>
        </w:rPr>
        <w:t>XXXXX</w:t>
      </w:r>
    </w:p>
    <w:p w14:paraId="42194EA6">
      <w:pPr>
        <w:pStyle w:val="5"/>
        <w:numPr>
          <w:ilvl w:val="0"/>
          <w:numId w:val="0"/>
        </w:numPr>
        <w:rPr>
          <w:rFonts w:ascii="宋体" w:hAnsi="宋体" w:cs="宋体"/>
          <w:sz w:val="24"/>
        </w:rPr>
      </w:pPr>
    </w:p>
    <w:p w14:paraId="78B1E1AC">
      <w:pPr>
        <w:pStyle w:val="5"/>
        <w:numPr>
          <w:ilvl w:val="0"/>
          <w:numId w:val="0"/>
        </w:numPr>
        <w:rPr>
          <w:rFonts w:ascii="宋体" w:hAnsi="宋体" w:cs="宋体"/>
          <w:sz w:val="24"/>
        </w:rPr>
      </w:pPr>
    </w:p>
    <w:p w14:paraId="5AE55A54">
      <w:pPr>
        <w:rPr>
          <w:rFonts w:ascii="宋体" w:hAnsi="宋体" w:cs="宋体"/>
          <w:sz w:val="24"/>
        </w:rPr>
      </w:pPr>
    </w:p>
    <w:p w14:paraId="2741A479">
      <w:pPr>
        <w:pStyle w:val="701"/>
        <w:spacing w:line="560" w:lineRule="exact"/>
        <w:ind w:firstLine="489"/>
        <w:jc w:val="center"/>
        <w:rPr>
          <w:rFonts w:ascii="宋体" w:hAnsi="宋体" w:cs="宋体"/>
          <w:b/>
          <w:szCs w:val="24"/>
        </w:rPr>
      </w:pPr>
      <w:r>
        <w:rPr>
          <w:rFonts w:hint="eastAsia" w:ascii="宋体" w:hAnsi="宋体" w:cs="宋体"/>
          <w:b/>
          <w:szCs w:val="24"/>
        </w:rPr>
        <w:t>第二部分 合同一般条款</w:t>
      </w:r>
    </w:p>
    <w:p w14:paraId="049A8546">
      <w:pPr>
        <w:spacing w:line="560" w:lineRule="exact"/>
        <w:ind w:firstLine="482" w:firstLineChars="200"/>
        <w:outlineLvl w:val="0"/>
        <w:rPr>
          <w:rFonts w:ascii="宋体" w:hAnsi="宋体" w:cs="宋体"/>
          <w:b/>
          <w:sz w:val="24"/>
        </w:rPr>
      </w:pPr>
      <w:bookmarkStart w:id="423" w:name="_Toc259093669"/>
      <w:bookmarkStart w:id="424" w:name="_Ref467379195"/>
      <w:bookmarkStart w:id="425" w:name="_Ref467378404"/>
      <w:bookmarkStart w:id="426" w:name="_Toc16917"/>
      <w:bookmarkStart w:id="427" w:name="_Ref467379109"/>
      <w:bookmarkStart w:id="428" w:name="_Toc28763"/>
      <w:bookmarkStart w:id="429" w:name="_Ref467378499"/>
      <w:bookmarkStart w:id="430" w:name="_Toc279701240"/>
      <w:bookmarkStart w:id="431" w:name="_Ref467379214"/>
      <w:bookmarkStart w:id="432" w:name="_Ref467379205"/>
      <w:bookmarkStart w:id="433" w:name="_Ref467379094"/>
      <w:bookmarkStart w:id="434" w:name="_Toc19614"/>
      <w:bookmarkStart w:id="435" w:name="_Toc487900349"/>
      <w:bookmarkStart w:id="436" w:name="_Ref467378463"/>
      <w:bookmarkStart w:id="437" w:name="_Ref467379101"/>
      <w:bookmarkStart w:id="438" w:name="_Ref46737922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E9BCB1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A5B08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B9845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EF77E6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4DC78A8">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31E32B59">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85B4CF">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17B304EF">
      <w:pPr>
        <w:spacing w:line="560" w:lineRule="exact"/>
        <w:ind w:firstLine="482" w:firstLineChars="200"/>
        <w:outlineLvl w:val="0"/>
        <w:rPr>
          <w:rFonts w:ascii="宋体" w:hAnsi="宋体" w:cs="宋体"/>
          <w:b/>
          <w:sz w:val="24"/>
        </w:rPr>
      </w:pPr>
      <w:bookmarkStart w:id="442" w:name="_Toc13336"/>
      <w:bookmarkStart w:id="443" w:name="_Toc487900350"/>
      <w:bookmarkStart w:id="444" w:name="_Toc259093670"/>
      <w:bookmarkStart w:id="445" w:name="_Toc32504"/>
      <w:bookmarkStart w:id="446" w:name="_Toc27635"/>
      <w:bookmarkStart w:id="447" w:name="_Toc279701241"/>
      <w:r>
        <w:rPr>
          <w:rFonts w:hint="eastAsia" w:ascii="宋体" w:hAnsi="宋体" w:cs="宋体"/>
          <w:b/>
          <w:sz w:val="24"/>
        </w:rPr>
        <w:t>2.2 技术规范</w:t>
      </w:r>
      <w:bookmarkEnd w:id="442"/>
      <w:bookmarkEnd w:id="443"/>
      <w:bookmarkEnd w:id="444"/>
      <w:bookmarkEnd w:id="445"/>
      <w:bookmarkEnd w:id="446"/>
      <w:bookmarkEnd w:id="447"/>
    </w:p>
    <w:p w14:paraId="0CF9D99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88C47">
      <w:pPr>
        <w:spacing w:line="560" w:lineRule="exact"/>
        <w:ind w:firstLine="482" w:firstLineChars="200"/>
        <w:outlineLvl w:val="0"/>
        <w:rPr>
          <w:rFonts w:ascii="宋体" w:hAnsi="宋体" w:cs="宋体"/>
          <w:b/>
          <w:sz w:val="24"/>
        </w:rPr>
      </w:pPr>
      <w:bookmarkStart w:id="448" w:name="_Toc31634"/>
      <w:bookmarkStart w:id="449" w:name="_Toc279701242"/>
      <w:bookmarkStart w:id="450" w:name="_Toc27853"/>
      <w:bookmarkStart w:id="451" w:name="_Toc487900351"/>
      <w:bookmarkStart w:id="452" w:name="_Toc259093671"/>
      <w:bookmarkStart w:id="453" w:name="_Toc9829"/>
      <w:r>
        <w:rPr>
          <w:rFonts w:hint="eastAsia" w:ascii="宋体" w:hAnsi="宋体" w:cs="宋体"/>
          <w:b/>
          <w:sz w:val="24"/>
        </w:rPr>
        <w:t>2.3 知识产权</w:t>
      </w:r>
      <w:bookmarkEnd w:id="448"/>
      <w:bookmarkEnd w:id="449"/>
      <w:bookmarkEnd w:id="450"/>
      <w:bookmarkEnd w:id="451"/>
      <w:bookmarkEnd w:id="452"/>
      <w:bookmarkEnd w:id="453"/>
    </w:p>
    <w:p w14:paraId="7E899FB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2EF6AE3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6507A1">
      <w:pPr>
        <w:spacing w:line="560" w:lineRule="exact"/>
        <w:ind w:firstLine="482" w:firstLineChars="200"/>
        <w:outlineLvl w:val="0"/>
        <w:rPr>
          <w:rFonts w:ascii="宋体" w:hAnsi="宋体" w:cs="宋体"/>
          <w:b/>
          <w:sz w:val="24"/>
        </w:rPr>
      </w:pPr>
      <w:bookmarkStart w:id="454" w:name="_Toc29149"/>
      <w:bookmarkStart w:id="455" w:name="_Toc4194"/>
      <w:bookmarkStart w:id="456" w:name="_Toc11932"/>
      <w:r>
        <w:rPr>
          <w:rFonts w:hint="eastAsia" w:ascii="宋体" w:hAnsi="宋体" w:cs="宋体"/>
          <w:b/>
          <w:sz w:val="24"/>
        </w:rPr>
        <w:t>2.4 包装和装运</w:t>
      </w:r>
      <w:bookmarkEnd w:id="454"/>
      <w:bookmarkEnd w:id="455"/>
      <w:bookmarkEnd w:id="456"/>
    </w:p>
    <w:p w14:paraId="23A5C09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990550">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4643B88">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7DEB2BF">
      <w:pPr>
        <w:spacing w:line="560" w:lineRule="exact"/>
        <w:ind w:firstLine="482" w:firstLineChars="200"/>
        <w:outlineLvl w:val="0"/>
        <w:rPr>
          <w:rFonts w:ascii="宋体" w:hAnsi="宋体" w:cs="宋体"/>
          <w:b/>
          <w:sz w:val="24"/>
        </w:rPr>
      </w:pPr>
      <w:bookmarkStart w:id="457" w:name="_Toc487900354"/>
      <w:bookmarkStart w:id="458" w:name="_Toc259093674"/>
      <w:bookmarkStart w:id="459" w:name="_Ref467378541"/>
      <w:bookmarkStart w:id="460" w:name="_Toc279701245"/>
      <w:bookmarkStart w:id="461" w:name="_Ref467378591"/>
      <w:bookmarkStart w:id="462" w:name="_Ref467379536"/>
      <w:bookmarkStart w:id="463" w:name="_Ref467379527"/>
      <w:bookmarkStart w:id="464" w:name="_Ref467379542"/>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37C62554">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79701247"/>
      <w:bookmarkStart w:id="471" w:name="_Toc259093676"/>
      <w:bookmarkStart w:id="472" w:name="_Toc487900357"/>
      <w:bookmarkStart w:id="473" w:name="_Ref46737980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C51BDF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55BB2A9D">
      <w:pPr>
        <w:spacing w:line="560" w:lineRule="exact"/>
        <w:ind w:firstLine="482" w:firstLineChars="200"/>
        <w:outlineLvl w:val="0"/>
        <w:rPr>
          <w:rFonts w:ascii="宋体" w:hAnsi="宋体" w:cs="宋体"/>
          <w:b/>
          <w:sz w:val="24"/>
        </w:rPr>
      </w:pPr>
      <w:bookmarkStart w:id="476" w:name="_Toc279701248"/>
      <w:bookmarkStart w:id="477" w:name="_Toc487900358"/>
      <w:bookmarkStart w:id="478" w:name="_Ref467379852"/>
      <w:bookmarkStart w:id="479" w:name="_Ref467379923"/>
      <w:bookmarkStart w:id="480" w:name="_Toc259093677"/>
      <w:bookmarkStart w:id="481" w:name="_Ref467379863"/>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0919B5E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31A88DCF">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C643F54">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88E95F">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2694FDC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4F86D1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9B05B7D">
      <w:pPr>
        <w:spacing w:line="560" w:lineRule="exact"/>
        <w:ind w:firstLine="482" w:firstLineChars="200"/>
        <w:outlineLvl w:val="0"/>
        <w:rPr>
          <w:rFonts w:ascii="宋体" w:hAnsi="宋体" w:cs="宋体"/>
          <w:b/>
          <w:sz w:val="24"/>
        </w:rPr>
      </w:pPr>
      <w:bookmarkStart w:id="486" w:name="_Toc17244"/>
      <w:bookmarkStart w:id="487" w:name="_Toc259093681"/>
      <w:bookmarkStart w:id="488" w:name="_Toc279701252"/>
      <w:bookmarkStart w:id="489" w:name="_Toc487900362"/>
      <w:r>
        <w:rPr>
          <w:rFonts w:hint="eastAsia" w:ascii="宋体" w:hAnsi="宋体" w:cs="宋体"/>
          <w:b/>
          <w:sz w:val="24"/>
        </w:rPr>
        <w:t>2.8 货物的风险负担</w:t>
      </w:r>
      <w:bookmarkEnd w:id="486"/>
    </w:p>
    <w:p w14:paraId="4A6FDF2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5015B3E1">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6E972E4E">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1EA469E">
      <w:pPr>
        <w:spacing w:line="560" w:lineRule="exact"/>
        <w:ind w:firstLine="482" w:firstLineChars="200"/>
        <w:outlineLvl w:val="0"/>
        <w:rPr>
          <w:rFonts w:ascii="宋体" w:hAnsi="宋体" w:cs="宋体"/>
          <w:b/>
          <w:sz w:val="24"/>
        </w:rPr>
      </w:pPr>
      <w:bookmarkStart w:id="491" w:name="_Toc7502"/>
      <w:bookmarkStart w:id="492" w:name="_Ref467378121"/>
      <w:bookmarkStart w:id="493" w:name="_Toc279701254"/>
      <w:bookmarkStart w:id="494" w:name="_Toc487900364"/>
      <w:bookmarkStart w:id="495" w:name="_Toc259093683"/>
      <w:r>
        <w:rPr>
          <w:rFonts w:hint="eastAsia" w:ascii="宋体" w:hAnsi="宋体" w:cs="宋体"/>
          <w:b/>
          <w:sz w:val="24"/>
        </w:rPr>
        <w:t>2.10 合同变更</w:t>
      </w:r>
      <w:bookmarkEnd w:id="491"/>
    </w:p>
    <w:p w14:paraId="47941CE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12190763">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53075D6A">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C4EBC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4EF1364">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14:paraId="2BF9A25E">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9367B88">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04EF5CC">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BD0D10F">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11041A3">
      <w:pPr>
        <w:spacing w:line="560" w:lineRule="exact"/>
        <w:ind w:firstLine="482" w:firstLineChars="200"/>
        <w:outlineLvl w:val="0"/>
        <w:rPr>
          <w:rFonts w:ascii="宋体" w:hAnsi="宋体" w:cs="宋体"/>
          <w:b/>
          <w:sz w:val="24"/>
        </w:rPr>
      </w:pPr>
      <w:bookmarkStart w:id="505" w:name="_Toc259093684"/>
      <w:bookmarkStart w:id="506" w:name="_Toc279701255"/>
      <w:bookmarkStart w:id="507" w:name="_Toc487900365"/>
      <w:bookmarkStart w:id="508" w:name="_Toc689"/>
      <w:bookmarkStart w:id="509" w:name="_Toc6969"/>
      <w:bookmarkStart w:id="510" w:name="_Toc30676"/>
      <w:r>
        <w:rPr>
          <w:rFonts w:hint="eastAsia" w:ascii="宋体" w:hAnsi="宋体" w:cs="宋体"/>
          <w:b/>
          <w:sz w:val="24"/>
        </w:rPr>
        <w:t>2.13 税费</w:t>
      </w:r>
      <w:bookmarkEnd w:id="505"/>
      <w:bookmarkEnd w:id="506"/>
      <w:bookmarkEnd w:id="507"/>
      <w:bookmarkEnd w:id="508"/>
      <w:bookmarkEnd w:id="509"/>
      <w:bookmarkEnd w:id="510"/>
    </w:p>
    <w:p w14:paraId="0F2CB2B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64AB6C9">
      <w:pPr>
        <w:spacing w:line="560" w:lineRule="exact"/>
        <w:ind w:firstLine="482" w:firstLineChars="200"/>
        <w:outlineLvl w:val="0"/>
        <w:rPr>
          <w:rFonts w:ascii="宋体" w:hAnsi="宋体" w:cs="宋体"/>
          <w:b/>
          <w:sz w:val="24"/>
        </w:rPr>
      </w:pPr>
      <w:bookmarkStart w:id="511" w:name="_Toc487900368"/>
      <w:bookmarkStart w:id="512" w:name="_Toc16959"/>
      <w:bookmarkStart w:id="513" w:name="_Toc8298"/>
      <w:bookmarkStart w:id="514" w:name="_Toc7102"/>
      <w:bookmarkStart w:id="515" w:name="_Toc279701258"/>
      <w:bookmarkStart w:id="516" w:name="_Toc259093687"/>
      <w:r>
        <w:rPr>
          <w:rFonts w:hint="eastAsia" w:ascii="宋体" w:hAnsi="宋体" w:cs="宋体"/>
          <w:b/>
          <w:sz w:val="24"/>
        </w:rPr>
        <w:t>2.14乙方破产</w:t>
      </w:r>
      <w:bookmarkEnd w:id="511"/>
      <w:bookmarkEnd w:id="512"/>
      <w:bookmarkEnd w:id="513"/>
      <w:bookmarkEnd w:id="514"/>
      <w:bookmarkEnd w:id="515"/>
      <w:bookmarkEnd w:id="516"/>
    </w:p>
    <w:p w14:paraId="441ACEE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6E9472">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14:paraId="6645D506">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2A106873">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AF15855">
      <w:pPr>
        <w:spacing w:line="560" w:lineRule="exact"/>
        <w:ind w:firstLine="482" w:firstLineChars="200"/>
        <w:outlineLvl w:val="0"/>
        <w:rPr>
          <w:rFonts w:ascii="宋体" w:hAnsi="宋体" w:cs="宋体"/>
          <w:b/>
          <w:sz w:val="24"/>
        </w:rPr>
      </w:pPr>
      <w:bookmarkStart w:id="520" w:name="_Toc1125"/>
      <w:bookmarkStart w:id="521" w:name="_Toc14563"/>
      <w:bookmarkStart w:id="522" w:name="_Toc6596"/>
      <w:r>
        <w:rPr>
          <w:rFonts w:hint="eastAsia" w:ascii="宋体" w:hAnsi="宋体" w:cs="宋体"/>
          <w:b/>
          <w:sz w:val="24"/>
        </w:rPr>
        <w:t>2.16检验和验收</w:t>
      </w:r>
      <w:bookmarkEnd w:id="520"/>
      <w:bookmarkEnd w:id="521"/>
      <w:bookmarkEnd w:id="522"/>
    </w:p>
    <w:p w14:paraId="055873F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8BD1B3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81F732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31F72191">
      <w:pPr>
        <w:spacing w:line="560" w:lineRule="exact"/>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07D2D776">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56255295">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17AD5EA">
      <w:pPr>
        <w:spacing w:line="560" w:lineRule="exact"/>
        <w:ind w:firstLine="482" w:firstLineChars="200"/>
        <w:outlineLvl w:val="0"/>
        <w:rPr>
          <w:rFonts w:ascii="宋体" w:hAnsi="宋体" w:cs="宋体"/>
          <w:b/>
          <w:sz w:val="24"/>
        </w:rPr>
      </w:pPr>
      <w:bookmarkStart w:id="536" w:name="_Toc18540"/>
      <w:bookmarkStart w:id="537" w:name="_Toc30599"/>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0511959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122154F">
      <w:pPr>
        <w:spacing w:line="560" w:lineRule="exact"/>
        <w:ind w:firstLine="482" w:firstLineChars="200"/>
        <w:outlineLvl w:val="0"/>
        <w:rPr>
          <w:rFonts w:ascii="宋体" w:hAnsi="宋体" w:cs="宋体"/>
          <w:b/>
          <w:sz w:val="24"/>
        </w:rPr>
      </w:pPr>
      <w:bookmarkStart w:id="539" w:name="_Toc259093692"/>
      <w:bookmarkStart w:id="540" w:name="_Toc12773"/>
      <w:bookmarkStart w:id="541" w:name="_Toc10330"/>
      <w:bookmarkStart w:id="542" w:name="_Toc487900373"/>
      <w:bookmarkStart w:id="543" w:name="_Toc279701263"/>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14:paraId="3DE6A75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6F2A4FD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9C264">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14:paraId="54C25C7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2ED92686">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B6400D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69" w:type="pct"/>
        <w:tblInd w:w="-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6"/>
        <w:gridCol w:w="8216"/>
      </w:tblGrid>
      <w:tr w14:paraId="0035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34C63AEA">
            <w:pPr>
              <w:spacing w:line="360" w:lineRule="auto"/>
              <w:jc w:val="center"/>
              <w:rPr>
                <w:rFonts w:ascii="宋体" w:hAnsi="宋体" w:cs="宋体"/>
                <w:b/>
                <w:sz w:val="24"/>
              </w:rPr>
            </w:pPr>
            <w:r>
              <w:rPr>
                <w:rFonts w:hint="eastAsia" w:ascii="宋体" w:hAnsi="宋体" w:cs="宋体"/>
                <w:b/>
                <w:sz w:val="24"/>
              </w:rPr>
              <w:t>条款号</w:t>
            </w:r>
          </w:p>
        </w:tc>
        <w:tc>
          <w:tcPr>
            <w:tcW w:w="4439" w:type="pct"/>
            <w:vAlign w:val="center"/>
          </w:tcPr>
          <w:p w14:paraId="50317B3F">
            <w:pPr>
              <w:spacing w:line="360" w:lineRule="auto"/>
              <w:jc w:val="center"/>
              <w:rPr>
                <w:rFonts w:ascii="宋体" w:hAnsi="宋体" w:cs="宋体"/>
                <w:b/>
                <w:sz w:val="24"/>
              </w:rPr>
            </w:pPr>
            <w:r>
              <w:rPr>
                <w:rFonts w:hint="eastAsia" w:ascii="宋体" w:hAnsi="宋体" w:cs="宋体"/>
                <w:b/>
                <w:sz w:val="24"/>
              </w:rPr>
              <w:t>约定内容</w:t>
            </w:r>
          </w:p>
        </w:tc>
      </w:tr>
      <w:tr w14:paraId="1C53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0018FE8">
            <w:pPr>
              <w:spacing w:line="360" w:lineRule="auto"/>
              <w:rPr>
                <w:rFonts w:ascii="宋体" w:hAnsi="宋体" w:cs="宋体"/>
                <w:sz w:val="24"/>
              </w:rPr>
            </w:pPr>
            <w:r>
              <w:rPr>
                <w:rFonts w:hint="eastAsia" w:ascii="宋体" w:hAnsi="宋体" w:cs="宋体"/>
                <w:sz w:val="24"/>
              </w:rPr>
              <w:t>1.4.2</w:t>
            </w:r>
          </w:p>
        </w:tc>
        <w:tc>
          <w:tcPr>
            <w:tcW w:w="4439" w:type="pct"/>
            <w:vAlign w:val="center"/>
          </w:tcPr>
          <w:p w14:paraId="4C75010D">
            <w:pPr>
              <w:spacing w:line="360" w:lineRule="auto"/>
              <w:rPr>
                <w:rFonts w:ascii="宋体" w:hAnsi="宋体" w:cs="宋体"/>
                <w:sz w:val="24"/>
              </w:rPr>
            </w:pPr>
            <w:r>
              <w:rPr>
                <w:rFonts w:hint="eastAsia" w:ascii="宋体" w:hAnsi="宋体" w:cs="宋体"/>
                <w:sz w:val="24"/>
              </w:rPr>
              <w:t>/</w:t>
            </w:r>
          </w:p>
        </w:tc>
      </w:tr>
      <w:tr w14:paraId="6E22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8A0B07E">
            <w:pPr>
              <w:spacing w:line="360" w:lineRule="auto"/>
              <w:rPr>
                <w:rFonts w:ascii="宋体" w:hAnsi="宋体" w:cs="宋体"/>
                <w:sz w:val="24"/>
              </w:rPr>
            </w:pPr>
            <w:r>
              <w:rPr>
                <w:rFonts w:hint="eastAsia" w:ascii="宋体" w:hAnsi="宋体" w:cs="宋体"/>
                <w:sz w:val="24"/>
              </w:rPr>
              <w:t>1.5.1</w:t>
            </w:r>
          </w:p>
        </w:tc>
        <w:tc>
          <w:tcPr>
            <w:tcW w:w="4439" w:type="pct"/>
            <w:vAlign w:val="center"/>
          </w:tcPr>
          <w:p w14:paraId="725D4D79">
            <w:pPr>
              <w:spacing w:line="360" w:lineRule="auto"/>
              <w:rPr>
                <w:rFonts w:ascii="宋体" w:hAnsi="宋体" w:cs="宋体"/>
                <w:sz w:val="24"/>
              </w:rPr>
            </w:pPr>
            <w:r>
              <w:rPr>
                <w:rFonts w:hint="eastAsia" w:ascii="宋体" w:hAnsi="宋体" w:cs="宋体"/>
                <w:sz w:val="24"/>
              </w:rPr>
              <w:t>/</w:t>
            </w:r>
          </w:p>
        </w:tc>
      </w:tr>
      <w:tr w14:paraId="75F8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2E8572B">
            <w:pPr>
              <w:spacing w:line="360" w:lineRule="auto"/>
              <w:rPr>
                <w:rFonts w:ascii="宋体" w:hAnsi="宋体" w:cs="宋体"/>
                <w:sz w:val="24"/>
              </w:rPr>
            </w:pPr>
            <w:r>
              <w:rPr>
                <w:rFonts w:hint="eastAsia" w:ascii="宋体" w:hAnsi="宋体" w:cs="宋体"/>
                <w:sz w:val="24"/>
              </w:rPr>
              <w:t xml:space="preserve">1.5.2 </w:t>
            </w:r>
          </w:p>
        </w:tc>
        <w:tc>
          <w:tcPr>
            <w:tcW w:w="4439" w:type="pct"/>
            <w:vAlign w:val="center"/>
          </w:tcPr>
          <w:p w14:paraId="4ADE8314">
            <w:pPr>
              <w:spacing w:line="360" w:lineRule="auto"/>
              <w:rPr>
                <w:rFonts w:ascii="宋体" w:hAnsi="宋体" w:cs="宋体"/>
                <w:sz w:val="24"/>
              </w:rPr>
            </w:pPr>
            <w:r>
              <w:rPr>
                <w:rFonts w:hint="eastAsia" w:ascii="宋体" w:hAnsi="宋体" w:cs="宋体"/>
                <w:sz w:val="24"/>
              </w:rPr>
              <w:t>/</w:t>
            </w:r>
          </w:p>
        </w:tc>
      </w:tr>
      <w:tr w14:paraId="62AE4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578160EA">
            <w:pPr>
              <w:spacing w:line="360" w:lineRule="auto"/>
              <w:rPr>
                <w:rFonts w:ascii="宋体" w:hAnsi="宋体" w:cs="宋体"/>
                <w:sz w:val="24"/>
              </w:rPr>
            </w:pPr>
            <w:r>
              <w:rPr>
                <w:rFonts w:hint="eastAsia" w:ascii="宋体" w:hAnsi="宋体" w:cs="宋体"/>
                <w:sz w:val="24"/>
              </w:rPr>
              <w:t>1.5.3</w:t>
            </w:r>
          </w:p>
        </w:tc>
        <w:tc>
          <w:tcPr>
            <w:tcW w:w="4439" w:type="pct"/>
            <w:vAlign w:val="center"/>
          </w:tcPr>
          <w:p w14:paraId="2F4AE3C2">
            <w:pPr>
              <w:spacing w:line="360" w:lineRule="auto"/>
              <w:rPr>
                <w:rFonts w:ascii="宋体" w:hAnsi="宋体" w:cs="宋体"/>
                <w:sz w:val="24"/>
              </w:rPr>
            </w:pPr>
            <w:r>
              <w:rPr>
                <w:rFonts w:hint="eastAsia" w:ascii="宋体" w:hAnsi="宋体" w:cs="宋体"/>
                <w:sz w:val="24"/>
              </w:rPr>
              <w:t>/</w:t>
            </w:r>
          </w:p>
        </w:tc>
      </w:tr>
      <w:tr w14:paraId="1DB8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47" w:hRule="atLeast"/>
        </w:trPr>
        <w:tc>
          <w:tcPr>
            <w:tcW w:w="560" w:type="pct"/>
            <w:tcBorders>
              <w:left w:val="single" w:color="auto" w:sz="4" w:space="0"/>
            </w:tcBorders>
            <w:vAlign w:val="center"/>
          </w:tcPr>
          <w:p w14:paraId="56DA25B2">
            <w:pPr>
              <w:spacing w:line="360" w:lineRule="auto"/>
              <w:rPr>
                <w:rFonts w:ascii="宋体" w:hAnsi="宋体" w:cs="宋体"/>
                <w:sz w:val="24"/>
              </w:rPr>
            </w:pPr>
            <w:r>
              <w:rPr>
                <w:rFonts w:hint="eastAsia" w:ascii="宋体" w:hAnsi="宋体" w:cs="宋体"/>
                <w:sz w:val="24"/>
              </w:rPr>
              <w:t>1.6.2</w:t>
            </w:r>
          </w:p>
        </w:tc>
        <w:tc>
          <w:tcPr>
            <w:tcW w:w="4439" w:type="pct"/>
            <w:vAlign w:val="center"/>
          </w:tcPr>
          <w:p w14:paraId="6C3A9B84">
            <w:pPr>
              <w:spacing w:line="360" w:lineRule="auto"/>
              <w:rPr>
                <w:rFonts w:hint="eastAsia" w:ascii="宋体" w:hAnsi="宋体" w:cs="宋体"/>
                <w:sz w:val="24"/>
              </w:rPr>
            </w:pPr>
            <w:r>
              <w:rPr>
                <w:rFonts w:hint="eastAsia" w:ascii="宋体" w:hAnsi="宋体" w:cs="宋体"/>
                <w:sz w:val="24"/>
                <w:highlight w:val="yellow"/>
              </w:rPr>
              <w:t>合同签订安装调试验收合格后</w:t>
            </w:r>
            <w:r>
              <w:rPr>
                <w:rFonts w:hint="eastAsia" w:ascii="宋体" w:hAnsi="宋体" w:cs="宋体"/>
                <w:sz w:val="24"/>
                <w:highlight w:val="yellow"/>
                <w:lang w:eastAsia="zh-CN"/>
              </w:rPr>
              <w:t>三</w:t>
            </w:r>
            <w:r>
              <w:rPr>
                <w:rFonts w:hint="eastAsia" w:ascii="宋体" w:hAnsi="宋体" w:cs="宋体"/>
                <w:sz w:val="24"/>
                <w:highlight w:val="yellow"/>
              </w:rPr>
              <w:t>个月内支付</w:t>
            </w:r>
            <w:r>
              <w:rPr>
                <w:rFonts w:hint="eastAsia" w:ascii="宋体" w:hAnsi="宋体" w:cs="宋体"/>
                <w:sz w:val="24"/>
                <w:highlight w:val="yellow"/>
                <w:lang w:val="en-US" w:eastAsia="zh-CN"/>
              </w:rPr>
              <w:t>90</w:t>
            </w:r>
            <w:r>
              <w:rPr>
                <w:rFonts w:hint="eastAsia" w:ascii="宋体" w:hAnsi="宋体" w:cs="宋体"/>
                <w:sz w:val="24"/>
                <w:highlight w:val="yellow"/>
              </w:rPr>
              <w:t>%</w:t>
            </w:r>
            <w:r>
              <w:rPr>
                <w:rFonts w:hint="eastAsia" w:ascii="宋体" w:hAnsi="宋体" w:cs="宋体"/>
                <w:sz w:val="24"/>
                <w:highlight w:val="yellow"/>
                <w:lang w:eastAsia="zh-CN"/>
              </w:rPr>
              <w:t>，尾款一年内付清</w:t>
            </w:r>
            <w:r>
              <w:rPr>
                <w:rFonts w:hint="eastAsia" w:ascii="宋体" w:hAnsi="宋体" w:cs="宋体"/>
                <w:sz w:val="24"/>
                <w:highlight w:val="yellow"/>
              </w:rPr>
              <w:t>。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tc>
      </w:tr>
      <w:tr w14:paraId="5147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3246D7D">
            <w:pPr>
              <w:spacing w:line="360" w:lineRule="auto"/>
              <w:rPr>
                <w:rFonts w:ascii="宋体" w:hAnsi="宋体" w:cs="宋体"/>
                <w:sz w:val="24"/>
              </w:rPr>
            </w:pPr>
            <w:r>
              <w:rPr>
                <w:rFonts w:hint="eastAsia" w:ascii="宋体" w:hAnsi="宋体" w:cs="宋体"/>
                <w:sz w:val="24"/>
              </w:rPr>
              <w:t>1.7.1</w:t>
            </w:r>
          </w:p>
        </w:tc>
        <w:tc>
          <w:tcPr>
            <w:tcW w:w="4439" w:type="pct"/>
            <w:vAlign w:val="center"/>
          </w:tcPr>
          <w:p w14:paraId="0708FF01">
            <w:pPr>
              <w:spacing w:line="360" w:lineRule="auto"/>
              <w:rPr>
                <w:rFonts w:ascii="宋体" w:hAnsi="宋体" w:cs="宋体"/>
                <w:sz w:val="24"/>
              </w:rPr>
            </w:pPr>
            <w:r>
              <w:rPr>
                <w:rFonts w:hint="eastAsia" w:ascii="宋体" w:hAnsi="宋体" w:cs="宋体"/>
                <w:sz w:val="24"/>
                <w:highlight w:val="yellow"/>
              </w:rPr>
              <w:t>合同签订后60天内到货，货到并经甲方接收后20天内完成安装</w:t>
            </w:r>
            <w:r>
              <w:rPr>
                <w:rFonts w:hint="eastAsia" w:ascii="宋体" w:hAnsi="宋体" w:cs="宋体"/>
                <w:sz w:val="24"/>
              </w:rPr>
              <w:t>。</w:t>
            </w:r>
          </w:p>
        </w:tc>
      </w:tr>
      <w:tr w14:paraId="6E28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7A1588D">
            <w:pPr>
              <w:spacing w:line="360" w:lineRule="auto"/>
              <w:rPr>
                <w:rFonts w:ascii="宋体" w:hAnsi="宋体" w:cs="宋体"/>
                <w:sz w:val="24"/>
              </w:rPr>
            </w:pPr>
            <w:r>
              <w:rPr>
                <w:rFonts w:hint="eastAsia" w:ascii="宋体" w:hAnsi="宋体" w:cs="宋体"/>
                <w:sz w:val="24"/>
              </w:rPr>
              <w:t>1.7.2</w:t>
            </w:r>
          </w:p>
        </w:tc>
        <w:tc>
          <w:tcPr>
            <w:tcW w:w="4439" w:type="pct"/>
            <w:vAlign w:val="center"/>
          </w:tcPr>
          <w:p w14:paraId="7E748F1B">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指定地点</w:t>
            </w:r>
          </w:p>
        </w:tc>
      </w:tr>
      <w:tr w14:paraId="08D4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7E046D14">
            <w:pPr>
              <w:spacing w:line="360" w:lineRule="auto"/>
              <w:rPr>
                <w:rFonts w:ascii="宋体" w:hAnsi="宋体" w:cs="宋体"/>
                <w:sz w:val="24"/>
              </w:rPr>
            </w:pPr>
            <w:r>
              <w:rPr>
                <w:rFonts w:hint="eastAsia" w:ascii="宋体" w:hAnsi="宋体" w:cs="宋体"/>
                <w:sz w:val="24"/>
              </w:rPr>
              <w:t>1.7.3</w:t>
            </w:r>
          </w:p>
        </w:tc>
        <w:tc>
          <w:tcPr>
            <w:tcW w:w="4439" w:type="pct"/>
            <w:vAlign w:val="center"/>
          </w:tcPr>
          <w:p w14:paraId="1F7F38DF">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指定方式</w:t>
            </w:r>
          </w:p>
        </w:tc>
      </w:tr>
      <w:tr w14:paraId="5E31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7EEB9304">
            <w:pPr>
              <w:spacing w:line="360" w:lineRule="auto"/>
              <w:rPr>
                <w:rFonts w:ascii="宋体" w:hAnsi="宋体" w:cs="宋体"/>
                <w:sz w:val="24"/>
              </w:rPr>
            </w:pPr>
            <w:r>
              <w:rPr>
                <w:rFonts w:hint="eastAsia" w:ascii="宋体" w:hAnsi="宋体" w:cs="宋体"/>
                <w:sz w:val="24"/>
              </w:rPr>
              <w:t>1.8.6</w:t>
            </w:r>
          </w:p>
        </w:tc>
        <w:tc>
          <w:tcPr>
            <w:tcW w:w="4439" w:type="pct"/>
            <w:vAlign w:val="center"/>
          </w:tcPr>
          <w:p w14:paraId="6324BED7">
            <w:pPr>
              <w:spacing w:line="360" w:lineRule="auto"/>
              <w:rPr>
                <w:rFonts w:ascii="宋体" w:hAnsi="宋体" w:cs="宋体"/>
                <w:sz w:val="24"/>
              </w:rPr>
            </w:pPr>
            <w:r>
              <w:rPr>
                <w:rFonts w:hint="eastAsia" w:ascii="宋体" w:hAnsi="宋体" w:cs="宋体"/>
                <w:sz w:val="24"/>
              </w:rPr>
              <w:t>/</w:t>
            </w:r>
          </w:p>
        </w:tc>
      </w:tr>
      <w:tr w14:paraId="0B9E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9185BB9">
            <w:pPr>
              <w:spacing w:line="360" w:lineRule="auto"/>
              <w:rPr>
                <w:rFonts w:ascii="宋体" w:hAnsi="宋体" w:cs="宋体"/>
                <w:sz w:val="24"/>
              </w:rPr>
            </w:pPr>
            <w:r>
              <w:rPr>
                <w:rFonts w:hint="eastAsia" w:ascii="宋体" w:hAnsi="宋体" w:cs="宋体"/>
                <w:sz w:val="24"/>
              </w:rPr>
              <w:t>1.9</w:t>
            </w:r>
          </w:p>
        </w:tc>
        <w:tc>
          <w:tcPr>
            <w:tcW w:w="4439" w:type="pct"/>
            <w:vAlign w:val="center"/>
          </w:tcPr>
          <w:p w14:paraId="21145092">
            <w:pPr>
              <w:spacing w:line="360" w:lineRule="auto"/>
              <w:rPr>
                <w:rFonts w:ascii="宋体" w:hAnsi="宋体" w:cs="宋体"/>
                <w:sz w:val="24"/>
              </w:rPr>
            </w:pPr>
            <w:r>
              <w:rPr>
                <w:rFonts w:hint="eastAsia" w:ascii="宋体" w:hAnsi="宋体" w:cs="宋体"/>
                <w:sz w:val="24"/>
              </w:rPr>
              <w:t>临安区</w:t>
            </w:r>
          </w:p>
        </w:tc>
      </w:tr>
      <w:tr w14:paraId="5463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BCA3BA9">
            <w:pPr>
              <w:spacing w:line="360" w:lineRule="auto"/>
              <w:rPr>
                <w:rFonts w:ascii="宋体" w:hAnsi="宋体" w:cs="宋体"/>
                <w:sz w:val="24"/>
              </w:rPr>
            </w:pPr>
            <w:r>
              <w:rPr>
                <w:rFonts w:hint="eastAsia" w:ascii="宋体" w:hAnsi="宋体" w:cs="宋体"/>
                <w:sz w:val="24"/>
              </w:rPr>
              <w:t>2.3.2</w:t>
            </w:r>
          </w:p>
        </w:tc>
        <w:tc>
          <w:tcPr>
            <w:tcW w:w="4439" w:type="pct"/>
            <w:vAlign w:val="center"/>
          </w:tcPr>
          <w:p w14:paraId="63DE6D38">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52E1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D16EA2E">
            <w:pPr>
              <w:spacing w:line="360" w:lineRule="auto"/>
              <w:rPr>
                <w:rFonts w:ascii="宋体" w:hAnsi="宋体" w:cs="宋体"/>
                <w:sz w:val="24"/>
              </w:rPr>
            </w:pPr>
            <w:r>
              <w:rPr>
                <w:rFonts w:hint="eastAsia" w:ascii="宋体" w:hAnsi="宋体" w:cs="宋体"/>
                <w:sz w:val="24"/>
              </w:rPr>
              <w:t>2.4.1</w:t>
            </w:r>
          </w:p>
        </w:tc>
        <w:tc>
          <w:tcPr>
            <w:tcW w:w="4439" w:type="pct"/>
            <w:vAlign w:val="center"/>
          </w:tcPr>
          <w:p w14:paraId="07F30AF0">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59C4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0649D76">
            <w:pPr>
              <w:spacing w:line="360" w:lineRule="auto"/>
              <w:rPr>
                <w:rFonts w:ascii="宋体" w:hAnsi="宋体" w:cs="宋体"/>
                <w:sz w:val="24"/>
              </w:rPr>
            </w:pPr>
            <w:r>
              <w:rPr>
                <w:rFonts w:hint="eastAsia" w:ascii="宋体" w:hAnsi="宋体" w:cs="宋体"/>
                <w:sz w:val="24"/>
              </w:rPr>
              <w:t>2.4.3</w:t>
            </w:r>
          </w:p>
        </w:tc>
        <w:tc>
          <w:tcPr>
            <w:tcW w:w="8216" w:type="dxa"/>
            <w:vAlign w:val="center"/>
          </w:tcPr>
          <w:p w14:paraId="1E4D5ECF">
            <w:pPr>
              <w:spacing w:line="360" w:lineRule="auto"/>
              <w:rPr>
                <w:rFonts w:ascii="宋体" w:hAnsi="宋体" w:cs="宋体"/>
                <w:sz w:val="24"/>
              </w:rPr>
            </w:pPr>
            <w:r>
              <w:rPr>
                <w:rFonts w:hint="eastAsia" w:ascii="宋体" w:hAnsi="宋体" w:cs="宋体"/>
                <w:sz w:val="24"/>
              </w:rPr>
              <w:t>乙方装运货物的48小时前书面通知甲方</w:t>
            </w:r>
          </w:p>
        </w:tc>
      </w:tr>
      <w:tr w14:paraId="5B4FD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tcPr>
          <w:p w14:paraId="65C2E70B">
            <w:pPr>
              <w:spacing w:line="360" w:lineRule="auto"/>
              <w:rPr>
                <w:rFonts w:ascii="宋体" w:hAnsi="宋体" w:cs="宋体"/>
                <w:sz w:val="24"/>
              </w:rPr>
            </w:pPr>
            <w:r>
              <w:rPr>
                <w:rFonts w:hint="eastAsia" w:ascii="宋体" w:hAnsi="宋体" w:cs="宋体"/>
                <w:sz w:val="24"/>
              </w:rPr>
              <w:t xml:space="preserve">2.8 </w:t>
            </w:r>
          </w:p>
        </w:tc>
        <w:tc>
          <w:tcPr>
            <w:tcW w:w="8216" w:type="dxa"/>
            <w:vAlign w:val="top"/>
          </w:tcPr>
          <w:p w14:paraId="3D0B97E9">
            <w:pPr>
              <w:spacing w:line="360" w:lineRule="auto"/>
              <w:rPr>
                <w:rFonts w:ascii="宋体" w:hAnsi="宋体" w:cs="宋体"/>
                <w:sz w:val="24"/>
              </w:rPr>
            </w:pPr>
            <w:r>
              <w:rPr>
                <w:rFonts w:hint="eastAsia" w:ascii="宋体" w:hAnsi="宋体" w:cs="宋体"/>
                <w:sz w:val="24"/>
              </w:rPr>
              <w:t>中标方即乙方负责</w:t>
            </w:r>
          </w:p>
        </w:tc>
      </w:tr>
      <w:tr w14:paraId="1144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37ABCCA">
            <w:pPr>
              <w:spacing w:line="360" w:lineRule="auto"/>
              <w:rPr>
                <w:rFonts w:ascii="宋体" w:hAnsi="宋体" w:cs="宋体"/>
                <w:sz w:val="24"/>
              </w:rPr>
            </w:pPr>
            <w:r>
              <w:rPr>
                <w:rFonts w:hint="eastAsia" w:ascii="宋体" w:hAnsi="宋体" w:cs="宋体"/>
                <w:sz w:val="24"/>
              </w:rPr>
              <w:t>2.12.3</w:t>
            </w:r>
          </w:p>
        </w:tc>
        <w:tc>
          <w:tcPr>
            <w:tcW w:w="8216" w:type="dxa"/>
            <w:vAlign w:val="center"/>
          </w:tcPr>
          <w:p w14:paraId="636F353A">
            <w:pPr>
              <w:spacing w:line="360" w:lineRule="auto"/>
              <w:rPr>
                <w:rFonts w:ascii="宋体" w:hAnsi="宋体" w:cs="宋体"/>
                <w:sz w:val="24"/>
              </w:rPr>
            </w:pPr>
            <w:r>
              <w:rPr>
                <w:rFonts w:hint="eastAsia"/>
              </w:rPr>
              <w:t>15个工作日内</w:t>
            </w:r>
          </w:p>
        </w:tc>
      </w:tr>
      <w:tr w14:paraId="5683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1F49384">
            <w:pPr>
              <w:spacing w:line="360" w:lineRule="auto"/>
              <w:rPr>
                <w:rFonts w:ascii="宋体" w:hAnsi="宋体" w:cs="宋体"/>
                <w:sz w:val="24"/>
              </w:rPr>
            </w:pPr>
            <w:r>
              <w:rPr>
                <w:rFonts w:hint="eastAsia" w:ascii="宋体" w:hAnsi="宋体" w:cs="宋体"/>
                <w:sz w:val="24"/>
              </w:rPr>
              <w:t>2.12.4</w:t>
            </w:r>
          </w:p>
        </w:tc>
        <w:tc>
          <w:tcPr>
            <w:tcW w:w="8216" w:type="dxa"/>
            <w:vAlign w:val="center"/>
          </w:tcPr>
          <w:p w14:paraId="1F36CBBB">
            <w:pPr>
              <w:spacing w:line="360" w:lineRule="auto"/>
              <w:rPr>
                <w:rFonts w:ascii="宋体" w:hAnsi="宋体" w:cs="宋体"/>
                <w:sz w:val="24"/>
              </w:rPr>
            </w:pPr>
            <w:r>
              <w:rPr>
                <w:rFonts w:hint="eastAsia"/>
              </w:rPr>
              <w:t>15个工作日内，15个工作日内</w:t>
            </w:r>
          </w:p>
        </w:tc>
      </w:tr>
      <w:tr w14:paraId="3893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43AEF68">
            <w:pPr>
              <w:spacing w:line="360" w:lineRule="auto"/>
              <w:rPr>
                <w:rFonts w:ascii="宋体" w:hAnsi="宋体" w:cs="宋体"/>
                <w:sz w:val="24"/>
              </w:rPr>
            </w:pPr>
            <w:r>
              <w:rPr>
                <w:rFonts w:hint="eastAsia" w:ascii="宋体" w:hAnsi="宋体" w:cs="宋体"/>
                <w:sz w:val="24"/>
              </w:rPr>
              <w:t>2.16.1</w:t>
            </w:r>
          </w:p>
        </w:tc>
        <w:tc>
          <w:tcPr>
            <w:tcW w:w="8216" w:type="dxa"/>
            <w:vAlign w:val="center"/>
          </w:tcPr>
          <w:p w14:paraId="052C0AF0">
            <w:pPr>
              <w:spacing w:line="360" w:lineRule="auto"/>
              <w:rPr>
                <w:rFonts w:ascii="宋体" w:hAnsi="宋体" w:cs="宋体"/>
                <w:sz w:val="24"/>
              </w:rPr>
            </w:pPr>
            <w:r>
              <w:rPr>
                <w:rFonts w:hint="eastAsia" w:ascii="宋体" w:hAnsi="宋体" w:eastAsia="宋体" w:cs="宋体"/>
                <w:sz w:val="24"/>
                <w:lang w:val="en-US" w:eastAsia="zh-CN"/>
              </w:rPr>
              <w:t>招标文件明确的验收方式</w:t>
            </w:r>
          </w:p>
        </w:tc>
      </w:tr>
      <w:tr w14:paraId="05EF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68633F2">
            <w:pPr>
              <w:spacing w:line="360" w:lineRule="auto"/>
              <w:rPr>
                <w:rFonts w:ascii="宋体" w:hAnsi="宋体" w:cs="宋体"/>
                <w:sz w:val="24"/>
              </w:rPr>
            </w:pPr>
            <w:r>
              <w:rPr>
                <w:rFonts w:hint="eastAsia" w:ascii="宋体" w:hAnsi="宋体" w:cs="宋体"/>
                <w:sz w:val="24"/>
              </w:rPr>
              <w:t>2.16.3</w:t>
            </w:r>
          </w:p>
        </w:tc>
        <w:tc>
          <w:tcPr>
            <w:tcW w:w="8216" w:type="dxa"/>
            <w:vAlign w:val="center"/>
          </w:tcPr>
          <w:p w14:paraId="6631FE0C">
            <w:pPr>
              <w:spacing w:line="360" w:lineRule="auto"/>
              <w:rPr>
                <w:rFonts w:ascii="宋体" w:hAnsi="宋体" w:cs="宋体"/>
                <w:sz w:val="24"/>
              </w:rPr>
            </w:pPr>
            <w:r>
              <w:rPr>
                <w:rFonts w:hint="eastAsia" w:ascii="宋体" w:hAnsi="宋体" w:cs="宋体"/>
                <w:sz w:val="24"/>
              </w:rPr>
              <w:t>甲方要求</w:t>
            </w:r>
          </w:p>
        </w:tc>
      </w:tr>
      <w:tr w14:paraId="4BFD9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560" w:type="pct"/>
            <w:tcBorders>
              <w:left w:val="single" w:color="auto" w:sz="4" w:space="0"/>
            </w:tcBorders>
            <w:vAlign w:val="center"/>
          </w:tcPr>
          <w:p w14:paraId="0AEFBB9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216" w:type="dxa"/>
            <w:vAlign w:val="center"/>
          </w:tcPr>
          <w:p w14:paraId="4D54AB20">
            <w:pPr>
              <w:spacing w:line="360" w:lineRule="auto"/>
              <w:rPr>
                <w:rFonts w:ascii="宋体" w:hAnsi="宋体" w:cs="宋体"/>
                <w:sz w:val="24"/>
              </w:rPr>
            </w:pPr>
            <w:r>
              <w:rPr>
                <w:rFonts w:hint="eastAsia" w:ascii="宋体" w:hAnsi="宋体" w:cs="宋体"/>
                <w:sz w:val="24"/>
                <w:lang w:val="en-US" w:eastAsia="zh-CN"/>
              </w:rPr>
              <w:t>6份</w:t>
            </w:r>
          </w:p>
        </w:tc>
      </w:tr>
    </w:tbl>
    <w:p w14:paraId="3FA0F4D6"/>
    <w:p w14:paraId="6E246F80">
      <w:pPr>
        <w:pStyle w:val="5"/>
      </w:pPr>
    </w:p>
    <w:p w14:paraId="28360B4B"/>
    <w:p w14:paraId="3D10364C">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267E9C24">
      <w:pPr>
        <w:spacing w:line="360" w:lineRule="auto"/>
        <w:jc w:val="center"/>
        <w:outlineLvl w:val="0"/>
        <w:rPr>
          <w:rFonts w:ascii="宋体" w:hAnsi="宋体" w:cs="宋体"/>
          <w:b/>
          <w:kern w:val="0"/>
          <w:sz w:val="36"/>
          <w:szCs w:val="36"/>
        </w:rPr>
      </w:pPr>
    </w:p>
    <w:p w14:paraId="5C3C72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DE5F18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16A2291">
      <w:pPr>
        <w:spacing w:line="360" w:lineRule="auto"/>
        <w:jc w:val="center"/>
        <w:outlineLvl w:val="0"/>
        <w:rPr>
          <w:rFonts w:ascii="宋体" w:hAnsi="宋体" w:cs="宋体"/>
          <w:b/>
          <w:kern w:val="0"/>
          <w:sz w:val="36"/>
          <w:szCs w:val="36"/>
        </w:rPr>
      </w:pPr>
    </w:p>
    <w:p w14:paraId="1716B47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F373F7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02AF4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3526B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49A2718">
      <w:pPr>
        <w:snapToGrid w:val="0"/>
        <w:spacing w:line="360" w:lineRule="auto"/>
        <w:ind w:firstLine="480" w:firstLineChars="200"/>
        <w:rPr>
          <w:rFonts w:ascii="宋体" w:hAnsi="宋体" w:cs="宋体"/>
          <w:sz w:val="24"/>
        </w:rPr>
      </w:pPr>
    </w:p>
    <w:p w14:paraId="50E82829">
      <w:pPr>
        <w:spacing w:line="360" w:lineRule="auto"/>
        <w:ind w:firstLine="480" w:firstLineChars="200"/>
        <w:rPr>
          <w:rFonts w:ascii="宋体" w:hAnsi="宋体" w:cs="宋体"/>
          <w:sz w:val="24"/>
        </w:rPr>
      </w:pPr>
    </w:p>
    <w:p w14:paraId="6DD1646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F470BC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18EC16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4B83528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37AA9F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4A00B5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5E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17FCD5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16910B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38DED8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5E1CEF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69E3C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3B7451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1CF22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8FC317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B78FA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2B49FB">
      <w:pPr>
        <w:snapToGrid w:val="0"/>
        <w:spacing w:line="360" w:lineRule="auto"/>
        <w:ind w:right="480"/>
        <w:jc w:val="center"/>
        <w:rPr>
          <w:rFonts w:ascii="宋体" w:hAnsi="宋体" w:cs="宋体"/>
          <w:b/>
          <w:kern w:val="0"/>
          <w:sz w:val="32"/>
          <w:szCs w:val="32"/>
        </w:rPr>
      </w:pPr>
    </w:p>
    <w:p w14:paraId="7B7E3275">
      <w:pPr>
        <w:snapToGrid w:val="0"/>
        <w:spacing w:line="360" w:lineRule="auto"/>
        <w:ind w:right="480"/>
        <w:jc w:val="center"/>
        <w:rPr>
          <w:rFonts w:ascii="宋体" w:hAnsi="宋体" w:cs="宋体"/>
          <w:b/>
          <w:kern w:val="0"/>
          <w:sz w:val="32"/>
          <w:szCs w:val="32"/>
        </w:rPr>
      </w:pPr>
    </w:p>
    <w:p w14:paraId="4B5C93FA">
      <w:pPr>
        <w:snapToGrid w:val="0"/>
        <w:spacing w:line="360" w:lineRule="auto"/>
        <w:ind w:right="480"/>
        <w:jc w:val="center"/>
        <w:rPr>
          <w:rFonts w:ascii="宋体" w:hAnsi="宋体" w:cs="宋体"/>
          <w:b/>
          <w:kern w:val="0"/>
          <w:sz w:val="32"/>
          <w:szCs w:val="32"/>
        </w:rPr>
      </w:pPr>
    </w:p>
    <w:p w14:paraId="21A37D67">
      <w:pPr>
        <w:rPr>
          <w:rFonts w:ascii="宋体" w:hAnsi="宋体" w:cs="宋体"/>
        </w:rPr>
      </w:pPr>
    </w:p>
    <w:p w14:paraId="32DA4775">
      <w:pPr>
        <w:snapToGrid w:val="0"/>
        <w:spacing w:line="360" w:lineRule="auto"/>
        <w:ind w:right="480"/>
        <w:jc w:val="center"/>
        <w:rPr>
          <w:rFonts w:ascii="宋体" w:hAnsi="宋体" w:cs="宋体"/>
          <w:b/>
          <w:kern w:val="0"/>
          <w:sz w:val="32"/>
          <w:szCs w:val="32"/>
        </w:rPr>
      </w:pPr>
    </w:p>
    <w:p w14:paraId="1B2827B8">
      <w:pPr>
        <w:snapToGrid w:val="0"/>
        <w:spacing w:line="360" w:lineRule="auto"/>
        <w:ind w:right="480"/>
        <w:jc w:val="center"/>
        <w:rPr>
          <w:rFonts w:ascii="宋体" w:hAnsi="宋体" w:cs="宋体"/>
          <w:b/>
          <w:kern w:val="0"/>
          <w:sz w:val="32"/>
          <w:szCs w:val="32"/>
        </w:rPr>
      </w:pPr>
    </w:p>
    <w:p w14:paraId="2D5625B7">
      <w:pPr>
        <w:snapToGrid w:val="0"/>
        <w:spacing w:line="360" w:lineRule="auto"/>
        <w:ind w:right="480"/>
        <w:jc w:val="center"/>
        <w:rPr>
          <w:rFonts w:ascii="宋体" w:hAnsi="宋体" w:cs="宋体"/>
          <w:b/>
          <w:kern w:val="0"/>
          <w:sz w:val="32"/>
          <w:szCs w:val="32"/>
        </w:rPr>
      </w:pPr>
    </w:p>
    <w:p w14:paraId="5BFBDF2D">
      <w:pPr>
        <w:widowControl/>
        <w:spacing w:line="360" w:lineRule="auto"/>
        <w:ind w:firstLine="643" w:firstLineChars="200"/>
        <w:jc w:val="center"/>
        <w:rPr>
          <w:rFonts w:ascii="宋体" w:hAnsi="宋体" w:cs="宋体"/>
          <w:b/>
          <w:kern w:val="0"/>
          <w:sz w:val="32"/>
          <w:szCs w:val="32"/>
        </w:rPr>
      </w:pPr>
    </w:p>
    <w:p w14:paraId="5378CD7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A27173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E6B5817">
      <w:pPr>
        <w:snapToGrid w:val="0"/>
        <w:spacing w:line="360" w:lineRule="auto"/>
        <w:ind w:right="480"/>
        <w:jc w:val="center"/>
        <w:rPr>
          <w:rFonts w:ascii="宋体" w:hAnsi="宋体" w:cs="宋体"/>
          <w:b/>
          <w:kern w:val="0"/>
          <w:sz w:val="32"/>
          <w:szCs w:val="32"/>
        </w:rPr>
      </w:pPr>
    </w:p>
    <w:p w14:paraId="5A245E59">
      <w:pPr>
        <w:snapToGrid w:val="0"/>
        <w:spacing w:line="360" w:lineRule="auto"/>
        <w:ind w:right="480"/>
        <w:jc w:val="center"/>
        <w:rPr>
          <w:rFonts w:ascii="宋体" w:hAnsi="宋体" w:cs="宋体"/>
          <w:b/>
          <w:kern w:val="0"/>
          <w:sz w:val="32"/>
          <w:szCs w:val="32"/>
        </w:rPr>
      </w:pPr>
    </w:p>
    <w:p w14:paraId="55DEEC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099E85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D32580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DE47977">
      <w:pPr>
        <w:widowControl/>
        <w:spacing w:line="360" w:lineRule="auto"/>
        <w:ind w:firstLine="480"/>
        <w:jc w:val="left"/>
        <w:rPr>
          <w:rFonts w:ascii="宋体" w:hAnsi="宋体" w:cs="宋体"/>
          <w:sz w:val="24"/>
        </w:rPr>
      </w:pPr>
    </w:p>
    <w:p w14:paraId="69571CB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38A4C1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1677B9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D0AD524">
      <w:pPr>
        <w:widowControl/>
        <w:spacing w:line="360" w:lineRule="auto"/>
        <w:ind w:left="150"/>
        <w:jc w:val="center"/>
        <w:rPr>
          <w:rFonts w:ascii="宋体" w:hAnsi="宋体" w:cs="宋体"/>
          <w:b/>
          <w:kern w:val="0"/>
          <w:sz w:val="32"/>
          <w:szCs w:val="32"/>
        </w:rPr>
      </w:pPr>
    </w:p>
    <w:p w14:paraId="11BB15E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148649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B99AD19">
      <w:pPr>
        <w:rPr>
          <w:rFonts w:ascii="宋体" w:hAnsi="宋体" w:cs="宋体"/>
        </w:rPr>
      </w:pPr>
    </w:p>
    <w:p w14:paraId="4F69EDBA">
      <w:pPr>
        <w:widowControl/>
        <w:adjustRightInd/>
        <w:jc w:val="left"/>
        <w:rPr>
          <w:rFonts w:ascii="宋体" w:hAnsi="宋体" w:cs="宋体"/>
          <w:b/>
          <w:kern w:val="0"/>
          <w:sz w:val="32"/>
          <w:szCs w:val="32"/>
        </w:rPr>
      </w:pPr>
      <w:r>
        <w:rPr>
          <w:rFonts w:ascii="宋体" w:hAnsi="宋体" w:cs="宋体"/>
          <w:b/>
          <w:kern w:val="0"/>
          <w:sz w:val="32"/>
          <w:szCs w:val="32"/>
        </w:rPr>
        <w:br w:type="page"/>
      </w:r>
    </w:p>
    <w:p w14:paraId="396C7F1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46DBA6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87B97B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0FA0ED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A7FFE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F3B4D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82324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F0734EC">
      <w:pPr>
        <w:snapToGrid w:val="0"/>
        <w:spacing w:line="360" w:lineRule="auto"/>
        <w:jc w:val="center"/>
        <w:rPr>
          <w:rFonts w:ascii="宋体" w:hAnsi="宋体" w:cs="宋体"/>
          <w:b/>
          <w:kern w:val="0"/>
          <w:sz w:val="32"/>
          <w:szCs w:val="32"/>
          <w:lang w:val="zh-CN"/>
        </w:rPr>
      </w:pPr>
    </w:p>
    <w:p w14:paraId="3B6EA415">
      <w:pPr>
        <w:snapToGrid w:val="0"/>
        <w:spacing w:line="360" w:lineRule="auto"/>
        <w:jc w:val="center"/>
        <w:rPr>
          <w:rFonts w:ascii="宋体" w:hAnsi="宋体" w:cs="宋体"/>
          <w:b/>
          <w:kern w:val="0"/>
          <w:sz w:val="32"/>
          <w:szCs w:val="32"/>
          <w:lang w:val="zh-CN"/>
        </w:rPr>
      </w:pPr>
    </w:p>
    <w:p w14:paraId="0EED53AF">
      <w:pPr>
        <w:snapToGrid w:val="0"/>
        <w:spacing w:line="360" w:lineRule="auto"/>
        <w:jc w:val="center"/>
        <w:rPr>
          <w:rFonts w:ascii="宋体" w:hAnsi="宋体" w:cs="宋体"/>
          <w:b/>
          <w:kern w:val="0"/>
          <w:sz w:val="32"/>
          <w:szCs w:val="32"/>
          <w:lang w:val="zh-CN"/>
        </w:rPr>
      </w:pPr>
    </w:p>
    <w:p w14:paraId="56E73DC9">
      <w:pPr>
        <w:snapToGrid w:val="0"/>
        <w:spacing w:line="360" w:lineRule="auto"/>
        <w:jc w:val="center"/>
        <w:rPr>
          <w:rFonts w:ascii="宋体" w:hAnsi="宋体" w:cs="宋体"/>
          <w:b/>
          <w:kern w:val="0"/>
          <w:sz w:val="32"/>
          <w:szCs w:val="32"/>
          <w:lang w:val="zh-CN"/>
        </w:rPr>
      </w:pPr>
    </w:p>
    <w:p w14:paraId="459E44E6">
      <w:pPr>
        <w:snapToGrid w:val="0"/>
        <w:spacing w:line="360" w:lineRule="auto"/>
        <w:jc w:val="center"/>
        <w:rPr>
          <w:rFonts w:ascii="宋体" w:hAnsi="宋体" w:cs="宋体"/>
          <w:b/>
          <w:kern w:val="0"/>
          <w:sz w:val="32"/>
          <w:szCs w:val="32"/>
          <w:lang w:val="zh-CN"/>
        </w:rPr>
      </w:pPr>
    </w:p>
    <w:p w14:paraId="5F60056A">
      <w:pPr>
        <w:snapToGrid w:val="0"/>
        <w:spacing w:line="360" w:lineRule="auto"/>
        <w:jc w:val="center"/>
        <w:outlineLvl w:val="0"/>
        <w:rPr>
          <w:rFonts w:ascii="宋体" w:hAnsi="宋体" w:cs="宋体"/>
          <w:b/>
          <w:kern w:val="0"/>
          <w:sz w:val="32"/>
          <w:szCs w:val="32"/>
        </w:rPr>
      </w:pPr>
    </w:p>
    <w:p w14:paraId="248F3F1D">
      <w:pPr>
        <w:snapToGrid w:val="0"/>
        <w:spacing w:line="360" w:lineRule="auto"/>
        <w:jc w:val="center"/>
        <w:outlineLvl w:val="0"/>
        <w:rPr>
          <w:rFonts w:ascii="宋体" w:hAnsi="宋体" w:cs="宋体"/>
          <w:b/>
          <w:kern w:val="0"/>
          <w:sz w:val="32"/>
          <w:szCs w:val="32"/>
        </w:rPr>
      </w:pPr>
    </w:p>
    <w:p w14:paraId="3B6CDF63">
      <w:pPr>
        <w:rPr>
          <w:rFonts w:ascii="宋体" w:hAnsi="宋体" w:cs="宋体"/>
        </w:rPr>
      </w:pPr>
    </w:p>
    <w:p w14:paraId="4C149E45">
      <w:pPr>
        <w:snapToGrid w:val="0"/>
        <w:spacing w:line="360" w:lineRule="auto"/>
        <w:jc w:val="center"/>
        <w:outlineLvl w:val="0"/>
        <w:rPr>
          <w:rFonts w:ascii="宋体" w:hAnsi="宋体" w:cs="宋体"/>
          <w:b/>
          <w:kern w:val="0"/>
          <w:sz w:val="32"/>
          <w:szCs w:val="32"/>
        </w:rPr>
      </w:pPr>
    </w:p>
    <w:p w14:paraId="43CED57B">
      <w:pPr>
        <w:snapToGrid w:val="0"/>
        <w:spacing w:line="360" w:lineRule="auto"/>
        <w:jc w:val="center"/>
        <w:outlineLvl w:val="0"/>
        <w:rPr>
          <w:rFonts w:ascii="宋体" w:hAnsi="宋体" w:cs="宋体"/>
          <w:b/>
          <w:kern w:val="0"/>
          <w:sz w:val="32"/>
          <w:szCs w:val="32"/>
        </w:rPr>
      </w:pPr>
    </w:p>
    <w:p w14:paraId="3B5A85BB">
      <w:pPr>
        <w:pStyle w:val="5"/>
        <w:rPr>
          <w:lang w:val="en-US"/>
        </w:rPr>
      </w:pPr>
    </w:p>
    <w:p w14:paraId="02825A23"/>
    <w:p w14:paraId="01554184">
      <w:pPr>
        <w:snapToGrid w:val="0"/>
        <w:spacing w:line="360" w:lineRule="auto"/>
        <w:ind w:firstLine="3855" w:firstLineChars="1200"/>
        <w:outlineLvl w:val="0"/>
        <w:rPr>
          <w:rFonts w:ascii="宋体" w:hAnsi="宋体" w:cs="宋体"/>
          <w:b/>
          <w:kern w:val="0"/>
          <w:sz w:val="32"/>
          <w:szCs w:val="32"/>
        </w:rPr>
      </w:pPr>
    </w:p>
    <w:p w14:paraId="66E96929">
      <w:pPr>
        <w:snapToGrid w:val="0"/>
        <w:spacing w:line="360" w:lineRule="auto"/>
        <w:ind w:firstLine="3855" w:firstLineChars="1200"/>
        <w:outlineLvl w:val="0"/>
        <w:rPr>
          <w:rFonts w:ascii="宋体" w:hAnsi="宋体" w:cs="宋体"/>
          <w:b/>
          <w:kern w:val="0"/>
          <w:sz w:val="32"/>
          <w:szCs w:val="32"/>
        </w:rPr>
      </w:pPr>
    </w:p>
    <w:p w14:paraId="6E0CF2F9">
      <w:pPr>
        <w:snapToGrid w:val="0"/>
        <w:spacing w:line="360" w:lineRule="auto"/>
        <w:ind w:firstLine="3855" w:firstLineChars="1200"/>
        <w:outlineLvl w:val="0"/>
        <w:rPr>
          <w:rFonts w:ascii="宋体" w:hAnsi="宋体" w:cs="宋体"/>
          <w:b/>
          <w:kern w:val="0"/>
          <w:sz w:val="32"/>
          <w:szCs w:val="32"/>
        </w:rPr>
      </w:pPr>
    </w:p>
    <w:p w14:paraId="11FC29AE">
      <w:pPr>
        <w:widowControl/>
        <w:adjustRightInd/>
        <w:jc w:val="left"/>
        <w:rPr>
          <w:rFonts w:ascii="宋体" w:hAnsi="宋体" w:cs="宋体"/>
          <w:b/>
          <w:kern w:val="0"/>
          <w:sz w:val="32"/>
          <w:szCs w:val="32"/>
        </w:rPr>
      </w:pPr>
      <w:r>
        <w:rPr>
          <w:rFonts w:ascii="宋体" w:hAnsi="宋体" w:cs="宋体"/>
          <w:b/>
          <w:kern w:val="0"/>
          <w:sz w:val="32"/>
          <w:szCs w:val="32"/>
        </w:rPr>
        <w:br w:type="page"/>
      </w:r>
    </w:p>
    <w:p w14:paraId="74C22BF8">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93D739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637106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7F84FE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3DFD43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5ECD7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86B363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35E07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1D198B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8EAAA0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9D8E32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6C59F8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91D697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4720C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5F7CB7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FFA64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9A0E72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75274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F2128F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CF521F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429D3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0EF6C51">
      <w:pPr>
        <w:snapToGrid w:val="0"/>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4CBB9CAB">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3B22B4DB">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0505031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05581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50157B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4745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91D86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9412A5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234938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2F92D59">
      <w:pPr>
        <w:spacing w:line="360" w:lineRule="auto"/>
        <w:jc w:val="center"/>
        <w:rPr>
          <w:rFonts w:ascii="宋体" w:hAnsi="宋体" w:cs="宋体"/>
          <w:sz w:val="24"/>
        </w:rPr>
      </w:pPr>
      <w:r>
        <w:rPr>
          <w:rFonts w:hint="eastAsia" w:ascii="宋体" w:hAnsi="宋体" w:cs="宋体"/>
          <w:sz w:val="24"/>
        </w:rPr>
        <w:t xml:space="preserve">     日期：  年   月   日</w:t>
      </w:r>
    </w:p>
    <w:p w14:paraId="7A26AEA0">
      <w:pPr>
        <w:snapToGrid w:val="0"/>
        <w:spacing w:line="360" w:lineRule="auto"/>
        <w:ind w:left="420" w:leftChars="200" w:firstLine="4200" w:firstLineChars="1750"/>
        <w:rPr>
          <w:rFonts w:ascii="宋体" w:hAnsi="宋体" w:cs="宋体"/>
          <w:kern w:val="0"/>
          <w:sz w:val="24"/>
          <w:u w:val="single"/>
        </w:rPr>
      </w:pPr>
    </w:p>
    <w:p w14:paraId="231AE80C">
      <w:pPr>
        <w:spacing w:line="360" w:lineRule="auto"/>
        <w:ind w:right="420"/>
        <w:rPr>
          <w:rFonts w:ascii="宋体" w:hAnsi="宋体" w:cs="宋体"/>
          <w:sz w:val="24"/>
        </w:rPr>
      </w:pPr>
      <w:r>
        <w:rPr>
          <w:rFonts w:hint="eastAsia" w:ascii="宋体" w:hAnsi="宋体" w:cs="宋体"/>
          <w:sz w:val="24"/>
        </w:rPr>
        <w:t>注：按本格式和要求提供。</w:t>
      </w:r>
    </w:p>
    <w:p w14:paraId="5438D90B">
      <w:pPr>
        <w:snapToGrid w:val="0"/>
        <w:spacing w:line="360" w:lineRule="auto"/>
        <w:jc w:val="center"/>
        <w:rPr>
          <w:rFonts w:ascii="宋体" w:hAnsi="宋体" w:cs="宋体"/>
          <w:b/>
          <w:kern w:val="0"/>
          <w:sz w:val="32"/>
          <w:szCs w:val="32"/>
        </w:rPr>
      </w:pPr>
    </w:p>
    <w:p w14:paraId="597251D6">
      <w:pPr>
        <w:snapToGrid w:val="0"/>
        <w:spacing w:line="360" w:lineRule="auto"/>
        <w:rPr>
          <w:rFonts w:ascii="宋体" w:hAnsi="宋体" w:cs="宋体"/>
          <w:sz w:val="24"/>
        </w:rPr>
      </w:pPr>
    </w:p>
    <w:p w14:paraId="331BE40B">
      <w:pPr>
        <w:jc w:val="center"/>
        <w:rPr>
          <w:rFonts w:ascii="宋体" w:hAnsi="宋体" w:cs="宋体"/>
          <w:b/>
          <w:kern w:val="0"/>
          <w:sz w:val="32"/>
          <w:szCs w:val="32"/>
        </w:rPr>
      </w:pPr>
    </w:p>
    <w:p w14:paraId="7C3398B7">
      <w:pPr>
        <w:jc w:val="center"/>
        <w:rPr>
          <w:rFonts w:ascii="宋体" w:hAnsi="宋体" w:cs="宋体"/>
          <w:b/>
          <w:kern w:val="0"/>
          <w:sz w:val="32"/>
          <w:szCs w:val="32"/>
        </w:rPr>
      </w:pPr>
    </w:p>
    <w:p w14:paraId="571482F9">
      <w:pPr>
        <w:jc w:val="center"/>
        <w:rPr>
          <w:rFonts w:ascii="宋体" w:hAnsi="宋体" w:cs="宋体"/>
          <w:b/>
          <w:kern w:val="0"/>
          <w:sz w:val="32"/>
          <w:szCs w:val="32"/>
        </w:rPr>
      </w:pPr>
    </w:p>
    <w:p w14:paraId="31231863">
      <w:pPr>
        <w:jc w:val="center"/>
        <w:rPr>
          <w:rFonts w:ascii="宋体" w:hAnsi="宋体" w:cs="宋体"/>
          <w:b/>
          <w:kern w:val="0"/>
          <w:sz w:val="32"/>
          <w:szCs w:val="32"/>
        </w:rPr>
      </w:pPr>
    </w:p>
    <w:p w14:paraId="5C8B76B1">
      <w:pPr>
        <w:jc w:val="center"/>
        <w:rPr>
          <w:rFonts w:ascii="宋体" w:hAnsi="宋体" w:cs="宋体"/>
          <w:b/>
          <w:kern w:val="0"/>
          <w:sz w:val="32"/>
          <w:szCs w:val="32"/>
        </w:rPr>
      </w:pPr>
    </w:p>
    <w:p w14:paraId="5821F635">
      <w:pPr>
        <w:jc w:val="center"/>
        <w:rPr>
          <w:rFonts w:ascii="宋体" w:hAnsi="宋体" w:cs="宋体"/>
          <w:b/>
          <w:kern w:val="0"/>
          <w:sz w:val="32"/>
          <w:szCs w:val="32"/>
        </w:rPr>
      </w:pPr>
    </w:p>
    <w:p w14:paraId="1441C286">
      <w:pPr>
        <w:jc w:val="center"/>
        <w:rPr>
          <w:rFonts w:ascii="宋体" w:hAnsi="宋体" w:cs="宋体"/>
          <w:b/>
          <w:kern w:val="0"/>
          <w:sz w:val="32"/>
          <w:szCs w:val="32"/>
        </w:rPr>
      </w:pPr>
    </w:p>
    <w:p w14:paraId="3DD3861F">
      <w:pPr>
        <w:jc w:val="center"/>
        <w:rPr>
          <w:rFonts w:ascii="宋体" w:hAnsi="宋体" w:cs="宋体"/>
          <w:b/>
          <w:kern w:val="0"/>
          <w:sz w:val="32"/>
          <w:szCs w:val="32"/>
        </w:rPr>
      </w:pPr>
    </w:p>
    <w:p w14:paraId="14A2064A">
      <w:pPr>
        <w:jc w:val="center"/>
        <w:rPr>
          <w:rFonts w:ascii="宋体" w:hAnsi="宋体" w:cs="宋体"/>
          <w:b/>
          <w:kern w:val="0"/>
          <w:sz w:val="32"/>
          <w:szCs w:val="32"/>
        </w:rPr>
      </w:pPr>
    </w:p>
    <w:p w14:paraId="749FADE3">
      <w:pPr>
        <w:jc w:val="center"/>
        <w:rPr>
          <w:rFonts w:ascii="宋体" w:hAnsi="宋体" w:cs="宋体"/>
          <w:b/>
          <w:kern w:val="0"/>
          <w:sz w:val="32"/>
          <w:szCs w:val="32"/>
        </w:rPr>
      </w:pPr>
    </w:p>
    <w:p w14:paraId="4EDF9EDF">
      <w:pPr>
        <w:jc w:val="center"/>
        <w:rPr>
          <w:rFonts w:ascii="宋体" w:hAnsi="宋体" w:cs="宋体"/>
          <w:b/>
          <w:kern w:val="0"/>
          <w:sz w:val="32"/>
          <w:szCs w:val="32"/>
        </w:rPr>
      </w:pPr>
    </w:p>
    <w:p w14:paraId="1A041BC2">
      <w:pPr>
        <w:jc w:val="center"/>
        <w:rPr>
          <w:rFonts w:ascii="宋体" w:hAnsi="宋体" w:cs="宋体"/>
          <w:b/>
          <w:kern w:val="0"/>
          <w:sz w:val="32"/>
          <w:szCs w:val="32"/>
        </w:rPr>
      </w:pPr>
    </w:p>
    <w:p w14:paraId="12EBF092">
      <w:pPr>
        <w:jc w:val="center"/>
        <w:rPr>
          <w:rFonts w:ascii="宋体" w:hAnsi="宋体" w:cs="宋体"/>
          <w:b/>
          <w:kern w:val="0"/>
          <w:sz w:val="32"/>
          <w:szCs w:val="32"/>
        </w:rPr>
      </w:pPr>
    </w:p>
    <w:p w14:paraId="6D254469">
      <w:pPr>
        <w:jc w:val="center"/>
        <w:rPr>
          <w:rFonts w:ascii="宋体" w:hAnsi="宋体" w:cs="宋体"/>
          <w:b/>
          <w:kern w:val="0"/>
          <w:sz w:val="32"/>
          <w:szCs w:val="32"/>
        </w:rPr>
      </w:pPr>
    </w:p>
    <w:p w14:paraId="598A3496">
      <w:pPr>
        <w:jc w:val="center"/>
        <w:rPr>
          <w:rFonts w:ascii="宋体" w:hAnsi="宋体" w:cs="宋体"/>
          <w:b/>
          <w:kern w:val="0"/>
          <w:sz w:val="32"/>
          <w:szCs w:val="32"/>
        </w:rPr>
      </w:pPr>
    </w:p>
    <w:p w14:paraId="29E8ED7F">
      <w:pPr>
        <w:jc w:val="center"/>
        <w:rPr>
          <w:rFonts w:ascii="宋体" w:hAnsi="宋体" w:cs="宋体"/>
          <w:b/>
          <w:kern w:val="0"/>
          <w:sz w:val="32"/>
          <w:szCs w:val="32"/>
        </w:rPr>
      </w:pPr>
    </w:p>
    <w:p w14:paraId="4BC9A133">
      <w:pPr>
        <w:jc w:val="center"/>
        <w:rPr>
          <w:rFonts w:ascii="宋体" w:hAnsi="宋体" w:cs="宋体"/>
          <w:b/>
          <w:kern w:val="0"/>
          <w:sz w:val="32"/>
          <w:szCs w:val="32"/>
        </w:rPr>
      </w:pPr>
    </w:p>
    <w:p w14:paraId="701C1EA0">
      <w:pPr>
        <w:jc w:val="center"/>
        <w:rPr>
          <w:rFonts w:ascii="宋体" w:hAnsi="宋体" w:cs="宋体"/>
          <w:b/>
          <w:kern w:val="0"/>
          <w:sz w:val="32"/>
          <w:szCs w:val="32"/>
        </w:rPr>
      </w:pPr>
    </w:p>
    <w:p w14:paraId="36274CAB">
      <w:pPr>
        <w:jc w:val="center"/>
        <w:rPr>
          <w:rFonts w:ascii="宋体" w:hAnsi="宋体" w:cs="宋体"/>
          <w:b/>
          <w:kern w:val="0"/>
          <w:sz w:val="32"/>
          <w:szCs w:val="32"/>
        </w:rPr>
      </w:pPr>
    </w:p>
    <w:p w14:paraId="6D891D76">
      <w:pPr>
        <w:jc w:val="center"/>
        <w:rPr>
          <w:rFonts w:ascii="宋体" w:hAnsi="宋体" w:cs="宋体"/>
          <w:b/>
          <w:kern w:val="0"/>
          <w:sz w:val="32"/>
          <w:szCs w:val="32"/>
        </w:rPr>
      </w:pPr>
    </w:p>
    <w:p w14:paraId="7A7F7F32">
      <w:pPr>
        <w:jc w:val="center"/>
        <w:rPr>
          <w:rFonts w:ascii="宋体" w:hAnsi="宋体" w:cs="宋体"/>
          <w:b/>
          <w:kern w:val="0"/>
          <w:sz w:val="32"/>
          <w:szCs w:val="32"/>
        </w:rPr>
      </w:pPr>
    </w:p>
    <w:p w14:paraId="2049C8AD">
      <w:pPr>
        <w:jc w:val="center"/>
        <w:rPr>
          <w:rFonts w:ascii="宋体" w:hAnsi="宋体" w:cs="宋体"/>
          <w:b/>
          <w:kern w:val="0"/>
          <w:sz w:val="32"/>
          <w:szCs w:val="32"/>
        </w:rPr>
      </w:pPr>
    </w:p>
    <w:p w14:paraId="72977BEA">
      <w:pPr>
        <w:jc w:val="center"/>
        <w:rPr>
          <w:rFonts w:ascii="宋体" w:hAnsi="宋体" w:cs="宋体"/>
          <w:b/>
          <w:kern w:val="0"/>
          <w:sz w:val="32"/>
          <w:szCs w:val="32"/>
        </w:rPr>
      </w:pPr>
    </w:p>
    <w:p w14:paraId="0A4240F9">
      <w:pPr>
        <w:widowControl/>
        <w:adjustRightInd/>
        <w:jc w:val="left"/>
        <w:rPr>
          <w:rFonts w:ascii="宋体" w:hAnsi="宋体" w:cs="宋体"/>
          <w:b/>
          <w:kern w:val="0"/>
          <w:sz w:val="32"/>
          <w:szCs w:val="32"/>
        </w:rPr>
      </w:pPr>
      <w:r>
        <w:rPr>
          <w:rFonts w:ascii="宋体" w:hAnsi="宋体" w:cs="宋体"/>
          <w:b/>
          <w:kern w:val="0"/>
          <w:sz w:val="32"/>
          <w:szCs w:val="32"/>
        </w:rPr>
        <w:br w:type="page"/>
      </w:r>
    </w:p>
    <w:p w14:paraId="2715826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D2D7B22">
      <w:pPr>
        <w:snapToGrid w:val="0"/>
        <w:spacing w:line="360" w:lineRule="auto"/>
        <w:rPr>
          <w:rFonts w:ascii="宋体" w:hAnsi="宋体" w:cs="宋体"/>
          <w:sz w:val="24"/>
        </w:rPr>
      </w:pPr>
      <w:r>
        <w:rPr>
          <w:rFonts w:hint="eastAsia" w:ascii="宋体" w:hAnsi="宋体" w:cs="宋体"/>
          <w:sz w:val="24"/>
        </w:rPr>
        <w:t xml:space="preserve">                                </w:t>
      </w:r>
    </w:p>
    <w:p w14:paraId="7DC490F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11DA1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BB1A6E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A54D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E18B4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F39A9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8B4074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1776073">
      <w:pPr>
        <w:snapToGrid w:val="0"/>
        <w:spacing w:line="360" w:lineRule="auto"/>
        <w:rPr>
          <w:rFonts w:ascii="宋体" w:hAnsi="宋体" w:cs="宋体"/>
          <w:sz w:val="24"/>
        </w:rPr>
      </w:pPr>
    </w:p>
    <w:p w14:paraId="6F984C7D">
      <w:pPr>
        <w:snapToGrid w:val="0"/>
        <w:spacing w:line="360" w:lineRule="auto"/>
        <w:rPr>
          <w:rFonts w:ascii="宋体" w:hAnsi="宋体" w:cs="宋体"/>
          <w:sz w:val="24"/>
        </w:rPr>
      </w:pPr>
    </w:p>
    <w:p w14:paraId="749CE9C6">
      <w:pPr>
        <w:snapToGrid w:val="0"/>
        <w:spacing w:line="360" w:lineRule="auto"/>
        <w:rPr>
          <w:rFonts w:ascii="宋体" w:hAnsi="宋体" w:cs="宋体"/>
          <w:sz w:val="24"/>
        </w:rPr>
      </w:pPr>
    </w:p>
    <w:p w14:paraId="3A0DA36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7437B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1EF9B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614AA9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207D5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6B174F">
      <w:pPr>
        <w:jc w:val="center"/>
        <w:rPr>
          <w:rFonts w:ascii="宋体" w:hAnsi="宋体" w:cs="宋体"/>
          <w:b/>
          <w:kern w:val="0"/>
          <w:sz w:val="32"/>
          <w:szCs w:val="32"/>
        </w:rPr>
      </w:pPr>
    </w:p>
    <w:p w14:paraId="15DB4B84">
      <w:pPr>
        <w:jc w:val="center"/>
        <w:rPr>
          <w:rFonts w:ascii="宋体" w:hAnsi="宋体" w:cs="宋体"/>
          <w:b/>
          <w:kern w:val="0"/>
          <w:sz w:val="32"/>
          <w:szCs w:val="32"/>
        </w:rPr>
      </w:pPr>
    </w:p>
    <w:p w14:paraId="533F8383">
      <w:pPr>
        <w:jc w:val="center"/>
        <w:rPr>
          <w:rFonts w:ascii="宋体" w:hAnsi="宋体" w:cs="宋体"/>
          <w:b/>
          <w:kern w:val="0"/>
          <w:sz w:val="32"/>
          <w:szCs w:val="32"/>
        </w:rPr>
      </w:pPr>
    </w:p>
    <w:p w14:paraId="526EC9B4">
      <w:pPr>
        <w:rPr>
          <w:rFonts w:ascii="宋体" w:hAnsi="宋体" w:cs="宋体"/>
        </w:rPr>
      </w:pPr>
    </w:p>
    <w:p w14:paraId="698DD65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48E37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E3C2C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27044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A603F7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292085">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C0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FC1089">
            <w:pPr>
              <w:pStyle w:val="148"/>
              <w:adjustRightInd w:val="0"/>
              <w:spacing w:line="360" w:lineRule="auto"/>
              <w:rPr>
                <w:rFonts w:hAnsi="宋体" w:cs="宋体"/>
                <w:bCs/>
                <w:sz w:val="24"/>
              </w:rPr>
            </w:pPr>
            <w:r>
              <w:rPr>
                <w:rFonts w:hint="eastAsia" w:hAnsi="宋体" w:cs="宋体"/>
                <w:bCs/>
                <w:sz w:val="24"/>
              </w:rPr>
              <w:t>正面：                                 反面：</w:t>
            </w:r>
          </w:p>
          <w:p w14:paraId="468BF6C6">
            <w:pPr>
              <w:pStyle w:val="148"/>
              <w:adjustRightInd w:val="0"/>
              <w:spacing w:line="360" w:lineRule="auto"/>
              <w:rPr>
                <w:rFonts w:hAnsi="宋体" w:cs="宋体"/>
                <w:bCs/>
                <w:sz w:val="24"/>
              </w:rPr>
            </w:pPr>
          </w:p>
        </w:tc>
      </w:tr>
    </w:tbl>
    <w:p w14:paraId="340D37D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10863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E174A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2A1D282">
      <w:pPr>
        <w:jc w:val="center"/>
        <w:rPr>
          <w:rFonts w:ascii="宋体" w:hAnsi="宋体" w:cs="宋体"/>
          <w:b/>
          <w:kern w:val="0"/>
          <w:sz w:val="32"/>
          <w:szCs w:val="32"/>
        </w:rPr>
      </w:pPr>
    </w:p>
    <w:p w14:paraId="4922D1FC">
      <w:pPr>
        <w:jc w:val="center"/>
        <w:rPr>
          <w:rFonts w:ascii="宋体" w:hAnsi="宋体" w:cs="宋体"/>
          <w:b/>
          <w:kern w:val="0"/>
          <w:sz w:val="32"/>
          <w:szCs w:val="32"/>
        </w:rPr>
      </w:pPr>
    </w:p>
    <w:p w14:paraId="48E42F01">
      <w:pPr>
        <w:jc w:val="center"/>
        <w:rPr>
          <w:rFonts w:ascii="宋体" w:hAnsi="宋体" w:cs="宋体"/>
          <w:b/>
          <w:kern w:val="0"/>
          <w:sz w:val="32"/>
          <w:szCs w:val="32"/>
        </w:rPr>
      </w:pPr>
    </w:p>
    <w:p w14:paraId="442140C1">
      <w:pPr>
        <w:jc w:val="center"/>
        <w:rPr>
          <w:rFonts w:ascii="宋体" w:hAnsi="宋体" w:cs="宋体"/>
          <w:b/>
          <w:kern w:val="0"/>
          <w:sz w:val="32"/>
          <w:szCs w:val="32"/>
        </w:rPr>
      </w:pPr>
    </w:p>
    <w:p w14:paraId="70ACE834">
      <w:pPr>
        <w:jc w:val="center"/>
        <w:rPr>
          <w:rFonts w:ascii="宋体" w:hAnsi="宋体" w:cs="宋体"/>
          <w:b/>
          <w:kern w:val="0"/>
          <w:sz w:val="32"/>
          <w:szCs w:val="32"/>
        </w:rPr>
      </w:pPr>
    </w:p>
    <w:p w14:paraId="54045152">
      <w:pPr>
        <w:jc w:val="center"/>
        <w:rPr>
          <w:rFonts w:ascii="宋体" w:hAnsi="宋体" w:cs="宋体"/>
          <w:b/>
          <w:kern w:val="0"/>
          <w:sz w:val="32"/>
          <w:szCs w:val="32"/>
        </w:rPr>
      </w:pPr>
    </w:p>
    <w:p w14:paraId="012D5A1C">
      <w:pPr>
        <w:jc w:val="center"/>
        <w:rPr>
          <w:rFonts w:ascii="宋体" w:hAnsi="宋体" w:cs="宋体"/>
          <w:b/>
          <w:kern w:val="0"/>
          <w:sz w:val="32"/>
          <w:szCs w:val="32"/>
        </w:rPr>
      </w:pPr>
    </w:p>
    <w:p w14:paraId="4B1A50EC">
      <w:pPr>
        <w:jc w:val="center"/>
        <w:rPr>
          <w:rFonts w:ascii="宋体" w:hAnsi="宋体" w:cs="宋体"/>
          <w:b/>
          <w:kern w:val="0"/>
          <w:sz w:val="32"/>
          <w:szCs w:val="32"/>
        </w:rPr>
      </w:pPr>
    </w:p>
    <w:p w14:paraId="3654C6F2">
      <w:pPr>
        <w:jc w:val="center"/>
        <w:rPr>
          <w:rFonts w:ascii="宋体" w:hAnsi="宋体" w:cs="宋体"/>
          <w:b/>
          <w:kern w:val="0"/>
          <w:sz w:val="32"/>
          <w:szCs w:val="32"/>
        </w:rPr>
      </w:pPr>
    </w:p>
    <w:p w14:paraId="779ACE55">
      <w:pPr>
        <w:jc w:val="center"/>
        <w:rPr>
          <w:rFonts w:ascii="宋体" w:hAnsi="宋体" w:cs="宋体"/>
          <w:b/>
          <w:kern w:val="0"/>
          <w:sz w:val="32"/>
          <w:szCs w:val="32"/>
        </w:rPr>
      </w:pPr>
    </w:p>
    <w:p w14:paraId="72C543E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8B929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A0A6DDB">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09F05853">
      <w:pPr>
        <w:snapToGrid w:val="0"/>
        <w:spacing w:line="360" w:lineRule="auto"/>
        <w:rPr>
          <w:rFonts w:ascii="宋体" w:hAnsi="宋体" w:cs="宋体"/>
          <w:kern w:val="0"/>
          <w:sz w:val="24"/>
        </w:rPr>
      </w:pPr>
    </w:p>
    <w:p w14:paraId="61CB6563">
      <w:pPr>
        <w:jc w:val="center"/>
        <w:rPr>
          <w:rFonts w:ascii="宋体" w:hAnsi="宋体" w:cs="宋体"/>
          <w:b/>
          <w:kern w:val="0"/>
          <w:sz w:val="32"/>
          <w:szCs w:val="32"/>
        </w:rPr>
      </w:pPr>
    </w:p>
    <w:p w14:paraId="1BE473C8">
      <w:pPr>
        <w:pStyle w:val="5"/>
        <w:rPr>
          <w:lang w:val="en-US"/>
        </w:rPr>
      </w:pPr>
    </w:p>
    <w:p w14:paraId="6E0BBBBA"/>
    <w:p w14:paraId="6D73E79D">
      <w:pPr>
        <w:pStyle w:val="5"/>
        <w:rPr>
          <w:lang w:val="en-US"/>
        </w:rPr>
      </w:pPr>
    </w:p>
    <w:p w14:paraId="7D52E5A2">
      <w:pPr>
        <w:jc w:val="center"/>
        <w:rPr>
          <w:rFonts w:ascii="宋体" w:hAnsi="宋体" w:cs="宋体"/>
          <w:b/>
          <w:kern w:val="0"/>
          <w:sz w:val="32"/>
          <w:szCs w:val="32"/>
        </w:rPr>
      </w:pPr>
    </w:p>
    <w:p w14:paraId="34BCB194">
      <w:pPr>
        <w:jc w:val="center"/>
        <w:rPr>
          <w:rFonts w:ascii="宋体" w:hAnsi="宋体" w:cs="宋体"/>
          <w:b/>
          <w:kern w:val="0"/>
          <w:sz w:val="32"/>
          <w:szCs w:val="32"/>
        </w:rPr>
      </w:pPr>
      <w:r>
        <w:rPr>
          <w:rFonts w:hint="eastAsia" w:ascii="宋体" w:hAnsi="宋体" w:cs="宋体"/>
          <w:b/>
          <w:kern w:val="0"/>
          <w:sz w:val="32"/>
          <w:szCs w:val="32"/>
        </w:rPr>
        <w:t>四、符合性审查资料</w:t>
      </w:r>
    </w:p>
    <w:p w14:paraId="1A1A9F2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09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7233A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73A9E8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82EC2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0F4E6E3">
            <w:pPr>
              <w:snapToGrid w:val="0"/>
              <w:spacing w:line="240" w:lineRule="atLeast"/>
              <w:jc w:val="center"/>
              <w:rPr>
                <w:rFonts w:ascii="宋体" w:hAnsi="宋体" w:cs="宋体"/>
                <w:b/>
                <w:sz w:val="24"/>
              </w:rPr>
            </w:pPr>
            <w:r>
              <w:rPr>
                <w:rFonts w:hint="eastAsia" w:ascii="宋体" w:hAnsi="宋体" w:cs="宋体"/>
                <w:b/>
                <w:sz w:val="24"/>
              </w:rPr>
              <w:t>投标文件中的</w:t>
            </w:r>
          </w:p>
          <w:p w14:paraId="402ECFCF">
            <w:pPr>
              <w:snapToGrid w:val="0"/>
              <w:spacing w:line="240" w:lineRule="atLeast"/>
              <w:jc w:val="center"/>
              <w:rPr>
                <w:rFonts w:ascii="宋体" w:hAnsi="宋体" w:cs="宋体"/>
                <w:b/>
                <w:sz w:val="24"/>
              </w:rPr>
            </w:pPr>
            <w:r>
              <w:rPr>
                <w:rFonts w:hint="eastAsia" w:ascii="宋体" w:hAnsi="宋体" w:cs="宋体"/>
                <w:b/>
                <w:sz w:val="24"/>
              </w:rPr>
              <w:t>页码位置</w:t>
            </w:r>
          </w:p>
        </w:tc>
      </w:tr>
      <w:tr w14:paraId="7181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7055F4">
            <w:pPr>
              <w:jc w:val="center"/>
              <w:rPr>
                <w:rFonts w:ascii="宋体" w:hAnsi="宋体" w:cs="宋体"/>
                <w:sz w:val="24"/>
              </w:rPr>
            </w:pPr>
            <w:r>
              <w:rPr>
                <w:rFonts w:hint="eastAsia" w:ascii="宋体" w:hAnsi="宋体" w:cs="宋体"/>
                <w:sz w:val="24"/>
              </w:rPr>
              <w:t>1</w:t>
            </w:r>
          </w:p>
        </w:tc>
        <w:tc>
          <w:tcPr>
            <w:tcW w:w="4991" w:type="dxa"/>
          </w:tcPr>
          <w:p w14:paraId="14AFEA2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0CEEC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66E5779">
            <w:pPr>
              <w:rPr>
                <w:rFonts w:ascii="宋体" w:hAnsi="宋体" w:cs="宋体"/>
                <w:sz w:val="24"/>
              </w:rPr>
            </w:pPr>
          </w:p>
          <w:p w14:paraId="2B0B2496">
            <w:pPr>
              <w:rPr>
                <w:rFonts w:ascii="宋体" w:hAnsi="宋体" w:cs="宋体"/>
                <w:sz w:val="24"/>
              </w:rPr>
            </w:pPr>
            <w:r>
              <w:rPr>
                <w:rFonts w:hint="eastAsia" w:ascii="宋体" w:hAnsi="宋体" w:cs="宋体"/>
                <w:sz w:val="24"/>
              </w:rPr>
              <w:t>见投标文件</w:t>
            </w:r>
          </w:p>
          <w:p w14:paraId="52776CB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F5A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EBF55">
            <w:pPr>
              <w:jc w:val="center"/>
              <w:rPr>
                <w:rFonts w:ascii="宋体" w:hAnsi="宋体" w:cs="宋体"/>
                <w:sz w:val="24"/>
              </w:rPr>
            </w:pPr>
            <w:r>
              <w:rPr>
                <w:rFonts w:hint="eastAsia" w:ascii="宋体" w:hAnsi="宋体" w:cs="宋体"/>
                <w:sz w:val="24"/>
              </w:rPr>
              <w:t>2</w:t>
            </w:r>
          </w:p>
        </w:tc>
        <w:tc>
          <w:tcPr>
            <w:tcW w:w="4991" w:type="dxa"/>
          </w:tcPr>
          <w:p w14:paraId="4FB4CC8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1FF0A62">
            <w:pPr>
              <w:rPr>
                <w:rFonts w:ascii="宋体" w:hAnsi="宋体" w:cs="宋体"/>
                <w:sz w:val="24"/>
              </w:rPr>
            </w:pPr>
            <w:r>
              <w:rPr>
                <w:rFonts w:hint="eastAsia" w:ascii="宋体" w:hAnsi="宋体" w:cs="宋体"/>
                <w:sz w:val="24"/>
              </w:rPr>
              <w:t>投标函</w:t>
            </w:r>
          </w:p>
        </w:tc>
        <w:tc>
          <w:tcPr>
            <w:tcW w:w="1418" w:type="dxa"/>
          </w:tcPr>
          <w:p w14:paraId="1F14651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3EB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8E1F36">
            <w:pPr>
              <w:jc w:val="center"/>
              <w:rPr>
                <w:rFonts w:ascii="宋体" w:hAnsi="宋体" w:cs="宋体"/>
                <w:sz w:val="24"/>
              </w:rPr>
            </w:pPr>
            <w:r>
              <w:rPr>
                <w:rFonts w:hint="eastAsia" w:ascii="宋体" w:hAnsi="宋体" w:cs="宋体"/>
                <w:sz w:val="24"/>
              </w:rPr>
              <w:t>3</w:t>
            </w:r>
          </w:p>
        </w:tc>
        <w:tc>
          <w:tcPr>
            <w:tcW w:w="4991" w:type="dxa"/>
          </w:tcPr>
          <w:p w14:paraId="1BB77DF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B09D97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C9A5C1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F14D1D8">
      <w:pPr>
        <w:spacing w:line="360" w:lineRule="auto"/>
        <w:ind w:right="420"/>
        <w:rPr>
          <w:rFonts w:ascii="宋体" w:hAnsi="宋体" w:cs="宋体"/>
          <w:sz w:val="24"/>
        </w:rPr>
      </w:pPr>
      <w:r>
        <w:rPr>
          <w:rFonts w:hint="eastAsia" w:ascii="宋体" w:hAnsi="宋体" w:cs="宋体"/>
          <w:sz w:val="24"/>
        </w:rPr>
        <w:t>注：按本格式和要求提供。</w:t>
      </w:r>
    </w:p>
    <w:p w14:paraId="55418FEB">
      <w:pPr>
        <w:jc w:val="center"/>
        <w:rPr>
          <w:rFonts w:ascii="宋体" w:hAnsi="宋体" w:cs="宋体"/>
          <w:b/>
          <w:kern w:val="0"/>
          <w:sz w:val="32"/>
          <w:szCs w:val="32"/>
        </w:rPr>
      </w:pPr>
    </w:p>
    <w:p w14:paraId="7E5636CA">
      <w:pPr>
        <w:jc w:val="center"/>
        <w:rPr>
          <w:rFonts w:ascii="宋体" w:hAnsi="宋体" w:cs="宋体"/>
          <w:b/>
          <w:kern w:val="0"/>
          <w:sz w:val="32"/>
          <w:szCs w:val="32"/>
        </w:rPr>
      </w:pPr>
      <w:r>
        <w:rPr>
          <w:rFonts w:hint="eastAsia" w:ascii="宋体" w:hAnsi="宋体" w:cs="宋体"/>
          <w:b/>
          <w:kern w:val="0"/>
          <w:sz w:val="32"/>
          <w:szCs w:val="32"/>
        </w:rPr>
        <w:t xml:space="preserve">            </w:t>
      </w:r>
    </w:p>
    <w:p w14:paraId="0560235A">
      <w:pPr>
        <w:jc w:val="center"/>
        <w:rPr>
          <w:rFonts w:ascii="宋体" w:hAnsi="宋体" w:cs="宋体"/>
          <w:b/>
          <w:kern w:val="0"/>
          <w:sz w:val="32"/>
          <w:szCs w:val="32"/>
        </w:rPr>
      </w:pPr>
    </w:p>
    <w:p w14:paraId="18908934">
      <w:pPr>
        <w:jc w:val="center"/>
        <w:rPr>
          <w:rFonts w:ascii="宋体" w:hAnsi="宋体" w:cs="宋体"/>
          <w:b/>
          <w:kern w:val="0"/>
          <w:sz w:val="32"/>
          <w:szCs w:val="32"/>
        </w:rPr>
      </w:pPr>
    </w:p>
    <w:p w14:paraId="233EF5D4">
      <w:pPr>
        <w:jc w:val="center"/>
        <w:rPr>
          <w:rFonts w:ascii="宋体" w:hAnsi="宋体" w:cs="宋体"/>
          <w:b/>
          <w:kern w:val="0"/>
          <w:sz w:val="32"/>
          <w:szCs w:val="32"/>
        </w:rPr>
      </w:pPr>
    </w:p>
    <w:p w14:paraId="0AD2A8D9">
      <w:pPr>
        <w:jc w:val="center"/>
        <w:rPr>
          <w:rFonts w:ascii="宋体" w:hAnsi="宋体" w:cs="宋体"/>
          <w:b/>
          <w:kern w:val="0"/>
          <w:sz w:val="32"/>
          <w:szCs w:val="32"/>
        </w:rPr>
      </w:pPr>
    </w:p>
    <w:p w14:paraId="6E572EF3">
      <w:pPr>
        <w:widowControl/>
        <w:adjustRightInd/>
        <w:jc w:val="left"/>
        <w:rPr>
          <w:rFonts w:ascii="宋体" w:hAnsi="宋体" w:cs="宋体"/>
          <w:b/>
          <w:kern w:val="0"/>
          <w:sz w:val="32"/>
          <w:szCs w:val="32"/>
        </w:rPr>
      </w:pPr>
      <w:r>
        <w:rPr>
          <w:rFonts w:ascii="宋体" w:hAnsi="宋体" w:cs="宋体"/>
          <w:b/>
          <w:kern w:val="0"/>
          <w:sz w:val="32"/>
          <w:szCs w:val="32"/>
        </w:rPr>
        <w:br w:type="page"/>
      </w:r>
    </w:p>
    <w:p w14:paraId="5387C7FD">
      <w:pPr>
        <w:jc w:val="center"/>
        <w:rPr>
          <w:rFonts w:ascii="宋体" w:hAnsi="宋体" w:cs="宋体"/>
        </w:rPr>
      </w:pPr>
      <w:r>
        <w:rPr>
          <w:rFonts w:hint="eastAsia" w:ascii="宋体" w:hAnsi="宋体" w:cs="宋体"/>
          <w:b/>
          <w:kern w:val="0"/>
          <w:sz w:val="32"/>
          <w:szCs w:val="32"/>
        </w:rPr>
        <w:t>五、评标标准相应的商务技术资料</w:t>
      </w:r>
    </w:p>
    <w:p w14:paraId="67AA22F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69EDB95">
      <w:pPr>
        <w:jc w:val="center"/>
        <w:rPr>
          <w:rFonts w:ascii="宋体" w:hAnsi="宋体" w:cs="宋体"/>
          <w:b/>
          <w:kern w:val="0"/>
          <w:sz w:val="32"/>
          <w:szCs w:val="32"/>
        </w:rPr>
      </w:pPr>
    </w:p>
    <w:p w14:paraId="52688BB3">
      <w:pPr>
        <w:jc w:val="center"/>
        <w:rPr>
          <w:rFonts w:ascii="宋体" w:hAnsi="宋体" w:cs="宋体"/>
          <w:b/>
          <w:kern w:val="0"/>
          <w:sz w:val="32"/>
          <w:szCs w:val="32"/>
        </w:rPr>
      </w:pPr>
    </w:p>
    <w:p w14:paraId="4D77EFF4">
      <w:pPr>
        <w:jc w:val="center"/>
        <w:rPr>
          <w:rFonts w:ascii="宋体" w:hAnsi="宋体" w:cs="宋体"/>
          <w:b/>
          <w:kern w:val="0"/>
          <w:sz w:val="32"/>
          <w:szCs w:val="32"/>
        </w:rPr>
      </w:pPr>
    </w:p>
    <w:p w14:paraId="074C6A7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40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189A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D0766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925B6C">
            <w:pPr>
              <w:spacing w:line="360" w:lineRule="auto"/>
              <w:jc w:val="center"/>
              <w:rPr>
                <w:rFonts w:ascii="宋体" w:hAnsi="宋体" w:cs="宋体"/>
                <w:b/>
                <w:sz w:val="24"/>
              </w:rPr>
            </w:pPr>
          </w:p>
          <w:p w14:paraId="61A612A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B13F5A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B6115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9DDD6C4">
            <w:pPr>
              <w:spacing w:line="360" w:lineRule="auto"/>
              <w:jc w:val="center"/>
              <w:rPr>
                <w:rFonts w:ascii="宋体" w:hAnsi="宋体" w:cs="宋体"/>
                <w:b/>
                <w:sz w:val="24"/>
              </w:rPr>
            </w:pPr>
            <w:r>
              <w:rPr>
                <w:rFonts w:hint="eastAsia" w:ascii="宋体" w:hAnsi="宋体" w:cs="宋体"/>
                <w:b/>
                <w:sz w:val="24"/>
              </w:rPr>
              <w:t>备注</w:t>
            </w:r>
          </w:p>
        </w:tc>
      </w:tr>
      <w:tr w14:paraId="12B7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4063F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7F5F6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974C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C8DC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F811F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9A8727B">
            <w:pPr>
              <w:spacing w:line="360" w:lineRule="auto"/>
              <w:jc w:val="center"/>
              <w:rPr>
                <w:rFonts w:ascii="宋体" w:hAnsi="宋体" w:cs="宋体"/>
                <w:sz w:val="24"/>
              </w:rPr>
            </w:pPr>
          </w:p>
        </w:tc>
      </w:tr>
      <w:tr w14:paraId="5977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5A35A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50060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8B2E5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748C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D525A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D32D84">
            <w:pPr>
              <w:spacing w:line="360" w:lineRule="auto"/>
              <w:jc w:val="center"/>
              <w:rPr>
                <w:rFonts w:ascii="宋体" w:hAnsi="宋体" w:cs="宋体"/>
                <w:sz w:val="24"/>
              </w:rPr>
            </w:pPr>
          </w:p>
        </w:tc>
      </w:tr>
      <w:tr w14:paraId="379E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C5FC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88177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43204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80471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651C0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9CC34B">
            <w:pPr>
              <w:spacing w:line="360" w:lineRule="auto"/>
              <w:jc w:val="center"/>
              <w:rPr>
                <w:rFonts w:ascii="宋体" w:hAnsi="宋体" w:cs="宋体"/>
                <w:sz w:val="24"/>
              </w:rPr>
            </w:pPr>
          </w:p>
        </w:tc>
      </w:tr>
    </w:tbl>
    <w:p w14:paraId="10A6014C">
      <w:pPr>
        <w:spacing w:line="360" w:lineRule="auto"/>
        <w:ind w:right="420"/>
        <w:rPr>
          <w:rFonts w:ascii="宋体" w:hAnsi="宋体" w:cs="宋体"/>
          <w:sz w:val="24"/>
        </w:rPr>
      </w:pPr>
      <w:r>
        <w:rPr>
          <w:rFonts w:hint="eastAsia" w:ascii="宋体" w:hAnsi="宋体" w:cs="宋体"/>
          <w:sz w:val="24"/>
        </w:rPr>
        <w:t>注：按本格式和要求提供。</w:t>
      </w:r>
    </w:p>
    <w:p w14:paraId="7EBC4E38">
      <w:pPr>
        <w:jc w:val="center"/>
        <w:rPr>
          <w:rFonts w:ascii="宋体" w:hAnsi="宋体" w:cs="宋体"/>
          <w:b/>
          <w:kern w:val="0"/>
          <w:sz w:val="32"/>
          <w:szCs w:val="32"/>
        </w:rPr>
      </w:pPr>
    </w:p>
    <w:p w14:paraId="0825636F">
      <w:pPr>
        <w:jc w:val="center"/>
        <w:rPr>
          <w:rFonts w:ascii="宋体" w:hAnsi="宋体" w:cs="宋体"/>
          <w:b/>
          <w:kern w:val="0"/>
          <w:sz w:val="32"/>
          <w:szCs w:val="32"/>
        </w:rPr>
      </w:pPr>
    </w:p>
    <w:p w14:paraId="72B3B3C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91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B3E8FD">
            <w:pPr>
              <w:jc w:val="center"/>
              <w:rPr>
                <w:rFonts w:ascii="宋体" w:hAnsi="宋体" w:cs="宋体"/>
                <w:b/>
                <w:bCs/>
                <w:sz w:val="24"/>
              </w:rPr>
            </w:pPr>
            <w:r>
              <w:rPr>
                <w:rFonts w:hint="eastAsia" w:ascii="宋体" w:hAnsi="宋体" w:cs="宋体"/>
                <w:b/>
                <w:bCs/>
                <w:sz w:val="24"/>
              </w:rPr>
              <w:t>序号</w:t>
            </w:r>
          </w:p>
        </w:tc>
        <w:tc>
          <w:tcPr>
            <w:tcW w:w="3683" w:type="dxa"/>
          </w:tcPr>
          <w:p w14:paraId="719C07F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6506AD1">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63A23C9">
            <w:pPr>
              <w:jc w:val="center"/>
              <w:rPr>
                <w:rFonts w:ascii="宋体" w:hAnsi="宋体" w:cs="宋体"/>
                <w:b/>
                <w:bCs/>
                <w:sz w:val="24"/>
              </w:rPr>
            </w:pPr>
            <w:r>
              <w:rPr>
                <w:rFonts w:hint="eastAsia" w:ascii="宋体" w:hAnsi="宋体" w:cs="宋体"/>
                <w:b/>
                <w:bCs/>
                <w:sz w:val="24"/>
              </w:rPr>
              <w:t>偏离说明</w:t>
            </w:r>
          </w:p>
        </w:tc>
      </w:tr>
      <w:tr w14:paraId="5BF9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262775">
            <w:pPr>
              <w:jc w:val="center"/>
              <w:rPr>
                <w:rFonts w:ascii="宋体" w:hAnsi="宋体" w:cs="宋体"/>
                <w:kern w:val="0"/>
                <w:sz w:val="24"/>
              </w:rPr>
            </w:pPr>
            <w:r>
              <w:rPr>
                <w:rFonts w:hint="eastAsia" w:ascii="宋体" w:hAnsi="宋体" w:cs="宋体"/>
                <w:kern w:val="0"/>
                <w:sz w:val="24"/>
              </w:rPr>
              <w:t>1</w:t>
            </w:r>
          </w:p>
        </w:tc>
        <w:tc>
          <w:tcPr>
            <w:tcW w:w="3683" w:type="dxa"/>
          </w:tcPr>
          <w:p w14:paraId="02161D25">
            <w:pPr>
              <w:jc w:val="center"/>
              <w:rPr>
                <w:rFonts w:ascii="宋体" w:hAnsi="宋体" w:cs="宋体"/>
                <w:b/>
                <w:kern w:val="0"/>
                <w:sz w:val="32"/>
                <w:szCs w:val="32"/>
              </w:rPr>
            </w:pPr>
          </w:p>
        </w:tc>
        <w:tc>
          <w:tcPr>
            <w:tcW w:w="3546" w:type="dxa"/>
          </w:tcPr>
          <w:p w14:paraId="3E2B4775">
            <w:pPr>
              <w:jc w:val="center"/>
              <w:rPr>
                <w:rFonts w:ascii="宋体" w:hAnsi="宋体" w:cs="宋体"/>
                <w:b/>
                <w:kern w:val="0"/>
                <w:sz w:val="32"/>
                <w:szCs w:val="32"/>
              </w:rPr>
            </w:pPr>
          </w:p>
        </w:tc>
        <w:tc>
          <w:tcPr>
            <w:tcW w:w="1276" w:type="dxa"/>
          </w:tcPr>
          <w:p w14:paraId="00E82380">
            <w:pPr>
              <w:jc w:val="center"/>
              <w:rPr>
                <w:rFonts w:ascii="宋体" w:hAnsi="宋体" w:cs="宋体"/>
                <w:b/>
                <w:kern w:val="0"/>
                <w:sz w:val="32"/>
                <w:szCs w:val="32"/>
              </w:rPr>
            </w:pPr>
          </w:p>
        </w:tc>
      </w:tr>
      <w:tr w14:paraId="60F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89CE7">
            <w:pPr>
              <w:jc w:val="center"/>
              <w:rPr>
                <w:rFonts w:ascii="宋体" w:hAnsi="宋体" w:cs="宋体"/>
                <w:kern w:val="0"/>
                <w:sz w:val="24"/>
              </w:rPr>
            </w:pPr>
            <w:r>
              <w:rPr>
                <w:rFonts w:hint="eastAsia" w:ascii="宋体" w:hAnsi="宋体" w:cs="宋体"/>
                <w:kern w:val="0"/>
                <w:sz w:val="24"/>
              </w:rPr>
              <w:t>2</w:t>
            </w:r>
          </w:p>
        </w:tc>
        <w:tc>
          <w:tcPr>
            <w:tcW w:w="3683" w:type="dxa"/>
          </w:tcPr>
          <w:p w14:paraId="16C4FFBD">
            <w:pPr>
              <w:jc w:val="center"/>
              <w:rPr>
                <w:rFonts w:ascii="宋体" w:hAnsi="宋体" w:cs="宋体"/>
                <w:b/>
                <w:kern w:val="0"/>
                <w:sz w:val="32"/>
                <w:szCs w:val="32"/>
              </w:rPr>
            </w:pPr>
          </w:p>
        </w:tc>
        <w:tc>
          <w:tcPr>
            <w:tcW w:w="3546" w:type="dxa"/>
          </w:tcPr>
          <w:p w14:paraId="175C8FCA">
            <w:pPr>
              <w:jc w:val="center"/>
              <w:rPr>
                <w:rFonts w:ascii="宋体" w:hAnsi="宋体" w:cs="宋体"/>
                <w:b/>
                <w:kern w:val="0"/>
                <w:sz w:val="32"/>
                <w:szCs w:val="32"/>
              </w:rPr>
            </w:pPr>
          </w:p>
        </w:tc>
        <w:tc>
          <w:tcPr>
            <w:tcW w:w="1276" w:type="dxa"/>
          </w:tcPr>
          <w:p w14:paraId="678360D6">
            <w:pPr>
              <w:jc w:val="center"/>
              <w:rPr>
                <w:rFonts w:ascii="宋体" w:hAnsi="宋体" w:cs="宋体"/>
                <w:b/>
                <w:kern w:val="0"/>
                <w:sz w:val="32"/>
                <w:szCs w:val="32"/>
              </w:rPr>
            </w:pPr>
          </w:p>
        </w:tc>
      </w:tr>
      <w:tr w14:paraId="613A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70BE1D">
            <w:pPr>
              <w:jc w:val="center"/>
              <w:rPr>
                <w:rFonts w:ascii="宋体" w:hAnsi="宋体" w:cs="宋体"/>
                <w:kern w:val="0"/>
                <w:sz w:val="24"/>
              </w:rPr>
            </w:pPr>
            <w:r>
              <w:rPr>
                <w:rFonts w:hint="eastAsia" w:ascii="宋体" w:hAnsi="宋体" w:cs="宋体"/>
                <w:kern w:val="0"/>
                <w:sz w:val="24"/>
              </w:rPr>
              <w:t>……</w:t>
            </w:r>
          </w:p>
        </w:tc>
        <w:tc>
          <w:tcPr>
            <w:tcW w:w="3683" w:type="dxa"/>
          </w:tcPr>
          <w:p w14:paraId="043D76F6">
            <w:pPr>
              <w:jc w:val="center"/>
              <w:rPr>
                <w:rFonts w:ascii="宋体" w:hAnsi="宋体" w:cs="宋体"/>
                <w:b/>
                <w:kern w:val="0"/>
                <w:sz w:val="32"/>
                <w:szCs w:val="32"/>
              </w:rPr>
            </w:pPr>
          </w:p>
        </w:tc>
        <w:tc>
          <w:tcPr>
            <w:tcW w:w="3546" w:type="dxa"/>
          </w:tcPr>
          <w:p w14:paraId="410E6AA4">
            <w:pPr>
              <w:jc w:val="center"/>
              <w:rPr>
                <w:rFonts w:ascii="宋体" w:hAnsi="宋体" w:cs="宋体"/>
                <w:b/>
                <w:kern w:val="0"/>
                <w:sz w:val="32"/>
                <w:szCs w:val="32"/>
              </w:rPr>
            </w:pPr>
          </w:p>
        </w:tc>
        <w:tc>
          <w:tcPr>
            <w:tcW w:w="1276" w:type="dxa"/>
          </w:tcPr>
          <w:p w14:paraId="6EBC1F84">
            <w:pPr>
              <w:jc w:val="center"/>
              <w:rPr>
                <w:rFonts w:ascii="宋体" w:hAnsi="宋体" w:cs="宋体"/>
                <w:b/>
                <w:kern w:val="0"/>
                <w:sz w:val="32"/>
                <w:szCs w:val="32"/>
              </w:rPr>
            </w:pPr>
          </w:p>
        </w:tc>
      </w:tr>
    </w:tbl>
    <w:p w14:paraId="7F326AA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738A626">
      <w:pPr>
        <w:jc w:val="center"/>
        <w:rPr>
          <w:rFonts w:ascii="宋体" w:hAnsi="宋体" w:cs="宋体"/>
          <w:b/>
          <w:kern w:val="0"/>
          <w:sz w:val="32"/>
          <w:szCs w:val="32"/>
        </w:rPr>
      </w:pPr>
    </w:p>
    <w:p w14:paraId="5644A2D3">
      <w:pPr>
        <w:spacing w:line="360" w:lineRule="auto"/>
        <w:ind w:right="420"/>
        <w:rPr>
          <w:rFonts w:ascii="宋体" w:hAnsi="宋体" w:cs="宋体"/>
          <w:sz w:val="24"/>
        </w:rPr>
      </w:pPr>
      <w:r>
        <w:rPr>
          <w:rFonts w:hint="eastAsia" w:ascii="宋体" w:hAnsi="宋体" w:cs="宋体"/>
          <w:sz w:val="24"/>
        </w:rPr>
        <w:t>注：按本格式和要求提供。</w:t>
      </w:r>
    </w:p>
    <w:p w14:paraId="6E77A31C">
      <w:pPr>
        <w:ind w:firstLine="1911" w:firstLineChars="595"/>
        <w:rPr>
          <w:rFonts w:ascii="宋体" w:hAnsi="宋体" w:cs="宋体"/>
          <w:b/>
          <w:bCs/>
          <w:sz w:val="32"/>
          <w:szCs w:val="32"/>
        </w:rPr>
      </w:pPr>
    </w:p>
    <w:p w14:paraId="69F830B9">
      <w:pPr>
        <w:ind w:firstLine="1911" w:firstLineChars="595"/>
        <w:rPr>
          <w:rFonts w:ascii="宋体" w:hAnsi="宋体" w:cs="宋体"/>
          <w:b/>
          <w:bCs/>
          <w:sz w:val="32"/>
          <w:szCs w:val="32"/>
        </w:rPr>
      </w:pPr>
    </w:p>
    <w:p w14:paraId="3205A600">
      <w:pPr>
        <w:ind w:firstLine="1911" w:firstLineChars="595"/>
        <w:rPr>
          <w:rFonts w:ascii="宋体" w:hAnsi="宋体" w:cs="宋体"/>
          <w:b/>
          <w:bCs/>
          <w:sz w:val="32"/>
          <w:szCs w:val="32"/>
        </w:rPr>
      </w:pPr>
    </w:p>
    <w:p w14:paraId="7E8C92E8">
      <w:pPr>
        <w:ind w:firstLine="1911" w:firstLineChars="595"/>
        <w:rPr>
          <w:rFonts w:ascii="宋体" w:hAnsi="宋体" w:cs="宋体"/>
          <w:b/>
          <w:bCs/>
          <w:sz w:val="32"/>
          <w:szCs w:val="32"/>
        </w:rPr>
      </w:pPr>
    </w:p>
    <w:p w14:paraId="522E699F">
      <w:pPr>
        <w:ind w:firstLine="1911" w:firstLineChars="595"/>
        <w:rPr>
          <w:rFonts w:ascii="宋体" w:hAnsi="宋体" w:cs="宋体"/>
          <w:b/>
          <w:bCs/>
          <w:sz w:val="32"/>
          <w:szCs w:val="32"/>
        </w:rPr>
      </w:pPr>
    </w:p>
    <w:p w14:paraId="49F1C1A2">
      <w:pPr>
        <w:widowControl/>
        <w:adjustRightInd/>
        <w:jc w:val="left"/>
        <w:rPr>
          <w:rFonts w:ascii="宋体" w:hAnsi="宋体" w:cs="宋体"/>
          <w:b/>
          <w:bCs/>
          <w:sz w:val="32"/>
          <w:szCs w:val="32"/>
        </w:rPr>
      </w:pPr>
      <w:r>
        <w:rPr>
          <w:rFonts w:ascii="宋体" w:hAnsi="宋体" w:cs="宋体"/>
          <w:b/>
          <w:bCs/>
          <w:sz w:val="32"/>
          <w:szCs w:val="32"/>
        </w:rPr>
        <w:br w:type="page"/>
      </w:r>
    </w:p>
    <w:p w14:paraId="69D06E7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D3C72D4">
      <w:pPr>
        <w:snapToGrid w:val="0"/>
        <w:spacing w:line="360" w:lineRule="auto"/>
        <w:rPr>
          <w:rFonts w:ascii="宋体" w:hAnsi="宋体" w:cs="宋体"/>
          <w:sz w:val="24"/>
        </w:rPr>
      </w:pPr>
    </w:p>
    <w:p w14:paraId="2FEF9AE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9D225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906172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4E4C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301B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DDFE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1451EF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ABC46C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5C8CA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EE20CB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300BAB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6144CD">
      <w:pPr>
        <w:autoSpaceDE w:val="0"/>
        <w:autoSpaceDN w:val="0"/>
        <w:spacing w:line="360" w:lineRule="auto"/>
        <w:ind w:left="2"/>
        <w:jc w:val="left"/>
        <w:rPr>
          <w:rFonts w:ascii="宋体" w:hAnsi="宋体" w:cs="宋体"/>
          <w:kern w:val="0"/>
          <w:sz w:val="24"/>
          <w:lang w:val="zh-CN"/>
        </w:rPr>
      </w:pPr>
    </w:p>
    <w:p w14:paraId="5F983061">
      <w:pPr>
        <w:autoSpaceDE w:val="0"/>
        <w:autoSpaceDN w:val="0"/>
        <w:spacing w:line="360" w:lineRule="auto"/>
        <w:ind w:left="2"/>
        <w:jc w:val="left"/>
        <w:rPr>
          <w:rFonts w:ascii="宋体" w:hAnsi="宋体" w:cs="宋体"/>
          <w:kern w:val="0"/>
          <w:sz w:val="24"/>
          <w:lang w:val="zh-CN"/>
        </w:rPr>
      </w:pPr>
    </w:p>
    <w:p w14:paraId="7327EC7E">
      <w:pPr>
        <w:autoSpaceDE w:val="0"/>
        <w:autoSpaceDN w:val="0"/>
        <w:spacing w:line="360" w:lineRule="auto"/>
        <w:ind w:left="2"/>
        <w:jc w:val="left"/>
        <w:rPr>
          <w:rFonts w:ascii="宋体" w:hAnsi="宋体" w:cs="宋体"/>
          <w:kern w:val="0"/>
          <w:sz w:val="24"/>
          <w:lang w:val="zh-CN"/>
        </w:rPr>
      </w:pPr>
    </w:p>
    <w:p w14:paraId="730EBB1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31BBA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26A346">
      <w:pPr>
        <w:spacing w:line="360" w:lineRule="auto"/>
        <w:jc w:val="center"/>
        <w:rPr>
          <w:rFonts w:ascii="宋体" w:hAnsi="宋体" w:cs="宋体"/>
          <w:b/>
          <w:bCs/>
          <w:sz w:val="24"/>
        </w:rPr>
      </w:pPr>
    </w:p>
    <w:p w14:paraId="2C813714">
      <w:pPr>
        <w:spacing w:line="360" w:lineRule="auto"/>
        <w:ind w:right="420"/>
        <w:rPr>
          <w:rFonts w:ascii="宋体" w:hAnsi="宋体" w:cs="宋体"/>
          <w:sz w:val="24"/>
        </w:rPr>
      </w:pPr>
      <w:r>
        <w:rPr>
          <w:rFonts w:hint="eastAsia" w:ascii="宋体" w:hAnsi="宋体" w:cs="宋体"/>
          <w:sz w:val="24"/>
        </w:rPr>
        <w:t>注：按本格式和要求提供。</w:t>
      </w:r>
    </w:p>
    <w:p w14:paraId="6A98F6DA">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91400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E0BF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6B5E8F">
      <w:pPr>
        <w:spacing w:line="360" w:lineRule="auto"/>
        <w:jc w:val="center"/>
        <w:outlineLvl w:val="0"/>
        <w:rPr>
          <w:rFonts w:ascii="宋体" w:hAnsi="宋体" w:cs="宋体"/>
          <w:b/>
          <w:kern w:val="0"/>
          <w:sz w:val="36"/>
          <w:szCs w:val="36"/>
        </w:rPr>
      </w:pPr>
    </w:p>
    <w:p w14:paraId="34A51442">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43073953">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F5CA9F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6B2C4979">
      <w:pPr>
        <w:pStyle w:val="79"/>
      </w:pPr>
    </w:p>
    <w:p w14:paraId="4B31C607">
      <w:pPr>
        <w:snapToGrid w:val="0"/>
        <w:spacing w:line="360" w:lineRule="auto"/>
        <w:ind w:right="480"/>
        <w:jc w:val="center"/>
        <w:rPr>
          <w:rFonts w:ascii="宋体" w:hAnsi="宋体" w:cs="宋体"/>
          <w:b/>
          <w:kern w:val="0"/>
          <w:sz w:val="32"/>
          <w:szCs w:val="32"/>
        </w:rPr>
      </w:pPr>
    </w:p>
    <w:p w14:paraId="4E2FE07C">
      <w:pPr>
        <w:snapToGrid w:val="0"/>
        <w:spacing w:line="360" w:lineRule="auto"/>
        <w:ind w:right="480"/>
        <w:jc w:val="center"/>
        <w:rPr>
          <w:rFonts w:ascii="宋体" w:hAnsi="宋体" w:cs="宋体"/>
          <w:b/>
          <w:kern w:val="0"/>
          <w:sz w:val="32"/>
          <w:szCs w:val="32"/>
        </w:rPr>
      </w:pPr>
    </w:p>
    <w:p w14:paraId="78FBB917">
      <w:pPr>
        <w:snapToGrid w:val="0"/>
        <w:spacing w:line="360" w:lineRule="auto"/>
        <w:ind w:right="480"/>
        <w:jc w:val="center"/>
        <w:rPr>
          <w:rFonts w:ascii="宋体" w:hAnsi="宋体" w:cs="宋体"/>
          <w:b/>
          <w:kern w:val="0"/>
          <w:sz w:val="32"/>
          <w:szCs w:val="32"/>
        </w:rPr>
      </w:pPr>
    </w:p>
    <w:p w14:paraId="00DD0853">
      <w:pPr>
        <w:snapToGrid w:val="0"/>
        <w:spacing w:line="360" w:lineRule="auto"/>
        <w:ind w:right="480"/>
        <w:jc w:val="center"/>
        <w:rPr>
          <w:rFonts w:ascii="宋体" w:hAnsi="宋体" w:cs="宋体"/>
          <w:b/>
          <w:kern w:val="0"/>
          <w:sz w:val="32"/>
          <w:szCs w:val="32"/>
        </w:rPr>
      </w:pPr>
    </w:p>
    <w:p w14:paraId="58578BDF">
      <w:pPr>
        <w:snapToGrid w:val="0"/>
        <w:spacing w:line="360" w:lineRule="auto"/>
        <w:ind w:right="480"/>
        <w:jc w:val="center"/>
        <w:rPr>
          <w:rFonts w:ascii="宋体" w:hAnsi="宋体" w:cs="宋体"/>
          <w:b/>
          <w:kern w:val="0"/>
          <w:sz w:val="32"/>
          <w:szCs w:val="32"/>
        </w:rPr>
      </w:pPr>
    </w:p>
    <w:p w14:paraId="1B3DF55C">
      <w:pPr>
        <w:snapToGrid w:val="0"/>
        <w:spacing w:line="360" w:lineRule="auto"/>
        <w:ind w:right="480"/>
        <w:jc w:val="center"/>
        <w:rPr>
          <w:rFonts w:ascii="宋体" w:hAnsi="宋体" w:cs="宋体"/>
          <w:b/>
          <w:kern w:val="0"/>
          <w:sz w:val="32"/>
          <w:szCs w:val="32"/>
        </w:rPr>
      </w:pPr>
    </w:p>
    <w:p w14:paraId="08DA09EB">
      <w:pPr>
        <w:snapToGrid w:val="0"/>
        <w:spacing w:line="360" w:lineRule="auto"/>
        <w:ind w:right="480"/>
        <w:jc w:val="center"/>
        <w:rPr>
          <w:rFonts w:ascii="宋体" w:hAnsi="宋体" w:cs="宋体"/>
          <w:b/>
          <w:kern w:val="0"/>
          <w:sz w:val="32"/>
          <w:szCs w:val="32"/>
        </w:rPr>
      </w:pPr>
    </w:p>
    <w:p w14:paraId="52C8476E">
      <w:pPr>
        <w:snapToGrid w:val="0"/>
        <w:spacing w:line="360" w:lineRule="auto"/>
        <w:ind w:right="480"/>
        <w:jc w:val="center"/>
        <w:rPr>
          <w:rFonts w:ascii="宋体" w:hAnsi="宋体" w:cs="宋体"/>
          <w:b/>
          <w:kern w:val="0"/>
          <w:sz w:val="32"/>
          <w:szCs w:val="32"/>
        </w:rPr>
      </w:pPr>
    </w:p>
    <w:p w14:paraId="1A0605BB">
      <w:pPr>
        <w:snapToGrid w:val="0"/>
        <w:spacing w:line="360" w:lineRule="auto"/>
        <w:ind w:right="480"/>
        <w:jc w:val="center"/>
        <w:rPr>
          <w:rFonts w:ascii="宋体" w:hAnsi="宋体" w:cs="宋体"/>
          <w:b/>
          <w:kern w:val="0"/>
          <w:sz w:val="32"/>
          <w:szCs w:val="32"/>
        </w:rPr>
      </w:pPr>
    </w:p>
    <w:p w14:paraId="5F7BBBA7">
      <w:pPr>
        <w:snapToGrid w:val="0"/>
        <w:spacing w:line="360" w:lineRule="auto"/>
        <w:ind w:right="480"/>
        <w:jc w:val="center"/>
        <w:rPr>
          <w:rFonts w:ascii="宋体" w:hAnsi="宋体" w:cs="宋体"/>
          <w:b/>
          <w:kern w:val="0"/>
          <w:sz w:val="32"/>
          <w:szCs w:val="32"/>
        </w:rPr>
      </w:pPr>
    </w:p>
    <w:p w14:paraId="586F8CD8">
      <w:pPr>
        <w:snapToGrid w:val="0"/>
        <w:spacing w:line="360" w:lineRule="auto"/>
        <w:ind w:right="480"/>
        <w:jc w:val="center"/>
        <w:rPr>
          <w:rFonts w:ascii="宋体" w:hAnsi="宋体" w:cs="宋体"/>
          <w:b/>
          <w:kern w:val="0"/>
          <w:sz w:val="32"/>
          <w:szCs w:val="32"/>
        </w:rPr>
      </w:pPr>
    </w:p>
    <w:p w14:paraId="68B150DC">
      <w:pPr>
        <w:snapToGrid w:val="0"/>
        <w:spacing w:line="360" w:lineRule="auto"/>
        <w:ind w:right="480"/>
        <w:jc w:val="center"/>
        <w:rPr>
          <w:rFonts w:ascii="宋体" w:hAnsi="宋体" w:cs="宋体"/>
          <w:b/>
          <w:kern w:val="0"/>
          <w:sz w:val="32"/>
          <w:szCs w:val="32"/>
        </w:rPr>
      </w:pPr>
    </w:p>
    <w:p w14:paraId="4EE71810">
      <w:pPr>
        <w:snapToGrid w:val="0"/>
        <w:spacing w:line="360" w:lineRule="auto"/>
        <w:ind w:right="480"/>
        <w:jc w:val="center"/>
        <w:rPr>
          <w:rFonts w:ascii="宋体" w:hAnsi="宋体" w:cs="宋体"/>
          <w:b/>
          <w:kern w:val="0"/>
          <w:sz w:val="32"/>
          <w:szCs w:val="32"/>
        </w:rPr>
      </w:pPr>
    </w:p>
    <w:p w14:paraId="2FB405AB">
      <w:pPr>
        <w:snapToGrid w:val="0"/>
        <w:spacing w:line="360" w:lineRule="auto"/>
        <w:ind w:right="480"/>
        <w:jc w:val="center"/>
        <w:rPr>
          <w:rFonts w:ascii="宋体" w:hAnsi="宋体" w:cs="宋体"/>
          <w:b/>
          <w:kern w:val="0"/>
          <w:sz w:val="32"/>
          <w:szCs w:val="32"/>
        </w:rPr>
      </w:pPr>
    </w:p>
    <w:p w14:paraId="0E26613B">
      <w:pPr>
        <w:snapToGrid w:val="0"/>
        <w:spacing w:line="360" w:lineRule="auto"/>
        <w:ind w:right="480"/>
        <w:jc w:val="center"/>
        <w:rPr>
          <w:rFonts w:ascii="宋体" w:hAnsi="宋体" w:cs="宋体"/>
          <w:b/>
          <w:kern w:val="0"/>
          <w:sz w:val="32"/>
          <w:szCs w:val="32"/>
        </w:rPr>
      </w:pPr>
    </w:p>
    <w:p w14:paraId="7E95023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8E1915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ABD495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CD81D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804C1E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8E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D4792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B2C43FB">
            <w:pPr>
              <w:spacing w:line="360" w:lineRule="auto"/>
              <w:jc w:val="center"/>
              <w:rPr>
                <w:rFonts w:ascii="宋体" w:hAnsi="宋体" w:cs="宋体"/>
                <w:b/>
                <w:sz w:val="24"/>
              </w:rPr>
            </w:pPr>
            <w:r>
              <w:rPr>
                <w:rFonts w:hint="eastAsia" w:ascii="宋体" w:hAnsi="宋体" w:cs="宋体"/>
                <w:b/>
                <w:sz w:val="24"/>
                <w:lang w:val="en-US" w:eastAsia="zh-CN"/>
              </w:rPr>
              <w:t>项目</w:t>
            </w:r>
            <w:r>
              <w:rPr>
                <w:rFonts w:hint="eastAsia" w:ascii="宋体" w:hAnsi="宋体" w:cs="宋体"/>
                <w:b/>
                <w:sz w:val="24"/>
              </w:rPr>
              <w:t>名称</w:t>
            </w:r>
          </w:p>
        </w:tc>
        <w:tc>
          <w:tcPr>
            <w:tcW w:w="1843" w:type="dxa"/>
          </w:tcPr>
          <w:p w14:paraId="65932FC6">
            <w:pPr>
              <w:spacing w:line="360" w:lineRule="auto"/>
              <w:jc w:val="center"/>
              <w:rPr>
                <w:rFonts w:ascii="宋体" w:hAnsi="宋体" w:cs="宋体"/>
                <w:b/>
                <w:sz w:val="24"/>
              </w:rPr>
            </w:pPr>
          </w:p>
          <w:p w14:paraId="4CADC559">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141E405">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5F022E2">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5B9B0BF">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7928FBF">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1759B6B">
            <w:pPr>
              <w:spacing w:line="360" w:lineRule="auto"/>
              <w:jc w:val="center"/>
              <w:rPr>
                <w:rFonts w:ascii="宋体" w:hAnsi="宋体" w:cs="宋体"/>
                <w:b/>
                <w:sz w:val="24"/>
              </w:rPr>
            </w:pPr>
          </w:p>
          <w:p w14:paraId="1AF50037">
            <w:pPr>
              <w:spacing w:line="360" w:lineRule="auto"/>
              <w:jc w:val="center"/>
              <w:rPr>
                <w:rFonts w:ascii="宋体" w:hAnsi="宋体" w:cs="宋体"/>
                <w:b/>
                <w:sz w:val="24"/>
              </w:rPr>
            </w:pPr>
            <w:r>
              <w:rPr>
                <w:rFonts w:hint="eastAsia" w:ascii="宋体" w:hAnsi="宋体" w:cs="宋体"/>
                <w:b/>
                <w:sz w:val="24"/>
              </w:rPr>
              <w:t>备注（如果有）</w:t>
            </w:r>
          </w:p>
          <w:p w14:paraId="42B352D9">
            <w:pPr>
              <w:spacing w:line="360" w:lineRule="auto"/>
              <w:jc w:val="center"/>
              <w:rPr>
                <w:rFonts w:ascii="宋体" w:hAnsi="宋体" w:cs="宋体"/>
                <w:b/>
                <w:sz w:val="24"/>
              </w:rPr>
            </w:pPr>
          </w:p>
        </w:tc>
      </w:tr>
      <w:tr w14:paraId="139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8D8B22">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AAE23A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2DC2988">
            <w:pPr>
              <w:snapToGrid w:val="0"/>
              <w:spacing w:line="360" w:lineRule="auto"/>
              <w:jc w:val="center"/>
              <w:rPr>
                <w:rFonts w:ascii="宋体" w:hAnsi="宋体" w:cs="宋体"/>
                <w:color w:val="0000FF"/>
                <w:sz w:val="24"/>
              </w:rPr>
            </w:pPr>
          </w:p>
        </w:tc>
        <w:tc>
          <w:tcPr>
            <w:tcW w:w="3118" w:type="dxa"/>
            <w:vAlign w:val="center"/>
          </w:tcPr>
          <w:p w14:paraId="3F6D4ED3">
            <w:pPr>
              <w:snapToGrid w:val="0"/>
              <w:spacing w:line="360" w:lineRule="auto"/>
              <w:jc w:val="center"/>
              <w:rPr>
                <w:rFonts w:ascii="宋体" w:hAnsi="宋体" w:cs="宋体"/>
                <w:color w:val="0000FF"/>
                <w:sz w:val="24"/>
              </w:rPr>
            </w:pPr>
          </w:p>
        </w:tc>
        <w:tc>
          <w:tcPr>
            <w:tcW w:w="993" w:type="dxa"/>
            <w:vAlign w:val="center"/>
          </w:tcPr>
          <w:p w14:paraId="7F81A25A">
            <w:pPr>
              <w:snapToGrid w:val="0"/>
              <w:spacing w:line="360" w:lineRule="auto"/>
              <w:jc w:val="center"/>
              <w:rPr>
                <w:rFonts w:ascii="宋体" w:hAnsi="宋体" w:cs="宋体"/>
                <w:color w:val="0000FF"/>
                <w:sz w:val="24"/>
              </w:rPr>
            </w:pPr>
          </w:p>
        </w:tc>
        <w:tc>
          <w:tcPr>
            <w:tcW w:w="1559" w:type="dxa"/>
            <w:vAlign w:val="center"/>
          </w:tcPr>
          <w:p w14:paraId="68F20C5A">
            <w:pPr>
              <w:spacing w:line="360" w:lineRule="auto"/>
              <w:jc w:val="center"/>
              <w:rPr>
                <w:rFonts w:ascii="宋体" w:hAnsi="宋体" w:cs="宋体"/>
                <w:color w:val="0000FF"/>
                <w:sz w:val="24"/>
              </w:rPr>
            </w:pPr>
          </w:p>
        </w:tc>
        <w:tc>
          <w:tcPr>
            <w:tcW w:w="1984" w:type="dxa"/>
            <w:vAlign w:val="center"/>
          </w:tcPr>
          <w:p w14:paraId="1109DB57">
            <w:pPr>
              <w:spacing w:line="360" w:lineRule="auto"/>
              <w:jc w:val="center"/>
              <w:rPr>
                <w:rFonts w:ascii="宋体" w:hAnsi="宋体" w:cs="宋体"/>
                <w:color w:val="0000FF"/>
                <w:sz w:val="24"/>
              </w:rPr>
            </w:pPr>
          </w:p>
        </w:tc>
        <w:tc>
          <w:tcPr>
            <w:tcW w:w="3119" w:type="dxa"/>
            <w:vAlign w:val="center"/>
          </w:tcPr>
          <w:p w14:paraId="6AC7DCBB">
            <w:pPr>
              <w:spacing w:line="360" w:lineRule="auto"/>
              <w:jc w:val="center"/>
              <w:rPr>
                <w:rFonts w:ascii="宋体" w:hAnsi="宋体" w:cs="宋体"/>
                <w:color w:val="0000FF"/>
                <w:sz w:val="24"/>
              </w:rPr>
            </w:pPr>
          </w:p>
        </w:tc>
      </w:tr>
      <w:tr w14:paraId="644D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B5DE60">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5550C2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5A61238">
            <w:pPr>
              <w:snapToGrid w:val="0"/>
              <w:spacing w:line="360" w:lineRule="auto"/>
              <w:jc w:val="center"/>
              <w:rPr>
                <w:rFonts w:ascii="宋体" w:hAnsi="宋体" w:cs="宋体"/>
                <w:color w:val="0000FF"/>
                <w:sz w:val="24"/>
              </w:rPr>
            </w:pPr>
          </w:p>
        </w:tc>
        <w:tc>
          <w:tcPr>
            <w:tcW w:w="3118" w:type="dxa"/>
            <w:vAlign w:val="center"/>
          </w:tcPr>
          <w:p w14:paraId="7A92ED9D">
            <w:pPr>
              <w:snapToGrid w:val="0"/>
              <w:spacing w:line="360" w:lineRule="auto"/>
              <w:jc w:val="center"/>
              <w:rPr>
                <w:rFonts w:ascii="宋体" w:hAnsi="宋体" w:cs="宋体"/>
                <w:color w:val="0000FF"/>
                <w:sz w:val="24"/>
              </w:rPr>
            </w:pPr>
          </w:p>
        </w:tc>
        <w:tc>
          <w:tcPr>
            <w:tcW w:w="993" w:type="dxa"/>
            <w:vAlign w:val="center"/>
          </w:tcPr>
          <w:p w14:paraId="73E28CE3">
            <w:pPr>
              <w:snapToGrid w:val="0"/>
              <w:spacing w:line="360" w:lineRule="auto"/>
              <w:jc w:val="center"/>
              <w:rPr>
                <w:rFonts w:ascii="宋体" w:hAnsi="宋体" w:cs="宋体"/>
                <w:color w:val="0000FF"/>
                <w:sz w:val="24"/>
              </w:rPr>
            </w:pPr>
          </w:p>
        </w:tc>
        <w:tc>
          <w:tcPr>
            <w:tcW w:w="1559" w:type="dxa"/>
            <w:vAlign w:val="center"/>
          </w:tcPr>
          <w:p w14:paraId="7A4335F5">
            <w:pPr>
              <w:spacing w:line="360" w:lineRule="auto"/>
              <w:jc w:val="center"/>
              <w:rPr>
                <w:rFonts w:ascii="宋体" w:hAnsi="宋体" w:cs="宋体"/>
                <w:color w:val="0000FF"/>
                <w:sz w:val="24"/>
              </w:rPr>
            </w:pPr>
          </w:p>
        </w:tc>
        <w:tc>
          <w:tcPr>
            <w:tcW w:w="1984" w:type="dxa"/>
            <w:vAlign w:val="center"/>
          </w:tcPr>
          <w:p w14:paraId="27805348">
            <w:pPr>
              <w:spacing w:line="360" w:lineRule="auto"/>
              <w:jc w:val="center"/>
              <w:rPr>
                <w:rFonts w:ascii="宋体" w:hAnsi="宋体" w:cs="宋体"/>
                <w:color w:val="0000FF"/>
                <w:sz w:val="24"/>
              </w:rPr>
            </w:pPr>
          </w:p>
        </w:tc>
        <w:tc>
          <w:tcPr>
            <w:tcW w:w="3119" w:type="dxa"/>
            <w:vAlign w:val="center"/>
          </w:tcPr>
          <w:p w14:paraId="6E705A01">
            <w:pPr>
              <w:spacing w:line="360" w:lineRule="auto"/>
              <w:jc w:val="center"/>
              <w:rPr>
                <w:rFonts w:ascii="宋体" w:hAnsi="宋体" w:cs="宋体"/>
                <w:color w:val="0000FF"/>
                <w:sz w:val="24"/>
              </w:rPr>
            </w:pPr>
          </w:p>
        </w:tc>
      </w:tr>
      <w:tr w14:paraId="6392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75FE3B">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24C4536">
            <w:pPr>
              <w:snapToGrid w:val="0"/>
              <w:spacing w:line="360" w:lineRule="auto"/>
              <w:jc w:val="center"/>
              <w:rPr>
                <w:rFonts w:ascii="宋体" w:hAnsi="宋体" w:cs="宋体"/>
                <w:color w:val="0000FF"/>
                <w:sz w:val="24"/>
              </w:rPr>
            </w:pPr>
          </w:p>
        </w:tc>
        <w:tc>
          <w:tcPr>
            <w:tcW w:w="1843" w:type="dxa"/>
            <w:vAlign w:val="center"/>
          </w:tcPr>
          <w:p w14:paraId="6DC5FA24">
            <w:pPr>
              <w:snapToGrid w:val="0"/>
              <w:spacing w:line="360" w:lineRule="auto"/>
              <w:jc w:val="center"/>
              <w:rPr>
                <w:rFonts w:ascii="宋体" w:hAnsi="宋体" w:cs="宋体"/>
                <w:color w:val="0000FF"/>
                <w:sz w:val="24"/>
              </w:rPr>
            </w:pPr>
          </w:p>
        </w:tc>
        <w:tc>
          <w:tcPr>
            <w:tcW w:w="3118" w:type="dxa"/>
            <w:vAlign w:val="center"/>
          </w:tcPr>
          <w:p w14:paraId="0A37FB23">
            <w:pPr>
              <w:snapToGrid w:val="0"/>
              <w:spacing w:line="360" w:lineRule="auto"/>
              <w:jc w:val="center"/>
              <w:rPr>
                <w:rFonts w:ascii="宋体" w:hAnsi="宋体" w:cs="宋体"/>
                <w:color w:val="0000FF"/>
                <w:sz w:val="24"/>
              </w:rPr>
            </w:pPr>
          </w:p>
        </w:tc>
        <w:tc>
          <w:tcPr>
            <w:tcW w:w="993" w:type="dxa"/>
            <w:vAlign w:val="center"/>
          </w:tcPr>
          <w:p w14:paraId="403D1E23">
            <w:pPr>
              <w:snapToGrid w:val="0"/>
              <w:spacing w:line="360" w:lineRule="auto"/>
              <w:jc w:val="center"/>
              <w:rPr>
                <w:rFonts w:ascii="宋体" w:hAnsi="宋体" w:cs="宋体"/>
                <w:color w:val="0000FF"/>
                <w:sz w:val="24"/>
              </w:rPr>
            </w:pPr>
          </w:p>
        </w:tc>
        <w:tc>
          <w:tcPr>
            <w:tcW w:w="1559" w:type="dxa"/>
            <w:vAlign w:val="center"/>
          </w:tcPr>
          <w:p w14:paraId="286EB624">
            <w:pPr>
              <w:spacing w:line="360" w:lineRule="auto"/>
              <w:jc w:val="center"/>
              <w:rPr>
                <w:rFonts w:ascii="宋体" w:hAnsi="宋体" w:cs="宋体"/>
                <w:color w:val="0000FF"/>
                <w:sz w:val="24"/>
              </w:rPr>
            </w:pPr>
          </w:p>
        </w:tc>
        <w:tc>
          <w:tcPr>
            <w:tcW w:w="1984" w:type="dxa"/>
            <w:vAlign w:val="center"/>
          </w:tcPr>
          <w:p w14:paraId="7648CDB0">
            <w:pPr>
              <w:spacing w:line="360" w:lineRule="auto"/>
              <w:jc w:val="center"/>
              <w:rPr>
                <w:rFonts w:ascii="宋体" w:hAnsi="宋体" w:cs="宋体"/>
                <w:color w:val="0000FF"/>
                <w:sz w:val="24"/>
              </w:rPr>
            </w:pPr>
          </w:p>
        </w:tc>
        <w:tc>
          <w:tcPr>
            <w:tcW w:w="3119" w:type="dxa"/>
            <w:vAlign w:val="center"/>
          </w:tcPr>
          <w:p w14:paraId="3909F218">
            <w:pPr>
              <w:spacing w:line="360" w:lineRule="auto"/>
              <w:jc w:val="center"/>
              <w:rPr>
                <w:rFonts w:ascii="宋体" w:hAnsi="宋体" w:cs="宋体"/>
                <w:color w:val="0000FF"/>
                <w:sz w:val="24"/>
              </w:rPr>
            </w:pPr>
          </w:p>
        </w:tc>
      </w:tr>
      <w:tr w14:paraId="037F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DA28C8">
            <w:pPr>
              <w:spacing w:line="360" w:lineRule="auto"/>
              <w:jc w:val="center"/>
              <w:rPr>
                <w:rFonts w:ascii="宋体" w:hAnsi="宋体" w:cs="宋体"/>
                <w:sz w:val="24"/>
              </w:rPr>
            </w:pPr>
          </w:p>
        </w:tc>
        <w:tc>
          <w:tcPr>
            <w:tcW w:w="1417" w:type="dxa"/>
            <w:vAlign w:val="center"/>
          </w:tcPr>
          <w:p w14:paraId="17CCA3B6">
            <w:pPr>
              <w:snapToGrid w:val="0"/>
              <w:spacing w:line="360" w:lineRule="auto"/>
              <w:jc w:val="center"/>
              <w:rPr>
                <w:rFonts w:ascii="宋体" w:hAnsi="宋体" w:cs="宋体"/>
                <w:sz w:val="24"/>
              </w:rPr>
            </w:pPr>
          </w:p>
        </w:tc>
        <w:tc>
          <w:tcPr>
            <w:tcW w:w="1843" w:type="dxa"/>
            <w:vAlign w:val="center"/>
          </w:tcPr>
          <w:p w14:paraId="2115D60E">
            <w:pPr>
              <w:snapToGrid w:val="0"/>
              <w:spacing w:line="360" w:lineRule="auto"/>
              <w:jc w:val="center"/>
              <w:rPr>
                <w:rFonts w:ascii="宋体" w:hAnsi="宋体" w:cs="宋体"/>
                <w:sz w:val="24"/>
              </w:rPr>
            </w:pPr>
          </w:p>
        </w:tc>
        <w:tc>
          <w:tcPr>
            <w:tcW w:w="3118" w:type="dxa"/>
            <w:vAlign w:val="center"/>
          </w:tcPr>
          <w:p w14:paraId="65928757">
            <w:pPr>
              <w:snapToGrid w:val="0"/>
              <w:spacing w:line="360" w:lineRule="auto"/>
              <w:jc w:val="center"/>
              <w:rPr>
                <w:rFonts w:ascii="宋体" w:hAnsi="宋体" w:cs="宋体"/>
                <w:sz w:val="24"/>
              </w:rPr>
            </w:pPr>
          </w:p>
        </w:tc>
        <w:tc>
          <w:tcPr>
            <w:tcW w:w="993" w:type="dxa"/>
            <w:vAlign w:val="center"/>
          </w:tcPr>
          <w:p w14:paraId="2F943C21">
            <w:pPr>
              <w:snapToGrid w:val="0"/>
              <w:spacing w:line="360" w:lineRule="auto"/>
              <w:jc w:val="center"/>
              <w:rPr>
                <w:rFonts w:ascii="宋体" w:hAnsi="宋体" w:cs="宋体"/>
                <w:sz w:val="24"/>
              </w:rPr>
            </w:pPr>
          </w:p>
        </w:tc>
        <w:tc>
          <w:tcPr>
            <w:tcW w:w="1559" w:type="dxa"/>
            <w:vAlign w:val="center"/>
          </w:tcPr>
          <w:p w14:paraId="31418739">
            <w:pPr>
              <w:spacing w:line="360" w:lineRule="auto"/>
              <w:jc w:val="center"/>
              <w:rPr>
                <w:rFonts w:ascii="宋体" w:hAnsi="宋体" w:cs="宋体"/>
                <w:sz w:val="24"/>
              </w:rPr>
            </w:pPr>
          </w:p>
        </w:tc>
        <w:tc>
          <w:tcPr>
            <w:tcW w:w="1984" w:type="dxa"/>
            <w:vAlign w:val="center"/>
          </w:tcPr>
          <w:p w14:paraId="10D12581">
            <w:pPr>
              <w:spacing w:line="360" w:lineRule="auto"/>
              <w:jc w:val="center"/>
              <w:rPr>
                <w:rFonts w:ascii="宋体" w:hAnsi="宋体" w:cs="宋体"/>
                <w:sz w:val="24"/>
              </w:rPr>
            </w:pPr>
          </w:p>
        </w:tc>
        <w:tc>
          <w:tcPr>
            <w:tcW w:w="3119" w:type="dxa"/>
            <w:vAlign w:val="center"/>
          </w:tcPr>
          <w:p w14:paraId="48E5775D">
            <w:pPr>
              <w:spacing w:line="360" w:lineRule="auto"/>
              <w:jc w:val="center"/>
              <w:rPr>
                <w:rFonts w:ascii="宋体" w:hAnsi="宋体" w:cs="宋体"/>
                <w:sz w:val="24"/>
              </w:rPr>
            </w:pPr>
          </w:p>
        </w:tc>
      </w:tr>
      <w:tr w14:paraId="78A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25C0F5">
            <w:pPr>
              <w:spacing w:line="360" w:lineRule="auto"/>
              <w:jc w:val="center"/>
              <w:rPr>
                <w:rFonts w:ascii="宋体" w:hAnsi="宋体" w:cs="宋体"/>
                <w:sz w:val="24"/>
              </w:rPr>
            </w:pPr>
          </w:p>
        </w:tc>
        <w:tc>
          <w:tcPr>
            <w:tcW w:w="1417" w:type="dxa"/>
            <w:vAlign w:val="center"/>
          </w:tcPr>
          <w:p w14:paraId="26623BE0">
            <w:pPr>
              <w:snapToGrid w:val="0"/>
              <w:spacing w:line="360" w:lineRule="auto"/>
              <w:jc w:val="center"/>
              <w:rPr>
                <w:rFonts w:ascii="宋体" w:hAnsi="宋体" w:cs="宋体"/>
                <w:sz w:val="24"/>
              </w:rPr>
            </w:pPr>
          </w:p>
        </w:tc>
        <w:tc>
          <w:tcPr>
            <w:tcW w:w="1843" w:type="dxa"/>
            <w:vAlign w:val="center"/>
          </w:tcPr>
          <w:p w14:paraId="6102B9CF">
            <w:pPr>
              <w:snapToGrid w:val="0"/>
              <w:spacing w:line="360" w:lineRule="auto"/>
              <w:jc w:val="center"/>
              <w:rPr>
                <w:rFonts w:ascii="宋体" w:hAnsi="宋体" w:cs="宋体"/>
                <w:sz w:val="24"/>
              </w:rPr>
            </w:pPr>
          </w:p>
        </w:tc>
        <w:tc>
          <w:tcPr>
            <w:tcW w:w="3118" w:type="dxa"/>
            <w:vAlign w:val="center"/>
          </w:tcPr>
          <w:p w14:paraId="42B06180">
            <w:pPr>
              <w:snapToGrid w:val="0"/>
              <w:spacing w:line="360" w:lineRule="auto"/>
              <w:jc w:val="center"/>
              <w:rPr>
                <w:rFonts w:ascii="宋体" w:hAnsi="宋体" w:cs="宋体"/>
                <w:sz w:val="24"/>
              </w:rPr>
            </w:pPr>
          </w:p>
        </w:tc>
        <w:tc>
          <w:tcPr>
            <w:tcW w:w="993" w:type="dxa"/>
            <w:vAlign w:val="center"/>
          </w:tcPr>
          <w:p w14:paraId="154BE0BB">
            <w:pPr>
              <w:snapToGrid w:val="0"/>
              <w:spacing w:line="360" w:lineRule="auto"/>
              <w:jc w:val="center"/>
              <w:rPr>
                <w:rFonts w:ascii="宋体" w:hAnsi="宋体" w:cs="宋体"/>
                <w:sz w:val="24"/>
              </w:rPr>
            </w:pPr>
          </w:p>
        </w:tc>
        <w:tc>
          <w:tcPr>
            <w:tcW w:w="1559" w:type="dxa"/>
            <w:vAlign w:val="center"/>
          </w:tcPr>
          <w:p w14:paraId="34AA12C0">
            <w:pPr>
              <w:spacing w:line="360" w:lineRule="auto"/>
              <w:jc w:val="center"/>
              <w:rPr>
                <w:rFonts w:ascii="宋体" w:hAnsi="宋体" w:cs="宋体"/>
                <w:sz w:val="24"/>
              </w:rPr>
            </w:pPr>
          </w:p>
        </w:tc>
        <w:tc>
          <w:tcPr>
            <w:tcW w:w="1984" w:type="dxa"/>
            <w:vAlign w:val="center"/>
          </w:tcPr>
          <w:p w14:paraId="1058F86E">
            <w:pPr>
              <w:spacing w:line="360" w:lineRule="auto"/>
              <w:jc w:val="center"/>
              <w:rPr>
                <w:rFonts w:ascii="宋体" w:hAnsi="宋体" w:cs="宋体"/>
                <w:sz w:val="24"/>
              </w:rPr>
            </w:pPr>
          </w:p>
        </w:tc>
        <w:tc>
          <w:tcPr>
            <w:tcW w:w="3119" w:type="dxa"/>
            <w:vAlign w:val="center"/>
          </w:tcPr>
          <w:p w14:paraId="0910BDA4">
            <w:pPr>
              <w:spacing w:line="360" w:lineRule="auto"/>
              <w:jc w:val="center"/>
              <w:rPr>
                <w:rFonts w:ascii="宋体" w:hAnsi="宋体" w:cs="宋体"/>
                <w:sz w:val="24"/>
              </w:rPr>
            </w:pPr>
          </w:p>
        </w:tc>
      </w:tr>
      <w:tr w14:paraId="1F4A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72C38E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816BD93">
            <w:pPr>
              <w:spacing w:line="360" w:lineRule="auto"/>
              <w:jc w:val="center"/>
              <w:rPr>
                <w:rFonts w:ascii="宋体" w:hAnsi="宋体" w:cs="宋体"/>
                <w:sz w:val="24"/>
              </w:rPr>
            </w:pPr>
          </w:p>
        </w:tc>
      </w:tr>
      <w:tr w14:paraId="2C17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1B460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6BBE8FE">
            <w:pPr>
              <w:spacing w:line="360" w:lineRule="auto"/>
              <w:jc w:val="center"/>
              <w:rPr>
                <w:rFonts w:ascii="宋体" w:hAnsi="宋体" w:cs="宋体"/>
                <w:sz w:val="24"/>
              </w:rPr>
            </w:pPr>
          </w:p>
        </w:tc>
      </w:tr>
    </w:tbl>
    <w:p w14:paraId="24255CB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3A8BBF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759E48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B358F6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A06CD8F">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CCAE81">
      <w:pPr>
        <w:spacing w:line="360" w:lineRule="auto"/>
        <w:ind w:firstLine="482" w:firstLineChars="200"/>
        <w:rPr>
          <w:rFonts w:ascii="宋体" w:hAnsi="宋体" w:cs="宋体"/>
          <w:b/>
          <w:kern w:val="0"/>
          <w:sz w:val="24"/>
        </w:rPr>
      </w:pPr>
    </w:p>
    <w:p w14:paraId="6E997A1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459B5D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139ECA9">
      <w:pPr>
        <w:pStyle w:val="69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3F0EE96D">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仿宋" w:hAnsi="仿宋" w:eastAsia="仿宋" w:cs="仿宋"/>
          <w:b w:val="0"/>
          <w:bCs w:val="0"/>
          <w:color w:val="auto"/>
          <w:sz w:val="24"/>
          <w:szCs w:val="24"/>
          <w:lang w:val="en-US"/>
        </w:rPr>
        <w:t>▲</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39B5F73D">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B64C624">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7638583F">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23353C4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55D1BE8">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D445E83">
      <w:pPr>
        <w:spacing w:line="360" w:lineRule="auto"/>
        <w:ind w:right="420" w:firstLine="3614" w:firstLineChars="1000"/>
        <w:rPr>
          <w:rFonts w:ascii="宋体" w:hAnsi="宋体" w:cs="宋体"/>
          <w:b/>
          <w:kern w:val="0"/>
          <w:sz w:val="36"/>
          <w:szCs w:val="36"/>
        </w:rPr>
      </w:pPr>
    </w:p>
    <w:p w14:paraId="7D5AD053">
      <w:pPr>
        <w:spacing w:line="360" w:lineRule="auto"/>
        <w:ind w:right="420" w:firstLine="3614" w:firstLineChars="1000"/>
        <w:rPr>
          <w:rFonts w:ascii="宋体" w:hAnsi="宋体" w:cs="宋体"/>
          <w:b/>
          <w:kern w:val="0"/>
          <w:sz w:val="36"/>
          <w:szCs w:val="36"/>
        </w:rPr>
      </w:pPr>
    </w:p>
    <w:p w14:paraId="23B382DA">
      <w:pPr>
        <w:spacing w:line="360" w:lineRule="auto"/>
        <w:ind w:right="420" w:firstLine="3614" w:firstLineChars="1000"/>
        <w:rPr>
          <w:rFonts w:ascii="宋体" w:hAnsi="宋体" w:cs="宋体"/>
          <w:b/>
          <w:kern w:val="0"/>
          <w:sz w:val="36"/>
          <w:szCs w:val="36"/>
        </w:rPr>
      </w:pPr>
    </w:p>
    <w:p w14:paraId="461E94EA">
      <w:pPr>
        <w:spacing w:line="360" w:lineRule="auto"/>
        <w:ind w:right="420" w:firstLine="3614" w:firstLineChars="1000"/>
        <w:rPr>
          <w:rFonts w:ascii="宋体" w:hAnsi="宋体" w:cs="宋体"/>
          <w:b/>
          <w:kern w:val="0"/>
          <w:sz w:val="36"/>
          <w:szCs w:val="36"/>
        </w:rPr>
      </w:pPr>
    </w:p>
    <w:p w14:paraId="6281F01D">
      <w:pPr>
        <w:spacing w:line="360" w:lineRule="auto"/>
        <w:ind w:right="420" w:firstLine="3614" w:firstLineChars="1000"/>
        <w:rPr>
          <w:rFonts w:ascii="宋体" w:hAnsi="宋体" w:cs="宋体"/>
          <w:b/>
          <w:kern w:val="0"/>
          <w:sz w:val="36"/>
          <w:szCs w:val="36"/>
        </w:rPr>
      </w:pPr>
    </w:p>
    <w:p w14:paraId="50AF89FA">
      <w:pPr>
        <w:spacing w:line="360" w:lineRule="auto"/>
        <w:ind w:right="420" w:firstLine="3614" w:firstLineChars="1000"/>
        <w:rPr>
          <w:rFonts w:ascii="宋体" w:hAnsi="宋体" w:cs="宋体"/>
          <w:b/>
          <w:kern w:val="0"/>
          <w:sz w:val="36"/>
          <w:szCs w:val="36"/>
        </w:rPr>
      </w:pPr>
    </w:p>
    <w:p w14:paraId="16717DC9">
      <w:pPr>
        <w:spacing w:line="360" w:lineRule="auto"/>
        <w:ind w:right="420" w:firstLine="3614" w:firstLineChars="1000"/>
        <w:rPr>
          <w:rFonts w:ascii="宋体" w:hAnsi="宋体" w:cs="宋体"/>
          <w:b/>
          <w:kern w:val="0"/>
          <w:sz w:val="36"/>
          <w:szCs w:val="36"/>
        </w:rPr>
      </w:pPr>
    </w:p>
    <w:p w14:paraId="3596FB7E">
      <w:pPr>
        <w:spacing w:line="360" w:lineRule="auto"/>
        <w:ind w:right="420" w:firstLine="3614" w:firstLineChars="1000"/>
        <w:rPr>
          <w:rFonts w:ascii="宋体" w:hAnsi="宋体" w:cs="宋体"/>
          <w:b/>
          <w:kern w:val="0"/>
          <w:sz w:val="36"/>
          <w:szCs w:val="36"/>
        </w:rPr>
      </w:pPr>
    </w:p>
    <w:p w14:paraId="4CB37C2F">
      <w:pPr>
        <w:spacing w:line="360" w:lineRule="auto"/>
        <w:ind w:right="420" w:firstLine="3614" w:firstLineChars="1000"/>
        <w:rPr>
          <w:rFonts w:ascii="宋体" w:hAnsi="宋体" w:cs="宋体"/>
          <w:b/>
          <w:kern w:val="0"/>
          <w:sz w:val="36"/>
          <w:szCs w:val="36"/>
        </w:rPr>
      </w:pPr>
    </w:p>
    <w:p w14:paraId="7DE0BBF1">
      <w:pPr>
        <w:spacing w:line="360" w:lineRule="auto"/>
        <w:ind w:right="420" w:firstLine="3614" w:firstLineChars="1000"/>
        <w:rPr>
          <w:rFonts w:ascii="宋体" w:hAnsi="宋体" w:cs="宋体"/>
          <w:b/>
          <w:kern w:val="0"/>
          <w:sz w:val="36"/>
          <w:szCs w:val="36"/>
        </w:rPr>
      </w:pPr>
    </w:p>
    <w:p w14:paraId="35E56F4A">
      <w:pPr>
        <w:spacing w:line="360" w:lineRule="auto"/>
        <w:ind w:right="420" w:firstLine="3614" w:firstLineChars="1000"/>
        <w:rPr>
          <w:rFonts w:ascii="宋体" w:hAnsi="宋体" w:cs="宋体"/>
          <w:b/>
          <w:kern w:val="0"/>
          <w:sz w:val="36"/>
          <w:szCs w:val="36"/>
        </w:rPr>
      </w:pPr>
    </w:p>
    <w:p w14:paraId="046B626F">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6D3BFFB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DB53777">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45E7D8AC">
      <w:pPr>
        <w:spacing w:line="360" w:lineRule="auto"/>
        <w:rPr>
          <w:rFonts w:ascii="宋体" w:hAnsi="宋体" w:cs="宋体"/>
          <w:b/>
          <w:spacing w:val="6"/>
          <w:sz w:val="30"/>
          <w:szCs w:val="30"/>
        </w:rPr>
      </w:pPr>
    </w:p>
    <w:p w14:paraId="3997528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3D3A6F7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BBE61CC">
      <w:pPr>
        <w:spacing w:line="360" w:lineRule="auto"/>
        <w:ind w:firstLine="480" w:firstLineChars="200"/>
        <w:rPr>
          <w:rFonts w:ascii="宋体" w:hAnsi="宋体" w:cs="宋体"/>
          <w:sz w:val="24"/>
        </w:rPr>
      </w:pPr>
    </w:p>
    <w:p w14:paraId="325AA1B2">
      <w:pPr>
        <w:spacing w:line="360" w:lineRule="auto"/>
        <w:ind w:firstLine="480" w:firstLineChars="200"/>
        <w:rPr>
          <w:rFonts w:ascii="宋体" w:hAnsi="宋体" w:cs="宋体"/>
          <w:sz w:val="24"/>
        </w:rPr>
      </w:pPr>
    </w:p>
    <w:p w14:paraId="27E050E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B8D1CB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8E2254">
      <w:pPr>
        <w:spacing w:line="360" w:lineRule="auto"/>
        <w:ind w:firstLine="480" w:firstLineChars="200"/>
        <w:rPr>
          <w:rFonts w:ascii="宋体" w:hAnsi="宋体" w:cs="宋体"/>
          <w:sz w:val="24"/>
        </w:rPr>
      </w:pPr>
    </w:p>
    <w:p w14:paraId="6CFD6EC9">
      <w:pPr>
        <w:spacing w:line="360" w:lineRule="auto"/>
        <w:ind w:firstLine="420" w:firstLineChars="200"/>
        <w:rPr>
          <w:rFonts w:ascii="宋体" w:hAnsi="宋体" w:cs="宋体"/>
        </w:rPr>
      </w:pPr>
    </w:p>
    <w:p w14:paraId="2B09C3D0">
      <w:pPr>
        <w:spacing w:line="360" w:lineRule="auto"/>
        <w:ind w:firstLine="420" w:firstLineChars="200"/>
        <w:rPr>
          <w:rFonts w:ascii="宋体" w:hAnsi="宋体" w:cs="宋体"/>
        </w:rPr>
      </w:pPr>
    </w:p>
    <w:p w14:paraId="58A5F6BF">
      <w:pPr>
        <w:spacing w:line="360" w:lineRule="auto"/>
        <w:ind w:firstLine="420" w:firstLineChars="200"/>
        <w:rPr>
          <w:rFonts w:ascii="宋体" w:hAnsi="宋体" w:cs="宋体"/>
        </w:rPr>
      </w:pPr>
    </w:p>
    <w:p w14:paraId="50FD15C7">
      <w:pPr>
        <w:spacing w:line="360" w:lineRule="auto"/>
        <w:ind w:firstLine="420" w:firstLineChars="200"/>
        <w:rPr>
          <w:rFonts w:ascii="宋体" w:hAnsi="宋体" w:cs="宋体"/>
        </w:rPr>
      </w:pPr>
    </w:p>
    <w:p w14:paraId="0126660A">
      <w:pPr>
        <w:spacing w:line="360" w:lineRule="auto"/>
        <w:rPr>
          <w:rFonts w:ascii="宋体" w:hAnsi="宋体" w:cs="宋体"/>
          <w:b/>
          <w:sz w:val="24"/>
        </w:rPr>
      </w:pPr>
    </w:p>
    <w:p w14:paraId="17BFEF8A">
      <w:pPr>
        <w:spacing w:line="360" w:lineRule="auto"/>
        <w:rPr>
          <w:rFonts w:ascii="宋体" w:hAnsi="宋体" w:cs="宋体"/>
          <w:b/>
          <w:sz w:val="24"/>
        </w:rPr>
      </w:pPr>
    </w:p>
    <w:p w14:paraId="0A5C1137">
      <w:pPr>
        <w:spacing w:line="360" w:lineRule="auto"/>
        <w:rPr>
          <w:rFonts w:ascii="宋体" w:hAnsi="宋体" w:cs="宋体"/>
          <w:b/>
          <w:sz w:val="24"/>
        </w:rPr>
      </w:pPr>
    </w:p>
    <w:p w14:paraId="4969B4F2">
      <w:pPr>
        <w:spacing w:line="360" w:lineRule="auto"/>
        <w:rPr>
          <w:rFonts w:ascii="宋体" w:hAnsi="宋体" w:cs="宋体"/>
          <w:b/>
          <w:sz w:val="24"/>
        </w:rPr>
      </w:pPr>
    </w:p>
    <w:p w14:paraId="0C74EAE3">
      <w:pPr>
        <w:spacing w:line="360" w:lineRule="auto"/>
        <w:rPr>
          <w:rFonts w:ascii="宋体" w:hAnsi="宋体" w:cs="宋体"/>
          <w:b/>
          <w:sz w:val="24"/>
        </w:rPr>
      </w:pPr>
    </w:p>
    <w:p w14:paraId="301B6696">
      <w:pPr>
        <w:spacing w:line="360" w:lineRule="auto"/>
        <w:rPr>
          <w:rFonts w:ascii="宋体" w:hAnsi="宋体" w:cs="宋体"/>
          <w:b/>
          <w:sz w:val="24"/>
        </w:rPr>
      </w:pPr>
    </w:p>
    <w:p w14:paraId="510CF594">
      <w:pPr>
        <w:spacing w:line="360" w:lineRule="auto"/>
        <w:rPr>
          <w:rFonts w:ascii="宋体" w:hAnsi="宋体" w:cs="宋体"/>
          <w:b/>
          <w:sz w:val="24"/>
        </w:rPr>
      </w:pPr>
    </w:p>
    <w:p w14:paraId="40EA630F">
      <w:pPr>
        <w:spacing w:line="360" w:lineRule="auto"/>
        <w:rPr>
          <w:rFonts w:ascii="宋体" w:hAnsi="宋体" w:cs="宋体"/>
          <w:b/>
          <w:sz w:val="24"/>
        </w:rPr>
      </w:pPr>
    </w:p>
    <w:p w14:paraId="760F5005">
      <w:pPr>
        <w:spacing w:line="360" w:lineRule="auto"/>
        <w:rPr>
          <w:rFonts w:ascii="宋体" w:hAnsi="宋体" w:cs="宋体"/>
          <w:b/>
          <w:sz w:val="24"/>
        </w:rPr>
      </w:pPr>
    </w:p>
    <w:p w14:paraId="02FC03D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08B8A6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28F465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0804EA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DBDB4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A763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76AAD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51A49A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DA723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BC1623">
      <w:pPr>
        <w:snapToGrid w:val="0"/>
        <w:spacing w:line="360" w:lineRule="auto"/>
        <w:rPr>
          <w:rFonts w:ascii="宋体" w:hAnsi="宋体" w:cs="宋体"/>
          <w:bCs/>
          <w:sz w:val="24"/>
        </w:rPr>
      </w:pPr>
      <w:r>
        <w:rPr>
          <w:rFonts w:hint="eastAsia" w:ascii="宋体" w:hAnsi="宋体" w:cs="宋体"/>
          <w:bCs/>
          <w:sz w:val="24"/>
        </w:rPr>
        <w:t>二、质疑项目基本情况</w:t>
      </w:r>
    </w:p>
    <w:p w14:paraId="23A539C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D3EEA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4E068D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E927C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521980C">
      <w:pPr>
        <w:snapToGrid w:val="0"/>
        <w:spacing w:line="360" w:lineRule="auto"/>
        <w:rPr>
          <w:rFonts w:ascii="宋体" w:hAnsi="宋体" w:cs="宋体"/>
          <w:bCs/>
          <w:sz w:val="24"/>
        </w:rPr>
      </w:pPr>
      <w:r>
        <w:rPr>
          <w:rFonts w:hint="eastAsia" w:ascii="宋体" w:hAnsi="宋体" w:cs="宋体"/>
          <w:bCs/>
          <w:sz w:val="24"/>
        </w:rPr>
        <w:t>三、质疑事项具体内容</w:t>
      </w:r>
    </w:p>
    <w:p w14:paraId="19BFD06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AF523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D5EF4B">
      <w:pPr>
        <w:snapToGrid w:val="0"/>
        <w:spacing w:line="360" w:lineRule="auto"/>
        <w:rPr>
          <w:rFonts w:ascii="宋体" w:hAnsi="宋体" w:cs="宋体"/>
          <w:sz w:val="24"/>
        </w:rPr>
      </w:pPr>
      <w:r>
        <w:rPr>
          <w:rFonts w:hint="eastAsia" w:ascii="宋体" w:hAnsi="宋体" w:cs="宋体"/>
          <w:sz w:val="24"/>
          <w:u w:val="dotted"/>
        </w:rPr>
        <w:t xml:space="preserve">                                                       </w:t>
      </w:r>
    </w:p>
    <w:p w14:paraId="3260966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32DABEA">
      <w:pPr>
        <w:snapToGrid w:val="0"/>
        <w:spacing w:line="360" w:lineRule="auto"/>
        <w:rPr>
          <w:rFonts w:ascii="宋体" w:hAnsi="宋体" w:cs="宋体"/>
          <w:sz w:val="24"/>
          <w:u w:val="dotted"/>
        </w:rPr>
      </w:pPr>
      <w:r>
        <w:rPr>
          <w:rFonts w:hint="eastAsia" w:ascii="宋体" w:hAnsi="宋体" w:cs="宋体"/>
          <w:sz w:val="24"/>
          <w:u w:val="dotted"/>
        </w:rPr>
        <w:t xml:space="preserve">                                                     </w:t>
      </w:r>
    </w:p>
    <w:p w14:paraId="2F633B80">
      <w:pPr>
        <w:snapToGrid w:val="0"/>
        <w:spacing w:line="360" w:lineRule="auto"/>
        <w:rPr>
          <w:rFonts w:ascii="宋体" w:hAnsi="宋体" w:cs="宋体"/>
          <w:sz w:val="24"/>
          <w:u w:val="dotted"/>
        </w:rPr>
      </w:pPr>
      <w:r>
        <w:rPr>
          <w:rFonts w:hint="eastAsia" w:ascii="宋体" w:hAnsi="宋体" w:cs="宋体"/>
          <w:sz w:val="24"/>
        </w:rPr>
        <w:t>质疑事项2</w:t>
      </w:r>
    </w:p>
    <w:p w14:paraId="6987896D">
      <w:pPr>
        <w:snapToGrid w:val="0"/>
        <w:spacing w:line="360" w:lineRule="auto"/>
        <w:rPr>
          <w:rFonts w:ascii="宋体" w:hAnsi="宋体" w:cs="宋体"/>
          <w:sz w:val="24"/>
        </w:rPr>
      </w:pPr>
      <w:r>
        <w:rPr>
          <w:rFonts w:hint="eastAsia" w:ascii="宋体" w:hAnsi="宋体" w:cs="宋体"/>
          <w:sz w:val="24"/>
        </w:rPr>
        <w:t>……</w:t>
      </w:r>
    </w:p>
    <w:p w14:paraId="3B1967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6FE09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16F5983">
      <w:pPr>
        <w:spacing w:line="360" w:lineRule="auto"/>
        <w:rPr>
          <w:rFonts w:ascii="宋体" w:hAnsi="宋体" w:cs="宋体"/>
          <w:sz w:val="24"/>
        </w:rPr>
      </w:pPr>
      <w:r>
        <w:rPr>
          <w:rFonts w:hint="eastAsia" w:ascii="宋体" w:hAnsi="宋体" w:cs="宋体"/>
          <w:sz w:val="24"/>
        </w:rPr>
        <w:t xml:space="preserve">签字(签章)：                   公章：                      </w:t>
      </w:r>
    </w:p>
    <w:p w14:paraId="04385EF3">
      <w:pPr>
        <w:spacing w:line="360" w:lineRule="auto"/>
        <w:rPr>
          <w:rFonts w:ascii="宋体" w:hAnsi="宋体" w:cs="宋体"/>
          <w:sz w:val="24"/>
        </w:rPr>
      </w:pPr>
      <w:r>
        <w:rPr>
          <w:rFonts w:hint="eastAsia" w:ascii="宋体" w:hAnsi="宋体" w:cs="宋体"/>
          <w:sz w:val="24"/>
        </w:rPr>
        <w:t xml:space="preserve">日期：    </w:t>
      </w:r>
    </w:p>
    <w:p w14:paraId="19345C86">
      <w:pPr>
        <w:spacing w:line="360" w:lineRule="auto"/>
        <w:jc w:val="center"/>
        <w:rPr>
          <w:rFonts w:ascii="宋体" w:hAnsi="宋体" w:cs="宋体"/>
          <w:b/>
          <w:bCs/>
          <w:sz w:val="24"/>
        </w:rPr>
      </w:pPr>
    </w:p>
    <w:p w14:paraId="723083C2">
      <w:pPr>
        <w:spacing w:line="360" w:lineRule="auto"/>
        <w:rPr>
          <w:rFonts w:ascii="宋体" w:hAnsi="宋体" w:cs="宋体"/>
          <w:b/>
          <w:sz w:val="24"/>
        </w:rPr>
      </w:pPr>
    </w:p>
    <w:p w14:paraId="4688CBB6">
      <w:pPr>
        <w:spacing w:line="360" w:lineRule="auto"/>
        <w:rPr>
          <w:rFonts w:ascii="宋体" w:hAnsi="宋体" w:cs="宋体"/>
          <w:b/>
          <w:sz w:val="24"/>
        </w:rPr>
      </w:pPr>
    </w:p>
    <w:p w14:paraId="4FB3382A">
      <w:pPr>
        <w:spacing w:line="360" w:lineRule="auto"/>
        <w:rPr>
          <w:rFonts w:ascii="宋体" w:hAnsi="宋体" w:cs="宋体"/>
          <w:b/>
          <w:sz w:val="24"/>
        </w:rPr>
      </w:pPr>
    </w:p>
    <w:p w14:paraId="53BF9576">
      <w:pPr>
        <w:spacing w:line="360" w:lineRule="auto"/>
        <w:rPr>
          <w:rFonts w:ascii="宋体" w:hAnsi="宋体" w:cs="宋体"/>
          <w:b/>
          <w:sz w:val="24"/>
        </w:rPr>
      </w:pPr>
      <w:r>
        <w:rPr>
          <w:rFonts w:hint="eastAsia" w:ascii="宋体" w:hAnsi="宋体" w:cs="宋体"/>
          <w:b/>
          <w:sz w:val="24"/>
        </w:rPr>
        <w:t>质疑函制作说明：</w:t>
      </w:r>
    </w:p>
    <w:p w14:paraId="2BEB9FE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4437AC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C8E72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5997A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E4B5A7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286D50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9A98C54">
      <w:pPr>
        <w:widowControl/>
        <w:spacing w:line="360" w:lineRule="auto"/>
        <w:ind w:firstLine="600" w:firstLineChars="200"/>
        <w:jc w:val="left"/>
        <w:rPr>
          <w:rFonts w:ascii="宋体" w:hAnsi="宋体" w:cs="宋体"/>
          <w:sz w:val="30"/>
          <w:szCs w:val="30"/>
        </w:rPr>
      </w:pPr>
    </w:p>
    <w:p w14:paraId="0B35A0DA">
      <w:pPr>
        <w:spacing w:line="360" w:lineRule="auto"/>
        <w:jc w:val="center"/>
        <w:rPr>
          <w:rFonts w:ascii="宋体" w:hAnsi="宋体" w:cs="宋体"/>
          <w:b/>
          <w:spacing w:val="6"/>
          <w:sz w:val="32"/>
          <w:szCs w:val="32"/>
        </w:rPr>
      </w:pPr>
    </w:p>
    <w:p w14:paraId="31455098">
      <w:pPr>
        <w:spacing w:line="360" w:lineRule="auto"/>
        <w:jc w:val="center"/>
        <w:rPr>
          <w:rFonts w:ascii="宋体" w:hAnsi="宋体" w:cs="宋体"/>
          <w:b/>
          <w:spacing w:val="6"/>
          <w:sz w:val="32"/>
          <w:szCs w:val="32"/>
        </w:rPr>
      </w:pPr>
    </w:p>
    <w:p w14:paraId="3AEC1380">
      <w:pPr>
        <w:spacing w:line="360" w:lineRule="auto"/>
        <w:jc w:val="center"/>
        <w:rPr>
          <w:rFonts w:ascii="宋体" w:hAnsi="宋体" w:cs="宋体"/>
          <w:b/>
          <w:spacing w:val="6"/>
          <w:sz w:val="32"/>
          <w:szCs w:val="32"/>
        </w:rPr>
      </w:pPr>
    </w:p>
    <w:p w14:paraId="526AE951">
      <w:pPr>
        <w:spacing w:line="360" w:lineRule="auto"/>
        <w:jc w:val="center"/>
        <w:rPr>
          <w:rFonts w:ascii="宋体" w:hAnsi="宋体" w:cs="宋体"/>
          <w:b/>
          <w:spacing w:val="6"/>
          <w:sz w:val="32"/>
          <w:szCs w:val="32"/>
        </w:rPr>
      </w:pPr>
    </w:p>
    <w:p w14:paraId="1AF4F08C">
      <w:pPr>
        <w:spacing w:line="360" w:lineRule="auto"/>
        <w:jc w:val="center"/>
        <w:rPr>
          <w:rFonts w:ascii="宋体" w:hAnsi="宋体" w:cs="宋体"/>
          <w:b/>
          <w:spacing w:val="6"/>
          <w:sz w:val="32"/>
          <w:szCs w:val="32"/>
        </w:rPr>
      </w:pPr>
    </w:p>
    <w:p w14:paraId="74C778C8">
      <w:pPr>
        <w:spacing w:line="360" w:lineRule="auto"/>
        <w:jc w:val="center"/>
        <w:rPr>
          <w:rFonts w:ascii="宋体" w:hAnsi="宋体" w:cs="宋体"/>
          <w:b/>
          <w:spacing w:val="6"/>
          <w:sz w:val="32"/>
          <w:szCs w:val="32"/>
        </w:rPr>
      </w:pPr>
    </w:p>
    <w:p w14:paraId="60F68026">
      <w:pPr>
        <w:spacing w:line="360" w:lineRule="auto"/>
        <w:jc w:val="center"/>
        <w:rPr>
          <w:rFonts w:ascii="宋体" w:hAnsi="宋体" w:cs="宋体"/>
          <w:b/>
          <w:spacing w:val="6"/>
          <w:sz w:val="32"/>
          <w:szCs w:val="32"/>
        </w:rPr>
      </w:pPr>
    </w:p>
    <w:p w14:paraId="243D7033">
      <w:pPr>
        <w:spacing w:line="360" w:lineRule="auto"/>
        <w:jc w:val="center"/>
        <w:rPr>
          <w:rFonts w:ascii="宋体" w:hAnsi="宋体" w:cs="宋体"/>
          <w:b/>
          <w:spacing w:val="6"/>
          <w:sz w:val="32"/>
          <w:szCs w:val="32"/>
        </w:rPr>
      </w:pPr>
    </w:p>
    <w:p w14:paraId="640960EF">
      <w:pPr>
        <w:spacing w:line="360" w:lineRule="auto"/>
        <w:jc w:val="center"/>
        <w:rPr>
          <w:rFonts w:ascii="宋体" w:hAnsi="宋体" w:cs="宋体"/>
          <w:b/>
          <w:spacing w:val="6"/>
          <w:sz w:val="32"/>
          <w:szCs w:val="32"/>
        </w:rPr>
      </w:pPr>
    </w:p>
    <w:p w14:paraId="536A2A72">
      <w:pPr>
        <w:spacing w:line="360" w:lineRule="auto"/>
        <w:jc w:val="center"/>
        <w:rPr>
          <w:rFonts w:ascii="宋体" w:hAnsi="宋体" w:cs="宋体"/>
          <w:b/>
          <w:spacing w:val="6"/>
          <w:sz w:val="32"/>
          <w:szCs w:val="32"/>
        </w:rPr>
      </w:pPr>
    </w:p>
    <w:p w14:paraId="4FA1C5F8">
      <w:pPr>
        <w:spacing w:line="360" w:lineRule="auto"/>
        <w:jc w:val="center"/>
        <w:rPr>
          <w:rFonts w:ascii="宋体" w:hAnsi="宋体" w:cs="宋体"/>
          <w:b/>
          <w:spacing w:val="6"/>
          <w:sz w:val="32"/>
          <w:szCs w:val="32"/>
        </w:rPr>
      </w:pPr>
    </w:p>
    <w:p w14:paraId="4E9128CF">
      <w:pPr>
        <w:spacing w:line="360" w:lineRule="auto"/>
        <w:jc w:val="center"/>
        <w:rPr>
          <w:rFonts w:ascii="宋体" w:hAnsi="宋体" w:cs="宋体"/>
          <w:b/>
          <w:spacing w:val="6"/>
          <w:sz w:val="32"/>
          <w:szCs w:val="32"/>
        </w:rPr>
      </w:pPr>
    </w:p>
    <w:p w14:paraId="2CF5302D">
      <w:pPr>
        <w:spacing w:line="360" w:lineRule="auto"/>
        <w:jc w:val="left"/>
        <w:rPr>
          <w:rFonts w:ascii="宋体" w:hAnsi="宋体" w:cs="宋体"/>
          <w:b/>
          <w:spacing w:val="6"/>
          <w:sz w:val="32"/>
          <w:szCs w:val="32"/>
        </w:rPr>
      </w:pPr>
    </w:p>
    <w:p w14:paraId="5BD9B007">
      <w:pPr>
        <w:spacing w:line="360" w:lineRule="auto"/>
        <w:jc w:val="left"/>
        <w:rPr>
          <w:rFonts w:ascii="宋体" w:hAnsi="宋体" w:cs="宋体"/>
          <w:b/>
          <w:spacing w:val="6"/>
          <w:sz w:val="32"/>
          <w:szCs w:val="32"/>
        </w:rPr>
      </w:pPr>
    </w:p>
    <w:p w14:paraId="4CC7BE6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30C31D5">
      <w:pPr>
        <w:spacing w:line="360" w:lineRule="auto"/>
        <w:jc w:val="center"/>
        <w:rPr>
          <w:rFonts w:ascii="宋体" w:hAnsi="宋体" w:cs="宋体"/>
          <w:b/>
          <w:sz w:val="24"/>
        </w:rPr>
      </w:pPr>
    </w:p>
    <w:p w14:paraId="78A47A4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10BC690">
      <w:pPr>
        <w:spacing w:line="360" w:lineRule="auto"/>
        <w:rPr>
          <w:rFonts w:ascii="宋体" w:hAnsi="宋体" w:cs="宋体"/>
          <w:sz w:val="24"/>
        </w:rPr>
      </w:pPr>
      <w:r>
        <w:rPr>
          <w:rFonts w:hint="eastAsia" w:ascii="宋体" w:hAnsi="宋体" w:cs="宋体"/>
          <w:sz w:val="24"/>
        </w:rPr>
        <w:t>一、投诉相关主体基本情况</w:t>
      </w:r>
    </w:p>
    <w:p w14:paraId="4B65B0B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25B2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4380D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78652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7E2F76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A56C6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10F62F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4ECFC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D9020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A90D7A1">
      <w:pPr>
        <w:spacing w:line="360" w:lineRule="auto"/>
        <w:rPr>
          <w:rFonts w:ascii="宋体" w:hAnsi="宋体" w:cs="宋体"/>
          <w:sz w:val="24"/>
        </w:rPr>
      </w:pPr>
      <w:r>
        <w:rPr>
          <w:rFonts w:hint="eastAsia" w:ascii="宋体" w:hAnsi="宋体" w:cs="宋体"/>
          <w:sz w:val="24"/>
        </w:rPr>
        <w:t>被投诉人2</w:t>
      </w:r>
    </w:p>
    <w:p w14:paraId="35AEB1B9">
      <w:pPr>
        <w:spacing w:line="360" w:lineRule="auto"/>
        <w:rPr>
          <w:rFonts w:ascii="宋体" w:hAnsi="宋体" w:cs="宋体"/>
          <w:sz w:val="24"/>
          <w:u w:val="dotted"/>
        </w:rPr>
      </w:pPr>
      <w:r>
        <w:rPr>
          <w:rFonts w:hint="eastAsia" w:ascii="宋体" w:hAnsi="宋体" w:cs="宋体"/>
          <w:sz w:val="24"/>
        </w:rPr>
        <w:t>……</w:t>
      </w:r>
    </w:p>
    <w:p w14:paraId="79F544D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452EA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09F1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6F5A99">
      <w:pPr>
        <w:spacing w:line="360" w:lineRule="auto"/>
        <w:rPr>
          <w:rFonts w:ascii="宋体" w:hAnsi="宋体" w:cs="宋体"/>
          <w:sz w:val="24"/>
        </w:rPr>
      </w:pPr>
      <w:r>
        <w:rPr>
          <w:rFonts w:hint="eastAsia" w:ascii="宋体" w:hAnsi="宋体" w:cs="宋体"/>
          <w:sz w:val="24"/>
        </w:rPr>
        <w:t>二、投诉项目基本情况</w:t>
      </w:r>
    </w:p>
    <w:p w14:paraId="0D10C9E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7E5219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91560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091159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47C80E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83C8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CAA661">
      <w:pPr>
        <w:spacing w:line="360" w:lineRule="auto"/>
        <w:rPr>
          <w:rFonts w:ascii="宋体" w:hAnsi="宋体" w:cs="宋体"/>
          <w:sz w:val="24"/>
        </w:rPr>
      </w:pPr>
      <w:r>
        <w:rPr>
          <w:rFonts w:hint="eastAsia" w:ascii="宋体" w:hAnsi="宋体" w:cs="宋体"/>
          <w:sz w:val="24"/>
        </w:rPr>
        <w:t>三、质疑基本情况</w:t>
      </w:r>
    </w:p>
    <w:p w14:paraId="3E8964D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8CD71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DC1D7B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79ACA1E">
      <w:pPr>
        <w:spacing w:line="360" w:lineRule="auto"/>
        <w:rPr>
          <w:rFonts w:ascii="宋体" w:hAnsi="宋体" w:cs="宋体"/>
          <w:sz w:val="24"/>
        </w:rPr>
      </w:pPr>
      <w:r>
        <w:rPr>
          <w:rFonts w:hint="eastAsia" w:ascii="宋体" w:hAnsi="宋体" w:cs="宋体"/>
          <w:sz w:val="24"/>
        </w:rPr>
        <w:t>四、投诉事项具体内容</w:t>
      </w:r>
    </w:p>
    <w:p w14:paraId="356871C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1C359A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B33DC6">
      <w:pPr>
        <w:spacing w:line="360" w:lineRule="auto"/>
        <w:rPr>
          <w:rFonts w:ascii="宋体" w:hAnsi="宋体" w:cs="宋体"/>
          <w:sz w:val="24"/>
          <w:u w:val="dotted"/>
        </w:rPr>
      </w:pPr>
      <w:r>
        <w:rPr>
          <w:rFonts w:hint="eastAsia" w:ascii="宋体" w:hAnsi="宋体" w:cs="宋体"/>
          <w:sz w:val="24"/>
          <w:u w:val="dotted"/>
        </w:rPr>
        <w:t xml:space="preserve">                                                      </w:t>
      </w:r>
    </w:p>
    <w:p w14:paraId="277249C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A5370E">
      <w:pPr>
        <w:spacing w:line="360" w:lineRule="auto"/>
        <w:rPr>
          <w:rFonts w:ascii="宋体" w:hAnsi="宋体" w:cs="宋体"/>
          <w:sz w:val="24"/>
          <w:u w:val="dotted"/>
        </w:rPr>
      </w:pPr>
      <w:r>
        <w:rPr>
          <w:rFonts w:hint="eastAsia" w:ascii="宋体" w:hAnsi="宋体" w:cs="宋体"/>
          <w:sz w:val="24"/>
          <w:u w:val="dotted"/>
        </w:rPr>
        <w:t xml:space="preserve">                                                      </w:t>
      </w:r>
    </w:p>
    <w:p w14:paraId="44EC6D3B">
      <w:pPr>
        <w:spacing w:line="360" w:lineRule="auto"/>
        <w:rPr>
          <w:rFonts w:ascii="宋体" w:hAnsi="宋体" w:cs="宋体"/>
          <w:sz w:val="24"/>
        </w:rPr>
      </w:pPr>
      <w:r>
        <w:rPr>
          <w:rFonts w:hint="eastAsia" w:ascii="宋体" w:hAnsi="宋体" w:cs="宋体"/>
          <w:sz w:val="24"/>
        </w:rPr>
        <w:t>投诉事项2</w:t>
      </w:r>
    </w:p>
    <w:p w14:paraId="38EB585C">
      <w:pPr>
        <w:spacing w:line="360" w:lineRule="auto"/>
        <w:rPr>
          <w:rFonts w:ascii="宋体" w:hAnsi="宋体" w:cs="宋体"/>
          <w:sz w:val="24"/>
          <w:u w:val="dotted"/>
        </w:rPr>
      </w:pPr>
      <w:r>
        <w:rPr>
          <w:rFonts w:hint="eastAsia" w:ascii="宋体" w:hAnsi="宋体" w:cs="宋体"/>
          <w:sz w:val="24"/>
        </w:rPr>
        <w:t>……</w:t>
      </w:r>
    </w:p>
    <w:p w14:paraId="69EB7C7D">
      <w:pPr>
        <w:spacing w:line="360" w:lineRule="auto"/>
        <w:rPr>
          <w:rFonts w:ascii="宋体" w:hAnsi="宋体" w:cs="宋体"/>
          <w:sz w:val="24"/>
        </w:rPr>
      </w:pPr>
      <w:r>
        <w:rPr>
          <w:rFonts w:hint="eastAsia" w:ascii="宋体" w:hAnsi="宋体" w:cs="宋体"/>
          <w:sz w:val="24"/>
        </w:rPr>
        <w:t>五、与投诉事项相关的投诉请求</w:t>
      </w:r>
    </w:p>
    <w:p w14:paraId="38447AE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05742E1">
      <w:pPr>
        <w:spacing w:line="360" w:lineRule="auto"/>
        <w:rPr>
          <w:rFonts w:ascii="宋体" w:hAnsi="宋体" w:cs="宋体"/>
          <w:sz w:val="24"/>
          <w:u w:val="single"/>
        </w:rPr>
      </w:pPr>
      <w:r>
        <w:rPr>
          <w:rFonts w:hint="eastAsia" w:ascii="宋体" w:hAnsi="宋体" w:cs="宋体"/>
          <w:sz w:val="24"/>
        </w:rPr>
        <w:t xml:space="preserve">                                                                                                    </w:t>
      </w:r>
    </w:p>
    <w:p w14:paraId="220AFAF0">
      <w:pPr>
        <w:spacing w:line="360" w:lineRule="auto"/>
        <w:rPr>
          <w:rFonts w:ascii="宋体" w:hAnsi="宋体" w:cs="宋体"/>
          <w:sz w:val="24"/>
        </w:rPr>
      </w:pPr>
      <w:r>
        <w:rPr>
          <w:rFonts w:hint="eastAsia" w:ascii="宋体" w:hAnsi="宋体" w:cs="宋体"/>
          <w:sz w:val="24"/>
        </w:rPr>
        <w:t xml:space="preserve">签字(签章)：                   公章：                      </w:t>
      </w:r>
    </w:p>
    <w:p w14:paraId="02FC859B">
      <w:pPr>
        <w:spacing w:line="360" w:lineRule="auto"/>
        <w:rPr>
          <w:rFonts w:ascii="宋体" w:hAnsi="宋体" w:cs="宋体"/>
          <w:sz w:val="24"/>
        </w:rPr>
      </w:pPr>
      <w:r>
        <w:rPr>
          <w:rFonts w:hint="eastAsia" w:ascii="宋体" w:hAnsi="宋体" w:cs="宋体"/>
          <w:sz w:val="24"/>
        </w:rPr>
        <w:t xml:space="preserve">日期：    </w:t>
      </w:r>
    </w:p>
    <w:p w14:paraId="42D9E45F">
      <w:pPr>
        <w:spacing w:line="360" w:lineRule="auto"/>
        <w:rPr>
          <w:rFonts w:ascii="宋体" w:hAnsi="宋体" w:cs="宋体"/>
          <w:b/>
          <w:sz w:val="24"/>
        </w:rPr>
      </w:pPr>
    </w:p>
    <w:p w14:paraId="35198640">
      <w:pPr>
        <w:spacing w:line="360" w:lineRule="auto"/>
        <w:rPr>
          <w:rFonts w:ascii="宋体" w:hAnsi="宋体" w:cs="宋体"/>
          <w:b/>
          <w:sz w:val="24"/>
        </w:rPr>
      </w:pPr>
    </w:p>
    <w:p w14:paraId="74687E73">
      <w:pPr>
        <w:spacing w:line="360" w:lineRule="auto"/>
        <w:rPr>
          <w:rFonts w:ascii="宋体" w:hAnsi="宋体" w:cs="宋体"/>
          <w:b/>
          <w:sz w:val="24"/>
        </w:rPr>
      </w:pPr>
      <w:r>
        <w:rPr>
          <w:rFonts w:hint="eastAsia" w:ascii="宋体" w:hAnsi="宋体" w:cs="宋体"/>
          <w:b/>
          <w:sz w:val="24"/>
        </w:rPr>
        <w:t>投诉书制作说明：</w:t>
      </w:r>
    </w:p>
    <w:p w14:paraId="136BA76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D34090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ECB41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E46AED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42C683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BD401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42173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8F1F729">
      <w:pPr>
        <w:spacing w:line="360" w:lineRule="auto"/>
        <w:rPr>
          <w:rFonts w:ascii="宋体" w:hAnsi="宋体" w:cs="宋体"/>
          <w:b/>
          <w:sz w:val="24"/>
        </w:rPr>
      </w:pPr>
    </w:p>
    <w:p w14:paraId="02059067">
      <w:pPr>
        <w:autoSpaceDE w:val="0"/>
        <w:autoSpaceDN w:val="0"/>
        <w:jc w:val="center"/>
        <w:rPr>
          <w:rFonts w:ascii="宋体" w:hAnsi="宋体" w:cs="宋体"/>
          <w:b/>
          <w:spacing w:val="6"/>
          <w:sz w:val="32"/>
          <w:szCs w:val="32"/>
        </w:rPr>
      </w:pPr>
    </w:p>
    <w:p w14:paraId="554BD128">
      <w:pPr>
        <w:autoSpaceDE w:val="0"/>
        <w:autoSpaceDN w:val="0"/>
        <w:jc w:val="center"/>
        <w:rPr>
          <w:rFonts w:ascii="宋体" w:hAnsi="宋体" w:cs="宋体"/>
          <w:b/>
          <w:spacing w:val="6"/>
          <w:sz w:val="32"/>
          <w:szCs w:val="32"/>
        </w:rPr>
      </w:pPr>
    </w:p>
    <w:p w14:paraId="7BD5E27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4D16DA">
      <w:pPr>
        <w:spacing w:line="360" w:lineRule="auto"/>
        <w:rPr>
          <w:rFonts w:ascii="宋体" w:hAnsi="宋体" w:cs="宋体"/>
          <w:color w:val="0000FF"/>
          <w:sz w:val="24"/>
          <w:u w:val="single"/>
        </w:rPr>
      </w:pPr>
    </w:p>
    <w:p w14:paraId="01E7998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7F1F7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59C747F">
      <w:pPr>
        <w:spacing w:line="360" w:lineRule="auto"/>
        <w:ind w:firstLine="480" w:firstLineChars="200"/>
        <w:rPr>
          <w:rFonts w:ascii="宋体" w:hAnsi="宋体" w:cs="宋体"/>
          <w:sz w:val="24"/>
        </w:rPr>
      </w:pPr>
      <w:r>
        <w:rPr>
          <w:rFonts w:hint="eastAsia" w:ascii="宋体" w:hAnsi="宋体" w:cs="宋体"/>
          <w:sz w:val="24"/>
        </w:rPr>
        <w:t>特此说明。</w:t>
      </w:r>
    </w:p>
    <w:p w14:paraId="044ED1C7">
      <w:pPr>
        <w:spacing w:line="360" w:lineRule="auto"/>
        <w:ind w:firstLine="494"/>
        <w:rPr>
          <w:rFonts w:ascii="宋体" w:hAnsi="宋体" w:cs="宋体"/>
          <w:sz w:val="24"/>
        </w:rPr>
      </w:pPr>
    </w:p>
    <w:p w14:paraId="6035B80C">
      <w:pPr>
        <w:spacing w:line="360" w:lineRule="auto"/>
        <w:ind w:firstLine="494"/>
        <w:rPr>
          <w:rFonts w:ascii="宋体" w:hAnsi="宋体" w:cs="宋体"/>
          <w:sz w:val="24"/>
        </w:rPr>
      </w:pPr>
    </w:p>
    <w:p w14:paraId="50464C5A">
      <w:pPr>
        <w:spacing w:line="360" w:lineRule="auto"/>
        <w:ind w:firstLine="494"/>
        <w:rPr>
          <w:rFonts w:ascii="宋体" w:hAnsi="宋体" w:cs="宋体"/>
          <w:sz w:val="24"/>
        </w:rPr>
      </w:pPr>
    </w:p>
    <w:p w14:paraId="0A81E29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313D8A">
      <w:pPr>
        <w:ind w:right="1440" w:firstLine="494"/>
        <w:jc w:val="center"/>
        <w:rPr>
          <w:rFonts w:ascii="宋体" w:hAnsi="宋体" w:cs="宋体"/>
          <w:sz w:val="24"/>
        </w:rPr>
      </w:pPr>
      <w:r>
        <w:rPr>
          <w:rFonts w:hint="eastAsia" w:ascii="宋体" w:hAnsi="宋体" w:cs="宋体"/>
          <w:sz w:val="24"/>
        </w:rPr>
        <w:t xml:space="preserve">                              日期：       年     月     日</w:t>
      </w:r>
    </w:p>
    <w:p w14:paraId="446008C1">
      <w:pPr>
        <w:rPr>
          <w:rFonts w:ascii="宋体" w:hAnsi="宋体" w:cs="宋体"/>
          <w:sz w:val="24"/>
        </w:rPr>
      </w:pPr>
      <w:r>
        <w:rPr>
          <w:rFonts w:hint="eastAsia" w:ascii="宋体" w:hAnsi="宋体" w:cs="宋体"/>
          <w:b/>
          <w:bCs/>
          <w:sz w:val="24"/>
        </w:rPr>
        <w:t>附：</w:t>
      </w:r>
    </w:p>
    <w:p w14:paraId="461628E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D1DAB0C">
      <w:pPr>
        <w:autoSpaceDE w:val="0"/>
        <w:autoSpaceDN w:val="0"/>
        <w:jc w:val="center"/>
        <w:rPr>
          <w:rFonts w:ascii="宋体" w:hAnsi="宋体" w:cs="宋体"/>
          <w:b/>
          <w:spacing w:val="6"/>
          <w:sz w:val="32"/>
          <w:szCs w:val="32"/>
        </w:rPr>
      </w:pPr>
    </w:p>
    <w:p w14:paraId="78A04C46">
      <w:pPr>
        <w:autoSpaceDE w:val="0"/>
        <w:autoSpaceDN w:val="0"/>
        <w:jc w:val="center"/>
        <w:rPr>
          <w:rFonts w:ascii="宋体" w:hAnsi="宋体" w:cs="宋体"/>
          <w:b/>
          <w:spacing w:val="6"/>
          <w:sz w:val="32"/>
          <w:szCs w:val="32"/>
        </w:rPr>
      </w:pPr>
    </w:p>
    <w:p w14:paraId="24319806">
      <w:pPr>
        <w:autoSpaceDE w:val="0"/>
        <w:autoSpaceDN w:val="0"/>
        <w:jc w:val="center"/>
        <w:rPr>
          <w:rFonts w:ascii="宋体" w:hAnsi="宋体" w:cs="宋体"/>
          <w:b/>
          <w:spacing w:val="6"/>
          <w:sz w:val="32"/>
          <w:szCs w:val="32"/>
        </w:rPr>
      </w:pPr>
    </w:p>
    <w:p w14:paraId="605C9CDB">
      <w:pPr>
        <w:autoSpaceDE w:val="0"/>
        <w:autoSpaceDN w:val="0"/>
        <w:jc w:val="center"/>
        <w:rPr>
          <w:rFonts w:ascii="宋体" w:hAnsi="宋体" w:cs="宋体"/>
          <w:b/>
          <w:spacing w:val="6"/>
          <w:sz w:val="32"/>
          <w:szCs w:val="32"/>
        </w:rPr>
      </w:pPr>
    </w:p>
    <w:p w14:paraId="7D91CA99">
      <w:pPr>
        <w:autoSpaceDE w:val="0"/>
        <w:autoSpaceDN w:val="0"/>
        <w:jc w:val="center"/>
        <w:rPr>
          <w:rFonts w:ascii="宋体" w:hAnsi="宋体" w:cs="宋体"/>
          <w:b/>
          <w:spacing w:val="6"/>
          <w:sz w:val="32"/>
          <w:szCs w:val="32"/>
        </w:rPr>
      </w:pPr>
    </w:p>
    <w:p w14:paraId="6E0DD9D0">
      <w:pPr>
        <w:autoSpaceDE w:val="0"/>
        <w:autoSpaceDN w:val="0"/>
        <w:jc w:val="center"/>
        <w:rPr>
          <w:rFonts w:ascii="宋体" w:hAnsi="宋体" w:cs="宋体"/>
          <w:b/>
          <w:spacing w:val="6"/>
          <w:sz w:val="32"/>
          <w:szCs w:val="32"/>
        </w:rPr>
      </w:pPr>
    </w:p>
    <w:p w14:paraId="163F4050">
      <w:pPr>
        <w:autoSpaceDE w:val="0"/>
        <w:autoSpaceDN w:val="0"/>
        <w:jc w:val="center"/>
        <w:rPr>
          <w:rFonts w:ascii="宋体" w:hAnsi="宋体" w:cs="宋体"/>
          <w:b/>
          <w:spacing w:val="6"/>
          <w:sz w:val="32"/>
          <w:szCs w:val="32"/>
        </w:rPr>
      </w:pPr>
    </w:p>
    <w:p w14:paraId="148A6FA6">
      <w:pPr>
        <w:autoSpaceDE w:val="0"/>
        <w:autoSpaceDN w:val="0"/>
        <w:jc w:val="center"/>
        <w:rPr>
          <w:rFonts w:ascii="宋体" w:hAnsi="宋体" w:cs="宋体"/>
          <w:b/>
          <w:spacing w:val="6"/>
          <w:sz w:val="32"/>
          <w:szCs w:val="32"/>
        </w:rPr>
      </w:pPr>
    </w:p>
    <w:p w14:paraId="7808E269">
      <w:pPr>
        <w:autoSpaceDE w:val="0"/>
        <w:autoSpaceDN w:val="0"/>
        <w:jc w:val="center"/>
        <w:rPr>
          <w:rFonts w:ascii="宋体" w:hAnsi="宋体" w:cs="宋体"/>
          <w:b/>
          <w:spacing w:val="6"/>
          <w:sz w:val="32"/>
          <w:szCs w:val="32"/>
        </w:rPr>
      </w:pPr>
    </w:p>
    <w:p w14:paraId="63C4F9C6">
      <w:pPr>
        <w:autoSpaceDE w:val="0"/>
        <w:autoSpaceDN w:val="0"/>
        <w:jc w:val="center"/>
        <w:rPr>
          <w:rFonts w:ascii="宋体" w:hAnsi="宋体" w:cs="宋体"/>
          <w:b/>
          <w:spacing w:val="6"/>
          <w:sz w:val="32"/>
          <w:szCs w:val="32"/>
        </w:rPr>
      </w:pPr>
    </w:p>
    <w:p w14:paraId="753E8670">
      <w:pPr>
        <w:autoSpaceDE w:val="0"/>
        <w:autoSpaceDN w:val="0"/>
        <w:jc w:val="center"/>
        <w:rPr>
          <w:rFonts w:ascii="宋体" w:hAnsi="宋体" w:cs="宋体"/>
          <w:b/>
          <w:spacing w:val="6"/>
          <w:sz w:val="32"/>
          <w:szCs w:val="32"/>
        </w:rPr>
      </w:pPr>
    </w:p>
    <w:p w14:paraId="74414D83">
      <w:pPr>
        <w:autoSpaceDE w:val="0"/>
        <w:autoSpaceDN w:val="0"/>
        <w:jc w:val="center"/>
        <w:rPr>
          <w:rFonts w:ascii="宋体" w:hAnsi="宋体" w:cs="宋体"/>
          <w:b/>
          <w:spacing w:val="6"/>
          <w:sz w:val="32"/>
          <w:szCs w:val="32"/>
        </w:rPr>
      </w:pPr>
    </w:p>
    <w:p w14:paraId="32A1B142">
      <w:pPr>
        <w:autoSpaceDE w:val="0"/>
        <w:autoSpaceDN w:val="0"/>
        <w:jc w:val="center"/>
        <w:rPr>
          <w:rFonts w:ascii="宋体" w:hAnsi="宋体" w:cs="宋体"/>
          <w:b/>
          <w:spacing w:val="6"/>
          <w:sz w:val="32"/>
          <w:szCs w:val="32"/>
        </w:rPr>
      </w:pPr>
    </w:p>
    <w:p w14:paraId="694DE843">
      <w:pPr>
        <w:autoSpaceDE w:val="0"/>
        <w:autoSpaceDN w:val="0"/>
        <w:jc w:val="center"/>
        <w:rPr>
          <w:rFonts w:ascii="宋体" w:hAnsi="宋体" w:cs="宋体"/>
          <w:b/>
          <w:spacing w:val="6"/>
          <w:sz w:val="32"/>
          <w:szCs w:val="32"/>
        </w:rPr>
      </w:pPr>
    </w:p>
    <w:p w14:paraId="11EA79B2">
      <w:pPr>
        <w:autoSpaceDE w:val="0"/>
        <w:autoSpaceDN w:val="0"/>
        <w:jc w:val="center"/>
        <w:rPr>
          <w:rFonts w:ascii="宋体" w:hAnsi="宋体" w:cs="宋体"/>
          <w:b/>
          <w:spacing w:val="6"/>
          <w:sz w:val="32"/>
          <w:szCs w:val="32"/>
        </w:rPr>
      </w:pPr>
    </w:p>
    <w:p w14:paraId="144A161C">
      <w:pPr>
        <w:autoSpaceDE w:val="0"/>
        <w:autoSpaceDN w:val="0"/>
        <w:jc w:val="center"/>
        <w:rPr>
          <w:rFonts w:ascii="宋体" w:hAnsi="宋体" w:cs="宋体"/>
          <w:b/>
          <w:spacing w:val="6"/>
          <w:sz w:val="32"/>
          <w:szCs w:val="32"/>
        </w:rPr>
      </w:pPr>
    </w:p>
    <w:p w14:paraId="2DD9959C">
      <w:pPr>
        <w:autoSpaceDE w:val="0"/>
        <w:autoSpaceDN w:val="0"/>
        <w:jc w:val="center"/>
        <w:rPr>
          <w:rFonts w:ascii="宋体" w:hAnsi="宋体" w:cs="宋体"/>
          <w:b/>
          <w:spacing w:val="6"/>
          <w:sz w:val="32"/>
          <w:szCs w:val="32"/>
        </w:rPr>
      </w:pPr>
    </w:p>
    <w:p w14:paraId="555DF269">
      <w:pPr>
        <w:autoSpaceDE w:val="0"/>
        <w:autoSpaceDN w:val="0"/>
        <w:jc w:val="center"/>
        <w:rPr>
          <w:rFonts w:ascii="宋体" w:hAnsi="宋体" w:cs="宋体"/>
          <w:b/>
          <w:spacing w:val="6"/>
          <w:sz w:val="32"/>
          <w:szCs w:val="32"/>
        </w:rPr>
      </w:pPr>
    </w:p>
    <w:p w14:paraId="4D53DBD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32917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9828DF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D02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6D156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9AFCE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2C2E43D">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7AC91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D602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52460E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910369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0CC0F3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7E4C2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2DE3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7DE7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166C1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0512E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5D96E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44697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D36B4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43CA79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EBAFA02">
      <w:pPr>
        <w:spacing w:line="360" w:lineRule="auto"/>
        <w:ind w:right="420"/>
        <w:rPr>
          <w:rFonts w:ascii="宋体" w:hAnsi="宋体" w:cs="宋体"/>
          <w:sz w:val="24"/>
        </w:rPr>
      </w:pPr>
      <w:r>
        <w:rPr>
          <w:rFonts w:hint="eastAsia" w:ascii="宋体" w:hAnsi="宋体" w:cs="宋体"/>
          <w:sz w:val="24"/>
        </w:rPr>
        <w:t>注：按本格式和要求提供。</w:t>
      </w:r>
    </w:p>
    <w:p w14:paraId="44382861">
      <w:pPr>
        <w:autoSpaceDE w:val="0"/>
        <w:autoSpaceDN w:val="0"/>
        <w:jc w:val="center"/>
        <w:rPr>
          <w:rFonts w:ascii="宋体" w:hAnsi="宋体" w:cs="宋体"/>
          <w:b/>
          <w:spacing w:val="6"/>
          <w:sz w:val="32"/>
          <w:szCs w:val="32"/>
        </w:rPr>
      </w:pPr>
    </w:p>
    <w:p w14:paraId="56157D0D">
      <w:pPr>
        <w:autoSpaceDE w:val="0"/>
        <w:autoSpaceDN w:val="0"/>
        <w:jc w:val="center"/>
        <w:rPr>
          <w:rFonts w:ascii="宋体" w:hAnsi="宋体" w:cs="宋体"/>
          <w:b/>
          <w:spacing w:val="6"/>
          <w:sz w:val="32"/>
          <w:szCs w:val="32"/>
        </w:rPr>
      </w:pPr>
    </w:p>
    <w:p w14:paraId="545FE328">
      <w:pPr>
        <w:autoSpaceDE w:val="0"/>
        <w:autoSpaceDN w:val="0"/>
        <w:jc w:val="center"/>
        <w:rPr>
          <w:rFonts w:ascii="宋体" w:hAnsi="宋体" w:cs="宋体"/>
          <w:b/>
          <w:spacing w:val="6"/>
          <w:sz w:val="32"/>
          <w:szCs w:val="32"/>
        </w:rPr>
      </w:pPr>
    </w:p>
    <w:p w14:paraId="14EE5F2C">
      <w:pPr>
        <w:autoSpaceDE w:val="0"/>
        <w:autoSpaceDN w:val="0"/>
        <w:jc w:val="center"/>
        <w:rPr>
          <w:rFonts w:ascii="宋体" w:hAnsi="宋体" w:cs="宋体"/>
          <w:b/>
          <w:spacing w:val="6"/>
          <w:sz w:val="32"/>
          <w:szCs w:val="32"/>
        </w:rPr>
      </w:pPr>
    </w:p>
    <w:p w14:paraId="3E34357E">
      <w:pPr>
        <w:autoSpaceDE w:val="0"/>
        <w:autoSpaceDN w:val="0"/>
        <w:jc w:val="center"/>
        <w:rPr>
          <w:rFonts w:ascii="宋体" w:hAnsi="宋体" w:cs="宋体"/>
          <w:b/>
          <w:spacing w:val="6"/>
          <w:sz w:val="32"/>
          <w:szCs w:val="32"/>
        </w:rPr>
      </w:pPr>
    </w:p>
    <w:p w14:paraId="474B2402">
      <w:pPr>
        <w:autoSpaceDE w:val="0"/>
        <w:autoSpaceDN w:val="0"/>
        <w:jc w:val="center"/>
        <w:rPr>
          <w:rFonts w:ascii="宋体" w:hAnsi="宋体" w:cs="宋体"/>
          <w:b/>
          <w:spacing w:val="6"/>
          <w:sz w:val="32"/>
          <w:szCs w:val="32"/>
        </w:rPr>
      </w:pPr>
    </w:p>
    <w:p w14:paraId="226E36C1">
      <w:pPr>
        <w:autoSpaceDE w:val="0"/>
        <w:autoSpaceDN w:val="0"/>
        <w:jc w:val="center"/>
        <w:rPr>
          <w:rFonts w:ascii="宋体" w:hAnsi="宋体" w:cs="宋体"/>
          <w:b/>
          <w:spacing w:val="6"/>
          <w:sz w:val="32"/>
          <w:szCs w:val="32"/>
        </w:rPr>
      </w:pPr>
    </w:p>
    <w:p w14:paraId="45C54873">
      <w:pPr>
        <w:autoSpaceDE w:val="0"/>
        <w:autoSpaceDN w:val="0"/>
        <w:jc w:val="center"/>
        <w:rPr>
          <w:rFonts w:ascii="宋体" w:hAnsi="宋体" w:cs="宋体"/>
          <w:b/>
          <w:spacing w:val="6"/>
          <w:sz w:val="32"/>
          <w:szCs w:val="32"/>
        </w:rPr>
      </w:pPr>
    </w:p>
    <w:p w14:paraId="46C5ECAC">
      <w:pPr>
        <w:autoSpaceDE w:val="0"/>
        <w:autoSpaceDN w:val="0"/>
        <w:jc w:val="center"/>
        <w:rPr>
          <w:rFonts w:ascii="宋体" w:hAnsi="宋体" w:cs="宋体"/>
          <w:b/>
          <w:spacing w:val="6"/>
          <w:sz w:val="32"/>
          <w:szCs w:val="32"/>
        </w:rPr>
      </w:pPr>
    </w:p>
    <w:p w14:paraId="6C8F0309">
      <w:pPr>
        <w:autoSpaceDE w:val="0"/>
        <w:autoSpaceDN w:val="0"/>
        <w:jc w:val="center"/>
        <w:rPr>
          <w:rFonts w:ascii="宋体" w:hAnsi="宋体" w:cs="宋体"/>
          <w:b/>
          <w:spacing w:val="6"/>
          <w:sz w:val="32"/>
          <w:szCs w:val="32"/>
        </w:rPr>
      </w:pPr>
    </w:p>
    <w:p w14:paraId="0CD3A3E6">
      <w:pPr>
        <w:autoSpaceDE w:val="0"/>
        <w:autoSpaceDN w:val="0"/>
        <w:jc w:val="center"/>
        <w:rPr>
          <w:rFonts w:ascii="宋体" w:hAnsi="宋体" w:cs="宋体"/>
          <w:b/>
          <w:spacing w:val="6"/>
          <w:sz w:val="32"/>
          <w:szCs w:val="32"/>
        </w:rPr>
      </w:pPr>
    </w:p>
    <w:p w14:paraId="5BDC858D">
      <w:pPr>
        <w:autoSpaceDE w:val="0"/>
        <w:autoSpaceDN w:val="0"/>
        <w:jc w:val="center"/>
        <w:rPr>
          <w:rFonts w:ascii="宋体" w:hAnsi="宋体" w:cs="宋体"/>
          <w:b/>
          <w:spacing w:val="6"/>
          <w:sz w:val="32"/>
          <w:szCs w:val="32"/>
        </w:rPr>
      </w:pPr>
    </w:p>
    <w:p w14:paraId="3EF1C58B">
      <w:pPr>
        <w:autoSpaceDE w:val="0"/>
        <w:autoSpaceDN w:val="0"/>
        <w:jc w:val="center"/>
        <w:rPr>
          <w:rFonts w:ascii="宋体" w:hAnsi="宋体" w:cs="宋体"/>
          <w:b/>
          <w:spacing w:val="6"/>
          <w:sz w:val="32"/>
          <w:szCs w:val="32"/>
        </w:rPr>
      </w:pPr>
    </w:p>
    <w:p w14:paraId="18ED56D5">
      <w:pPr>
        <w:autoSpaceDE w:val="0"/>
        <w:autoSpaceDN w:val="0"/>
        <w:jc w:val="center"/>
        <w:rPr>
          <w:rFonts w:ascii="宋体" w:hAnsi="宋体" w:cs="宋体"/>
          <w:b/>
          <w:spacing w:val="6"/>
          <w:sz w:val="32"/>
          <w:szCs w:val="32"/>
        </w:rPr>
      </w:pPr>
    </w:p>
    <w:p w14:paraId="0E5BB3A5">
      <w:pPr>
        <w:autoSpaceDE w:val="0"/>
        <w:autoSpaceDN w:val="0"/>
        <w:jc w:val="center"/>
        <w:rPr>
          <w:rFonts w:ascii="宋体" w:hAnsi="宋体" w:cs="宋体"/>
          <w:b/>
          <w:spacing w:val="6"/>
          <w:sz w:val="32"/>
          <w:szCs w:val="32"/>
        </w:rPr>
      </w:pPr>
    </w:p>
    <w:p w14:paraId="6EC4D345">
      <w:pPr>
        <w:autoSpaceDE w:val="0"/>
        <w:autoSpaceDN w:val="0"/>
        <w:jc w:val="center"/>
        <w:rPr>
          <w:rFonts w:ascii="宋体" w:hAnsi="宋体" w:cs="宋体"/>
          <w:b/>
          <w:spacing w:val="6"/>
          <w:sz w:val="32"/>
          <w:szCs w:val="32"/>
        </w:rPr>
      </w:pPr>
    </w:p>
    <w:p w14:paraId="07EEB204">
      <w:pPr>
        <w:autoSpaceDE w:val="0"/>
        <w:autoSpaceDN w:val="0"/>
        <w:jc w:val="center"/>
        <w:rPr>
          <w:rFonts w:ascii="宋体" w:hAnsi="宋体" w:cs="宋体"/>
          <w:b/>
          <w:spacing w:val="6"/>
          <w:sz w:val="32"/>
          <w:szCs w:val="32"/>
        </w:rPr>
      </w:pPr>
    </w:p>
    <w:p w14:paraId="5BBB62AD">
      <w:pPr>
        <w:autoSpaceDE w:val="0"/>
        <w:autoSpaceDN w:val="0"/>
        <w:jc w:val="center"/>
        <w:rPr>
          <w:rFonts w:ascii="宋体" w:hAnsi="宋体" w:cs="宋体"/>
          <w:b/>
          <w:spacing w:val="6"/>
          <w:sz w:val="32"/>
          <w:szCs w:val="32"/>
        </w:rPr>
      </w:pPr>
    </w:p>
    <w:p w14:paraId="12F8D7CE">
      <w:pPr>
        <w:autoSpaceDE w:val="0"/>
        <w:autoSpaceDN w:val="0"/>
        <w:jc w:val="center"/>
        <w:rPr>
          <w:rFonts w:ascii="宋体" w:hAnsi="宋体" w:cs="宋体"/>
          <w:b/>
          <w:spacing w:val="6"/>
          <w:sz w:val="32"/>
          <w:szCs w:val="32"/>
        </w:rPr>
      </w:pPr>
    </w:p>
    <w:p w14:paraId="1C5D46B8">
      <w:pPr>
        <w:autoSpaceDE w:val="0"/>
        <w:autoSpaceDN w:val="0"/>
        <w:jc w:val="center"/>
        <w:rPr>
          <w:rFonts w:ascii="宋体" w:hAnsi="宋体" w:cs="宋体"/>
          <w:b/>
          <w:spacing w:val="6"/>
          <w:sz w:val="32"/>
          <w:szCs w:val="32"/>
        </w:rPr>
      </w:pPr>
    </w:p>
    <w:p w14:paraId="5061B435">
      <w:pPr>
        <w:autoSpaceDE w:val="0"/>
        <w:autoSpaceDN w:val="0"/>
        <w:jc w:val="center"/>
        <w:rPr>
          <w:rFonts w:ascii="宋体" w:hAnsi="宋体" w:cs="宋体"/>
          <w:b/>
          <w:spacing w:val="6"/>
          <w:sz w:val="32"/>
          <w:szCs w:val="32"/>
        </w:rPr>
      </w:pPr>
    </w:p>
    <w:p w14:paraId="5E618731">
      <w:pPr>
        <w:autoSpaceDE w:val="0"/>
        <w:autoSpaceDN w:val="0"/>
        <w:jc w:val="center"/>
        <w:rPr>
          <w:rFonts w:ascii="宋体" w:hAnsi="宋体" w:cs="宋体"/>
          <w:b/>
          <w:spacing w:val="6"/>
          <w:sz w:val="32"/>
          <w:szCs w:val="32"/>
        </w:rPr>
      </w:pPr>
    </w:p>
    <w:p w14:paraId="701F11AB">
      <w:pPr>
        <w:autoSpaceDE w:val="0"/>
        <w:autoSpaceDN w:val="0"/>
        <w:jc w:val="center"/>
        <w:rPr>
          <w:rFonts w:ascii="宋体" w:hAnsi="宋体" w:cs="宋体"/>
          <w:b/>
          <w:spacing w:val="6"/>
          <w:sz w:val="32"/>
          <w:szCs w:val="32"/>
        </w:rPr>
      </w:pPr>
    </w:p>
    <w:p w14:paraId="74D6209B">
      <w:pPr>
        <w:autoSpaceDE w:val="0"/>
        <w:autoSpaceDN w:val="0"/>
        <w:jc w:val="center"/>
        <w:rPr>
          <w:rFonts w:ascii="宋体" w:hAnsi="宋体" w:cs="宋体"/>
          <w:b/>
          <w:spacing w:val="6"/>
          <w:sz w:val="32"/>
          <w:szCs w:val="32"/>
        </w:rPr>
      </w:pPr>
    </w:p>
    <w:p w14:paraId="66E0C87D">
      <w:pPr>
        <w:autoSpaceDE w:val="0"/>
        <w:autoSpaceDN w:val="0"/>
        <w:jc w:val="center"/>
        <w:rPr>
          <w:rFonts w:ascii="宋体" w:hAnsi="宋体" w:cs="宋体"/>
          <w:b/>
          <w:spacing w:val="6"/>
          <w:sz w:val="32"/>
          <w:szCs w:val="32"/>
        </w:rPr>
      </w:pPr>
    </w:p>
    <w:p w14:paraId="3211B2E3">
      <w:pPr>
        <w:autoSpaceDE w:val="0"/>
        <w:autoSpaceDN w:val="0"/>
        <w:jc w:val="center"/>
        <w:rPr>
          <w:rFonts w:ascii="宋体" w:hAnsi="宋体" w:cs="宋体"/>
          <w:b/>
          <w:spacing w:val="6"/>
          <w:sz w:val="32"/>
          <w:szCs w:val="32"/>
        </w:rPr>
      </w:pPr>
    </w:p>
    <w:p w14:paraId="467539C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BF6CEC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ECB2B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B3A8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3B63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A4C8E93">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A7697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D0FA2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B38E15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73B182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AA10477">
      <w:pPr>
        <w:snapToGrid w:val="0"/>
        <w:spacing w:line="360" w:lineRule="auto"/>
        <w:ind w:firstLine="576"/>
        <w:rPr>
          <w:rFonts w:ascii="宋体" w:hAnsi="宋体" w:cs="宋体"/>
          <w:u w:val="single"/>
        </w:rPr>
      </w:pPr>
      <w:r>
        <w:rPr>
          <w:rFonts w:hint="eastAsia" w:ascii="宋体" w:hAnsi="宋体" w:cs="宋体"/>
          <w:u w:val="single"/>
        </w:rPr>
        <w:t xml:space="preserve">                                                                                  </w:t>
      </w:r>
    </w:p>
    <w:p w14:paraId="4AF3A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312E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04C3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B7E16C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9018BA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E99B9B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8FA8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18E112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B7741B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479F9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08FB3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02E5FD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E4CB1B">
      <w:pPr>
        <w:spacing w:line="360" w:lineRule="auto"/>
        <w:ind w:right="420"/>
        <w:rPr>
          <w:rFonts w:ascii="宋体" w:hAnsi="宋体" w:cs="宋体"/>
          <w:sz w:val="24"/>
        </w:rPr>
      </w:pPr>
      <w:r>
        <w:rPr>
          <w:rFonts w:hint="eastAsia" w:ascii="宋体" w:hAnsi="宋体" w:cs="宋体"/>
          <w:sz w:val="24"/>
        </w:rPr>
        <w:t>注：按本格式和要求提供。</w:t>
      </w:r>
    </w:p>
    <w:p w14:paraId="0E0E1E86">
      <w:pPr>
        <w:autoSpaceDE w:val="0"/>
        <w:autoSpaceDN w:val="0"/>
        <w:jc w:val="center"/>
        <w:rPr>
          <w:rFonts w:ascii="宋体" w:hAnsi="宋体" w:cs="宋体"/>
          <w:b/>
          <w:spacing w:val="6"/>
          <w:sz w:val="32"/>
          <w:szCs w:val="32"/>
        </w:rPr>
      </w:pPr>
    </w:p>
    <w:p w14:paraId="660DFDD7">
      <w:pPr>
        <w:autoSpaceDE w:val="0"/>
        <w:autoSpaceDN w:val="0"/>
        <w:jc w:val="center"/>
        <w:rPr>
          <w:rFonts w:ascii="宋体" w:hAnsi="宋体" w:cs="宋体"/>
          <w:b/>
          <w:spacing w:val="6"/>
          <w:sz w:val="32"/>
          <w:szCs w:val="32"/>
        </w:rPr>
      </w:pPr>
    </w:p>
    <w:p w14:paraId="34743E6C">
      <w:pPr>
        <w:autoSpaceDE w:val="0"/>
        <w:autoSpaceDN w:val="0"/>
        <w:jc w:val="center"/>
        <w:rPr>
          <w:rFonts w:ascii="宋体" w:hAnsi="宋体" w:cs="宋体"/>
          <w:b/>
          <w:spacing w:val="6"/>
          <w:sz w:val="32"/>
          <w:szCs w:val="32"/>
        </w:rPr>
      </w:pPr>
    </w:p>
    <w:p w14:paraId="46A71B4C">
      <w:pPr>
        <w:autoSpaceDE w:val="0"/>
        <w:autoSpaceDN w:val="0"/>
        <w:jc w:val="center"/>
        <w:rPr>
          <w:rFonts w:ascii="宋体" w:hAnsi="宋体" w:cs="宋体"/>
          <w:b/>
          <w:spacing w:val="6"/>
          <w:sz w:val="32"/>
          <w:szCs w:val="32"/>
        </w:rPr>
      </w:pPr>
    </w:p>
    <w:p w14:paraId="4537E7D0">
      <w:pPr>
        <w:autoSpaceDE w:val="0"/>
        <w:autoSpaceDN w:val="0"/>
        <w:jc w:val="center"/>
        <w:rPr>
          <w:rFonts w:ascii="宋体" w:hAnsi="宋体" w:cs="宋体"/>
          <w:b/>
          <w:spacing w:val="6"/>
          <w:sz w:val="32"/>
          <w:szCs w:val="32"/>
        </w:rPr>
      </w:pPr>
    </w:p>
    <w:p w14:paraId="6442626E">
      <w:pPr>
        <w:autoSpaceDE w:val="0"/>
        <w:autoSpaceDN w:val="0"/>
        <w:jc w:val="center"/>
        <w:rPr>
          <w:rFonts w:ascii="宋体" w:hAnsi="宋体" w:cs="宋体"/>
          <w:b/>
          <w:spacing w:val="6"/>
          <w:sz w:val="32"/>
          <w:szCs w:val="32"/>
        </w:rPr>
      </w:pPr>
    </w:p>
    <w:p w14:paraId="2DBD44EE">
      <w:pPr>
        <w:autoSpaceDE w:val="0"/>
        <w:autoSpaceDN w:val="0"/>
        <w:jc w:val="center"/>
        <w:rPr>
          <w:rFonts w:ascii="宋体" w:hAnsi="宋体" w:cs="宋体"/>
          <w:b/>
          <w:spacing w:val="6"/>
          <w:sz w:val="32"/>
          <w:szCs w:val="32"/>
        </w:rPr>
      </w:pPr>
    </w:p>
    <w:p w14:paraId="16BC8991">
      <w:pPr>
        <w:autoSpaceDE w:val="0"/>
        <w:autoSpaceDN w:val="0"/>
        <w:jc w:val="center"/>
        <w:rPr>
          <w:rFonts w:ascii="宋体" w:hAnsi="宋体" w:cs="宋体"/>
          <w:b/>
          <w:spacing w:val="6"/>
          <w:sz w:val="32"/>
          <w:szCs w:val="32"/>
        </w:rPr>
      </w:pPr>
    </w:p>
    <w:p w14:paraId="27DB6371">
      <w:pPr>
        <w:autoSpaceDE w:val="0"/>
        <w:autoSpaceDN w:val="0"/>
        <w:jc w:val="center"/>
        <w:rPr>
          <w:rFonts w:ascii="宋体" w:hAnsi="宋体" w:cs="宋体"/>
          <w:b/>
          <w:spacing w:val="6"/>
          <w:sz w:val="32"/>
          <w:szCs w:val="32"/>
        </w:rPr>
      </w:pPr>
    </w:p>
    <w:p w14:paraId="5918F920">
      <w:pPr>
        <w:autoSpaceDE w:val="0"/>
        <w:autoSpaceDN w:val="0"/>
        <w:jc w:val="center"/>
        <w:rPr>
          <w:rFonts w:ascii="宋体" w:hAnsi="宋体" w:cs="宋体"/>
          <w:b/>
          <w:spacing w:val="6"/>
          <w:sz w:val="32"/>
          <w:szCs w:val="32"/>
        </w:rPr>
      </w:pPr>
    </w:p>
    <w:p w14:paraId="285806EF">
      <w:pPr>
        <w:autoSpaceDE w:val="0"/>
        <w:autoSpaceDN w:val="0"/>
        <w:jc w:val="center"/>
        <w:rPr>
          <w:rFonts w:ascii="宋体" w:hAnsi="宋体" w:cs="宋体"/>
          <w:b/>
          <w:spacing w:val="6"/>
          <w:sz w:val="32"/>
          <w:szCs w:val="32"/>
        </w:rPr>
      </w:pPr>
    </w:p>
    <w:p w14:paraId="24EB7F8B">
      <w:pPr>
        <w:autoSpaceDE w:val="0"/>
        <w:autoSpaceDN w:val="0"/>
        <w:jc w:val="center"/>
        <w:rPr>
          <w:rFonts w:ascii="宋体" w:hAnsi="宋体" w:cs="宋体"/>
          <w:b/>
          <w:spacing w:val="6"/>
          <w:sz w:val="32"/>
          <w:szCs w:val="32"/>
        </w:rPr>
      </w:pPr>
    </w:p>
    <w:p w14:paraId="1083005A">
      <w:pPr>
        <w:autoSpaceDE w:val="0"/>
        <w:autoSpaceDN w:val="0"/>
        <w:jc w:val="center"/>
        <w:rPr>
          <w:rFonts w:ascii="宋体" w:hAnsi="宋体" w:cs="宋体"/>
          <w:b/>
          <w:spacing w:val="6"/>
          <w:sz w:val="32"/>
          <w:szCs w:val="32"/>
        </w:rPr>
      </w:pPr>
    </w:p>
    <w:p w14:paraId="1C794E2E">
      <w:pPr>
        <w:autoSpaceDE w:val="0"/>
        <w:autoSpaceDN w:val="0"/>
        <w:jc w:val="center"/>
        <w:rPr>
          <w:rFonts w:ascii="宋体" w:hAnsi="宋体" w:cs="宋体"/>
          <w:b/>
          <w:spacing w:val="6"/>
          <w:sz w:val="32"/>
          <w:szCs w:val="32"/>
        </w:rPr>
      </w:pPr>
    </w:p>
    <w:p w14:paraId="0D28920B">
      <w:pPr>
        <w:autoSpaceDE w:val="0"/>
        <w:autoSpaceDN w:val="0"/>
        <w:jc w:val="center"/>
        <w:rPr>
          <w:rFonts w:ascii="宋体" w:hAnsi="宋体" w:cs="宋体"/>
          <w:b/>
          <w:spacing w:val="6"/>
          <w:sz w:val="32"/>
          <w:szCs w:val="32"/>
        </w:rPr>
      </w:pPr>
    </w:p>
    <w:p w14:paraId="7A8A557A">
      <w:pPr>
        <w:autoSpaceDE w:val="0"/>
        <w:autoSpaceDN w:val="0"/>
        <w:jc w:val="center"/>
        <w:rPr>
          <w:rFonts w:ascii="宋体" w:hAnsi="宋体" w:cs="宋体"/>
          <w:b/>
          <w:spacing w:val="6"/>
          <w:sz w:val="32"/>
          <w:szCs w:val="32"/>
        </w:rPr>
      </w:pPr>
    </w:p>
    <w:p w14:paraId="4CE65F5C">
      <w:pPr>
        <w:autoSpaceDE w:val="0"/>
        <w:autoSpaceDN w:val="0"/>
        <w:jc w:val="center"/>
        <w:rPr>
          <w:rFonts w:ascii="宋体" w:hAnsi="宋体" w:cs="宋体"/>
          <w:b/>
          <w:spacing w:val="6"/>
          <w:sz w:val="32"/>
          <w:szCs w:val="32"/>
        </w:rPr>
      </w:pPr>
    </w:p>
    <w:p w14:paraId="2D4B5120">
      <w:pPr>
        <w:autoSpaceDE w:val="0"/>
        <w:autoSpaceDN w:val="0"/>
        <w:jc w:val="center"/>
        <w:rPr>
          <w:rFonts w:ascii="宋体" w:hAnsi="宋体" w:cs="宋体"/>
          <w:b/>
          <w:spacing w:val="6"/>
          <w:sz w:val="32"/>
          <w:szCs w:val="32"/>
        </w:rPr>
      </w:pPr>
    </w:p>
    <w:p w14:paraId="3C1026F9">
      <w:pPr>
        <w:autoSpaceDE w:val="0"/>
        <w:autoSpaceDN w:val="0"/>
        <w:jc w:val="center"/>
        <w:rPr>
          <w:rFonts w:ascii="宋体" w:hAnsi="宋体" w:cs="宋体"/>
          <w:b/>
          <w:spacing w:val="6"/>
          <w:sz w:val="32"/>
          <w:szCs w:val="32"/>
        </w:rPr>
      </w:pPr>
    </w:p>
    <w:p w14:paraId="5BA1CBDB">
      <w:pPr>
        <w:autoSpaceDE w:val="0"/>
        <w:autoSpaceDN w:val="0"/>
        <w:jc w:val="center"/>
        <w:rPr>
          <w:rFonts w:ascii="宋体" w:hAnsi="宋体" w:cs="宋体"/>
          <w:b/>
          <w:spacing w:val="6"/>
          <w:sz w:val="32"/>
          <w:szCs w:val="32"/>
        </w:rPr>
      </w:pPr>
    </w:p>
    <w:p w14:paraId="6332BDA1">
      <w:pPr>
        <w:autoSpaceDE w:val="0"/>
        <w:autoSpaceDN w:val="0"/>
        <w:jc w:val="center"/>
        <w:rPr>
          <w:rFonts w:ascii="宋体" w:hAnsi="宋体" w:cs="宋体"/>
          <w:b/>
          <w:spacing w:val="6"/>
          <w:sz w:val="32"/>
          <w:szCs w:val="32"/>
        </w:rPr>
      </w:pPr>
    </w:p>
    <w:p w14:paraId="1D16A19E">
      <w:pPr>
        <w:autoSpaceDE w:val="0"/>
        <w:autoSpaceDN w:val="0"/>
        <w:jc w:val="center"/>
        <w:rPr>
          <w:rFonts w:ascii="宋体" w:hAnsi="宋体" w:cs="宋体"/>
          <w:b/>
          <w:spacing w:val="6"/>
          <w:sz w:val="32"/>
          <w:szCs w:val="32"/>
        </w:rPr>
      </w:pPr>
    </w:p>
    <w:p w14:paraId="59FF0236">
      <w:pPr>
        <w:autoSpaceDE w:val="0"/>
        <w:autoSpaceDN w:val="0"/>
        <w:jc w:val="center"/>
        <w:rPr>
          <w:rFonts w:ascii="宋体" w:hAnsi="宋体" w:cs="宋体"/>
          <w:b/>
          <w:spacing w:val="6"/>
          <w:sz w:val="32"/>
          <w:szCs w:val="32"/>
        </w:rPr>
      </w:pPr>
    </w:p>
    <w:p w14:paraId="0070667A">
      <w:pPr>
        <w:autoSpaceDE w:val="0"/>
        <w:autoSpaceDN w:val="0"/>
        <w:jc w:val="center"/>
        <w:rPr>
          <w:rFonts w:ascii="宋体" w:hAnsi="宋体" w:cs="宋体"/>
          <w:b/>
          <w:spacing w:val="6"/>
          <w:sz w:val="32"/>
          <w:szCs w:val="32"/>
        </w:rPr>
      </w:pPr>
    </w:p>
    <w:p w14:paraId="213ACC8C">
      <w:pPr>
        <w:autoSpaceDE w:val="0"/>
        <w:autoSpaceDN w:val="0"/>
        <w:jc w:val="center"/>
        <w:rPr>
          <w:rFonts w:ascii="宋体" w:hAnsi="宋体" w:cs="宋体"/>
          <w:b/>
          <w:spacing w:val="6"/>
          <w:sz w:val="32"/>
          <w:szCs w:val="32"/>
        </w:rPr>
      </w:pPr>
    </w:p>
    <w:p w14:paraId="3D165AAA">
      <w:pPr>
        <w:autoSpaceDE w:val="0"/>
        <w:autoSpaceDN w:val="0"/>
        <w:jc w:val="center"/>
        <w:rPr>
          <w:rFonts w:ascii="宋体" w:hAnsi="宋体" w:cs="宋体"/>
          <w:b/>
          <w:spacing w:val="6"/>
          <w:sz w:val="32"/>
          <w:szCs w:val="32"/>
        </w:rPr>
      </w:pPr>
    </w:p>
    <w:p w14:paraId="6651643C">
      <w:pPr>
        <w:autoSpaceDE w:val="0"/>
        <w:autoSpaceDN w:val="0"/>
        <w:jc w:val="center"/>
        <w:rPr>
          <w:rFonts w:ascii="宋体" w:hAnsi="宋体" w:cs="宋体"/>
          <w:b/>
          <w:spacing w:val="6"/>
          <w:sz w:val="32"/>
          <w:szCs w:val="32"/>
        </w:rPr>
      </w:pPr>
    </w:p>
    <w:p w14:paraId="0D9AADF6">
      <w:pPr>
        <w:autoSpaceDE w:val="0"/>
        <w:autoSpaceDN w:val="0"/>
        <w:jc w:val="center"/>
        <w:rPr>
          <w:rFonts w:ascii="宋体" w:hAnsi="宋体" w:cs="宋体"/>
          <w:b/>
          <w:spacing w:val="6"/>
          <w:sz w:val="32"/>
          <w:szCs w:val="32"/>
        </w:rPr>
      </w:pPr>
    </w:p>
    <w:p w14:paraId="303345C0">
      <w:pPr>
        <w:widowControl/>
        <w:adjustRightInd/>
        <w:jc w:val="left"/>
        <w:rPr>
          <w:rFonts w:ascii="宋体" w:hAnsi="宋体" w:cs="宋体"/>
          <w:b/>
          <w:kern w:val="0"/>
          <w:sz w:val="32"/>
          <w:szCs w:val="32"/>
        </w:rPr>
      </w:pPr>
      <w:r>
        <w:rPr>
          <w:rFonts w:ascii="宋体" w:hAnsi="宋体" w:cs="宋体"/>
          <w:b/>
          <w:kern w:val="0"/>
          <w:sz w:val="32"/>
          <w:szCs w:val="32"/>
        </w:rPr>
        <w:br w:type="page"/>
      </w:r>
    </w:p>
    <w:p w14:paraId="5FFCEB80">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F678159">
      <w:pPr>
        <w:spacing w:line="360" w:lineRule="auto"/>
        <w:jc w:val="center"/>
        <w:rPr>
          <w:rFonts w:ascii="宋体" w:hAnsi="宋体" w:cs="宋体"/>
          <w:sz w:val="24"/>
          <w:u w:val="single"/>
        </w:rPr>
      </w:pPr>
    </w:p>
    <w:p w14:paraId="4EFF560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C06CD59">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6D052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430B7D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E9D8BE6">
      <w:pPr>
        <w:spacing w:line="360" w:lineRule="auto"/>
        <w:ind w:firstLine="480" w:firstLineChars="200"/>
        <w:rPr>
          <w:rFonts w:ascii="宋体" w:hAnsi="宋体" w:cs="宋体"/>
          <w:sz w:val="24"/>
        </w:rPr>
      </w:pPr>
      <w:r>
        <w:rPr>
          <w:rFonts w:hint="eastAsia" w:ascii="宋体" w:hAnsi="宋体" w:cs="宋体"/>
          <w:sz w:val="24"/>
        </w:rPr>
        <w:t>……</w:t>
      </w:r>
    </w:p>
    <w:p w14:paraId="10887E9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AC8AB5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D5B6F2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5DFDDE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982B3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4185B6D">
      <w:pPr>
        <w:spacing w:line="360" w:lineRule="auto"/>
        <w:ind w:right="420" w:firstLine="480" w:firstLineChars="200"/>
        <w:rPr>
          <w:rFonts w:ascii="宋体" w:hAnsi="宋体" w:cs="宋体"/>
          <w:sz w:val="24"/>
        </w:rPr>
      </w:pPr>
      <w:r>
        <w:rPr>
          <w:rFonts w:hint="eastAsia" w:ascii="宋体" w:hAnsi="宋体" w:cs="宋体"/>
          <w:sz w:val="24"/>
        </w:rPr>
        <w:t>注：</w:t>
      </w:r>
    </w:p>
    <w:p w14:paraId="6311741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CF9762">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92FC56">
      <w:pPr>
        <w:spacing w:line="360" w:lineRule="auto"/>
        <w:jc w:val="center"/>
        <w:rPr>
          <w:rFonts w:ascii="宋体" w:hAnsi="宋体" w:cs="宋体"/>
          <w:b/>
          <w:sz w:val="32"/>
          <w:szCs w:val="32"/>
        </w:rPr>
      </w:pPr>
    </w:p>
    <w:p w14:paraId="315ADB16">
      <w:pPr>
        <w:spacing w:line="360" w:lineRule="auto"/>
        <w:jc w:val="center"/>
        <w:rPr>
          <w:rFonts w:ascii="宋体" w:hAnsi="宋体" w:cs="宋体"/>
          <w:b/>
          <w:sz w:val="32"/>
          <w:szCs w:val="32"/>
        </w:rPr>
      </w:pPr>
    </w:p>
    <w:p w14:paraId="3BBA6743">
      <w:pPr>
        <w:spacing w:line="360" w:lineRule="auto"/>
        <w:jc w:val="center"/>
        <w:rPr>
          <w:rFonts w:ascii="宋体" w:hAnsi="宋体" w:cs="宋体"/>
          <w:b/>
          <w:sz w:val="32"/>
          <w:szCs w:val="32"/>
        </w:rPr>
      </w:pPr>
    </w:p>
    <w:p w14:paraId="54B75103">
      <w:pPr>
        <w:spacing w:line="360" w:lineRule="auto"/>
        <w:jc w:val="center"/>
        <w:rPr>
          <w:rFonts w:ascii="宋体" w:hAnsi="宋体" w:cs="宋体"/>
          <w:b/>
          <w:sz w:val="32"/>
          <w:szCs w:val="32"/>
        </w:rPr>
      </w:pPr>
    </w:p>
    <w:p w14:paraId="26FD00A3">
      <w:pPr>
        <w:spacing w:line="360" w:lineRule="auto"/>
        <w:jc w:val="center"/>
        <w:rPr>
          <w:rFonts w:ascii="宋体" w:hAnsi="宋体" w:cs="宋体"/>
          <w:b/>
          <w:sz w:val="32"/>
          <w:szCs w:val="32"/>
        </w:rPr>
      </w:pPr>
    </w:p>
    <w:p w14:paraId="71F196EF">
      <w:pPr>
        <w:spacing w:line="360" w:lineRule="auto"/>
        <w:jc w:val="center"/>
        <w:rPr>
          <w:rFonts w:ascii="宋体" w:hAnsi="宋体" w:cs="宋体"/>
          <w:b/>
          <w:sz w:val="32"/>
          <w:szCs w:val="32"/>
        </w:rPr>
      </w:pPr>
    </w:p>
    <w:p w14:paraId="76E9F918">
      <w:pPr>
        <w:spacing w:line="360" w:lineRule="auto"/>
        <w:jc w:val="center"/>
        <w:rPr>
          <w:rFonts w:ascii="宋体" w:hAnsi="宋体" w:cs="宋体"/>
          <w:b/>
          <w:sz w:val="32"/>
          <w:szCs w:val="32"/>
        </w:rPr>
      </w:pPr>
    </w:p>
    <w:p w14:paraId="7FE42279">
      <w:pPr>
        <w:spacing w:line="360" w:lineRule="auto"/>
        <w:jc w:val="center"/>
        <w:rPr>
          <w:rFonts w:ascii="宋体" w:hAnsi="宋体" w:cs="宋体"/>
          <w:b/>
          <w:sz w:val="32"/>
          <w:szCs w:val="32"/>
        </w:rPr>
      </w:pPr>
    </w:p>
    <w:p w14:paraId="2DDB86F4">
      <w:pPr>
        <w:spacing w:line="360" w:lineRule="auto"/>
        <w:jc w:val="center"/>
        <w:rPr>
          <w:rFonts w:ascii="宋体" w:hAnsi="宋体" w:cs="宋体"/>
          <w:b/>
          <w:sz w:val="32"/>
          <w:szCs w:val="32"/>
        </w:rPr>
      </w:pPr>
    </w:p>
    <w:p w14:paraId="012E16F9">
      <w:pPr>
        <w:spacing w:line="360" w:lineRule="auto"/>
        <w:jc w:val="center"/>
        <w:rPr>
          <w:rFonts w:ascii="宋体" w:hAnsi="宋体" w:cs="宋体"/>
          <w:b/>
          <w:sz w:val="32"/>
          <w:szCs w:val="32"/>
        </w:rPr>
      </w:pPr>
    </w:p>
    <w:p w14:paraId="2E7EB830">
      <w:pPr>
        <w:spacing w:line="360" w:lineRule="auto"/>
        <w:jc w:val="center"/>
        <w:rPr>
          <w:rFonts w:ascii="宋体" w:hAnsi="宋体" w:cs="宋体"/>
          <w:b/>
          <w:sz w:val="32"/>
          <w:szCs w:val="32"/>
        </w:rPr>
      </w:pPr>
    </w:p>
    <w:p w14:paraId="29D209BE">
      <w:pPr>
        <w:spacing w:line="360" w:lineRule="auto"/>
        <w:jc w:val="center"/>
        <w:rPr>
          <w:rFonts w:ascii="宋体" w:hAnsi="宋体" w:cs="宋体"/>
          <w:b/>
          <w:sz w:val="32"/>
          <w:szCs w:val="32"/>
        </w:rPr>
      </w:pPr>
    </w:p>
    <w:p w14:paraId="4468A547">
      <w:pPr>
        <w:spacing w:line="360" w:lineRule="auto"/>
        <w:jc w:val="center"/>
        <w:rPr>
          <w:rFonts w:ascii="宋体" w:hAnsi="宋体" w:cs="宋体"/>
          <w:b/>
          <w:sz w:val="32"/>
          <w:szCs w:val="32"/>
        </w:rPr>
      </w:pPr>
    </w:p>
    <w:p w14:paraId="45BE874A">
      <w:pPr>
        <w:spacing w:line="360" w:lineRule="auto"/>
        <w:jc w:val="center"/>
        <w:rPr>
          <w:rFonts w:ascii="宋体" w:hAnsi="宋体" w:cs="宋体"/>
          <w:b/>
          <w:sz w:val="32"/>
          <w:szCs w:val="32"/>
        </w:rPr>
      </w:pPr>
    </w:p>
    <w:p w14:paraId="542E74B5">
      <w:pPr>
        <w:spacing w:line="360" w:lineRule="auto"/>
        <w:jc w:val="center"/>
        <w:rPr>
          <w:rFonts w:ascii="宋体" w:hAnsi="宋体" w:cs="宋体"/>
          <w:b/>
          <w:sz w:val="32"/>
          <w:szCs w:val="32"/>
        </w:rPr>
      </w:pPr>
    </w:p>
    <w:p w14:paraId="53C72AD0">
      <w:pPr>
        <w:spacing w:line="360" w:lineRule="auto"/>
        <w:jc w:val="center"/>
        <w:rPr>
          <w:rFonts w:ascii="宋体" w:hAnsi="宋体" w:cs="宋体"/>
          <w:b/>
          <w:sz w:val="32"/>
          <w:szCs w:val="32"/>
        </w:rPr>
      </w:pPr>
    </w:p>
    <w:p w14:paraId="31845A20">
      <w:pPr>
        <w:spacing w:line="360" w:lineRule="auto"/>
        <w:jc w:val="center"/>
        <w:rPr>
          <w:rFonts w:ascii="宋体" w:hAnsi="宋体" w:cs="宋体"/>
          <w:b/>
          <w:sz w:val="32"/>
          <w:szCs w:val="32"/>
        </w:rPr>
      </w:pPr>
    </w:p>
    <w:p w14:paraId="554F0567">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0D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969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67AC">
    <w:pPr>
      <w:pStyle w:val="40"/>
      <w:framePr w:wrap="around" w:vAnchor="text" w:hAnchor="margin" w:xAlign="right" w:y="1"/>
      <w:rPr>
        <w:rStyle w:val="72"/>
      </w:rPr>
    </w:pPr>
    <w:r>
      <w:fldChar w:fldCharType="begin"/>
    </w:r>
    <w:r>
      <w:rPr>
        <w:rStyle w:val="72"/>
      </w:rPr>
      <w:instrText xml:space="preserve">PAGE  </w:instrText>
    </w:r>
    <w:r>
      <w:fldChar w:fldCharType="end"/>
    </w:r>
  </w:p>
  <w:p w14:paraId="373102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8B5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64085800"/>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D184">
    <w:pPr>
      <w:pStyle w:val="40"/>
      <w:framePr w:wrap="around" w:vAnchor="text" w:hAnchor="margin" w:xAlign="right" w:y="1"/>
      <w:rPr>
        <w:rStyle w:val="72"/>
      </w:rPr>
    </w:pPr>
    <w:r>
      <w:fldChar w:fldCharType="begin"/>
    </w:r>
    <w:r>
      <w:rPr>
        <w:rStyle w:val="72"/>
      </w:rPr>
      <w:instrText xml:space="preserve">PAGE  </w:instrText>
    </w:r>
    <w:r>
      <w:fldChar w:fldCharType="end"/>
    </w:r>
  </w:p>
  <w:p w14:paraId="1D5116E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B3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C29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303E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51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2B33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0F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6F272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47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6CA1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F4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620AE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56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6199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48B9">
    <w:pPr>
      <w:pStyle w:val="41"/>
      <w:pBdr>
        <w:bottom w:val="single" w:color="auto" w:sz="6" w:space="4"/>
      </w:pBdr>
      <w:jc w:val="right"/>
    </w:pPr>
    <w:r>
      <w:t></w:t>
    </w:r>
    <w:r>
      <w:rPr>
        <w:rFonts w:hint="eastAsia"/>
      </w:rPr>
      <w:t xml:space="preserve">             </w:t>
    </w:r>
    <w:r>
      <w:t>杭州市政府采购公开招标文件</w:t>
    </w:r>
  </w:p>
  <w:p w14:paraId="2176204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95B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E6C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64D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7D15">
    <w:pPr>
      <w:pStyle w:val="41"/>
    </w:pPr>
    <w:r>
      <w:t></w:t>
    </w:r>
    <w:r>
      <w:rPr>
        <w:rFonts w:hint="eastAsia"/>
      </w:rPr>
      <w:t xml:space="preserve">         </w:t>
    </w:r>
  </w:p>
  <w:p w14:paraId="0093657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0085">
    <w:pPr>
      <w:pStyle w:val="41"/>
      <w:rPr>
        <w:rFonts w:ascii="仿宋_GB2312" w:eastAsia="仿宋_GB2312"/>
        <w:b/>
        <w:i/>
        <w:u w:val="single"/>
      </w:rPr>
    </w:pPr>
    <w:r>
      <w:t></w:t>
    </w:r>
    <w:r>
      <w:rPr>
        <w:rFonts w:hint="eastAsia"/>
      </w:rPr>
      <w:t xml:space="preserve">                                                </w:t>
    </w:r>
    <w:r>
      <w:t xml:space="preserve"> 杭州市政府采购公开招标文件</w:t>
    </w:r>
  </w:p>
  <w:p w14:paraId="467117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C8E4">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C04A">
    <w:pPr>
      <w:pStyle w:val="41"/>
      <w:jc w:val="right"/>
      <w:rPr>
        <w:rFonts w:ascii="仿宋_GB2312" w:eastAsia="仿宋_GB2312"/>
        <w:b/>
        <w:i/>
        <w:u w:val="single"/>
      </w:rPr>
    </w:pPr>
    <w:r>
      <w:rPr>
        <w:rFonts w:hint="eastAsia"/>
      </w:rPr>
      <w:t xml:space="preserve">                                  </w:t>
    </w:r>
    <w:r>
      <w:t>杭州市政府采购公开招标文件</w:t>
    </w:r>
  </w:p>
  <w:p w14:paraId="00A1EF3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F7C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10C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DBCC190"/>
    <w:multiLevelType w:val="singleLevel"/>
    <w:tmpl w:val="EDBCC190"/>
    <w:lvl w:ilvl="0" w:tentative="0">
      <w:start w:val="2"/>
      <w:numFmt w:val="decimal"/>
      <w:suff w:val="nothing"/>
      <w:lvlText w:val="（%1）"/>
      <w:lvlJc w:val="left"/>
    </w:lvl>
  </w:abstractNum>
  <w:abstractNum w:abstractNumId="2">
    <w:nsid w:val="2CB7DEDA"/>
    <w:multiLevelType w:val="singleLevel"/>
    <w:tmpl w:val="2CB7DEDA"/>
    <w:lvl w:ilvl="0" w:tentative="0">
      <w:start w:val="2"/>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5184B38"/>
    <w:multiLevelType w:val="singleLevel"/>
    <w:tmpl w:val="55184B38"/>
    <w:lvl w:ilvl="0" w:tentative="0">
      <w:start w:val="1"/>
      <w:numFmt w:val="decimal"/>
      <w:suff w:val="nothing"/>
      <w:lvlText w:val="（%1）"/>
      <w:lvlJc w:val="left"/>
    </w:lvl>
  </w:abstractNum>
  <w:abstractNum w:abstractNumId="5">
    <w:nsid w:val="7A42122C"/>
    <w:multiLevelType w:val="singleLevel"/>
    <w:tmpl w:val="7A42122C"/>
    <w:lvl w:ilvl="0" w:tentative="0">
      <w:start w:val="3"/>
      <w:numFmt w:val="chineseCounting"/>
      <w:suff w:val="space"/>
      <w:lvlText w:val="第%1部分"/>
      <w:lvlJc w:val="left"/>
      <w:rPr>
        <w:rFonts w:hint="eastAsia"/>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2AC"/>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1F9"/>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B6A38"/>
    <w:rsid w:val="025F0711"/>
    <w:rsid w:val="026B2E25"/>
    <w:rsid w:val="02727509"/>
    <w:rsid w:val="02824D4D"/>
    <w:rsid w:val="02DC4B10"/>
    <w:rsid w:val="02DD76CE"/>
    <w:rsid w:val="02F36323"/>
    <w:rsid w:val="02F5619C"/>
    <w:rsid w:val="0326446A"/>
    <w:rsid w:val="032D5555"/>
    <w:rsid w:val="03520EFC"/>
    <w:rsid w:val="036634D2"/>
    <w:rsid w:val="03DD35E4"/>
    <w:rsid w:val="03F97851"/>
    <w:rsid w:val="04076900"/>
    <w:rsid w:val="041A5A3B"/>
    <w:rsid w:val="042311BA"/>
    <w:rsid w:val="042B157A"/>
    <w:rsid w:val="048F763B"/>
    <w:rsid w:val="049F330E"/>
    <w:rsid w:val="04AA775C"/>
    <w:rsid w:val="04AF1889"/>
    <w:rsid w:val="04F66F48"/>
    <w:rsid w:val="05251E14"/>
    <w:rsid w:val="05A16594"/>
    <w:rsid w:val="05A7762D"/>
    <w:rsid w:val="05F808B4"/>
    <w:rsid w:val="060E5941"/>
    <w:rsid w:val="06110FAF"/>
    <w:rsid w:val="06493CA7"/>
    <w:rsid w:val="065A6178"/>
    <w:rsid w:val="066F1CF3"/>
    <w:rsid w:val="06871610"/>
    <w:rsid w:val="06930BB8"/>
    <w:rsid w:val="06A77653"/>
    <w:rsid w:val="07245D42"/>
    <w:rsid w:val="07264C62"/>
    <w:rsid w:val="0772087C"/>
    <w:rsid w:val="0779354C"/>
    <w:rsid w:val="07C86FAB"/>
    <w:rsid w:val="08061376"/>
    <w:rsid w:val="08452D77"/>
    <w:rsid w:val="086401F8"/>
    <w:rsid w:val="08751CAA"/>
    <w:rsid w:val="087E4C40"/>
    <w:rsid w:val="08A871D0"/>
    <w:rsid w:val="08D456F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82E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76E3B"/>
    <w:rsid w:val="0F596BA8"/>
    <w:rsid w:val="0F6248D2"/>
    <w:rsid w:val="0F693536"/>
    <w:rsid w:val="0F7B0511"/>
    <w:rsid w:val="0F7B76D9"/>
    <w:rsid w:val="0F816ACD"/>
    <w:rsid w:val="0F9832DB"/>
    <w:rsid w:val="0FBF3FD2"/>
    <w:rsid w:val="0FBF7FF3"/>
    <w:rsid w:val="0FE55629"/>
    <w:rsid w:val="10246BE8"/>
    <w:rsid w:val="10646583"/>
    <w:rsid w:val="107B235F"/>
    <w:rsid w:val="107D4B15"/>
    <w:rsid w:val="108A3C80"/>
    <w:rsid w:val="10C26171"/>
    <w:rsid w:val="10F33360"/>
    <w:rsid w:val="10FC16EA"/>
    <w:rsid w:val="110F1D40"/>
    <w:rsid w:val="11266F33"/>
    <w:rsid w:val="118963A1"/>
    <w:rsid w:val="118B03B5"/>
    <w:rsid w:val="11904B6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4C18"/>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92095"/>
    <w:rsid w:val="17D349C1"/>
    <w:rsid w:val="18244F26"/>
    <w:rsid w:val="1830729E"/>
    <w:rsid w:val="183D2903"/>
    <w:rsid w:val="1852128A"/>
    <w:rsid w:val="1870062C"/>
    <w:rsid w:val="18817102"/>
    <w:rsid w:val="18830A15"/>
    <w:rsid w:val="18852B28"/>
    <w:rsid w:val="188B5321"/>
    <w:rsid w:val="19932372"/>
    <w:rsid w:val="19A20DD5"/>
    <w:rsid w:val="19AE03F1"/>
    <w:rsid w:val="19D81584"/>
    <w:rsid w:val="1A071A03"/>
    <w:rsid w:val="1A1F16AE"/>
    <w:rsid w:val="1A3B5C77"/>
    <w:rsid w:val="1A5A1EE3"/>
    <w:rsid w:val="1A984BAD"/>
    <w:rsid w:val="1AB8220E"/>
    <w:rsid w:val="1AE4166C"/>
    <w:rsid w:val="1AF06CFB"/>
    <w:rsid w:val="1AF11B8D"/>
    <w:rsid w:val="1AFF47DC"/>
    <w:rsid w:val="1B11359C"/>
    <w:rsid w:val="1B2A271F"/>
    <w:rsid w:val="1B530544"/>
    <w:rsid w:val="1B713184"/>
    <w:rsid w:val="1BA209CF"/>
    <w:rsid w:val="1BB4777D"/>
    <w:rsid w:val="1BD75AB8"/>
    <w:rsid w:val="1C0459C2"/>
    <w:rsid w:val="1C1B3B4A"/>
    <w:rsid w:val="1C6F6D0E"/>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FE6DF7"/>
    <w:rsid w:val="233500BF"/>
    <w:rsid w:val="23377FF7"/>
    <w:rsid w:val="236B425F"/>
    <w:rsid w:val="23836192"/>
    <w:rsid w:val="23901F29"/>
    <w:rsid w:val="239C0061"/>
    <w:rsid w:val="23B908A4"/>
    <w:rsid w:val="23E95BEF"/>
    <w:rsid w:val="23FD0064"/>
    <w:rsid w:val="24125A26"/>
    <w:rsid w:val="245375B0"/>
    <w:rsid w:val="24642C0A"/>
    <w:rsid w:val="24B22173"/>
    <w:rsid w:val="24B95AD9"/>
    <w:rsid w:val="24BE24DA"/>
    <w:rsid w:val="24CF5825"/>
    <w:rsid w:val="24D663E6"/>
    <w:rsid w:val="24D77F2B"/>
    <w:rsid w:val="250174C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2321B"/>
    <w:rsid w:val="29345E77"/>
    <w:rsid w:val="294C65AD"/>
    <w:rsid w:val="29806583"/>
    <w:rsid w:val="298B3C4C"/>
    <w:rsid w:val="298C5603"/>
    <w:rsid w:val="29F26D24"/>
    <w:rsid w:val="2A094D30"/>
    <w:rsid w:val="2A15033F"/>
    <w:rsid w:val="2A1662C1"/>
    <w:rsid w:val="2A1C7367"/>
    <w:rsid w:val="2A2815FA"/>
    <w:rsid w:val="2A6D6092"/>
    <w:rsid w:val="2A7D76B4"/>
    <w:rsid w:val="2B437463"/>
    <w:rsid w:val="2B716F54"/>
    <w:rsid w:val="2B7807EE"/>
    <w:rsid w:val="2BA50BF7"/>
    <w:rsid w:val="2BBF00EC"/>
    <w:rsid w:val="2BC37CFD"/>
    <w:rsid w:val="2BD5237F"/>
    <w:rsid w:val="2BE536CE"/>
    <w:rsid w:val="2BE758D9"/>
    <w:rsid w:val="2BF346BB"/>
    <w:rsid w:val="2C09049E"/>
    <w:rsid w:val="2C0A653C"/>
    <w:rsid w:val="2C191F85"/>
    <w:rsid w:val="2CA752B1"/>
    <w:rsid w:val="2CE82D6F"/>
    <w:rsid w:val="2D343236"/>
    <w:rsid w:val="2D575011"/>
    <w:rsid w:val="2DD15014"/>
    <w:rsid w:val="2DF72DE4"/>
    <w:rsid w:val="2E0220AF"/>
    <w:rsid w:val="2E4B082A"/>
    <w:rsid w:val="2E586286"/>
    <w:rsid w:val="2E59653C"/>
    <w:rsid w:val="2E5D4E86"/>
    <w:rsid w:val="2E5D790B"/>
    <w:rsid w:val="2E9A3C18"/>
    <w:rsid w:val="2EBB0FEE"/>
    <w:rsid w:val="2EC63002"/>
    <w:rsid w:val="2F0A6B38"/>
    <w:rsid w:val="2F5C5B42"/>
    <w:rsid w:val="2F946CCB"/>
    <w:rsid w:val="2FD25781"/>
    <w:rsid w:val="2FDC745C"/>
    <w:rsid w:val="2FFC0D09"/>
    <w:rsid w:val="2FFD7934"/>
    <w:rsid w:val="30733ACD"/>
    <w:rsid w:val="308C3862"/>
    <w:rsid w:val="309379D8"/>
    <w:rsid w:val="30A270F7"/>
    <w:rsid w:val="30DF1478"/>
    <w:rsid w:val="30EC586F"/>
    <w:rsid w:val="312614A2"/>
    <w:rsid w:val="319C6071"/>
    <w:rsid w:val="31AC537E"/>
    <w:rsid w:val="31E3679B"/>
    <w:rsid w:val="31E732FD"/>
    <w:rsid w:val="32517576"/>
    <w:rsid w:val="32BE5C2C"/>
    <w:rsid w:val="32D646F4"/>
    <w:rsid w:val="32FB6478"/>
    <w:rsid w:val="331370C7"/>
    <w:rsid w:val="33263B3F"/>
    <w:rsid w:val="336963EB"/>
    <w:rsid w:val="33816EEB"/>
    <w:rsid w:val="33EB55CD"/>
    <w:rsid w:val="33EC4C02"/>
    <w:rsid w:val="340D2360"/>
    <w:rsid w:val="340E190D"/>
    <w:rsid w:val="3410665D"/>
    <w:rsid w:val="34211214"/>
    <w:rsid w:val="342E63AB"/>
    <w:rsid w:val="34950E68"/>
    <w:rsid w:val="34986E94"/>
    <w:rsid w:val="34AF62C9"/>
    <w:rsid w:val="34CB4388"/>
    <w:rsid w:val="34FA6E12"/>
    <w:rsid w:val="354D7158"/>
    <w:rsid w:val="3565391F"/>
    <w:rsid w:val="358D5588"/>
    <w:rsid w:val="363A3B40"/>
    <w:rsid w:val="365302AE"/>
    <w:rsid w:val="36607A0A"/>
    <w:rsid w:val="366E227C"/>
    <w:rsid w:val="366F2E0D"/>
    <w:rsid w:val="367B6A5C"/>
    <w:rsid w:val="36A74ADA"/>
    <w:rsid w:val="36AD60D5"/>
    <w:rsid w:val="36B224F9"/>
    <w:rsid w:val="36EC0CC9"/>
    <w:rsid w:val="37202102"/>
    <w:rsid w:val="373F410B"/>
    <w:rsid w:val="377841EF"/>
    <w:rsid w:val="378A2A2F"/>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D800BF"/>
    <w:rsid w:val="3B2349B7"/>
    <w:rsid w:val="3B616CFF"/>
    <w:rsid w:val="3B6259F6"/>
    <w:rsid w:val="3B976654"/>
    <w:rsid w:val="3BC01EFC"/>
    <w:rsid w:val="3BCA786A"/>
    <w:rsid w:val="3BD31E2F"/>
    <w:rsid w:val="3BF15831"/>
    <w:rsid w:val="3BF55114"/>
    <w:rsid w:val="3C105946"/>
    <w:rsid w:val="3C471448"/>
    <w:rsid w:val="3C5F759A"/>
    <w:rsid w:val="3C6C525A"/>
    <w:rsid w:val="3CCE23CB"/>
    <w:rsid w:val="3CD17D17"/>
    <w:rsid w:val="3D3C7F39"/>
    <w:rsid w:val="3D440F09"/>
    <w:rsid w:val="3D4504A0"/>
    <w:rsid w:val="3D773FC0"/>
    <w:rsid w:val="3D8734BB"/>
    <w:rsid w:val="3D9A11D4"/>
    <w:rsid w:val="3DA16D89"/>
    <w:rsid w:val="3DA364BE"/>
    <w:rsid w:val="3DAB75BC"/>
    <w:rsid w:val="3DE041CB"/>
    <w:rsid w:val="3DF4164B"/>
    <w:rsid w:val="3E0D48F6"/>
    <w:rsid w:val="3E1868B4"/>
    <w:rsid w:val="3E377251"/>
    <w:rsid w:val="3E42664B"/>
    <w:rsid w:val="3E5A7334"/>
    <w:rsid w:val="3E7B5D6B"/>
    <w:rsid w:val="3E843E66"/>
    <w:rsid w:val="3E8F51FE"/>
    <w:rsid w:val="3E926F87"/>
    <w:rsid w:val="3E9A59DE"/>
    <w:rsid w:val="3EAF4836"/>
    <w:rsid w:val="3EBC3C6C"/>
    <w:rsid w:val="3EC33DFA"/>
    <w:rsid w:val="3F060E16"/>
    <w:rsid w:val="3F1D1096"/>
    <w:rsid w:val="3F2F0234"/>
    <w:rsid w:val="3F6363FE"/>
    <w:rsid w:val="3F756B8F"/>
    <w:rsid w:val="3F95482B"/>
    <w:rsid w:val="3F9B1890"/>
    <w:rsid w:val="4019356B"/>
    <w:rsid w:val="404909FF"/>
    <w:rsid w:val="40592157"/>
    <w:rsid w:val="406E1CAE"/>
    <w:rsid w:val="40A0133A"/>
    <w:rsid w:val="40C31A53"/>
    <w:rsid w:val="40FF545D"/>
    <w:rsid w:val="410067C8"/>
    <w:rsid w:val="416B41AF"/>
    <w:rsid w:val="418F0D2A"/>
    <w:rsid w:val="41D01505"/>
    <w:rsid w:val="41FE076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52536"/>
    <w:rsid w:val="4659254A"/>
    <w:rsid w:val="465B0637"/>
    <w:rsid w:val="465E3F0D"/>
    <w:rsid w:val="466A16E6"/>
    <w:rsid w:val="46893F2B"/>
    <w:rsid w:val="46C4686E"/>
    <w:rsid w:val="46ED6069"/>
    <w:rsid w:val="47745B8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F15F0"/>
    <w:rsid w:val="4AB82D0F"/>
    <w:rsid w:val="4AEB7664"/>
    <w:rsid w:val="4AFD7C19"/>
    <w:rsid w:val="4B0567D1"/>
    <w:rsid w:val="4B236AAE"/>
    <w:rsid w:val="4B707271"/>
    <w:rsid w:val="4B9739F7"/>
    <w:rsid w:val="4BC518A7"/>
    <w:rsid w:val="4BEE2503"/>
    <w:rsid w:val="4BF0105B"/>
    <w:rsid w:val="4C245A30"/>
    <w:rsid w:val="4CB6685F"/>
    <w:rsid w:val="4CBB7CB4"/>
    <w:rsid w:val="4CC367FE"/>
    <w:rsid w:val="4D077F3C"/>
    <w:rsid w:val="4D123355"/>
    <w:rsid w:val="4D2A3B31"/>
    <w:rsid w:val="4D312C52"/>
    <w:rsid w:val="4D905305"/>
    <w:rsid w:val="4D964A72"/>
    <w:rsid w:val="4D9C1254"/>
    <w:rsid w:val="4E0062C6"/>
    <w:rsid w:val="4E793892"/>
    <w:rsid w:val="4E800872"/>
    <w:rsid w:val="4EC569ED"/>
    <w:rsid w:val="4ED50EA1"/>
    <w:rsid w:val="4EEC050C"/>
    <w:rsid w:val="4F104EC3"/>
    <w:rsid w:val="4F47354A"/>
    <w:rsid w:val="4F8C0C36"/>
    <w:rsid w:val="4F911C54"/>
    <w:rsid w:val="4FE625E0"/>
    <w:rsid w:val="5021480F"/>
    <w:rsid w:val="505926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327B6"/>
    <w:rsid w:val="522E4CC3"/>
    <w:rsid w:val="5244713B"/>
    <w:rsid w:val="52615633"/>
    <w:rsid w:val="526F4DE4"/>
    <w:rsid w:val="52977FD4"/>
    <w:rsid w:val="52A25790"/>
    <w:rsid w:val="52A96B6F"/>
    <w:rsid w:val="52B45975"/>
    <w:rsid w:val="52D94AA4"/>
    <w:rsid w:val="52EA3A62"/>
    <w:rsid w:val="52F50BB8"/>
    <w:rsid w:val="53097272"/>
    <w:rsid w:val="53544462"/>
    <w:rsid w:val="536B22B1"/>
    <w:rsid w:val="5397158E"/>
    <w:rsid w:val="53DC50DF"/>
    <w:rsid w:val="53F40DBD"/>
    <w:rsid w:val="54013861"/>
    <w:rsid w:val="541A1F8A"/>
    <w:rsid w:val="54487265"/>
    <w:rsid w:val="544D6070"/>
    <w:rsid w:val="54605E1E"/>
    <w:rsid w:val="54B3506A"/>
    <w:rsid w:val="54B92BF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6D64C3"/>
    <w:rsid w:val="57032A2C"/>
    <w:rsid w:val="570F5219"/>
    <w:rsid w:val="575D12B5"/>
    <w:rsid w:val="57610A87"/>
    <w:rsid w:val="577B1140"/>
    <w:rsid w:val="577B7F21"/>
    <w:rsid w:val="577F181B"/>
    <w:rsid w:val="57921984"/>
    <w:rsid w:val="579737F0"/>
    <w:rsid w:val="579E3E42"/>
    <w:rsid w:val="57AB7B30"/>
    <w:rsid w:val="57AF5251"/>
    <w:rsid w:val="57B26373"/>
    <w:rsid w:val="57B63F04"/>
    <w:rsid w:val="57CD20C2"/>
    <w:rsid w:val="57D675AB"/>
    <w:rsid w:val="57D73717"/>
    <w:rsid w:val="57D95FDD"/>
    <w:rsid w:val="5804050E"/>
    <w:rsid w:val="58917D2F"/>
    <w:rsid w:val="5894085C"/>
    <w:rsid w:val="58AE4F0C"/>
    <w:rsid w:val="58B85899"/>
    <w:rsid w:val="58E363A9"/>
    <w:rsid w:val="59166304"/>
    <w:rsid w:val="595E1678"/>
    <w:rsid w:val="596D5BD4"/>
    <w:rsid w:val="597E3DD8"/>
    <w:rsid w:val="59F80043"/>
    <w:rsid w:val="5A09252F"/>
    <w:rsid w:val="5A0B2778"/>
    <w:rsid w:val="5A153DCA"/>
    <w:rsid w:val="5A2A7C7B"/>
    <w:rsid w:val="5A3E2560"/>
    <w:rsid w:val="5A5D3B6E"/>
    <w:rsid w:val="5A637A76"/>
    <w:rsid w:val="5A6D33BA"/>
    <w:rsid w:val="5A792B1F"/>
    <w:rsid w:val="5A874767"/>
    <w:rsid w:val="5AA85BE2"/>
    <w:rsid w:val="5AAD6F28"/>
    <w:rsid w:val="5AD63A24"/>
    <w:rsid w:val="5B2E1A1D"/>
    <w:rsid w:val="5B843A1C"/>
    <w:rsid w:val="5B873E3F"/>
    <w:rsid w:val="5BDB02F3"/>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349D3"/>
    <w:rsid w:val="60EB4BB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6135A"/>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56875"/>
    <w:rsid w:val="6FAE1A09"/>
    <w:rsid w:val="6FD75BF8"/>
    <w:rsid w:val="701160A6"/>
    <w:rsid w:val="703D73F3"/>
    <w:rsid w:val="707723D0"/>
    <w:rsid w:val="70F5661B"/>
    <w:rsid w:val="71360107"/>
    <w:rsid w:val="713B688E"/>
    <w:rsid w:val="7165544E"/>
    <w:rsid w:val="71A51216"/>
    <w:rsid w:val="71D43752"/>
    <w:rsid w:val="71F1796A"/>
    <w:rsid w:val="72154626"/>
    <w:rsid w:val="72262B5D"/>
    <w:rsid w:val="72283FF7"/>
    <w:rsid w:val="722E7212"/>
    <w:rsid w:val="723A0474"/>
    <w:rsid w:val="725923E4"/>
    <w:rsid w:val="7278549B"/>
    <w:rsid w:val="72864BF7"/>
    <w:rsid w:val="729023FC"/>
    <w:rsid w:val="729A0C5F"/>
    <w:rsid w:val="73BA2BA1"/>
    <w:rsid w:val="73C0646E"/>
    <w:rsid w:val="742222F5"/>
    <w:rsid w:val="74476126"/>
    <w:rsid w:val="74706664"/>
    <w:rsid w:val="747F3682"/>
    <w:rsid w:val="747F3DB7"/>
    <w:rsid w:val="749C4185"/>
    <w:rsid w:val="75067759"/>
    <w:rsid w:val="75067780"/>
    <w:rsid w:val="752E6DCD"/>
    <w:rsid w:val="7551380D"/>
    <w:rsid w:val="75600BE5"/>
    <w:rsid w:val="7564475C"/>
    <w:rsid w:val="7583797F"/>
    <w:rsid w:val="75D20F1D"/>
    <w:rsid w:val="75DA2C18"/>
    <w:rsid w:val="75F54412"/>
    <w:rsid w:val="761D08E0"/>
    <w:rsid w:val="7650772E"/>
    <w:rsid w:val="765D347C"/>
    <w:rsid w:val="76826699"/>
    <w:rsid w:val="76C87133"/>
    <w:rsid w:val="76CD08D5"/>
    <w:rsid w:val="76DB4B92"/>
    <w:rsid w:val="77052AA4"/>
    <w:rsid w:val="77136511"/>
    <w:rsid w:val="771B0317"/>
    <w:rsid w:val="77340A39"/>
    <w:rsid w:val="77351FD0"/>
    <w:rsid w:val="77472422"/>
    <w:rsid w:val="777F31F2"/>
    <w:rsid w:val="77D1700D"/>
    <w:rsid w:val="77EC04CC"/>
    <w:rsid w:val="785E70D3"/>
    <w:rsid w:val="78775729"/>
    <w:rsid w:val="78A42DB0"/>
    <w:rsid w:val="78A656AB"/>
    <w:rsid w:val="78B2245C"/>
    <w:rsid w:val="78E172CC"/>
    <w:rsid w:val="78EA1D1F"/>
    <w:rsid w:val="7904172F"/>
    <w:rsid w:val="790F7E27"/>
    <w:rsid w:val="792A231A"/>
    <w:rsid w:val="79316829"/>
    <w:rsid w:val="797E66A9"/>
    <w:rsid w:val="798518A4"/>
    <w:rsid w:val="79A11751"/>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EE37C6"/>
    <w:rsid w:val="7C0A0FE4"/>
    <w:rsid w:val="7C254906"/>
    <w:rsid w:val="7C590818"/>
    <w:rsid w:val="7C7C10F6"/>
    <w:rsid w:val="7C853BEA"/>
    <w:rsid w:val="7C881368"/>
    <w:rsid w:val="7CA26617"/>
    <w:rsid w:val="7CE27788"/>
    <w:rsid w:val="7D0C32F1"/>
    <w:rsid w:val="7D0F408D"/>
    <w:rsid w:val="7D491C6C"/>
    <w:rsid w:val="7D5429C0"/>
    <w:rsid w:val="7D6E6D43"/>
    <w:rsid w:val="7DB57A34"/>
    <w:rsid w:val="7DE60973"/>
    <w:rsid w:val="7DEF0916"/>
    <w:rsid w:val="7E1E5218"/>
    <w:rsid w:val="7E274D91"/>
    <w:rsid w:val="7E2D1C40"/>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autoRedefine/>
    <w:qFormat/>
    <w:uiPriority w:val="0"/>
    <w:pPr>
      <w:ind w:firstLine="420"/>
    </w:pPr>
    <w:rPr>
      <w:rFonts w:hAnsi="Calibri" w:cs="Times New Roman"/>
      <w:snapToGrid/>
      <w:szCs w:val="20"/>
    </w:rPr>
  </w:style>
  <w:style w:type="paragraph" w:styleId="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4"/>
    <w:autoRedefine/>
    <w:qFormat/>
    <w:uiPriority w:val="0"/>
    <w:pPr>
      <w:spacing w:line="480" w:lineRule="exact"/>
      <w:ind w:firstLine="480" w:firstLineChars="200"/>
    </w:pPr>
    <w:rPr>
      <w:rFonts w:ascii="宋体" w:hAnsi="宋体"/>
      <w:sz w:val="24"/>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autoRedefine/>
    <w:qFormat/>
    <w:uiPriority w:val="0"/>
    <w:rPr>
      <w:b/>
      <w:bCs/>
    </w:rPr>
  </w:style>
  <w:style w:type="paragraph" w:styleId="61">
    <w:name w:val="Body Text First Indent 2"/>
    <w:basedOn w:val="18"/>
    <w:next w:val="2"/>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18"/>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4477</Words>
  <Characters>4936</Characters>
  <Lines>279</Lines>
  <Paragraphs>78</Paragraphs>
  <TotalTime>5</TotalTime>
  <ScaleCrop>false</ScaleCrop>
  <LinksUpToDate>false</LinksUpToDate>
  <CharactersWithSpaces>5321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2025-01-23T04:32:29Z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D8060CC86B624F8FA14D660D1C91B826_13</vt:lpwstr>
  </property>
  <property fmtid="{D5CDD505-2E9C-101B-9397-08002B2CF9AE}" pid="5" name="KSOTemplateDocerSaveRecord">
    <vt:lpwstr>eyJoZGlkIjoiZTk1NDUzMmY2OTQ0Y2RmNjM5YjY3ZGU5NGJlMzQ3OGYiLCJ1c2VySWQiOiIxNTExMzQ0NTc0In0=</vt:lpwstr>
  </property>
</Properties>
</file>