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09479">
      <w:pPr>
        <w:spacing w:line="360" w:lineRule="auto"/>
        <w:jc w:val="center"/>
        <w:rPr>
          <w:rFonts w:hint="eastAsia" w:ascii="宋体" w:hAnsi="宋体" w:eastAsia="宋体" w:cs="宋体"/>
          <w:b/>
          <w:color w:val="auto"/>
          <w:sz w:val="24"/>
          <w:highlight w:val="none"/>
        </w:rPr>
      </w:pPr>
    </w:p>
    <w:p w14:paraId="190CAB1E">
      <w:pPr>
        <w:spacing w:line="360" w:lineRule="auto"/>
        <w:jc w:val="center"/>
        <w:rPr>
          <w:rFonts w:hint="eastAsia" w:ascii="宋体" w:hAnsi="宋体" w:eastAsia="宋体" w:cs="宋体"/>
          <w:b/>
          <w:color w:val="auto"/>
          <w:sz w:val="24"/>
          <w:highlight w:val="none"/>
        </w:rPr>
      </w:pPr>
    </w:p>
    <w:p w14:paraId="160D6A7A">
      <w:pPr>
        <w:tabs>
          <w:tab w:val="left" w:pos="4500"/>
        </w:tabs>
        <w:snapToGrid w:val="0"/>
        <w:spacing w:line="360" w:lineRule="auto"/>
        <w:jc w:val="center"/>
        <w:textAlignment w:val="bottom"/>
        <w:rPr>
          <w:rFonts w:hint="eastAsia" w:ascii="宋体" w:hAnsi="宋体" w:eastAsia="宋体" w:cs="宋体"/>
          <w:b/>
          <w:bCs/>
          <w:color w:val="auto"/>
          <w:spacing w:val="6"/>
          <w:sz w:val="52"/>
          <w:szCs w:val="52"/>
          <w:highlight w:val="none"/>
          <w:lang w:eastAsia="zh-CN"/>
        </w:rPr>
      </w:pPr>
      <w:bookmarkStart w:id="0" w:name="_Hlk138011975"/>
      <w:r>
        <w:rPr>
          <w:rFonts w:hint="eastAsia" w:ascii="宋体" w:hAnsi="宋体" w:cs="宋体"/>
          <w:b/>
          <w:bCs/>
          <w:color w:val="auto"/>
          <w:spacing w:val="6"/>
          <w:sz w:val="56"/>
          <w:szCs w:val="56"/>
          <w:highlight w:val="none"/>
          <w:lang w:eastAsia="zh-CN"/>
        </w:rPr>
        <w:t>古荡街道益乐未来社区全过程及验收咨询服务项目</w:t>
      </w:r>
    </w:p>
    <w:bookmarkEnd w:id="0"/>
    <w:p w14:paraId="1BBA963A">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6021E29F">
      <w:pPr>
        <w:tabs>
          <w:tab w:val="left" w:pos="4500"/>
        </w:tabs>
        <w:snapToGrid w:val="0"/>
        <w:spacing w:line="360" w:lineRule="auto"/>
        <w:jc w:val="center"/>
        <w:textAlignment w:val="bottom"/>
        <w:rPr>
          <w:rFonts w:hint="eastAsia" w:ascii="宋体" w:hAnsi="宋体" w:eastAsia="宋体" w:cs="宋体"/>
          <w:b/>
          <w:bCs/>
          <w:color w:val="auto"/>
          <w:spacing w:val="6"/>
          <w:sz w:val="44"/>
          <w:szCs w:val="44"/>
          <w:highlight w:val="none"/>
        </w:rPr>
      </w:pPr>
    </w:p>
    <w:p w14:paraId="0EFFC668">
      <w:pPr>
        <w:tabs>
          <w:tab w:val="left" w:pos="4500"/>
        </w:tabs>
        <w:snapToGrid w:val="0"/>
        <w:spacing w:line="360" w:lineRule="auto"/>
        <w:jc w:val="center"/>
        <w:textAlignment w:val="bottom"/>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招标文件</w:t>
      </w:r>
    </w:p>
    <w:p w14:paraId="056B32B1">
      <w:pPr>
        <w:widowControl/>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36"/>
          <w:highlight w:val="none"/>
        </w:rPr>
        <w:t>（电子招投标）</w:t>
      </w:r>
    </w:p>
    <w:p w14:paraId="7C845889">
      <w:pPr>
        <w:widowControl/>
        <w:snapToGrid w:val="0"/>
        <w:spacing w:line="360" w:lineRule="auto"/>
        <w:jc w:val="center"/>
        <w:rPr>
          <w:rFonts w:hint="eastAsia" w:ascii="宋体" w:hAnsi="宋体" w:eastAsia="宋体" w:cs="宋体"/>
          <w:color w:val="auto"/>
          <w:highlight w:val="none"/>
        </w:rPr>
      </w:pPr>
    </w:p>
    <w:p w14:paraId="7C456E5C">
      <w:pPr>
        <w:snapToGrid w:val="0"/>
        <w:spacing w:line="360" w:lineRule="auto"/>
        <w:rPr>
          <w:rFonts w:hint="eastAsia" w:ascii="宋体" w:hAnsi="宋体" w:eastAsia="宋体" w:cs="宋体"/>
          <w:b/>
          <w:color w:val="auto"/>
          <w:sz w:val="36"/>
          <w:highlight w:val="none"/>
        </w:rPr>
      </w:pPr>
    </w:p>
    <w:p w14:paraId="0EA7C386">
      <w:pPr>
        <w:snapToGrid w:val="0"/>
        <w:spacing w:line="360" w:lineRule="auto"/>
        <w:jc w:val="center"/>
        <w:rPr>
          <w:rFonts w:hint="eastAsia" w:ascii="宋体" w:hAnsi="宋体" w:eastAsia="宋体" w:cs="宋体"/>
          <w:b/>
          <w:bCs/>
          <w:color w:val="auto"/>
          <w:sz w:val="36"/>
          <w:szCs w:val="36"/>
          <w:highlight w:val="none"/>
          <w:u w:val="single"/>
          <w:lang w:eastAsia="zh-CN"/>
        </w:rPr>
      </w:pPr>
      <w:r>
        <w:rPr>
          <w:rFonts w:hint="eastAsia" w:ascii="宋体" w:hAnsi="宋体" w:eastAsia="宋体" w:cs="宋体"/>
          <w:b/>
          <w:bCs/>
          <w:color w:val="auto"/>
          <w:sz w:val="36"/>
          <w:szCs w:val="36"/>
          <w:highlight w:val="none"/>
        </w:rPr>
        <w:t>编号：</w:t>
      </w:r>
      <w:r>
        <w:rPr>
          <w:rFonts w:hint="eastAsia" w:ascii="宋体" w:hAnsi="宋体" w:cs="宋体"/>
          <w:b/>
          <w:bCs/>
          <w:color w:val="auto"/>
          <w:sz w:val="36"/>
          <w:szCs w:val="36"/>
          <w:highlight w:val="none"/>
          <w:lang w:eastAsia="zh-CN"/>
        </w:rPr>
        <w:t>ZJCG[2024]067</w:t>
      </w:r>
    </w:p>
    <w:p w14:paraId="5504A825">
      <w:pPr>
        <w:snapToGrid w:val="0"/>
        <w:spacing w:line="360" w:lineRule="auto"/>
        <w:textAlignment w:val="bottom"/>
        <w:rPr>
          <w:rFonts w:hint="eastAsia" w:ascii="宋体" w:hAnsi="宋体" w:eastAsia="宋体" w:cs="宋体"/>
          <w:b/>
          <w:bCs/>
          <w:color w:val="auto"/>
          <w:sz w:val="48"/>
          <w:szCs w:val="48"/>
          <w:highlight w:val="none"/>
        </w:rPr>
      </w:pPr>
    </w:p>
    <w:p w14:paraId="2EB383AF">
      <w:pPr>
        <w:snapToGrid w:val="0"/>
        <w:spacing w:line="360" w:lineRule="auto"/>
        <w:textAlignment w:val="bottom"/>
        <w:rPr>
          <w:rFonts w:hint="eastAsia" w:ascii="宋体" w:hAnsi="宋体" w:eastAsia="宋体" w:cs="宋体"/>
          <w:b/>
          <w:bCs/>
          <w:color w:val="auto"/>
          <w:sz w:val="48"/>
          <w:szCs w:val="48"/>
          <w:highlight w:val="none"/>
        </w:rPr>
      </w:pPr>
    </w:p>
    <w:p w14:paraId="44337E60">
      <w:pPr>
        <w:snapToGrid w:val="0"/>
        <w:spacing w:line="360" w:lineRule="auto"/>
        <w:textAlignment w:val="bottom"/>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0" allowOverlap="1">
                <wp:simplePos x="0" y="0"/>
                <wp:positionH relativeFrom="column">
                  <wp:posOffset>4191000</wp:posOffset>
                </wp:positionH>
                <wp:positionV relativeFrom="paragraph">
                  <wp:posOffset>72390</wp:posOffset>
                </wp:positionV>
                <wp:extent cx="635" cy="0"/>
                <wp:effectExtent l="0" t="0" r="0" b="0"/>
                <wp:wrapSquare wrapText="bothSides"/>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30pt;margin-top:5.7pt;height:0pt;width:0.05pt;mso-wrap-distance-bottom:0pt;mso-wrap-distance-left:9pt;mso-wrap-distance-right:9pt;mso-wrap-distance-top:0pt;z-index:251661312;mso-width-relative:page;mso-height-relative:page;" filled="f" stroked="t" coordsize="21600,21600" o:allowincell="f" o:gfxdata="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9y3m3UAAAACQEA&#10;AA8AAAAAAAAAAQAgAAAAIgAAAGRycy9kb3ducmV2LnhtbFBLAQIUABQAAAAIAIdO4kCeM9C45QEA&#10;ALQDAAAOAAAAAAAAAAEAIAAAACMBAABkcnMvZTJvRG9jLnhtbFBLBQYAAAAABgAGAFkBAAB6BQAA&#10;AAA=&#10;">
                <v:fill on="f" focussize="0,0"/>
                <v:stroke color="#000000" joinstyle="round"/>
                <v:imagedata o:title=""/>
                <o:lock v:ext="edit" aspectratio="f"/>
                <w10:wrap type="square"/>
              </v:line>
            </w:pict>
          </mc:Fallback>
        </mc:AlternateContent>
      </w:r>
    </w:p>
    <w:p w14:paraId="35592FB7">
      <w:pPr>
        <w:snapToGrid w:val="0"/>
        <w:spacing w:line="360" w:lineRule="auto"/>
        <w:jc w:val="center"/>
        <w:textAlignment w:val="bottom"/>
        <w:rPr>
          <w:rFonts w:hint="eastAsia"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杭州市西湖区人民政府古荡街道办事处</w:t>
      </w:r>
    </w:p>
    <w:p w14:paraId="39884AA2">
      <w:pPr>
        <w:snapToGrid w:val="0"/>
        <w:spacing w:line="360" w:lineRule="auto"/>
        <w:jc w:val="center"/>
        <w:textAlignment w:val="bottom"/>
        <w:rPr>
          <w:rFonts w:hint="eastAsia"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浙江西建工程管理有限公司</w:t>
      </w:r>
    </w:p>
    <w:p w14:paraId="3CA409CF">
      <w:pPr>
        <w:snapToGrid w:val="0"/>
        <w:spacing w:line="360" w:lineRule="auto"/>
        <w:jc w:val="center"/>
        <w:textAlignment w:val="bottom"/>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二○二四年十一月二十</w:t>
      </w:r>
      <w:r>
        <w:rPr>
          <w:rFonts w:hint="eastAsia" w:ascii="宋体" w:hAnsi="宋体" w:cs="宋体"/>
          <w:b/>
          <w:bCs/>
          <w:color w:val="auto"/>
          <w:sz w:val="30"/>
          <w:szCs w:val="30"/>
          <w:highlight w:val="none"/>
          <w:lang w:val="en-US" w:eastAsia="zh-CN"/>
        </w:rPr>
        <w:t>七</w:t>
      </w:r>
      <w:r>
        <w:rPr>
          <w:rFonts w:hint="eastAsia" w:ascii="宋体" w:hAnsi="宋体" w:eastAsia="宋体" w:cs="宋体"/>
          <w:b/>
          <w:bCs/>
          <w:color w:val="auto"/>
          <w:sz w:val="30"/>
          <w:szCs w:val="30"/>
          <w:highlight w:val="none"/>
          <w:lang w:val="en-US" w:eastAsia="zh-CN"/>
        </w:rPr>
        <w:t>日</w:t>
      </w:r>
    </w:p>
    <w:p w14:paraId="7C1925AF">
      <w:pPr>
        <w:shd w:val="clear" w:color="auto" w:fill="FFFFFF"/>
        <w:snapToGrid w:val="0"/>
        <w:spacing w:line="360" w:lineRule="auto"/>
        <w:jc w:val="center"/>
        <w:textAlignment w:val="bottom"/>
        <w:rPr>
          <w:rFonts w:hint="eastAsia" w:ascii="宋体" w:hAnsi="宋体" w:eastAsia="宋体" w:cs="宋体"/>
          <w:b/>
          <w:bCs/>
          <w:color w:val="auto"/>
          <w:sz w:val="30"/>
          <w:szCs w:val="30"/>
          <w:highlight w:val="none"/>
        </w:rPr>
      </w:pPr>
    </w:p>
    <w:p w14:paraId="6BC7A27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 w:name="_Hlt67893495"/>
      <w:bookmarkEnd w:id="1"/>
    </w:p>
    <w:p w14:paraId="64B05451">
      <w:pPr>
        <w:pStyle w:val="639"/>
        <w:rPr>
          <w:rFonts w:hint="eastAsia" w:ascii="宋体" w:hAnsi="宋体" w:eastAsia="宋体" w:cs="宋体"/>
          <w:color w:val="auto"/>
          <w:highlight w:val="none"/>
        </w:rPr>
      </w:pPr>
    </w:p>
    <w:p w14:paraId="5B9FA454">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67022DA">
      <w:pPr>
        <w:spacing w:line="360" w:lineRule="auto"/>
        <w:rPr>
          <w:rFonts w:hint="eastAsia" w:ascii="宋体" w:hAnsi="宋体" w:eastAsia="宋体" w:cs="宋体"/>
          <w:color w:val="auto"/>
          <w:sz w:val="32"/>
          <w:szCs w:val="32"/>
          <w:highlight w:val="none"/>
        </w:rPr>
      </w:pPr>
    </w:p>
    <w:p w14:paraId="66F5D418">
      <w:pPr>
        <w:spacing w:line="360" w:lineRule="auto"/>
        <w:rPr>
          <w:rFonts w:hint="eastAsia" w:ascii="宋体" w:hAnsi="宋体" w:eastAsia="宋体" w:cs="宋体"/>
          <w:color w:val="auto"/>
          <w:sz w:val="32"/>
          <w:szCs w:val="32"/>
          <w:highlight w:val="none"/>
        </w:rPr>
      </w:pPr>
    </w:p>
    <w:p w14:paraId="7FD680D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6318EBE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4E1EE13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11B4100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43D84DE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5C30D9C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591F78BD">
      <w:pPr>
        <w:spacing w:line="360" w:lineRule="auto"/>
        <w:ind w:firstLine="549" w:firstLineChars="229"/>
        <w:rPr>
          <w:rFonts w:hint="eastAsia" w:ascii="宋体" w:hAnsi="宋体" w:eastAsia="宋体" w:cs="宋体"/>
          <w:color w:val="auto"/>
          <w:sz w:val="24"/>
          <w:highlight w:val="none"/>
        </w:rPr>
      </w:pPr>
      <w:bookmarkStart w:id="2" w:name="_Hlt91233176"/>
      <w:bookmarkEnd w:id="2"/>
      <w:bookmarkStart w:id="3" w:name="_Toc91899869"/>
    </w:p>
    <w:p w14:paraId="2767D582">
      <w:pPr>
        <w:spacing w:line="360" w:lineRule="auto"/>
        <w:ind w:firstLine="549" w:firstLineChars="229"/>
        <w:rPr>
          <w:rFonts w:hint="eastAsia" w:ascii="宋体" w:hAnsi="宋体" w:eastAsia="宋体" w:cs="宋体"/>
          <w:color w:val="auto"/>
          <w:sz w:val="24"/>
          <w:highlight w:val="none"/>
        </w:rPr>
      </w:pPr>
    </w:p>
    <w:p w14:paraId="5576B6D0">
      <w:pPr>
        <w:spacing w:line="360" w:lineRule="auto"/>
        <w:ind w:firstLine="549" w:firstLineChars="229"/>
        <w:rPr>
          <w:rFonts w:hint="eastAsia" w:ascii="宋体" w:hAnsi="宋体" w:eastAsia="宋体" w:cs="宋体"/>
          <w:color w:val="auto"/>
          <w:sz w:val="24"/>
          <w:highlight w:val="none"/>
        </w:rPr>
      </w:pPr>
    </w:p>
    <w:p w14:paraId="46503A8E">
      <w:pPr>
        <w:spacing w:line="360" w:lineRule="auto"/>
        <w:ind w:firstLine="549" w:firstLineChars="229"/>
        <w:rPr>
          <w:rFonts w:hint="eastAsia" w:ascii="宋体" w:hAnsi="宋体" w:eastAsia="宋体" w:cs="宋体"/>
          <w:color w:val="auto"/>
          <w:sz w:val="24"/>
          <w:highlight w:val="none"/>
        </w:rPr>
      </w:pPr>
    </w:p>
    <w:p w14:paraId="0EE33022">
      <w:pPr>
        <w:spacing w:line="360" w:lineRule="auto"/>
        <w:ind w:firstLine="549" w:firstLineChars="229"/>
        <w:rPr>
          <w:rFonts w:hint="eastAsia" w:ascii="宋体" w:hAnsi="宋体" w:eastAsia="宋体" w:cs="宋体"/>
          <w:color w:val="auto"/>
          <w:sz w:val="24"/>
          <w:highlight w:val="none"/>
        </w:rPr>
      </w:pPr>
    </w:p>
    <w:p w14:paraId="3CBA33F6">
      <w:pPr>
        <w:spacing w:line="360" w:lineRule="auto"/>
        <w:ind w:firstLine="549" w:firstLineChars="229"/>
        <w:rPr>
          <w:rFonts w:hint="eastAsia" w:ascii="宋体" w:hAnsi="宋体" w:eastAsia="宋体" w:cs="宋体"/>
          <w:color w:val="auto"/>
          <w:sz w:val="24"/>
          <w:highlight w:val="none"/>
        </w:rPr>
      </w:pPr>
    </w:p>
    <w:p w14:paraId="4E683344">
      <w:pPr>
        <w:spacing w:line="360" w:lineRule="auto"/>
        <w:ind w:firstLine="549" w:firstLineChars="229"/>
        <w:rPr>
          <w:rFonts w:hint="eastAsia" w:ascii="宋体" w:hAnsi="宋体" w:eastAsia="宋体" w:cs="宋体"/>
          <w:color w:val="auto"/>
          <w:sz w:val="24"/>
          <w:highlight w:val="none"/>
        </w:rPr>
      </w:pPr>
    </w:p>
    <w:p w14:paraId="0E839BD0">
      <w:pPr>
        <w:spacing w:line="360" w:lineRule="auto"/>
        <w:ind w:firstLine="549" w:firstLineChars="229"/>
        <w:rPr>
          <w:rFonts w:hint="eastAsia" w:ascii="宋体" w:hAnsi="宋体" w:eastAsia="宋体" w:cs="宋体"/>
          <w:color w:val="auto"/>
          <w:sz w:val="24"/>
          <w:highlight w:val="none"/>
        </w:rPr>
      </w:pPr>
    </w:p>
    <w:p w14:paraId="69FD2173">
      <w:pPr>
        <w:spacing w:line="360" w:lineRule="auto"/>
        <w:ind w:firstLine="549" w:firstLineChars="229"/>
        <w:rPr>
          <w:rFonts w:hint="eastAsia" w:ascii="宋体" w:hAnsi="宋体" w:eastAsia="宋体" w:cs="宋体"/>
          <w:color w:val="auto"/>
          <w:sz w:val="24"/>
          <w:highlight w:val="none"/>
        </w:rPr>
      </w:pPr>
    </w:p>
    <w:p w14:paraId="2EF91D08">
      <w:pPr>
        <w:spacing w:line="360" w:lineRule="auto"/>
        <w:ind w:firstLine="549" w:firstLineChars="229"/>
        <w:rPr>
          <w:rFonts w:hint="eastAsia" w:ascii="宋体" w:hAnsi="宋体" w:eastAsia="宋体" w:cs="宋体"/>
          <w:color w:val="auto"/>
          <w:sz w:val="24"/>
          <w:highlight w:val="none"/>
        </w:rPr>
      </w:pPr>
    </w:p>
    <w:p w14:paraId="25DB9719">
      <w:pPr>
        <w:spacing w:line="360" w:lineRule="auto"/>
        <w:ind w:firstLine="549" w:firstLineChars="229"/>
        <w:rPr>
          <w:rFonts w:hint="eastAsia" w:ascii="宋体" w:hAnsi="宋体" w:eastAsia="宋体" w:cs="宋体"/>
          <w:color w:val="auto"/>
          <w:sz w:val="24"/>
          <w:highlight w:val="none"/>
        </w:rPr>
      </w:pPr>
    </w:p>
    <w:p w14:paraId="74404FBA">
      <w:pPr>
        <w:spacing w:line="360" w:lineRule="auto"/>
        <w:ind w:firstLine="549" w:firstLineChars="229"/>
        <w:rPr>
          <w:rFonts w:hint="eastAsia" w:ascii="宋体" w:hAnsi="宋体" w:eastAsia="宋体" w:cs="宋体"/>
          <w:color w:val="auto"/>
          <w:sz w:val="24"/>
          <w:highlight w:val="none"/>
        </w:rPr>
      </w:pPr>
    </w:p>
    <w:p w14:paraId="623F94DE">
      <w:pPr>
        <w:spacing w:line="360" w:lineRule="auto"/>
        <w:ind w:firstLine="549" w:firstLineChars="229"/>
        <w:rPr>
          <w:rFonts w:hint="eastAsia" w:ascii="宋体" w:hAnsi="宋体" w:eastAsia="宋体" w:cs="宋体"/>
          <w:color w:val="auto"/>
          <w:sz w:val="24"/>
          <w:highlight w:val="none"/>
        </w:rPr>
      </w:pPr>
    </w:p>
    <w:p w14:paraId="3C3F040E">
      <w:pPr>
        <w:spacing w:line="360" w:lineRule="auto"/>
        <w:rPr>
          <w:rFonts w:hint="eastAsia" w:ascii="宋体" w:hAnsi="宋体" w:eastAsia="宋体" w:cs="宋体"/>
          <w:color w:val="auto"/>
          <w:sz w:val="24"/>
          <w:highlight w:val="none"/>
        </w:rPr>
      </w:pPr>
    </w:p>
    <w:p w14:paraId="588B6D25">
      <w:pPr>
        <w:adjustRightInd/>
        <w:spacing w:line="360" w:lineRule="auto"/>
        <w:jc w:val="center"/>
        <w:outlineLvl w:val="0"/>
        <w:rPr>
          <w:rFonts w:hint="eastAsia" w:ascii="宋体" w:hAnsi="宋体" w:eastAsia="宋体" w:cs="宋体"/>
          <w:b/>
          <w:color w:val="auto"/>
          <w:sz w:val="36"/>
          <w:szCs w:val="20"/>
          <w:highlight w:val="none"/>
        </w:rPr>
      </w:pPr>
      <w:bookmarkStart w:id="4" w:name="第一部分"/>
      <w:r>
        <w:rPr>
          <w:rFonts w:hint="eastAsia" w:ascii="宋体" w:hAnsi="宋体" w:eastAsia="宋体" w:cs="宋体"/>
          <w:b/>
          <w:color w:val="auto"/>
          <w:sz w:val="36"/>
          <w:szCs w:val="36"/>
          <w:highlight w:val="none"/>
        </w:rPr>
        <w:br w:type="page"/>
      </w:r>
      <w:bookmarkEnd w:id="3"/>
      <w:bookmarkEnd w:id="4"/>
      <w:bookmarkStart w:id="5" w:name="_Hlt74729822"/>
      <w:bookmarkEnd w:id="5"/>
      <w:bookmarkStart w:id="6" w:name="_Hlt74649545"/>
      <w:bookmarkEnd w:id="6"/>
      <w:bookmarkStart w:id="7" w:name="_Hlt74707423"/>
      <w:bookmarkEnd w:id="7"/>
      <w:bookmarkStart w:id="8" w:name="_Hlt74728647"/>
      <w:bookmarkEnd w:id="8"/>
      <w:bookmarkStart w:id="9" w:name="第二部分"/>
      <w:bookmarkStart w:id="10" w:name="_Toc91899870"/>
      <w:bookmarkStart w:id="11" w:name="_Toc91899871"/>
      <w:r>
        <w:rPr>
          <w:rFonts w:hint="eastAsia" w:ascii="宋体" w:hAnsi="宋体" w:eastAsia="宋体" w:cs="宋体"/>
          <w:b/>
          <w:color w:val="auto"/>
          <w:sz w:val="36"/>
          <w:szCs w:val="20"/>
          <w:highlight w:val="none"/>
        </w:rPr>
        <w:t>第一部分 招标公告</w:t>
      </w:r>
    </w:p>
    <w:p w14:paraId="77E6F908">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72ECAAE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古荡街道益乐未来社区全过程及验收咨询服务项目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"https://www.zcygov.cn/）获取（下载）招标文件，并于2024年%20%20月%20%20日13点30分00秒"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sz w:val="24"/>
          <w:highlight w:val="none"/>
        </w:rPr>
        <w:t>https://www.zcygov.cn/）获取（下载）招标文件，并于</w:t>
      </w:r>
      <w:r>
        <w:rPr>
          <w:rStyle w:val="77"/>
          <w:rFonts w:hint="eastAsia" w:ascii="宋体" w:hAnsi="宋体" w:eastAsia="宋体" w:cs="宋体"/>
          <w:b/>
          <w:bCs/>
          <w:color w:val="auto"/>
          <w:sz w:val="24"/>
          <w:highlight w:val="none"/>
        </w:rPr>
        <w:t>2024年</w:t>
      </w:r>
      <w:r>
        <w:rPr>
          <w:rStyle w:val="77"/>
          <w:rFonts w:hint="eastAsia" w:ascii="宋体" w:hAnsi="宋体" w:eastAsia="宋体" w:cs="宋体"/>
          <w:b/>
          <w:bCs/>
          <w:color w:val="auto"/>
          <w:sz w:val="24"/>
          <w:highlight w:val="none"/>
          <w:lang w:val="en-US" w:eastAsia="zh-CN"/>
        </w:rPr>
        <w:t>12</w:t>
      </w:r>
      <w:r>
        <w:rPr>
          <w:rStyle w:val="77"/>
          <w:rFonts w:hint="eastAsia" w:ascii="宋体" w:hAnsi="宋体" w:eastAsia="宋体" w:cs="宋体"/>
          <w:b/>
          <w:bCs/>
          <w:color w:val="auto"/>
          <w:sz w:val="24"/>
          <w:highlight w:val="none"/>
        </w:rPr>
        <w:t>月</w:t>
      </w:r>
      <w:r>
        <w:rPr>
          <w:rStyle w:val="77"/>
          <w:rFonts w:hint="eastAsia" w:ascii="宋体" w:hAnsi="宋体" w:cs="宋体"/>
          <w:b/>
          <w:bCs/>
          <w:color w:val="auto"/>
          <w:sz w:val="24"/>
          <w:highlight w:val="none"/>
          <w:lang w:val="en-US" w:eastAsia="zh-CN"/>
        </w:rPr>
        <w:t>18</w:t>
      </w:r>
      <w:r>
        <w:rPr>
          <w:rStyle w:val="77"/>
          <w:rFonts w:hint="eastAsia" w:ascii="宋体" w:hAnsi="宋体" w:eastAsia="宋体" w:cs="宋体"/>
          <w:b/>
          <w:bCs/>
          <w:color w:val="auto"/>
          <w:sz w:val="24"/>
          <w:highlight w:val="none"/>
        </w:rPr>
        <w:t>日</w:t>
      </w:r>
      <w:r>
        <w:rPr>
          <w:rStyle w:val="77"/>
          <w:rFonts w:hint="eastAsia" w:ascii="宋体" w:hAnsi="宋体" w:cs="宋体"/>
          <w:b/>
          <w:bCs/>
          <w:color w:val="auto"/>
          <w:sz w:val="24"/>
          <w:highlight w:val="none"/>
          <w:lang w:val="en-US" w:eastAsia="zh-CN"/>
        </w:rPr>
        <w:t>09</w:t>
      </w:r>
      <w:r>
        <w:rPr>
          <w:rStyle w:val="77"/>
          <w:rFonts w:hint="eastAsia" w:ascii="宋体" w:hAnsi="宋体" w:eastAsia="宋体" w:cs="宋体"/>
          <w:b/>
          <w:bCs/>
          <w:color w:val="auto"/>
          <w:sz w:val="24"/>
          <w:highlight w:val="none"/>
        </w:rPr>
        <w:t>点</w:t>
      </w:r>
      <w:r>
        <w:rPr>
          <w:rStyle w:val="77"/>
          <w:rFonts w:hint="eastAsia" w:ascii="宋体" w:hAnsi="宋体" w:cs="宋体"/>
          <w:b/>
          <w:bCs/>
          <w:color w:val="auto"/>
          <w:sz w:val="24"/>
          <w:highlight w:val="none"/>
          <w:lang w:val="en-US" w:eastAsia="zh-CN"/>
        </w:rPr>
        <w:t>0</w:t>
      </w:r>
      <w:r>
        <w:rPr>
          <w:rStyle w:val="77"/>
          <w:rFonts w:hint="eastAsia" w:ascii="宋体" w:hAnsi="宋体" w:eastAsia="宋体" w:cs="宋体"/>
          <w:b/>
          <w:bCs/>
          <w:color w:val="auto"/>
          <w:sz w:val="24"/>
          <w:highlight w:val="none"/>
        </w:rPr>
        <w:t>0分00秒</w:t>
      </w:r>
      <w:r>
        <w:rPr>
          <w:rStyle w:val="77"/>
          <w:rFonts w:hint="eastAsia" w:ascii="宋体" w:hAnsi="宋体" w:eastAsia="宋体" w:cs="宋体"/>
          <w:b/>
          <w:bCs/>
          <w:color w:val="auto"/>
          <w:sz w:val="24"/>
          <w:highlight w:val="none"/>
        </w:rPr>
        <w:fldChar w:fldCharType="end"/>
      </w:r>
      <w:r>
        <w:rPr>
          <w:rFonts w:hint="eastAsia" w:ascii="宋体" w:hAnsi="宋体" w:eastAsia="宋体" w:cs="宋体"/>
          <w:color w:val="auto"/>
          <w:sz w:val="24"/>
          <w:highlight w:val="none"/>
        </w:rPr>
        <w:t>（北京时间）前递交（上传）投标文件。</w:t>
      </w:r>
    </w:p>
    <w:p w14:paraId="7C64670E">
      <w:pPr>
        <w:spacing w:line="4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32D284E4">
      <w:pPr>
        <w:spacing w:line="420" w:lineRule="exact"/>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b w:val="0"/>
          <w:bCs/>
          <w:color w:val="auto"/>
          <w:sz w:val="24"/>
          <w:highlight w:val="none"/>
          <w:lang w:eastAsia="zh-CN"/>
        </w:rPr>
        <w:t>ZJCG[2024]067</w:t>
      </w:r>
      <w:r>
        <w:rPr>
          <w:rFonts w:hint="eastAsia" w:ascii="宋体" w:hAnsi="宋体" w:eastAsia="宋体" w:cs="宋体"/>
          <w:b w:val="0"/>
          <w:bCs/>
          <w:color w:val="auto"/>
          <w:sz w:val="24"/>
          <w:highlight w:val="none"/>
        </w:rPr>
        <w:t xml:space="preserve">  </w:t>
      </w:r>
    </w:p>
    <w:p w14:paraId="5140DB98">
      <w:pPr>
        <w:spacing w:line="4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古荡街道益乐未来社区全过程及验收咨询服务项目</w:t>
      </w:r>
    </w:p>
    <w:p w14:paraId="252E1ABB">
      <w:pPr>
        <w:spacing w:line="42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color w:val="auto"/>
          <w:sz w:val="24"/>
          <w:highlight w:val="none"/>
          <w:lang w:eastAsia="zh-CN"/>
        </w:rPr>
        <w:t>850000</w:t>
      </w:r>
      <w:r>
        <w:rPr>
          <w:rFonts w:hint="eastAsia" w:ascii="宋体" w:hAnsi="宋体" w:eastAsia="宋体" w:cs="宋体"/>
          <w:color w:val="auto"/>
          <w:sz w:val="24"/>
          <w:highlight w:val="none"/>
          <w:lang w:val="en-US" w:eastAsia="zh-CN"/>
        </w:rPr>
        <w:t>.00</w:t>
      </w:r>
    </w:p>
    <w:p w14:paraId="0D1D9181">
      <w:pPr>
        <w:spacing w:line="420" w:lineRule="exact"/>
        <w:ind w:firstLine="48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color w:val="auto"/>
          <w:sz w:val="24"/>
          <w:highlight w:val="none"/>
          <w:lang w:eastAsia="zh-CN"/>
        </w:rPr>
        <w:t>850000</w:t>
      </w:r>
      <w:r>
        <w:rPr>
          <w:rFonts w:hint="eastAsia" w:ascii="宋体" w:hAnsi="宋体" w:eastAsia="宋体" w:cs="宋体"/>
          <w:color w:val="auto"/>
          <w:sz w:val="24"/>
          <w:highlight w:val="none"/>
          <w:lang w:val="en-US" w:eastAsia="zh-CN"/>
        </w:rPr>
        <w:t>.00</w:t>
      </w:r>
    </w:p>
    <w:p w14:paraId="27FF2045">
      <w:pPr>
        <w:snapToGrid w:val="0"/>
        <w:spacing w:line="420" w:lineRule="exact"/>
        <w:ind w:firstLine="482" w:firstLineChars="200"/>
        <w:rPr>
          <w:rFonts w:hint="eastAsia" w:ascii="宋体" w:hAnsi="宋体" w:eastAsia="宋体" w:cs="宋体"/>
          <w:color w:val="auto"/>
          <w:sz w:val="24"/>
          <w:highlight w:val="green"/>
          <w:lang w:eastAsia="zh-CN"/>
        </w:rPr>
      </w:pPr>
      <w:r>
        <w:rPr>
          <w:rFonts w:hint="eastAsia" w:ascii="宋体" w:hAnsi="宋体" w:eastAsia="宋体" w:cs="宋体"/>
          <w:b/>
          <w:bCs/>
          <w:color w:val="auto"/>
          <w:sz w:val="24"/>
          <w:highlight w:val="none"/>
          <w:lang w:eastAsia="zh-CN"/>
        </w:rPr>
        <w:t>采购需求：</w:t>
      </w:r>
      <w:r>
        <w:rPr>
          <w:rFonts w:hint="eastAsia" w:ascii="宋体" w:hAnsi="宋体" w:eastAsia="宋体" w:cs="宋体"/>
          <w:color w:val="auto"/>
          <w:sz w:val="24"/>
          <w:highlight w:val="none"/>
          <w:lang w:eastAsia="zh-CN"/>
        </w:rPr>
        <w:t>古荡街道益乐未来社区全过程及验收咨询服务项目，</w:t>
      </w:r>
      <w:r>
        <w:rPr>
          <w:rFonts w:hint="eastAsia" w:ascii="宋体" w:hAnsi="宋体" w:eastAsia="宋体" w:cs="宋体"/>
          <w:color w:val="auto"/>
          <w:sz w:val="24"/>
          <w:highlight w:val="none"/>
          <w:lang w:val="en-US" w:eastAsia="zh-CN"/>
        </w:rPr>
        <w:t>古荡街道益乐未来社区全过程及验收咨询服务。</w:t>
      </w:r>
      <w:r>
        <w:rPr>
          <w:rFonts w:hint="eastAsia" w:ascii="宋体" w:hAnsi="宋体" w:eastAsia="宋体" w:cs="宋体"/>
          <w:color w:val="auto"/>
          <w:sz w:val="24"/>
          <w:highlight w:val="none"/>
          <w:lang w:eastAsia="zh-CN"/>
        </w:rPr>
        <w:t>具体以招标文件第三部分采购需求为准，供应商可点击本公告下方“浏览采购文件”查看采购需求。 </w:t>
      </w:r>
    </w:p>
    <w:p w14:paraId="105B8E03">
      <w:pPr>
        <w:pStyle w:val="134"/>
        <w:spacing w:before="0" w:line="420" w:lineRule="exact"/>
        <w:ind w:firstLine="482"/>
        <w:outlineLvl w:val="2"/>
        <w:rPr>
          <w:rFonts w:hint="eastAsia" w:ascii="宋体" w:hAnsi="宋体" w:eastAsia="宋体" w:cs="宋体"/>
          <w:b w:val="0"/>
          <w:bCs/>
          <w:color w:val="auto"/>
          <w:highlight w:val="none"/>
          <w:u w:val="single"/>
        </w:rPr>
      </w:pPr>
      <w:r>
        <w:rPr>
          <w:rFonts w:hint="eastAsia" w:ascii="宋体" w:hAnsi="宋体" w:eastAsia="宋体" w:cs="宋体"/>
          <w:b/>
          <w:color w:val="auto"/>
          <w:highlight w:val="none"/>
        </w:rPr>
        <w:t>合同履约期限：</w:t>
      </w:r>
      <w:r>
        <w:rPr>
          <w:rFonts w:hint="eastAsia" w:ascii="宋体" w:hAnsi="宋体" w:eastAsia="宋体" w:cs="宋体"/>
          <w:b w:val="0"/>
          <w:bCs/>
          <w:color w:val="auto"/>
          <w:highlight w:val="none"/>
        </w:rPr>
        <w:t>一年。</w:t>
      </w:r>
    </w:p>
    <w:p w14:paraId="015C579E">
      <w:pPr>
        <w:pStyle w:val="134"/>
        <w:spacing w:before="0" w:line="420" w:lineRule="exact"/>
        <w:ind w:firstLine="482"/>
        <w:outlineLvl w:val="2"/>
        <w:rPr>
          <w:rFonts w:hint="eastAsia" w:ascii="宋体" w:hAnsi="宋体" w:eastAsia="宋体" w:cs="宋体"/>
          <w:b/>
          <w:color w:val="auto"/>
          <w:highlight w:val="none"/>
        </w:rPr>
      </w:pPr>
      <w:r>
        <w:rPr>
          <w:rFonts w:hint="eastAsia" w:ascii="宋体" w:hAnsi="宋体" w:eastAsia="宋体" w:cs="宋体"/>
          <w:b/>
          <w:color w:val="auto"/>
          <w:highlight w:val="none"/>
        </w:rPr>
        <w:t>本项目接受联合体投标：</w:t>
      </w:r>
      <w:sdt>
        <w:sdtPr>
          <w:rPr>
            <w:rFonts w:hint="eastAsia" w:ascii="宋体" w:hAnsi="宋体" w:eastAsia="宋体" w:cs="宋体"/>
            <w:color w:val="auto"/>
            <w:kern w:val="0"/>
            <w:highlight w:val="none"/>
          </w:rPr>
          <w:id w:val="-441836950"/>
          <w14:checkbox>
            <w14:checked w14:val="1"/>
            <w14:checkedState w14:val="00FE" w14:font="Wingdings"/>
            <w14:uncheckedState w14:val="2610" w14:font="MS Gothic"/>
          </w14:checkbox>
        </w:sdtPr>
        <w:sdtEndPr>
          <w:rPr>
            <w:rFonts w:hint="eastAsia" w:ascii="宋体" w:hAnsi="宋体" w:eastAsia="宋体" w:cs="宋体"/>
            <w:color w:val="auto"/>
            <w:kern w:val="0"/>
            <w:highlight w:val="none"/>
          </w:rPr>
        </w:sdtEndPr>
        <w:sdtContent>
          <w:r>
            <w:rPr>
              <w:rFonts w:hint="eastAsia" w:ascii="宋体" w:hAnsi="宋体" w:eastAsia="宋体" w:cs="宋体"/>
              <w:color w:val="auto"/>
              <w:kern w:val="0"/>
              <w:highlight w:val="none"/>
            </w:rPr>
            <w:sym w:font="Wingdings" w:char="F0FE"/>
          </w:r>
        </w:sdtContent>
      </w:sdt>
      <w:r>
        <w:rPr>
          <w:rFonts w:hint="eastAsia" w:ascii="宋体" w:hAnsi="宋体" w:eastAsia="宋体" w:cs="宋体"/>
          <w:b/>
          <w:color w:val="auto"/>
          <w:highlight w:val="none"/>
        </w:rPr>
        <w:t>是；</w:t>
      </w:r>
      <w:sdt>
        <w:sdtPr>
          <w:rPr>
            <w:rFonts w:hint="eastAsia" w:ascii="宋体" w:hAnsi="宋体" w:eastAsia="宋体" w:cs="宋体"/>
            <w:color w:val="auto"/>
            <w:kern w:val="0"/>
            <w:highlight w:val="none"/>
          </w:rPr>
          <w:id w:val="-1591624199"/>
          <w14:checkbox>
            <w14:checked w14:val="0"/>
            <w14:checkedState w14:val="00FE" w14:font="Wingdings"/>
            <w14:uncheckedState w14:val="2610" w14:font="MS Gothic"/>
          </w14:checkbox>
        </w:sdtPr>
        <w:sdtEndPr>
          <w:rPr>
            <w:rFonts w:hint="eastAsia" w:ascii="宋体" w:hAnsi="宋体" w:eastAsia="宋体" w:cs="宋体"/>
            <w:color w:val="auto"/>
            <w:kern w:val="0"/>
            <w:highlight w:val="none"/>
          </w:rPr>
        </w:sdtEndPr>
        <w:sdtContent>
          <w:r>
            <w:rPr>
              <w:rFonts w:hint="eastAsia" w:ascii="宋体" w:hAnsi="宋体" w:eastAsia="宋体" w:cs="宋体"/>
              <w:color w:val="auto"/>
              <w:kern w:val="0"/>
              <w:highlight w:val="none"/>
            </w:rPr>
            <w:t>☐</w:t>
          </w:r>
        </w:sdtContent>
      </w:sdt>
      <w:r>
        <w:rPr>
          <w:rFonts w:hint="eastAsia" w:ascii="宋体" w:hAnsi="宋体" w:eastAsia="宋体" w:cs="宋体"/>
          <w:b/>
          <w:color w:val="auto"/>
          <w:highlight w:val="none"/>
        </w:rPr>
        <w:t>否</w:t>
      </w:r>
      <w:r>
        <w:rPr>
          <w:rFonts w:hint="eastAsia" w:ascii="宋体" w:hAnsi="宋体" w:eastAsia="宋体" w:cs="宋体"/>
          <w:color w:val="auto"/>
          <w:kern w:val="0"/>
          <w:highlight w:val="none"/>
        </w:rPr>
        <w:t>。</w:t>
      </w:r>
    </w:p>
    <w:p w14:paraId="4E9A0504">
      <w:pPr>
        <w:spacing w:line="4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05BF4DC6">
      <w:pPr>
        <w:spacing w:line="420" w:lineRule="exact"/>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7174B98">
      <w:pPr>
        <w:spacing w:line="420" w:lineRule="exact"/>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2.以联合体形式投标的，提供联合协议(本项目不接受联合体投标或者投标人不以联合体形式投标的，则不需要提供) ；</w:t>
      </w:r>
    </w:p>
    <w:p w14:paraId="73BBD591">
      <w:pPr>
        <w:spacing w:line="420" w:lineRule="exact"/>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07FD033B">
      <w:pPr>
        <w:spacing w:line="420" w:lineRule="exact"/>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1071A31D">
      <w:pPr>
        <w:spacing w:line="420" w:lineRule="exact"/>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728B373F">
      <w:pPr>
        <w:spacing w:line="420" w:lineRule="exact"/>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sz w:val="24"/>
          <w:highlight w:val="none"/>
        </w:rPr>
        <w:t>服务全部由符合政策要求的中小企业承接，提供中小企业声明函；</w:t>
      </w:r>
    </w:p>
    <w:p w14:paraId="61D35010">
      <w:pPr>
        <w:spacing w:line="420" w:lineRule="exact"/>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02B37079">
      <w:pPr>
        <w:spacing w:line="420" w:lineRule="exact"/>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38EE92B2">
      <w:pPr>
        <w:spacing w:line="420" w:lineRule="exact"/>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337E8E1C">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4.本项目的特定资格要求：具有公安机关核发且在有效期内的《保安服务许可证》；</w:t>
      </w:r>
    </w:p>
    <w:p w14:paraId="191E91AE">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4C77AF4">
      <w:pPr>
        <w:spacing w:line="4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33C4CC11">
      <w:pPr>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2024年</w:t>
      </w:r>
      <w:r>
        <w:rPr>
          <w:rFonts w:hint="eastAsia" w:ascii="宋体" w:hAnsi="宋体" w:eastAsia="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1FD57175">
      <w:pPr>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5A6E61B4">
      <w:pPr>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57A72C2D">
      <w:pPr>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4356A8DE">
      <w:pPr>
        <w:spacing w:line="4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6E99236A">
      <w:pPr>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b/>
          <w:bCs/>
          <w:color w:val="auto"/>
          <w:sz w:val="24"/>
          <w:highlight w:val="none"/>
          <w:u w:val="single"/>
        </w:rPr>
        <w:t xml:space="preserve"> 2024年</w:t>
      </w:r>
      <w:r>
        <w:rPr>
          <w:rFonts w:hint="eastAsia" w:ascii="宋体" w:hAnsi="宋体" w:eastAsia="宋体" w:cs="宋体"/>
          <w:b/>
          <w:bCs/>
          <w:color w:val="auto"/>
          <w:sz w:val="24"/>
          <w:highlight w:val="none"/>
          <w:u w:val="single"/>
          <w:lang w:val="en-US" w:eastAsia="zh-CN"/>
        </w:rPr>
        <w:t>12</w:t>
      </w:r>
      <w:r>
        <w:rPr>
          <w:rFonts w:hint="eastAsia" w:ascii="宋体" w:hAnsi="宋体" w:eastAsia="宋体" w:cs="宋体"/>
          <w:b/>
          <w:bCs/>
          <w:color w:val="auto"/>
          <w:sz w:val="24"/>
          <w:highlight w:val="none"/>
          <w:u w:val="single"/>
        </w:rPr>
        <w:t>月</w:t>
      </w:r>
      <w:r>
        <w:rPr>
          <w:rFonts w:hint="eastAsia" w:ascii="宋体" w:hAnsi="宋体" w:cs="宋体"/>
          <w:b/>
          <w:bCs/>
          <w:color w:val="auto"/>
          <w:sz w:val="24"/>
          <w:highlight w:val="none"/>
          <w:u w:val="single"/>
          <w:lang w:val="en-US" w:eastAsia="zh-CN"/>
        </w:rPr>
        <w:t>18</w:t>
      </w:r>
      <w:r>
        <w:rPr>
          <w:rFonts w:hint="eastAsia" w:ascii="宋体" w:hAnsi="宋体" w:eastAsia="宋体" w:cs="宋体"/>
          <w:b/>
          <w:bCs/>
          <w:color w:val="auto"/>
          <w:sz w:val="24"/>
          <w:highlight w:val="none"/>
          <w:u w:val="single"/>
        </w:rPr>
        <w:t>日</w:t>
      </w:r>
      <w:r>
        <w:rPr>
          <w:rFonts w:hint="eastAsia" w:ascii="宋体" w:hAnsi="宋体" w:cs="宋体"/>
          <w:b/>
          <w:bCs/>
          <w:color w:val="auto"/>
          <w:sz w:val="24"/>
          <w:highlight w:val="none"/>
          <w:u w:val="single"/>
          <w:lang w:val="en-US" w:eastAsia="zh-CN"/>
        </w:rPr>
        <w:t>09</w:t>
      </w:r>
      <w:r>
        <w:rPr>
          <w:rFonts w:hint="eastAsia" w:ascii="宋体" w:hAnsi="宋体" w:eastAsia="宋体" w:cs="宋体"/>
          <w:b/>
          <w:bCs/>
          <w:color w:val="auto"/>
          <w:sz w:val="24"/>
          <w:highlight w:val="none"/>
          <w:u w:val="single"/>
        </w:rPr>
        <w:t>点</w:t>
      </w:r>
      <w:r>
        <w:rPr>
          <w:rFonts w:hint="eastAsia" w:ascii="宋体" w:hAnsi="宋体" w:cs="宋体"/>
          <w:b/>
          <w:bCs/>
          <w:color w:val="auto"/>
          <w:sz w:val="24"/>
          <w:highlight w:val="none"/>
          <w:u w:val="single"/>
          <w:lang w:val="en-US" w:eastAsia="zh-CN"/>
        </w:rPr>
        <w:t>0</w:t>
      </w:r>
      <w:r>
        <w:rPr>
          <w:rFonts w:hint="eastAsia" w:ascii="宋体" w:hAnsi="宋体" w:eastAsia="宋体" w:cs="宋体"/>
          <w:b/>
          <w:bCs/>
          <w:color w:val="auto"/>
          <w:sz w:val="24"/>
          <w:highlight w:val="none"/>
          <w:u w:val="single"/>
        </w:rPr>
        <w:t xml:space="preserve">0分00秒 </w:t>
      </w:r>
      <w:r>
        <w:rPr>
          <w:rFonts w:hint="eastAsia" w:ascii="宋体" w:hAnsi="宋体" w:eastAsia="宋体" w:cs="宋体"/>
          <w:color w:val="auto"/>
          <w:sz w:val="24"/>
          <w:highlight w:val="none"/>
        </w:rPr>
        <w:t>（北京时间）</w:t>
      </w:r>
    </w:p>
    <w:p w14:paraId="03F08063">
      <w:pPr>
        <w:spacing w:line="42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3C7A1894">
      <w:pPr>
        <w:spacing w:line="420" w:lineRule="exact"/>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b/>
          <w:bCs/>
          <w:color w:val="auto"/>
          <w:sz w:val="24"/>
          <w:highlight w:val="none"/>
          <w:u w:val="single"/>
        </w:rPr>
        <w:t>2024年</w:t>
      </w:r>
      <w:r>
        <w:rPr>
          <w:rFonts w:hint="eastAsia" w:ascii="宋体" w:hAnsi="宋体" w:eastAsia="宋体" w:cs="宋体"/>
          <w:b/>
          <w:bCs/>
          <w:color w:val="auto"/>
          <w:sz w:val="24"/>
          <w:highlight w:val="none"/>
          <w:u w:val="single"/>
          <w:lang w:val="en-US" w:eastAsia="zh-CN"/>
        </w:rPr>
        <w:t>12</w:t>
      </w:r>
      <w:r>
        <w:rPr>
          <w:rFonts w:hint="eastAsia" w:ascii="宋体" w:hAnsi="宋体" w:eastAsia="宋体" w:cs="宋体"/>
          <w:b/>
          <w:bCs/>
          <w:color w:val="auto"/>
          <w:sz w:val="24"/>
          <w:highlight w:val="none"/>
          <w:u w:val="single"/>
        </w:rPr>
        <w:t>月</w:t>
      </w:r>
      <w:r>
        <w:rPr>
          <w:rFonts w:hint="eastAsia" w:ascii="宋体" w:hAnsi="宋体" w:cs="宋体"/>
          <w:b/>
          <w:bCs/>
          <w:color w:val="auto"/>
          <w:sz w:val="24"/>
          <w:highlight w:val="none"/>
          <w:u w:val="single"/>
          <w:lang w:val="en-US" w:eastAsia="zh-CN"/>
        </w:rPr>
        <w:t>18</w:t>
      </w:r>
      <w:r>
        <w:rPr>
          <w:rFonts w:hint="eastAsia" w:ascii="宋体" w:hAnsi="宋体" w:eastAsia="宋体" w:cs="宋体"/>
          <w:b/>
          <w:bCs/>
          <w:color w:val="auto"/>
          <w:sz w:val="24"/>
          <w:highlight w:val="none"/>
          <w:u w:val="single"/>
        </w:rPr>
        <w:t>日</w:t>
      </w:r>
      <w:r>
        <w:rPr>
          <w:rFonts w:hint="eastAsia" w:ascii="宋体" w:hAnsi="宋体" w:cs="宋体"/>
          <w:b/>
          <w:bCs/>
          <w:color w:val="auto"/>
          <w:sz w:val="24"/>
          <w:highlight w:val="none"/>
          <w:u w:val="single"/>
          <w:lang w:val="en-US" w:eastAsia="zh-CN"/>
        </w:rPr>
        <w:t>09</w:t>
      </w:r>
      <w:r>
        <w:rPr>
          <w:rFonts w:hint="eastAsia" w:ascii="宋体" w:hAnsi="宋体" w:eastAsia="宋体" w:cs="宋体"/>
          <w:b/>
          <w:bCs/>
          <w:color w:val="auto"/>
          <w:sz w:val="24"/>
          <w:highlight w:val="none"/>
          <w:u w:val="single"/>
        </w:rPr>
        <w:t>点</w:t>
      </w:r>
      <w:r>
        <w:rPr>
          <w:rFonts w:hint="eastAsia" w:ascii="宋体" w:hAnsi="宋体" w:cs="宋体"/>
          <w:b/>
          <w:bCs/>
          <w:color w:val="auto"/>
          <w:sz w:val="24"/>
          <w:highlight w:val="none"/>
          <w:u w:val="single"/>
          <w:lang w:val="en-US" w:eastAsia="zh-CN"/>
        </w:rPr>
        <w:t>0</w:t>
      </w:r>
      <w:r>
        <w:rPr>
          <w:rFonts w:hint="eastAsia" w:ascii="宋体" w:hAnsi="宋体" w:eastAsia="宋体" w:cs="宋体"/>
          <w:b/>
          <w:bCs/>
          <w:color w:val="auto"/>
          <w:sz w:val="24"/>
          <w:highlight w:val="none"/>
          <w:u w:val="single"/>
        </w:rPr>
        <w:t xml:space="preserve">0分00秒  </w:t>
      </w:r>
    </w:p>
    <w:p w14:paraId="330DAB9A">
      <w:pPr>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"https://www.zcygov.cn/），杭州市文晖路42"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sz w:val="24"/>
          <w:highlight w:val="none"/>
        </w:rPr>
        <w:t>https://www.zcygov.cn/）</w:t>
      </w:r>
      <w:r>
        <w:rPr>
          <w:rStyle w:val="77"/>
          <w:rFonts w:hint="eastAsia" w:ascii="宋体" w:hAnsi="宋体" w:eastAsia="宋体" w:cs="宋体"/>
          <w:color w:val="auto"/>
          <w:sz w:val="24"/>
          <w:highlight w:val="none"/>
        </w:rPr>
        <w:fldChar w:fldCharType="end"/>
      </w:r>
      <w:r>
        <w:rPr>
          <w:rFonts w:hint="eastAsia" w:ascii="宋体" w:hAnsi="宋体" w:eastAsia="宋体" w:cs="宋体"/>
          <w:color w:val="auto"/>
          <w:spacing w:val="-6"/>
          <w:kern w:val="0"/>
          <w:sz w:val="24"/>
          <w:highlight w:val="none"/>
        </w:rPr>
        <w:t>。</w:t>
      </w:r>
    </w:p>
    <w:p w14:paraId="534C6B7D">
      <w:pPr>
        <w:spacing w:line="42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rPr>
        <w:t xml:space="preserve">、公告期限 </w:t>
      </w:r>
    </w:p>
    <w:p w14:paraId="35C479B8">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D7E637B">
      <w:pPr>
        <w:spacing w:line="4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六</w:t>
      </w:r>
      <w:r>
        <w:rPr>
          <w:rFonts w:hint="eastAsia" w:ascii="宋体" w:hAnsi="宋体" w:eastAsia="宋体" w:cs="宋体"/>
          <w:b/>
          <w:color w:val="auto"/>
          <w:sz w:val="24"/>
          <w:highlight w:val="none"/>
        </w:rPr>
        <w:t>、其他补充事宜</w:t>
      </w:r>
    </w:p>
    <w:p w14:paraId="04BB4525">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F585FA8">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5A60E3">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43A86D">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8A12DC6">
      <w:pPr>
        <w:spacing w:line="4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七</w:t>
      </w:r>
      <w:r>
        <w:rPr>
          <w:rFonts w:hint="eastAsia" w:ascii="宋体" w:hAnsi="宋体" w:eastAsia="宋体" w:cs="宋体"/>
          <w:b/>
          <w:color w:val="auto"/>
          <w:sz w:val="24"/>
          <w:highlight w:val="none"/>
        </w:rPr>
        <w:t>、对本次采购提出询问、质疑、投诉，请按以下方式联系</w:t>
      </w:r>
    </w:p>
    <w:p w14:paraId="2A65C60B">
      <w:pPr>
        <w:pStyle w:val="2"/>
        <w:tabs>
          <w:tab w:val="left" w:pos="1110"/>
        </w:tabs>
        <w:spacing w:line="420" w:lineRule="exact"/>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 xml:space="preserve">信息   </w:t>
      </w:r>
    </w:p>
    <w:p w14:paraId="1D6B67EB">
      <w:pPr>
        <w:pStyle w:val="2"/>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名称：</w:t>
      </w:r>
      <w:r>
        <w:rPr>
          <w:rFonts w:hint="eastAsia" w:ascii="宋体" w:hAnsi="宋体" w:eastAsia="宋体" w:cs="宋体"/>
          <w:b w:val="0"/>
          <w:bCs w:val="0"/>
          <w:color w:val="auto"/>
          <w:sz w:val="24"/>
          <w:szCs w:val="24"/>
          <w:highlight w:val="none"/>
          <w:lang w:eastAsia="zh-CN"/>
        </w:rPr>
        <w:t>杭州市西湖区人民政府古荡街道办事处</w:t>
      </w:r>
    </w:p>
    <w:p w14:paraId="3C7E66A2">
      <w:pPr>
        <w:pStyle w:val="2"/>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地址：杭州市西湖区文三西路</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号</w:t>
      </w:r>
    </w:p>
    <w:p w14:paraId="7C501805">
      <w:pPr>
        <w:pStyle w:val="2"/>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项目联系人（询问）：俞成红</w:t>
      </w:r>
    </w:p>
    <w:p w14:paraId="009FCF70">
      <w:pPr>
        <w:pStyle w:val="2"/>
        <w:tabs>
          <w:tab w:val="left" w:pos="1110"/>
        </w:tabs>
        <w:spacing w:line="420" w:lineRule="exact"/>
        <w:ind w:left="0"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项目联系方式（询问）：13616728276</w:t>
      </w:r>
    </w:p>
    <w:p w14:paraId="0A2162D4">
      <w:pPr>
        <w:pStyle w:val="2"/>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质疑联系人：汪琴</w:t>
      </w:r>
    </w:p>
    <w:p w14:paraId="245F2684">
      <w:pPr>
        <w:pStyle w:val="2"/>
        <w:tabs>
          <w:tab w:val="left" w:pos="1110"/>
        </w:tabs>
        <w:spacing w:line="420" w:lineRule="exact"/>
        <w:ind w:left="0" w:firstLine="480" w:firstLineChars="200"/>
        <w:rPr>
          <w:rFonts w:hint="eastAsia" w:ascii="宋体" w:hAnsi="宋体" w:eastAsia="宋体" w:cs="宋体"/>
          <w:b w:val="0"/>
          <w:bCs w:val="0"/>
          <w:color w:val="0000FF"/>
          <w:sz w:val="24"/>
          <w:szCs w:val="24"/>
          <w:highlight w:val="none"/>
          <w:lang w:eastAsia="zh-CN"/>
        </w:rPr>
      </w:pPr>
      <w:r>
        <w:rPr>
          <w:rFonts w:hint="eastAsia" w:ascii="宋体" w:hAnsi="宋体" w:eastAsia="宋体" w:cs="宋体"/>
          <w:b w:val="0"/>
          <w:bCs w:val="0"/>
          <w:color w:val="auto"/>
          <w:sz w:val="24"/>
          <w:szCs w:val="24"/>
          <w:highlight w:val="none"/>
          <w:lang w:eastAsia="zh-CN"/>
        </w:rPr>
        <w:t>质疑联系方式：0571-85</w:t>
      </w:r>
      <w:r>
        <w:rPr>
          <w:rFonts w:hint="eastAsia" w:ascii="宋体" w:hAnsi="宋体" w:eastAsia="宋体" w:cs="宋体"/>
          <w:b w:val="0"/>
          <w:bCs w:val="0"/>
          <w:color w:val="auto"/>
          <w:sz w:val="24"/>
          <w:szCs w:val="24"/>
          <w:highlight w:val="none"/>
          <w:lang w:val="en-US" w:eastAsia="zh-CN"/>
        </w:rPr>
        <w:t>024413</w:t>
      </w:r>
      <w:bookmarkStart w:id="517" w:name="_GoBack"/>
      <w:bookmarkEnd w:id="517"/>
      <w:r>
        <w:rPr>
          <w:rFonts w:hint="eastAsia" w:ascii="宋体" w:hAnsi="宋体" w:eastAsia="宋体" w:cs="宋体"/>
          <w:b w:val="0"/>
          <w:bCs w:val="0"/>
          <w:color w:val="0000FF"/>
          <w:sz w:val="24"/>
          <w:szCs w:val="24"/>
          <w:highlight w:val="none"/>
          <w:lang w:eastAsia="zh-CN"/>
        </w:rPr>
        <w:t xml:space="preserve"> </w:t>
      </w:r>
    </w:p>
    <w:p w14:paraId="715555F0">
      <w:pPr>
        <w:widowControl/>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14:paraId="71CEDD08">
      <w:pPr>
        <w:pStyle w:val="2"/>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名称：</w:t>
      </w:r>
      <w:r>
        <w:rPr>
          <w:rFonts w:hint="eastAsia" w:ascii="宋体" w:hAnsi="宋体" w:eastAsia="宋体" w:cs="宋体"/>
          <w:b w:val="0"/>
          <w:bCs w:val="0"/>
          <w:color w:val="auto"/>
          <w:sz w:val="24"/>
          <w:szCs w:val="24"/>
          <w:highlight w:val="none"/>
          <w:lang w:eastAsia="zh-CN"/>
        </w:rPr>
        <w:t>浙江西建工程管理有限公司</w:t>
      </w:r>
    </w:p>
    <w:p w14:paraId="6267CCE0">
      <w:pPr>
        <w:pStyle w:val="2"/>
        <w:tabs>
          <w:tab w:val="left" w:pos="1110"/>
        </w:tabs>
        <w:spacing w:line="420" w:lineRule="exact"/>
        <w:ind w:left="0"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地址：杭州市西湖区教工路</w:t>
      </w:r>
      <w:r>
        <w:rPr>
          <w:rFonts w:hint="eastAsia" w:ascii="宋体" w:hAnsi="宋体" w:eastAsia="宋体" w:cs="宋体"/>
          <w:b w:val="0"/>
          <w:bCs w:val="0"/>
          <w:color w:val="auto"/>
          <w:sz w:val="24"/>
          <w:szCs w:val="24"/>
          <w:highlight w:val="none"/>
          <w:lang w:val="en-US" w:eastAsia="zh-CN"/>
        </w:rPr>
        <w:t>199号保亭综合楼6楼</w:t>
      </w:r>
    </w:p>
    <w:p w14:paraId="7604E165">
      <w:pPr>
        <w:pStyle w:val="2"/>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传    真：/</w:t>
      </w:r>
    </w:p>
    <w:p w14:paraId="6B0601D7">
      <w:pPr>
        <w:pStyle w:val="2"/>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项目联系人（询问）：徐升</w:t>
      </w:r>
    </w:p>
    <w:p w14:paraId="1BFF95FE">
      <w:pPr>
        <w:pStyle w:val="2"/>
        <w:tabs>
          <w:tab w:val="left" w:pos="1110"/>
        </w:tabs>
        <w:spacing w:line="420" w:lineRule="exact"/>
        <w:ind w:left="0"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项目联系方式（询问）：</w:t>
      </w:r>
      <w:r>
        <w:rPr>
          <w:rFonts w:hint="eastAsia" w:ascii="宋体" w:hAnsi="宋体" w:eastAsia="宋体" w:cs="宋体"/>
          <w:b w:val="0"/>
          <w:bCs w:val="0"/>
          <w:color w:val="auto"/>
          <w:sz w:val="24"/>
          <w:szCs w:val="24"/>
          <w:highlight w:val="none"/>
          <w:lang w:val="en-US" w:eastAsia="zh-CN"/>
        </w:rPr>
        <w:t>13757122090</w:t>
      </w:r>
    </w:p>
    <w:p w14:paraId="382E71F9">
      <w:pPr>
        <w:pStyle w:val="2"/>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质疑联系人：毛静</w:t>
      </w:r>
    </w:p>
    <w:p w14:paraId="3F05AA4F">
      <w:pPr>
        <w:widowControl/>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b w:val="0"/>
          <w:bCs w:val="0"/>
          <w:color w:val="auto"/>
          <w:kern w:val="2"/>
          <w:sz w:val="24"/>
          <w:szCs w:val="24"/>
          <w:highlight w:val="none"/>
          <w:lang w:val="zh-CN" w:eastAsia="zh-CN" w:bidi="ar-SA"/>
        </w:rPr>
        <w:t>质疑联系方式：</w:t>
      </w:r>
      <w:r>
        <w:rPr>
          <w:rFonts w:hint="eastAsia" w:ascii="宋体" w:hAnsi="宋体" w:eastAsia="宋体" w:cs="宋体"/>
          <w:b w:val="0"/>
          <w:bCs w:val="0"/>
          <w:color w:val="auto"/>
          <w:kern w:val="2"/>
          <w:sz w:val="24"/>
          <w:szCs w:val="24"/>
          <w:highlight w:val="none"/>
          <w:lang w:val="en-US" w:eastAsia="zh-CN" w:bidi="ar-SA"/>
        </w:rPr>
        <w:t>13675832615</w:t>
      </w:r>
      <w:r>
        <w:rPr>
          <w:rFonts w:hint="eastAsia" w:ascii="宋体" w:hAnsi="宋体" w:eastAsia="宋体" w:cs="宋体"/>
          <w:b w:val="0"/>
          <w:bCs w:val="0"/>
          <w:color w:val="auto"/>
          <w:kern w:val="2"/>
          <w:sz w:val="24"/>
          <w:szCs w:val="24"/>
          <w:highlight w:val="none"/>
          <w:lang w:val="zh-CN" w:eastAsia="zh-CN" w:bidi="ar-SA"/>
        </w:rPr>
        <w:t xml:space="preserve">  </w:t>
      </w:r>
      <w:r>
        <w:rPr>
          <w:rFonts w:hint="eastAsia" w:ascii="宋体" w:hAnsi="宋体" w:eastAsia="宋体" w:cs="宋体"/>
          <w:color w:val="auto"/>
          <w:sz w:val="24"/>
          <w:highlight w:val="none"/>
        </w:rPr>
        <w:t xml:space="preserve"> </w:t>
      </w:r>
    </w:p>
    <w:p w14:paraId="164B863D">
      <w:pPr>
        <w:widowControl/>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w:t>
      </w:r>
    </w:p>
    <w:p w14:paraId="1F7BF149">
      <w:pPr>
        <w:pStyle w:val="2"/>
        <w:tabs>
          <w:tab w:val="left" w:pos="1110"/>
        </w:tabs>
        <w:spacing w:line="420" w:lineRule="exact"/>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名称：杭州市西湖区财政局</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浙江省政府采购行政裁决服务中心（杭州）</w:t>
      </w:r>
    </w:p>
    <w:p w14:paraId="4D0BAF07">
      <w:pPr>
        <w:pStyle w:val="2"/>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lang w:eastAsia="zh-CN"/>
        </w:rPr>
        <w:t>杭州市上城区清泰街549号城建综合大楼11楼（快递仅限ems或顺丰）</w:t>
      </w:r>
    </w:p>
    <w:p w14:paraId="74BC0C2F">
      <w:pPr>
        <w:pStyle w:val="2"/>
        <w:tabs>
          <w:tab w:val="left" w:pos="1110"/>
        </w:tabs>
        <w:spacing w:line="420" w:lineRule="exact"/>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传真：/</w:t>
      </w:r>
    </w:p>
    <w:p w14:paraId="4811E97A">
      <w:pPr>
        <w:spacing w:line="42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联系人：朱女士/王女士</w:t>
      </w:r>
    </w:p>
    <w:p w14:paraId="188C3F1C">
      <w:pPr>
        <w:spacing w:line="42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监督投诉电话：0571-87227671,0571-87800218</w:t>
      </w:r>
    </w:p>
    <w:p w14:paraId="33E805EE">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673838C0">
      <w:pPr>
        <w:widowControl/>
        <w:adjustRightInd/>
        <w:spacing w:line="420" w:lineRule="exact"/>
        <w:ind w:firstLine="480" w:firstLineChars="200"/>
        <w:jc w:val="left"/>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CA问题联系电话（人工）：汇信CA 400-888-4636；天谷CA 400-087-8198。</w:t>
      </w:r>
      <w:r>
        <w:rPr>
          <w:rFonts w:hint="eastAsia" w:ascii="宋体" w:hAnsi="宋体" w:eastAsia="宋体" w:cs="宋体"/>
          <w:b/>
          <w:color w:val="auto"/>
          <w:sz w:val="36"/>
          <w:szCs w:val="20"/>
          <w:highlight w:val="none"/>
        </w:rPr>
        <w:br w:type="page"/>
      </w:r>
    </w:p>
    <w:p w14:paraId="72E60DEA">
      <w:pPr>
        <w:adjustRightInd/>
        <w:spacing w:line="460" w:lineRule="exact"/>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9"/>
      <w:r>
        <w:rPr>
          <w:rFonts w:hint="eastAsia" w:ascii="宋体" w:hAnsi="宋体" w:eastAsia="宋体" w:cs="宋体"/>
          <w:b/>
          <w:color w:val="auto"/>
          <w:sz w:val="36"/>
          <w:szCs w:val="20"/>
          <w:highlight w:val="none"/>
        </w:rPr>
        <w:t xml:space="preserve"> 投标人须知</w:t>
      </w:r>
      <w:bookmarkEnd w:id="10"/>
    </w:p>
    <w:p w14:paraId="7EB0C6FC">
      <w:pPr>
        <w:adjustRightInd/>
        <w:spacing w:line="460" w:lineRule="exact"/>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29"/>
        <w:gridCol w:w="1843"/>
        <w:gridCol w:w="6379"/>
      </w:tblGrid>
      <w:tr w14:paraId="73075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90" w:hRule="atLeast"/>
        </w:trPr>
        <w:tc>
          <w:tcPr>
            <w:tcW w:w="629" w:type="dxa"/>
            <w:vAlign w:val="center"/>
          </w:tcPr>
          <w:p w14:paraId="5ECEB0D9">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vAlign w:val="center"/>
          </w:tcPr>
          <w:p w14:paraId="3A63660D">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379" w:type="dxa"/>
            <w:vAlign w:val="center"/>
          </w:tcPr>
          <w:p w14:paraId="124EC5CF">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14BDDF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848" w:hRule="atLeast"/>
        </w:trPr>
        <w:tc>
          <w:tcPr>
            <w:tcW w:w="629" w:type="dxa"/>
            <w:vAlign w:val="center"/>
          </w:tcPr>
          <w:p w14:paraId="7C59E438">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vAlign w:val="center"/>
          </w:tcPr>
          <w:p w14:paraId="1F953840">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379" w:type="dxa"/>
            <w:vAlign w:val="center"/>
          </w:tcPr>
          <w:p w14:paraId="001A871C">
            <w:pPr>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2CDC37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773" w:hRule="atLeast"/>
        </w:trPr>
        <w:tc>
          <w:tcPr>
            <w:tcW w:w="629" w:type="dxa"/>
            <w:vAlign w:val="center"/>
          </w:tcPr>
          <w:p w14:paraId="5330BFB9">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vAlign w:val="center"/>
          </w:tcPr>
          <w:p w14:paraId="1037F8BA">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379" w:type="dxa"/>
            <w:vAlign w:val="center"/>
          </w:tcPr>
          <w:p w14:paraId="17B599DB">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kern w:val="0"/>
                <w:sz w:val="24"/>
              </w:rPr>
              <w:t>标的：</w:t>
            </w:r>
            <w:r>
              <w:rPr>
                <w:rFonts w:hint="eastAsia" w:ascii="宋体" w:hAnsi="宋体" w:eastAsia="宋体" w:cs="宋体"/>
                <w:b w:val="0"/>
                <w:bCs w:val="0"/>
                <w:sz w:val="24"/>
                <w:u w:val="single"/>
                <w:lang w:eastAsia="zh-CN"/>
              </w:rPr>
              <w:t>古荡街道益乐未来社区全过程及验收咨询服务</w:t>
            </w:r>
            <w:r>
              <w:rPr>
                <w:rFonts w:hint="eastAsia" w:ascii="宋体" w:hAnsi="宋体" w:eastAsia="宋体" w:cs="宋体"/>
                <w:b w:val="0"/>
                <w:bCs w:val="0"/>
                <w:kern w:val="0"/>
                <w:sz w:val="24"/>
              </w:rPr>
              <w:t xml:space="preserve">，属于 </w:t>
            </w:r>
            <w:r>
              <w:rPr>
                <w:rFonts w:hint="eastAsia" w:ascii="宋体" w:hAnsi="宋体" w:eastAsia="宋体" w:cs="宋体"/>
                <w:b w:val="0"/>
                <w:bCs w:val="0"/>
                <w:kern w:val="0"/>
                <w:sz w:val="24"/>
                <w:u w:val="single"/>
              </w:rPr>
              <w:t xml:space="preserve">其他未列明 </w:t>
            </w:r>
            <w:r>
              <w:rPr>
                <w:rFonts w:hint="eastAsia" w:ascii="宋体" w:hAnsi="宋体" w:eastAsia="宋体" w:cs="宋体"/>
                <w:b w:val="0"/>
                <w:bCs w:val="0"/>
                <w:kern w:val="0"/>
                <w:sz w:val="24"/>
              </w:rPr>
              <w:t>行业；</w:t>
            </w:r>
          </w:p>
        </w:tc>
      </w:tr>
      <w:tr w14:paraId="70BFA4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803" w:hRule="atLeast"/>
        </w:trPr>
        <w:tc>
          <w:tcPr>
            <w:tcW w:w="629" w:type="dxa"/>
            <w:vAlign w:val="center"/>
          </w:tcPr>
          <w:p w14:paraId="174C29FD">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Align w:val="center"/>
          </w:tcPr>
          <w:p w14:paraId="5FF39BDC">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379" w:type="dxa"/>
            <w:vAlign w:val="center"/>
          </w:tcPr>
          <w:p w14:paraId="1FAF35AB">
            <w:pPr>
              <w:spacing w:line="340" w:lineRule="exact"/>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1FAAA66F">
            <w:pPr>
              <w:spacing w:line="3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603776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077" w:hRule="atLeast"/>
        </w:trPr>
        <w:tc>
          <w:tcPr>
            <w:tcW w:w="629" w:type="dxa"/>
            <w:vAlign w:val="center"/>
          </w:tcPr>
          <w:p w14:paraId="03159FFC">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vAlign w:val="center"/>
          </w:tcPr>
          <w:p w14:paraId="6FA73AEB">
            <w:pPr>
              <w:snapToGrid w:val="0"/>
              <w:spacing w:line="3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379" w:type="dxa"/>
            <w:vAlign w:val="center"/>
          </w:tcPr>
          <w:p w14:paraId="7D8C484C">
            <w:pPr>
              <w:spacing w:line="3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p>
          <w:p w14:paraId="09BE975B">
            <w:pPr>
              <w:spacing w:line="3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6FC12864">
            <w:pPr>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4E399B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240" w:hRule="atLeast"/>
        </w:trPr>
        <w:tc>
          <w:tcPr>
            <w:tcW w:w="629" w:type="dxa"/>
            <w:vAlign w:val="center"/>
          </w:tcPr>
          <w:p w14:paraId="4ABF1FC7">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vAlign w:val="center"/>
          </w:tcPr>
          <w:p w14:paraId="2133028A">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379" w:type="dxa"/>
            <w:vAlign w:val="center"/>
          </w:tcPr>
          <w:p w14:paraId="3CF53B87">
            <w:pPr>
              <w:spacing w:line="3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6F98A41">
            <w:pPr>
              <w:spacing w:line="3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r w14:paraId="79C5B7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000" w:hRule="atLeast"/>
        </w:trPr>
        <w:tc>
          <w:tcPr>
            <w:tcW w:w="629" w:type="dxa"/>
            <w:vAlign w:val="center"/>
          </w:tcPr>
          <w:p w14:paraId="131A1C07">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vAlign w:val="center"/>
          </w:tcPr>
          <w:p w14:paraId="6BB2003F">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379" w:type="dxa"/>
            <w:vAlign w:val="center"/>
          </w:tcPr>
          <w:p w14:paraId="26C06A92">
            <w:pPr>
              <w:spacing w:line="3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7183289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3EC53C47">
            <w:pPr>
              <w:spacing w:line="340" w:lineRule="exact"/>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6809472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2FA65672">
            <w:pPr>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1B4F2769">
            <w:pPr>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46A7B25F">
            <w:pPr>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2A72CE70">
            <w:pPr>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58630193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22322070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1166760F">
            <w:pPr>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22CBC8FC">
            <w:pPr>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EEA3379">
            <w:pPr>
              <w:spacing w:line="34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53A75B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552" w:hRule="atLeast"/>
        </w:trPr>
        <w:tc>
          <w:tcPr>
            <w:tcW w:w="629" w:type="dxa"/>
            <w:vAlign w:val="center"/>
          </w:tcPr>
          <w:p w14:paraId="311F42D0">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vAlign w:val="center"/>
          </w:tcPr>
          <w:p w14:paraId="1752EE05">
            <w:pPr>
              <w:snapToGrid w:val="0"/>
              <w:spacing w:line="340" w:lineRule="exact"/>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379" w:type="dxa"/>
            <w:vAlign w:val="center"/>
          </w:tcPr>
          <w:p w14:paraId="63820217">
            <w:pPr>
              <w:spacing w:line="3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0D97291D">
            <w:pPr>
              <w:spacing w:line="340" w:lineRule="exact"/>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7B110191">
            <w:pPr>
              <w:snapToGrid w:val="0"/>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20（编制时可根据项目情况进行调整）</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3（编制时可根据项目情况进行调整）</w:t>
            </w:r>
            <w:r>
              <w:rPr>
                <w:rFonts w:hint="eastAsia" w:ascii="宋体" w:hAnsi="宋体" w:eastAsia="宋体" w:cs="宋体"/>
                <w:color w:val="auto"/>
                <w:kern w:val="0"/>
                <w:sz w:val="24"/>
                <w:highlight w:val="none"/>
              </w:rPr>
              <w:t>人。讲解演示结束后按要求解答评标委员会提问。</w:t>
            </w:r>
          </w:p>
          <w:p w14:paraId="5676152E">
            <w:pPr>
              <w:snapToGrid w:val="0"/>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0B176925">
            <w:pPr>
              <w:snapToGrid w:val="0"/>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1C296558">
            <w:pPr>
              <w:snapToGrid w:val="0"/>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B219D95">
            <w:pPr>
              <w:snapToGrid w:val="0"/>
              <w:spacing w:line="340" w:lineRule="exac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9D4BA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02" w:hRule="atLeast"/>
        </w:trPr>
        <w:tc>
          <w:tcPr>
            <w:tcW w:w="629" w:type="dxa"/>
            <w:vMerge w:val="restart"/>
            <w:vAlign w:val="center"/>
          </w:tcPr>
          <w:p w14:paraId="5666BB0B">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vAlign w:val="center"/>
          </w:tcPr>
          <w:p w14:paraId="3E226A91">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379" w:type="dxa"/>
            <w:vAlign w:val="center"/>
          </w:tcPr>
          <w:p w14:paraId="495F00C9">
            <w:pPr>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5CADFD21">
            <w:pPr>
              <w:spacing w:line="340" w:lineRule="exact"/>
              <w:rPr>
                <w:rFonts w:hint="eastAsia" w:ascii="宋体" w:hAnsi="宋体" w:eastAsia="宋体" w:cs="宋体"/>
                <w:snapToGrid w:val="0"/>
                <w:color w:val="auto"/>
                <w:kern w:val="0"/>
                <w:sz w:val="24"/>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0D79CE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49" w:hRule="atLeast"/>
        </w:trPr>
        <w:tc>
          <w:tcPr>
            <w:tcW w:w="629" w:type="dxa"/>
            <w:vMerge w:val="continue"/>
            <w:vAlign w:val="center"/>
          </w:tcPr>
          <w:p w14:paraId="10F8F161">
            <w:pPr>
              <w:snapToGrid w:val="0"/>
              <w:spacing w:line="340" w:lineRule="exact"/>
              <w:jc w:val="center"/>
              <w:rPr>
                <w:rFonts w:hint="eastAsia" w:ascii="宋体" w:hAnsi="宋体" w:eastAsia="宋体" w:cs="宋体"/>
                <w:color w:val="auto"/>
                <w:sz w:val="24"/>
                <w:highlight w:val="none"/>
              </w:rPr>
            </w:pPr>
          </w:p>
        </w:tc>
        <w:tc>
          <w:tcPr>
            <w:tcW w:w="1843" w:type="dxa"/>
            <w:vMerge w:val="continue"/>
            <w:vAlign w:val="center"/>
          </w:tcPr>
          <w:p w14:paraId="3950D375">
            <w:pPr>
              <w:snapToGrid w:val="0"/>
              <w:spacing w:line="340" w:lineRule="exact"/>
              <w:jc w:val="center"/>
              <w:rPr>
                <w:rFonts w:hint="eastAsia" w:ascii="宋体" w:hAnsi="宋体" w:eastAsia="宋体" w:cs="宋体"/>
                <w:b/>
                <w:color w:val="auto"/>
                <w:sz w:val="24"/>
                <w:highlight w:val="none"/>
              </w:rPr>
            </w:pPr>
          </w:p>
        </w:tc>
        <w:tc>
          <w:tcPr>
            <w:tcW w:w="6379" w:type="dxa"/>
            <w:vAlign w:val="center"/>
          </w:tcPr>
          <w:p w14:paraId="6CCCF256">
            <w:pPr>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0C844F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517" w:hRule="atLeast"/>
        </w:trPr>
        <w:tc>
          <w:tcPr>
            <w:tcW w:w="629" w:type="dxa"/>
            <w:vAlign w:val="center"/>
          </w:tcPr>
          <w:p w14:paraId="14EDDE9D">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vAlign w:val="center"/>
          </w:tcPr>
          <w:p w14:paraId="0481DBF2">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379" w:type="dxa"/>
            <w:vAlign w:val="center"/>
          </w:tcPr>
          <w:p w14:paraId="04DF7B28">
            <w:pPr>
              <w:snapToGrid w:val="0"/>
              <w:spacing w:line="34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82F0E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84" w:hRule="atLeast"/>
        </w:trPr>
        <w:tc>
          <w:tcPr>
            <w:tcW w:w="629" w:type="dxa"/>
            <w:vAlign w:val="center"/>
          </w:tcPr>
          <w:p w14:paraId="4AE6D9CA">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vAlign w:val="center"/>
          </w:tcPr>
          <w:p w14:paraId="153DFD24">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379" w:type="dxa"/>
            <w:vAlign w:val="center"/>
          </w:tcPr>
          <w:p w14:paraId="062510FE">
            <w:pPr>
              <w:snapToGrid w:val="0"/>
              <w:spacing w:line="320" w:lineRule="exact"/>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57099B9E">
            <w:pPr>
              <w:snapToGrid w:val="0"/>
              <w:spacing w:line="320" w:lineRule="exact"/>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26A3D0D8">
            <w:pPr>
              <w:snapToGrid w:val="0"/>
              <w:spacing w:line="320" w:lineRule="exact"/>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758FBD24">
            <w:pPr>
              <w:snapToGrid w:val="0"/>
              <w:spacing w:line="320" w:lineRule="exact"/>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265803A4">
            <w:pPr>
              <w:spacing w:line="320" w:lineRule="exact"/>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highlight w:val="none"/>
              </w:rPr>
              <w:t>;</w:t>
            </w:r>
          </w:p>
          <w:p w14:paraId="19908445">
            <w:pPr>
              <w:spacing w:line="320" w:lineRule="exact"/>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44529A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388" w:hRule="atLeast"/>
        </w:trPr>
        <w:tc>
          <w:tcPr>
            <w:tcW w:w="629" w:type="dxa"/>
            <w:vAlign w:val="center"/>
          </w:tcPr>
          <w:p w14:paraId="2057B01B">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Align w:val="center"/>
          </w:tcPr>
          <w:p w14:paraId="5F0BC948">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379" w:type="dxa"/>
            <w:vAlign w:val="center"/>
          </w:tcPr>
          <w:p w14:paraId="6235C850">
            <w:pPr>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46FEB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499" w:hRule="atLeast"/>
        </w:trPr>
        <w:tc>
          <w:tcPr>
            <w:tcW w:w="629" w:type="dxa"/>
            <w:vAlign w:val="center"/>
          </w:tcPr>
          <w:p w14:paraId="2FF46663">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vAlign w:val="center"/>
          </w:tcPr>
          <w:p w14:paraId="4E08B556">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379" w:type="dxa"/>
            <w:vAlign w:val="center"/>
          </w:tcPr>
          <w:p w14:paraId="3F21881F">
            <w:pPr>
              <w:pStyle w:val="35"/>
              <w:spacing w:line="34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snapToGrid w:val="0"/>
                <w:sz w:val="24"/>
                <w:szCs w:val="21"/>
                <w:u w:val="single"/>
              </w:rPr>
              <w:t>杭州市</w:t>
            </w:r>
            <w:r>
              <w:rPr>
                <w:rFonts w:hint="eastAsia" w:ascii="宋体" w:hAnsi="宋体" w:eastAsia="宋体" w:cs="宋体"/>
                <w:snapToGrid w:val="0"/>
                <w:sz w:val="24"/>
                <w:szCs w:val="21"/>
                <w:u w:val="single"/>
                <w:lang w:eastAsia="zh-CN"/>
              </w:rPr>
              <w:t>西湖区教工路</w:t>
            </w:r>
            <w:r>
              <w:rPr>
                <w:rFonts w:hint="eastAsia" w:ascii="宋体" w:hAnsi="宋体" w:eastAsia="宋体" w:cs="宋体"/>
                <w:snapToGrid w:val="0"/>
                <w:sz w:val="24"/>
                <w:szCs w:val="21"/>
                <w:u w:val="single"/>
                <w:lang w:val="en-US" w:eastAsia="zh-CN"/>
              </w:rPr>
              <w:t>199号保亭综合楼308</w:t>
            </w:r>
            <w:r>
              <w:rPr>
                <w:rFonts w:hint="eastAsia" w:ascii="宋体" w:hAnsi="宋体" w:eastAsia="宋体" w:cs="宋体"/>
                <w:snapToGrid w:val="0"/>
                <w:sz w:val="24"/>
                <w:szCs w:val="21"/>
                <w:u w:val="single"/>
              </w:rPr>
              <w:t>室</w:t>
            </w:r>
            <w:r>
              <w:rPr>
                <w:rFonts w:hint="eastAsia" w:ascii="宋体" w:hAnsi="宋体" w:eastAsia="宋体" w:cs="宋体"/>
                <w:color w:val="auto"/>
                <w:kern w:val="28"/>
                <w:sz w:val="24"/>
                <w:szCs w:val="24"/>
                <w:highlight w:val="none"/>
              </w:rPr>
              <w:t>；备份投标文件签收人员</w:t>
            </w:r>
            <w:r>
              <w:rPr>
                <w:rFonts w:hint="eastAsia" w:ascii="宋体" w:hAnsi="宋体" w:eastAsia="宋体" w:cs="宋体"/>
                <w:color w:val="auto"/>
                <w:kern w:val="0"/>
                <w:sz w:val="24"/>
                <w:szCs w:val="24"/>
                <w:highlight w:val="none"/>
                <w:u w:val="single"/>
              </w:rPr>
              <w:t xml:space="preserve"> </w:t>
            </w:r>
            <w:r>
              <w:rPr>
                <w:rFonts w:hint="eastAsia" w:hAnsi="宋体" w:cs="宋体"/>
                <w:color w:val="auto"/>
                <w:kern w:val="0"/>
                <w:sz w:val="24"/>
                <w:szCs w:val="24"/>
                <w:highlight w:val="none"/>
                <w:u w:val="single"/>
                <w:lang w:eastAsia="zh-CN"/>
              </w:rPr>
              <w:t>徐升</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13</w:t>
            </w:r>
            <w:r>
              <w:rPr>
                <w:rFonts w:hint="eastAsia" w:hAnsi="宋体" w:cs="宋体"/>
                <w:color w:val="auto"/>
                <w:sz w:val="24"/>
                <w:szCs w:val="24"/>
                <w:highlight w:val="none"/>
                <w:u w:val="single"/>
                <w:lang w:val="en-US" w:eastAsia="zh-CN"/>
              </w:rPr>
              <w:t>757122090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54C21F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935" w:hRule="atLeast"/>
        </w:trPr>
        <w:tc>
          <w:tcPr>
            <w:tcW w:w="629" w:type="dxa"/>
            <w:vMerge w:val="restart"/>
            <w:vAlign w:val="center"/>
          </w:tcPr>
          <w:p w14:paraId="54BC79B6">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vAlign w:val="center"/>
          </w:tcPr>
          <w:p w14:paraId="5D96152E">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379" w:type="dxa"/>
            <w:vAlign w:val="center"/>
          </w:tcPr>
          <w:p w14:paraId="61B76C49">
            <w:pPr>
              <w:spacing w:line="340" w:lineRule="exac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06687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935" w:hRule="atLeast"/>
        </w:trPr>
        <w:tc>
          <w:tcPr>
            <w:tcW w:w="629" w:type="dxa"/>
            <w:vMerge w:val="continue"/>
            <w:vAlign w:val="center"/>
          </w:tcPr>
          <w:p w14:paraId="364EFCFF">
            <w:pPr>
              <w:snapToGrid w:val="0"/>
              <w:spacing w:line="340" w:lineRule="exact"/>
              <w:jc w:val="center"/>
              <w:rPr>
                <w:rFonts w:hint="eastAsia" w:ascii="宋体" w:hAnsi="宋体" w:eastAsia="宋体" w:cs="宋体"/>
                <w:color w:val="auto"/>
                <w:sz w:val="24"/>
                <w:highlight w:val="none"/>
              </w:rPr>
            </w:pPr>
          </w:p>
        </w:tc>
        <w:tc>
          <w:tcPr>
            <w:tcW w:w="1843" w:type="dxa"/>
            <w:vMerge w:val="continue"/>
            <w:vAlign w:val="center"/>
          </w:tcPr>
          <w:p w14:paraId="0F4C83D4">
            <w:pPr>
              <w:snapToGrid w:val="0"/>
              <w:spacing w:line="340" w:lineRule="exact"/>
              <w:jc w:val="center"/>
              <w:rPr>
                <w:rFonts w:hint="eastAsia" w:ascii="宋体" w:hAnsi="宋体" w:eastAsia="宋体" w:cs="宋体"/>
                <w:b/>
                <w:color w:val="auto"/>
                <w:sz w:val="24"/>
                <w:highlight w:val="none"/>
              </w:rPr>
            </w:pPr>
          </w:p>
        </w:tc>
        <w:tc>
          <w:tcPr>
            <w:tcW w:w="6379" w:type="dxa"/>
            <w:vAlign w:val="center"/>
          </w:tcPr>
          <w:p w14:paraId="056A108B">
            <w:pPr>
              <w:spacing w:line="340" w:lineRule="exact"/>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510964A2">
            <w:pPr>
              <w:spacing w:line="340" w:lineRule="exact"/>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r>
              <w:rPr>
                <w:rFonts w:hint="eastAsia" w:ascii="宋体" w:hAnsi="宋体" w:eastAsia="宋体" w:cs="宋体"/>
                <w:b/>
                <w:bCs/>
                <w:snapToGrid w:val="0"/>
                <w:color w:val="auto"/>
                <w:kern w:val="28"/>
                <w:sz w:val="24"/>
                <w:highlight w:val="none"/>
              </w:rPr>
              <w:t>联合体双方均应提供“符合参加政府采购活动应当具备的一般条件的承诺函”。</w:t>
            </w:r>
          </w:p>
        </w:tc>
      </w:tr>
      <w:tr w14:paraId="0362C7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759" w:hRule="atLeast"/>
        </w:trPr>
        <w:tc>
          <w:tcPr>
            <w:tcW w:w="629" w:type="dxa"/>
            <w:vAlign w:val="center"/>
          </w:tcPr>
          <w:p w14:paraId="26109820">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p>
        </w:tc>
        <w:tc>
          <w:tcPr>
            <w:tcW w:w="1843" w:type="dxa"/>
            <w:vAlign w:val="center"/>
          </w:tcPr>
          <w:p w14:paraId="42768C0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pacing w:val="-6"/>
                <w:sz w:val="24"/>
                <w:highlight w:val="none"/>
              </w:rPr>
              <w:t>推荐中标候选人数量</w:t>
            </w:r>
          </w:p>
        </w:tc>
        <w:tc>
          <w:tcPr>
            <w:tcW w:w="6379" w:type="dxa"/>
            <w:vAlign w:val="center"/>
          </w:tcPr>
          <w:p w14:paraId="2FEA1BA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pacing w:val="-6"/>
                <w:sz w:val="24"/>
                <w:highlight w:val="none"/>
              </w:rPr>
              <w:t>推荐中标候选人数量：</w:t>
            </w:r>
            <w:r>
              <w:rPr>
                <w:rFonts w:hint="eastAsia" w:ascii="宋体" w:hAnsi="宋体" w:eastAsia="宋体" w:cs="宋体"/>
                <w:color w:val="auto"/>
                <w:spacing w:val="-6"/>
                <w:sz w:val="24"/>
                <w:highlight w:val="none"/>
                <w:u w:val="single"/>
              </w:rPr>
              <w:t>1</w:t>
            </w:r>
            <w:r>
              <w:rPr>
                <w:rFonts w:hint="eastAsia" w:ascii="宋体" w:hAnsi="宋体" w:eastAsia="宋体" w:cs="宋体"/>
                <w:color w:val="auto"/>
                <w:spacing w:val="-6"/>
                <w:sz w:val="24"/>
                <w:highlight w:val="none"/>
              </w:rPr>
              <w:t>名</w:t>
            </w:r>
          </w:p>
        </w:tc>
      </w:tr>
      <w:tr w14:paraId="6BEA41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531" w:hRule="atLeast"/>
        </w:trPr>
        <w:tc>
          <w:tcPr>
            <w:tcW w:w="629" w:type="dxa"/>
            <w:vAlign w:val="center"/>
          </w:tcPr>
          <w:p w14:paraId="28605BE7">
            <w:pPr>
              <w:snapToGrid w:val="0"/>
              <w:spacing w:line="34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p>
        </w:tc>
        <w:tc>
          <w:tcPr>
            <w:tcW w:w="1843" w:type="dxa"/>
            <w:vAlign w:val="center"/>
          </w:tcPr>
          <w:p w14:paraId="13B26DE2">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招标代理服务费</w:t>
            </w:r>
          </w:p>
        </w:tc>
        <w:tc>
          <w:tcPr>
            <w:tcW w:w="6379" w:type="dxa"/>
            <w:vAlign w:val="center"/>
          </w:tcPr>
          <w:p w14:paraId="31A3AB91">
            <w:pPr>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采购代理服务费：本项目的采购代理费由</w:t>
            </w:r>
            <w:r>
              <w:rPr>
                <w:rFonts w:hint="eastAsia" w:ascii="宋体" w:hAnsi="宋体" w:eastAsia="宋体" w:cs="宋体"/>
                <w:color w:val="auto"/>
                <w:kern w:val="0"/>
                <w:sz w:val="24"/>
                <w:highlight w:val="none"/>
                <w:u w:val="single"/>
              </w:rPr>
              <w:t xml:space="preserve"> 中标人 </w:t>
            </w:r>
            <w:r>
              <w:rPr>
                <w:rFonts w:hint="eastAsia" w:ascii="宋体" w:hAnsi="宋体" w:eastAsia="宋体" w:cs="宋体"/>
                <w:color w:val="auto"/>
                <w:kern w:val="0"/>
                <w:sz w:val="24"/>
                <w:highlight w:val="none"/>
              </w:rPr>
              <w:t>支付。</w:t>
            </w:r>
          </w:p>
          <w:p w14:paraId="4862619E">
            <w:pPr>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计费标准：以中标（成交）金额为计费基准，按差额定率累进制计算,具体标准为按国家计价格[2002]1980 号文件规定标准的80%执行。</w:t>
            </w:r>
          </w:p>
          <w:p w14:paraId="3F2E3D16">
            <w:pPr>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结算方式及时间为：在领取中标通知书时由中标供应商一次性向采购代理机构付清。</w:t>
            </w:r>
          </w:p>
        </w:tc>
      </w:tr>
      <w:bookmarkEnd w:id="11"/>
    </w:tbl>
    <w:p w14:paraId="35D5F5BF">
      <w:pPr>
        <w:pStyle w:val="23"/>
        <w:rPr>
          <w:rFonts w:hint="eastAsia" w:ascii="宋体" w:hAnsi="宋体" w:eastAsia="宋体" w:cs="宋体"/>
          <w:color w:val="auto"/>
          <w:highlight w:val="none"/>
          <w:lang w:val="en-US"/>
        </w:rPr>
      </w:pPr>
      <w:bookmarkStart w:id="12" w:name="第三部分"/>
      <w:bookmarkStart w:id="13" w:name="_Toc164416483"/>
    </w:p>
    <w:p w14:paraId="2A98C58E">
      <w:pPr>
        <w:pStyle w:val="24"/>
        <w:rPr>
          <w:rFonts w:hint="eastAsia" w:ascii="宋体" w:hAnsi="宋体" w:eastAsia="宋体" w:cs="宋体"/>
          <w:color w:val="auto"/>
          <w:highlight w:val="none"/>
          <w:lang w:val="en-US"/>
        </w:rPr>
      </w:pPr>
    </w:p>
    <w:p w14:paraId="4A01D556">
      <w:pPr>
        <w:pStyle w:val="25"/>
        <w:rPr>
          <w:rFonts w:hint="eastAsia" w:ascii="宋体" w:hAnsi="宋体" w:eastAsia="宋体" w:cs="宋体"/>
          <w:color w:val="auto"/>
          <w:highlight w:val="none"/>
          <w:lang w:val="en-US"/>
        </w:rPr>
      </w:pPr>
    </w:p>
    <w:p w14:paraId="770730EC">
      <w:pPr>
        <w:rPr>
          <w:rFonts w:hint="eastAsia" w:ascii="宋体" w:hAnsi="宋体" w:eastAsia="宋体" w:cs="宋体"/>
          <w:color w:val="auto"/>
          <w:highlight w:val="none"/>
          <w:lang w:val="en-US"/>
        </w:rPr>
      </w:pPr>
    </w:p>
    <w:p w14:paraId="32DBEE3C">
      <w:pPr>
        <w:rPr>
          <w:rFonts w:hint="eastAsia" w:ascii="宋体" w:hAnsi="宋体" w:eastAsia="宋体" w:cs="宋体"/>
          <w:color w:val="auto"/>
          <w:highlight w:val="none"/>
          <w:lang w:val="en-US"/>
        </w:rPr>
      </w:pPr>
    </w:p>
    <w:p w14:paraId="2C6AF685">
      <w:pPr>
        <w:adjustRightInd/>
        <w:spacing w:line="360" w:lineRule="auto"/>
        <w:ind w:firstLine="3845" w:firstLineChars="1197"/>
        <w:outlineLvl w:val="0"/>
        <w:rPr>
          <w:rFonts w:hint="eastAsia" w:ascii="宋体" w:hAnsi="宋体" w:eastAsia="宋体" w:cs="宋体"/>
          <w:b/>
          <w:color w:val="auto"/>
          <w:sz w:val="32"/>
          <w:szCs w:val="20"/>
          <w:highlight w:val="none"/>
        </w:rPr>
      </w:pPr>
    </w:p>
    <w:p w14:paraId="467A81DA">
      <w:pPr>
        <w:adjustRightInd/>
        <w:spacing w:line="360" w:lineRule="auto"/>
        <w:ind w:firstLine="3845" w:firstLineChars="1197"/>
        <w:outlineLvl w:val="0"/>
        <w:rPr>
          <w:rFonts w:hint="eastAsia" w:ascii="宋体" w:hAnsi="宋体" w:eastAsia="宋体" w:cs="宋体"/>
          <w:b/>
          <w:color w:val="auto"/>
          <w:sz w:val="32"/>
          <w:szCs w:val="20"/>
          <w:highlight w:val="none"/>
        </w:rPr>
      </w:pPr>
    </w:p>
    <w:p w14:paraId="7780D1D5">
      <w:pPr>
        <w:adjustRightInd/>
        <w:spacing w:line="360" w:lineRule="auto"/>
        <w:ind w:firstLine="3845" w:firstLineChars="1197"/>
        <w:outlineLvl w:val="0"/>
        <w:rPr>
          <w:rFonts w:hint="eastAsia" w:ascii="宋体" w:hAnsi="宋体" w:eastAsia="宋体" w:cs="宋体"/>
          <w:b/>
          <w:color w:val="auto"/>
          <w:sz w:val="32"/>
          <w:szCs w:val="20"/>
          <w:highlight w:val="none"/>
        </w:rPr>
      </w:pPr>
    </w:p>
    <w:p w14:paraId="7C2FADFC">
      <w:pPr>
        <w:adjustRightInd/>
        <w:spacing w:line="360" w:lineRule="auto"/>
        <w:ind w:firstLine="3845" w:firstLineChars="1197"/>
        <w:outlineLvl w:val="0"/>
        <w:rPr>
          <w:rFonts w:hint="eastAsia" w:ascii="宋体" w:hAnsi="宋体" w:eastAsia="宋体" w:cs="宋体"/>
          <w:b/>
          <w:color w:val="auto"/>
          <w:sz w:val="32"/>
          <w:szCs w:val="20"/>
          <w:highlight w:val="none"/>
        </w:rPr>
      </w:pPr>
    </w:p>
    <w:p w14:paraId="267E593D">
      <w:pPr>
        <w:adjustRightInd/>
        <w:spacing w:line="360" w:lineRule="auto"/>
        <w:ind w:firstLine="3845" w:firstLineChars="1197"/>
        <w:outlineLvl w:val="0"/>
        <w:rPr>
          <w:rFonts w:hint="eastAsia" w:ascii="宋体" w:hAnsi="宋体" w:eastAsia="宋体" w:cs="宋体"/>
          <w:b/>
          <w:color w:val="auto"/>
          <w:sz w:val="32"/>
          <w:szCs w:val="20"/>
          <w:highlight w:val="none"/>
        </w:rPr>
      </w:pPr>
    </w:p>
    <w:p w14:paraId="79E01F5B">
      <w:pPr>
        <w:adjustRightInd/>
        <w:spacing w:line="360" w:lineRule="auto"/>
        <w:ind w:firstLine="3845" w:firstLineChars="1197"/>
        <w:outlineLvl w:val="0"/>
        <w:rPr>
          <w:rFonts w:hint="eastAsia" w:ascii="宋体" w:hAnsi="宋体" w:eastAsia="宋体" w:cs="宋体"/>
          <w:b/>
          <w:color w:val="auto"/>
          <w:sz w:val="32"/>
          <w:szCs w:val="20"/>
          <w:highlight w:val="none"/>
        </w:rPr>
      </w:pPr>
    </w:p>
    <w:p w14:paraId="1D654EA1">
      <w:pPr>
        <w:adjustRightInd/>
        <w:spacing w:line="360" w:lineRule="auto"/>
        <w:ind w:firstLine="3845" w:firstLineChars="1197"/>
        <w:outlineLvl w:val="0"/>
        <w:rPr>
          <w:rFonts w:hint="eastAsia" w:ascii="宋体" w:hAnsi="宋体" w:eastAsia="宋体" w:cs="宋体"/>
          <w:b/>
          <w:color w:val="auto"/>
          <w:sz w:val="32"/>
          <w:szCs w:val="20"/>
          <w:highlight w:val="none"/>
        </w:rPr>
      </w:pPr>
    </w:p>
    <w:p w14:paraId="59F51293">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29D669AB">
      <w:pPr>
        <w:pageBreakBefore w:val="0"/>
        <w:kinsoku/>
        <w:wordWrap/>
        <w:overflowPunct/>
        <w:topLinePunct w:val="0"/>
        <w:bidi w:val="0"/>
        <w:snapToGrid w:val="0"/>
        <w:spacing w:line="460" w:lineRule="exact"/>
        <w:ind w:firstLine="361" w:firstLineChars="150"/>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21A09DEA">
      <w:pPr>
        <w:pageBreakBefore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29D6D6DA">
      <w:pPr>
        <w:pageBreakBefore w:val="0"/>
        <w:kinsoku/>
        <w:wordWrap/>
        <w:overflowPunct/>
        <w:topLinePunct w:val="0"/>
        <w:bidi w:val="0"/>
        <w:adjustRightInd/>
        <w:spacing w:line="460" w:lineRule="exac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31FD2F8E">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59162391">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415F485E">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7F681E0E">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5855EC1B">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34FACBC">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52A29BD6">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sz w:val="24"/>
          <w:highlight w:val="none"/>
        </w:rPr>
        <w:t>”系指适用本项目的要求，“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”系指不适用本项目的要求。</w:t>
      </w:r>
    </w:p>
    <w:p w14:paraId="43413E2E">
      <w:pPr>
        <w:pageBreakBefore w:val="0"/>
        <w:kinsoku/>
        <w:wordWrap/>
        <w:overflowPunct/>
        <w:topLinePunct w:val="0"/>
        <w:bidi w:val="0"/>
        <w:spacing w:line="460" w:lineRule="exact"/>
        <w:ind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38FB3198">
      <w:pPr>
        <w:pageBreakBefore w:val="0"/>
        <w:kinsoku/>
        <w:wordWrap/>
        <w:overflowPunct/>
        <w:topLinePunct w:val="0"/>
        <w:bidi w:val="0"/>
        <w:spacing w:line="46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17AA679E">
      <w:pPr>
        <w:pageBreakBefore w:val="0"/>
        <w:kinsoku/>
        <w:wordWrap/>
        <w:overflowPunct/>
        <w:topLinePunct w:val="0"/>
        <w:bidi w:val="0"/>
        <w:spacing w:line="46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3.2支持绿色发展</w:t>
      </w:r>
    </w:p>
    <w:p w14:paraId="7F55D23D">
      <w:pPr>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A6F770F">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3.2.2修缮、装修类项目采购建材的，采购人应将绿色建筑和绿色建材性能、指标等作为实质性条件纳入招标文件和合同。</w:t>
      </w:r>
    </w:p>
    <w:p w14:paraId="41372888">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C1AB814">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814CCD4">
      <w:pPr>
        <w:pageBreakBefore w:val="0"/>
        <w:kinsoku/>
        <w:wordWrap/>
        <w:overflowPunct/>
        <w:topLinePunct w:val="0"/>
        <w:bidi w:val="0"/>
        <w:spacing w:line="46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4102BAB4">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0C1757E">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38C51E0B">
      <w:pPr>
        <w:pageBreakBefore w:val="0"/>
        <w:widowControl/>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D1E5978">
      <w:pPr>
        <w:pageBreakBefore w:val="0"/>
        <w:widowControl/>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105B49C2">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9294004">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E899731">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F7A266A">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C2094C2">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38F7D807">
      <w:pPr>
        <w:pageBreakBefore w:val="0"/>
        <w:kinsoku/>
        <w:wordWrap/>
        <w:overflowPunct/>
        <w:topLinePunct w:val="0"/>
        <w:bidi w:val="0"/>
        <w:spacing w:line="46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172760A2">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5CB2E364">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7D0886F">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3.4.3采购人应当贯彻落实知识产权保护相关法律法规，</w:t>
      </w:r>
      <w:r>
        <w:rPr>
          <w:rFonts w:hint="eastAsia" w:ascii="宋体" w:hAnsi="宋体" w:eastAsia="宋体" w:cs="宋体"/>
          <w:color w:val="auto"/>
          <w:sz w:val="24"/>
          <w:highlight w:val="none"/>
          <w:lang w:val="en-US"/>
        </w:rPr>
        <w:t>应当采购使用正版软件。</w:t>
      </w:r>
    </w:p>
    <w:p w14:paraId="21BDB9A6">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51660999">
      <w:pPr>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w:t>
      </w:r>
      <w:r>
        <w:rPr>
          <w:rFonts w:hint="eastAsia" w:ascii="宋体" w:hAnsi="宋体" w:eastAsia="宋体" w:cs="宋体"/>
          <w:b/>
          <w:bCs/>
          <w:i w:val="0"/>
          <w:iCs w:val="0"/>
          <w:color w:val="auto"/>
          <w:sz w:val="24"/>
          <w:szCs w:val="24"/>
          <w:highlight w:val="none"/>
          <w:lang w:val="en-US" w:eastAsia="zh-CN"/>
        </w:rPr>
        <w:t>询问、质疑、投诉、补偿救济</w:t>
      </w:r>
    </w:p>
    <w:p w14:paraId="1C1D7352">
      <w:pPr>
        <w:pageBreakBefore w:val="0"/>
        <w:kinsoku/>
        <w:wordWrap/>
        <w:overflowPunct/>
        <w:topLinePunct w:val="0"/>
        <w:autoSpaceDE w:val="0"/>
        <w:autoSpaceDN w:val="0"/>
        <w:bidi w:val="0"/>
        <w:spacing w:line="46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w:t>
      </w:r>
    </w:p>
    <w:p w14:paraId="528B07C6">
      <w:pPr>
        <w:pageBreakBefore w:val="0"/>
        <w:kinsoku/>
        <w:wordWrap/>
        <w:overflowPunct/>
        <w:topLinePunct w:val="0"/>
        <w:autoSpaceDE w:val="0"/>
        <w:autoSpaceDN w:val="0"/>
        <w:bidi w:val="0"/>
        <w:spacing w:line="46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B624ED">
      <w:pPr>
        <w:pageBreakBefore w:val="0"/>
        <w:kinsoku/>
        <w:wordWrap/>
        <w:overflowPunct/>
        <w:topLinePunct w:val="0"/>
        <w:autoSpaceDE w:val="0"/>
        <w:autoSpaceDN w:val="0"/>
        <w:bidi w:val="0"/>
        <w:spacing w:line="46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78B36472">
      <w:pPr>
        <w:pageBreakBefore w:val="0"/>
        <w:kinsoku/>
        <w:wordWrap/>
        <w:overflowPunct/>
        <w:topLinePunct w:val="0"/>
        <w:autoSpaceDE w:val="0"/>
        <w:autoSpaceDN w:val="0"/>
        <w:bidi w:val="0"/>
        <w:spacing w:line="46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5216D24">
      <w:pPr>
        <w:pageBreakBefore w:val="0"/>
        <w:kinsoku/>
        <w:wordWrap/>
        <w:overflowPunct/>
        <w:topLinePunct w:val="0"/>
        <w:autoSpaceDE w:val="0"/>
        <w:autoSpaceDN w:val="0"/>
        <w:bidi w:val="0"/>
        <w:spacing w:line="460" w:lineRule="exact"/>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3E64BE24">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39DF5088">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72148FF">
      <w:pPr>
        <w:pStyle w:val="5"/>
        <w:pageBreakBefore w:val="0"/>
        <w:kinsoku/>
        <w:wordWrap/>
        <w:overflowPunct/>
        <w:topLinePunct w:val="0"/>
        <w:bidi w:val="0"/>
        <w:spacing w:line="460" w:lineRule="exact"/>
        <w:ind w:firstLine="480" w:firstLineChars="200"/>
        <w:textAlignment w:val="auto"/>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62FA4570">
      <w:pPr>
        <w:pStyle w:val="35"/>
        <w:pageBreakBefore w:val="0"/>
        <w:kinsoku/>
        <w:wordWrap/>
        <w:overflowPunct/>
        <w:topLinePunct w:val="0"/>
        <w:bidi w:val="0"/>
        <w:spacing w:line="460" w:lineRule="exact"/>
        <w:ind w:left="479" w:leftChars="22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3646BB9F">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529885BF">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404FD910">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52470B23">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0A830CC5">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608D86E1">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307C511D">
      <w:pPr>
        <w:pStyle w:val="35"/>
        <w:pageBreakBefore w:val="0"/>
        <w:kinsoku/>
        <w:wordWrap/>
        <w:overflowPunct/>
        <w:topLinePunct w:val="0"/>
        <w:bidi w:val="0"/>
        <w:spacing w:line="460" w:lineRule="exact"/>
        <w:ind w:firstLine="960" w:firstLineChars="4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2C40842D">
      <w:pPr>
        <w:pStyle w:val="891"/>
        <w:pageBreakBefore w:val="0"/>
        <w:shd w:val="clear" w:color="auto" w:fill="FFFFFF"/>
        <w:kinsoku/>
        <w:wordWrap/>
        <w:overflowPunct/>
        <w:topLinePunct w:val="0"/>
        <w:bidi w:val="0"/>
        <w:snapToGrid w:val="0"/>
        <w:spacing w:before="0" w:beforeAutospacing="0" w:after="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21B867E">
      <w:pPr>
        <w:pStyle w:val="891"/>
        <w:pageBreakBefore w:val="0"/>
        <w:shd w:val="clear" w:color="auto" w:fill="FFFFFF"/>
        <w:kinsoku/>
        <w:wordWrap/>
        <w:overflowPunct/>
        <w:topLinePunct w:val="0"/>
        <w:bidi w:val="0"/>
        <w:snapToGrid w:val="0"/>
        <w:spacing w:before="0" w:beforeAutospacing="0" w:after="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350368F0">
      <w:pPr>
        <w:pStyle w:val="891"/>
        <w:pageBreakBefore w:val="0"/>
        <w:shd w:val="clear" w:color="auto" w:fill="FFFFFF"/>
        <w:kinsoku/>
        <w:wordWrap/>
        <w:overflowPunct/>
        <w:topLinePunct w:val="0"/>
        <w:bidi w:val="0"/>
        <w:snapToGrid w:val="0"/>
        <w:spacing w:before="0" w:beforeAutospacing="0" w:after="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5EDD9EDF">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724A920">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547921D7">
      <w:pPr>
        <w:pStyle w:val="891"/>
        <w:pageBreakBefore w:val="0"/>
        <w:shd w:val="clear" w:color="auto" w:fill="FFFFFF"/>
        <w:kinsoku/>
        <w:wordWrap/>
        <w:overflowPunct/>
        <w:topLinePunct w:val="0"/>
        <w:bidi w:val="0"/>
        <w:snapToGrid w:val="0"/>
        <w:spacing w:after="240" w:afterAutospacing="0" w:line="460" w:lineRule="exact"/>
        <w:ind w:firstLine="480" w:firstLineChars="2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461420A1">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D348D12">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34149114">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140E862F">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65D48E36">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67D3FFF2">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投诉书范本及制作说明详见附件3。</w:t>
      </w:r>
    </w:p>
    <w:p w14:paraId="3BC96C75">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4.5 补偿救济</w:t>
      </w:r>
    </w:p>
    <w:p w14:paraId="3A443F59">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采购人（行政机关）因政策变化、规划调整而不履行政府采购合同的，供应商可依据《杭州市涉企补偿救济实施办法（试行）》向采购人（行政机关）提起补偿申请。</w:t>
      </w:r>
    </w:p>
    <w:p w14:paraId="62C84254">
      <w:pPr>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37A57F1C">
      <w:pPr>
        <w:pStyle w:val="35"/>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630A32E8">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194FD10A">
      <w:pPr>
        <w:pStyle w:val="35"/>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26132F8C">
      <w:pPr>
        <w:pStyle w:val="35"/>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4913C934">
      <w:pPr>
        <w:pStyle w:val="35"/>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71AA456">
      <w:pPr>
        <w:pStyle w:val="35"/>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41F45EA">
      <w:pPr>
        <w:pStyle w:val="35"/>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ECA1791">
      <w:pPr>
        <w:pStyle w:val="35"/>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59F715BA">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77096ABE">
      <w:pPr>
        <w:pStyle w:val="35"/>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3F50E3A0">
      <w:pPr>
        <w:pStyle w:val="134"/>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1D393A7B">
      <w:pPr>
        <w:pStyle w:val="134"/>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78553DB">
      <w:pPr>
        <w:pStyle w:val="23"/>
        <w:pageBreakBefore w:val="0"/>
        <w:kinsoku/>
        <w:wordWrap/>
        <w:overflowPunct/>
        <w:topLinePunct w:val="0"/>
        <w:bidi w:val="0"/>
        <w:spacing w:line="460" w:lineRule="exact"/>
        <w:textAlignment w:val="auto"/>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10EEC3DD">
      <w:pPr>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32DCBDD1">
      <w:pPr>
        <w:pStyle w:val="35"/>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596ACE2B">
      <w:pPr>
        <w:pageBreakBefore w:val="0"/>
        <w:kinsoku/>
        <w:wordWrap/>
        <w:overflowPunct/>
        <w:topLinePunct w:val="0"/>
        <w:bidi w:val="0"/>
        <w:spacing w:line="460" w:lineRule="exact"/>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71744041">
      <w:pPr>
        <w:pStyle w:val="35"/>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13D1E864">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6CCF1A8">
      <w:pPr>
        <w:pStyle w:val="35"/>
        <w:pageBreakBefore w:val="0"/>
        <w:kinsoku/>
        <w:wordWrap/>
        <w:overflowPunct/>
        <w:topLinePunct w:val="0"/>
        <w:bidi w:val="0"/>
        <w:spacing w:line="460" w:lineRule="exact"/>
        <w:textAlignment w:val="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2F5FB61D">
      <w:pPr>
        <w:pStyle w:val="5"/>
        <w:pageBreakBefore w:val="0"/>
        <w:kinsoku/>
        <w:wordWrap/>
        <w:overflowPunct/>
        <w:topLinePunct w:val="0"/>
        <w:bidi w:val="0"/>
        <w:spacing w:line="46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05DA4896">
      <w:pPr>
        <w:pStyle w:val="35"/>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21F5200">
      <w:pPr>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2699839F">
      <w:pPr>
        <w:pStyle w:val="35"/>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A5B3863">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488F0EB2">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3333AF9C">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60E4D18E">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5482547">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BCAF5D2">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445821C">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699D39B8">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4FBC47F8">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11.2.3分包意向协议（如果有)；</w:t>
      </w:r>
    </w:p>
    <w:p w14:paraId="0521E62A">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00879069">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6BBBB3A1">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1AE71D21">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2741E19E">
      <w:pPr>
        <w:pageBreakBefore w:val="0"/>
        <w:kinsoku/>
        <w:wordWrap/>
        <w:overflowPunct/>
        <w:topLinePunct w:val="0"/>
        <w:bidi w:val="0"/>
        <w:snapToGrid w:val="0"/>
        <w:spacing w:line="460" w:lineRule="exact"/>
        <w:ind w:left="420" w:leftChars="2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p>
    <w:p w14:paraId="74A1BD58">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7BE9D0A0">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2CC2C8B5">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11.3.2 报价情况说明（如供应商报价低于项目预算50%的，应当提交本文档，详细阐述不影响产品质量或者诚信履约的具体原因）；</w:t>
      </w:r>
    </w:p>
    <w:p w14:paraId="0E4144D6">
      <w:pPr>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78FA6C1A">
      <w:pPr>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201EADB5">
      <w:pPr>
        <w:pageBreakBefore w:val="0"/>
        <w:kinsoku/>
        <w:wordWrap/>
        <w:overflowPunct/>
        <w:topLinePunct w:val="0"/>
        <w:bidi w:val="0"/>
        <w:spacing w:line="460" w:lineRule="exact"/>
        <w:ind w:firstLine="720" w:firstLineChars="3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投标人应对投标文件中材料的真实性、合法性负责。</w:t>
      </w:r>
    </w:p>
    <w:p w14:paraId="3A1221A6">
      <w:pPr>
        <w:pStyle w:val="134"/>
        <w:pageBreakBefore w:val="0"/>
        <w:kinsoku/>
        <w:wordWrap/>
        <w:overflowPunct/>
        <w:topLinePunct w:val="0"/>
        <w:bidi w:val="0"/>
        <w:snapToGrid w:val="0"/>
        <w:spacing w:before="0" w:line="460" w:lineRule="exact"/>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64A1AF0D">
      <w:pPr>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C56615">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4E9FDBC">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FB7E16C">
      <w:pPr>
        <w:pageBreakBefore w:val="0"/>
        <w:kinsoku/>
        <w:wordWrap/>
        <w:overflowPunct/>
        <w:topLinePunct w:val="0"/>
        <w:bidi w:val="0"/>
        <w:snapToGri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7C4FDB0D">
      <w:pPr>
        <w:pStyle w:val="134"/>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1E937471">
      <w:pPr>
        <w:pStyle w:val="134"/>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9E6CA20">
      <w:pPr>
        <w:pStyle w:val="134"/>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5E4F482">
      <w:pPr>
        <w:pStyle w:val="134"/>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7B84F29E">
      <w:pPr>
        <w:pStyle w:val="134"/>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65C9DF8">
      <w:pPr>
        <w:pStyle w:val="134"/>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A2515A1">
      <w:pPr>
        <w:pStyle w:val="134"/>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BBB6F7F">
      <w:pPr>
        <w:pStyle w:val="35"/>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00B122D9">
      <w:pPr>
        <w:pStyle w:val="35"/>
        <w:pageBreakBefore w:val="0"/>
        <w:kinsoku/>
        <w:wordWrap/>
        <w:overflowPunct/>
        <w:topLinePunct w:val="0"/>
        <w:bidi w:val="0"/>
        <w:spacing w:line="460" w:lineRule="exact"/>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26928BCA">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5F099D9F">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EF0CEEB">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73EC99D">
      <w:pPr>
        <w:pStyle w:val="35"/>
        <w:pageBreakBefore w:val="0"/>
        <w:kinsoku/>
        <w:wordWrap/>
        <w:overflowPunct/>
        <w:topLinePunct w:val="0"/>
        <w:bidi w:val="0"/>
        <w:spacing w:line="460" w:lineRule="exact"/>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4EC9675F">
      <w:pPr>
        <w:pStyle w:val="134"/>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1F8F9176">
      <w:pPr>
        <w:pStyle w:val="26"/>
        <w:pageBreakBefore w:val="0"/>
        <w:kinsoku/>
        <w:wordWrap/>
        <w:overflowPunct/>
        <w:topLinePunct w:val="0"/>
        <w:bidi w:val="0"/>
        <w:spacing w:line="460" w:lineRule="exact"/>
        <w:ind w:firstLine="360"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61CC2F8F">
      <w:pPr>
        <w:pStyle w:val="134"/>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71497D07">
      <w:pPr>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2B4E6DF4">
      <w:pPr>
        <w:pStyle w:val="134"/>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7ADCFF95">
      <w:pPr>
        <w:pStyle w:val="134"/>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B45DE15">
      <w:pPr>
        <w:pStyle w:val="134"/>
        <w:pageBreakBefore w:val="0"/>
        <w:kinsoku/>
        <w:wordWrap/>
        <w:overflowPunct/>
        <w:topLinePunct w:val="0"/>
        <w:bidi w:val="0"/>
        <w:spacing w:before="0" w:line="460" w:lineRule="exact"/>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12659549">
      <w:pPr>
        <w:pStyle w:val="559"/>
        <w:pageBreakBefore w:val="0"/>
        <w:kinsoku/>
        <w:wordWrap/>
        <w:overflowPunct/>
        <w:topLinePunct w:val="0"/>
        <w:bidi w:val="0"/>
        <w:spacing w:before="0" w:line="460" w:lineRule="exact"/>
        <w:ind w:left="0" w:firstLine="241"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5E1CDA33">
      <w:pPr>
        <w:pStyle w:val="559"/>
        <w:pageBreakBefore w:val="0"/>
        <w:kinsoku/>
        <w:wordWrap/>
        <w:overflowPunct/>
        <w:topLinePunct w:val="0"/>
        <w:bidi w:val="0"/>
        <w:spacing w:before="0" w:line="460" w:lineRule="exact"/>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13EBB7B6">
      <w:pPr>
        <w:pStyle w:val="559"/>
        <w:pageBreakBefore w:val="0"/>
        <w:kinsoku/>
        <w:wordWrap/>
        <w:overflowPunct/>
        <w:topLinePunct w:val="0"/>
        <w:bidi w:val="0"/>
        <w:spacing w:before="0" w:line="460" w:lineRule="exact"/>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4F38B25">
      <w:pPr>
        <w:pStyle w:val="559"/>
        <w:pageBreakBefore w:val="0"/>
        <w:kinsoku/>
        <w:wordWrap/>
        <w:overflowPunct/>
        <w:topLinePunct w:val="0"/>
        <w:bidi w:val="0"/>
        <w:spacing w:before="0" w:line="460" w:lineRule="exact"/>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E2DF5F7">
      <w:pPr>
        <w:pageBreakBefore w:val="0"/>
        <w:widowControl/>
        <w:kinsoku/>
        <w:wordWrap/>
        <w:overflowPunct/>
        <w:topLinePunct w:val="0"/>
        <w:bidi w:val="0"/>
        <w:spacing w:line="460" w:lineRule="exact"/>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6441D14E">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4C078F9A">
      <w:pPr>
        <w:pStyle w:val="134"/>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591CE0DC">
      <w:pPr>
        <w:pStyle w:val="134"/>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43EB3090">
      <w:pPr>
        <w:pStyle w:val="134"/>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23F33B16">
      <w:pPr>
        <w:pStyle w:val="134"/>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0B2D995">
      <w:pPr>
        <w:pStyle w:val="134"/>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5851F7BA">
      <w:pPr>
        <w:pStyle w:val="134"/>
        <w:pageBreakBefore w:val="0"/>
        <w:kinsoku/>
        <w:wordWrap/>
        <w:overflowPunct/>
        <w:topLinePunct w:val="0"/>
        <w:bidi w:val="0"/>
        <w:spacing w:before="0" w:line="46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5B99892A">
      <w:pPr>
        <w:pStyle w:val="134"/>
        <w:pageBreakBefore w:val="0"/>
        <w:kinsoku/>
        <w:wordWrap/>
        <w:overflowPunct/>
        <w:topLinePunct w:val="0"/>
        <w:bidi w:val="0"/>
        <w:spacing w:before="0" w:line="46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2C2FEDFF">
      <w:pPr>
        <w:pStyle w:val="134"/>
        <w:pageBreakBefore w:val="0"/>
        <w:kinsoku/>
        <w:wordWrap/>
        <w:overflowPunct/>
        <w:topLinePunct w:val="0"/>
        <w:bidi w:val="0"/>
        <w:spacing w:before="0" w:line="46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5CA0C07">
      <w:pPr>
        <w:pStyle w:val="134"/>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733C51D0">
      <w:pPr>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rPr>
      </w:pPr>
    </w:p>
    <w:p w14:paraId="6C1BA0A1">
      <w:pPr>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7AEE3B4B">
      <w:pPr>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bookmarkStart w:id="14"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2065A15C">
      <w:pPr>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p>
    <w:p w14:paraId="75EC1CA9">
      <w:pPr>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7E148237">
      <w:pPr>
        <w:pStyle w:val="26"/>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0B408278">
      <w:pPr>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cyan"/>
        </w:rPr>
      </w:pPr>
      <w:r>
        <w:rPr>
          <w:rFonts w:hint="eastAsia" w:ascii="宋体" w:hAnsi="宋体" w:eastAsia="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 w:val="24"/>
          <w:highlight w:val="none"/>
          <w:lang w:val="en-US" w:eastAsia="zh-CN"/>
        </w:rPr>
        <w:t>鼓励</w:t>
      </w:r>
      <w:r>
        <w:rPr>
          <w:rFonts w:hint="eastAsia" w:ascii="宋体" w:hAnsi="宋体" w:eastAsia="宋体" w:cs="宋体"/>
          <w:color w:val="auto"/>
          <w:sz w:val="24"/>
          <w:highlight w:val="none"/>
        </w:rPr>
        <w:t>在收到评审报告当天</w:t>
      </w:r>
      <w:r>
        <w:rPr>
          <w:rFonts w:hint="eastAsia" w:ascii="宋体" w:hAnsi="宋体" w:eastAsia="宋体" w:cs="宋体"/>
          <w:color w:val="auto"/>
          <w:sz w:val="24"/>
          <w:highlight w:val="none"/>
          <w:lang w:val="en-US" w:eastAsia="zh-CN"/>
        </w:rPr>
        <w:t>在线</w:t>
      </w:r>
      <w:r>
        <w:rPr>
          <w:rFonts w:hint="eastAsia" w:ascii="宋体" w:hAnsi="宋体" w:eastAsia="宋体" w:cs="宋体"/>
          <w:color w:val="auto"/>
          <w:sz w:val="24"/>
          <w:highlight w:val="none"/>
        </w:rPr>
        <w:t>确定中标或者成交供应商。中标、成交通知书和中标、成交结果公告应当在规定时间内同时发出。</w:t>
      </w:r>
    </w:p>
    <w:p w14:paraId="39EDEAFE">
      <w:pPr>
        <w:pStyle w:val="134"/>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775CEC69">
      <w:pPr>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2E665B1">
      <w:pPr>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eastAsia="宋体" w:cs="宋体"/>
          <w:color w:val="auto"/>
          <w:sz w:val="24"/>
          <w:highlight w:val="none"/>
        </w:rPr>
        <w:t>资格审查情况、评审专家抽取规则、符合性审查情况、</w:t>
      </w:r>
      <w:bookmarkEnd w:id="15"/>
      <w:r>
        <w:rPr>
          <w:rFonts w:hint="eastAsia" w:ascii="宋体" w:hAnsi="宋体" w:eastAsia="宋体" w:cs="宋体"/>
          <w:color w:val="auto"/>
          <w:sz w:val="24"/>
          <w:highlight w:val="none"/>
        </w:rPr>
        <w:t>未中标情况说明、中标公告期限以及评审专家名单、评分汇总及明细。</w:t>
      </w:r>
    </w:p>
    <w:p w14:paraId="1BD8005C">
      <w:pPr>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43E7E478">
      <w:pPr>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23.4 </w:t>
      </w:r>
      <w:r>
        <w:rPr>
          <w:rFonts w:hint="eastAsia" w:ascii="宋体" w:hAnsi="宋体" w:eastAsia="宋体" w:cs="宋体"/>
          <w:color w:val="auto"/>
          <w:sz w:val="24"/>
          <w:highlight w:val="none"/>
        </w:rPr>
        <w:t>由于中标、成交供应商原因导致重新采购的，应当承担支付代理费和专家评审费等费用在内的赔偿责任。</w:t>
      </w:r>
    </w:p>
    <w:p w14:paraId="489280B8">
      <w:pPr>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p>
    <w:p w14:paraId="3760EEA2">
      <w:pPr>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1CAF83E3">
      <w:pPr>
        <w:pStyle w:val="26"/>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14635670">
      <w:pPr>
        <w:pStyle w:val="26"/>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41F7B84A">
      <w:pPr>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765D229">
      <w:pPr>
        <w:pStyle w:val="134"/>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83C6295">
      <w:pPr>
        <w:pStyle w:val="134"/>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3F9ED95A">
      <w:pPr>
        <w:pStyle w:val="134"/>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C0528D6">
      <w:pPr>
        <w:pStyle w:val="134"/>
        <w:pageBreakBefore w:val="0"/>
        <w:kinsoku/>
        <w:wordWrap/>
        <w:overflowPunct/>
        <w:topLinePunct w:val="0"/>
        <w:bidi w:val="0"/>
        <w:snapToGrid w:val="0"/>
        <w:spacing w:before="0" w:after="12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7CFC7D18">
      <w:pPr>
        <w:pStyle w:val="26"/>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7D57FC5F">
      <w:pPr>
        <w:pageBreakBefore w:val="0"/>
        <w:tabs>
          <w:tab w:val="left" w:pos="0"/>
        </w:tabs>
        <w:kinsoku/>
        <w:wordWrap/>
        <w:overflowPunct/>
        <w:topLinePunct w:val="0"/>
        <w:bidi w:val="0"/>
        <w:spacing w:line="460" w:lineRule="exact"/>
        <w:ind w:firstLine="482"/>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379D60D">
      <w:pPr>
        <w:pStyle w:val="2"/>
        <w:pageBreakBefore w:val="0"/>
        <w:kinsoku/>
        <w:wordWrap/>
        <w:overflowPunct/>
        <w:topLinePunct w:val="0"/>
        <w:bidi w:val="0"/>
        <w:spacing w:line="460" w:lineRule="exact"/>
        <w:ind w:left="0" w:firstLine="480" w:firstLineChars="200"/>
        <w:textAlignment w:val="auto"/>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4158F35">
      <w:pPr>
        <w:pStyle w:val="26"/>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27.预付款</w:t>
      </w:r>
    </w:p>
    <w:p w14:paraId="2A23BFF8">
      <w:pPr>
        <w:pageBreakBefore w:val="0"/>
        <w:tabs>
          <w:tab w:val="left" w:pos="0"/>
        </w:tabs>
        <w:kinsoku/>
        <w:wordWrap/>
        <w:overflowPunct/>
        <w:topLinePunct w:val="0"/>
        <w:bidi w:val="0"/>
        <w:spacing w:line="460" w:lineRule="exact"/>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8884D29">
      <w:pPr>
        <w:pageBreakBefore w:val="0"/>
        <w:kinsoku/>
        <w:wordWrap/>
        <w:overflowPunct/>
        <w:topLinePunct w:val="0"/>
        <w:bidi w:val="0"/>
        <w:spacing w:line="460" w:lineRule="exact"/>
        <w:textAlignment w:val="auto"/>
        <w:rPr>
          <w:rFonts w:hint="eastAsia" w:ascii="宋体" w:hAnsi="宋体" w:eastAsia="宋体" w:cs="宋体"/>
          <w:color w:val="auto"/>
          <w:highlight w:val="none"/>
        </w:rPr>
      </w:pPr>
    </w:p>
    <w:p w14:paraId="6004DCFC">
      <w:pPr>
        <w:pageBreakBefore w:val="0"/>
        <w:kinsoku/>
        <w:wordWrap/>
        <w:overflowPunct/>
        <w:topLinePunct w:val="0"/>
        <w:bidi w:val="0"/>
        <w:snapToGrid w:val="0"/>
        <w:spacing w:line="46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359E8724">
      <w:pPr>
        <w:pStyle w:val="134"/>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1DB33085">
      <w:pPr>
        <w:pStyle w:val="134"/>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7E5919E2">
      <w:pPr>
        <w:pStyle w:val="134"/>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3B42DC74">
      <w:pPr>
        <w:pStyle w:val="134"/>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0F10109B">
      <w:pPr>
        <w:pStyle w:val="134"/>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7659C234">
      <w:pPr>
        <w:pStyle w:val="134"/>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6C7C320F">
      <w:pPr>
        <w:pStyle w:val="134"/>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3995C50">
      <w:pPr>
        <w:pageBreakBefore w:val="0"/>
        <w:kinsoku/>
        <w:wordWrap/>
        <w:overflowPunct/>
        <w:topLinePunct w:val="0"/>
        <w:bidi w:val="0"/>
        <w:snapToGrid w:val="0"/>
        <w:spacing w:line="460" w:lineRule="exact"/>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5D77546F">
      <w:pPr>
        <w:pStyle w:val="26"/>
        <w:pageBreakBefore w:val="0"/>
        <w:kinsoku/>
        <w:wordWrap/>
        <w:overflowPunct/>
        <w:topLinePunct w:val="0"/>
        <w:bidi w:val="0"/>
        <w:spacing w:line="46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0716CBB8">
      <w:pPr>
        <w:pageBreakBefore w:val="0"/>
        <w:tabs>
          <w:tab w:val="left" w:pos="0"/>
        </w:tabs>
        <w:kinsoku/>
        <w:wordWrap/>
        <w:overflowPunct/>
        <w:topLinePunct w:val="0"/>
        <w:bidi w:val="0"/>
        <w:spacing w:line="46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954987">
      <w:pPr>
        <w:pageBreakBefore w:val="0"/>
        <w:tabs>
          <w:tab w:val="left" w:pos="0"/>
        </w:tabs>
        <w:kinsoku/>
        <w:wordWrap/>
        <w:overflowPunct/>
        <w:topLinePunct w:val="0"/>
        <w:bidi w:val="0"/>
        <w:spacing w:line="46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032BB73">
      <w:pPr>
        <w:pageBreakBefore w:val="0"/>
        <w:tabs>
          <w:tab w:val="left" w:pos="0"/>
        </w:tabs>
        <w:kinsoku/>
        <w:wordWrap/>
        <w:overflowPunct/>
        <w:topLinePunct w:val="0"/>
        <w:bidi w:val="0"/>
        <w:spacing w:line="46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4E0AE8">
      <w:pPr>
        <w:pageBreakBefore w:val="0"/>
        <w:tabs>
          <w:tab w:val="left" w:pos="0"/>
        </w:tabs>
        <w:kinsoku/>
        <w:wordWrap/>
        <w:overflowPunct/>
        <w:topLinePunct w:val="0"/>
        <w:bidi w:val="0"/>
        <w:spacing w:line="46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2DFEC81E">
      <w:pPr>
        <w:pageBreakBefore w:val="0"/>
        <w:tabs>
          <w:tab w:val="left" w:pos="0"/>
        </w:tabs>
        <w:kinsoku/>
        <w:wordWrap/>
        <w:overflowPunct/>
        <w:topLinePunct w:val="0"/>
        <w:bidi w:val="0"/>
        <w:spacing w:line="460" w:lineRule="exact"/>
        <w:ind w:firstLine="480"/>
        <w:textAlignment w:val="auto"/>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5236101"/>
      <w:bookmarkEnd w:id="16"/>
      <w:bookmarkStart w:id="17" w:name="_Hlt75236011"/>
      <w:bookmarkEnd w:id="17"/>
      <w:bookmarkStart w:id="18" w:name="_Hlt68072998"/>
      <w:bookmarkEnd w:id="18"/>
      <w:bookmarkStart w:id="19" w:name="_Hlt75236290"/>
      <w:bookmarkEnd w:id="19"/>
      <w:bookmarkStart w:id="20" w:name="_Hlt68073093"/>
      <w:bookmarkEnd w:id="20"/>
      <w:bookmarkStart w:id="21" w:name="_Hlt74707468"/>
      <w:bookmarkEnd w:id="21"/>
      <w:bookmarkStart w:id="22" w:name="_Hlt74730295"/>
      <w:bookmarkEnd w:id="22"/>
      <w:bookmarkStart w:id="23" w:name="_Hlt68072990"/>
      <w:bookmarkEnd w:id="23"/>
      <w:bookmarkStart w:id="24" w:name="_Hlt74714665"/>
      <w:bookmarkEnd w:id="24"/>
      <w:bookmarkStart w:id="25" w:name="_Hlt68403820"/>
      <w:bookmarkEnd w:id="25"/>
      <w:bookmarkStart w:id="26" w:name="_Hlt68057669"/>
      <w:bookmarkEnd w:id="26"/>
      <w:bookmarkStart w:id="27" w:name="_Hlt74729768"/>
      <w:bookmarkEnd w:id="27"/>
      <w:r>
        <w:rPr>
          <w:rFonts w:hint="eastAsia" w:ascii="宋体" w:hAnsi="宋体" w:eastAsia="宋体"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2"/>
    <w:bookmarkEnd w:id="13"/>
    <w:p w14:paraId="407B91E5">
      <w:pPr>
        <w:spacing w:line="360" w:lineRule="auto"/>
        <w:jc w:val="center"/>
        <w:outlineLvl w:val="0"/>
        <w:rPr>
          <w:rFonts w:hint="eastAsia" w:ascii="宋体" w:hAnsi="宋体" w:eastAsia="宋体" w:cs="宋体"/>
          <w:b/>
          <w:color w:val="auto"/>
          <w:sz w:val="36"/>
          <w:szCs w:val="36"/>
          <w:highlight w:val="none"/>
        </w:rPr>
      </w:pPr>
      <w:bookmarkStart w:id="28" w:name="第四部分"/>
      <w:r>
        <w:rPr>
          <w:rFonts w:hint="eastAsia" w:ascii="宋体" w:hAnsi="宋体" w:eastAsia="宋体" w:cs="宋体"/>
          <w:b/>
          <w:color w:val="auto"/>
          <w:sz w:val="36"/>
          <w:szCs w:val="36"/>
          <w:highlight w:val="none"/>
        </w:rPr>
        <w:t>第三部分   采购需求</w:t>
      </w:r>
    </w:p>
    <w:p w14:paraId="61F53612">
      <w:pPr>
        <w:keepNext w:val="0"/>
        <w:keepLines w:val="0"/>
        <w:pageBreakBefore w:val="0"/>
        <w:numPr>
          <w:ilvl w:val="0"/>
          <w:numId w:val="1"/>
        </w:numPr>
        <w:kinsoku/>
        <w:wordWrap/>
        <w:overflowPunct/>
        <w:topLinePunct w:val="0"/>
        <w:autoSpaceDE/>
        <w:autoSpaceDN/>
        <w:bidi w:val="0"/>
        <w:spacing w:line="360" w:lineRule="auto"/>
        <w:jc w:val="both"/>
        <w:rPr>
          <w:rFonts w:hint="eastAsia" w:ascii="宋体" w:hAnsi="宋体" w:eastAsia="宋体" w:cs="宋体"/>
          <w:b/>
          <w:bCs/>
          <w:i w:val="0"/>
          <w:iCs w:val="0"/>
          <w:caps w:val="0"/>
          <w:color w:val="auto"/>
          <w:spacing w:val="0"/>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lang w:val="en-US" w:eastAsia="zh-CN"/>
        </w:rPr>
        <w:t>项目概况</w:t>
      </w:r>
    </w:p>
    <w:p w14:paraId="1D3DBE61">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根据省市区“数字化改革”及“未来社区”相关工作要求，</w:t>
      </w:r>
      <w:r>
        <w:rPr>
          <w:rFonts w:hint="eastAsia" w:ascii="宋体" w:hAnsi="宋体" w:eastAsia="宋体" w:cs="宋体"/>
          <w:color w:val="auto"/>
          <w:kern w:val="0"/>
          <w:sz w:val="24"/>
          <w:szCs w:val="24"/>
          <w:highlight w:val="none"/>
          <w:lang w:val="en-US" w:eastAsia="zh-CN"/>
        </w:rPr>
        <w:t>为</w:t>
      </w:r>
      <w:r>
        <w:rPr>
          <w:rFonts w:hint="eastAsia" w:ascii="宋体" w:hAnsi="宋体" w:eastAsia="宋体" w:cs="宋体"/>
          <w:color w:val="auto"/>
          <w:kern w:val="0"/>
          <w:sz w:val="24"/>
          <w:szCs w:val="24"/>
          <w:highlight w:val="none"/>
        </w:rPr>
        <w:t>促进环境优化、服务多元、</w:t>
      </w:r>
      <w:r>
        <w:rPr>
          <w:rFonts w:hint="eastAsia" w:ascii="宋体" w:hAnsi="宋体" w:eastAsia="宋体" w:cs="宋体"/>
          <w:color w:val="auto"/>
          <w:kern w:val="0"/>
          <w:sz w:val="24"/>
          <w:szCs w:val="24"/>
          <w:highlight w:val="none"/>
          <w:lang w:val="en-US" w:eastAsia="zh-CN"/>
        </w:rPr>
        <w:t>能级提升</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邻里复兴</w:t>
      </w:r>
      <w:r>
        <w:rPr>
          <w:rFonts w:hint="eastAsia" w:ascii="宋体" w:hAnsi="宋体" w:eastAsia="宋体" w:cs="宋体"/>
          <w:color w:val="auto"/>
          <w:kern w:val="0"/>
          <w:sz w:val="24"/>
          <w:szCs w:val="24"/>
          <w:highlight w:val="none"/>
        </w:rPr>
        <w:t>，使全体居民获得感更足、幸福感更可持续、安全感更有保障，让社区更美好，让未来更</w:t>
      </w:r>
      <w:r>
        <w:rPr>
          <w:rFonts w:hint="eastAsia" w:ascii="宋体" w:hAnsi="宋体" w:eastAsia="宋体" w:cs="宋体"/>
          <w:color w:val="auto"/>
          <w:kern w:val="0"/>
          <w:sz w:val="24"/>
          <w:szCs w:val="24"/>
          <w:highlight w:val="none"/>
          <w:lang w:val="en-US" w:eastAsia="zh-Hans"/>
        </w:rPr>
        <w:t>美好</w:t>
      </w:r>
      <w:r>
        <w:rPr>
          <w:rFonts w:hint="eastAsia" w:ascii="宋体" w:hAnsi="宋体" w:eastAsia="宋体" w:cs="宋体"/>
          <w:color w:val="auto"/>
          <w:kern w:val="0"/>
          <w:sz w:val="24"/>
          <w:szCs w:val="24"/>
          <w:highlight w:val="none"/>
          <w:lang w:val="en-US" w:eastAsia="zh-CN"/>
        </w:rPr>
        <w:t>，古荡街道</w:t>
      </w:r>
      <w:r>
        <w:rPr>
          <w:rFonts w:hint="eastAsia" w:ascii="宋体" w:hAnsi="宋体" w:eastAsia="宋体" w:cs="宋体"/>
          <w:color w:val="auto"/>
          <w:kern w:val="0"/>
          <w:sz w:val="24"/>
          <w:szCs w:val="24"/>
          <w:highlight w:val="none"/>
        </w:rPr>
        <w:t>坚持以人为核心，打造共治、共融、共享的全民友好的幸福生活样板区。</w:t>
      </w:r>
      <w:r>
        <w:rPr>
          <w:rFonts w:hint="eastAsia" w:ascii="宋体" w:hAnsi="宋体" w:eastAsia="宋体" w:cs="宋体"/>
          <w:color w:val="auto"/>
          <w:kern w:val="0"/>
          <w:sz w:val="24"/>
          <w:szCs w:val="24"/>
          <w:highlight w:val="none"/>
          <w:lang w:val="en-US" w:eastAsia="zh-CN"/>
        </w:rPr>
        <w:t>益乐</w:t>
      </w:r>
      <w:r>
        <w:rPr>
          <w:rFonts w:hint="eastAsia" w:ascii="宋体" w:hAnsi="宋体" w:eastAsia="宋体" w:cs="宋体"/>
          <w:color w:val="auto"/>
          <w:kern w:val="0"/>
          <w:sz w:val="24"/>
          <w:szCs w:val="24"/>
          <w:highlight w:val="none"/>
        </w:rPr>
        <w:t>未来社区于 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年度被纳入浙江省第</w:t>
      </w:r>
      <w:r>
        <w:rPr>
          <w:rFonts w:hint="eastAsia" w:ascii="宋体" w:hAnsi="宋体" w:eastAsia="宋体" w:cs="宋体"/>
          <w:color w:val="auto"/>
          <w:kern w:val="0"/>
          <w:sz w:val="24"/>
          <w:szCs w:val="24"/>
          <w:highlight w:val="none"/>
          <w:lang w:val="en-US" w:eastAsia="zh-CN"/>
        </w:rPr>
        <w:t>八</w:t>
      </w:r>
      <w:r>
        <w:rPr>
          <w:rFonts w:hint="eastAsia" w:ascii="宋体" w:hAnsi="宋体" w:eastAsia="宋体" w:cs="宋体"/>
          <w:color w:val="auto"/>
          <w:kern w:val="0"/>
          <w:sz w:val="24"/>
          <w:szCs w:val="24"/>
          <w:highlight w:val="none"/>
        </w:rPr>
        <w:t>批未来社区创建名单。</w:t>
      </w:r>
      <w:r>
        <w:rPr>
          <w:rFonts w:hint="eastAsia" w:ascii="宋体" w:hAnsi="宋体" w:eastAsia="宋体" w:cs="宋体"/>
          <w:color w:val="auto"/>
          <w:kern w:val="0"/>
          <w:sz w:val="24"/>
          <w:szCs w:val="24"/>
          <w:highlight w:val="none"/>
          <w:lang w:val="en-US" w:eastAsia="zh-CN"/>
        </w:rPr>
        <w:t>益乐</w:t>
      </w:r>
      <w:r>
        <w:rPr>
          <w:rFonts w:hint="eastAsia" w:ascii="宋体" w:hAnsi="宋体" w:eastAsia="宋体" w:cs="宋体"/>
          <w:color w:val="auto"/>
          <w:kern w:val="0"/>
          <w:sz w:val="24"/>
          <w:szCs w:val="24"/>
          <w:highlight w:val="none"/>
        </w:rPr>
        <w:t xml:space="preserve">未来社区实施单元面积 </w:t>
      </w:r>
      <w:r>
        <w:rPr>
          <w:rFonts w:hint="eastAsia" w:ascii="宋体" w:hAnsi="宋体" w:eastAsia="宋体" w:cs="宋体"/>
          <w:color w:val="auto"/>
          <w:kern w:val="0"/>
          <w:sz w:val="24"/>
          <w:szCs w:val="24"/>
          <w:highlight w:val="none"/>
          <w:lang w:val="en-US" w:eastAsia="zh-CN"/>
        </w:rPr>
        <w:t>82.33</w:t>
      </w:r>
      <w:r>
        <w:rPr>
          <w:rFonts w:hint="eastAsia" w:ascii="宋体" w:hAnsi="宋体" w:eastAsia="宋体" w:cs="宋体"/>
          <w:color w:val="auto"/>
          <w:kern w:val="0"/>
          <w:sz w:val="24"/>
          <w:szCs w:val="24"/>
          <w:highlight w:val="none"/>
        </w:rPr>
        <w:t xml:space="preserve"> 公顷，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实施单元内社区总户数</w:t>
      </w:r>
      <w:r>
        <w:rPr>
          <w:rFonts w:hint="eastAsia" w:ascii="宋体" w:hAnsi="宋体" w:eastAsia="宋体" w:cs="宋体"/>
          <w:color w:val="auto"/>
          <w:kern w:val="0"/>
          <w:sz w:val="24"/>
          <w:szCs w:val="24"/>
          <w:highlight w:val="none"/>
          <w:lang w:val="en-US" w:eastAsia="zh-CN"/>
        </w:rPr>
        <w:t>3662</w:t>
      </w:r>
      <w:r>
        <w:rPr>
          <w:rFonts w:hint="eastAsia" w:ascii="宋体" w:hAnsi="宋体" w:eastAsia="宋体" w:cs="宋体"/>
          <w:color w:val="auto"/>
          <w:kern w:val="0"/>
          <w:sz w:val="24"/>
          <w:szCs w:val="24"/>
          <w:highlight w:val="none"/>
        </w:rPr>
        <w:t xml:space="preserve"> 户，受益人口</w:t>
      </w:r>
      <w:r>
        <w:rPr>
          <w:rFonts w:hint="eastAsia" w:ascii="宋体" w:hAnsi="宋体" w:eastAsia="宋体" w:cs="宋体"/>
          <w:color w:val="auto"/>
          <w:kern w:val="0"/>
          <w:sz w:val="24"/>
          <w:szCs w:val="24"/>
          <w:highlight w:val="none"/>
          <w:lang w:val="en-US" w:eastAsia="zh-CN"/>
        </w:rPr>
        <w:t>26652</w:t>
      </w:r>
      <w:r>
        <w:rPr>
          <w:rFonts w:hint="eastAsia" w:ascii="宋体" w:hAnsi="宋体" w:eastAsia="宋体" w:cs="宋体"/>
          <w:color w:val="auto"/>
          <w:kern w:val="0"/>
          <w:sz w:val="24"/>
          <w:szCs w:val="24"/>
          <w:highlight w:val="none"/>
        </w:rPr>
        <w:t>人。</w:t>
      </w:r>
    </w:p>
    <w:p w14:paraId="4FA9F67D">
      <w:pPr>
        <w:keepNext w:val="0"/>
        <w:keepLines w:val="0"/>
        <w:pageBreakBefore w:val="0"/>
        <w:numPr>
          <w:ilvl w:val="0"/>
          <w:numId w:val="1"/>
        </w:numPr>
        <w:kinsoku/>
        <w:wordWrap/>
        <w:overflowPunct/>
        <w:topLinePunct w:val="0"/>
        <w:autoSpaceDE/>
        <w:autoSpaceDN/>
        <w:bidi w:val="0"/>
        <w:spacing w:line="360" w:lineRule="auto"/>
        <w:jc w:val="both"/>
        <w:rPr>
          <w:rFonts w:hint="eastAsia" w:ascii="宋体" w:hAnsi="宋体" w:eastAsia="宋体" w:cs="宋体"/>
          <w:b/>
          <w:bCs/>
          <w:i w:val="0"/>
          <w:iCs w:val="0"/>
          <w:caps w:val="0"/>
          <w:color w:val="auto"/>
          <w:spacing w:val="0"/>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lang w:val="en-US" w:eastAsia="zh-CN"/>
        </w:rPr>
        <w:t>服务内容及要求</w:t>
      </w:r>
    </w:p>
    <w:p w14:paraId="0530D83D">
      <w:pPr>
        <w:pStyle w:val="25"/>
        <w:keepNext w:val="0"/>
        <w:keepLines w:val="0"/>
        <w:pageBreakBefore w:val="0"/>
        <w:kinsoku/>
        <w:wordWrap/>
        <w:overflowPunct/>
        <w:topLinePunct w:val="0"/>
        <w:autoSpaceDE/>
        <w:autoSpaceDN/>
        <w:bidi w:val="0"/>
        <w:spacing w:line="360" w:lineRule="auto"/>
        <w:ind w:left="0" w:leftChars="0" w:firstLine="480" w:firstLineChars="20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1.乙方提供全过程及验收咨询服务的区域范围为：浙江省杭州市西湖区古荡街道益乐社区 (以下简称“未来社区”) </w:t>
      </w:r>
    </w:p>
    <w:p w14:paraId="66D69AF2">
      <w:pPr>
        <w:pStyle w:val="25"/>
        <w:keepNext w:val="0"/>
        <w:keepLines w:val="0"/>
        <w:pageBreakBefore w:val="0"/>
        <w:kinsoku/>
        <w:wordWrap/>
        <w:overflowPunct/>
        <w:topLinePunct w:val="0"/>
        <w:autoSpaceDE/>
        <w:autoSpaceDN/>
        <w:bidi w:val="0"/>
        <w:spacing w:line="360" w:lineRule="auto"/>
        <w:ind w:left="0" w:leftChars="0" w:firstLine="480" w:firstLineChars="20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服务内容包括：为古荡街道益乐社区创建政策研究咨询、实施方案编制指导、场景系统咨询、技术体系管理咨询、资金平衡咨询、数字化管理咨询、运营管理咨询、验收服务等。同时，乙方全面配合甲方完成各级政府评审汇报、答疑、专家意见回复等工作。</w:t>
      </w:r>
    </w:p>
    <w:p w14:paraId="5BC453CC">
      <w:pPr>
        <w:pStyle w:val="25"/>
        <w:keepNext w:val="0"/>
        <w:keepLines w:val="0"/>
        <w:pageBreakBefore w:val="0"/>
        <w:kinsoku/>
        <w:wordWrap/>
        <w:overflowPunct/>
        <w:topLinePunct w:val="0"/>
        <w:autoSpaceDE/>
        <w:autoSpaceDN/>
        <w:bidi w:val="0"/>
        <w:spacing w:line="360" w:lineRule="auto"/>
        <w:ind w:left="0" w:leftChars="0" w:firstLine="480" w:firstLineChars="20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 乙方提供的具体服务内容如下：</w:t>
      </w:r>
    </w:p>
    <w:p w14:paraId="65820282">
      <w:pPr>
        <w:pStyle w:val="25"/>
        <w:keepNext w:val="0"/>
        <w:keepLines w:val="0"/>
        <w:pageBreakBefore w:val="0"/>
        <w:kinsoku/>
        <w:wordWrap/>
        <w:overflowPunct/>
        <w:topLinePunct w:val="0"/>
        <w:autoSpaceDE/>
        <w:autoSpaceDN/>
        <w:bidi w:val="0"/>
        <w:spacing w:line="360" w:lineRule="auto"/>
        <w:ind w:left="0" w:leftChars="0" w:firstLine="480" w:firstLineChars="20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 创建全过程咨询服务</w:t>
      </w:r>
    </w:p>
    <w:p w14:paraId="4DD5C0F4">
      <w:pPr>
        <w:pStyle w:val="25"/>
        <w:keepNext w:val="0"/>
        <w:keepLines w:val="0"/>
        <w:pageBreakBefore w:val="0"/>
        <w:kinsoku/>
        <w:wordWrap/>
        <w:overflowPunct/>
        <w:topLinePunct w:val="0"/>
        <w:autoSpaceDE/>
        <w:autoSpaceDN/>
        <w:bidi w:val="0"/>
        <w:spacing w:line="360" w:lineRule="auto"/>
        <w:ind w:left="0" w:leftChars="0" w:firstLine="480" w:firstLineChars="20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3.1.1 专项政策研究咨询：根据试点建设项目实际需求，为落实九大场景系统，开展所在地针对性的政策实施细则、标准技术规程等方面的专项研究解读。</w:t>
      </w:r>
    </w:p>
    <w:p w14:paraId="48FB4019">
      <w:pPr>
        <w:pStyle w:val="25"/>
        <w:keepNext w:val="0"/>
        <w:keepLines w:val="0"/>
        <w:pageBreakBefore w:val="0"/>
        <w:kinsoku/>
        <w:wordWrap/>
        <w:overflowPunct/>
        <w:topLinePunct w:val="0"/>
        <w:autoSpaceDE/>
        <w:autoSpaceDN/>
        <w:bidi w:val="0"/>
        <w:spacing w:line="360" w:lineRule="auto"/>
        <w:ind w:left="0" w:leftChars="0" w:firstLine="480" w:firstLineChars="20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3.1.2场景系统咨询：指导实施方案环节的场景设计；协助制定履约协议环节场景约定；定期督导建设施工环节场景建设；制定运营环节场景标准；协助对接各场景的实施单位；出具场景系统符合性评估报告结合当地文化突出场景专篇，能重点创新1-2个场景；协助指导打开当地群众配合度和知名度。</w:t>
      </w:r>
    </w:p>
    <w:p w14:paraId="16A0C689">
      <w:pPr>
        <w:pStyle w:val="25"/>
        <w:keepNext w:val="0"/>
        <w:keepLines w:val="0"/>
        <w:pageBreakBefore w:val="0"/>
        <w:kinsoku/>
        <w:wordWrap/>
        <w:overflowPunct/>
        <w:topLinePunct w:val="0"/>
        <w:autoSpaceDE/>
        <w:autoSpaceDN/>
        <w:bidi w:val="0"/>
        <w:spacing w:line="360" w:lineRule="auto"/>
        <w:ind w:left="0" w:leftChars="0" w:firstLine="480" w:firstLineChars="20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3.1.3 技术体系管理咨询：围绕未来社区试点建设项目场景系统33项约束性和引导性指标中技术应用要求，以技术集成为宗旨，全面对照未来社区联盟技术解决方案库，按照建筑、低碳与数字化等技术体系的内容开展技术体系框架研究，指导与评估实施方案环节的技术方案比选、建设施工环节的技术方案定型。</w:t>
      </w:r>
    </w:p>
    <w:p w14:paraId="533DCC74">
      <w:pPr>
        <w:pStyle w:val="25"/>
        <w:keepNext w:val="0"/>
        <w:keepLines w:val="0"/>
        <w:pageBreakBefore w:val="0"/>
        <w:kinsoku/>
        <w:wordWrap/>
        <w:overflowPunct/>
        <w:topLinePunct w:val="0"/>
        <w:autoSpaceDE/>
        <w:autoSpaceDN/>
        <w:bidi w:val="0"/>
        <w:spacing w:line="360" w:lineRule="auto"/>
        <w:ind w:left="0" w:leftChars="0" w:firstLine="480" w:firstLineChars="20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3.1.4 资金平衡咨询：按照建设期与运营期资金总体平衡要求，对已申报方案环节的资金测算方案、实施方案环节的资金测算方案、建设施工环节的造价预决算方案，进行全周期跟踪评估，并对其中风险提出规避措施及优化建议。</w:t>
      </w:r>
    </w:p>
    <w:p w14:paraId="7A856E6F">
      <w:pPr>
        <w:pStyle w:val="25"/>
        <w:keepNext w:val="0"/>
        <w:keepLines w:val="0"/>
        <w:pageBreakBefore w:val="0"/>
        <w:kinsoku/>
        <w:wordWrap/>
        <w:overflowPunct/>
        <w:topLinePunct w:val="0"/>
        <w:autoSpaceDE/>
        <w:autoSpaceDN/>
        <w:bidi w:val="0"/>
        <w:spacing w:line="360" w:lineRule="auto"/>
        <w:ind w:left="0" w:leftChars="0" w:firstLine="480" w:firstLineChars="20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3.1.5数字化管理咨询：依托实施方案，根据《浙江省未来社区数字化建设指引》要求，对数字化建设开发的应用清单合理性，数字化平台搭建合理性，多跨应用与数据安全合理性，开展管理咨询。</w:t>
      </w:r>
    </w:p>
    <w:p w14:paraId="09FE65D6">
      <w:pPr>
        <w:pStyle w:val="25"/>
        <w:keepNext w:val="0"/>
        <w:keepLines w:val="0"/>
        <w:pageBreakBefore w:val="0"/>
        <w:kinsoku/>
        <w:wordWrap/>
        <w:overflowPunct/>
        <w:topLinePunct w:val="0"/>
        <w:autoSpaceDE/>
        <w:autoSpaceDN/>
        <w:bidi w:val="0"/>
        <w:spacing w:line="360" w:lineRule="auto"/>
        <w:ind w:left="0" w:leftChars="0" w:firstLine="480" w:firstLineChars="20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3.1.6运营管理咨询：协助委托方开展运营主体选择，评估运营方案的符合性，以及“平台 +管家”的运营模式合理性；协助委托方开展考核与验收；负责省级未来社区验收、档案信息等管理和项目后评价工作。</w:t>
      </w:r>
    </w:p>
    <w:p w14:paraId="4BC711A6">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i w:val="0"/>
          <w:iCs w:val="0"/>
          <w:color w:val="auto"/>
          <w:kern w:val="0"/>
          <w:sz w:val="24"/>
          <w:szCs w:val="24"/>
          <w:highlight w:val="none"/>
          <w:u w:val="none"/>
          <w:lang w:val="en-US" w:eastAsia="zh-CN" w:bidi="ar"/>
        </w:rPr>
        <w:t>3.1.7特色亮点咨询：根据益乐未来社区的基础情况，提出对项目创建特色亮点咨询，包含且不限于“社区整体观感、文化特色挖掘、核心场景塑造、政策创新”等领域。</w:t>
      </w:r>
    </w:p>
    <w:p w14:paraId="0F83BC10">
      <w:pPr>
        <w:pStyle w:val="25"/>
        <w:keepNext w:val="0"/>
        <w:keepLines w:val="0"/>
        <w:pageBreakBefore w:val="0"/>
        <w:kinsoku/>
        <w:wordWrap/>
        <w:overflowPunct/>
        <w:topLinePunct w:val="0"/>
        <w:autoSpaceDE/>
        <w:autoSpaceDN/>
        <w:bidi w:val="0"/>
        <w:spacing w:line="360" w:lineRule="auto"/>
        <w:ind w:left="0" w:leftChars="0" w:firstLine="480" w:firstLineChars="20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3.2 验收咨询服务：</w:t>
      </w:r>
    </w:p>
    <w:p w14:paraId="42E46ACC">
      <w:pPr>
        <w:pStyle w:val="25"/>
        <w:keepNext w:val="0"/>
        <w:keepLines w:val="0"/>
        <w:pageBreakBefore w:val="0"/>
        <w:kinsoku/>
        <w:wordWrap/>
        <w:overflowPunct/>
        <w:topLinePunct w:val="0"/>
        <w:autoSpaceDE/>
        <w:autoSpaceDN/>
        <w:bidi w:val="0"/>
        <w:spacing w:line="360" w:lineRule="auto"/>
        <w:ind w:left="0" w:leftChars="0" w:firstLine="480" w:firstLineChars="20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围绕未来社区</w:t>
      </w:r>
      <w:r>
        <w:rPr>
          <w:rFonts w:hint="eastAsia" w:ascii="宋体" w:hAnsi="宋体" w:eastAsia="宋体" w:cs="宋体"/>
          <w:i w:val="0"/>
          <w:iCs w:val="0"/>
          <w:color w:val="auto"/>
          <w:kern w:val="0"/>
          <w:sz w:val="24"/>
          <w:szCs w:val="24"/>
          <w:highlight w:val="none"/>
          <w:u w:val="none"/>
          <w:lang w:val="en-US" w:eastAsia="zh-Hans" w:bidi="ar"/>
        </w:rPr>
        <w:t>创建实施效果和</w:t>
      </w:r>
      <w:r>
        <w:rPr>
          <w:rFonts w:hint="eastAsia" w:ascii="宋体" w:hAnsi="宋体" w:eastAsia="宋体" w:cs="宋体"/>
          <w:i w:val="0"/>
          <w:iCs w:val="0"/>
          <w:color w:val="auto"/>
          <w:kern w:val="0"/>
          <w:sz w:val="24"/>
          <w:szCs w:val="24"/>
          <w:highlight w:val="none"/>
          <w:u w:val="none"/>
          <w:lang w:val="en-US" w:eastAsia="zh-CN" w:bidi="ar"/>
        </w:rPr>
        <w:t>创建目标，提供验收咨询相关工作，包含政策解读、验收咨询、验收报告编制和验收整改。验收咨询服务具体内容标准如下：</w:t>
      </w:r>
    </w:p>
    <w:tbl>
      <w:tblPr>
        <w:tblStyle w:val="63"/>
        <w:tblW w:w="90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8"/>
        <w:gridCol w:w="1206"/>
        <w:gridCol w:w="3836"/>
        <w:gridCol w:w="3190"/>
      </w:tblGrid>
      <w:tr w14:paraId="3E6B5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F9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w:t>
            </w:r>
          </w:p>
          <w:p w14:paraId="63FCF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D2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服务内容</w:t>
            </w:r>
          </w:p>
        </w:tc>
        <w:tc>
          <w:tcPr>
            <w:tcW w:w="3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BF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内容说明</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4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服务标准</w:t>
            </w:r>
          </w:p>
        </w:tc>
      </w:tr>
      <w:tr w14:paraId="03C99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4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验收评估服务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06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未来社区建设成熟度评估</w:t>
            </w:r>
          </w:p>
        </w:tc>
        <w:tc>
          <w:tcPr>
            <w:tcW w:w="3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29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根据未来社区验收政策及相关标准文件，对项目开展未来社区建设成熟度评估工作，包括社区场景建设及运营成熟度、数字化建设及运营成熟度等内容。</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25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完成项目自评，输出《项目未来社区建设成熟度自评表》</w:t>
            </w:r>
          </w:p>
        </w:tc>
      </w:tr>
      <w:tr w14:paraId="45E96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90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验收咨询服务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FD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政策解读</w:t>
            </w:r>
          </w:p>
        </w:tc>
        <w:tc>
          <w:tcPr>
            <w:tcW w:w="3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13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根据未来社区验收政策，对未来社区验收办法进行解读；分析验收的重难点以及注意事项。</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79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完成验收政策解读培训、验收重难点培训和验收注意事项培训。</w:t>
            </w:r>
          </w:p>
        </w:tc>
      </w:tr>
      <w:tr w14:paraId="2EFA1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89CC1">
            <w:pPr>
              <w:jc w:val="center"/>
              <w:rPr>
                <w:rFonts w:hint="eastAsia" w:ascii="宋体" w:hAnsi="宋体" w:eastAsia="宋体" w:cs="宋体"/>
                <w:i w:val="0"/>
                <w:iCs w:val="0"/>
                <w:color w:val="000000"/>
                <w:sz w:val="24"/>
                <w:szCs w:val="24"/>
                <w:u w:val="none"/>
              </w:rPr>
            </w:pP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5AC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项目解读</w:t>
            </w:r>
          </w:p>
        </w:tc>
        <w:tc>
          <w:tcPr>
            <w:tcW w:w="3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D3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(1)实地勘探项目基本情况，依据已备案  的实施方案，分析项目建设总体定位、亮点场景打造策略、九大场景空间及数字化建设落地完成度</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2B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输出《项目实施方案落地完成度分析报告》</w:t>
            </w:r>
          </w:p>
        </w:tc>
      </w:tr>
      <w:tr w14:paraId="03B1E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B1E00">
            <w:pPr>
              <w:jc w:val="center"/>
              <w:rPr>
                <w:rFonts w:hint="eastAsia" w:ascii="宋体" w:hAnsi="宋体" w:eastAsia="宋体" w:cs="宋体"/>
                <w:i w:val="0"/>
                <w:iCs w:val="0"/>
                <w:color w:val="000000"/>
                <w:sz w:val="24"/>
                <w:szCs w:val="24"/>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6D991">
            <w:pPr>
              <w:jc w:val="left"/>
              <w:rPr>
                <w:rFonts w:hint="eastAsia" w:ascii="宋体" w:hAnsi="宋体" w:eastAsia="宋体" w:cs="宋体"/>
                <w:i w:val="0"/>
                <w:iCs w:val="0"/>
                <w:color w:val="000000"/>
                <w:sz w:val="24"/>
                <w:szCs w:val="24"/>
                <w:u w:val="none"/>
              </w:rPr>
            </w:pPr>
          </w:p>
        </w:tc>
        <w:tc>
          <w:tcPr>
            <w:tcW w:w="3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55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(2)通过项目验收启动会整合和参与单位， 构建权责分明、一体协作的验收项目团队。</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CB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(1)组建验收小组，输出《小组成员清单》和《各主体验收职责划分清单》。</w:t>
            </w:r>
          </w:p>
        </w:tc>
      </w:tr>
      <w:tr w14:paraId="5CB78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A2DA9">
            <w:pPr>
              <w:jc w:val="center"/>
              <w:rPr>
                <w:rFonts w:hint="eastAsia" w:ascii="宋体" w:hAnsi="宋体" w:eastAsia="宋体" w:cs="宋体"/>
                <w:i w:val="0"/>
                <w:iCs w:val="0"/>
                <w:color w:val="000000"/>
                <w:sz w:val="24"/>
                <w:szCs w:val="24"/>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15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流程培训</w:t>
            </w:r>
          </w:p>
        </w:tc>
        <w:tc>
          <w:tcPr>
            <w:tcW w:w="3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A6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(1)对验收全流程进行培训和持续跟进，确保指标拆解到位、对接主体明确、材料收 集准确并完整；                              (2)针对九大场景响应、数字化平台落地、 运营可持续性、特色亮点塑造等要点进行专项培训；                            (3)完成分场景验收材料及其他各部分验  收材料编写收集工作，并对验收材料进行质量把控，经整体复核、修正后上传，并在专家评审后指导进行相关整改和补充。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94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(1)完成九大场景响应度、数字化平台落地、运营可持续性、特色亮点塑造等要点要点培训；                   (2)输出《九大场景佐证材料清单》、《各主体单位材料清单》、《材料缺失清单》、《报告拟评分及失分项标注文档》 《报告拟评分及失分项标注文档》,协助提交《验收报告》最终版，在专家评审后复核《验收补充材料》并完成提交。</w:t>
            </w:r>
          </w:p>
        </w:tc>
      </w:tr>
      <w:tr w14:paraId="64638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501DE">
            <w:pPr>
              <w:jc w:val="center"/>
              <w:rPr>
                <w:rFonts w:hint="eastAsia" w:ascii="宋体" w:hAnsi="宋体" w:eastAsia="宋体" w:cs="宋体"/>
                <w:i w:val="0"/>
                <w:iCs w:val="0"/>
                <w:color w:val="000000"/>
                <w:sz w:val="24"/>
                <w:szCs w:val="24"/>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75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场景布置监管</w:t>
            </w:r>
          </w:p>
        </w:tc>
        <w:tc>
          <w:tcPr>
            <w:tcW w:w="3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D9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(1)根据省级未来社区验收标准，提供场  景空间布置指导建议，统筹完成空间梳理和 权属复核，完善并丰富场景功能。</w:t>
            </w:r>
          </w:p>
        </w:tc>
        <w:tc>
          <w:tcPr>
            <w:tcW w:w="3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837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围绕省级未来社区验收要求，对场景布置、空间运营、线上运营、宣传工作及其他过程性工作进行全流程统筹工作。</w:t>
            </w:r>
          </w:p>
        </w:tc>
      </w:tr>
      <w:tr w14:paraId="3460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7F9CF">
            <w:pPr>
              <w:jc w:val="center"/>
              <w:rPr>
                <w:rFonts w:hint="eastAsia" w:ascii="宋体" w:hAnsi="宋体" w:eastAsia="宋体" w:cs="宋体"/>
                <w:i w:val="0"/>
                <w:iCs w:val="0"/>
                <w:color w:val="000000"/>
                <w:sz w:val="24"/>
                <w:szCs w:val="24"/>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D1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运营进度监管</w:t>
            </w:r>
          </w:p>
        </w:tc>
        <w:tc>
          <w:tcPr>
            <w:tcW w:w="3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B5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(1)空间运营统筹：动态追踪场景服务植 入进度，及时跟进并动态调整运营资源。   (2)线上运营指导：依据未来社区数字化  运营要求，指导居民端线上运营内容，包括社群、活动、积分等。</w:t>
            </w:r>
          </w:p>
        </w:tc>
        <w:tc>
          <w:tcPr>
            <w:tcW w:w="3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4297D">
            <w:pPr>
              <w:jc w:val="left"/>
              <w:rPr>
                <w:rFonts w:hint="eastAsia" w:ascii="宋体" w:hAnsi="宋体" w:eastAsia="宋体" w:cs="宋体"/>
                <w:i w:val="0"/>
                <w:iCs w:val="0"/>
                <w:color w:val="000000"/>
                <w:sz w:val="24"/>
                <w:szCs w:val="24"/>
                <w:u w:val="none"/>
              </w:rPr>
            </w:pPr>
          </w:p>
        </w:tc>
      </w:tr>
      <w:tr w14:paraId="0AE96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D74C6">
            <w:pPr>
              <w:jc w:val="center"/>
              <w:rPr>
                <w:rFonts w:hint="eastAsia" w:ascii="宋体" w:hAnsi="宋体" w:eastAsia="宋体" w:cs="宋体"/>
                <w:i w:val="0"/>
                <w:iCs w:val="0"/>
                <w:color w:val="000000"/>
                <w:sz w:val="24"/>
                <w:szCs w:val="24"/>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4C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节点管控</w:t>
            </w:r>
          </w:p>
        </w:tc>
        <w:tc>
          <w:tcPr>
            <w:tcW w:w="3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B4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制定验收工作排期表并与各参与单位同步，对验收节奏进行整体把控，对整个验收时间节点进行过程管理。</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8E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输出《验收工作排期表》,责任分配到各个单位、部门，每周定期跟踪推进成果。</w:t>
            </w:r>
          </w:p>
        </w:tc>
      </w:tr>
      <w:tr w14:paraId="3270A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28" w:type="dxa"/>
            <w:vMerge w:val="restart"/>
            <w:tcBorders>
              <w:top w:val="single" w:color="000000" w:sz="4" w:space="0"/>
              <w:left w:val="single" w:color="000000" w:sz="4" w:space="0"/>
              <w:right w:val="single" w:color="000000" w:sz="4" w:space="0"/>
            </w:tcBorders>
            <w:shd w:val="clear" w:color="auto" w:fill="auto"/>
            <w:vAlign w:val="center"/>
          </w:tcPr>
          <w:p w14:paraId="0D2A4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验收报告服务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78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报告指导</w:t>
            </w:r>
          </w:p>
        </w:tc>
        <w:tc>
          <w:tcPr>
            <w:tcW w:w="3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60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提供验收报告撰写的标准格式要求，并指导各单位进行报告各板块内容编写。</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70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输出《报告撰写标准格式参考书》</w:t>
            </w:r>
          </w:p>
        </w:tc>
      </w:tr>
      <w:tr w14:paraId="0E433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28" w:type="dxa"/>
            <w:vMerge w:val="continue"/>
            <w:tcBorders>
              <w:left w:val="single" w:color="000000" w:sz="4" w:space="0"/>
              <w:right w:val="single" w:color="000000" w:sz="4" w:space="0"/>
            </w:tcBorders>
            <w:shd w:val="clear" w:color="auto" w:fill="auto"/>
            <w:vAlign w:val="center"/>
          </w:tcPr>
          <w:p w14:paraId="1B2FCBE6">
            <w:pPr>
              <w:jc w:val="center"/>
              <w:rPr>
                <w:rFonts w:hint="eastAsia" w:ascii="宋体" w:hAnsi="宋体" w:eastAsia="宋体" w:cs="宋体"/>
                <w:i w:val="0"/>
                <w:iCs w:val="0"/>
                <w:color w:val="000000"/>
                <w:sz w:val="24"/>
                <w:szCs w:val="24"/>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5D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报告撰写</w:t>
            </w:r>
          </w:p>
        </w:tc>
        <w:tc>
          <w:tcPr>
            <w:tcW w:w="3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CA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完成九大场景响应、数字化平台落地、运营 可持续性、特色亮点塑造等报告内容汇编，并完成项目验收自评估。</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0B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输出《场景响应度自评报告》《数字化平台落地性自评报告》、《运营可持续性自评报告》、《特色亮点塑造自评报告》、《验收自评报告》。</w:t>
            </w:r>
          </w:p>
        </w:tc>
      </w:tr>
      <w:tr w14:paraId="0213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8" w:type="dxa"/>
            <w:vMerge w:val="continue"/>
            <w:tcBorders>
              <w:left w:val="single" w:color="000000" w:sz="4" w:space="0"/>
              <w:right w:val="single" w:color="000000" w:sz="4" w:space="0"/>
            </w:tcBorders>
            <w:shd w:val="clear" w:color="auto" w:fill="auto"/>
            <w:vAlign w:val="center"/>
          </w:tcPr>
          <w:p w14:paraId="278A0655">
            <w:pPr>
              <w:jc w:val="center"/>
              <w:rPr>
                <w:rFonts w:hint="eastAsia" w:ascii="宋体" w:hAnsi="宋体" w:eastAsia="宋体" w:cs="宋体"/>
                <w:i w:val="0"/>
                <w:iCs w:val="0"/>
                <w:color w:val="000000"/>
                <w:sz w:val="24"/>
                <w:szCs w:val="24"/>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FE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报告补充</w:t>
            </w:r>
          </w:p>
        </w:tc>
        <w:tc>
          <w:tcPr>
            <w:tcW w:w="3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36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根据评审专家意见，对验收报告的内容进行整改、资料补充，并上传提交。</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91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输出《验收补充材料》。</w:t>
            </w:r>
          </w:p>
        </w:tc>
      </w:tr>
      <w:tr w14:paraId="57D7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8" w:type="dxa"/>
            <w:vMerge w:val="continue"/>
            <w:tcBorders>
              <w:left w:val="single" w:color="000000" w:sz="4" w:space="0"/>
              <w:right w:val="single" w:color="000000" w:sz="4" w:space="0"/>
            </w:tcBorders>
            <w:shd w:val="clear" w:color="auto" w:fill="auto"/>
            <w:vAlign w:val="center"/>
          </w:tcPr>
          <w:p w14:paraId="42F05157">
            <w:pPr>
              <w:jc w:val="center"/>
              <w:rPr>
                <w:rFonts w:hint="eastAsia" w:ascii="宋体" w:hAnsi="宋体" w:eastAsia="宋体" w:cs="宋体"/>
                <w:i w:val="0"/>
                <w:iCs w:val="0"/>
                <w:color w:val="000000"/>
                <w:sz w:val="24"/>
                <w:szCs w:val="24"/>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FB5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现场验收材料准备 </w:t>
            </w:r>
          </w:p>
        </w:tc>
        <w:tc>
          <w:tcPr>
            <w:tcW w:w="3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BB8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根据专班验收通知，核对验收要求并负责验收汇报PPT、现场讲解词、验收路线节点设计、宣传片拍摄、宣传折页设计等；参与验收专家评审，协助委托方进行验收讲解、现场答辩等工作。</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31A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输出验收展板、宣传手册、宣传视频等设计和制作。</w:t>
            </w:r>
          </w:p>
        </w:tc>
      </w:tr>
      <w:tr w14:paraId="6D69E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8" w:type="dxa"/>
            <w:vMerge w:val="continue"/>
            <w:tcBorders>
              <w:left w:val="single" w:color="000000" w:sz="4" w:space="0"/>
              <w:bottom w:val="single" w:color="000000" w:sz="4" w:space="0"/>
              <w:right w:val="single" w:color="000000" w:sz="4" w:space="0"/>
            </w:tcBorders>
            <w:shd w:val="clear" w:color="auto" w:fill="auto"/>
            <w:vAlign w:val="center"/>
          </w:tcPr>
          <w:p w14:paraId="3C05FED4">
            <w:pPr>
              <w:jc w:val="center"/>
              <w:rPr>
                <w:rFonts w:hint="eastAsia" w:ascii="宋体" w:hAnsi="宋体" w:eastAsia="宋体" w:cs="宋体"/>
                <w:i w:val="0"/>
                <w:iCs w:val="0"/>
                <w:color w:val="000000"/>
                <w:sz w:val="24"/>
                <w:szCs w:val="24"/>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AF8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满意度调研指导</w:t>
            </w:r>
          </w:p>
        </w:tc>
        <w:tc>
          <w:tcPr>
            <w:tcW w:w="3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CEE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满意度调研前宣传和预热</w:t>
            </w:r>
          </w:p>
          <w:p w14:paraId="5786197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2、满意度调研咨询和数据监控</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4B7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满意度调研指导</w:t>
            </w:r>
          </w:p>
        </w:tc>
      </w:tr>
      <w:tr w14:paraId="58479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6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验收整改实施服务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F5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验收整改</w:t>
            </w:r>
          </w:p>
        </w:tc>
        <w:tc>
          <w:tcPr>
            <w:tcW w:w="3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12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根据专家评审意见，针对性验收整改内容进行落地性策划(包括线上运营、活动运营、宣传策划、社区展陈等方面)。</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4F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输出《整改实施指导意见》及《策划方案》。</w:t>
            </w:r>
          </w:p>
        </w:tc>
      </w:tr>
    </w:tbl>
    <w:p w14:paraId="08964405">
      <w:pPr>
        <w:keepNext w:val="0"/>
        <w:keepLines w:val="0"/>
        <w:pageBreakBefore w:val="0"/>
        <w:widowControl w:val="0"/>
        <w:kinsoku/>
        <w:wordWrap/>
        <w:overflowPunct/>
        <w:topLinePunct w:val="0"/>
        <w:autoSpaceDE/>
        <w:autoSpaceDN/>
        <w:bidi w:val="0"/>
        <w:adjustRightInd w:val="0"/>
        <w:snapToGrid/>
        <w:spacing w:before="10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备注：中标单位需要满足采购人有关未来社区验收的合理要求，积极配合材料准备。</w:t>
      </w:r>
    </w:p>
    <w:p w14:paraId="689FBF38">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三、商务条款：</w:t>
      </w:r>
    </w:p>
    <w:p w14:paraId="5C0BC247">
      <w:pPr>
        <w:pStyle w:val="61"/>
        <w:spacing w:line="360" w:lineRule="auto"/>
        <w:ind w:firstLine="480" w:firstLineChars="200"/>
        <w:jc w:val="both"/>
        <w:rPr>
          <w:rFonts w:hint="eastAsia"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lang w:val="en-US"/>
        </w:rPr>
        <w:t>1、验收要求：满足省未来社区验收要求，并通过</w:t>
      </w:r>
      <w:r>
        <w:rPr>
          <w:rFonts w:hint="eastAsia" w:ascii="宋体" w:hAnsi="宋体" w:eastAsia="宋体" w:cs="宋体"/>
          <w:b w:val="0"/>
          <w:bCs/>
          <w:color w:val="auto"/>
          <w:sz w:val="24"/>
          <w:szCs w:val="24"/>
          <w:highlight w:val="none"/>
          <w:lang w:val="en-US" w:eastAsia="zh-CN"/>
        </w:rPr>
        <w:t>省级未来社区</w:t>
      </w:r>
      <w:r>
        <w:rPr>
          <w:rFonts w:hint="eastAsia" w:ascii="宋体" w:hAnsi="宋体" w:eastAsia="宋体" w:cs="宋体"/>
          <w:b w:val="0"/>
          <w:bCs/>
          <w:color w:val="auto"/>
          <w:sz w:val="24"/>
          <w:szCs w:val="24"/>
          <w:highlight w:val="none"/>
          <w:lang w:val="en-US"/>
        </w:rPr>
        <w:t>验收。</w:t>
      </w:r>
    </w:p>
    <w:p w14:paraId="59F60994">
      <w:pPr>
        <w:pStyle w:val="61"/>
        <w:spacing w:line="360" w:lineRule="auto"/>
        <w:ind w:firstLine="480" w:firstLineChars="200"/>
        <w:jc w:val="both"/>
        <w:rPr>
          <w:rFonts w:hint="eastAsia"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lang w:val="en-US"/>
        </w:rPr>
        <w:t>2、服务期：</w:t>
      </w:r>
      <w:r>
        <w:rPr>
          <w:rFonts w:hint="eastAsia" w:ascii="宋体" w:hAnsi="宋体" w:eastAsia="宋体" w:cs="宋体"/>
          <w:b w:val="0"/>
          <w:bCs/>
          <w:color w:val="auto"/>
          <w:sz w:val="24"/>
          <w:szCs w:val="24"/>
          <w:highlight w:val="none"/>
          <w:lang w:val="en-US" w:eastAsia="zh-CN"/>
        </w:rPr>
        <w:t>合同签约之日起，服务至通过省级未来社区验收为止</w:t>
      </w:r>
      <w:r>
        <w:rPr>
          <w:rFonts w:hint="eastAsia" w:ascii="宋体" w:hAnsi="宋体" w:eastAsia="宋体" w:cs="宋体"/>
          <w:b w:val="0"/>
          <w:bCs/>
          <w:color w:val="auto"/>
          <w:sz w:val="24"/>
          <w:szCs w:val="24"/>
          <w:highlight w:val="none"/>
          <w:lang w:val="en-US"/>
        </w:rPr>
        <w:t>。</w:t>
      </w:r>
    </w:p>
    <w:p w14:paraId="1A8A61F3">
      <w:pPr>
        <w:pStyle w:val="61"/>
        <w:spacing w:line="360" w:lineRule="auto"/>
        <w:ind w:firstLine="480" w:firstLineChars="200"/>
        <w:jc w:val="both"/>
        <w:rPr>
          <w:rFonts w:hint="eastAsia"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lang w:val="en-US"/>
        </w:rPr>
        <w:t>3、实施地点：采购方指定地点</w:t>
      </w:r>
    </w:p>
    <w:p w14:paraId="6BC1EAD2">
      <w:pPr>
        <w:pStyle w:val="46"/>
        <w:keepNext w:val="0"/>
        <w:keepLines w:val="0"/>
        <w:pageBreakBefore w:val="0"/>
        <w:numPr>
          <w:ilvl w:val="0"/>
          <w:numId w:val="0"/>
        </w:numPr>
        <w:kinsoku/>
        <w:wordWrap/>
        <w:overflowPunct/>
        <w:topLinePunct w:val="0"/>
        <w:autoSpaceDE/>
        <w:autoSpaceDN/>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四、其他要求</w:t>
      </w:r>
    </w:p>
    <w:p w14:paraId="6111CB8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1、费用支付：</w:t>
      </w:r>
    </w:p>
    <w:p w14:paraId="6AF104B8">
      <w:pPr>
        <w:spacing w:after="40" w:line="400" w:lineRule="exact"/>
        <w:ind w:firstLine="480" w:firstLineChars="200"/>
        <w:rPr>
          <w:rFonts w:hint="eastAsia" w:ascii="宋体" w:hAnsi="宋体" w:eastAsia="宋体" w:cs="宋体"/>
          <w:sz w:val="24"/>
          <w:szCs w:val="24"/>
          <w:lang w:eastAsia="zh-Hans"/>
        </w:rPr>
      </w:pPr>
      <w:r>
        <w:rPr>
          <w:rFonts w:hint="eastAsia" w:ascii="宋体" w:hAnsi="宋体" w:eastAsia="宋体" w:cs="宋体"/>
          <w:sz w:val="24"/>
          <w:szCs w:val="24"/>
          <w:lang w:eastAsia="zh-Hans"/>
        </w:rPr>
        <w:t>自合同签订之日起7个工作日内，甲方向乙方支付</w:t>
      </w:r>
      <w:r>
        <w:rPr>
          <w:rFonts w:hint="eastAsia" w:ascii="宋体" w:hAnsi="宋体" w:eastAsia="宋体" w:cs="宋体"/>
          <w:sz w:val="24"/>
          <w:szCs w:val="24"/>
          <w:lang w:val="en-US" w:eastAsia="zh-CN"/>
        </w:rPr>
        <w:t>服务费预付款</w:t>
      </w:r>
      <w:r>
        <w:rPr>
          <w:rFonts w:hint="eastAsia" w:ascii="宋体" w:hAnsi="宋体" w:eastAsia="宋体" w:cs="宋体"/>
          <w:sz w:val="24"/>
          <w:szCs w:val="24"/>
          <w:lang w:eastAsia="zh-Hans"/>
        </w:rPr>
        <w:t>，</w:t>
      </w:r>
      <w:r>
        <w:rPr>
          <w:rFonts w:hint="eastAsia" w:ascii="宋体" w:hAnsi="宋体" w:eastAsia="宋体" w:cs="宋体"/>
          <w:sz w:val="24"/>
          <w:szCs w:val="24"/>
        </w:rPr>
        <w:t>合同总价款的</w:t>
      </w:r>
      <w:r>
        <w:rPr>
          <w:rFonts w:hint="eastAsia" w:ascii="宋体" w:hAnsi="宋体" w:eastAsia="宋体" w:cs="宋体"/>
          <w:sz w:val="24"/>
          <w:szCs w:val="24"/>
          <w:lang w:val="en-US" w:eastAsia="zh-CN"/>
        </w:rPr>
        <w:t>5</w:t>
      </w:r>
      <w:r>
        <w:rPr>
          <w:rFonts w:hint="eastAsia" w:ascii="宋体" w:hAnsi="宋体" w:eastAsia="宋体" w:cs="宋体"/>
          <w:sz w:val="24"/>
          <w:szCs w:val="24"/>
        </w:rPr>
        <w:t>0%</w:t>
      </w:r>
      <w:r>
        <w:rPr>
          <w:rFonts w:hint="eastAsia" w:ascii="宋体" w:hAnsi="宋体" w:eastAsia="宋体" w:cs="宋体"/>
          <w:sz w:val="24"/>
          <w:szCs w:val="24"/>
          <w:lang w:eastAsia="zh-Hans"/>
        </w:rPr>
        <w:t>。</w:t>
      </w:r>
    </w:p>
    <w:p w14:paraId="2AAFA087">
      <w:pPr>
        <w:spacing w:after="40" w:line="400" w:lineRule="exact"/>
        <w:ind w:firstLine="480" w:firstLineChars="200"/>
        <w:rPr>
          <w:rFonts w:hint="eastAsia" w:ascii="宋体" w:hAnsi="宋体" w:eastAsia="宋体" w:cs="宋体"/>
          <w:sz w:val="24"/>
          <w:szCs w:val="24"/>
          <w:lang w:eastAsia="zh-Hans"/>
        </w:rPr>
      </w:pPr>
      <w:r>
        <w:rPr>
          <w:rFonts w:hint="eastAsia" w:ascii="宋体" w:hAnsi="宋体" w:eastAsia="宋体" w:cs="宋体"/>
          <w:sz w:val="24"/>
          <w:szCs w:val="24"/>
        </w:rPr>
        <w:t>项目</w:t>
      </w:r>
      <w:r>
        <w:rPr>
          <w:rFonts w:hint="eastAsia" w:ascii="宋体" w:hAnsi="宋体" w:eastAsia="宋体" w:cs="宋体"/>
          <w:sz w:val="24"/>
          <w:szCs w:val="24"/>
          <w:lang w:eastAsia="zh-Hans"/>
        </w:rPr>
        <w:t>完成</w:t>
      </w:r>
      <w:r>
        <w:rPr>
          <w:rFonts w:hint="eastAsia" w:ascii="宋体" w:hAnsi="宋体" w:eastAsia="宋体" w:cs="宋体"/>
          <w:sz w:val="24"/>
          <w:szCs w:val="24"/>
          <w:lang w:val="en-US" w:eastAsia="zh-CN"/>
        </w:rPr>
        <w:t>省</w:t>
      </w:r>
      <w:r>
        <w:rPr>
          <w:rFonts w:hint="eastAsia" w:ascii="宋体" w:hAnsi="宋体" w:eastAsia="宋体" w:cs="宋体"/>
          <w:sz w:val="24"/>
          <w:szCs w:val="24"/>
        </w:rPr>
        <w:t>未来社区验收</w:t>
      </w:r>
      <w:r>
        <w:rPr>
          <w:rFonts w:hint="eastAsia" w:ascii="宋体" w:hAnsi="宋体" w:eastAsia="宋体" w:cs="宋体"/>
          <w:sz w:val="24"/>
          <w:szCs w:val="24"/>
          <w:lang w:val="en-US" w:eastAsia="zh-CN"/>
        </w:rPr>
        <w:t>并通过省未来社区命名</w:t>
      </w:r>
      <w:r>
        <w:rPr>
          <w:rFonts w:hint="eastAsia" w:ascii="宋体" w:hAnsi="宋体" w:eastAsia="宋体" w:cs="宋体"/>
          <w:sz w:val="24"/>
          <w:szCs w:val="24"/>
        </w:rPr>
        <w:t>后7个工作日内支付</w:t>
      </w:r>
      <w:r>
        <w:rPr>
          <w:rFonts w:hint="eastAsia" w:ascii="宋体" w:hAnsi="宋体" w:eastAsia="宋体" w:cs="宋体"/>
          <w:sz w:val="24"/>
          <w:szCs w:val="24"/>
          <w:lang w:eastAsia="zh-Hans"/>
        </w:rPr>
        <w:t>本</w:t>
      </w:r>
      <w:r>
        <w:rPr>
          <w:rFonts w:hint="eastAsia" w:ascii="宋体" w:hAnsi="宋体" w:eastAsia="宋体" w:cs="宋体"/>
          <w:sz w:val="24"/>
          <w:szCs w:val="24"/>
        </w:rPr>
        <w:t>合同</w:t>
      </w:r>
      <w:r>
        <w:rPr>
          <w:rFonts w:hint="eastAsia" w:ascii="宋体" w:hAnsi="宋体" w:eastAsia="宋体" w:cs="宋体"/>
          <w:sz w:val="24"/>
          <w:szCs w:val="24"/>
          <w:lang w:eastAsia="zh-Hans"/>
        </w:rPr>
        <w:t>剩余服务费，合同</w:t>
      </w:r>
      <w:r>
        <w:rPr>
          <w:rFonts w:hint="eastAsia" w:ascii="宋体" w:hAnsi="宋体" w:eastAsia="宋体" w:cs="宋体"/>
          <w:sz w:val="24"/>
          <w:szCs w:val="24"/>
        </w:rPr>
        <w:t>总价款</w:t>
      </w:r>
      <w:r>
        <w:rPr>
          <w:rFonts w:hint="eastAsia" w:ascii="宋体" w:hAnsi="宋体" w:eastAsia="宋体" w:cs="宋体"/>
          <w:sz w:val="24"/>
          <w:szCs w:val="24"/>
          <w:lang w:eastAsia="zh-Hans"/>
        </w:rPr>
        <w:t>的</w:t>
      </w:r>
      <w:r>
        <w:rPr>
          <w:rFonts w:hint="eastAsia" w:ascii="宋体" w:hAnsi="宋体" w:eastAsia="宋体" w:cs="宋体"/>
          <w:sz w:val="24"/>
          <w:szCs w:val="24"/>
          <w:lang w:val="en-US" w:eastAsia="zh-CN"/>
        </w:rPr>
        <w:t>5</w:t>
      </w:r>
      <w:r>
        <w:rPr>
          <w:rFonts w:hint="eastAsia" w:ascii="宋体" w:hAnsi="宋体" w:eastAsia="宋体" w:cs="宋体"/>
          <w:sz w:val="24"/>
          <w:szCs w:val="24"/>
        </w:rPr>
        <w:t>0%</w:t>
      </w:r>
      <w:r>
        <w:rPr>
          <w:rFonts w:hint="eastAsia" w:ascii="宋体" w:hAnsi="宋体" w:eastAsia="宋体" w:cs="宋体"/>
          <w:sz w:val="24"/>
          <w:szCs w:val="24"/>
          <w:lang w:eastAsia="zh-Hans"/>
        </w:rPr>
        <w:t>。</w:t>
      </w:r>
    </w:p>
    <w:p w14:paraId="2E919D1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2、履约保证金</w:t>
      </w:r>
    </w:p>
    <w:p w14:paraId="3337D7D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签订合同前乙方须向甲方缴纳合同价的1%作为履约保证金，以保证乙方遵守本合同的一切条款、条件和承诺，该保证金在甲方的规定存续期间不计息。甲方在服务期满，并通过验收后全额退还履约保证金。可优先以银行、保险公司等金融机构出具的保函、保险等形式提交。也可以电汇、银行汇票、转账支票等形式提交。</w:t>
      </w:r>
    </w:p>
    <w:p w14:paraId="05630A6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3、应急服务措施 </w:t>
      </w:r>
    </w:p>
    <w:p w14:paraId="2304BE35">
      <w:pPr>
        <w:keepNext w:val="0"/>
        <w:keepLines w:val="0"/>
        <w:pageBreakBefore w:val="0"/>
        <w:kinsoku/>
        <w:wordWrap/>
        <w:overflowPunct/>
        <w:topLinePunct w:val="0"/>
        <w:autoSpaceDE/>
        <w:autoSpaceDN/>
        <w:bidi w:val="0"/>
        <w:spacing w:line="360" w:lineRule="auto"/>
        <w:ind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在相关设施配套服务过程中，制定应急服务措施，包括但不限于设立应急组织机构，明确责任分工，以及应急预警级别和应急服务流等明发作出积极响应。</w:t>
      </w:r>
    </w:p>
    <w:p w14:paraId="1C637B6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4、保密要求</w:t>
      </w:r>
    </w:p>
    <w:p w14:paraId="2D6CB81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单位不得以任何理由和方式将与本项目有关的图像、资料和信息向第三方公开，不得以任何理由和方式接入其他网络。由于中标单位和相关人员原因发生失密泄密的，采购人保留追究相关责任单位和个人法律责任的权利。</w:t>
      </w:r>
    </w:p>
    <w:p w14:paraId="051119B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5、报价要求</w:t>
      </w:r>
    </w:p>
    <w:p w14:paraId="05CF873D">
      <w:pPr>
        <w:pStyle w:val="39"/>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本次报价为全费用</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包括人工费、材料费、机械费、食宿费、运输保险、生产业务及劳动防护费用、措施费用（安全生产、文明施工、环保等措施费用）、利润、管理费、规费、税金等所有费用。供应商务必全面考虑本项目涉及的风险，对自身管理及运营成本做全面的、细致的考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请供应商</w:t>
      </w:r>
      <w:r>
        <w:rPr>
          <w:rFonts w:hint="eastAsia" w:ascii="宋体" w:hAnsi="宋体" w:eastAsia="宋体" w:cs="宋体"/>
          <w:color w:val="auto"/>
          <w:sz w:val="24"/>
          <w:szCs w:val="24"/>
          <w:highlight w:val="none"/>
          <w:lang w:val="en-US" w:eastAsia="zh-CN"/>
        </w:rPr>
        <w:t>在报价文件中</w:t>
      </w:r>
      <w:r>
        <w:rPr>
          <w:rFonts w:hint="eastAsia" w:ascii="宋体" w:hAnsi="宋体" w:eastAsia="宋体" w:cs="宋体"/>
          <w:color w:val="auto"/>
          <w:sz w:val="24"/>
          <w:szCs w:val="24"/>
          <w:highlight w:val="none"/>
        </w:rPr>
        <w:t>提供报价组成与成本分析。一旦中标，服务响应的时间和质量</w:t>
      </w:r>
      <w:r>
        <w:rPr>
          <w:rFonts w:hint="eastAsia" w:ascii="宋体" w:hAnsi="宋体" w:eastAsia="宋体" w:cs="宋体"/>
          <w:color w:val="auto"/>
          <w:sz w:val="24"/>
          <w:szCs w:val="24"/>
          <w:highlight w:val="none"/>
          <w:lang w:val="en-US" w:eastAsia="zh-CN"/>
        </w:rPr>
        <w:t>按采购需求不得变更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合同价格不得</w:t>
      </w:r>
      <w:r>
        <w:rPr>
          <w:rFonts w:hint="eastAsia" w:ascii="宋体" w:hAnsi="宋体" w:eastAsia="宋体" w:cs="宋体"/>
          <w:color w:val="auto"/>
          <w:sz w:val="24"/>
          <w:szCs w:val="24"/>
          <w:highlight w:val="none"/>
          <w:lang w:val="en-US" w:eastAsia="zh-CN"/>
        </w:rPr>
        <w:t>变更</w:t>
      </w:r>
      <w:r>
        <w:rPr>
          <w:rFonts w:hint="eastAsia" w:ascii="宋体" w:hAnsi="宋体" w:eastAsia="宋体" w:cs="宋体"/>
          <w:color w:val="auto"/>
          <w:sz w:val="24"/>
          <w:szCs w:val="24"/>
          <w:highlight w:val="none"/>
        </w:rPr>
        <w:t>，请各供应商在报价时予以</w:t>
      </w:r>
      <w:r>
        <w:rPr>
          <w:rFonts w:hint="eastAsia" w:ascii="宋体" w:hAnsi="宋体" w:eastAsia="宋体" w:cs="宋体"/>
          <w:color w:val="auto"/>
          <w:sz w:val="24"/>
          <w:szCs w:val="24"/>
          <w:highlight w:val="none"/>
          <w:lang w:val="en-US" w:eastAsia="zh-CN"/>
        </w:rPr>
        <w:t>慎重</w:t>
      </w:r>
      <w:r>
        <w:rPr>
          <w:rFonts w:hint="eastAsia" w:ascii="宋体" w:hAnsi="宋体" w:eastAsia="宋体" w:cs="宋体"/>
          <w:color w:val="auto"/>
          <w:sz w:val="24"/>
          <w:szCs w:val="24"/>
          <w:highlight w:val="none"/>
        </w:rPr>
        <w:t>考虑。</w:t>
      </w:r>
    </w:p>
    <w:p w14:paraId="5DBA5055">
      <w:pPr>
        <w:pStyle w:val="39"/>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根据浙江省与杭州市相关文件规定，并结合本项目具体情况，供应商应为</w:t>
      </w:r>
      <w:r>
        <w:rPr>
          <w:rFonts w:hint="eastAsia" w:ascii="宋体" w:hAnsi="宋体" w:eastAsia="宋体" w:cs="宋体"/>
          <w:color w:val="auto"/>
          <w:sz w:val="24"/>
          <w:szCs w:val="24"/>
          <w:highlight w:val="none"/>
          <w:lang w:val="en-US" w:eastAsia="zh-CN"/>
        </w:rPr>
        <w:t>相关设施配套</w:t>
      </w:r>
      <w:r>
        <w:rPr>
          <w:rFonts w:hint="eastAsia" w:ascii="宋体" w:hAnsi="宋体" w:eastAsia="宋体" w:cs="宋体"/>
          <w:color w:val="auto"/>
          <w:sz w:val="24"/>
          <w:szCs w:val="24"/>
          <w:highlight w:val="none"/>
          <w:lang w:val="en-US"/>
        </w:rPr>
        <w:t>服务人员</w:t>
      </w:r>
      <w:r>
        <w:rPr>
          <w:rFonts w:hint="eastAsia" w:ascii="宋体" w:hAnsi="宋体" w:eastAsia="宋体" w:cs="宋体"/>
          <w:color w:val="auto"/>
          <w:sz w:val="24"/>
          <w:szCs w:val="24"/>
          <w:highlight w:val="none"/>
          <w:lang w:val="en-US" w:eastAsia="zh-CN"/>
        </w:rPr>
        <w:t>、安装人员等</w:t>
      </w:r>
      <w:r>
        <w:rPr>
          <w:rFonts w:hint="eastAsia" w:ascii="宋体" w:hAnsi="宋体" w:eastAsia="宋体" w:cs="宋体"/>
          <w:color w:val="auto"/>
          <w:sz w:val="24"/>
          <w:szCs w:val="24"/>
          <w:highlight w:val="none"/>
          <w:lang w:val="en-US"/>
        </w:rPr>
        <w:t>购买保险，缴纳基本社会保险，并承担企业承担部分（基本养老保险、基本医疗保险、失业保险、工伤保险、生育保险）。</w:t>
      </w:r>
    </w:p>
    <w:p w14:paraId="336B1C26">
      <w:pPr>
        <w:pStyle w:val="39"/>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项目实施过程中发生的人员死亡、人身伤害、财产损失、损害以及任何其它损失、损害和引起的费用和开支，由供应商承担全部责任。</w:t>
      </w:r>
    </w:p>
    <w:p w14:paraId="528E32FA">
      <w:pPr>
        <w:pStyle w:val="46"/>
        <w:numPr>
          <w:ilvl w:val="0"/>
          <w:numId w:val="0"/>
        </w:numPr>
        <w:spacing w:line="360" w:lineRule="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五、履约验收</w:t>
      </w:r>
    </w:p>
    <w:p w14:paraId="2615EC89">
      <w:pPr>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color w:val="auto"/>
          <w:kern w:val="0"/>
          <w:sz w:val="24"/>
          <w:szCs w:val="24"/>
          <w:highlight w:val="none"/>
          <w:lang w:val="en-US" w:eastAsia="zh-CN"/>
        </w:rPr>
        <w:t>本项目验收由采购人组织，履约验收产生的费用，属于首次验收过程中产生的，由采购人承担；属于首次验收不合格，重新验收过程中产生的费用，如采购合同有约定按照约定执行，如无约定，由采购人承担。</w:t>
      </w:r>
    </w:p>
    <w:p w14:paraId="25C57009">
      <w:pPr>
        <w:spacing w:line="348" w:lineRule="auto"/>
        <w:ind w:firstLine="360" w:firstLineChars="150"/>
        <w:rPr>
          <w:rFonts w:hint="eastAsia" w:ascii="宋体" w:hAnsi="宋体" w:eastAsia="宋体" w:cs="宋体"/>
          <w:color w:val="000000" w:themeColor="text1"/>
          <w:sz w:val="24"/>
          <w14:textFill>
            <w14:solidFill>
              <w14:schemeClr w14:val="tx1"/>
            </w14:solidFill>
          </w14:textFill>
        </w:rPr>
      </w:pPr>
    </w:p>
    <w:p w14:paraId="01943756">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29" w:name="_Toc184310294"/>
      <w:bookmarkEnd w:id="29"/>
      <w:bookmarkStart w:id="30" w:name="_Toc184308072"/>
      <w:bookmarkEnd w:id="30"/>
      <w:bookmarkStart w:id="31" w:name="_Toc184310301"/>
      <w:bookmarkEnd w:id="31"/>
      <w:bookmarkStart w:id="32" w:name="_Toc184310331"/>
      <w:bookmarkEnd w:id="32"/>
      <w:bookmarkStart w:id="33" w:name="_Toc184310306"/>
      <w:bookmarkEnd w:id="33"/>
      <w:bookmarkStart w:id="34" w:name="_Toc184312115"/>
      <w:bookmarkEnd w:id="34"/>
      <w:bookmarkStart w:id="35" w:name="_Toc184308102"/>
      <w:bookmarkEnd w:id="35"/>
      <w:bookmarkStart w:id="36" w:name="_Toc184313306"/>
      <w:bookmarkEnd w:id="36"/>
      <w:bookmarkStart w:id="37" w:name="_Toc184314412"/>
      <w:bookmarkEnd w:id="37"/>
      <w:bookmarkStart w:id="38" w:name="_Toc184313289"/>
      <w:bookmarkEnd w:id="38"/>
      <w:bookmarkStart w:id="39" w:name="_Toc184308106"/>
      <w:bookmarkEnd w:id="39"/>
      <w:bookmarkStart w:id="40" w:name="_Toc184310329"/>
      <w:bookmarkEnd w:id="40"/>
      <w:bookmarkStart w:id="41" w:name="_Toc184312078"/>
      <w:bookmarkEnd w:id="41"/>
      <w:bookmarkStart w:id="42" w:name="_Toc184312074"/>
      <w:bookmarkEnd w:id="42"/>
      <w:bookmarkStart w:id="43" w:name="_Toc184308053"/>
      <w:bookmarkEnd w:id="43"/>
      <w:bookmarkStart w:id="44" w:name="_Toc184314430"/>
      <w:bookmarkEnd w:id="44"/>
      <w:bookmarkStart w:id="45" w:name="_Toc184310284"/>
      <w:bookmarkEnd w:id="45"/>
      <w:bookmarkStart w:id="46" w:name="_Toc184313238"/>
      <w:bookmarkEnd w:id="46"/>
      <w:bookmarkStart w:id="47" w:name="_Toc184313264"/>
      <w:bookmarkEnd w:id="47"/>
      <w:bookmarkStart w:id="48" w:name="_Toc184313305"/>
      <w:bookmarkEnd w:id="48"/>
      <w:bookmarkStart w:id="49" w:name="_Toc184314427"/>
      <w:bookmarkEnd w:id="49"/>
      <w:bookmarkStart w:id="50" w:name="_Toc184314413"/>
      <w:bookmarkEnd w:id="50"/>
      <w:bookmarkStart w:id="51" w:name="_Toc184308083"/>
      <w:bookmarkEnd w:id="51"/>
      <w:bookmarkStart w:id="52" w:name="_Toc184312120"/>
      <w:bookmarkEnd w:id="52"/>
      <w:bookmarkStart w:id="53" w:name="_Toc184313267"/>
      <w:bookmarkEnd w:id="53"/>
      <w:bookmarkStart w:id="54" w:name="_Toc184314456"/>
      <w:bookmarkEnd w:id="54"/>
      <w:bookmarkStart w:id="55" w:name="_Toc184310281"/>
      <w:bookmarkEnd w:id="55"/>
      <w:bookmarkStart w:id="56" w:name="_Toc184308082"/>
      <w:bookmarkEnd w:id="56"/>
      <w:bookmarkStart w:id="57" w:name="_Toc184310297"/>
      <w:bookmarkEnd w:id="57"/>
      <w:bookmarkStart w:id="58" w:name="_Toc184312083"/>
      <w:bookmarkEnd w:id="58"/>
      <w:bookmarkStart w:id="59" w:name="_Toc184310314"/>
      <w:bookmarkEnd w:id="59"/>
      <w:bookmarkStart w:id="60" w:name="_Toc184310273"/>
      <w:bookmarkEnd w:id="60"/>
      <w:bookmarkStart w:id="61" w:name="_Toc184312129"/>
      <w:bookmarkEnd w:id="61"/>
      <w:bookmarkStart w:id="62" w:name="_Toc184308054"/>
      <w:bookmarkEnd w:id="62"/>
      <w:bookmarkStart w:id="63" w:name="_Toc184313241"/>
      <w:bookmarkEnd w:id="63"/>
      <w:bookmarkStart w:id="64" w:name="_Toc184312133"/>
      <w:bookmarkEnd w:id="64"/>
      <w:bookmarkStart w:id="65" w:name="_Toc184313283"/>
      <w:bookmarkEnd w:id="65"/>
      <w:bookmarkStart w:id="66" w:name="_Toc184310299"/>
      <w:bookmarkEnd w:id="66"/>
      <w:bookmarkStart w:id="67" w:name="_Toc184313265"/>
      <w:bookmarkEnd w:id="67"/>
      <w:bookmarkStart w:id="68" w:name="_Toc184314472"/>
      <w:bookmarkEnd w:id="68"/>
      <w:bookmarkStart w:id="69" w:name="_Toc184313304"/>
      <w:bookmarkEnd w:id="69"/>
      <w:bookmarkStart w:id="70" w:name="_Toc184310282"/>
      <w:bookmarkEnd w:id="70"/>
      <w:bookmarkStart w:id="71" w:name="_Toc184314451"/>
      <w:bookmarkEnd w:id="71"/>
      <w:bookmarkStart w:id="72" w:name="_Toc184310300"/>
      <w:bookmarkEnd w:id="72"/>
      <w:bookmarkStart w:id="73" w:name="_Toc184312086"/>
      <w:bookmarkEnd w:id="73"/>
      <w:bookmarkStart w:id="74" w:name="_Toc184308049"/>
      <w:bookmarkEnd w:id="74"/>
      <w:bookmarkStart w:id="75" w:name="_Toc184312070"/>
      <w:bookmarkEnd w:id="75"/>
      <w:bookmarkStart w:id="76" w:name="_Toc184313240"/>
      <w:bookmarkEnd w:id="76"/>
      <w:bookmarkStart w:id="77" w:name="_Toc184308079"/>
      <w:bookmarkEnd w:id="77"/>
      <w:bookmarkStart w:id="78" w:name="_Toc184314475"/>
      <w:bookmarkEnd w:id="78"/>
      <w:bookmarkStart w:id="79" w:name="_Toc184312075"/>
      <w:bookmarkEnd w:id="79"/>
      <w:bookmarkStart w:id="80" w:name="_Toc184310318"/>
      <w:bookmarkEnd w:id="80"/>
      <w:bookmarkStart w:id="81" w:name="_Toc184308078"/>
      <w:bookmarkEnd w:id="81"/>
      <w:bookmarkStart w:id="82" w:name="_Toc184313248"/>
      <w:bookmarkEnd w:id="82"/>
      <w:bookmarkStart w:id="83" w:name="_Toc184310328"/>
      <w:bookmarkEnd w:id="83"/>
      <w:bookmarkStart w:id="84" w:name="_Toc184314435"/>
      <w:bookmarkEnd w:id="84"/>
      <w:bookmarkStart w:id="85" w:name="_Toc184308050"/>
      <w:bookmarkEnd w:id="85"/>
      <w:bookmarkStart w:id="86" w:name="_Toc184312071"/>
      <w:bookmarkEnd w:id="86"/>
      <w:bookmarkStart w:id="87" w:name="_Toc184312122"/>
      <w:bookmarkEnd w:id="87"/>
      <w:bookmarkStart w:id="88" w:name="_Toc184308046"/>
      <w:bookmarkEnd w:id="88"/>
      <w:bookmarkStart w:id="89" w:name="_Toc184308098"/>
      <w:bookmarkEnd w:id="89"/>
      <w:bookmarkStart w:id="90" w:name="_Toc184308036"/>
      <w:bookmarkEnd w:id="90"/>
      <w:bookmarkStart w:id="91" w:name="_Toc184308077"/>
      <w:bookmarkEnd w:id="91"/>
      <w:bookmarkStart w:id="92" w:name="_Toc184314460"/>
      <w:bookmarkEnd w:id="92"/>
      <w:bookmarkStart w:id="93" w:name="_Toc184308051"/>
      <w:bookmarkEnd w:id="93"/>
      <w:bookmarkStart w:id="94" w:name="_Toc184310338"/>
      <w:bookmarkEnd w:id="94"/>
      <w:bookmarkStart w:id="95" w:name="_Toc184313295"/>
      <w:bookmarkEnd w:id="95"/>
      <w:bookmarkStart w:id="96" w:name="_Toc184310275"/>
      <w:bookmarkEnd w:id="96"/>
      <w:bookmarkStart w:id="97" w:name="_Toc184314479"/>
      <w:bookmarkEnd w:id="97"/>
      <w:bookmarkStart w:id="98" w:name="_Toc184312103"/>
      <w:bookmarkEnd w:id="98"/>
      <w:bookmarkStart w:id="99" w:name="_Toc184312119"/>
      <w:bookmarkEnd w:id="99"/>
      <w:bookmarkStart w:id="100" w:name="_Toc184313247"/>
      <w:bookmarkEnd w:id="100"/>
      <w:bookmarkStart w:id="101" w:name="_Toc184314426"/>
      <w:bookmarkEnd w:id="101"/>
      <w:bookmarkStart w:id="102" w:name="_Toc184312077"/>
      <w:bookmarkEnd w:id="102"/>
      <w:bookmarkStart w:id="103" w:name="_Toc184312139"/>
      <w:bookmarkEnd w:id="103"/>
      <w:bookmarkStart w:id="104" w:name="_Toc184313259"/>
      <w:bookmarkEnd w:id="104"/>
      <w:bookmarkStart w:id="105" w:name="_Toc184310295"/>
      <w:bookmarkEnd w:id="105"/>
      <w:bookmarkStart w:id="106" w:name="_Toc184308066"/>
      <w:bookmarkEnd w:id="106"/>
      <w:bookmarkStart w:id="107" w:name="_Toc184314414"/>
      <w:bookmarkEnd w:id="107"/>
      <w:bookmarkStart w:id="108" w:name="_Toc184314418"/>
      <w:bookmarkEnd w:id="108"/>
      <w:bookmarkStart w:id="109" w:name="_Toc184313276"/>
      <w:bookmarkEnd w:id="109"/>
      <w:bookmarkStart w:id="110" w:name="_Toc184313268"/>
      <w:bookmarkEnd w:id="110"/>
      <w:bookmarkStart w:id="111" w:name="_Toc184313250"/>
      <w:bookmarkEnd w:id="111"/>
      <w:bookmarkStart w:id="112" w:name="_Toc184314471"/>
      <w:bookmarkEnd w:id="112"/>
      <w:bookmarkStart w:id="113" w:name="_Toc184308100"/>
      <w:bookmarkEnd w:id="113"/>
      <w:bookmarkStart w:id="114" w:name="_Toc184313275"/>
      <w:bookmarkEnd w:id="114"/>
      <w:bookmarkStart w:id="115" w:name="_Toc184313281"/>
      <w:bookmarkEnd w:id="115"/>
      <w:bookmarkStart w:id="116" w:name="_Toc184312112"/>
      <w:bookmarkEnd w:id="116"/>
      <w:bookmarkStart w:id="117" w:name="_Toc184308058"/>
      <w:bookmarkEnd w:id="117"/>
      <w:bookmarkStart w:id="118" w:name="_Toc184312072"/>
      <w:bookmarkEnd w:id="118"/>
      <w:bookmarkStart w:id="119" w:name="_Toc184308052"/>
      <w:bookmarkEnd w:id="119"/>
      <w:bookmarkStart w:id="120" w:name="_Toc184310320"/>
      <w:bookmarkEnd w:id="120"/>
      <w:bookmarkStart w:id="121" w:name="_Toc184313284"/>
      <w:bookmarkEnd w:id="121"/>
      <w:bookmarkStart w:id="122" w:name="_Toc184312102"/>
      <w:bookmarkEnd w:id="122"/>
      <w:bookmarkStart w:id="123" w:name="_Toc184314477"/>
      <w:bookmarkEnd w:id="123"/>
      <w:bookmarkStart w:id="124" w:name="_Toc184310276"/>
      <w:bookmarkEnd w:id="124"/>
      <w:bookmarkStart w:id="125" w:name="_Toc184314453"/>
      <w:bookmarkEnd w:id="125"/>
      <w:bookmarkStart w:id="126" w:name="_Toc184314448"/>
      <w:bookmarkEnd w:id="126"/>
      <w:bookmarkStart w:id="127" w:name="_Toc184313269"/>
      <w:bookmarkEnd w:id="127"/>
      <w:bookmarkStart w:id="128" w:name="_Toc184310330"/>
      <w:bookmarkEnd w:id="128"/>
      <w:bookmarkStart w:id="129" w:name="_Toc184314455"/>
      <w:bookmarkEnd w:id="129"/>
      <w:bookmarkStart w:id="130" w:name="_Toc184308091"/>
      <w:bookmarkEnd w:id="130"/>
      <w:bookmarkStart w:id="131" w:name="_Toc184312107"/>
      <w:bookmarkEnd w:id="131"/>
      <w:bookmarkStart w:id="132" w:name="_Toc184308095"/>
      <w:bookmarkEnd w:id="132"/>
      <w:bookmarkStart w:id="133" w:name="_Toc184308093"/>
      <w:bookmarkEnd w:id="133"/>
      <w:bookmarkStart w:id="134" w:name="_Toc184310332"/>
      <w:bookmarkEnd w:id="134"/>
      <w:bookmarkStart w:id="135" w:name="_Toc184312110"/>
      <w:bookmarkEnd w:id="135"/>
      <w:bookmarkStart w:id="136" w:name="_Toc184310324"/>
      <w:bookmarkEnd w:id="136"/>
      <w:bookmarkStart w:id="137" w:name="_Toc184314443"/>
      <w:bookmarkEnd w:id="137"/>
      <w:bookmarkStart w:id="138" w:name="_Toc184308063"/>
      <w:bookmarkEnd w:id="138"/>
      <w:bookmarkStart w:id="139" w:name="_Toc184312088"/>
      <w:bookmarkEnd w:id="139"/>
      <w:bookmarkStart w:id="140" w:name="_Toc184308068"/>
      <w:bookmarkEnd w:id="140"/>
      <w:bookmarkStart w:id="141" w:name="_Toc184310302"/>
      <w:bookmarkEnd w:id="141"/>
      <w:bookmarkStart w:id="142" w:name="_Toc184313251"/>
      <w:bookmarkEnd w:id="142"/>
      <w:bookmarkStart w:id="143" w:name="_Toc184313297"/>
      <w:bookmarkEnd w:id="143"/>
      <w:bookmarkStart w:id="144" w:name="_Toc184313263"/>
      <w:bookmarkEnd w:id="144"/>
      <w:bookmarkStart w:id="145" w:name="_Toc184310334"/>
      <w:bookmarkEnd w:id="145"/>
      <w:bookmarkStart w:id="146" w:name="_Toc184314417"/>
      <w:bookmarkEnd w:id="146"/>
      <w:bookmarkStart w:id="147" w:name="_Toc184314473"/>
      <w:bookmarkEnd w:id="147"/>
      <w:bookmarkStart w:id="148" w:name="_Toc184312125"/>
      <w:bookmarkEnd w:id="148"/>
      <w:bookmarkStart w:id="149" w:name="_Toc184312136"/>
      <w:bookmarkEnd w:id="149"/>
      <w:bookmarkStart w:id="150" w:name="_Toc184310285"/>
      <w:bookmarkEnd w:id="150"/>
      <w:bookmarkStart w:id="151" w:name="_Toc184308097"/>
      <w:bookmarkEnd w:id="151"/>
      <w:bookmarkStart w:id="152" w:name="_Toc184310323"/>
      <w:bookmarkEnd w:id="152"/>
      <w:bookmarkStart w:id="153" w:name="_Toc184313254"/>
      <w:bookmarkEnd w:id="153"/>
      <w:bookmarkStart w:id="154" w:name="_Toc184308071"/>
      <w:bookmarkEnd w:id="154"/>
      <w:bookmarkStart w:id="155" w:name="_Toc184312137"/>
      <w:bookmarkEnd w:id="155"/>
      <w:bookmarkStart w:id="156" w:name="_Toc184313270"/>
      <w:bookmarkEnd w:id="156"/>
      <w:bookmarkStart w:id="157" w:name="_Toc184314469"/>
      <w:bookmarkEnd w:id="157"/>
      <w:bookmarkStart w:id="158" w:name="_Toc184313243"/>
      <w:bookmarkEnd w:id="158"/>
      <w:bookmarkStart w:id="159" w:name="_Toc184313279"/>
      <w:bookmarkEnd w:id="159"/>
      <w:bookmarkStart w:id="160" w:name="_Toc184313266"/>
      <w:bookmarkEnd w:id="160"/>
      <w:bookmarkStart w:id="161" w:name="_Toc184308042"/>
      <w:bookmarkEnd w:id="161"/>
      <w:bookmarkStart w:id="162" w:name="_Toc184314474"/>
      <w:bookmarkEnd w:id="162"/>
      <w:bookmarkStart w:id="163" w:name="_Toc184312127"/>
      <w:bookmarkEnd w:id="163"/>
      <w:bookmarkStart w:id="164" w:name="_Toc184312134"/>
      <w:bookmarkEnd w:id="164"/>
      <w:bookmarkStart w:id="165" w:name="_Toc184310309"/>
      <w:bookmarkEnd w:id="165"/>
      <w:bookmarkStart w:id="166" w:name="_Toc184310279"/>
      <w:bookmarkEnd w:id="166"/>
      <w:bookmarkStart w:id="167" w:name="_Toc184314432"/>
      <w:bookmarkEnd w:id="167"/>
      <w:bookmarkStart w:id="168" w:name="_Toc184314468"/>
      <w:bookmarkEnd w:id="168"/>
      <w:bookmarkStart w:id="169" w:name="_Toc184312068"/>
      <w:bookmarkEnd w:id="169"/>
      <w:bookmarkStart w:id="170" w:name="_Toc184312114"/>
      <w:bookmarkEnd w:id="170"/>
      <w:bookmarkStart w:id="171" w:name="_Toc184308070"/>
      <w:bookmarkEnd w:id="171"/>
      <w:bookmarkStart w:id="172" w:name="_Toc184313256"/>
      <w:bookmarkEnd w:id="172"/>
      <w:bookmarkStart w:id="173" w:name="_Toc184308069"/>
      <w:bookmarkEnd w:id="173"/>
      <w:bookmarkStart w:id="174" w:name="_Toc184310342"/>
      <w:bookmarkEnd w:id="174"/>
      <w:bookmarkStart w:id="175" w:name="_Toc184314466"/>
      <w:bookmarkEnd w:id="175"/>
      <w:bookmarkStart w:id="176" w:name="_Toc184313302"/>
      <w:bookmarkEnd w:id="176"/>
      <w:bookmarkStart w:id="177" w:name="_Toc184314452"/>
      <w:bookmarkEnd w:id="177"/>
      <w:bookmarkStart w:id="178" w:name="_Toc184308060"/>
      <w:bookmarkEnd w:id="178"/>
      <w:bookmarkStart w:id="179" w:name="_Toc184310290"/>
      <w:bookmarkEnd w:id="179"/>
      <w:bookmarkStart w:id="180" w:name="_Toc184310303"/>
      <w:bookmarkEnd w:id="180"/>
      <w:bookmarkStart w:id="181" w:name="_Toc184314439"/>
      <w:bookmarkEnd w:id="181"/>
      <w:bookmarkStart w:id="182" w:name="_Toc184308043"/>
      <w:bookmarkEnd w:id="182"/>
      <w:bookmarkStart w:id="183" w:name="_Toc184312128"/>
      <w:bookmarkEnd w:id="183"/>
      <w:bookmarkStart w:id="184" w:name="_Toc184310319"/>
      <w:bookmarkEnd w:id="184"/>
      <w:bookmarkStart w:id="185" w:name="_Toc184312092"/>
      <w:bookmarkEnd w:id="185"/>
      <w:bookmarkStart w:id="186" w:name="_Toc184313290"/>
      <w:bookmarkEnd w:id="186"/>
      <w:bookmarkStart w:id="187" w:name="_Toc184310308"/>
      <w:bookmarkEnd w:id="187"/>
      <w:bookmarkStart w:id="188" w:name="_Toc184308064"/>
      <w:bookmarkEnd w:id="188"/>
      <w:bookmarkStart w:id="189" w:name="_Toc184314416"/>
      <w:bookmarkEnd w:id="189"/>
      <w:bookmarkStart w:id="190" w:name="_Toc184314429"/>
      <w:bookmarkEnd w:id="190"/>
      <w:bookmarkStart w:id="191" w:name="_Toc184314476"/>
      <w:bookmarkEnd w:id="191"/>
      <w:bookmarkStart w:id="192" w:name="_Toc184308041"/>
      <w:bookmarkEnd w:id="192"/>
      <w:bookmarkStart w:id="193" w:name="_Toc184312131"/>
      <w:bookmarkEnd w:id="193"/>
      <w:bookmarkStart w:id="194" w:name="_Toc184312076"/>
      <w:bookmarkEnd w:id="194"/>
      <w:bookmarkStart w:id="195" w:name="_Toc184310325"/>
      <w:bookmarkEnd w:id="195"/>
      <w:bookmarkStart w:id="196" w:name="_Toc184314481"/>
      <w:bookmarkEnd w:id="196"/>
      <w:bookmarkStart w:id="197" w:name="_Toc184313309"/>
      <w:bookmarkEnd w:id="197"/>
      <w:bookmarkStart w:id="198" w:name="_Toc184313292"/>
      <w:bookmarkEnd w:id="198"/>
      <w:bookmarkStart w:id="199" w:name="_Toc184313294"/>
      <w:bookmarkEnd w:id="199"/>
      <w:bookmarkStart w:id="200" w:name="_Toc184314463"/>
      <w:bookmarkEnd w:id="200"/>
      <w:bookmarkStart w:id="201" w:name="_Toc184312132"/>
      <w:bookmarkEnd w:id="201"/>
      <w:bookmarkStart w:id="202" w:name="_Toc184308037"/>
      <w:bookmarkEnd w:id="202"/>
      <w:bookmarkStart w:id="203" w:name="_Toc184314465"/>
      <w:bookmarkEnd w:id="203"/>
      <w:bookmarkStart w:id="204" w:name="_Toc184308059"/>
      <w:bookmarkEnd w:id="204"/>
      <w:bookmarkStart w:id="205" w:name="_Toc184312081"/>
      <w:bookmarkEnd w:id="205"/>
      <w:bookmarkStart w:id="206" w:name="_Toc184308062"/>
      <w:bookmarkEnd w:id="206"/>
      <w:bookmarkStart w:id="207" w:name="_Toc184308039"/>
      <w:bookmarkEnd w:id="207"/>
      <w:bookmarkStart w:id="208" w:name="_Toc184313273"/>
      <w:bookmarkEnd w:id="208"/>
      <w:bookmarkStart w:id="209" w:name="_Toc184314437"/>
      <w:bookmarkEnd w:id="209"/>
      <w:bookmarkStart w:id="210" w:name="_Toc184312067"/>
      <w:bookmarkEnd w:id="210"/>
      <w:bookmarkStart w:id="211" w:name="_Toc184310311"/>
      <w:bookmarkEnd w:id="211"/>
      <w:bookmarkStart w:id="212" w:name="_Toc184314444"/>
      <w:bookmarkEnd w:id="212"/>
      <w:bookmarkStart w:id="213" w:name="_Toc184314480"/>
      <w:bookmarkEnd w:id="213"/>
      <w:bookmarkStart w:id="214" w:name="_Toc184313244"/>
      <w:bookmarkEnd w:id="214"/>
      <w:bookmarkStart w:id="215" w:name="_Toc184314425"/>
      <w:bookmarkEnd w:id="215"/>
      <w:bookmarkStart w:id="216" w:name="_Toc184308103"/>
      <w:bookmarkEnd w:id="216"/>
      <w:bookmarkStart w:id="217" w:name="_Toc184310286"/>
      <w:bookmarkEnd w:id="217"/>
      <w:bookmarkStart w:id="218" w:name="_Toc184312087"/>
      <w:bookmarkEnd w:id="218"/>
      <w:bookmarkStart w:id="219" w:name="_Toc184314454"/>
      <w:bookmarkEnd w:id="219"/>
      <w:bookmarkStart w:id="220" w:name="_Toc184308073"/>
      <w:bookmarkEnd w:id="220"/>
      <w:bookmarkStart w:id="221" w:name="_Toc184308076"/>
      <w:bookmarkEnd w:id="221"/>
      <w:bookmarkStart w:id="222" w:name="_Toc184310337"/>
      <w:bookmarkEnd w:id="222"/>
      <w:bookmarkStart w:id="223" w:name="_Toc184313245"/>
      <w:bookmarkEnd w:id="223"/>
      <w:bookmarkStart w:id="224" w:name="_Toc184312130"/>
      <w:bookmarkEnd w:id="224"/>
      <w:bookmarkStart w:id="225" w:name="_Toc184308044"/>
      <w:bookmarkEnd w:id="225"/>
      <w:bookmarkStart w:id="226" w:name="_Toc184308065"/>
      <w:bookmarkEnd w:id="226"/>
      <w:bookmarkStart w:id="227" w:name="_Toc184312108"/>
      <w:bookmarkEnd w:id="227"/>
      <w:bookmarkStart w:id="228" w:name="_Toc184308075"/>
      <w:bookmarkEnd w:id="228"/>
      <w:bookmarkStart w:id="229" w:name="_Toc184313272"/>
      <w:bookmarkEnd w:id="229"/>
      <w:bookmarkStart w:id="230" w:name="_Toc184312121"/>
      <w:bookmarkEnd w:id="230"/>
      <w:bookmarkStart w:id="231" w:name="_Toc184308057"/>
      <w:bookmarkEnd w:id="231"/>
      <w:bookmarkStart w:id="232" w:name="_Toc184312116"/>
      <w:bookmarkEnd w:id="232"/>
      <w:bookmarkStart w:id="233" w:name="_Toc184312069"/>
      <w:bookmarkEnd w:id="233"/>
      <w:bookmarkStart w:id="234" w:name="_Toc184314411"/>
      <w:bookmarkEnd w:id="234"/>
      <w:bookmarkStart w:id="235" w:name="_Toc184314422"/>
      <w:bookmarkEnd w:id="235"/>
      <w:bookmarkStart w:id="236" w:name="_Toc184308067"/>
      <w:bookmarkEnd w:id="236"/>
      <w:bookmarkStart w:id="237" w:name="_Toc184314436"/>
      <w:bookmarkEnd w:id="237"/>
      <w:bookmarkStart w:id="238" w:name="_Toc184310327"/>
      <w:bookmarkEnd w:id="238"/>
      <w:bookmarkStart w:id="239" w:name="_Toc184314450"/>
      <w:bookmarkEnd w:id="239"/>
      <w:bookmarkStart w:id="240" w:name="_Toc184312099"/>
      <w:bookmarkEnd w:id="240"/>
      <w:bookmarkStart w:id="241" w:name="_Toc184314410"/>
      <w:bookmarkEnd w:id="241"/>
      <w:bookmarkStart w:id="242" w:name="_Toc184313274"/>
      <w:bookmarkEnd w:id="242"/>
      <w:bookmarkStart w:id="243" w:name="_Toc184312138"/>
      <w:bookmarkEnd w:id="243"/>
      <w:bookmarkStart w:id="244" w:name="_Toc184308074"/>
      <w:bookmarkEnd w:id="244"/>
      <w:bookmarkStart w:id="245" w:name="_Toc184308047"/>
      <w:bookmarkEnd w:id="245"/>
      <w:bookmarkStart w:id="246" w:name="_Toc184312089"/>
      <w:bookmarkEnd w:id="246"/>
      <w:bookmarkStart w:id="247" w:name="_Toc184314461"/>
      <w:bookmarkEnd w:id="247"/>
      <w:bookmarkStart w:id="248" w:name="_Toc184308045"/>
      <w:bookmarkEnd w:id="248"/>
      <w:bookmarkStart w:id="249" w:name="_Toc184314441"/>
      <w:bookmarkEnd w:id="249"/>
      <w:bookmarkStart w:id="250" w:name="_Toc184313298"/>
      <w:bookmarkEnd w:id="250"/>
      <w:bookmarkStart w:id="251" w:name="_Toc184310289"/>
      <w:bookmarkEnd w:id="251"/>
      <w:bookmarkStart w:id="252" w:name="_Toc184312106"/>
      <w:bookmarkEnd w:id="252"/>
      <w:bookmarkStart w:id="253" w:name="_Toc184308105"/>
      <w:bookmarkEnd w:id="253"/>
      <w:bookmarkStart w:id="254" w:name="_Toc184313296"/>
      <w:bookmarkEnd w:id="254"/>
      <w:bookmarkStart w:id="255" w:name="_Toc184312118"/>
      <w:bookmarkEnd w:id="255"/>
      <w:bookmarkStart w:id="256" w:name="_Toc184310333"/>
      <w:bookmarkEnd w:id="256"/>
      <w:bookmarkStart w:id="257" w:name="_Toc184310335"/>
      <w:bookmarkEnd w:id="257"/>
      <w:bookmarkStart w:id="258" w:name="_Toc184308055"/>
      <w:bookmarkEnd w:id="258"/>
      <w:bookmarkStart w:id="259" w:name="_Toc184308089"/>
      <w:bookmarkEnd w:id="259"/>
      <w:bookmarkStart w:id="260" w:name="_Toc184313278"/>
      <w:bookmarkEnd w:id="260"/>
      <w:bookmarkStart w:id="261" w:name="_Toc184312091"/>
      <w:bookmarkEnd w:id="261"/>
      <w:bookmarkStart w:id="262" w:name="_Toc184310317"/>
      <w:bookmarkEnd w:id="262"/>
      <w:bookmarkStart w:id="263" w:name="_Toc184313293"/>
      <w:bookmarkEnd w:id="263"/>
      <w:bookmarkStart w:id="264" w:name="_Toc184313288"/>
      <w:bookmarkEnd w:id="264"/>
      <w:bookmarkStart w:id="265" w:name="_Toc184312079"/>
      <w:bookmarkEnd w:id="265"/>
      <w:bookmarkStart w:id="266" w:name="_Toc184308038"/>
      <w:bookmarkEnd w:id="266"/>
      <w:bookmarkStart w:id="267" w:name="_Toc184308086"/>
      <w:bookmarkEnd w:id="267"/>
      <w:bookmarkStart w:id="268" w:name="_Toc184310304"/>
      <w:bookmarkEnd w:id="268"/>
      <w:bookmarkStart w:id="269" w:name="_Toc184310291"/>
      <w:bookmarkEnd w:id="269"/>
      <w:bookmarkStart w:id="270" w:name="_Toc184313299"/>
      <w:bookmarkEnd w:id="270"/>
      <w:bookmarkStart w:id="271" w:name="_Toc184313310"/>
      <w:bookmarkEnd w:id="271"/>
      <w:bookmarkStart w:id="272" w:name="_Toc184310293"/>
      <w:bookmarkEnd w:id="272"/>
      <w:bookmarkStart w:id="273" w:name="_Toc184314447"/>
      <w:bookmarkEnd w:id="273"/>
      <w:bookmarkStart w:id="274" w:name="_Toc184313287"/>
      <w:bookmarkEnd w:id="274"/>
      <w:bookmarkStart w:id="275" w:name="_Toc184308084"/>
      <w:bookmarkEnd w:id="275"/>
      <w:bookmarkStart w:id="276" w:name="_Toc184312113"/>
      <w:bookmarkEnd w:id="276"/>
      <w:bookmarkStart w:id="277" w:name="_Toc184314419"/>
      <w:bookmarkEnd w:id="277"/>
      <w:bookmarkStart w:id="278" w:name="_Toc184314442"/>
      <w:bookmarkEnd w:id="278"/>
      <w:bookmarkStart w:id="279" w:name="_Toc184310298"/>
      <w:bookmarkEnd w:id="279"/>
      <w:bookmarkStart w:id="280" w:name="_Toc184310321"/>
      <w:bookmarkEnd w:id="280"/>
      <w:bookmarkStart w:id="281" w:name="_Toc184313308"/>
      <w:bookmarkEnd w:id="281"/>
      <w:bookmarkStart w:id="282" w:name="_Toc184310274"/>
      <w:bookmarkEnd w:id="282"/>
      <w:bookmarkStart w:id="283" w:name="_Toc184310277"/>
      <w:bookmarkEnd w:id="283"/>
      <w:bookmarkStart w:id="284" w:name="_Toc184313261"/>
      <w:bookmarkEnd w:id="284"/>
      <w:bookmarkStart w:id="285" w:name="_Toc184314434"/>
      <w:bookmarkEnd w:id="285"/>
      <w:bookmarkStart w:id="286" w:name="_Toc184308108"/>
      <w:bookmarkEnd w:id="286"/>
      <w:bookmarkStart w:id="287" w:name="_Toc184308099"/>
      <w:bookmarkEnd w:id="287"/>
      <w:bookmarkStart w:id="288" w:name="_Toc184310339"/>
      <w:bookmarkEnd w:id="288"/>
      <w:bookmarkStart w:id="289" w:name="_Toc184310307"/>
      <w:bookmarkEnd w:id="289"/>
      <w:bookmarkStart w:id="290" w:name="_Toc184314478"/>
      <w:bookmarkEnd w:id="290"/>
      <w:bookmarkStart w:id="291" w:name="_Toc184308085"/>
      <w:bookmarkEnd w:id="291"/>
      <w:bookmarkStart w:id="292" w:name="_Toc184308040"/>
      <w:bookmarkEnd w:id="292"/>
      <w:bookmarkStart w:id="293" w:name="_Toc184314421"/>
      <w:bookmarkEnd w:id="293"/>
      <w:bookmarkStart w:id="294" w:name="_Toc184308087"/>
      <w:bookmarkEnd w:id="294"/>
      <w:bookmarkStart w:id="295" w:name="_Toc184308092"/>
      <w:bookmarkEnd w:id="295"/>
      <w:bookmarkStart w:id="296" w:name="_Toc184310344"/>
      <w:bookmarkEnd w:id="296"/>
      <w:bookmarkStart w:id="297" w:name="_Toc184308048"/>
      <w:bookmarkEnd w:id="297"/>
      <w:bookmarkStart w:id="298" w:name="_Toc184313285"/>
      <w:bookmarkEnd w:id="298"/>
      <w:bookmarkStart w:id="299" w:name="_Toc184313280"/>
      <w:bookmarkEnd w:id="299"/>
      <w:bookmarkStart w:id="300" w:name="_Toc184308080"/>
      <w:bookmarkEnd w:id="300"/>
      <w:bookmarkStart w:id="301" w:name="_Toc184312098"/>
      <w:bookmarkEnd w:id="301"/>
      <w:bookmarkStart w:id="302" w:name="_Toc184313249"/>
      <w:bookmarkEnd w:id="302"/>
      <w:bookmarkStart w:id="303" w:name="_Toc184313301"/>
      <w:bookmarkEnd w:id="303"/>
      <w:bookmarkStart w:id="304" w:name="_Toc184310292"/>
      <w:bookmarkEnd w:id="304"/>
      <w:bookmarkStart w:id="305" w:name="_Toc184313307"/>
      <w:bookmarkEnd w:id="305"/>
      <w:bookmarkStart w:id="306" w:name="_Toc184308104"/>
      <w:bookmarkEnd w:id="306"/>
      <w:bookmarkStart w:id="307" w:name="_Toc184312097"/>
      <w:bookmarkEnd w:id="307"/>
      <w:bookmarkStart w:id="308" w:name="_Toc184310315"/>
      <w:bookmarkEnd w:id="308"/>
      <w:bookmarkStart w:id="309" w:name="_Toc184310336"/>
      <w:bookmarkEnd w:id="309"/>
      <w:bookmarkStart w:id="310" w:name="_Toc184310340"/>
      <w:bookmarkEnd w:id="310"/>
      <w:bookmarkStart w:id="311" w:name="_Toc184313260"/>
      <w:bookmarkEnd w:id="311"/>
      <w:bookmarkStart w:id="312" w:name="_Toc184313253"/>
      <w:bookmarkEnd w:id="312"/>
      <w:bookmarkStart w:id="313" w:name="_Toc184313255"/>
      <w:bookmarkEnd w:id="313"/>
      <w:bookmarkStart w:id="314" w:name="_Toc184314464"/>
      <w:bookmarkEnd w:id="314"/>
      <w:bookmarkStart w:id="315" w:name="_Toc184313242"/>
      <w:bookmarkEnd w:id="315"/>
      <w:bookmarkStart w:id="316" w:name="_Toc184308090"/>
      <w:bookmarkEnd w:id="316"/>
      <w:bookmarkStart w:id="317" w:name="_Toc184314467"/>
      <w:bookmarkEnd w:id="317"/>
      <w:bookmarkStart w:id="318" w:name="_Toc184308101"/>
      <w:bookmarkEnd w:id="318"/>
      <w:bookmarkStart w:id="319" w:name="_Toc184313277"/>
      <w:bookmarkEnd w:id="319"/>
      <w:bookmarkStart w:id="320" w:name="_Toc184314440"/>
      <w:bookmarkEnd w:id="320"/>
      <w:bookmarkStart w:id="321" w:name="_Toc184314428"/>
      <w:bookmarkEnd w:id="321"/>
      <w:bookmarkStart w:id="322" w:name="_Toc184310312"/>
      <w:bookmarkEnd w:id="322"/>
      <w:bookmarkStart w:id="323" w:name="_Toc184308081"/>
      <w:bookmarkEnd w:id="323"/>
      <w:bookmarkStart w:id="324" w:name="_Toc184314424"/>
      <w:bookmarkEnd w:id="324"/>
      <w:bookmarkStart w:id="325" w:name="_Toc184312104"/>
      <w:bookmarkEnd w:id="325"/>
      <w:bookmarkStart w:id="326" w:name="_Toc184310278"/>
      <w:bookmarkEnd w:id="326"/>
      <w:bookmarkStart w:id="327" w:name="_Toc184314459"/>
      <w:bookmarkEnd w:id="327"/>
      <w:bookmarkStart w:id="328" w:name="_Toc184314470"/>
      <w:bookmarkEnd w:id="328"/>
      <w:bookmarkStart w:id="329" w:name="_Toc184312124"/>
      <w:bookmarkEnd w:id="329"/>
      <w:bookmarkStart w:id="330" w:name="_Toc184314445"/>
      <w:bookmarkEnd w:id="330"/>
      <w:bookmarkStart w:id="331" w:name="_Toc184314438"/>
      <w:bookmarkEnd w:id="331"/>
      <w:bookmarkStart w:id="332" w:name="_Toc184314449"/>
      <w:bookmarkEnd w:id="332"/>
      <w:bookmarkStart w:id="333" w:name="_Toc184312073"/>
      <w:bookmarkEnd w:id="333"/>
      <w:bookmarkStart w:id="334" w:name="_Toc184313246"/>
      <w:bookmarkEnd w:id="334"/>
      <w:bookmarkStart w:id="335" w:name="_Toc184310310"/>
      <w:bookmarkEnd w:id="335"/>
      <w:bookmarkStart w:id="336" w:name="_Toc184310305"/>
      <w:bookmarkEnd w:id="336"/>
      <w:bookmarkStart w:id="337" w:name="_Toc184310296"/>
      <w:bookmarkEnd w:id="337"/>
      <w:bookmarkStart w:id="338" w:name="_Toc184314433"/>
      <w:bookmarkEnd w:id="338"/>
      <w:bookmarkStart w:id="339" w:name="_Toc184310343"/>
      <w:bookmarkEnd w:id="339"/>
      <w:bookmarkStart w:id="340" w:name="_Toc184312093"/>
      <w:bookmarkEnd w:id="340"/>
      <w:bookmarkStart w:id="341" w:name="_Toc184313303"/>
      <w:bookmarkEnd w:id="341"/>
      <w:bookmarkStart w:id="342" w:name="_Toc184312126"/>
      <w:bookmarkEnd w:id="342"/>
      <w:bookmarkStart w:id="343" w:name="_Toc184310287"/>
      <w:bookmarkEnd w:id="343"/>
      <w:bookmarkStart w:id="344" w:name="_Toc184312123"/>
      <w:bookmarkEnd w:id="344"/>
      <w:bookmarkStart w:id="345" w:name="_Toc184312090"/>
      <w:bookmarkEnd w:id="345"/>
      <w:bookmarkStart w:id="346" w:name="_Toc184310322"/>
      <w:bookmarkEnd w:id="346"/>
      <w:bookmarkStart w:id="347" w:name="_Toc184314462"/>
      <w:bookmarkEnd w:id="347"/>
      <w:bookmarkStart w:id="348" w:name="_Toc184312105"/>
      <w:bookmarkEnd w:id="348"/>
      <w:bookmarkStart w:id="349" w:name="_Toc184314431"/>
      <w:bookmarkEnd w:id="349"/>
      <w:bookmarkStart w:id="350" w:name="_Toc184313282"/>
      <w:bookmarkEnd w:id="350"/>
      <w:bookmarkStart w:id="351" w:name="_Toc184310326"/>
      <w:bookmarkEnd w:id="351"/>
      <w:bookmarkStart w:id="352" w:name="_Toc184312096"/>
      <w:bookmarkEnd w:id="352"/>
      <w:bookmarkStart w:id="353" w:name="_Toc184312100"/>
      <w:bookmarkEnd w:id="353"/>
      <w:bookmarkStart w:id="354" w:name="_Toc184310283"/>
      <w:bookmarkEnd w:id="354"/>
      <w:bookmarkStart w:id="355" w:name="_Toc184310313"/>
      <w:bookmarkEnd w:id="355"/>
      <w:bookmarkStart w:id="356" w:name="_Toc184313257"/>
      <w:bookmarkEnd w:id="356"/>
      <w:bookmarkStart w:id="357" w:name="_Toc184313286"/>
      <w:bookmarkEnd w:id="357"/>
      <w:bookmarkStart w:id="358" w:name="_Toc184312085"/>
      <w:bookmarkEnd w:id="358"/>
      <w:bookmarkStart w:id="359" w:name="_Toc184312111"/>
      <w:bookmarkEnd w:id="359"/>
      <w:bookmarkStart w:id="360" w:name="_Toc184314482"/>
      <w:bookmarkEnd w:id="360"/>
      <w:bookmarkStart w:id="361" w:name="_Toc184313271"/>
      <w:bookmarkEnd w:id="361"/>
      <w:bookmarkStart w:id="362" w:name="_Toc184314446"/>
      <w:bookmarkEnd w:id="362"/>
      <w:bookmarkStart w:id="363" w:name="_Toc184308096"/>
      <w:bookmarkEnd w:id="363"/>
      <w:bookmarkStart w:id="364" w:name="_Toc184312082"/>
      <w:bookmarkEnd w:id="364"/>
      <w:bookmarkStart w:id="365" w:name="_Toc184310280"/>
      <w:bookmarkEnd w:id="365"/>
      <w:bookmarkStart w:id="366" w:name="_Toc184312101"/>
      <w:bookmarkEnd w:id="366"/>
      <w:bookmarkStart w:id="367" w:name="_Toc184314458"/>
      <w:bookmarkEnd w:id="367"/>
      <w:bookmarkStart w:id="368" w:name="_Toc184308061"/>
      <w:bookmarkEnd w:id="368"/>
      <w:bookmarkStart w:id="369" w:name="_Toc184314420"/>
      <w:bookmarkEnd w:id="369"/>
      <w:bookmarkStart w:id="370" w:name="_Toc184312080"/>
      <w:bookmarkEnd w:id="370"/>
      <w:bookmarkStart w:id="371" w:name="_Toc184312109"/>
      <w:bookmarkEnd w:id="371"/>
      <w:bookmarkStart w:id="372" w:name="_Toc184312135"/>
      <w:bookmarkEnd w:id="372"/>
      <w:bookmarkStart w:id="373" w:name="_Toc184313239"/>
      <w:bookmarkEnd w:id="373"/>
      <w:bookmarkStart w:id="374" w:name="_Toc184312117"/>
      <w:bookmarkEnd w:id="374"/>
      <w:bookmarkStart w:id="375" w:name="_Toc184312095"/>
      <w:bookmarkEnd w:id="375"/>
      <w:bookmarkStart w:id="376" w:name="_Toc184314423"/>
      <w:bookmarkEnd w:id="376"/>
      <w:bookmarkStart w:id="377" w:name="_Toc184313252"/>
      <w:bookmarkEnd w:id="377"/>
      <w:bookmarkStart w:id="378" w:name="_Toc184313258"/>
      <w:bookmarkEnd w:id="378"/>
      <w:bookmarkStart w:id="379" w:name="_Toc184310272"/>
      <w:bookmarkEnd w:id="379"/>
      <w:bookmarkStart w:id="380" w:name="_Toc184314415"/>
      <w:bookmarkEnd w:id="380"/>
      <w:bookmarkStart w:id="381" w:name="_Toc184308107"/>
      <w:bookmarkEnd w:id="381"/>
      <w:bookmarkStart w:id="382" w:name="_Toc184310316"/>
      <w:bookmarkEnd w:id="382"/>
      <w:bookmarkStart w:id="383" w:name="_Toc184314457"/>
      <w:bookmarkEnd w:id="383"/>
      <w:bookmarkStart w:id="384" w:name="_Toc184312084"/>
      <w:bookmarkEnd w:id="384"/>
      <w:bookmarkStart w:id="385" w:name="_Toc184313262"/>
      <w:bookmarkEnd w:id="385"/>
      <w:bookmarkStart w:id="386" w:name="_Toc184313291"/>
      <w:bookmarkEnd w:id="386"/>
      <w:bookmarkStart w:id="387" w:name="_Toc184313300"/>
      <w:bookmarkEnd w:id="387"/>
      <w:bookmarkStart w:id="388" w:name="_Toc184308094"/>
      <w:bookmarkEnd w:id="388"/>
      <w:bookmarkStart w:id="389" w:name="_Toc184312094"/>
      <w:bookmarkEnd w:id="389"/>
      <w:bookmarkStart w:id="390" w:name="_Toc184308088"/>
      <w:bookmarkEnd w:id="390"/>
      <w:bookmarkStart w:id="391" w:name="_Toc184308056"/>
      <w:bookmarkEnd w:id="391"/>
      <w:bookmarkStart w:id="392" w:name="_Toc184310288"/>
      <w:bookmarkEnd w:id="392"/>
      <w:bookmarkStart w:id="393" w:name="_Toc184310341"/>
      <w:bookmarkEnd w:id="393"/>
      <w:r>
        <w:rPr>
          <w:rFonts w:hint="eastAsia" w:ascii="宋体" w:hAnsi="宋体" w:eastAsia="宋体" w:cs="宋体"/>
          <w:b/>
          <w:color w:val="auto"/>
          <w:sz w:val="36"/>
          <w:szCs w:val="36"/>
          <w:highlight w:val="none"/>
        </w:rPr>
        <w:t>评标办法</w:t>
      </w:r>
    </w:p>
    <w:p w14:paraId="2E1B8FFF">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W w:w="9737" w:type="dxa"/>
        <w:tblInd w:w="-5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5859"/>
        <w:gridCol w:w="726"/>
        <w:gridCol w:w="942"/>
        <w:gridCol w:w="1493"/>
      </w:tblGrid>
      <w:tr w14:paraId="36D5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717" w:type="dxa"/>
            <w:vAlign w:val="center"/>
          </w:tcPr>
          <w:p w14:paraId="0905CA66">
            <w:pPr>
              <w:snapToGrid w:val="0"/>
              <w:spacing w:line="360" w:lineRule="exact"/>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序号</w:t>
            </w:r>
          </w:p>
        </w:tc>
        <w:tc>
          <w:tcPr>
            <w:tcW w:w="5859" w:type="dxa"/>
            <w:vAlign w:val="center"/>
          </w:tcPr>
          <w:p w14:paraId="3E326C2B">
            <w:pPr>
              <w:snapToGrid w:val="0"/>
              <w:spacing w:line="360" w:lineRule="exact"/>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评标标准</w:t>
            </w:r>
          </w:p>
        </w:tc>
        <w:tc>
          <w:tcPr>
            <w:tcW w:w="726" w:type="dxa"/>
            <w:vAlign w:val="center"/>
          </w:tcPr>
          <w:p w14:paraId="2F6C818B">
            <w:pPr>
              <w:snapToGrid w:val="0"/>
              <w:spacing w:line="360" w:lineRule="exact"/>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权重</w:t>
            </w:r>
          </w:p>
        </w:tc>
        <w:tc>
          <w:tcPr>
            <w:tcW w:w="942" w:type="dxa"/>
            <w:vAlign w:val="center"/>
          </w:tcPr>
          <w:p w14:paraId="70B275C1">
            <w:pPr>
              <w:snapToGrid w:val="0"/>
              <w:spacing w:line="360" w:lineRule="exact"/>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主观分/客观分属性</w:t>
            </w:r>
          </w:p>
        </w:tc>
        <w:tc>
          <w:tcPr>
            <w:tcW w:w="1493" w:type="dxa"/>
            <w:vAlign w:val="center"/>
          </w:tcPr>
          <w:p w14:paraId="095C592A">
            <w:pPr>
              <w:snapToGrid w:val="0"/>
              <w:spacing w:line="360" w:lineRule="exact"/>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投标文件中评标标准相应的商务技术资料目录*</w:t>
            </w:r>
          </w:p>
        </w:tc>
      </w:tr>
      <w:tr w14:paraId="0859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17" w:type="dxa"/>
            <w:vAlign w:val="center"/>
          </w:tcPr>
          <w:p w14:paraId="3092A9A0">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5859" w:type="dxa"/>
          </w:tcPr>
          <w:p w14:paraId="0582336C">
            <w:pPr>
              <w:spacing w:line="360" w:lineRule="auto"/>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投标人具有自2021年1月1日至今（以合同签订时间为准）完成过类似</w:t>
            </w:r>
            <w:r>
              <w:rPr>
                <w:rFonts w:hint="eastAsia" w:ascii="宋体" w:hAnsi="宋体" w:eastAsia="宋体" w:cs="宋体"/>
                <w:bCs/>
                <w:color w:val="000000" w:themeColor="text1"/>
                <w:sz w:val="21"/>
                <w:szCs w:val="21"/>
                <w14:textFill>
                  <w14:solidFill>
                    <w14:schemeClr w14:val="tx1"/>
                  </w14:solidFill>
                </w14:textFill>
              </w:rPr>
              <w:t>项目业绩</w:t>
            </w:r>
            <w:r>
              <w:rPr>
                <w:rFonts w:hint="eastAsia" w:ascii="宋体" w:hAnsi="宋体" w:eastAsia="宋体" w:cs="宋体"/>
                <w:color w:val="000000" w:themeColor="text1"/>
                <w:sz w:val="21"/>
                <w:szCs w:val="21"/>
                <w14:textFill>
                  <w14:solidFill>
                    <w14:schemeClr w14:val="tx1"/>
                  </w14:solidFill>
                </w14:textFill>
              </w:rPr>
              <w:t>的，每个项目得0.5分，最高得</w:t>
            </w:r>
            <w:r>
              <w:rPr>
                <w:rFonts w:hint="eastAsia" w:ascii="宋体" w:hAnsi="宋体" w:eastAsia="宋体" w:cs="宋体"/>
                <w:color w:val="000000" w:themeColor="text1"/>
                <w:sz w:val="21"/>
                <w:szCs w:val="21"/>
                <w:lang w:val="en-GB"/>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分。</w:t>
            </w:r>
          </w:p>
          <w:p w14:paraId="6EFB76F8">
            <w:pPr>
              <w:widowControl/>
              <w:spacing w:line="36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证明材料：需提供合同或中标通知书并加盖公章，时间以合同签订时间为准。</w:t>
            </w:r>
          </w:p>
        </w:tc>
        <w:tc>
          <w:tcPr>
            <w:tcW w:w="726" w:type="dxa"/>
            <w:vAlign w:val="center"/>
          </w:tcPr>
          <w:p w14:paraId="401005E6">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42" w:type="dxa"/>
            <w:vAlign w:val="center"/>
          </w:tcPr>
          <w:p w14:paraId="41BF217F">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客观分</w:t>
            </w:r>
          </w:p>
        </w:tc>
        <w:tc>
          <w:tcPr>
            <w:tcW w:w="1493" w:type="dxa"/>
            <w:vAlign w:val="center"/>
          </w:tcPr>
          <w:p w14:paraId="5C74CFEA">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1BB1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17" w:type="dxa"/>
            <w:vAlign w:val="center"/>
          </w:tcPr>
          <w:p w14:paraId="25FAFE84">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5859" w:type="dxa"/>
          </w:tcPr>
          <w:p w14:paraId="2FD651A8">
            <w:pPr>
              <w:widowControl/>
              <w:spacing w:line="360" w:lineRule="auto"/>
              <w:jc w:val="left"/>
              <w:textAlignment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投标人通过质量管理体系认证的得1分，环境管理体系认证的得1分，职业健康安全体系认证的得1分，</w:t>
            </w:r>
            <w:r>
              <w:rPr>
                <w:rFonts w:hint="eastAsia" w:ascii="宋体" w:hAnsi="宋体" w:eastAsia="宋体" w:cs="宋体"/>
                <w:color w:val="000000" w:themeColor="text1"/>
                <w:sz w:val="21"/>
                <w:szCs w:val="21"/>
                <w:lang w:eastAsia="zh-CN"/>
                <w14:textFill>
                  <w14:solidFill>
                    <w14:schemeClr w14:val="tx1"/>
                  </w14:solidFill>
                </w14:textFill>
              </w:rPr>
              <w:t>本项最高得</w:t>
            </w:r>
            <w:r>
              <w:rPr>
                <w:rFonts w:hint="eastAsia" w:ascii="宋体" w:hAnsi="宋体" w:eastAsia="宋体" w:cs="宋体"/>
                <w:color w:val="000000" w:themeColor="text1"/>
                <w:sz w:val="21"/>
                <w:szCs w:val="21"/>
                <w:lang w:val="en-US" w:eastAsia="zh-CN"/>
                <w14:textFill>
                  <w14:solidFill>
                    <w14:schemeClr w14:val="tx1"/>
                  </w14:solidFill>
                </w14:textFill>
              </w:rPr>
              <w:t>3分</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提供证明材料并加盖公章。未提供证书的或证书不在有效期内的均不得分。</w:t>
            </w:r>
          </w:p>
        </w:tc>
        <w:tc>
          <w:tcPr>
            <w:tcW w:w="726" w:type="dxa"/>
            <w:vAlign w:val="center"/>
          </w:tcPr>
          <w:p w14:paraId="30732C0F">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942" w:type="dxa"/>
            <w:vAlign w:val="center"/>
          </w:tcPr>
          <w:p w14:paraId="5D8D8B26">
            <w:pPr>
              <w:snapToGrid w:val="0"/>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客观分</w:t>
            </w:r>
          </w:p>
        </w:tc>
        <w:tc>
          <w:tcPr>
            <w:tcW w:w="1493" w:type="dxa"/>
            <w:vAlign w:val="center"/>
          </w:tcPr>
          <w:p w14:paraId="301D2C31">
            <w:pPr>
              <w:snapToGrid w:val="0"/>
              <w:spacing w:line="360" w:lineRule="auto"/>
              <w:jc w:val="center"/>
              <w:rPr>
                <w:rFonts w:hint="eastAsia" w:ascii="宋体" w:hAnsi="宋体" w:eastAsia="宋体" w:cs="宋体"/>
                <w:b/>
                <w:bCs/>
                <w:color w:val="000000" w:themeColor="text1"/>
                <w:sz w:val="21"/>
                <w:szCs w:val="21"/>
                <w:lang w:eastAsia="zh-CN"/>
                <w14:textFill>
                  <w14:solidFill>
                    <w14:schemeClr w14:val="tx1"/>
                  </w14:solidFill>
                </w14:textFill>
              </w:rPr>
            </w:pPr>
          </w:p>
        </w:tc>
      </w:tr>
      <w:tr w14:paraId="1C53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17" w:type="dxa"/>
            <w:vAlign w:val="center"/>
          </w:tcPr>
          <w:p w14:paraId="77A1912E">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5859" w:type="dxa"/>
            <w:vAlign w:val="center"/>
          </w:tcPr>
          <w:p w14:paraId="07D2CE1D">
            <w:pPr>
              <w:snapToGrid w:val="0"/>
              <w:spacing w:line="360" w:lineRule="auto"/>
              <w:rPr>
                <w:rFonts w:hint="eastAsia" w:ascii="宋体" w:hAnsi="宋体" w:eastAsia="宋体" w:cs="宋体"/>
                <w:snapToGrid/>
                <w:kern w:val="2"/>
                <w:sz w:val="21"/>
                <w:szCs w:val="21"/>
                <w:lang w:val="en-US" w:eastAsia="zh-CN" w:bidi="ar-SA"/>
              </w:rPr>
            </w:pPr>
            <w:r>
              <w:rPr>
                <w:rFonts w:hint="eastAsia" w:ascii="宋体" w:hAnsi="宋体" w:eastAsia="宋体" w:cs="宋体"/>
                <w:b/>
                <w:szCs w:val="21"/>
              </w:rPr>
              <w:t>对</w:t>
            </w:r>
            <w:r>
              <w:rPr>
                <w:rFonts w:hint="eastAsia" w:ascii="宋体" w:hAnsi="宋体" w:eastAsia="宋体" w:cs="宋体"/>
                <w:b/>
                <w:szCs w:val="21"/>
                <w:lang w:val="en-US" w:eastAsia="zh-CN"/>
              </w:rPr>
              <w:t>未来社区项目</w:t>
            </w:r>
            <w:r>
              <w:rPr>
                <w:rFonts w:hint="eastAsia" w:ascii="宋体" w:hAnsi="宋体" w:eastAsia="宋体" w:cs="宋体"/>
                <w:b/>
                <w:szCs w:val="21"/>
              </w:rPr>
              <w:t>的理解程度评价。</w:t>
            </w:r>
            <w:r>
              <w:rPr>
                <w:rFonts w:hint="eastAsia" w:ascii="宋体" w:hAnsi="宋体" w:eastAsia="宋体" w:cs="宋体"/>
                <w:snapToGrid/>
                <w:sz w:val="21"/>
                <w:lang w:val="en-US" w:eastAsia="zh-CN"/>
              </w:rPr>
              <w:t>投标人基于</w:t>
            </w:r>
            <w:r>
              <w:rPr>
                <w:rFonts w:hint="eastAsia" w:ascii="宋体" w:hAnsi="宋体" w:eastAsia="宋体" w:cs="宋体"/>
                <w:snapToGrid/>
                <w:sz w:val="21"/>
                <w:lang w:val="en-US"/>
              </w:rPr>
              <w:t>对</w:t>
            </w:r>
            <w:r>
              <w:rPr>
                <w:rFonts w:hint="eastAsia" w:ascii="宋体" w:hAnsi="宋体" w:eastAsia="宋体" w:cs="宋体"/>
                <w:snapToGrid/>
                <w:sz w:val="21"/>
                <w:lang w:val="en-US" w:eastAsia="zh-CN"/>
              </w:rPr>
              <w:t>未来社区项目</w:t>
            </w:r>
            <w:r>
              <w:rPr>
                <w:rFonts w:hint="eastAsia" w:ascii="宋体" w:hAnsi="宋体" w:eastAsia="宋体" w:cs="宋体"/>
                <w:snapToGrid/>
                <w:sz w:val="21"/>
                <w:lang w:val="en-US"/>
              </w:rPr>
              <w:t>的理解</w:t>
            </w:r>
            <w:r>
              <w:rPr>
                <w:rFonts w:hint="eastAsia" w:ascii="宋体" w:hAnsi="宋体" w:eastAsia="宋体" w:cs="宋体"/>
                <w:snapToGrid/>
                <w:sz w:val="21"/>
                <w:lang w:val="en-US" w:eastAsia="zh-CN"/>
              </w:rPr>
              <w:t>，从①未</w:t>
            </w:r>
            <w:r>
              <w:rPr>
                <w:rFonts w:hint="eastAsia" w:ascii="宋体" w:hAnsi="宋体" w:eastAsia="宋体" w:cs="宋体"/>
                <w:snapToGrid/>
                <w:kern w:val="2"/>
                <w:sz w:val="21"/>
                <w:szCs w:val="21"/>
                <w:lang w:val="en-US" w:eastAsia="zh-CN" w:bidi="ar-SA"/>
              </w:rPr>
              <w:t>来社区产生背景及创建意义（2分）、②整体推进历程（2分）、③杭州市创建要求及最新推进导向等方面进行阐述（2分）。</w:t>
            </w:r>
          </w:p>
          <w:p w14:paraId="5F047FA3">
            <w:pPr>
              <w:widowControl/>
              <w:spacing w:line="360" w:lineRule="auto"/>
              <w:jc w:val="left"/>
              <w:textAlignment w:val="center"/>
              <w:rPr>
                <w:rFonts w:hint="eastAsia" w:ascii="宋体" w:hAnsi="宋体" w:eastAsia="宋体" w:cs="宋体"/>
                <w:color w:val="auto"/>
                <w:kern w:val="0"/>
                <w:sz w:val="21"/>
                <w:szCs w:val="21"/>
              </w:rPr>
            </w:pPr>
            <w:r>
              <w:rPr>
                <w:rFonts w:hint="eastAsia" w:ascii="宋体" w:hAnsi="宋体" w:eastAsia="宋体" w:cs="宋体"/>
                <w:snapToGrid/>
                <w:sz w:val="21"/>
                <w:highlight w:val="none"/>
                <w:lang w:val="en-US" w:eastAsia="zh-CN"/>
              </w:rPr>
              <w:t>内容详细合理,总结全面到位</w:t>
            </w:r>
            <w:r>
              <w:rPr>
                <w:rFonts w:hint="eastAsia" w:ascii="宋体" w:hAnsi="宋体" w:eastAsia="宋体" w:cs="宋体"/>
                <w:szCs w:val="21"/>
              </w:rPr>
              <w:t>的，每一项得</w:t>
            </w:r>
            <w:r>
              <w:rPr>
                <w:rFonts w:hint="eastAsia" w:ascii="宋体" w:hAnsi="宋体" w:eastAsia="宋体" w:cs="宋体"/>
                <w:szCs w:val="21"/>
                <w:lang w:val="en-US" w:eastAsia="zh-CN"/>
              </w:rPr>
              <w:t>2</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内容较详细全面的，</w:t>
            </w:r>
            <w:r>
              <w:rPr>
                <w:rFonts w:hint="eastAsia" w:ascii="宋体" w:hAnsi="宋体" w:eastAsia="宋体" w:cs="宋体"/>
                <w:szCs w:val="21"/>
              </w:rPr>
              <w:t>每一项得</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内容不够详细全面的，</w:t>
            </w:r>
            <w:r>
              <w:rPr>
                <w:rFonts w:hint="eastAsia" w:ascii="宋体" w:hAnsi="宋体" w:eastAsia="宋体" w:cs="宋体"/>
                <w:szCs w:val="21"/>
              </w:rPr>
              <w:t>每一项得</w:t>
            </w:r>
            <w:r>
              <w:rPr>
                <w:rFonts w:hint="eastAsia" w:ascii="宋体" w:hAnsi="宋体" w:eastAsia="宋体" w:cs="宋体"/>
                <w:szCs w:val="21"/>
                <w:lang w:val="en-US" w:eastAsia="zh-CN"/>
              </w:rPr>
              <w:t>0.5</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rPr>
              <w:t>不提供不得分。本项共计</w:t>
            </w:r>
            <w:r>
              <w:rPr>
                <w:rFonts w:hint="eastAsia" w:ascii="宋体" w:hAnsi="宋体" w:eastAsia="宋体" w:cs="宋体"/>
                <w:szCs w:val="21"/>
                <w:lang w:val="en-US" w:eastAsia="zh-CN"/>
              </w:rPr>
              <w:t>6</w:t>
            </w:r>
            <w:r>
              <w:rPr>
                <w:rFonts w:hint="eastAsia" w:ascii="宋体" w:hAnsi="宋体" w:eastAsia="宋体" w:cs="宋体"/>
                <w:szCs w:val="21"/>
              </w:rPr>
              <w:t>分。</w:t>
            </w:r>
          </w:p>
        </w:tc>
        <w:tc>
          <w:tcPr>
            <w:tcW w:w="726" w:type="dxa"/>
            <w:vAlign w:val="center"/>
          </w:tcPr>
          <w:p w14:paraId="497757C6">
            <w:pPr>
              <w:widowControl/>
              <w:spacing w:line="36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942" w:type="dxa"/>
            <w:vAlign w:val="center"/>
          </w:tcPr>
          <w:p w14:paraId="026F1A41">
            <w:pPr>
              <w:widowControl/>
              <w:spacing w:line="360" w:lineRule="auto"/>
              <w:jc w:val="center"/>
              <w:textAlignment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1493" w:type="dxa"/>
            <w:vAlign w:val="center"/>
          </w:tcPr>
          <w:p w14:paraId="7B4EE27C">
            <w:pPr>
              <w:widowControl/>
              <w:spacing w:line="360" w:lineRule="auto"/>
              <w:jc w:val="center"/>
              <w:textAlignment w:val="center"/>
              <w:rPr>
                <w:rFonts w:hint="eastAsia" w:ascii="宋体" w:hAnsi="宋体" w:eastAsia="宋体" w:cs="宋体"/>
                <w:b/>
                <w:bCs/>
                <w:color w:val="000000" w:themeColor="text1"/>
                <w:sz w:val="21"/>
                <w:szCs w:val="21"/>
                <w14:textFill>
                  <w14:solidFill>
                    <w14:schemeClr w14:val="tx1"/>
                  </w14:solidFill>
                </w14:textFill>
              </w:rPr>
            </w:pPr>
          </w:p>
        </w:tc>
      </w:tr>
      <w:tr w14:paraId="1D60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17" w:type="dxa"/>
            <w:vAlign w:val="center"/>
          </w:tcPr>
          <w:p w14:paraId="285524E0">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5859" w:type="dxa"/>
            <w:vAlign w:val="center"/>
          </w:tcPr>
          <w:p w14:paraId="780CFDD3">
            <w:pPr>
              <w:snapToGrid w:val="0"/>
              <w:spacing w:line="360" w:lineRule="auto"/>
              <w:rPr>
                <w:rFonts w:hint="eastAsia" w:ascii="宋体" w:hAnsi="宋体" w:eastAsia="宋体" w:cs="宋体"/>
                <w:snapToGrid/>
                <w:kern w:val="2"/>
                <w:sz w:val="21"/>
                <w:szCs w:val="21"/>
                <w:lang w:val="en-US" w:eastAsia="zh-CN" w:bidi="ar-SA"/>
              </w:rPr>
            </w:pPr>
            <w:r>
              <w:rPr>
                <w:rFonts w:hint="eastAsia" w:ascii="宋体" w:hAnsi="宋体" w:eastAsia="宋体" w:cs="宋体"/>
                <w:b/>
                <w:szCs w:val="21"/>
                <w:lang w:val="en-US" w:eastAsia="zh-CN"/>
              </w:rPr>
              <w:t>项目调研分析</w:t>
            </w:r>
            <w:r>
              <w:rPr>
                <w:rFonts w:hint="eastAsia" w:ascii="宋体" w:hAnsi="宋体" w:eastAsia="宋体" w:cs="宋体"/>
                <w:b/>
                <w:szCs w:val="21"/>
              </w:rPr>
              <w:t>评价。</w:t>
            </w:r>
            <w:r>
              <w:rPr>
                <w:rFonts w:hint="eastAsia" w:ascii="宋体" w:hAnsi="宋体" w:eastAsia="宋体" w:cs="宋体"/>
                <w:snapToGrid/>
                <w:kern w:val="2"/>
                <w:sz w:val="21"/>
                <w:szCs w:val="21"/>
                <w:lang w:val="en-US" w:eastAsia="zh-CN" w:bidi="ar-SA"/>
              </w:rPr>
              <w:t>投标人根据对项目现场及人群需求调研情况提供①项目概况及周边配套情况分析（2分）</w:t>
            </w:r>
            <w:r>
              <w:rPr>
                <w:rFonts w:hint="eastAsia" w:ascii="宋体" w:hAnsi="宋体" w:cs="宋体"/>
                <w:snapToGrid/>
                <w:kern w:val="2"/>
                <w:sz w:val="21"/>
                <w:szCs w:val="21"/>
                <w:lang w:val="en-US" w:eastAsia="zh-CN" w:bidi="ar-SA"/>
              </w:rPr>
              <w:t>、</w:t>
            </w:r>
            <w:r>
              <w:rPr>
                <w:rFonts w:hint="eastAsia" w:ascii="宋体" w:hAnsi="宋体" w:eastAsia="宋体" w:cs="宋体"/>
                <w:snapToGrid/>
                <w:kern w:val="2"/>
                <w:sz w:val="21"/>
                <w:szCs w:val="21"/>
                <w:lang w:val="en-US" w:eastAsia="zh-CN" w:bidi="ar-SA"/>
              </w:rPr>
              <w:t>②项目现场调研照片及点位图梳理（2分）</w:t>
            </w:r>
            <w:r>
              <w:rPr>
                <w:rFonts w:hint="eastAsia" w:ascii="宋体" w:hAnsi="宋体" w:cs="宋体"/>
                <w:snapToGrid/>
                <w:kern w:val="2"/>
                <w:sz w:val="21"/>
                <w:szCs w:val="21"/>
                <w:lang w:val="en-US" w:eastAsia="zh-CN" w:bidi="ar-SA"/>
              </w:rPr>
              <w:t>、</w:t>
            </w:r>
            <w:r>
              <w:rPr>
                <w:rFonts w:hint="eastAsia" w:ascii="宋体" w:hAnsi="宋体" w:eastAsia="宋体" w:cs="宋体"/>
                <w:snapToGrid/>
                <w:kern w:val="2"/>
                <w:sz w:val="21"/>
                <w:szCs w:val="21"/>
                <w:lang w:val="en-US" w:eastAsia="zh-CN" w:bidi="ar-SA"/>
              </w:rPr>
              <w:t>③项目人群特征及需求分析（2分）。</w:t>
            </w:r>
          </w:p>
          <w:p w14:paraId="2ED12488">
            <w:pPr>
              <w:widowControl/>
              <w:spacing w:line="360" w:lineRule="auto"/>
              <w:jc w:val="left"/>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snapToGrid/>
                <w:sz w:val="21"/>
                <w:highlight w:val="none"/>
                <w:lang w:val="en-US" w:eastAsia="zh-CN"/>
              </w:rPr>
              <w:t>调研全面细致,针对性强</w:t>
            </w:r>
            <w:r>
              <w:rPr>
                <w:rFonts w:hint="eastAsia" w:ascii="宋体" w:hAnsi="宋体" w:eastAsia="宋体" w:cs="宋体"/>
                <w:szCs w:val="21"/>
              </w:rPr>
              <w:t>的，每一项得</w:t>
            </w:r>
            <w:r>
              <w:rPr>
                <w:rFonts w:hint="eastAsia" w:ascii="宋体" w:hAnsi="宋体" w:eastAsia="宋体" w:cs="宋体"/>
                <w:szCs w:val="21"/>
                <w:lang w:val="en-US" w:eastAsia="zh-CN"/>
              </w:rPr>
              <w:t>2</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内容较细致，针对性较强的，</w:t>
            </w:r>
            <w:r>
              <w:rPr>
                <w:rFonts w:hint="eastAsia" w:ascii="宋体" w:hAnsi="宋体" w:eastAsia="宋体" w:cs="宋体"/>
                <w:szCs w:val="21"/>
              </w:rPr>
              <w:t>每一项得</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内容不够细致的，</w:t>
            </w:r>
            <w:r>
              <w:rPr>
                <w:rFonts w:hint="eastAsia" w:ascii="宋体" w:hAnsi="宋体" w:eastAsia="宋体" w:cs="宋体"/>
                <w:szCs w:val="21"/>
              </w:rPr>
              <w:t>每一项得</w:t>
            </w:r>
            <w:r>
              <w:rPr>
                <w:rFonts w:hint="eastAsia" w:ascii="宋体" w:hAnsi="宋体" w:eastAsia="宋体" w:cs="宋体"/>
                <w:szCs w:val="21"/>
                <w:lang w:val="en-US" w:eastAsia="zh-CN"/>
              </w:rPr>
              <w:t>0.5</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rPr>
              <w:t>不提供不得分。本项共计</w:t>
            </w:r>
            <w:r>
              <w:rPr>
                <w:rFonts w:hint="eastAsia" w:ascii="宋体" w:hAnsi="宋体" w:eastAsia="宋体" w:cs="宋体"/>
                <w:szCs w:val="21"/>
                <w:lang w:val="en-US" w:eastAsia="zh-CN"/>
              </w:rPr>
              <w:t>6</w:t>
            </w:r>
            <w:r>
              <w:rPr>
                <w:rFonts w:hint="eastAsia" w:ascii="宋体" w:hAnsi="宋体" w:eastAsia="宋体" w:cs="宋体"/>
                <w:szCs w:val="21"/>
              </w:rPr>
              <w:t>分。</w:t>
            </w:r>
          </w:p>
        </w:tc>
        <w:tc>
          <w:tcPr>
            <w:tcW w:w="726" w:type="dxa"/>
            <w:vAlign w:val="center"/>
          </w:tcPr>
          <w:p w14:paraId="3EB4B002">
            <w:pPr>
              <w:widowControl/>
              <w:spacing w:line="360" w:lineRule="auto"/>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942" w:type="dxa"/>
            <w:vAlign w:val="center"/>
          </w:tcPr>
          <w:p w14:paraId="34D124E1">
            <w:pPr>
              <w:widowControl/>
              <w:spacing w:line="360" w:lineRule="auto"/>
              <w:jc w:val="center"/>
              <w:textAlignment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1493" w:type="dxa"/>
            <w:vAlign w:val="center"/>
          </w:tcPr>
          <w:p w14:paraId="568091A5">
            <w:pPr>
              <w:widowControl/>
              <w:spacing w:line="360" w:lineRule="auto"/>
              <w:jc w:val="center"/>
              <w:textAlignment w:val="center"/>
              <w:rPr>
                <w:rFonts w:hint="eastAsia" w:ascii="宋体" w:hAnsi="宋体" w:eastAsia="宋体" w:cs="宋体"/>
                <w:b/>
                <w:bCs/>
                <w:color w:val="000000" w:themeColor="text1"/>
                <w:sz w:val="21"/>
                <w:szCs w:val="21"/>
                <w14:textFill>
                  <w14:solidFill>
                    <w14:schemeClr w14:val="tx1"/>
                  </w14:solidFill>
                </w14:textFill>
              </w:rPr>
            </w:pPr>
          </w:p>
        </w:tc>
      </w:tr>
      <w:tr w14:paraId="254C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717" w:type="dxa"/>
            <w:vAlign w:val="center"/>
          </w:tcPr>
          <w:p w14:paraId="1356CB2A">
            <w:pPr>
              <w:snapToGrid w:val="0"/>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Cs w:val="21"/>
                <w:lang w:val="en-US" w:eastAsia="zh-CN"/>
              </w:rPr>
              <w:t>5</w:t>
            </w:r>
          </w:p>
        </w:tc>
        <w:tc>
          <w:tcPr>
            <w:tcW w:w="5859" w:type="dxa"/>
            <w:vAlign w:val="top"/>
          </w:tcPr>
          <w:p w14:paraId="315D1F4C">
            <w:pPr>
              <w:snapToGrid w:val="0"/>
              <w:spacing w:line="360" w:lineRule="auto"/>
              <w:jc w:val="left"/>
              <w:rPr>
                <w:rFonts w:hint="eastAsia" w:ascii="宋体" w:hAnsi="宋体" w:eastAsia="宋体" w:cs="宋体"/>
                <w:color w:val="auto"/>
                <w:szCs w:val="21"/>
              </w:rPr>
            </w:pPr>
            <w:r>
              <w:rPr>
                <w:rFonts w:hint="eastAsia" w:ascii="宋体" w:hAnsi="宋体" w:eastAsia="宋体" w:cs="宋体"/>
                <w:b/>
                <w:color w:val="auto"/>
                <w:szCs w:val="21"/>
              </w:rPr>
              <w:t>项目</w:t>
            </w:r>
            <w:r>
              <w:rPr>
                <w:rFonts w:hint="eastAsia" w:ascii="宋体" w:hAnsi="宋体" w:eastAsia="宋体" w:cs="宋体"/>
                <w:b/>
                <w:color w:val="auto"/>
                <w:szCs w:val="21"/>
                <w:lang w:val="en-US" w:eastAsia="zh-CN"/>
              </w:rPr>
              <w:t>创建思路及创建要点</w:t>
            </w:r>
            <w:r>
              <w:rPr>
                <w:rFonts w:hint="eastAsia" w:ascii="宋体" w:hAnsi="宋体" w:eastAsia="宋体" w:cs="宋体"/>
                <w:b/>
                <w:color w:val="auto"/>
                <w:szCs w:val="21"/>
              </w:rPr>
              <w:t>评价。</w:t>
            </w:r>
            <w:r>
              <w:rPr>
                <w:rFonts w:hint="eastAsia" w:ascii="宋体" w:hAnsi="宋体" w:eastAsia="宋体" w:cs="宋体"/>
                <w:color w:val="auto"/>
                <w:szCs w:val="21"/>
              </w:rPr>
              <w:t>内容包括但不限于①</w:t>
            </w:r>
            <w:r>
              <w:rPr>
                <w:rFonts w:hint="eastAsia" w:ascii="宋体" w:hAnsi="宋体" w:eastAsia="宋体" w:cs="宋体"/>
                <w:color w:val="auto"/>
                <w:szCs w:val="21"/>
                <w:lang w:val="en-US" w:eastAsia="zh-CN"/>
              </w:rPr>
              <w:t>项目创建思路</w:t>
            </w:r>
            <w:r>
              <w:rPr>
                <w:rFonts w:hint="eastAsia" w:ascii="宋体" w:hAnsi="宋体" w:eastAsia="宋体" w:cs="宋体"/>
                <w:snapToGrid/>
                <w:color w:val="auto"/>
                <w:kern w:val="2"/>
                <w:sz w:val="21"/>
                <w:szCs w:val="21"/>
                <w:lang w:val="en-US" w:eastAsia="zh-CN" w:bidi="ar-SA"/>
              </w:rPr>
              <w:t>（2分）</w:t>
            </w:r>
            <w:r>
              <w:rPr>
                <w:rFonts w:hint="eastAsia" w:ascii="宋体" w:hAnsi="宋体" w:cs="宋体"/>
                <w:snapToGrid/>
                <w:color w:val="auto"/>
                <w:kern w:val="2"/>
                <w:sz w:val="21"/>
                <w:szCs w:val="21"/>
                <w:lang w:val="en-US" w:eastAsia="zh-CN" w:bidi="ar-SA"/>
              </w:rPr>
              <w:t>、</w:t>
            </w:r>
            <w:r>
              <w:rPr>
                <w:rFonts w:hint="eastAsia" w:ascii="宋体" w:hAnsi="宋体" w:eastAsia="宋体" w:cs="宋体"/>
                <w:color w:val="auto"/>
                <w:szCs w:val="21"/>
                <w:lang w:val="en-US" w:eastAsia="zh-CN"/>
              </w:rPr>
              <w:t>②项目创建优势分析</w:t>
            </w:r>
            <w:r>
              <w:rPr>
                <w:rFonts w:hint="eastAsia" w:ascii="宋体" w:hAnsi="宋体" w:eastAsia="宋体" w:cs="宋体"/>
                <w:snapToGrid/>
                <w:color w:val="auto"/>
                <w:kern w:val="2"/>
                <w:sz w:val="21"/>
                <w:szCs w:val="21"/>
                <w:lang w:val="en-US" w:eastAsia="zh-CN" w:bidi="ar-SA"/>
              </w:rPr>
              <w:t>（2分）</w:t>
            </w:r>
            <w:r>
              <w:rPr>
                <w:rFonts w:hint="eastAsia" w:ascii="宋体" w:hAnsi="宋体" w:cs="宋体"/>
                <w:snapToGrid/>
                <w:color w:val="auto"/>
                <w:kern w:val="2"/>
                <w:sz w:val="21"/>
                <w:szCs w:val="21"/>
                <w:lang w:val="en-US" w:eastAsia="zh-CN" w:bidi="ar-SA"/>
              </w:rPr>
              <w:t>、</w:t>
            </w:r>
            <w:r>
              <w:rPr>
                <w:rFonts w:hint="eastAsia" w:ascii="宋体" w:hAnsi="宋体" w:eastAsia="宋体" w:cs="宋体"/>
                <w:color w:val="auto"/>
                <w:szCs w:val="21"/>
                <w:lang w:val="en-US" w:eastAsia="zh-CN"/>
              </w:rPr>
              <w:t>③项目创建要点分析</w:t>
            </w:r>
            <w:r>
              <w:rPr>
                <w:rFonts w:hint="eastAsia" w:ascii="宋体" w:hAnsi="宋体" w:eastAsia="宋体" w:cs="宋体"/>
                <w:snapToGrid/>
                <w:color w:val="auto"/>
                <w:kern w:val="2"/>
                <w:sz w:val="21"/>
                <w:szCs w:val="21"/>
                <w:lang w:val="en-US" w:eastAsia="zh-CN" w:bidi="ar-SA"/>
              </w:rPr>
              <w:t>（2分）</w:t>
            </w:r>
            <w:r>
              <w:rPr>
                <w:rFonts w:hint="eastAsia" w:ascii="宋体" w:hAnsi="宋体" w:eastAsia="宋体" w:cs="宋体"/>
                <w:color w:val="auto"/>
                <w:szCs w:val="21"/>
              </w:rPr>
              <w:t>。</w:t>
            </w:r>
          </w:p>
          <w:p w14:paraId="4738B3C1">
            <w:pPr>
              <w:snapToGrid w:val="0"/>
              <w:spacing w:line="360" w:lineRule="auto"/>
              <w:jc w:val="left"/>
              <w:rPr>
                <w:rFonts w:hint="eastAsia" w:ascii="宋体" w:hAnsi="宋体" w:eastAsia="宋体" w:cs="宋体"/>
                <w:color w:val="auto"/>
                <w:kern w:val="0"/>
                <w:sz w:val="21"/>
                <w:szCs w:val="21"/>
              </w:rPr>
            </w:pPr>
            <w:r>
              <w:rPr>
                <w:rFonts w:hint="eastAsia" w:ascii="宋体" w:hAnsi="宋体" w:eastAsia="宋体" w:cs="宋体"/>
                <w:snapToGrid/>
                <w:color w:val="auto"/>
                <w:sz w:val="21"/>
                <w:highlight w:val="none"/>
                <w:lang w:val="en-US" w:eastAsia="zh-CN"/>
              </w:rPr>
              <w:t>内容详细合理,针对性强</w:t>
            </w:r>
            <w:r>
              <w:rPr>
                <w:rFonts w:hint="eastAsia" w:ascii="宋体" w:hAnsi="宋体" w:eastAsia="宋体" w:cs="宋体"/>
                <w:color w:val="auto"/>
                <w:szCs w:val="21"/>
              </w:rPr>
              <w:t>的，每一项得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内容较详细合理的，</w:t>
            </w:r>
            <w:r>
              <w:rPr>
                <w:rFonts w:hint="eastAsia" w:ascii="宋体" w:hAnsi="宋体" w:eastAsia="宋体" w:cs="宋体"/>
                <w:snapToGrid/>
                <w:color w:val="auto"/>
                <w:sz w:val="21"/>
                <w:highlight w:val="none"/>
                <w:lang w:val="en-US" w:eastAsia="zh-CN"/>
              </w:rPr>
              <w:t>针对性较强</w:t>
            </w:r>
            <w:r>
              <w:rPr>
                <w:rFonts w:hint="eastAsia" w:ascii="宋体" w:hAnsi="宋体" w:eastAsia="宋体" w:cs="宋体"/>
                <w:color w:val="auto"/>
                <w:szCs w:val="21"/>
              </w:rPr>
              <w:t>的</w:t>
            </w:r>
            <w:r>
              <w:rPr>
                <w:rFonts w:hint="eastAsia" w:ascii="宋体" w:hAnsi="宋体" w:eastAsia="宋体" w:cs="宋体"/>
                <w:color w:val="auto"/>
                <w:szCs w:val="21"/>
                <w:lang w:eastAsia="zh-CN"/>
              </w:rPr>
              <w:t>，</w:t>
            </w:r>
            <w:r>
              <w:rPr>
                <w:rFonts w:hint="eastAsia" w:ascii="宋体" w:hAnsi="宋体" w:eastAsia="宋体" w:cs="宋体"/>
                <w:color w:val="auto"/>
                <w:szCs w:val="21"/>
              </w:rPr>
              <w:t>每一项得</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内容不够详细全面的，</w:t>
            </w:r>
            <w:r>
              <w:rPr>
                <w:rFonts w:hint="eastAsia" w:ascii="宋体" w:hAnsi="宋体" w:eastAsia="宋体" w:cs="宋体"/>
                <w:color w:val="auto"/>
                <w:szCs w:val="21"/>
              </w:rPr>
              <w:t>每一项得</w:t>
            </w:r>
            <w:r>
              <w:rPr>
                <w:rFonts w:hint="eastAsia" w:ascii="宋体" w:hAnsi="宋体" w:eastAsia="宋体" w:cs="宋体"/>
                <w:color w:val="auto"/>
                <w:szCs w:val="21"/>
                <w:lang w:val="en-US" w:eastAsia="zh-CN"/>
              </w:rPr>
              <w:t>0.5</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rPr>
              <w:t>不提供不得分。本项共计</w:t>
            </w: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726" w:type="dxa"/>
            <w:vAlign w:val="center"/>
          </w:tcPr>
          <w:p w14:paraId="7B5A405F">
            <w:pPr>
              <w:widowControl/>
              <w:spacing w:line="360" w:lineRule="auto"/>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942" w:type="dxa"/>
            <w:vAlign w:val="center"/>
          </w:tcPr>
          <w:p w14:paraId="506469E8">
            <w:pPr>
              <w:widowControl/>
              <w:spacing w:line="360" w:lineRule="auto"/>
              <w:jc w:val="center"/>
              <w:textAlignment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1493" w:type="dxa"/>
            <w:vAlign w:val="center"/>
          </w:tcPr>
          <w:p w14:paraId="373FCA9D">
            <w:pPr>
              <w:widowControl/>
              <w:spacing w:line="360" w:lineRule="auto"/>
              <w:jc w:val="center"/>
              <w:textAlignment w:val="center"/>
              <w:rPr>
                <w:rFonts w:hint="eastAsia" w:ascii="宋体" w:hAnsi="宋体" w:eastAsia="宋体" w:cs="宋体"/>
                <w:b/>
                <w:bCs/>
                <w:color w:val="000000" w:themeColor="text1"/>
                <w:sz w:val="21"/>
                <w:szCs w:val="21"/>
                <w14:textFill>
                  <w14:solidFill>
                    <w14:schemeClr w14:val="tx1"/>
                  </w14:solidFill>
                </w14:textFill>
              </w:rPr>
            </w:pPr>
          </w:p>
        </w:tc>
      </w:tr>
      <w:tr w14:paraId="6801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17" w:type="dxa"/>
            <w:vAlign w:val="center"/>
          </w:tcPr>
          <w:p w14:paraId="0C950049">
            <w:pPr>
              <w:snapToGrid w:val="0"/>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Cs w:val="21"/>
                <w:lang w:val="en-US" w:eastAsia="zh-CN"/>
              </w:rPr>
              <w:t>6</w:t>
            </w:r>
          </w:p>
        </w:tc>
        <w:tc>
          <w:tcPr>
            <w:tcW w:w="5859" w:type="dxa"/>
            <w:vAlign w:val="top"/>
          </w:tcPr>
          <w:p w14:paraId="462D34B7">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b/>
                <w:color w:val="auto"/>
                <w:sz w:val="21"/>
                <w:szCs w:val="21"/>
              </w:rPr>
              <w:t>项目重难点分析评价。</w:t>
            </w:r>
            <w:r>
              <w:rPr>
                <w:rFonts w:hint="eastAsia" w:ascii="宋体" w:hAnsi="宋体" w:eastAsia="宋体" w:cs="宋体"/>
                <w:color w:val="auto"/>
                <w:sz w:val="21"/>
                <w:szCs w:val="21"/>
              </w:rPr>
              <w:t>对本项目开展可能面临的</w:t>
            </w:r>
            <w:r>
              <w:rPr>
                <w:rFonts w:hint="eastAsia" w:ascii="宋体" w:hAnsi="宋体" w:eastAsia="宋体" w:cs="宋体"/>
                <w:color w:val="auto"/>
                <w:sz w:val="21"/>
                <w:szCs w:val="21"/>
                <w:lang w:val="en-US" w:eastAsia="zh-CN"/>
              </w:rPr>
              <w:t>重难点问题</w:t>
            </w:r>
            <w:r>
              <w:rPr>
                <w:rFonts w:hint="eastAsia" w:ascii="宋体" w:hAnsi="宋体" w:eastAsia="宋体" w:cs="宋体"/>
                <w:color w:val="auto"/>
                <w:sz w:val="21"/>
                <w:szCs w:val="21"/>
              </w:rPr>
              <w:t>与风险基本判读，并提出相应的解决方案。</w:t>
            </w:r>
          </w:p>
          <w:p w14:paraId="0CC26933">
            <w:pPr>
              <w:snapToGrid w:val="0"/>
              <w:spacing w:line="360" w:lineRule="auto"/>
              <w:jc w:val="left"/>
              <w:rPr>
                <w:rFonts w:hint="eastAsia" w:ascii="宋体" w:hAnsi="宋体" w:eastAsia="宋体" w:cs="宋体"/>
                <w:color w:val="auto"/>
                <w:kern w:val="0"/>
                <w:sz w:val="21"/>
                <w:szCs w:val="21"/>
              </w:rPr>
            </w:pPr>
            <w:r>
              <w:rPr>
                <w:rFonts w:hint="eastAsia" w:ascii="宋体" w:hAnsi="宋体" w:eastAsia="宋体" w:cs="宋体"/>
                <w:snapToGrid/>
                <w:color w:val="auto"/>
                <w:sz w:val="21"/>
                <w:highlight w:val="none"/>
                <w:lang w:val="en-US" w:eastAsia="zh-CN"/>
              </w:rPr>
              <w:t>分析详细合理,针对性强</w:t>
            </w:r>
            <w:r>
              <w:rPr>
                <w:rFonts w:hint="eastAsia" w:ascii="宋体" w:hAnsi="宋体" w:eastAsia="宋体" w:cs="宋体"/>
                <w:color w:val="auto"/>
                <w:szCs w:val="21"/>
              </w:rPr>
              <w:t>的，得</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分析较详细合理的，</w:t>
            </w:r>
            <w:r>
              <w:rPr>
                <w:rFonts w:hint="eastAsia" w:ascii="宋体" w:hAnsi="宋体" w:eastAsia="宋体" w:cs="宋体"/>
                <w:snapToGrid/>
                <w:color w:val="auto"/>
                <w:sz w:val="21"/>
                <w:highlight w:val="none"/>
                <w:lang w:val="en-US" w:eastAsia="zh-CN"/>
              </w:rPr>
              <w:t>针对性较强</w:t>
            </w:r>
            <w:r>
              <w:rPr>
                <w:rFonts w:hint="eastAsia" w:ascii="宋体" w:hAnsi="宋体" w:eastAsia="宋体" w:cs="宋体"/>
                <w:color w:val="auto"/>
                <w:szCs w:val="21"/>
              </w:rPr>
              <w:t>的</w:t>
            </w:r>
            <w:r>
              <w:rPr>
                <w:rFonts w:hint="eastAsia" w:ascii="宋体" w:hAnsi="宋体" w:eastAsia="宋体" w:cs="宋体"/>
                <w:color w:val="auto"/>
                <w:szCs w:val="21"/>
                <w:lang w:eastAsia="zh-CN"/>
              </w:rPr>
              <w:t>，</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分析不够详细全面的，</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rPr>
              <w:t>不提供不得分。本项共计</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tc>
        <w:tc>
          <w:tcPr>
            <w:tcW w:w="726" w:type="dxa"/>
            <w:vAlign w:val="center"/>
          </w:tcPr>
          <w:p w14:paraId="551834E8">
            <w:pPr>
              <w:widowControl/>
              <w:spacing w:line="360" w:lineRule="auto"/>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942" w:type="dxa"/>
            <w:vAlign w:val="center"/>
          </w:tcPr>
          <w:p w14:paraId="1CB27F5A">
            <w:pPr>
              <w:widowControl/>
              <w:spacing w:line="360" w:lineRule="auto"/>
              <w:jc w:val="center"/>
              <w:textAlignment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1493" w:type="dxa"/>
            <w:vAlign w:val="center"/>
          </w:tcPr>
          <w:p w14:paraId="06CC55B9">
            <w:pPr>
              <w:widowControl/>
              <w:spacing w:line="360" w:lineRule="auto"/>
              <w:jc w:val="center"/>
              <w:textAlignment w:val="center"/>
              <w:rPr>
                <w:rFonts w:hint="eastAsia" w:ascii="宋体" w:hAnsi="宋体" w:eastAsia="宋体" w:cs="宋体"/>
                <w:b/>
                <w:bCs/>
                <w:color w:val="000000" w:themeColor="text1"/>
                <w:sz w:val="21"/>
                <w:szCs w:val="21"/>
                <w14:textFill>
                  <w14:solidFill>
                    <w14:schemeClr w14:val="tx1"/>
                  </w14:solidFill>
                </w14:textFill>
              </w:rPr>
            </w:pPr>
          </w:p>
        </w:tc>
      </w:tr>
      <w:tr w14:paraId="1072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7" w:type="dxa"/>
            <w:vAlign w:val="center"/>
          </w:tcPr>
          <w:p w14:paraId="14D766B5">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p>
        </w:tc>
        <w:tc>
          <w:tcPr>
            <w:tcW w:w="5859" w:type="dxa"/>
            <w:vAlign w:val="top"/>
          </w:tcPr>
          <w:p w14:paraId="74D91C4C">
            <w:pPr>
              <w:snapToGrid w:val="0"/>
              <w:spacing w:line="360" w:lineRule="auto"/>
              <w:jc w:val="left"/>
              <w:rPr>
                <w:rFonts w:hint="eastAsia" w:ascii="宋体" w:hAnsi="宋体" w:eastAsia="宋体" w:cs="宋体"/>
                <w:color w:val="auto"/>
                <w:szCs w:val="21"/>
              </w:rPr>
            </w:pPr>
            <w:r>
              <w:rPr>
                <w:rFonts w:hint="eastAsia" w:ascii="宋体" w:hAnsi="宋体" w:eastAsia="宋体" w:cs="宋体"/>
                <w:b/>
                <w:color w:val="auto"/>
                <w:szCs w:val="21"/>
              </w:rPr>
              <w:t>项目</w:t>
            </w:r>
            <w:r>
              <w:rPr>
                <w:rFonts w:hint="eastAsia" w:ascii="宋体" w:hAnsi="宋体" w:eastAsia="宋体" w:cs="宋体"/>
                <w:b/>
                <w:color w:val="auto"/>
                <w:szCs w:val="21"/>
                <w:lang w:val="en-US" w:eastAsia="zh-CN"/>
              </w:rPr>
              <w:t>创建过程中涉及的各委办局资源梳理及跨部门协调、配合方案</w:t>
            </w:r>
            <w:r>
              <w:rPr>
                <w:rFonts w:hint="eastAsia" w:ascii="宋体" w:hAnsi="宋体" w:eastAsia="宋体" w:cs="宋体"/>
                <w:b/>
                <w:color w:val="auto"/>
                <w:szCs w:val="21"/>
              </w:rPr>
              <w:t>评价。</w:t>
            </w:r>
            <w:r>
              <w:rPr>
                <w:rFonts w:hint="eastAsia" w:ascii="宋体" w:hAnsi="宋体" w:eastAsia="宋体" w:cs="宋体"/>
                <w:color w:val="auto"/>
                <w:szCs w:val="21"/>
              </w:rPr>
              <w:t>要求投标人根据</w:t>
            </w:r>
            <w:r>
              <w:rPr>
                <w:rFonts w:hint="eastAsia" w:ascii="宋体" w:hAnsi="宋体" w:eastAsia="宋体" w:cs="宋体"/>
                <w:color w:val="auto"/>
                <w:szCs w:val="21"/>
                <w:lang w:val="en-US" w:eastAsia="zh-CN"/>
              </w:rPr>
              <w:t>未来社区创建要求</w:t>
            </w:r>
            <w:r>
              <w:rPr>
                <w:rFonts w:hint="eastAsia" w:ascii="宋体" w:hAnsi="宋体" w:eastAsia="宋体" w:cs="宋体"/>
                <w:color w:val="auto"/>
                <w:szCs w:val="21"/>
              </w:rPr>
              <w:t>，</w:t>
            </w:r>
            <w:r>
              <w:rPr>
                <w:rFonts w:hint="eastAsia" w:ascii="宋体" w:hAnsi="宋体" w:eastAsia="宋体" w:cs="宋体"/>
                <w:color w:val="auto"/>
                <w:szCs w:val="21"/>
                <w:lang w:val="en-US" w:eastAsia="zh-CN"/>
              </w:rPr>
              <w:t>提供</w:t>
            </w:r>
            <w:r>
              <w:rPr>
                <w:rFonts w:hint="eastAsia" w:ascii="宋体" w:hAnsi="宋体" w:eastAsia="宋体" w:cs="宋体"/>
                <w:color w:val="auto"/>
                <w:szCs w:val="21"/>
              </w:rPr>
              <w:t>①</w:t>
            </w:r>
            <w:r>
              <w:rPr>
                <w:rFonts w:hint="eastAsia" w:ascii="宋体" w:hAnsi="宋体" w:eastAsia="宋体" w:cs="宋体"/>
                <w:color w:val="auto"/>
                <w:szCs w:val="21"/>
                <w:lang w:val="en-US" w:eastAsia="zh-CN"/>
              </w:rPr>
              <w:t>各委办局资源梳理（2分）</w:t>
            </w:r>
            <w:r>
              <w:rPr>
                <w:rFonts w:hint="eastAsia" w:ascii="宋体" w:hAnsi="宋体" w:eastAsia="宋体" w:cs="宋体"/>
                <w:color w:val="auto"/>
                <w:szCs w:val="21"/>
              </w:rPr>
              <w:t>、②</w:t>
            </w:r>
            <w:r>
              <w:rPr>
                <w:rFonts w:hint="eastAsia" w:ascii="宋体" w:hAnsi="宋体" w:eastAsia="宋体" w:cs="宋体"/>
                <w:color w:val="auto"/>
                <w:szCs w:val="21"/>
                <w:lang w:val="en-US" w:eastAsia="zh-CN"/>
              </w:rPr>
              <w:t>跨部门协调配合方案（2分）</w:t>
            </w:r>
            <w:r>
              <w:rPr>
                <w:rFonts w:hint="eastAsia" w:ascii="宋体" w:hAnsi="宋体" w:eastAsia="宋体" w:cs="宋体"/>
                <w:color w:val="auto"/>
                <w:szCs w:val="21"/>
              </w:rPr>
              <w:t>。</w:t>
            </w:r>
          </w:p>
          <w:p w14:paraId="40E72EBB">
            <w:pPr>
              <w:snapToGrid w:val="0"/>
              <w:spacing w:line="360" w:lineRule="auto"/>
              <w:jc w:val="left"/>
              <w:rPr>
                <w:rFonts w:hint="eastAsia" w:ascii="宋体" w:hAnsi="宋体" w:eastAsia="宋体" w:cs="宋体"/>
                <w:color w:val="auto"/>
                <w:kern w:val="0"/>
                <w:sz w:val="21"/>
                <w:szCs w:val="21"/>
              </w:rPr>
            </w:pPr>
            <w:r>
              <w:rPr>
                <w:rFonts w:hint="eastAsia" w:ascii="宋体" w:hAnsi="宋体" w:eastAsia="宋体" w:cs="宋体"/>
                <w:snapToGrid/>
                <w:color w:val="auto"/>
                <w:sz w:val="21"/>
                <w:highlight w:val="none"/>
                <w:lang w:val="en-US" w:eastAsia="zh-CN"/>
              </w:rPr>
              <w:t>内容详细合理,针对性强</w:t>
            </w:r>
            <w:r>
              <w:rPr>
                <w:rFonts w:hint="eastAsia" w:ascii="宋体" w:hAnsi="宋体" w:eastAsia="宋体" w:cs="宋体"/>
                <w:color w:val="auto"/>
                <w:szCs w:val="21"/>
              </w:rPr>
              <w:t>的，每一项得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内容较详细合理的，</w:t>
            </w:r>
            <w:r>
              <w:rPr>
                <w:rFonts w:hint="eastAsia" w:ascii="宋体" w:hAnsi="宋体" w:eastAsia="宋体" w:cs="宋体"/>
                <w:snapToGrid/>
                <w:color w:val="auto"/>
                <w:sz w:val="21"/>
                <w:highlight w:val="none"/>
                <w:lang w:val="en-US" w:eastAsia="zh-CN"/>
              </w:rPr>
              <w:t>针对性较强</w:t>
            </w:r>
            <w:r>
              <w:rPr>
                <w:rFonts w:hint="eastAsia" w:ascii="宋体" w:hAnsi="宋体" w:eastAsia="宋体" w:cs="宋体"/>
                <w:color w:val="auto"/>
                <w:szCs w:val="21"/>
              </w:rPr>
              <w:t>的</w:t>
            </w:r>
            <w:r>
              <w:rPr>
                <w:rFonts w:hint="eastAsia" w:ascii="宋体" w:hAnsi="宋体" w:eastAsia="宋体" w:cs="宋体"/>
                <w:color w:val="auto"/>
                <w:szCs w:val="21"/>
                <w:lang w:eastAsia="zh-CN"/>
              </w:rPr>
              <w:t>，</w:t>
            </w:r>
            <w:r>
              <w:rPr>
                <w:rFonts w:hint="eastAsia" w:ascii="宋体" w:hAnsi="宋体" w:eastAsia="宋体" w:cs="宋体"/>
                <w:color w:val="auto"/>
                <w:szCs w:val="21"/>
              </w:rPr>
              <w:t>每一项得</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内容不够详细全面的，</w:t>
            </w:r>
            <w:r>
              <w:rPr>
                <w:rFonts w:hint="eastAsia" w:ascii="宋体" w:hAnsi="宋体" w:eastAsia="宋体" w:cs="宋体"/>
                <w:color w:val="auto"/>
                <w:szCs w:val="21"/>
              </w:rPr>
              <w:t>每一项得</w:t>
            </w:r>
            <w:r>
              <w:rPr>
                <w:rFonts w:hint="eastAsia" w:ascii="宋体" w:hAnsi="宋体" w:eastAsia="宋体" w:cs="宋体"/>
                <w:color w:val="auto"/>
                <w:szCs w:val="21"/>
                <w:lang w:val="en-US" w:eastAsia="zh-CN"/>
              </w:rPr>
              <w:t>0.5</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rPr>
              <w:t>不提供不得分。本项共计</w:t>
            </w:r>
            <w:r>
              <w:rPr>
                <w:rFonts w:hint="eastAsia" w:ascii="宋体" w:hAnsi="宋体" w:cs="宋体"/>
                <w:color w:val="auto"/>
                <w:szCs w:val="21"/>
                <w:lang w:val="en-US" w:eastAsia="zh-CN"/>
              </w:rPr>
              <w:t>4</w:t>
            </w:r>
            <w:r>
              <w:rPr>
                <w:rFonts w:hint="eastAsia" w:ascii="宋体" w:hAnsi="宋体" w:eastAsia="宋体" w:cs="宋体"/>
                <w:color w:val="auto"/>
                <w:szCs w:val="21"/>
              </w:rPr>
              <w:t>分。</w:t>
            </w:r>
          </w:p>
        </w:tc>
        <w:tc>
          <w:tcPr>
            <w:tcW w:w="726" w:type="dxa"/>
            <w:vAlign w:val="center"/>
          </w:tcPr>
          <w:p w14:paraId="5F77842A">
            <w:pPr>
              <w:widowControl/>
              <w:spacing w:line="360" w:lineRule="auto"/>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942" w:type="dxa"/>
            <w:vAlign w:val="center"/>
          </w:tcPr>
          <w:p w14:paraId="07162790">
            <w:pPr>
              <w:widowControl/>
              <w:spacing w:line="360" w:lineRule="auto"/>
              <w:jc w:val="center"/>
              <w:textAlignment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1493" w:type="dxa"/>
            <w:vAlign w:val="center"/>
          </w:tcPr>
          <w:p w14:paraId="77F86CCA">
            <w:pPr>
              <w:widowControl/>
              <w:spacing w:line="360" w:lineRule="auto"/>
              <w:jc w:val="center"/>
              <w:textAlignment w:val="center"/>
              <w:rPr>
                <w:rFonts w:hint="eastAsia" w:ascii="宋体" w:hAnsi="宋体" w:eastAsia="宋体" w:cs="宋体"/>
                <w:b/>
                <w:bCs/>
                <w:color w:val="000000" w:themeColor="text1"/>
                <w:sz w:val="21"/>
                <w:szCs w:val="21"/>
                <w14:textFill>
                  <w14:solidFill>
                    <w14:schemeClr w14:val="tx1"/>
                  </w14:solidFill>
                </w14:textFill>
              </w:rPr>
            </w:pPr>
          </w:p>
        </w:tc>
      </w:tr>
      <w:tr w14:paraId="3D63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17" w:type="dxa"/>
            <w:vAlign w:val="center"/>
          </w:tcPr>
          <w:p w14:paraId="53E34D35">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5859" w:type="dxa"/>
            <w:vAlign w:val="top"/>
          </w:tcPr>
          <w:p w14:paraId="363250DB">
            <w:pPr>
              <w:snapToGrid w:val="0"/>
              <w:spacing w:line="360" w:lineRule="auto"/>
              <w:jc w:val="left"/>
              <w:rPr>
                <w:rFonts w:hint="eastAsia" w:ascii="宋体" w:hAnsi="宋体" w:eastAsia="宋体" w:cs="宋体"/>
                <w:b w:val="0"/>
                <w:bCs/>
                <w:color w:val="auto"/>
                <w:szCs w:val="21"/>
                <w:lang w:val="en-US" w:eastAsia="zh-CN"/>
              </w:rPr>
            </w:pPr>
            <w:r>
              <w:rPr>
                <w:rFonts w:hint="eastAsia" w:ascii="宋体" w:hAnsi="宋体" w:eastAsia="宋体" w:cs="宋体"/>
                <w:b/>
                <w:color w:val="auto"/>
                <w:szCs w:val="21"/>
                <w:lang w:val="en-US" w:eastAsia="zh-CN"/>
              </w:rPr>
              <w:t>项目各阶段整体推进计划评价。</w:t>
            </w:r>
            <w:r>
              <w:rPr>
                <w:rFonts w:hint="eastAsia" w:ascii="宋体" w:hAnsi="宋体" w:eastAsia="宋体" w:cs="宋体"/>
                <w:b w:val="0"/>
                <w:bCs/>
                <w:color w:val="auto"/>
                <w:szCs w:val="21"/>
                <w:lang w:val="en-US" w:eastAsia="zh-CN"/>
              </w:rPr>
              <w:t>要求投标人提供①本项目各阶段节点推进计划（3分）</w:t>
            </w:r>
            <w:r>
              <w:rPr>
                <w:rFonts w:hint="eastAsia" w:ascii="宋体" w:hAnsi="宋体" w:cs="宋体"/>
                <w:b w:val="0"/>
                <w:bCs/>
                <w:color w:val="auto"/>
                <w:szCs w:val="21"/>
                <w:lang w:val="en-US" w:eastAsia="zh-CN"/>
              </w:rPr>
              <w:t>、</w:t>
            </w:r>
            <w:r>
              <w:rPr>
                <w:rFonts w:hint="eastAsia" w:ascii="宋体" w:hAnsi="宋体" w:eastAsia="宋体" w:cs="宋体"/>
                <w:b w:val="0"/>
                <w:bCs/>
                <w:color w:val="auto"/>
                <w:szCs w:val="21"/>
                <w:lang w:val="en-US" w:eastAsia="zh-CN"/>
              </w:rPr>
              <w:t>②创建流程梳理（3分）</w:t>
            </w:r>
            <w:r>
              <w:rPr>
                <w:rFonts w:hint="eastAsia" w:ascii="宋体" w:hAnsi="宋体" w:cs="宋体"/>
                <w:b w:val="0"/>
                <w:bCs/>
                <w:color w:val="auto"/>
                <w:szCs w:val="21"/>
                <w:lang w:val="en-US" w:eastAsia="zh-CN"/>
              </w:rPr>
              <w:t>、</w:t>
            </w:r>
            <w:r>
              <w:rPr>
                <w:rFonts w:hint="eastAsia" w:ascii="宋体" w:hAnsi="宋体" w:eastAsia="宋体" w:cs="宋体"/>
                <w:b w:val="0"/>
                <w:bCs/>
                <w:color w:val="auto"/>
                <w:szCs w:val="21"/>
                <w:lang w:val="en-US" w:eastAsia="zh-CN"/>
              </w:rPr>
              <w:t>③验收工作清单（3分）。</w:t>
            </w:r>
          </w:p>
          <w:p w14:paraId="5AF0D7F3">
            <w:pPr>
              <w:snapToGrid w:val="0"/>
              <w:spacing w:line="360" w:lineRule="auto"/>
              <w:jc w:val="left"/>
              <w:rPr>
                <w:rFonts w:hint="eastAsia" w:ascii="宋体" w:hAnsi="宋体" w:eastAsia="宋体" w:cs="宋体"/>
                <w:b/>
                <w:bCs/>
                <w:color w:val="auto"/>
                <w:kern w:val="0"/>
                <w:sz w:val="21"/>
                <w:szCs w:val="21"/>
              </w:rPr>
            </w:pPr>
            <w:r>
              <w:rPr>
                <w:rFonts w:hint="eastAsia" w:ascii="宋体" w:hAnsi="宋体" w:eastAsia="宋体" w:cs="宋体"/>
                <w:snapToGrid/>
                <w:color w:val="auto"/>
                <w:sz w:val="21"/>
                <w:highlight w:val="none"/>
                <w:lang w:val="en-US" w:eastAsia="zh-CN"/>
              </w:rPr>
              <w:t>内容详细合理,针对性强</w:t>
            </w:r>
            <w:r>
              <w:rPr>
                <w:rFonts w:hint="eastAsia" w:ascii="宋体" w:hAnsi="宋体" w:eastAsia="宋体" w:cs="宋体"/>
                <w:color w:val="auto"/>
                <w:szCs w:val="21"/>
              </w:rPr>
              <w:t>的，每一项得</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内容较详细合理的，</w:t>
            </w:r>
            <w:r>
              <w:rPr>
                <w:rFonts w:hint="eastAsia" w:ascii="宋体" w:hAnsi="宋体" w:eastAsia="宋体" w:cs="宋体"/>
                <w:snapToGrid/>
                <w:color w:val="auto"/>
                <w:sz w:val="21"/>
                <w:highlight w:val="none"/>
                <w:lang w:val="en-US" w:eastAsia="zh-CN"/>
              </w:rPr>
              <w:t>针对性较强</w:t>
            </w:r>
            <w:r>
              <w:rPr>
                <w:rFonts w:hint="eastAsia" w:ascii="宋体" w:hAnsi="宋体" w:eastAsia="宋体" w:cs="宋体"/>
                <w:color w:val="auto"/>
                <w:szCs w:val="21"/>
              </w:rPr>
              <w:t>的</w:t>
            </w:r>
            <w:r>
              <w:rPr>
                <w:rFonts w:hint="eastAsia" w:ascii="宋体" w:hAnsi="宋体" w:eastAsia="宋体" w:cs="宋体"/>
                <w:color w:val="auto"/>
                <w:szCs w:val="21"/>
                <w:lang w:eastAsia="zh-CN"/>
              </w:rPr>
              <w:t>，</w:t>
            </w:r>
            <w:r>
              <w:rPr>
                <w:rFonts w:hint="eastAsia" w:ascii="宋体" w:hAnsi="宋体" w:eastAsia="宋体" w:cs="宋体"/>
                <w:color w:val="auto"/>
                <w:szCs w:val="21"/>
              </w:rPr>
              <w:t>每一项得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内容不够详细全面的，</w:t>
            </w:r>
            <w:r>
              <w:rPr>
                <w:rFonts w:hint="eastAsia" w:ascii="宋体" w:hAnsi="宋体" w:eastAsia="宋体" w:cs="宋体"/>
                <w:color w:val="auto"/>
                <w:szCs w:val="21"/>
              </w:rPr>
              <w:t>每一项得</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rPr>
              <w:t>不提供不得分。本项共计</w:t>
            </w:r>
            <w:r>
              <w:rPr>
                <w:rFonts w:hint="eastAsia" w:ascii="宋体" w:hAnsi="宋体" w:eastAsia="宋体" w:cs="宋体"/>
                <w:color w:val="auto"/>
                <w:szCs w:val="21"/>
                <w:lang w:val="en-US" w:eastAsia="zh-CN"/>
              </w:rPr>
              <w:t>9</w:t>
            </w:r>
            <w:r>
              <w:rPr>
                <w:rFonts w:hint="eastAsia" w:ascii="宋体" w:hAnsi="宋体" w:eastAsia="宋体" w:cs="宋体"/>
                <w:color w:val="auto"/>
                <w:szCs w:val="21"/>
              </w:rPr>
              <w:t>分。</w:t>
            </w:r>
          </w:p>
        </w:tc>
        <w:tc>
          <w:tcPr>
            <w:tcW w:w="726" w:type="dxa"/>
            <w:vAlign w:val="center"/>
          </w:tcPr>
          <w:p w14:paraId="2AAE6042">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w:t>
            </w:r>
          </w:p>
        </w:tc>
        <w:tc>
          <w:tcPr>
            <w:tcW w:w="942" w:type="dxa"/>
            <w:vAlign w:val="center"/>
          </w:tcPr>
          <w:p w14:paraId="7EAF9C3D">
            <w:pPr>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1493" w:type="dxa"/>
            <w:vAlign w:val="center"/>
          </w:tcPr>
          <w:p w14:paraId="3209CF51">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6FC4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717" w:type="dxa"/>
            <w:vAlign w:val="center"/>
          </w:tcPr>
          <w:p w14:paraId="1CE9E44C">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w:t>
            </w:r>
          </w:p>
        </w:tc>
        <w:tc>
          <w:tcPr>
            <w:tcW w:w="5859" w:type="dxa"/>
            <w:vAlign w:val="top"/>
          </w:tcPr>
          <w:p w14:paraId="51D6E8E8">
            <w:pPr>
              <w:spacing w:line="360" w:lineRule="auto"/>
              <w:outlineLvl w:val="0"/>
              <w:rPr>
                <w:rFonts w:hint="eastAsia" w:ascii="宋体" w:hAnsi="宋体" w:eastAsia="宋体" w:cs="宋体"/>
                <w:szCs w:val="21"/>
                <w:lang w:val="en-US" w:eastAsia="zh-CN"/>
              </w:rPr>
            </w:pPr>
            <w:r>
              <w:rPr>
                <w:rFonts w:hint="eastAsia" w:ascii="宋体" w:hAnsi="宋体" w:eastAsia="宋体" w:cs="宋体"/>
                <w:b/>
                <w:szCs w:val="21"/>
                <w:lang w:val="en-US" w:eastAsia="zh-CN"/>
              </w:rPr>
              <w:t>项目数字化平台相关咨询建议评价。</w:t>
            </w:r>
            <w:r>
              <w:rPr>
                <w:rFonts w:hint="eastAsia" w:ascii="宋体" w:hAnsi="宋体" w:eastAsia="宋体" w:cs="宋体"/>
                <w:szCs w:val="21"/>
                <w:lang w:val="en-US" w:eastAsia="zh-CN"/>
              </w:rPr>
              <w:t>投标人从运</w:t>
            </w:r>
            <w:r>
              <w:rPr>
                <w:rFonts w:hint="eastAsia" w:ascii="宋体" w:hAnsi="宋体" w:eastAsia="宋体" w:cs="宋体"/>
                <w:color w:val="auto"/>
                <w:szCs w:val="21"/>
                <w:lang w:val="en-US" w:eastAsia="zh-CN"/>
              </w:rPr>
              <w:t>营视角针对数字化建设方案提供①数字化平台建设思路（2分）、②数字化特色应用建</w:t>
            </w:r>
            <w:r>
              <w:rPr>
                <w:rFonts w:hint="eastAsia" w:ascii="宋体" w:hAnsi="宋体" w:eastAsia="宋体" w:cs="宋体"/>
                <w:szCs w:val="21"/>
                <w:lang w:val="en-US" w:eastAsia="zh-CN"/>
              </w:rPr>
              <w:t>设相关咨询建议</w:t>
            </w:r>
            <w:r>
              <w:rPr>
                <w:rFonts w:hint="eastAsia" w:ascii="宋体" w:hAnsi="宋体" w:eastAsia="宋体" w:cs="宋体"/>
                <w:color w:val="auto"/>
                <w:szCs w:val="21"/>
                <w:lang w:val="en-US" w:eastAsia="zh-CN"/>
              </w:rPr>
              <w:t>（2分）</w:t>
            </w:r>
            <w:r>
              <w:rPr>
                <w:rFonts w:hint="eastAsia" w:ascii="宋体" w:hAnsi="宋体" w:eastAsia="宋体" w:cs="宋体"/>
                <w:szCs w:val="21"/>
                <w:lang w:val="en-US" w:eastAsia="zh-CN"/>
              </w:rPr>
              <w:t>、③九大场景数字化功能要求咨询建议</w:t>
            </w:r>
            <w:r>
              <w:rPr>
                <w:rFonts w:hint="eastAsia" w:ascii="宋体" w:hAnsi="宋体" w:eastAsia="宋体" w:cs="宋体"/>
                <w:color w:val="auto"/>
                <w:szCs w:val="21"/>
                <w:lang w:val="en-US" w:eastAsia="zh-CN"/>
              </w:rPr>
              <w:t>（2分）</w:t>
            </w:r>
            <w:r>
              <w:rPr>
                <w:rFonts w:hint="eastAsia" w:ascii="宋体" w:hAnsi="宋体" w:eastAsia="宋体" w:cs="宋体"/>
                <w:szCs w:val="21"/>
                <w:lang w:val="en-US" w:eastAsia="zh-CN"/>
              </w:rPr>
              <w:t>。</w:t>
            </w:r>
          </w:p>
          <w:p w14:paraId="49290659">
            <w:pPr>
              <w:spacing w:line="360" w:lineRule="auto"/>
              <w:outlineLvl w:val="0"/>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snapToGrid/>
                <w:sz w:val="21"/>
                <w:highlight w:val="none"/>
                <w:lang w:val="en-US" w:eastAsia="zh-CN"/>
              </w:rPr>
              <w:t>咨询建议全面合理,总结全面到位</w:t>
            </w:r>
            <w:r>
              <w:rPr>
                <w:rFonts w:hint="eastAsia" w:ascii="宋体" w:hAnsi="宋体" w:eastAsia="宋体" w:cs="宋体"/>
                <w:szCs w:val="21"/>
              </w:rPr>
              <w:t>的，每一项得</w:t>
            </w:r>
            <w:r>
              <w:rPr>
                <w:rFonts w:hint="eastAsia" w:ascii="宋体" w:hAnsi="宋体" w:eastAsia="宋体" w:cs="宋体"/>
                <w:szCs w:val="21"/>
                <w:lang w:val="en-US" w:eastAsia="zh-CN"/>
              </w:rPr>
              <w:t>2</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napToGrid/>
                <w:sz w:val="21"/>
                <w:highlight w:val="none"/>
                <w:lang w:val="en-US" w:eastAsia="zh-CN"/>
              </w:rPr>
              <w:t>咨询建议</w:t>
            </w:r>
            <w:r>
              <w:rPr>
                <w:rFonts w:hint="eastAsia" w:ascii="宋体" w:hAnsi="宋体" w:eastAsia="宋体" w:cs="宋体"/>
                <w:szCs w:val="21"/>
                <w:lang w:val="en-US" w:eastAsia="zh-CN"/>
              </w:rPr>
              <w:t>较全面的，</w:t>
            </w:r>
            <w:r>
              <w:rPr>
                <w:rFonts w:hint="eastAsia" w:ascii="宋体" w:hAnsi="宋体" w:eastAsia="宋体" w:cs="宋体"/>
                <w:szCs w:val="21"/>
              </w:rPr>
              <w:t>每一项得</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内容不够详细全面的，</w:t>
            </w:r>
            <w:r>
              <w:rPr>
                <w:rFonts w:hint="eastAsia" w:ascii="宋体" w:hAnsi="宋体" w:eastAsia="宋体" w:cs="宋体"/>
                <w:szCs w:val="21"/>
              </w:rPr>
              <w:t>每一项得</w:t>
            </w:r>
            <w:r>
              <w:rPr>
                <w:rFonts w:hint="eastAsia" w:ascii="宋体" w:hAnsi="宋体" w:eastAsia="宋体" w:cs="宋体"/>
                <w:szCs w:val="21"/>
                <w:lang w:val="en-US" w:eastAsia="zh-CN"/>
              </w:rPr>
              <w:t>0.5</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rPr>
              <w:t>不提供不得分。本项共计</w:t>
            </w:r>
            <w:r>
              <w:rPr>
                <w:rFonts w:hint="eastAsia" w:ascii="宋体" w:hAnsi="宋体" w:eastAsia="宋体" w:cs="宋体"/>
                <w:szCs w:val="21"/>
                <w:lang w:val="en-US" w:eastAsia="zh-CN"/>
              </w:rPr>
              <w:t>6</w:t>
            </w:r>
            <w:r>
              <w:rPr>
                <w:rFonts w:hint="eastAsia" w:ascii="宋体" w:hAnsi="宋体" w:eastAsia="宋体" w:cs="宋体"/>
                <w:szCs w:val="21"/>
              </w:rPr>
              <w:t>分。</w:t>
            </w:r>
          </w:p>
        </w:tc>
        <w:tc>
          <w:tcPr>
            <w:tcW w:w="726" w:type="dxa"/>
            <w:vAlign w:val="center"/>
          </w:tcPr>
          <w:p w14:paraId="05CD5EAA">
            <w:pPr>
              <w:widowControl/>
              <w:spacing w:line="360" w:lineRule="auto"/>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942" w:type="dxa"/>
            <w:vAlign w:val="center"/>
          </w:tcPr>
          <w:p w14:paraId="32B555C8">
            <w:pPr>
              <w:widowControl/>
              <w:spacing w:line="360" w:lineRule="auto"/>
              <w:jc w:val="center"/>
              <w:textAlignment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1493" w:type="dxa"/>
            <w:vAlign w:val="center"/>
          </w:tcPr>
          <w:p w14:paraId="71A8B212">
            <w:pPr>
              <w:widowControl/>
              <w:spacing w:line="360" w:lineRule="auto"/>
              <w:jc w:val="center"/>
              <w:textAlignment w:val="center"/>
              <w:rPr>
                <w:rFonts w:hint="eastAsia" w:ascii="宋体" w:hAnsi="宋体" w:eastAsia="宋体" w:cs="宋体"/>
                <w:b/>
                <w:bCs/>
                <w:color w:val="000000" w:themeColor="text1"/>
                <w:sz w:val="21"/>
                <w:szCs w:val="21"/>
                <w14:textFill>
                  <w14:solidFill>
                    <w14:schemeClr w14:val="tx1"/>
                  </w14:solidFill>
                </w14:textFill>
              </w:rPr>
            </w:pPr>
          </w:p>
        </w:tc>
      </w:tr>
      <w:tr w14:paraId="12FA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17" w:type="dxa"/>
            <w:vAlign w:val="center"/>
          </w:tcPr>
          <w:p w14:paraId="575562BD">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p>
        </w:tc>
        <w:tc>
          <w:tcPr>
            <w:tcW w:w="5859" w:type="dxa"/>
            <w:vAlign w:val="top"/>
          </w:tcPr>
          <w:p w14:paraId="01B9E12E">
            <w:pPr>
              <w:bidi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 w:val="21"/>
                <w:szCs w:val="21"/>
                <w:lang w:val="en-US" w:eastAsia="zh-CN"/>
              </w:rPr>
              <w:t>项目创建申报咨询建议评价</w:t>
            </w:r>
            <w:r>
              <w:rPr>
                <w:rFonts w:hint="eastAsia" w:ascii="宋体" w:hAnsi="宋体" w:eastAsia="宋体" w:cs="宋体"/>
                <w:b/>
                <w:sz w:val="21"/>
                <w:szCs w:val="21"/>
              </w:rPr>
              <w:t>。</w:t>
            </w:r>
            <w:r>
              <w:rPr>
                <w:rFonts w:hint="eastAsia" w:ascii="宋体" w:hAnsi="宋体" w:eastAsia="宋体" w:cs="宋体"/>
                <w:b w:val="0"/>
                <w:bCs/>
                <w:sz w:val="21"/>
                <w:szCs w:val="21"/>
                <w:lang w:val="en-US" w:eastAsia="zh-CN"/>
              </w:rPr>
              <w:t>投标人基于</w:t>
            </w:r>
            <w:r>
              <w:rPr>
                <w:rFonts w:hint="eastAsia" w:ascii="宋体" w:hAnsi="宋体" w:eastAsia="宋体" w:cs="宋体"/>
                <w:b w:val="0"/>
                <w:kern w:val="2"/>
                <w:sz w:val="21"/>
                <w:szCs w:val="21"/>
                <w:lang w:val="en-US" w:eastAsia="zh-CN" w:bidi="ar-SA"/>
              </w:rPr>
              <w:t>最新版的《浙江省未来社区验收办法》提供①项</w:t>
            </w:r>
            <w:r>
              <w:rPr>
                <w:rFonts w:hint="eastAsia" w:ascii="宋体" w:hAnsi="宋体" w:eastAsia="宋体" w:cs="宋体"/>
                <w:b w:val="0"/>
                <w:color w:val="auto"/>
                <w:kern w:val="2"/>
                <w:sz w:val="21"/>
                <w:szCs w:val="21"/>
                <w:lang w:val="en-US" w:eastAsia="zh-CN" w:bidi="ar-SA"/>
              </w:rPr>
              <w:t>目创建核心重点</w:t>
            </w:r>
            <w:r>
              <w:rPr>
                <w:rFonts w:hint="eastAsia" w:ascii="宋体" w:hAnsi="宋体" w:eastAsia="宋体" w:cs="宋体"/>
                <w:b w:val="0"/>
                <w:bCs/>
                <w:szCs w:val="21"/>
                <w:lang w:val="en-US" w:eastAsia="zh-CN"/>
              </w:rPr>
              <w:t>（3分）</w:t>
            </w:r>
            <w:r>
              <w:rPr>
                <w:rFonts w:hint="eastAsia" w:ascii="宋体" w:hAnsi="宋体" w:eastAsia="宋体" w:cs="宋体"/>
                <w:b w:val="0"/>
                <w:color w:val="auto"/>
                <w:kern w:val="2"/>
                <w:sz w:val="21"/>
                <w:szCs w:val="21"/>
                <w:lang w:val="en-US" w:eastAsia="zh-CN" w:bidi="ar-SA"/>
              </w:rPr>
              <w:t>、②创建自</w:t>
            </w:r>
            <w:r>
              <w:rPr>
                <w:rFonts w:hint="eastAsia" w:ascii="宋体" w:hAnsi="宋体" w:eastAsia="宋体" w:cs="宋体"/>
                <w:b w:val="0"/>
                <w:kern w:val="2"/>
                <w:sz w:val="21"/>
                <w:szCs w:val="21"/>
                <w:lang w:val="en-US" w:eastAsia="zh-CN" w:bidi="ar-SA"/>
              </w:rPr>
              <w:t>评报告</w:t>
            </w:r>
            <w:r>
              <w:rPr>
                <w:rFonts w:hint="eastAsia" w:ascii="宋体" w:hAnsi="宋体" w:eastAsia="宋体" w:cs="宋体"/>
                <w:b w:val="0"/>
                <w:bCs/>
                <w:szCs w:val="21"/>
                <w:lang w:val="en-US" w:eastAsia="zh-CN"/>
              </w:rPr>
              <w:t>（3分）</w:t>
            </w:r>
            <w:r>
              <w:rPr>
                <w:rFonts w:hint="eastAsia" w:ascii="宋体" w:hAnsi="宋体" w:eastAsia="宋体" w:cs="宋体"/>
                <w:b w:val="0"/>
                <w:kern w:val="2"/>
                <w:sz w:val="21"/>
                <w:szCs w:val="21"/>
                <w:lang w:val="en-US" w:eastAsia="zh-CN" w:bidi="ar-SA"/>
              </w:rPr>
              <w:t>、③重点待推进事项</w:t>
            </w:r>
            <w:r>
              <w:rPr>
                <w:rFonts w:hint="eastAsia" w:ascii="宋体" w:hAnsi="宋体" w:eastAsia="宋体" w:cs="宋体"/>
                <w:b w:val="0"/>
                <w:bCs/>
                <w:szCs w:val="21"/>
                <w:lang w:val="en-US" w:eastAsia="zh-CN"/>
              </w:rPr>
              <w:t>（3分）</w:t>
            </w:r>
            <w:r>
              <w:rPr>
                <w:rFonts w:hint="eastAsia" w:ascii="宋体" w:hAnsi="宋体" w:eastAsia="宋体" w:cs="宋体"/>
                <w:sz w:val="21"/>
                <w:szCs w:val="21"/>
              </w:rPr>
              <w:t>。</w:t>
            </w:r>
            <w:r>
              <w:rPr>
                <w:rFonts w:hint="eastAsia" w:ascii="宋体" w:hAnsi="宋体" w:eastAsia="宋体" w:cs="宋体"/>
                <w:snapToGrid/>
                <w:sz w:val="21"/>
                <w:highlight w:val="none"/>
                <w:lang w:val="en-US" w:eastAsia="zh-CN"/>
              </w:rPr>
              <w:t>咨询建议详细合理,针对性强</w:t>
            </w:r>
            <w:r>
              <w:rPr>
                <w:rFonts w:hint="eastAsia" w:ascii="宋体" w:hAnsi="宋体" w:eastAsia="宋体" w:cs="宋体"/>
                <w:szCs w:val="21"/>
              </w:rPr>
              <w:t>的，每一项得</w:t>
            </w:r>
            <w:r>
              <w:rPr>
                <w:rFonts w:hint="eastAsia" w:ascii="宋体" w:hAnsi="宋体" w:eastAsia="宋体" w:cs="宋体"/>
                <w:szCs w:val="21"/>
                <w:lang w:val="en-US" w:eastAsia="zh-CN"/>
              </w:rPr>
              <w:t>3</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内容较详细合理的，</w:t>
            </w:r>
            <w:r>
              <w:rPr>
                <w:rFonts w:hint="eastAsia" w:ascii="宋体" w:hAnsi="宋体" w:eastAsia="宋体" w:cs="宋体"/>
                <w:snapToGrid/>
                <w:sz w:val="21"/>
                <w:highlight w:val="none"/>
                <w:lang w:val="en-US" w:eastAsia="zh-CN"/>
              </w:rPr>
              <w:t>针对性较强</w:t>
            </w:r>
            <w:r>
              <w:rPr>
                <w:rFonts w:hint="eastAsia" w:ascii="宋体" w:hAnsi="宋体" w:eastAsia="宋体" w:cs="宋体"/>
                <w:szCs w:val="21"/>
              </w:rPr>
              <w:t>的</w:t>
            </w:r>
            <w:r>
              <w:rPr>
                <w:rFonts w:hint="eastAsia" w:ascii="宋体" w:hAnsi="宋体" w:eastAsia="宋体" w:cs="宋体"/>
                <w:szCs w:val="21"/>
                <w:lang w:eastAsia="zh-CN"/>
              </w:rPr>
              <w:t>，</w:t>
            </w:r>
            <w:r>
              <w:rPr>
                <w:rFonts w:hint="eastAsia" w:ascii="宋体" w:hAnsi="宋体" w:eastAsia="宋体" w:cs="宋体"/>
                <w:szCs w:val="21"/>
              </w:rPr>
              <w:t>每一项得</w:t>
            </w:r>
            <w:r>
              <w:rPr>
                <w:rFonts w:hint="eastAsia" w:ascii="宋体" w:hAnsi="宋体" w:eastAsia="宋体" w:cs="宋体"/>
                <w:szCs w:val="21"/>
                <w:lang w:val="en-US" w:eastAsia="zh-CN"/>
              </w:rPr>
              <w:t>2</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内容不够详细全面的，</w:t>
            </w:r>
            <w:r>
              <w:rPr>
                <w:rFonts w:hint="eastAsia" w:ascii="宋体" w:hAnsi="宋体" w:eastAsia="宋体" w:cs="宋体"/>
                <w:szCs w:val="21"/>
              </w:rPr>
              <w:t>每一项得</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rPr>
              <w:t>不提供不得分。本项共计</w:t>
            </w:r>
            <w:r>
              <w:rPr>
                <w:rFonts w:hint="eastAsia" w:ascii="宋体" w:hAnsi="宋体" w:eastAsia="宋体" w:cs="宋体"/>
                <w:szCs w:val="21"/>
                <w:lang w:val="en-US" w:eastAsia="zh-CN"/>
              </w:rPr>
              <w:t>9</w:t>
            </w:r>
            <w:r>
              <w:rPr>
                <w:rFonts w:hint="eastAsia" w:ascii="宋体" w:hAnsi="宋体" w:eastAsia="宋体" w:cs="宋体"/>
                <w:szCs w:val="21"/>
              </w:rPr>
              <w:t>分。</w:t>
            </w:r>
          </w:p>
        </w:tc>
        <w:tc>
          <w:tcPr>
            <w:tcW w:w="726" w:type="dxa"/>
            <w:vAlign w:val="center"/>
          </w:tcPr>
          <w:p w14:paraId="53004022">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w:t>
            </w:r>
          </w:p>
        </w:tc>
        <w:tc>
          <w:tcPr>
            <w:tcW w:w="942" w:type="dxa"/>
            <w:vAlign w:val="center"/>
          </w:tcPr>
          <w:p w14:paraId="4BA92874">
            <w:pPr>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1493" w:type="dxa"/>
            <w:vAlign w:val="center"/>
          </w:tcPr>
          <w:p w14:paraId="3381BB4A">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4C75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17" w:type="dxa"/>
            <w:vAlign w:val="center"/>
          </w:tcPr>
          <w:p w14:paraId="3BC4C0A2">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w:t>
            </w:r>
          </w:p>
        </w:tc>
        <w:tc>
          <w:tcPr>
            <w:tcW w:w="5859" w:type="dxa"/>
            <w:vAlign w:val="top"/>
          </w:tcPr>
          <w:p w14:paraId="6FFCB4A8">
            <w:pPr>
              <w:bidi w:val="0"/>
              <w:spacing w:line="360" w:lineRule="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b/>
                <w:bCs w:val="0"/>
                <w:szCs w:val="21"/>
                <w:highlight w:val="none"/>
                <w:lang w:val="en-US" w:eastAsia="zh-CN"/>
              </w:rPr>
              <w:t>项目</w:t>
            </w:r>
            <w:r>
              <w:rPr>
                <w:rFonts w:hint="eastAsia" w:ascii="宋体" w:hAnsi="宋体" w:eastAsia="宋体" w:cs="宋体"/>
                <w:b/>
                <w:bCs w:val="0"/>
                <w:snapToGrid/>
                <w:kern w:val="2"/>
                <w:sz w:val="21"/>
                <w:szCs w:val="21"/>
                <w:highlight w:val="none"/>
                <w:lang w:val="en-US" w:eastAsia="zh-CN" w:bidi="ar-SA"/>
              </w:rPr>
              <w:t>场景现状功能及落位情况咨询建议</w:t>
            </w:r>
            <w:r>
              <w:rPr>
                <w:rFonts w:hint="eastAsia" w:ascii="宋体" w:hAnsi="宋体" w:eastAsia="宋体" w:cs="宋体"/>
                <w:b/>
                <w:bCs w:val="0"/>
                <w:szCs w:val="21"/>
                <w:highlight w:val="none"/>
                <w:lang w:val="en-US" w:eastAsia="zh-CN"/>
              </w:rPr>
              <w:t>评价。</w:t>
            </w:r>
            <w:r>
              <w:rPr>
                <w:rFonts w:hint="eastAsia" w:ascii="宋体" w:hAnsi="宋体" w:eastAsia="宋体" w:cs="宋体"/>
                <w:snapToGrid/>
                <w:kern w:val="2"/>
                <w:sz w:val="21"/>
                <w:szCs w:val="21"/>
                <w:highlight w:val="none"/>
                <w:lang w:val="en-US" w:eastAsia="zh-CN" w:bidi="ar-SA"/>
              </w:rPr>
              <w:t>从未来社区验收及创建角度，提供①各场景现状功能分析（3分）</w:t>
            </w:r>
            <w:r>
              <w:rPr>
                <w:rFonts w:hint="eastAsia" w:ascii="宋体" w:hAnsi="宋体" w:cs="宋体"/>
                <w:snapToGrid/>
                <w:kern w:val="2"/>
                <w:sz w:val="21"/>
                <w:szCs w:val="21"/>
                <w:highlight w:val="none"/>
                <w:lang w:val="en-US" w:eastAsia="zh-CN" w:bidi="ar-SA"/>
              </w:rPr>
              <w:t>、</w:t>
            </w:r>
            <w:r>
              <w:rPr>
                <w:rFonts w:hint="eastAsia" w:ascii="宋体" w:hAnsi="宋体" w:eastAsia="宋体" w:cs="宋体"/>
                <w:snapToGrid/>
                <w:kern w:val="2"/>
                <w:sz w:val="21"/>
                <w:szCs w:val="21"/>
                <w:highlight w:val="none"/>
                <w:lang w:val="en-US" w:eastAsia="zh-CN" w:bidi="ar-SA"/>
              </w:rPr>
              <w:t>②落位情况优化咨询建议（3分）。</w:t>
            </w:r>
          </w:p>
          <w:p w14:paraId="5F781A88">
            <w:pPr>
              <w:bidi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sz w:val="21"/>
                <w:highlight w:val="none"/>
                <w:lang w:val="en-US" w:eastAsia="zh-CN"/>
              </w:rPr>
              <w:t>咨询建议详细合理,针对性强</w:t>
            </w:r>
            <w:r>
              <w:rPr>
                <w:rFonts w:hint="eastAsia" w:ascii="宋体" w:hAnsi="宋体" w:eastAsia="宋体" w:cs="宋体"/>
                <w:szCs w:val="21"/>
              </w:rPr>
              <w:t>的，每一项得</w:t>
            </w:r>
            <w:r>
              <w:rPr>
                <w:rFonts w:hint="eastAsia" w:ascii="宋体" w:hAnsi="宋体" w:eastAsia="宋体" w:cs="宋体"/>
                <w:szCs w:val="21"/>
                <w:lang w:val="en-US" w:eastAsia="zh-CN"/>
              </w:rPr>
              <w:t>3</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内容较详细合理的，</w:t>
            </w:r>
            <w:r>
              <w:rPr>
                <w:rFonts w:hint="eastAsia" w:ascii="宋体" w:hAnsi="宋体" w:eastAsia="宋体" w:cs="宋体"/>
                <w:snapToGrid/>
                <w:sz w:val="21"/>
                <w:highlight w:val="none"/>
                <w:lang w:val="en-US" w:eastAsia="zh-CN"/>
              </w:rPr>
              <w:t>针对性较强</w:t>
            </w:r>
            <w:r>
              <w:rPr>
                <w:rFonts w:hint="eastAsia" w:ascii="宋体" w:hAnsi="宋体" w:eastAsia="宋体" w:cs="宋体"/>
                <w:szCs w:val="21"/>
              </w:rPr>
              <w:t>的</w:t>
            </w:r>
            <w:r>
              <w:rPr>
                <w:rFonts w:hint="eastAsia" w:ascii="宋体" w:hAnsi="宋体" w:eastAsia="宋体" w:cs="宋体"/>
                <w:szCs w:val="21"/>
                <w:lang w:eastAsia="zh-CN"/>
              </w:rPr>
              <w:t>，</w:t>
            </w:r>
            <w:r>
              <w:rPr>
                <w:rFonts w:hint="eastAsia" w:ascii="宋体" w:hAnsi="宋体" w:eastAsia="宋体" w:cs="宋体"/>
                <w:szCs w:val="21"/>
              </w:rPr>
              <w:t>每一项得</w:t>
            </w:r>
            <w:r>
              <w:rPr>
                <w:rFonts w:hint="eastAsia" w:ascii="宋体" w:hAnsi="宋体" w:eastAsia="宋体" w:cs="宋体"/>
                <w:szCs w:val="21"/>
                <w:lang w:val="en-US" w:eastAsia="zh-CN"/>
              </w:rPr>
              <w:t>2</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内容不够详细全面的，</w:t>
            </w:r>
            <w:r>
              <w:rPr>
                <w:rFonts w:hint="eastAsia" w:ascii="宋体" w:hAnsi="宋体" w:eastAsia="宋体" w:cs="宋体"/>
                <w:szCs w:val="21"/>
              </w:rPr>
              <w:t>每一项得</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rPr>
              <w:t>不提供不得分。本项共计</w:t>
            </w:r>
            <w:r>
              <w:rPr>
                <w:rFonts w:hint="eastAsia" w:ascii="宋体" w:hAnsi="宋体" w:eastAsia="宋体" w:cs="宋体"/>
                <w:szCs w:val="21"/>
                <w:lang w:val="en-US" w:eastAsia="zh-CN"/>
              </w:rPr>
              <w:t>6</w:t>
            </w:r>
            <w:r>
              <w:rPr>
                <w:rFonts w:hint="eastAsia" w:ascii="宋体" w:hAnsi="宋体" w:eastAsia="宋体" w:cs="宋体"/>
                <w:szCs w:val="21"/>
              </w:rPr>
              <w:t>分。</w:t>
            </w:r>
          </w:p>
        </w:tc>
        <w:tc>
          <w:tcPr>
            <w:tcW w:w="726" w:type="dxa"/>
            <w:vAlign w:val="center"/>
          </w:tcPr>
          <w:p w14:paraId="671DB4CF">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942" w:type="dxa"/>
            <w:vAlign w:val="center"/>
          </w:tcPr>
          <w:p w14:paraId="79AE673A">
            <w:pPr>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1493" w:type="dxa"/>
            <w:vAlign w:val="center"/>
          </w:tcPr>
          <w:p w14:paraId="32BB09D7">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2BE4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17" w:type="dxa"/>
            <w:vAlign w:val="center"/>
          </w:tcPr>
          <w:p w14:paraId="276172D8">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w:t>
            </w:r>
          </w:p>
        </w:tc>
        <w:tc>
          <w:tcPr>
            <w:tcW w:w="5859" w:type="dxa"/>
            <w:vAlign w:val="top"/>
          </w:tcPr>
          <w:p w14:paraId="2D2DCE86">
            <w:pPr>
              <w:spacing w:line="360" w:lineRule="auto"/>
              <w:outlineLvl w:val="0"/>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项目特色文化挖掘及亮点提炼评价。</w:t>
            </w:r>
            <w:r>
              <w:rPr>
                <w:rFonts w:hint="eastAsia" w:ascii="宋体" w:hAnsi="宋体" w:eastAsia="宋体" w:cs="宋体"/>
                <w:b w:val="0"/>
                <w:bCs/>
                <w:szCs w:val="21"/>
                <w:lang w:val="en-US" w:eastAsia="zh-CN"/>
              </w:rPr>
              <w:t>要求投标人提供①项目特色IP提炼（3分）</w:t>
            </w:r>
            <w:r>
              <w:rPr>
                <w:rFonts w:hint="eastAsia" w:ascii="宋体" w:hAnsi="宋体" w:cs="宋体"/>
                <w:b w:val="0"/>
                <w:bCs/>
                <w:szCs w:val="21"/>
                <w:lang w:val="en-US" w:eastAsia="zh-CN"/>
              </w:rPr>
              <w:t>、</w:t>
            </w:r>
            <w:r>
              <w:rPr>
                <w:rFonts w:hint="eastAsia" w:ascii="宋体" w:hAnsi="宋体" w:eastAsia="宋体" w:cs="宋体"/>
                <w:b w:val="0"/>
                <w:bCs/>
                <w:szCs w:val="21"/>
                <w:lang w:val="en-US" w:eastAsia="zh-CN"/>
              </w:rPr>
              <w:t>②项目文化挖掘（3分）。</w:t>
            </w:r>
          </w:p>
          <w:p w14:paraId="05A745B8">
            <w:pPr>
              <w:spacing w:line="360" w:lineRule="auto"/>
              <w:outlineLvl w:val="0"/>
              <w:rPr>
                <w:rFonts w:hint="eastAsia" w:ascii="宋体" w:hAnsi="宋体" w:eastAsia="宋体" w:cs="宋体"/>
                <w:snapToGrid/>
                <w:sz w:val="21"/>
                <w:highlight w:val="none"/>
                <w:lang w:val="en-US" w:eastAsia="zh-CN"/>
              </w:rPr>
            </w:pPr>
            <w:r>
              <w:rPr>
                <w:rFonts w:hint="eastAsia" w:ascii="宋体" w:hAnsi="宋体" w:eastAsia="宋体" w:cs="宋体"/>
                <w:b w:val="0"/>
                <w:bCs/>
                <w:szCs w:val="21"/>
                <w:lang w:val="en-US" w:eastAsia="zh-CN"/>
              </w:rPr>
              <w:t>文化提炼亮点突出</w:t>
            </w:r>
            <w:r>
              <w:rPr>
                <w:rFonts w:hint="eastAsia" w:ascii="宋体" w:hAnsi="宋体" w:eastAsia="宋体" w:cs="宋体"/>
                <w:snapToGrid/>
                <w:sz w:val="21"/>
                <w:highlight w:val="none"/>
                <w:lang w:val="en-US" w:eastAsia="zh-CN"/>
              </w:rPr>
              <w:t>,针对性强</w:t>
            </w:r>
            <w:r>
              <w:rPr>
                <w:rFonts w:hint="eastAsia" w:ascii="宋体" w:hAnsi="宋体" w:eastAsia="宋体" w:cs="宋体"/>
                <w:szCs w:val="21"/>
              </w:rPr>
              <w:t>的，每一项得</w:t>
            </w:r>
            <w:r>
              <w:rPr>
                <w:rFonts w:hint="eastAsia" w:ascii="宋体" w:hAnsi="宋体" w:eastAsia="宋体" w:cs="宋体"/>
                <w:szCs w:val="21"/>
                <w:lang w:val="en-US" w:eastAsia="zh-CN"/>
              </w:rPr>
              <w:t>3</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提炼较突出的，</w:t>
            </w:r>
            <w:r>
              <w:rPr>
                <w:rFonts w:hint="eastAsia" w:ascii="宋体" w:hAnsi="宋体" w:eastAsia="宋体" w:cs="宋体"/>
                <w:snapToGrid/>
                <w:sz w:val="21"/>
                <w:highlight w:val="none"/>
                <w:lang w:val="en-US" w:eastAsia="zh-CN"/>
              </w:rPr>
              <w:t>针对性较强</w:t>
            </w:r>
            <w:r>
              <w:rPr>
                <w:rFonts w:hint="eastAsia" w:ascii="宋体" w:hAnsi="宋体" w:eastAsia="宋体" w:cs="宋体"/>
                <w:szCs w:val="21"/>
              </w:rPr>
              <w:t>的</w:t>
            </w:r>
            <w:r>
              <w:rPr>
                <w:rFonts w:hint="eastAsia" w:ascii="宋体" w:hAnsi="宋体" w:eastAsia="宋体" w:cs="宋体"/>
                <w:szCs w:val="21"/>
                <w:lang w:eastAsia="zh-CN"/>
              </w:rPr>
              <w:t>，</w:t>
            </w:r>
            <w:r>
              <w:rPr>
                <w:rFonts w:hint="eastAsia" w:ascii="宋体" w:hAnsi="宋体" w:eastAsia="宋体" w:cs="宋体"/>
                <w:szCs w:val="21"/>
              </w:rPr>
              <w:t>每一项得</w:t>
            </w:r>
            <w:r>
              <w:rPr>
                <w:rFonts w:hint="eastAsia" w:ascii="宋体" w:hAnsi="宋体" w:eastAsia="宋体" w:cs="宋体"/>
                <w:szCs w:val="21"/>
                <w:lang w:val="en-US" w:eastAsia="zh-CN"/>
              </w:rPr>
              <w:t>2</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提炼不够突出的，</w:t>
            </w:r>
            <w:r>
              <w:rPr>
                <w:rFonts w:hint="eastAsia" w:ascii="宋体" w:hAnsi="宋体" w:eastAsia="宋体" w:cs="宋体"/>
                <w:szCs w:val="21"/>
              </w:rPr>
              <w:t>每一项得</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rPr>
              <w:t>不提供不得分。本项共计</w:t>
            </w:r>
            <w:r>
              <w:rPr>
                <w:rFonts w:hint="eastAsia" w:ascii="宋体" w:hAnsi="宋体" w:eastAsia="宋体" w:cs="宋体"/>
                <w:szCs w:val="21"/>
                <w:lang w:val="en-US" w:eastAsia="zh-CN"/>
              </w:rPr>
              <w:t>6</w:t>
            </w:r>
            <w:r>
              <w:rPr>
                <w:rFonts w:hint="eastAsia" w:ascii="宋体" w:hAnsi="宋体" w:eastAsia="宋体" w:cs="宋体"/>
                <w:szCs w:val="21"/>
              </w:rPr>
              <w:t>分。</w:t>
            </w:r>
          </w:p>
        </w:tc>
        <w:tc>
          <w:tcPr>
            <w:tcW w:w="726" w:type="dxa"/>
            <w:vAlign w:val="center"/>
          </w:tcPr>
          <w:p w14:paraId="091E86B2">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942" w:type="dxa"/>
            <w:vAlign w:val="center"/>
          </w:tcPr>
          <w:p w14:paraId="7789B126">
            <w:pPr>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1493" w:type="dxa"/>
            <w:vAlign w:val="center"/>
          </w:tcPr>
          <w:p w14:paraId="0A2C1073">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787F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17" w:type="dxa"/>
            <w:vAlign w:val="center"/>
          </w:tcPr>
          <w:p w14:paraId="36DF8DE4">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w:t>
            </w:r>
          </w:p>
        </w:tc>
        <w:tc>
          <w:tcPr>
            <w:tcW w:w="5859" w:type="dxa"/>
            <w:vAlign w:val="top"/>
          </w:tcPr>
          <w:p w14:paraId="73CA6C6D">
            <w:pPr>
              <w:spacing w:line="360" w:lineRule="auto"/>
              <w:outlineLvl w:val="0"/>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项目创建成果展示方案评价。</w:t>
            </w:r>
            <w:r>
              <w:rPr>
                <w:rFonts w:hint="eastAsia" w:ascii="宋体" w:hAnsi="宋体" w:eastAsia="宋体" w:cs="宋体"/>
                <w:kern w:val="2"/>
                <w:sz w:val="21"/>
                <w:szCs w:val="21"/>
                <w:lang w:val="en-US" w:eastAsia="zh-CN" w:bidi="ar-SA"/>
              </w:rPr>
              <w:t>要求投标人围绕项目创建成果展示要求提供①整体创建展示动线建议（3分）</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②项目的场景氛围提升建议（3分）。</w:t>
            </w:r>
          </w:p>
          <w:p w14:paraId="6A09D36A">
            <w:pPr>
              <w:spacing w:line="360" w:lineRule="auto"/>
              <w:outlineLvl w:val="0"/>
              <w:rPr>
                <w:rFonts w:hint="eastAsia" w:ascii="宋体" w:hAnsi="宋体" w:eastAsia="宋体" w:cs="宋体"/>
                <w:snapToGrid/>
                <w:sz w:val="21"/>
                <w:highlight w:val="none"/>
                <w:lang w:val="en-US" w:eastAsia="zh-CN"/>
              </w:rPr>
            </w:pPr>
            <w:r>
              <w:rPr>
                <w:rFonts w:hint="eastAsia" w:ascii="宋体" w:hAnsi="宋体" w:eastAsia="宋体" w:cs="宋体"/>
                <w:snapToGrid/>
                <w:sz w:val="21"/>
                <w:highlight w:val="none"/>
                <w:lang w:val="en-US" w:eastAsia="zh-CN"/>
              </w:rPr>
              <w:t>内容详细合理,针对性强</w:t>
            </w:r>
            <w:r>
              <w:rPr>
                <w:rFonts w:hint="eastAsia" w:ascii="宋体" w:hAnsi="宋体" w:eastAsia="宋体" w:cs="宋体"/>
                <w:szCs w:val="21"/>
              </w:rPr>
              <w:t>的，每一项得</w:t>
            </w:r>
            <w:r>
              <w:rPr>
                <w:rFonts w:hint="eastAsia" w:ascii="宋体" w:hAnsi="宋体" w:eastAsia="宋体" w:cs="宋体"/>
                <w:szCs w:val="21"/>
                <w:lang w:val="en-US" w:eastAsia="zh-CN"/>
              </w:rPr>
              <w:t>3</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内容较详细合理的，</w:t>
            </w:r>
            <w:r>
              <w:rPr>
                <w:rFonts w:hint="eastAsia" w:ascii="宋体" w:hAnsi="宋体" w:eastAsia="宋体" w:cs="宋体"/>
                <w:snapToGrid/>
                <w:sz w:val="21"/>
                <w:highlight w:val="none"/>
                <w:lang w:val="en-US" w:eastAsia="zh-CN"/>
              </w:rPr>
              <w:t>针对性较强</w:t>
            </w:r>
            <w:r>
              <w:rPr>
                <w:rFonts w:hint="eastAsia" w:ascii="宋体" w:hAnsi="宋体" w:eastAsia="宋体" w:cs="宋体"/>
                <w:szCs w:val="21"/>
              </w:rPr>
              <w:t>的</w:t>
            </w:r>
            <w:r>
              <w:rPr>
                <w:rFonts w:hint="eastAsia" w:ascii="宋体" w:hAnsi="宋体" w:eastAsia="宋体" w:cs="宋体"/>
                <w:szCs w:val="21"/>
                <w:lang w:eastAsia="zh-CN"/>
              </w:rPr>
              <w:t>，</w:t>
            </w:r>
            <w:r>
              <w:rPr>
                <w:rFonts w:hint="eastAsia" w:ascii="宋体" w:hAnsi="宋体" w:eastAsia="宋体" w:cs="宋体"/>
                <w:szCs w:val="21"/>
              </w:rPr>
              <w:t>每一项得</w:t>
            </w:r>
            <w:r>
              <w:rPr>
                <w:rFonts w:hint="eastAsia" w:ascii="宋体" w:hAnsi="宋体" w:eastAsia="宋体" w:cs="宋体"/>
                <w:szCs w:val="21"/>
                <w:lang w:val="en-US" w:eastAsia="zh-CN"/>
              </w:rPr>
              <w:t>2</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内容不够详细全面的，</w:t>
            </w:r>
            <w:r>
              <w:rPr>
                <w:rFonts w:hint="eastAsia" w:ascii="宋体" w:hAnsi="宋体" w:eastAsia="宋体" w:cs="宋体"/>
                <w:szCs w:val="21"/>
              </w:rPr>
              <w:t>每一项得</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rPr>
              <w:t>不提供不得分。本项共计</w:t>
            </w:r>
            <w:r>
              <w:rPr>
                <w:rFonts w:hint="eastAsia" w:ascii="宋体" w:hAnsi="宋体" w:eastAsia="宋体" w:cs="宋体"/>
                <w:szCs w:val="21"/>
                <w:lang w:val="en-US" w:eastAsia="zh-CN"/>
              </w:rPr>
              <w:t>6</w:t>
            </w:r>
            <w:r>
              <w:rPr>
                <w:rFonts w:hint="eastAsia" w:ascii="宋体" w:hAnsi="宋体" w:eastAsia="宋体" w:cs="宋体"/>
                <w:szCs w:val="21"/>
              </w:rPr>
              <w:t>分。</w:t>
            </w:r>
          </w:p>
        </w:tc>
        <w:tc>
          <w:tcPr>
            <w:tcW w:w="726" w:type="dxa"/>
            <w:vAlign w:val="center"/>
          </w:tcPr>
          <w:p w14:paraId="35D376AA">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942" w:type="dxa"/>
            <w:vAlign w:val="center"/>
          </w:tcPr>
          <w:p w14:paraId="38E1C117">
            <w:pPr>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1493" w:type="dxa"/>
            <w:vAlign w:val="center"/>
          </w:tcPr>
          <w:p w14:paraId="399AF467">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1A4E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17" w:type="dxa"/>
            <w:vAlign w:val="center"/>
          </w:tcPr>
          <w:p w14:paraId="30A34A23">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w:t>
            </w:r>
          </w:p>
        </w:tc>
        <w:tc>
          <w:tcPr>
            <w:tcW w:w="5859" w:type="dxa"/>
            <w:vAlign w:val="top"/>
          </w:tcPr>
          <w:p w14:paraId="454DE847">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项目质量保证措施评价。</w:t>
            </w:r>
            <w:r>
              <w:rPr>
                <w:rFonts w:hint="eastAsia" w:ascii="宋体" w:hAnsi="宋体" w:eastAsia="宋体" w:cs="宋体"/>
                <w:kern w:val="2"/>
                <w:sz w:val="21"/>
                <w:szCs w:val="21"/>
                <w:lang w:val="en-US" w:eastAsia="zh-CN" w:bidi="ar-SA"/>
              </w:rPr>
              <w:t>投标人需要对项目建设过程中的质量保证措施进行阐述和承诺.</w:t>
            </w:r>
          </w:p>
          <w:p w14:paraId="29D278E1">
            <w:pPr>
              <w:spacing w:line="360" w:lineRule="auto"/>
              <w:rPr>
                <w:rFonts w:hint="eastAsia" w:ascii="宋体" w:hAnsi="宋体" w:eastAsia="宋体" w:cs="宋体"/>
                <w:snapToGrid/>
                <w:sz w:val="21"/>
                <w:highlight w:val="none"/>
                <w:lang w:val="en-US" w:eastAsia="zh-CN"/>
              </w:rPr>
            </w:pPr>
            <w:r>
              <w:rPr>
                <w:rFonts w:hint="eastAsia" w:ascii="宋体" w:hAnsi="宋体" w:eastAsia="宋体" w:cs="宋体"/>
                <w:kern w:val="2"/>
                <w:sz w:val="21"/>
                <w:szCs w:val="21"/>
                <w:lang w:val="en-US" w:eastAsia="zh-CN" w:bidi="ar-SA"/>
              </w:rPr>
              <w:t>措施</w:t>
            </w:r>
            <w:r>
              <w:rPr>
                <w:rFonts w:hint="eastAsia" w:ascii="宋体" w:hAnsi="宋体" w:eastAsia="宋体" w:cs="宋体"/>
                <w:snapToGrid/>
                <w:sz w:val="21"/>
                <w:highlight w:val="none"/>
                <w:lang w:val="en-US" w:eastAsia="zh-CN"/>
              </w:rPr>
              <w:t>合理完善,针对性强</w:t>
            </w:r>
            <w:r>
              <w:rPr>
                <w:rFonts w:hint="eastAsia" w:ascii="宋体" w:hAnsi="宋体" w:eastAsia="宋体" w:cs="宋体"/>
                <w:szCs w:val="21"/>
              </w:rPr>
              <w:t>的，得</w:t>
            </w:r>
            <w:r>
              <w:rPr>
                <w:rFonts w:hint="eastAsia" w:ascii="宋体" w:hAnsi="宋体" w:eastAsia="宋体" w:cs="宋体"/>
                <w:szCs w:val="21"/>
                <w:lang w:val="en-US" w:eastAsia="zh-CN"/>
              </w:rPr>
              <w:t>5</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措施较合理的，</w:t>
            </w:r>
            <w:r>
              <w:rPr>
                <w:rFonts w:hint="eastAsia" w:ascii="宋体" w:hAnsi="宋体" w:eastAsia="宋体" w:cs="宋体"/>
                <w:snapToGrid/>
                <w:sz w:val="21"/>
                <w:highlight w:val="none"/>
                <w:lang w:val="en-US" w:eastAsia="zh-CN"/>
              </w:rPr>
              <w:t>针对性较强</w:t>
            </w:r>
            <w:r>
              <w:rPr>
                <w:rFonts w:hint="eastAsia" w:ascii="宋体" w:hAnsi="宋体" w:eastAsia="宋体" w:cs="宋体"/>
                <w:szCs w:val="21"/>
              </w:rPr>
              <w:t>的</w:t>
            </w:r>
            <w:r>
              <w:rPr>
                <w:rFonts w:hint="eastAsia" w:ascii="宋体" w:hAnsi="宋体" w:eastAsia="宋体" w:cs="宋体"/>
                <w:szCs w:val="21"/>
                <w:lang w:eastAsia="zh-CN"/>
              </w:rPr>
              <w:t>，</w:t>
            </w:r>
            <w:r>
              <w:rPr>
                <w:rFonts w:hint="eastAsia" w:ascii="宋体" w:hAnsi="宋体" w:eastAsia="宋体" w:cs="宋体"/>
                <w:szCs w:val="21"/>
              </w:rPr>
              <w:t>得</w:t>
            </w:r>
            <w:r>
              <w:rPr>
                <w:rFonts w:hint="eastAsia" w:ascii="宋体" w:hAnsi="宋体" w:eastAsia="宋体" w:cs="宋体"/>
                <w:szCs w:val="21"/>
                <w:lang w:val="en-US" w:eastAsia="zh-CN"/>
              </w:rPr>
              <w:t>3</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措施不够合理全面的，</w:t>
            </w:r>
            <w:r>
              <w:rPr>
                <w:rFonts w:hint="eastAsia" w:ascii="宋体" w:hAnsi="宋体" w:eastAsia="宋体" w:cs="宋体"/>
                <w:szCs w:val="21"/>
              </w:rPr>
              <w:t>得</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rPr>
              <w:t>不提供不得分。本项共计</w:t>
            </w:r>
            <w:r>
              <w:rPr>
                <w:rFonts w:hint="eastAsia" w:ascii="宋体" w:hAnsi="宋体" w:eastAsia="宋体" w:cs="宋体"/>
                <w:szCs w:val="21"/>
                <w:lang w:val="en-US" w:eastAsia="zh-CN"/>
              </w:rPr>
              <w:t>5</w:t>
            </w:r>
            <w:r>
              <w:rPr>
                <w:rFonts w:hint="eastAsia" w:ascii="宋体" w:hAnsi="宋体" w:eastAsia="宋体" w:cs="宋体"/>
                <w:szCs w:val="21"/>
              </w:rPr>
              <w:t>分。</w:t>
            </w:r>
          </w:p>
        </w:tc>
        <w:tc>
          <w:tcPr>
            <w:tcW w:w="726" w:type="dxa"/>
            <w:vAlign w:val="center"/>
          </w:tcPr>
          <w:p w14:paraId="452BD199">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942" w:type="dxa"/>
            <w:vAlign w:val="center"/>
          </w:tcPr>
          <w:p w14:paraId="786C1E54">
            <w:pPr>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1493" w:type="dxa"/>
            <w:vAlign w:val="center"/>
          </w:tcPr>
          <w:p w14:paraId="21BE7DA5">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27CB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17" w:type="dxa"/>
            <w:vAlign w:val="center"/>
          </w:tcPr>
          <w:p w14:paraId="51151D88">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w:t>
            </w:r>
          </w:p>
        </w:tc>
        <w:tc>
          <w:tcPr>
            <w:tcW w:w="5859" w:type="dxa"/>
            <w:vAlign w:val="top"/>
          </w:tcPr>
          <w:p w14:paraId="7B41688C">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项目保密制度评价。</w:t>
            </w:r>
            <w:r>
              <w:rPr>
                <w:rFonts w:hint="eastAsia" w:ascii="宋体" w:hAnsi="宋体" w:eastAsia="宋体" w:cs="宋体"/>
                <w:kern w:val="2"/>
                <w:sz w:val="21"/>
                <w:szCs w:val="21"/>
                <w:lang w:val="en-US" w:eastAsia="zh-CN" w:bidi="ar-SA"/>
              </w:rPr>
              <w:t>投标人商需建立严格的保密制度，①数据资料的保密措施（2分）、②守密制度方案（2分）进行综合评定。</w:t>
            </w:r>
          </w:p>
          <w:p w14:paraId="59B491E7">
            <w:pPr>
              <w:snapToGrid w:val="0"/>
              <w:spacing w:line="360" w:lineRule="auto"/>
              <w:rPr>
                <w:rFonts w:hint="eastAsia" w:ascii="宋体" w:hAnsi="宋体" w:eastAsia="宋体" w:cs="宋体"/>
                <w:snapToGrid/>
                <w:sz w:val="21"/>
                <w:highlight w:val="none"/>
                <w:lang w:val="en-US" w:eastAsia="zh-CN"/>
              </w:rPr>
            </w:pPr>
            <w:r>
              <w:rPr>
                <w:rFonts w:hint="eastAsia" w:ascii="宋体" w:hAnsi="宋体" w:eastAsia="宋体" w:cs="宋体"/>
                <w:kern w:val="2"/>
                <w:sz w:val="21"/>
                <w:szCs w:val="21"/>
                <w:lang w:val="en-US" w:eastAsia="zh-CN" w:bidi="ar-SA"/>
              </w:rPr>
              <w:t>制度合理完善、可操作性和针对性强的，每一项得2分；措施合理性、可操作性和针对性一般的，每一项得1分；措施合理性、可操作性和针对性较差的，每一项得0.5分；不提供不得分。</w:t>
            </w:r>
            <w:r>
              <w:rPr>
                <w:rFonts w:hint="eastAsia" w:ascii="宋体" w:hAnsi="宋体" w:eastAsia="宋体" w:cs="宋体"/>
                <w:szCs w:val="21"/>
              </w:rPr>
              <w:t>本项共计</w:t>
            </w:r>
            <w:r>
              <w:rPr>
                <w:rFonts w:hint="eastAsia" w:ascii="宋体" w:hAnsi="宋体" w:eastAsia="宋体" w:cs="宋体"/>
                <w:szCs w:val="21"/>
                <w:lang w:val="en-US" w:eastAsia="zh-CN"/>
              </w:rPr>
              <w:t>4</w:t>
            </w:r>
            <w:r>
              <w:rPr>
                <w:rFonts w:hint="eastAsia" w:ascii="宋体" w:hAnsi="宋体" w:eastAsia="宋体" w:cs="宋体"/>
                <w:szCs w:val="21"/>
              </w:rPr>
              <w:t>分。</w:t>
            </w:r>
          </w:p>
        </w:tc>
        <w:tc>
          <w:tcPr>
            <w:tcW w:w="726" w:type="dxa"/>
            <w:vAlign w:val="center"/>
          </w:tcPr>
          <w:p w14:paraId="53A3015B">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942" w:type="dxa"/>
            <w:vAlign w:val="center"/>
          </w:tcPr>
          <w:p w14:paraId="2DE93902">
            <w:pPr>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1493" w:type="dxa"/>
            <w:vAlign w:val="center"/>
          </w:tcPr>
          <w:p w14:paraId="3CAE9349">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30E8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17" w:type="dxa"/>
            <w:vAlign w:val="center"/>
          </w:tcPr>
          <w:p w14:paraId="25A9EBFF">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w:t>
            </w:r>
          </w:p>
        </w:tc>
        <w:tc>
          <w:tcPr>
            <w:tcW w:w="5859" w:type="dxa"/>
            <w:vAlign w:val="top"/>
          </w:tcPr>
          <w:p w14:paraId="68725C87">
            <w:pPr>
              <w:pStyle w:val="83"/>
              <w:spacing w:line="360"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项目档案管理制度评价。</w:t>
            </w:r>
            <w:r>
              <w:rPr>
                <w:rFonts w:hint="eastAsia" w:ascii="宋体" w:hAnsi="宋体" w:eastAsia="宋体" w:cs="宋体"/>
                <w:kern w:val="2"/>
                <w:sz w:val="21"/>
                <w:szCs w:val="21"/>
                <w:lang w:val="en-US" w:eastAsia="zh-CN" w:bidi="ar-SA"/>
              </w:rPr>
              <w:t>内容包括但不限于①项目档案管理制度（2分）、②档案管理模板（2分）进行综合评定。</w:t>
            </w:r>
          </w:p>
          <w:p w14:paraId="4359B413">
            <w:pPr>
              <w:pStyle w:val="83"/>
              <w:spacing w:line="360" w:lineRule="auto"/>
              <w:ind w:left="0" w:leftChars="0" w:firstLine="0" w:firstLineChars="0"/>
              <w:jc w:val="both"/>
              <w:rPr>
                <w:rFonts w:hint="eastAsia" w:ascii="宋体" w:hAnsi="宋体" w:eastAsia="宋体" w:cs="宋体"/>
                <w:snapToGrid/>
                <w:sz w:val="21"/>
                <w:highlight w:val="none"/>
                <w:lang w:val="en-US" w:eastAsia="zh-CN"/>
              </w:rPr>
            </w:pPr>
            <w:r>
              <w:rPr>
                <w:rFonts w:hint="eastAsia" w:ascii="宋体" w:hAnsi="宋体" w:eastAsia="宋体" w:cs="宋体"/>
                <w:kern w:val="2"/>
                <w:sz w:val="21"/>
                <w:szCs w:val="21"/>
                <w:lang w:val="en-US" w:eastAsia="zh-CN" w:bidi="ar-SA"/>
              </w:rPr>
              <w:t>制度合理完善、可操作性和针对性强的，每一项得2分；措施合理性、可操作性和针对性一般的，每一项得1分；措施合理性、可操作性和针对性较差的，每一项得0.5分；不提供不得分。本项共计4分。</w:t>
            </w:r>
          </w:p>
        </w:tc>
        <w:tc>
          <w:tcPr>
            <w:tcW w:w="726" w:type="dxa"/>
            <w:vAlign w:val="center"/>
          </w:tcPr>
          <w:p w14:paraId="74BA10DC">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942" w:type="dxa"/>
            <w:vAlign w:val="center"/>
          </w:tcPr>
          <w:p w14:paraId="2186F11D">
            <w:pPr>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1493" w:type="dxa"/>
            <w:vAlign w:val="center"/>
          </w:tcPr>
          <w:p w14:paraId="05E0F827">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02AF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17" w:type="dxa"/>
            <w:vAlign w:val="center"/>
          </w:tcPr>
          <w:p w14:paraId="76C32318">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w:t>
            </w:r>
          </w:p>
        </w:tc>
        <w:tc>
          <w:tcPr>
            <w:tcW w:w="5859" w:type="dxa"/>
            <w:vAlign w:val="top"/>
          </w:tcPr>
          <w:p w14:paraId="4744BAC5">
            <w:pPr>
              <w:spacing w:line="360" w:lineRule="auto"/>
              <w:outlineLvl w:val="0"/>
              <w:rPr>
                <w:rFonts w:hint="eastAsia" w:ascii="宋体" w:hAnsi="宋体" w:eastAsia="宋体" w:cs="宋体"/>
                <w:snapToGrid/>
                <w:sz w:val="21"/>
                <w:highlight w:val="none"/>
                <w:lang w:val="en-US" w:eastAsia="zh-CN"/>
              </w:rPr>
            </w:pPr>
            <w:r>
              <w:rPr>
                <w:rFonts w:hint="eastAsia" w:ascii="宋体" w:hAnsi="宋体" w:eastAsia="宋体" w:cs="宋体"/>
                <w:b/>
                <w:szCs w:val="21"/>
                <w:lang w:val="en-US" w:eastAsia="zh-CN"/>
              </w:rPr>
              <w:t>项目</w:t>
            </w:r>
            <w:r>
              <w:rPr>
                <w:rFonts w:hint="eastAsia" w:ascii="宋体" w:hAnsi="宋体" w:eastAsia="宋体" w:cs="宋体"/>
                <w:b/>
                <w:szCs w:val="21"/>
              </w:rPr>
              <w:t>培训方案评价。</w:t>
            </w:r>
            <w:r>
              <w:rPr>
                <w:rFonts w:hint="eastAsia" w:ascii="宋体" w:hAnsi="宋体" w:eastAsia="宋体" w:cs="宋体"/>
                <w:szCs w:val="21"/>
              </w:rPr>
              <w:t>内容包括</w:t>
            </w:r>
            <w:r>
              <w:rPr>
                <w:rFonts w:hint="eastAsia" w:ascii="宋体" w:hAnsi="宋体" w:cs="宋体"/>
                <w:szCs w:val="21"/>
                <w:lang w:eastAsia="zh-CN"/>
              </w:rPr>
              <w:t>但不限于</w:t>
            </w:r>
            <w:r>
              <w:rPr>
                <w:rFonts w:hint="eastAsia" w:ascii="宋体" w:hAnsi="宋体" w:eastAsia="宋体" w:cs="宋体"/>
                <w:szCs w:val="21"/>
              </w:rPr>
              <w:t>①培训目标</w:t>
            </w:r>
            <w:r>
              <w:rPr>
                <w:rFonts w:hint="eastAsia" w:ascii="宋体" w:hAnsi="宋体" w:eastAsia="宋体" w:cs="宋体"/>
                <w:szCs w:val="21"/>
                <w:lang w:val="en-US" w:eastAsia="zh-CN"/>
              </w:rPr>
              <w:t>及</w:t>
            </w:r>
            <w:r>
              <w:rPr>
                <w:rFonts w:hint="eastAsia" w:ascii="宋体" w:hAnsi="宋体" w:eastAsia="宋体" w:cs="宋体"/>
                <w:szCs w:val="21"/>
              </w:rPr>
              <w:t>培训内容</w:t>
            </w:r>
            <w:r>
              <w:rPr>
                <w:rFonts w:hint="eastAsia" w:ascii="宋体" w:hAnsi="宋体" w:eastAsia="宋体" w:cs="宋体"/>
                <w:szCs w:val="21"/>
                <w:lang w:eastAsia="zh-CN"/>
              </w:rPr>
              <w:t>（</w:t>
            </w:r>
            <w:r>
              <w:rPr>
                <w:rFonts w:hint="eastAsia" w:ascii="宋体" w:hAnsi="宋体" w:eastAsia="宋体" w:cs="宋体"/>
                <w:szCs w:val="21"/>
                <w:lang w:val="en-US" w:eastAsia="zh-CN"/>
              </w:rPr>
              <w:t>2分</w:t>
            </w:r>
            <w:r>
              <w:rPr>
                <w:rFonts w:hint="eastAsia" w:ascii="宋体" w:hAnsi="宋体" w:eastAsia="宋体" w:cs="宋体"/>
                <w:szCs w:val="21"/>
                <w:lang w:eastAsia="zh-CN"/>
              </w:rPr>
              <w:t>）</w:t>
            </w:r>
            <w:r>
              <w:rPr>
                <w:rFonts w:hint="eastAsia" w:ascii="宋体" w:hAnsi="宋体" w:eastAsia="宋体" w:cs="宋体"/>
                <w:szCs w:val="21"/>
              </w:rPr>
              <w:t>、</w:t>
            </w:r>
            <w:r>
              <w:rPr>
                <w:rFonts w:hint="eastAsia" w:ascii="宋体" w:hAnsi="宋体" w:eastAsia="宋体" w:cs="宋体"/>
                <w:szCs w:val="21"/>
                <w:lang w:val="en-US" w:eastAsia="zh-CN"/>
              </w:rPr>
              <w:t>②</w:t>
            </w:r>
            <w:r>
              <w:rPr>
                <w:rFonts w:hint="eastAsia" w:ascii="宋体" w:hAnsi="宋体" w:eastAsia="宋体" w:cs="宋体"/>
                <w:szCs w:val="21"/>
              </w:rPr>
              <w:t>培训计划</w:t>
            </w:r>
            <w:r>
              <w:rPr>
                <w:rFonts w:hint="eastAsia" w:ascii="宋体" w:hAnsi="宋体" w:eastAsia="宋体" w:cs="宋体"/>
                <w:szCs w:val="21"/>
                <w:lang w:val="en-US" w:eastAsia="zh-CN"/>
              </w:rPr>
              <w:t>及</w:t>
            </w:r>
            <w:r>
              <w:rPr>
                <w:rFonts w:hint="eastAsia" w:ascii="宋体" w:hAnsi="宋体" w:eastAsia="宋体" w:cs="宋体"/>
                <w:szCs w:val="21"/>
              </w:rPr>
              <w:t>培训质量控制</w:t>
            </w:r>
            <w:r>
              <w:rPr>
                <w:rFonts w:hint="eastAsia" w:ascii="宋体" w:hAnsi="宋体" w:eastAsia="宋体" w:cs="宋体"/>
                <w:szCs w:val="21"/>
                <w:lang w:val="en-US" w:eastAsia="zh-CN"/>
              </w:rPr>
              <w:t>方案</w:t>
            </w:r>
            <w:r>
              <w:rPr>
                <w:rFonts w:hint="eastAsia" w:ascii="宋体" w:hAnsi="宋体" w:eastAsia="宋体" w:cs="宋体"/>
                <w:szCs w:val="21"/>
                <w:lang w:eastAsia="zh-CN"/>
              </w:rPr>
              <w:t>（</w:t>
            </w:r>
            <w:r>
              <w:rPr>
                <w:rFonts w:hint="eastAsia" w:ascii="宋体" w:hAnsi="宋体" w:eastAsia="宋体" w:cs="宋体"/>
                <w:szCs w:val="21"/>
                <w:lang w:val="en-US" w:eastAsia="zh-CN"/>
              </w:rPr>
              <w:t>2分</w:t>
            </w:r>
            <w:r>
              <w:rPr>
                <w:rFonts w:hint="eastAsia" w:ascii="宋体" w:hAnsi="宋体" w:eastAsia="宋体" w:cs="宋体"/>
                <w:szCs w:val="21"/>
                <w:lang w:eastAsia="zh-CN"/>
              </w:rPr>
              <w:t>）</w:t>
            </w:r>
            <w:r>
              <w:rPr>
                <w:rFonts w:hint="eastAsia" w:ascii="宋体" w:hAnsi="宋体" w:eastAsia="宋体" w:cs="宋体"/>
                <w:szCs w:val="21"/>
              </w:rPr>
              <w:t>。</w:t>
            </w:r>
            <w:r>
              <w:rPr>
                <w:rFonts w:hint="eastAsia" w:ascii="宋体" w:hAnsi="宋体" w:eastAsia="宋体" w:cs="宋体"/>
                <w:snapToGrid/>
                <w:sz w:val="21"/>
                <w:highlight w:val="none"/>
                <w:lang w:val="en-US" w:eastAsia="zh-CN"/>
              </w:rPr>
              <w:t>内容详细合理,针对性强</w:t>
            </w:r>
            <w:r>
              <w:rPr>
                <w:rFonts w:hint="eastAsia" w:ascii="宋体" w:hAnsi="宋体" w:eastAsia="宋体" w:cs="宋体"/>
                <w:szCs w:val="21"/>
              </w:rPr>
              <w:t>的，每一项得</w:t>
            </w:r>
            <w:r>
              <w:rPr>
                <w:rFonts w:hint="eastAsia" w:ascii="宋体" w:hAnsi="宋体" w:eastAsia="宋体" w:cs="宋体"/>
                <w:szCs w:val="21"/>
                <w:lang w:val="en-US" w:eastAsia="zh-CN"/>
              </w:rPr>
              <w:t>2</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内容较详细合理的，</w:t>
            </w:r>
            <w:r>
              <w:rPr>
                <w:rFonts w:hint="eastAsia" w:ascii="宋体" w:hAnsi="宋体" w:eastAsia="宋体" w:cs="宋体"/>
                <w:snapToGrid/>
                <w:sz w:val="21"/>
                <w:highlight w:val="none"/>
                <w:lang w:val="en-US" w:eastAsia="zh-CN"/>
              </w:rPr>
              <w:t>针对性较强</w:t>
            </w:r>
            <w:r>
              <w:rPr>
                <w:rFonts w:hint="eastAsia" w:ascii="宋体" w:hAnsi="宋体" w:eastAsia="宋体" w:cs="宋体"/>
                <w:szCs w:val="21"/>
              </w:rPr>
              <w:t>的</w:t>
            </w:r>
            <w:r>
              <w:rPr>
                <w:rFonts w:hint="eastAsia" w:ascii="宋体" w:hAnsi="宋体" w:eastAsia="宋体" w:cs="宋体"/>
                <w:szCs w:val="21"/>
                <w:lang w:eastAsia="zh-CN"/>
              </w:rPr>
              <w:t>，</w:t>
            </w:r>
            <w:r>
              <w:rPr>
                <w:rFonts w:hint="eastAsia" w:ascii="宋体" w:hAnsi="宋体" w:eastAsia="宋体" w:cs="宋体"/>
                <w:szCs w:val="21"/>
              </w:rPr>
              <w:t>每一项得</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内容不够详细全面的，</w:t>
            </w:r>
            <w:r>
              <w:rPr>
                <w:rFonts w:hint="eastAsia" w:ascii="宋体" w:hAnsi="宋体" w:eastAsia="宋体" w:cs="宋体"/>
                <w:szCs w:val="21"/>
              </w:rPr>
              <w:t>每一项得</w:t>
            </w:r>
            <w:r>
              <w:rPr>
                <w:rFonts w:hint="eastAsia" w:ascii="宋体" w:hAnsi="宋体" w:eastAsia="宋体" w:cs="宋体"/>
                <w:szCs w:val="21"/>
                <w:lang w:val="en-US" w:eastAsia="zh-CN"/>
              </w:rPr>
              <w:t>0.5</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rPr>
              <w:t>不提供不得分。本项共计</w:t>
            </w:r>
            <w:r>
              <w:rPr>
                <w:rFonts w:hint="eastAsia" w:ascii="宋体" w:hAnsi="宋体" w:eastAsia="宋体" w:cs="宋体"/>
                <w:szCs w:val="21"/>
                <w:lang w:val="en-US" w:eastAsia="zh-CN"/>
              </w:rPr>
              <w:t>4</w:t>
            </w:r>
            <w:r>
              <w:rPr>
                <w:rFonts w:hint="eastAsia" w:ascii="宋体" w:hAnsi="宋体" w:eastAsia="宋体" w:cs="宋体"/>
                <w:szCs w:val="21"/>
              </w:rPr>
              <w:t>分。</w:t>
            </w:r>
          </w:p>
        </w:tc>
        <w:tc>
          <w:tcPr>
            <w:tcW w:w="726" w:type="dxa"/>
            <w:vAlign w:val="center"/>
          </w:tcPr>
          <w:p w14:paraId="0FECB37D">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942" w:type="dxa"/>
            <w:vAlign w:val="center"/>
          </w:tcPr>
          <w:p w14:paraId="27A135CA">
            <w:pPr>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1493" w:type="dxa"/>
            <w:vAlign w:val="center"/>
          </w:tcPr>
          <w:p w14:paraId="7EDA54C9">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1690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17" w:type="dxa"/>
            <w:vAlign w:val="center"/>
          </w:tcPr>
          <w:p w14:paraId="65B3771A">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18</w:t>
            </w:r>
          </w:p>
        </w:tc>
        <w:tc>
          <w:tcPr>
            <w:tcW w:w="5859" w:type="dxa"/>
            <w:vAlign w:val="center"/>
          </w:tcPr>
          <w:p w14:paraId="30ED1BDA">
            <w:pPr>
              <w:spacing w:line="360" w:lineRule="auto"/>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有效投标报价的最低价作为评标基准价，其最低报价为满分；按［投标报价得分=（评标基准价/投标报价）*权重］的计算公式计算。</w:t>
            </w:r>
          </w:p>
          <w:p w14:paraId="13525A42">
            <w:pPr>
              <w:spacing w:line="360" w:lineRule="auto"/>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评标过程中，不得去掉报价中的最高报价和最低报价。</w:t>
            </w:r>
          </w:p>
          <w:p w14:paraId="595D4435">
            <w:pPr>
              <w:pStyle w:val="23"/>
              <w:spacing w:line="36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000000" w:themeColor="text1"/>
                <w:sz w:val="21"/>
                <w:szCs w:val="21"/>
                <w:lang w:val="en-US"/>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000000" w:themeColor="text1"/>
                <w:sz w:val="21"/>
                <w:szCs w:val="21"/>
                <w:lang w:val="en-US"/>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%的扣除，用扣除后的价格参加评审。</w:t>
            </w:r>
          </w:p>
        </w:tc>
        <w:tc>
          <w:tcPr>
            <w:tcW w:w="726" w:type="dxa"/>
            <w:vAlign w:val="center"/>
          </w:tcPr>
          <w:p w14:paraId="6A0E81DD">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942" w:type="dxa"/>
            <w:vAlign w:val="center"/>
          </w:tcPr>
          <w:p w14:paraId="4998E89B">
            <w:pPr>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w:t>
            </w:r>
          </w:p>
        </w:tc>
        <w:tc>
          <w:tcPr>
            <w:tcW w:w="1493" w:type="dxa"/>
            <w:vAlign w:val="center"/>
          </w:tcPr>
          <w:p w14:paraId="0A205CAD">
            <w:pPr>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r>
    </w:tbl>
    <w:p w14:paraId="53A2DF1F">
      <w:pPr>
        <w:rPr>
          <w:rFonts w:hint="eastAsia" w:ascii="宋体" w:hAnsi="宋体" w:eastAsia="宋体" w:cs="宋体"/>
          <w:color w:val="auto"/>
          <w:highlight w:val="none"/>
        </w:rPr>
      </w:pPr>
    </w:p>
    <w:p w14:paraId="10B0D5B0">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6B026B45">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56DA27F5">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0A3BBF71">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312C18EF">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03C55C39">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456FB08D">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8D4F3C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4C98077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7F63E7C0">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36BEAA6F">
      <w:pPr>
        <w:pStyle w:val="134"/>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4B9D3D90">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6A4FA3F6">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0C520EBB">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430BC0CC">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34F03A09">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EEF42A2">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3BDC391D">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0A87D58B">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817FE54">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B84A545">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AC53037">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9D79A6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F4B34E3">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4338CFA4">
      <w:pPr>
        <w:pStyle w:val="134"/>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82A4FC">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300052A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176FBB4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3470F1E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BFE0E7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0C7D4D9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3E15437C">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50CAD2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0FF6718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4.2.8报价明显低于其他通过符合性审查投标人的报价，有可能影响产品质量或者不能诚信履约的，未能按要求提供书面说明或者提交相关证明材料，不能证明其报价合理性的; </w:t>
      </w:r>
    </w:p>
    <w:p w14:paraId="7C6E96D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399DC2E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744AB0B7">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706A616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3C278F40">
      <w:pPr>
        <w:pStyle w:val="2"/>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4AF543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653E3371">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1E486D1D">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5B8EBD1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0DF7EC4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7B2F1A2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590A5DBF">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7DBB48AB">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4DFB1A0">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64ADF102">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0003C82D">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2C230FC9">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582156A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12063B05">
      <w:pPr>
        <w:pStyle w:val="26"/>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394" w:name="第五部分"/>
      <w:bookmarkStart w:id="395" w:name="_Toc86217003"/>
      <w:r>
        <w:rPr>
          <w:rFonts w:hint="eastAsia" w:ascii="宋体" w:hAnsi="宋体" w:eastAsia="宋体" w:cs="宋体"/>
          <w:b/>
          <w:color w:val="auto"/>
          <w:sz w:val="36"/>
          <w:szCs w:val="36"/>
          <w:highlight w:val="none"/>
        </w:rPr>
        <w:br w:type="page"/>
      </w:r>
    </w:p>
    <w:p w14:paraId="1412F1A8">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63A0BD5D">
      <w:pPr>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合同编号：</w:t>
      </w:r>
      <w:r>
        <w:rPr>
          <w:rFonts w:hint="eastAsia" w:ascii="宋体" w:hAnsi="宋体" w:eastAsia="宋体" w:cs="宋体"/>
          <w:color w:val="000000" w:themeColor="text1"/>
          <w:sz w:val="24"/>
          <w:u w:val="single"/>
          <w14:textFill>
            <w14:solidFill>
              <w14:schemeClr w14:val="tx1"/>
            </w14:solidFill>
          </w14:textFill>
        </w:rPr>
        <w:t xml:space="preserve">           </w:t>
      </w:r>
    </w:p>
    <w:p w14:paraId="288D947E">
      <w:pPr>
        <w:spacing w:line="480" w:lineRule="auto"/>
        <w:jc w:val="center"/>
        <w:rPr>
          <w:rFonts w:hint="eastAsia" w:ascii="宋体" w:hAnsi="宋体" w:eastAsia="宋体" w:cs="宋体"/>
          <w:b/>
          <w:color w:val="000000" w:themeColor="text1"/>
          <w:sz w:val="28"/>
          <w:szCs w:val="28"/>
          <w14:textFill>
            <w14:solidFill>
              <w14:schemeClr w14:val="tx1"/>
            </w14:solidFill>
          </w14:textFill>
        </w:rPr>
      </w:pPr>
    </w:p>
    <w:p w14:paraId="5A867B57">
      <w:pPr>
        <w:spacing w:line="480" w:lineRule="auto"/>
        <w:jc w:val="center"/>
        <w:rPr>
          <w:rFonts w:hint="eastAsia" w:ascii="宋体" w:hAnsi="宋体" w:eastAsia="宋体" w:cs="宋体"/>
          <w:b/>
          <w:color w:val="000000" w:themeColor="text1"/>
          <w:sz w:val="24"/>
          <w14:textFill>
            <w14:solidFill>
              <w14:schemeClr w14:val="tx1"/>
            </w14:solidFill>
          </w14:textFill>
        </w:rPr>
      </w:pPr>
    </w:p>
    <w:p w14:paraId="7436A313">
      <w:pPr>
        <w:spacing w:line="480" w:lineRule="auto"/>
        <w:jc w:val="center"/>
        <w:rPr>
          <w:rFonts w:hint="eastAsia" w:ascii="宋体" w:hAnsi="宋体" w:eastAsia="宋体" w:cs="宋体"/>
          <w:b/>
          <w:color w:val="000000" w:themeColor="text1"/>
          <w:sz w:val="24"/>
          <w14:textFill>
            <w14:solidFill>
              <w14:schemeClr w14:val="tx1"/>
            </w14:solidFill>
          </w14:textFill>
        </w:rPr>
      </w:pPr>
    </w:p>
    <w:p w14:paraId="6F1B145F">
      <w:pPr>
        <w:pStyle w:val="748"/>
        <w:tabs>
          <w:tab w:val="left" w:pos="0"/>
          <w:tab w:val="clear" w:pos="480"/>
        </w:tabs>
        <w:spacing w:before="240" w:beforeLines="100" w:after="120" w:line="240" w:lineRule="auto"/>
        <w:ind w:left="525" w:leftChars="0" w:hanging="525"/>
        <w:jc w:val="center"/>
        <w:rPr>
          <w:rFonts w:hint="eastAsia" w:ascii="宋体" w:hAnsi="宋体" w:eastAsia="宋体" w:cs="宋体"/>
          <w:color w:val="000000" w:themeColor="text1"/>
          <w:szCs w:val="36"/>
          <w14:textFill>
            <w14:solidFill>
              <w14:schemeClr w14:val="tx1"/>
            </w14:solidFill>
          </w14:textFill>
        </w:rPr>
      </w:pPr>
      <w:r>
        <w:rPr>
          <w:rFonts w:hint="eastAsia" w:ascii="宋体" w:hAnsi="宋体" w:eastAsia="宋体" w:cs="宋体"/>
          <w:color w:val="000000" w:themeColor="text1"/>
          <w:szCs w:val="36"/>
          <w14:textFill>
            <w14:solidFill>
              <w14:schemeClr w14:val="tx1"/>
            </w14:solidFill>
          </w14:textFill>
        </w:rPr>
        <w:t>政府采购合同参考范本</w:t>
      </w:r>
    </w:p>
    <w:p w14:paraId="7CE9861B">
      <w:pPr>
        <w:spacing w:line="48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（服务类）</w:t>
      </w:r>
    </w:p>
    <w:p w14:paraId="25CAB4EB">
      <w:pPr>
        <w:pStyle w:val="748"/>
        <w:tabs>
          <w:tab w:val="left" w:pos="0"/>
          <w:tab w:val="clear" w:pos="480"/>
        </w:tabs>
        <w:spacing w:before="240" w:beforeLines="100" w:after="120" w:line="240" w:lineRule="auto"/>
        <w:ind w:left="525" w:leftChars="0" w:hanging="525"/>
        <w:jc w:val="center"/>
        <w:rPr>
          <w:rFonts w:hint="eastAsia" w:ascii="宋体" w:hAnsi="宋体" w:eastAsia="宋体" w:cs="宋体"/>
          <w:color w:val="000000" w:themeColor="text1"/>
          <w:szCs w:val="36"/>
          <w14:textFill>
            <w14:solidFill>
              <w14:schemeClr w14:val="tx1"/>
            </w14:solidFill>
          </w14:textFill>
        </w:rPr>
      </w:pPr>
      <w:r>
        <w:rPr>
          <w:rFonts w:hint="eastAsia" w:ascii="宋体" w:hAnsi="宋体" w:eastAsia="宋体" w:cs="宋体"/>
          <w:color w:val="000000" w:themeColor="text1"/>
          <w:szCs w:val="36"/>
          <w14:textFill>
            <w14:solidFill>
              <w14:schemeClr w14:val="tx1"/>
            </w14:solidFill>
          </w14:textFill>
        </w:rPr>
        <w:t>第一部分 合同书</w:t>
      </w:r>
    </w:p>
    <w:p w14:paraId="6C8B5FA1">
      <w:pPr>
        <w:spacing w:before="120" w:line="22" w:lineRule="atLeast"/>
        <w:rPr>
          <w:rFonts w:hint="eastAsia" w:ascii="宋体" w:hAnsi="宋体" w:eastAsia="宋体" w:cs="宋体"/>
          <w:color w:val="000000" w:themeColor="text1"/>
          <w:sz w:val="24"/>
          <w14:textFill>
            <w14:solidFill>
              <w14:schemeClr w14:val="tx1"/>
            </w14:solidFill>
          </w14:textFill>
        </w:rPr>
      </w:pPr>
    </w:p>
    <w:p w14:paraId="39E08F89">
      <w:pPr>
        <w:spacing w:before="120" w:line="22" w:lineRule="atLeast"/>
        <w:rPr>
          <w:rFonts w:hint="eastAsia" w:ascii="宋体" w:hAnsi="宋体" w:eastAsia="宋体" w:cs="宋体"/>
          <w:color w:val="000000" w:themeColor="text1"/>
          <w:sz w:val="24"/>
          <w14:textFill>
            <w14:solidFill>
              <w14:schemeClr w14:val="tx1"/>
            </w14:solidFill>
          </w14:textFill>
        </w:rPr>
      </w:pPr>
    </w:p>
    <w:p w14:paraId="76EF51E8">
      <w:pPr>
        <w:spacing w:before="120" w:line="22" w:lineRule="atLeast"/>
        <w:ind w:left="96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sz w:val="24"/>
          <w:u w:val="single"/>
          <w14:textFill>
            <w14:solidFill>
              <w14:schemeClr w14:val="tx1"/>
            </w14:solidFill>
          </w14:textFill>
        </w:rPr>
        <w:t xml:space="preserve">                                   </w:t>
      </w:r>
    </w:p>
    <w:p w14:paraId="56263B00">
      <w:pPr>
        <w:pStyle w:val="601"/>
        <w:spacing w:before="120" w:line="22" w:lineRule="atLeast"/>
        <w:rPr>
          <w:rFonts w:hint="eastAsia" w:ascii="宋体" w:hAnsi="宋体" w:eastAsia="宋体" w:cs="宋体"/>
          <w:color w:val="000000" w:themeColor="text1"/>
          <w:szCs w:val="24"/>
          <w14:textFill>
            <w14:solidFill>
              <w14:schemeClr w14:val="tx1"/>
            </w14:solidFill>
          </w14:textFill>
        </w:rPr>
      </w:pPr>
    </w:p>
    <w:p w14:paraId="13B24372">
      <w:pPr>
        <w:pStyle w:val="601"/>
        <w:spacing w:before="120" w:line="22" w:lineRule="atLeast"/>
        <w:rPr>
          <w:rFonts w:hint="eastAsia" w:ascii="宋体" w:hAnsi="宋体" w:eastAsia="宋体" w:cs="宋体"/>
          <w:color w:val="000000" w:themeColor="text1"/>
          <w:szCs w:val="24"/>
          <w14:textFill>
            <w14:solidFill>
              <w14:schemeClr w14:val="tx1"/>
            </w14:solidFill>
          </w14:textFill>
        </w:rPr>
      </w:pPr>
    </w:p>
    <w:p w14:paraId="38D23B17">
      <w:pPr>
        <w:rPr>
          <w:rFonts w:hint="eastAsia" w:ascii="宋体" w:hAnsi="宋体" w:eastAsia="宋体" w:cs="宋体"/>
          <w:color w:val="000000" w:themeColor="text1"/>
          <w:sz w:val="24"/>
          <w14:textFill>
            <w14:solidFill>
              <w14:schemeClr w14:val="tx1"/>
            </w14:solidFill>
          </w14:textFill>
        </w:rPr>
      </w:pPr>
    </w:p>
    <w:p w14:paraId="7431B08D">
      <w:pPr>
        <w:spacing w:before="120" w:line="22" w:lineRule="atLeast"/>
        <w:ind w:left="96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w:t>
      </w:r>
      <w:r>
        <w:rPr>
          <w:rFonts w:hint="eastAsia" w:ascii="宋体" w:hAnsi="宋体" w:eastAsia="宋体" w:cs="宋体"/>
          <w:color w:val="000000" w:themeColor="text1"/>
          <w:sz w:val="24"/>
          <w:u w:val="single"/>
          <w14:textFill>
            <w14:solidFill>
              <w14:schemeClr w14:val="tx1"/>
            </w14:solidFill>
          </w14:textFill>
        </w:rPr>
        <w:t xml:space="preserve">                                       </w:t>
      </w:r>
    </w:p>
    <w:p w14:paraId="314F1134">
      <w:pPr>
        <w:spacing w:before="120" w:line="22" w:lineRule="atLeast"/>
        <w:rPr>
          <w:rFonts w:hint="eastAsia" w:ascii="宋体" w:hAnsi="宋体" w:eastAsia="宋体" w:cs="宋体"/>
          <w:color w:val="000000" w:themeColor="text1"/>
          <w:sz w:val="24"/>
          <w14:textFill>
            <w14:solidFill>
              <w14:schemeClr w14:val="tx1"/>
            </w14:solidFill>
          </w14:textFill>
        </w:rPr>
      </w:pPr>
    </w:p>
    <w:p w14:paraId="4153B4A8">
      <w:pPr>
        <w:spacing w:before="120" w:line="22" w:lineRule="atLeast"/>
        <w:ind w:left="96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乙方：</w:t>
      </w:r>
      <w:r>
        <w:rPr>
          <w:rFonts w:hint="eastAsia" w:ascii="宋体" w:hAnsi="宋体" w:eastAsia="宋体" w:cs="宋体"/>
          <w:color w:val="000000" w:themeColor="text1"/>
          <w:sz w:val="24"/>
          <w:u w:val="single"/>
          <w14:textFill>
            <w14:solidFill>
              <w14:schemeClr w14:val="tx1"/>
            </w14:solidFill>
          </w14:textFill>
        </w:rPr>
        <w:t xml:space="preserve">                                       </w:t>
      </w:r>
    </w:p>
    <w:p w14:paraId="434676C9">
      <w:pPr>
        <w:spacing w:before="120" w:line="22" w:lineRule="atLeast"/>
        <w:rPr>
          <w:rFonts w:hint="eastAsia" w:ascii="宋体" w:hAnsi="宋体" w:eastAsia="宋体" w:cs="宋体"/>
          <w:color w:val="000000" w:themeColor="text1"/>
          <w:sz w:val="24"/>
          <w14:textFill>
            <w14:solidFill>
              <w14:schemeClr w14:val="tx1"/>
            </w14:solidFill>
          </w14:textFill>
        </w:rPr>
      </w:pPr>
    </w:p>
    <w:p w14:paraId="0147CA20">
      <w:pPr>
        <w:spacing w:before="120" w:line="22" w:lineRule="atLeast"/>
        <w:ind w:firstLine="960" w:firstLineChars="4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签订地：</w:t>
      </w:r>
      <w:r>
        <w:rPr>
          <w:rFonts w:hint="eastAsia" w:ascii="宋体" w:hAnsi="宋体" w:eastAsia="宋体" w:cs="宋体"/>
          <w:color w:val="000000" w:themeColor="text1"/>
          <w:sz w:val="24"/>
          <w:u w:val="single"/>
          <w14:textFill>
            <w14:solidFill>
              <w14:schemeClr w14:val="tx1"/>
            </w14:solidFill>
          </w14:textFill>
        </w:rPr>
        <w:t xml:space="preserve">                                     </w:t>
      </w:r>
    </w:p>
    <w:p w14:paraId="3A21DD94">
      <w:pPr>
        <w:spacing w:before="120" w:line="22" w:lineRule="atLeast"/>
        <w:rPr>
          <w:rFonts w:hint="eastAsia" w:ascii="宋体" w:hAnsi="宋体" w:eastAsia="宋体" w:cs="宋体"/>
          <w:color w:val="000000" w:themeColor="text1"/>
          <w:sz w:val="24"/>
          <w14:textFill>
            <w14:solidFill>
              <w14:schemeClr w14:val="tx1"/>
            </w14:solidFill>
          </w14:textFill>
        </w:rPr>
      </w:pPr>
    </w:p>
    <w:p w14:paraId="403E5A32">
      <w:pPr>
        <w:spacing w:before="120" w:line="22" w:lineRule="atLeast"/>
        <w:ind w:firstLine="960" w:firstLineChars="4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签订日期：</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14:paraId="679CC74B">
      <w:pPr>
        <w:widowControl/>
        <w:jc w:val="left"/>
        <w:rPr>
          <w:rFonts w:hint="eastAsia" w:ascii="宋体" w:hAnsi="宋体" w:eastAsia="宋体" w:cs="宋体"/>
          <w:color w:val="000000" w:themeColor="text1"/>
          <w:kern w:val="0"/>
          <w:sz w:val="24"/>
          <w14:textFill>
            <w14:solidFill>
              <w14:schemeClr w14:val="tx1"/>
            </w14:solidFill>
          </w14:textFill>
        </w:rPr>
        <w:sectPr>
          <w:pgSz w:w="11907" w:h="16840"/>
          <w:pgMar w:top="680" w:right="1417" w:bottom="680" w:left="1417" w:header="567" w:footer="567" w:gutter="0"/>
          <w:cols w:space="720" w:num="1"/>
        </w:sectPr>
      </w:pPr>
    </w:p>
    <w:p w14:paraId="17D603CB">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年</w:t>
      </w:r>
      <w:r>
        <w:rPr>
          <w:rFonts w:hint="eastAsia" w:ascii="宋体" w:hAnsi="宋体" w:eastAsia="宋体" w:cs="宋体"/>
          <w:color w:val="000000" w:themeColor="text1"/>
          <w:sz w:val="24"/>
          <w:u w:val="single"/>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月</w:t>
      </w:r>
      <w:r>
        <w:rPr>
          <w:rFonts w:hint="eastAsia" w:ascii="宋体" w:hAnsi="宋体" w:eastAsia="宋体" w:cs="宋体"/>
          <w:color w:val="000000" w:themeColor="text1"/>
          <w:sz w:val="24"/>
          <w:u w:val="single"/>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日</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（采购人）   </w:t>
      </w:r>
      <w:r>
        <w:rPr>
          <w:rFonts w:hint="eastAsia" w:ascii="宋体" w:hAnsi="宋体" w:eastAsia="宋体" w:cs="宋体"/>
          <w:color w:val="000000" w:themeColor="text1"/>
          <w:sz w:val="24"/>
          <w14:textFill>
            <w14:solidFill>
              <w14:schemeClr w14:val="tx1"/>
            </w14:solidFill>
          </w14:textFill>
        </w:rPr>
        <w:t>以</w:t>
      </w:r>
      <w:r>
        <w:rPr>
          <w:rFonts w:hint="eastAsia" w:ascii="宋体" w:hAnsi="宋体" w:eastAsia="宋体" w:cs="宋体"/>
          <w:color w:val="000000" w:themeColor="text1"/>
          <w:sz w:val="24"/>
          <w:u w:val="single"/>
          <w14:textFill>
            <w14:solidFill>
              <w14:schemeClr w14:val="tx1"/>
            </w14:solidFill>
          </w14:textFill>
        </w:rPr>
        <w:t xml:space="preserve">   （政府采购方式）  </w:t>
      </w:r>
      <w:r>
        <w:rPr>
          <w:rFonts w:hint="eastAsia" w:ascii="宋体" w:hAnsi="宋体" w:eastAsia="宋体" w:cs="宋体"/>
          <w:color w:val="000000" w:themeColor="text1"/>
          <w:sz w:val="24"/>
          <w14:textFill>
            <w14:solidFill>
              <w14:schemeClr w14:val="tx1"/>
            </w14:solidFill>
          </w14:textFill>
        </w:rPr>
        <w:t>对</w:t>
      </w:r>
      <w:r>
        <w:rPr>
          <w:rFonts w:hint="eastAsia" w:ascii="宋体" w:hAnsi="宋体" w:eastAsia="宋体" w:cs="宋体"/>
          <w:color w:val="000000" w:themeColor="text1"/>
          <w:sz w:val="24"/>
          <w:u w:val="single"/>
          <w14:textFill>
            <w14:solidFill>
              <w14:schemeClr w14:val="tx1"/>
            </w14:solidFill>
          </w14:textFill>
        </w:rPr>
        <w:t xml:space="preserve">  （项目名称）    </w:t>
      </w:r>
      <w:r>
        <w:rPr>
          <w:rFonts w:hint="eastAsia" w:ascii="宋体" w:hAnsi="宋体" w:eastAsia="宋体" w:cs="宋体"/>
          <w:color w:val="000000" w:themeColor="text1"/>
          <w:sz w:val="24"/>
          <w14:textFill>
            <w14:solidFill>
              <w14:schemeClr w14:val="tx1"/>
            </w14:solidFill>
          </w14:textFill>
        </w:rPr>
        <w:t>项目进行了采购。经</w:t>
      </w:r>
      <w:r>
        <w:rPr>
          <w:rFonts w:hint="eastAsia" w:ascii="宋体" w:hAnsi="宋体" w:eastAsia="宋体" w:cs="宋体"/>
          <w:color w:val="000000" w:themeColor="text1"/>
          <w:sz w:val="24"/>
          <w:u w:val="single"/>
          <w14:textFill>
            <w14:solidFill>
              <w14:schemeClr w14:val="tx1"/>
            </w14:solidFill>
          </w14:textFill>
        </w:rPr>
        <w:t xml:space="preserve">   （相关评定主体名称）   </w:t>
      </w:r>
      <w:r>
        <w:rPr>
          <w:rFonts w:hint="eastAsia" w:ascii="宋体" w:hAnsi="宋体" w:eastAsia="宋体" w:cs="宋体"/>
          <w:color w:val="000000" w:themeColor="text1"/>
          <w:sz w:val="24"/>
          <w14:textFill>
            <w14:solidFill>
              <w14:schemeClr w14:val="tx1"/>
            </w14:solidFill>
          </w14:textFill>
        </w:rPr>
        <w:t>评定，</w:t>
      </w:r>
      <w:r>
        <w:rPr>
          <w:rFonts w:hint="eastAsia" w:ascii="宋体" w:hAnsi="宋体" w:eastAsia="宋体" w:cs="宋体"/>
          <w:color w:val="000000" w:themeColor="text1"/>
          <w:sz w:val="24"/>
          <w:u w:val="single"/>
          <w14:textFill>
            <w14:solidFill>
              <w14:schemeClr w14:val="tx1"/>
            </w14:solidFill>
          </w14:textFill>
        </w:rPr>
        <w:t xml:space="preserve">   （中标供应商名称） </w:t>
      </w:r>
      <w:r>
        <w:rPr>
          <w:rFonts w:hint="eastAsia" w:ascii="宋体" w:hAnsi="宋体" w:eastAsia="宋体" w:cs="宋体"/>
          <w:color w:val="000000" w:themeColor="text1"/>
          <w:sz w:val="24"/>
          <w14:textFill>
            <w14:solidFill>
              <w14:schemeClr w14:val="tx1"/>
            </w14:solidFill>
          </w14:textFill>
        </w:rPr>
        <w:t>为该项目中标供应商。现于中标通知书发出之日起10个工作日内，按照采购文件确定的事项签订本合同。</w:t>
      </w:r>
    </w:p>
    <w:p w14:paraId="085C49DB">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eastAsia="宋体" w:cs="宋体"/>
          <w:color w:val="000000" w:themeColor="text1"/>
          <w:sz w:val="24"/>
          <w:u w:val="single"/>
          <w14:textFill>
            <w14:solidFill>
              <w14:schemeClr w14:val="tx1"/>
            </w14:solidFill>
          </w14:textFill>
        </w:rPr>
        <w:t xml:space="preserve">   （采购人）   </w:t>
      </w:r>
      <w:r>
        <w:rPr>
          <w:rFonts w:hint="eastAsia" w:ascii="宋体" w:hAnsi="宋体" w:eastAsia="宋体" w:cs="宋体"/>
          <w:color w:val="000000" w:themeColor="text1"/>
          <w:sz w:val="24"/>
          <w:lang w:val="zh-CN"/>
          <w14:textFill>
            <w14:solidFill>
              <w14:schemeClr w14:val="tx1"/>
            </w14:solidFill>
          </w14:textFill>
        </w:rPr>
        <w:t>(以下简称：甲方)和</w:t>
      </w:r>
      <w:r>
        <w:rPr>
          <w:rFonts w:hint="eastAsia" w:ascii="宋体" w:hAnsi="宋体" w:eastAsia="宋体" w:cs="宋体"/>
          <w:color w:val="000000" w:themeColor="text1"/>
          <w:sz w:val="24"/>
          <w:u w:val="single"/>
          <w14:textFill>
            <w14:solidFill>
              <w14:schemeClr w14:val="tx1"/>
            </w14:solidFill>
          </w14:textFill>
        </w:rPr>
        <w:t xml:space="preserve">   （中标供应商名称）   </w:t>
      </w:r>
      <w:r>
        <w:rPr>
          <w:rFonts w:hint="eastAsia" w:ascii="宋体" w:hAnsi="宋体" w:eastAsia="宋体" w:cs="宋体"/>
          <w:color w:val="000000" w:themeColor="text1"/>
          <w:sz w:val="24"/>
          <w:lang w:val="zh-CN"/>
          <w14:textFill>
            <w14:solidFill>
              <w14:schemeClr w14:val="tx1"/>
            </w14:solidFill>
          </w14:textFill>
        </w:rPr>
        <w:t>(以下简称：乙方)协商一致，约定以下合同</w:t>
      </w:r>
      <w:r>
        <w:rPr>
          <w:rFonts w:hint="eastAsia" w:ascii="宋体" w:hAnsi="宋体" w:eastAsia="宋体" w:cs="宋体"/>
          <w:color w:val="000000" w:themeColor="text1"/>
          <w:sz w:val="24"/>
          <w14:textFill>
            <w14:solidFill>
              <w14:schemeClr w14:val="tx1"/>
            </w14:solidFill>
          </w14:textFill>
        </w:rPr>
        <w:t>条款，以兹共同遵守、全面履行。</w:t>
      </w:r>
    </w:p>
    <w:p w14:paraId="578A187F">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bookmarkStart w:id="396" w:name="_Toc28855"/>
      <w:bookmarkStart w:id="397" w:name="_Toc19273"/>
      <w:bookmarkStart w:id="398" w:name="_Toc20421"/>
      <w:bookmarkStart w:id="399" w:name="_Toc15367"/>
      <w:bookmarkStart w:id="400" w:name="_Toc22967"/>
      <w:r>
        <w:rPr>
          <w:rFonts w:hint="eastAsia" w:ascii="宋体" w:hAnsi="宋体" w:eastAsia="宋体" w:cs="宋体"/>
          <w:b/>
          <w:bCs/>
          <w:color w:val="000000" w:themeColor="text1"/>
          <w:sz w:val="24"/>
          <w14:textFill>
            <w14:solidFill>
              <w14:schemeClr w14:val="tx1"/>
            </w14:solidFill>
          </w14:textFill>
        </w:rPr>
        <w:t>1.1 合同组成部分</w:t>
      </w:r>
      <w:bookmarkEnd w:id="396"/>
      <w:bookmarkEnd w:id="397"/>
      <w:bookmarkEnd w:id="398"/>
      <w:bookmarkEnd w:id="399"/>
      <w:bookmarkEnd w:id="400"/>
    </w:p>
    <w:p w14:paraId="67DA93FB">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76BE7D7">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 本合同及其补充合同、变更协议；</w:t>
      </w:r>
    </w:p>
    <w:p w14:paraId="11A9ECEA">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 中标通知书；</w:t>
      </w:r>
    </w:p>
    <w:p w14:paraId="3EF27D43">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1.1.3 投标文件（含澄清或者说明文件）；</w:t>
      </w:r>
    </w:p>
    <w:p w14:paraId="77BC4C47">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1.1.4 招标文件（含澄清或者修改文件）；</w:t>
      </w:r>
    </w:p>
    <w:p w14:paraId="0DC730F0">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1.1.5 其他相关采购文件。</w:t>
      </w:r>
    </w:p>
    <w:p w14:paraId="2DAD2574">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bookmarkStart w:id="401" w:name="_Toc6773"/>
      <w:bookmarkStart w:id="402" w:name="_Toc2918"/>
      <w:bookmarkStart w:id="403" w:name="_Toc6311"/>
      <w:bookmarkStart w:id="404" w:name="_Toc18585"/>
      <w:bookmarkStart w:id="405" w:name="_Toc22185"/>
      <w:r>
        <w:rPr>
          <w:rFonts w:hint="eastAsia" w:ascii="宋体" w:hAnsi="宋体" w:eastAsia="宋体" w:cs="宋体"/>
          <w:b/>
          <w:bCs/>
          <w:color w:val="000000" w:themeColor="text1"/>
          <w:sz w:val="24"/>
          <w14:textFill>
            <w14:solidFill>
              <w14:schemeClr w14:val="tx1"/>
            </w14:solidFill>
          </w14:textFill>
        </w:rPr>
        <w:t>1.2 标的</w:t>
      </w:r>
      <w:bookmarkEnd w:id="401"/>
      <w:bookmarkEnd w:id="402"/>
      <w:bookmarkEnd w:id="403"/>
      <w:bookmarkEnd w:id="404"/>
      <w:bookmarkEnd w:id="405"/>
    </w:p>
    <w:p w14:paraId="6682AACE">
      <w:pPr>
        <w:spacing w:before="120" w:beforeLines="50" w:line="32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1.2.1 标的名称：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p>
    <w:p w14:paraId="3DDF8E9B">
      <w:pPr>
        <w:spacing w:before="120" w:beforeLines="50" w:line="32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1.2.2 标的数量：</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p>
    <w:p w14:paraId="446EAE1E">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1.2.3 标的质量：</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p>
    <w:p w14:paraId="651A9E9F">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bookmarkStart w:id="406" w:name="_Toc4929"/>
      <w:bookmarkStart w:id="407" w:name="_Toc5635"/>
      <w:bookmarkStart w:id="408" w:name="_Toc13918"/>
      <w:bookmarkStart w:id="409" w:name="_Toc21124"/>
      <w:bookmarkStart w:id="410" w:name="_Toc1386"/>
      <w:r>
        <w:rPr>
          <w:rFonts w:hint="eastAsia" w:ascii="宋体" w:hAnsi="宋体" w:eastAsia="宋体" w:cs="宋体"/>
          <w:b/>
          <w:bCs/>
          <w:color w:val="000000" w:themeColor="text1"/>
          <w:sz w:val="24"/>
          <w14:textFill>
            <w14:solidFill>
              <w14:schemeClr w14:val="tx1"/>
            </w14:solidFill>
          </w14:textFill>
        </w:rPr>
        <w:t>1.3 价款</w:t>
      </w:r>
      <w:bookmarkEnd w:id="406"/>
      <w:bookmarkEnd w:id="407"/>
      <w:bookmarkEnd w:id="408"/>
      <w:bookmarkEnd w:id="409"/>
      <w:bookmarkEnd w:id="410"/>
    </w:p>
    <w:p w14:paraId="49441EEA">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本合同总价为：￥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元（大写：</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元人民币）。</w:t>
      </w:r>
    </w:p>
    <w:p w14:paraId="5562D917">
      <w:pPr>
        <w:spacing w:before="120" w:beforeLines="50" w:line="32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0C4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2F1847">
            <w:pPr>
              <w:pStyle w:val="322"/>
              <w:spacing w:before="120" w:beforeLines="50" w:after="120" w:afterLines="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3402" w:type="dxa"/>
            <w:vAlign w:val="center"/>
          </w:tcPr>
          <w:p w14:paraId="45C33C3A">
            <w:pPr>
              <w:pStyle w:val="322"/>
              <w:spacing w:before="120" w:beforeLines="50" w:after="120" w:afterLines="50"/>
              <w:ind w:firstLine="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分项名称</w:t>
            </w:r>
          </w:p>
        </w:tc>
        <w:tc>
          <w:tcPr>
            <w:tcW w:w="2552" w:type="dxa"/>
            <w:vAlign w:val="center"/>
          </w:tcPr>
          <w:p w14:paraId="6DEA4E24">
            <w:pPr>
              <w:pStyle w:val="322"/>
              <w:spacing w:before="120" w:beforeLines="50" w:after="120" w:afterLines="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分项价格</w:t>
            </w:r>
          </w:p>
        </w:tc>
      </w:tr>
      <w:tr w14:paraId="5F0F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A569AF">
            <w:pPr>
              <w:pStyle w:val="322"/>
              <w:spacing w:before="120" w:beforeLines="50" w:after="120" w:afterLines="50"/>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vAlign w:val="center"/>
          </w:tcPr>
          <w:p w14:paraId="1BD42E4D">
            <w:pPr>
              <w:pStyle w:val="322"/>
              <w:spacing w:before="120" w:beforeLines="50" w:after="120" w:afterLines="50"/>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vAlign w:val="center"/>
          </w:tcPr>
          <w:p w14:paraId="3600FDA4">
            <w:pPr>
              <w:pStyle w:val="322"/>
              <w:spacing w:before="120" w:beforeLines="50" w:after="120" w:afterLines="50"/>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3083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84DA4B">
            <w:pPr>
              <w:pStyle w:val="322"/>
              <w:spacing w:before="120" w:beforeLines="50" w:after="120" w:afterLines="50"/>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vAlign w:val="center"/>
          </w:tcPr>
          <w:p w14:paraId="6EB7706C">
            <w:pPr>
              <w:pStyle w:val="322"/>
              <w:spacing w:before="120" w:beforeLines="50" w:after="120" w:afterLines="50"/>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vAlign w:val="center"/>
          </w:tcPr>
          <w:p w14:paraId="0E60BEC5">
            <w:pPr>
              <w:pStyle w:val="322"/>
              <w:spacing w:before="120" w:beforeLines="50" w:after="120" w:afterLines="50"/>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57B7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80335B">
            <w:pPr>
              <w:pStyle w:val="322"/>
              <w:spacing w:before="120" w:beforeLines="50" w:after="120" w:afterLines="50"/>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vAlign w:val="center"/>
          </w:tcPr>
          <w:p w14:paraId="063EEA47">
            <w:pPr>
              <w:pStyle w:val="322"/>
              <w:spacing w:before="120" w:beforeLines="50" w:after="120" w:afterLines="50"/>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vAlign w:val="center"/>
          </w:tcPr>
          <w:p w14:paraId="36AE4C75">
            <w:pPr>
              <w:pStyle w:val="322"/>
              <w:spacing w:before="120" w:beforeLines="50" w:after="120" w:afterLines="50"/>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4046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712D9BF">
            <w:pPr>
              <w:pStyle w:val="322"/>
              <w:spacing w:before="120" w:beforeLines="50" w:after="120" w:afterLines="50"/>
              <w:ind w:firstLine="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总价</w:t>
            </w:r>
          </w:p>
        </w:tc>
        <w:tc>
          <w:tcPr>
            <w:tcW w:w="2552" w:type="dxa"/>
            <w:vAlign w:val="center"/>
          </w:tcPr>
          <w:p w14:paraId="39384F47">
            <w:pPr>
              <w:pStyle w:val="322"/>
              <w:spacing w:before="120" w:beforeLines="50" w:after="120" w:afterLines="50"/>
              <w:ind w:firstLine="200"/>
              <w:jc w:val="center"/>
              <w:rPr>
                <w:rFonts w:hint="eastAsia" w:ascii="宋体" w:hAnsi="宋体" w:eastAsia="宋体" w:cs="宋体"/>
                <w:color w:val="000000" w:themeColor="text1"/>
                <w:sz w:val="24"/>
                <w:szCs w:val="24"/>
                <w14:textFill>
                  <w14:solidFill>
                    <w14:schemeClr w14:val="tx1"/>
                  </w14:solidFill>
                </w14:textFill>
              </w:rPr>
            </w:pPr>
          </w:p>
        </w:tc>
      </w:tr>
    </w:tbl>
    <w:p w14:paraId="5BEA94E1">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bookmarkStart w:id="411" w:name="_Toc14993"/>
      <w:bookmarkStart w:id="412" w:name="_Toc26916"/>
      <w:bookmarkStart w:id="413" w:name="_Toc3654"/>
      <w:bookmarkStart w:id="414" w:name="_Toc30506"/>
      <w:bookmarkStart w:id="415" w:name="_Toc30158"/>
      <w:r>
        <w:rPr>
          <w:rFonts w:hint="eastAsia" w:ascii="宋体" w:hAnsi="宋体" w:eastAsia="宋体" w:cs="宋体"/>
          <w:b/>
          <w:bCs/>
          <w:color w:val="000000" w:themeColor="text1"/>
          <w:sz w:val="24"/>
          <w14:textFill>
            <w14:solidFill>
              <w14:schemeClr w14:val="tx1"/>
            </w14:solidFill>
          </w14:textFill>
        </w:rPr>
        <w:t>1.4 付款方式和发票开具方式</w:t>
      </w:r>
      <w:bookmarkEnd w:id="411"/>
      <w:bookmarkEnd w:id="412"/>
      <w:bookmarkEnd w:id="413"/>
      <w:bookmarkEnd w:id="414"/>
      <w:bookmarkEnd w:id="415"/>
    </w:p>
    <w:p w14:paraId="515E7592">
      <w:pPr>
        <w:pStyle w:val="962"/>
        <w:spacing w:before="120" w:beforeLines="50" w:beforeAutospacing="0" w:after="0" w:afterAutospacing="0" w:line="320" w:lineRule="exact"/>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FD14937">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1.4.2 合同预付款比例为合同金额的50％；</w:t>
      </w:r>
      <w:r>
        <w:rPr>
          <w:rFonts w:hint="eastAsia" w:ascii="宋体" w:hAnsi="宋体" w:eastAsia="宋体" w:cs="宋体"/>
          <w:sz w:val="24"/>
          <w:szCs w:val="24"/>
        </w:rPr>
        <w:t>项目</w:t>
      </w:r>
      <w:r>
        <w:rPr>
          <w:rFonts w:hint="eastAsia" w:ascii="宋体" w:hAnsi="宋体" w:eastAsia="宋体" w:cs="宋体"/>
          <w:sz w:val="24"/>
          <w:szCs w:val="24"/>
          <w:lang w:eastAsia="zh-Hans"/>
        </w:rPr>
        <w:t>完成</w:t>
      </w:r>
      <w:r>
        <w:rPr>
          <w:rFonts w:hint="eastAsia" w:ascii="宋体" w:hAnsi="宋体" w:eastAsia="宋体" w:cs="宋体"/>
          <w:sz w:val="24"/>
          <w:szCs w:val="24"/>
          <w:lang w:val="en-US" w:eastAsia="zh-CN"/>
        </w:rPr>
        <w:t>省</w:t>
      </w:r>
      <w:r>
        <w:rPr>
          <w:rFonts w:hint="eastAsia" w:ascii="宋体" w:hAnsi="宋体" w:eastAsia="宋体" w:cs="宋体"/>
          <w:sz w:val="24"/>
          <w:szCs w:val="24"/>
        </w:rPr>
        <w:t>未来社区验收</w:t>
      </w:r>
      <w:r>
        <w:rPr>
          <w:rFonts w:hint="eastAsia" w:ascii="宋体" w:hAnsi="宋体" w:eastAsia="宋体" w:cs="宋体"/>
          <w:sz w:val="24"/>
          <w:szCs w:val="24"/>
          <w:lang w:val="en-US" w:eastAsia="zh-CN"/>
        </w:rPr>
        <w:t>并通过省未来社区命名</w:t>
      </w:r>
      <w:r>
        <w:rPr>
          <w:rFonts w:hint="eastAsia" w:ascii="宋体" w:hAnsi="宋体" w:eastAsia="宋体" w:cs="宋体"/>
          <w:sz w:val="24"/>
          <w:szCs w:val="24"/>
        </w:rPr>
        <w:t>后7个工作日内支付</w:t>
      </w:r>
      <w:r>
        <w:rPr>
          <w:rFonts w:hint="eastAsia" w:ascii="宋体" w:hAnsi="宋体" w:eastAsia="宋体" w:cs="宋体"/>
          <w:sz w:val="24"/>
          <w:szCs w:val="24"/>
          <w:lang w:eastAsia="zh-Hans"/>
        </w:rPr>
        <w:t>本</w:t>
      </w:r>
      <w:r>
        <w:rPr>
          <w:rFonts w:hint="eastAsia" w:ascii="宋体" w:hAnsi="宋体" w:eastAsia="宋体" w:cs="宋体"/>
          <w:sz w:val="24"/>
          <w:szCs w:val="24"/>
        </w:rPr>
        <w:t>合同</w:t>
      </w:r>
      <w:r>
        <w:rPr>
          <w:rFonts w:hint="eastAsia" w:ascii="宋体" w:hAnsi="宋体" w:eastAsia="宋体" w:cs="宋体"/>
          <w:sz w:val="24"/>
          <w:szCs w:val="24"/>
          <w:lang w:eastAsia="zh-Hans"/>
        </w:rPr>
        <w:t>剩余服务费，合同</w:t>
      </w:r>
      <w:r>
        <w:rPr>
          <w:rFonts w:hint="eastAsia" w:ascii="宋体" w:hAnsi="宋体" w:eastAsia="宋体" w:cs="宋体"/>
          <w:sz w:val="24"/>
          <w:szCs w:val="24"/>
        </w:rPr>
        <w:t>总价款</w:t>
      </w:r>
      <w:r>
        <w:rPr>
          <w:rFonts w:hint="eastAsia" w:ascii="宋体" w:hAnsi="宋体" w:eastAsia="宋体" w:cs="宋体"/>
          <w:sz w:val="24"/>
          <w:szCs w:val="24"/>
          <w:lang w:eastAsia="zh-Hans"/>
        </w:rPr>
        <w:t>的</w:t>
      </w:r>
      <w:r>
        <w:rPr>
          <w:rFonts w:hint="eastAsia" w:ascii="宋体" w:hAnsi="宋体" w:eastAsia="宋体" w:cs="宋体"/>
          <w:sz w:val="24"/>
          <w:szCs w:val="24"/>
          <w:lang w:val="en-US" w:eastAsia="zh-CN"/>
        </w:rPr>
        <w:t>5</w:t>
      </w:r>
      <w:r>
        <w:rPr>
          <w:rFonts w:hint="eastAsia" w:ascii="宋体" w:hAnsi="宋体" w:eastAsia="宋体" w:cs="宋体"/>
          <w:sz w:val="24"/>
          <w:szCs w:val="24"/>
        </w:rPr>
        <w:t>0%</w:t>
      </w:r>
      <w:r>
        <w:rPr>
          <w:rFonts w:hint="eastAsia" w:ascii="宋体" w:hAnsi="宋体" w:eastAsia="宋体" w:cs="宋体"/>
          <w:sz w:val="24"/>
          <w:szCs w:val="24"/>
          <w:lang w:eastAsia="zh-Hans"/>
        </w:rPr>
        <w:t>。</w:t>
      </w:r>
      <w:r>
        <w:rPr>
          <w:rFonts w:hint="eastAsia" w:ascii="宋体" w:hAnsi="宋体" w:eastAsia="宋体" w:cs="宋体"/>
          <w:color w:val="000000" w:themeColor="text1"/>
          <w:sz w:val="24"/>
          <w14:textFill>
            <w14:solidFill>
              <w14:schemeClr w14:val="tx1"/>
            </w14:solidFill>
          </w14:textFill>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0AF2A165">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1.4.3甲方迟延支付乙方款项的，向乙方支付逾期利息。双方可以在合同专用条款中约定逾期利率，约定利率不得低于合同订立时1年期贷款市场报价利率；未作约定的，按照每日利率万分之五支付逾期利息。</w:t>
      </w:r>
    </w:p>
    <w:p w14:paraId="19264E13">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1.4.4资金支付的方式、时间和条件详见</w:t>
      </w:r>
      <w:r>
        <w:rPr>
          <w:rFonts w:hint="eastAsia" w:ascii="宋体" w:hAnsi="宋体" w:eastAsia="宋体" w:cs="宋体"/>
          <w:b/>
          <w:bCs/>
          <w:i/>
          <w:iCs/>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w:t>
      </w:r>
    </w:p>
    <w:p w14:paraId="6D8DF316">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1.4.5乙方可以登录：http://czj.hangzhou.gov.cn/zfcg（浙江省政府采购网），在线发起付款申请和提交发票，并可以在线查询支付信息。具体操作指南可以查询该网站文件《杭州市财政局关于进一步加强政府采购信息公开优化营商环境的通知》（杭财采监〔2021〕17号）。</w:t>
      </w:r>
    </w:p>
    <w:p w14:paraId="79B37811">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bookmarkStart w:id="416" w:name="_Toc4760"/>
      <w:bookmarkStart w:id="417" w:name="_Toc11108"/>
      <w:bookmarkStart w:id="418" w:name="_Toc31421"/>
      <w:bookmarkStart w:id="419" w:name="_Toc8772"/>
      <w:bookmarkStart w:id="420" w:name="_Toc3625"/>
      <w:r>
        <w:rPr>
          <w:rFonts w:hint="eastAsia" w:ascii="宋体" w:hAnsi="宋体" w:eastAsia="宋体" w:cs="宋体"/>
          <w:b/>
          <w:bCs/>
          <w:color w:val="000000" w:themeColor="text1"/>
          <w:sz w:val="24"/>
          <w14:textFill>
            <w14:solidFill>
              <w14:schemeClr w14:val="tx1"/>
            </w14:solidFill>
          </w14:textFill>
        </w:rPr>
        <w:t>1.5 履行期限、地点和方式</w:t>
      </w:r>
      <w:bookmarkEnd w:id="416"/>
      <w:bookmarkEnd w:id="417"/>
      <w:bookmarkEnd w:id="418"/>
      <w:bookmarkEnd w:id="419"/>
      <w:bookmarkEnd w:id="420"/>
    </w:p>
    <w:p w14:paraId="751225B9">
      <w:pPr>
        <w:spacing w:before="120" w:beforeLines="50" w:line="32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1.5.1 履行期限：</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w:t>
      </w:r>
    </w:p>
    <w:p w14:paraId="543E2CA8">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1.5.2 履行地点：</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w:t>
      </w:r>
    </w:p>
    <w:p w14:paraId="70440C02">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1.5.3 履行方式：</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w:t>
      </w:r>
    </w:p>
    <w:p w14:paraId="7D8DA6E7">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bookmarkStart w:id="421" w:name="_Toc24662"/>
      <w:bookmarkStart w:id="422" w:name="_Toc5698"/>
      <w:bookmarkStart w:id="423" w:name="_Toc8586"/>
      <w:bookmarkStart w:id="424" w:name="_Toc3079"/>
      <w:bookmarkStart w:id="425" w:name="_Toc2375"/>
      <w:r>
        <w:rPr>
          <w:rFonts w:hint="eastAsia" w:ascii="宋体" w:hAnsi="宋体" w:eastAsia="宋体" w:cs="宋体"/>
          <w:b/>
          <w:bCs/>
          <w:color w:val="000000" w:themeColor="text1"/>
          <w:sz w:val="24"/>
          <w14:textFill>
            <w14:solidFill>
              <w14:schemeClr w14:val="tx1"/>
            </w14:solidFill>
          </w14:textFill>
        </w:rPr>
        <w:t>1.6 违约责任</w:t>
      </w:r>
      <w:bookmarkEnd w:id="421"/>
      <w:bookmarkEnd w:id="422"/>
      <w:bookmarkEnd w:id="423"/>
      <w:bookmarkEnd w:id="424"/>
      <w:bookmarkEnd w:id="425"/>
    </w:p>
    <w:p w14:paraId="3E48E7A0">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000000" w:themeColor="text1"/>
          <w:sz w:val="24"/>
          <w:u w:val="single"/>
          <w14:textFill>
            <w14:solidFill>
              <w14:schemeClr w14:val="tx1"/>
            </w14:solidFill>
          </w14:textFill>
        </w:rPr>
        <w:t xml:space="preserve"> 0.05   </w:t>
      </w:r>
      <w:r>
        <w:rPr>
          <w:rFonts w:hint="eastAsia" w:ascii="宋体" w:hAnsi="宋体" w:eastAsia="宋体" w:cs="宋体"/>
          <w:color w:val="000000" w:themeColor="text1"/>
          <w:sz w:val="24"/>
          <w14:textFill>
            <w14:solidFill>
              <w14:schemeClr w14:val="tx1"/>
            </w14:solidFill>
          </w14:textFill>
        </w:rPr>
        <w:t>%计算，最高限额为本合同总价的</w:t>
      </w:r>
      <w:r>
        <w:rPr>
          <w:rFonts w:hint="eastAsia" w:ascii="宋体" w:hAnsi="宋体" w:eastAsia="宋体" w:cs="宋体"/>
          <w:color w:val="000000" w:themeColor="text1"/>
          <w:sz w:val="24"/>
          <w:u w:val="single"/>
          <w14:textFill>
            <w14:solidFill>
              <w14:schemeClr w14:val="tx1"/>
            </w14:solidFill>
          </w14:textFill>
        </w:rPr>
        <w:t xml:space="preserve">  20   </w:t>
      </w:r>
      <w:r>
        <w:rPr>
          <w:rFonts w:hint="eastAsia" w:ascii="宋体" w:hAnsi="宋体" w:eastAsia="宋体" w:cs="宋体"/>
          <w:color w:val="000000" w:themeColor="text1"/>
          <w:sz w:val="24"/>
          <w14:textFill>
            <w14:solidFill>
              <w14:schemeClr w14:val="tx1"/>
            </w14:solidFill>
          </w14:textFill>
        </w:rPr>
        <w:t>%；迟延履行的违约金计算数额达到前述最高限额之日起，甲方有权在要求乙方支付违约金的同时，书面通知乙方解除本合同；</w:t>
      </w:r>
    </w:p>
    <w:p w14:paraId="0DEABAC5">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sz w:val="24"/>
          <w:u w:val="single"/>
          <w14:textFill>
            <w14:solidFill>
              <w14:schemeClr w14:val="tx1"/>
            </w14:solidFill>
          </w14:textFill>
        </w:rPr>
        <w:t xml:space="preserve"> 0.05 </w:t>
      </w:r>
      <w:r>
        <w:rPr>
          <w:rFonts w:hint="eastAsia" w:ascii="宋体" w:hAnsi="宋体" w:eastAsia="宋体" w:cs="宋体"/>
          <w:color w:val="000000" w:themeColor="text1"/>
          <w:sz w:val="24"/>
          <w14:textFill>
            <w14:solidFill>
              <w14:schemeClr w14:val="tx1"/>
            </w14:solidFill>
          </w14:textFill>
        </w:rPr>
        <w:t>%计算，最高限额为本合同总价的</w:t>
      </w:r>
      <w:r>
        <w:rPr>
          <w:rFonts w:hint="eastAsia" w:ascii="宋体" w:hAnsi="宋体" w:eastAsia="宋体" w:cs="宋体"/>
          <w:color w:val="000000" w:themeColor="text1"/>
          <w:sz w:val="24"/>
          <w:u w:val="single"/>
          <w14:textFill>
            <w14:solidFill>
              <w14:schemeClr w14:val="tx1"/>
            </w14:solidFill>
          </w14:textFill>
        </w:rPr>
        <w:t xml:space="preserve">  20  </w:t>
      </w:r>
      <w:r>
        <w:rPr>
          <w:rFonts w:hint="eastAsia" w:ascii="宋体" w:hAnsi="宋体" w:eastAsia="宋体" w:cs="宋体"/>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p>
    <w:p w14:paraId="010BE2A6">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002ADEE">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1D76312">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F008626">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14:paraId="52274D20">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1.6.7违约责任</w:t>
      </w:r>
      <w:r>
        <w:rPr>
          <w:rFonts w:hint="eastAsia" w:ascii="宋体" w:hAnsi="宋体" w:eastAsia="宋体" w:cs="宋体"/>
          <w:b/>
          <w:bCs/>
          <w:i/>
          <w:iCs/>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另有约定的，从其约定。</w:t>
      </w:r>
    </w:p>
    <w:p w14:paraId="48C69F10">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bookmarkStart w:id="426" w:name="_Toc18683"/>
      <w:bookmarkStart w:id="427" w:name="_Toc9497"/>
      <w:bookmarkStart w:id="428" w:name="_Toc32454"/>
      <w:bookmarkStart w:id="429" w:name="_Toc30329"/>
      <w:bookmarkStart w:id="430" w:name="_Toc26807"/>
      <w:r>
        <w:rPr>
          <w:rFonts w:hint="eastAsia" w:ascii="宋体" w:hAnsi="宋体" w:eastAsia="宋体" w:cs="宋体"/>
          <w:b/>
          <w:bCs/>
          <w:color w:val="000000" w:themeColor="text1"/>
          <w:sz w:val="24"/>
          <w14:textFill>
            <w14:solidFill>
              <w14:schemeClr w14:val="tx1"/>
            </w14:solidFill>
          </w14:textFill>
        </w:rPr>
        <w:t>1.7 合同争议的解决</w:t>
      </w:r>
      <w:bookmarkEnd w:id="426"/>
      <w:bookmarkEnd w:id="427"/>
      <w:bookmarkEnd w:id="428"/>
      <w:bookmarkEnd w:id="429"/>
      <w:bookmarkEnd w:id="430"/>
    </w:p>
    <w:p w14:paraId="06D10BDF">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本合同履行过程中发生的任何争议，双方当事人均可通过和解或者调解解决；不愿和解、调解或者和解、调解不成的，按</w:t>
      </w:r>
      <w:r>
        <w:rPr>
          <w:rFonts w:hint="eastAsia" w:ascii="宋体" w:hAnsi="宋体" w:eastAsia="宋体" w:cs="宋体"/>
          <w:b/>
          <w:bCs/>
          <w:i/>
          <w:iCs/>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规定的方式解决。</w:t>
      </w:r>
    </w:p>
    <w:p w14:paraId="1CC1226F">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bookmarkStart w:id="431" w:name="_Toc26227"/>
      <w:bookmarkStart w:id="432" w:name="_Toc16417"/>
      <w:bookmarkStart w:id="433" w:name="_Toc23784"/>
      <w:bookmarkStart w:id="434" w:name="_Toc15827"/>
      <w:bookmarkStart w:id="435" w:name="_Toc12273"/>
      <w:r>
        <w:rPr>
          <w:rFonts w:hint="eastAsia" w:ascii="宋体" w:hAnsi="宋体" w:eastAsia="宋体" w:cs="宋体"/>
          <w:b/>
          <w:bCs/>
          <w:color w:val="000000" w:themeColor="text1"/>
          <w:sz w:val="24"/>
          <w14:textFill>
            <w14:solidFill>
              <w14:schemeClr w14:val="tx1"/>
            </w14:solidFill>
          </w14:textFill>
        </w:rPr>
        <w:t>1.8 合同生效</w:t>
      </w:r>
      <w:bookmarkEnd w:id="431"/>
      <w:bookmarkEnd w:id="432"/>
      <w:bookmarkEnd w:id="433"/>
      <w:bookmarkEnd w:id="434"/>
      <w:bookmarkEnd w:id="435"/>
    </w:p>
    <w:p w14:paraId="3852CD8C">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本合同自双方当事人盖章或者签字时生效。</w:t>
      </w:r>
    </w:p>
    <w:p w14:paraId="5BA449CD">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p>
    <w:p w14:paraId="48B0246D">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color w:val="000000" w:themeColor="text1"/>
          <w:sz w:val="24"/>
          <w:lang w:val="zh-CN"/>
          <w14:textFill>
            <w14:solidFill>
              <w14:schemeClr w14:val="tx1"/>
            </w14:solidFill>
          </w14:textFill>
        </w:rPr>
        <w:t>甲方</w:t>
      </w:r>
      <w:r>
        <w:rPr>
          <w:rFonts w:hint="eastAsia"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b/>
          <w:color w:val="000000" w:themeColor="text1"/>
          <w:sz w:val="24"/>
          <w:lang w:val="zh-CN"/>
          <w14:textFill>
            <w14:solidFill>
              <w14:schemeClr w14:val="tx1"/>
            </w14:solidFill>
          </w14:textFill>
        </w:rPr>
        <w:t xml:space="preserve">      乙方</w:t>
      </w:r>
      <w:r>
        <w:rPr>
          <w:rFonts w:hint="eastAsia" w:ascii="宋体" w:hAnsi="宋体" w:eastAsia="宋体" w:cs="宋体"/>
          <w:color w:val="000000" w:themeColor="text1"/>
          <w:sz w:val="24"/>
          <w:lang w:val="zh-CN"/>
          <w14:textFill>
            <w14:solidFill>
              <w14:schemeClr w14:val="tx1"/>
            </w14:solidFill>
          </w14:textFill>
        </w:rPr>
        <w:t>：</w:t>
      </w:r>
    </w:p>
    <w:p w14:paraId="2872331B">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统一社会信用代码：                       统一社会信用代码或身份证号码：</w:t>
      </w:r>
    </w:p>
    <w:p w14:paraId="401F4D8D">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住所：                                   住所：</w:t>
      </w:r>
    </w:p>
    <w:p w14:paraId="0BEF03A6">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法定代表人或                             法定代表人或</w:t>
      </w:r>
    </w:p>
    <w:p w14:paraId="6B6BC095">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 xml:space="preserve">授权代表（签字）：                       授权代表（签字）: </w:t>
      </w:r>
    </w:p>
    <w:p w14:paraId="1FC806B2">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联系人：                                 联系人：</w:t>
      </w:r>
    </w:p>
    <w:p w14:paraId="57B5AA29">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约定送达地址：                           约定送达地址：</w:t>
      </w:r>
    </w:p>
    <w:p w14:paraId="6F4DDC61">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邮政编码：                               邮政编码：</w:t>
      </w:r>
    </w:p>
    <w:p w14:paraId="190C6E40">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 xml:space="preserve">电话:                                    电话: </w:t>
      </w:r>
    </w:p>
    <w:p w14:paraId="0CEE4E37">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传真:                                    传真:</w:t>
      </w:r>
    </w:p>
    <w:p w14:paraId="2D3B59F7">
      <w:pPr>
        <w:autoSpaceDE w:val="0"/>
        <w:autoSpaceDN w:val="0"/>
        <w:spacing w:before="120" w:before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电子邮箱：                               电子邮箱：</w:t>
      </w:r>
    </w:p>
    <w:p w14:paraId="58F7253B">
      <w:pPr>
        <w:autoSpaceDE w:val="0"/>
        <w:autoSpaceDN w:val="0"/>
        <w:spacing w:before="120" w:before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开户银行：                               开户银行： </w:t>
      </w:r>
    </w:p>
    <w:p w14:paraId="1C5C33BC">
      <w:pPr>
        <w:autoSpaceDE w:val="0"/>
        <w:autoSpaceDN w:val="0"/>
        <w:spacing w:before="120" w:before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开户名称：                               开户名称： </w:t>
      </w:r>
    </w:p>
    <w:p w14:paraId="18396AF9">
      <w:pPr>
        <w:autoSpaceDE w:val="0"/>
        <w:autoSpaceDN w:val="0"/>
        <w:spacing w:before="120" w:before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开户账号：</w:t>
      </w:r>
      <w:r>
        <w:rPr>
          <w:rFonts w:hint="eastAsia"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开户账号：</w:t>
      </w:r>
    </w:p>
    <w:p w14:paraId="6DC9845B">
      <w:pPr>
        <w:pStyle w:val="748"/>
        <w:tabs>
          <w:tab w:val="left" w:pos="0"/>
          <w:tab w:val="clear" w:pos="480"/>
        </w:tabs>
        <w:spacing w:before="240" w:beforeLines="100" w:after="120" w:line="240" w:lineRule="auto"/>
        <w:ind w:left="525" w:leftChars="0" w:hanging="525"/>
        <w:jc w:val="center"/>
        <w:rPr>
          <w:rFonts w:hint="eastAsia" w:ascii="宋体" w:hAnsi="宋体" w:eastAsia="宋体" w:cs="宋体"/>
          <w:color w:val="000000" w:themeColor="text1"/>
          <w:szCs w:val="36"/>
          <w14:textFill>
            <w14:solidFill>
              <w14:schemeClr w14:val="tx1"/>
            </w14:solidFill>
          </w14:textFill>
        </w:rPr>
      </w:pPr>
      <w:r>
        <w:rPr>
          <w:rFonts w:hint="eastAsia" w:ascii="宋体" w:hAnsi="宋体" w:eastAsia="宋体" w:cs="宋体"/>
          <w:color w:val="000000" w:themeColor="text1"/>
          <w:szCs w:val="36"/>
          <w14:textFill>
            <w14:solidFill>
              <w14:schemeClr w14:val="tx1"/>
            </w14:solidFill>
          </w14:textFill>
        </w:rPr>
        <w:t>第二部分 合同一般条款</w:t>
      </w:r>
    </w:p>
    <w:p w14:paraId="66E79636">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bookmarkStart w:id="436" w:name="_Toc14021"/>
      <w:bookmarkStart w:id="437" w:name="_Toc31297"/>
      <w:bookmarkStart w:id="438" w:name="_Toc25079"/>
      <w:bookmarkStart w:id="439" w:name="_Toc19680"/>
      <w:bookmarkStart w:id="440" w:name="_Toc5228"/>
      <w:r>
        <w:rPr>
          <w:rFonts w:hint="eastAsia" w:ascii="宋体" w:hAnsi="宋体" w:eastAsia="宋体" w:cs="宋体"/>
          <w:b/>
          <w:bCs/>
          <w:color w:val="000000" w:themeColor="text1"/>
          <w:sz w:val="24"/>
          <w14:textFill>
            <w14:solidFill>
              <w14:schemeClr w14:val="tx1"/>
            </w14:solidFill>
          </w14:textFill>
        </w:rPr>
        <w:t>2.1 定义</w:t>
      </w:r>
      <w:bookmarkEnd w:id="436"/>
      <w:bookmarkEnd w:id="437"/>
      <w:bookmarkEnd w:id="438"/>
      <w:bookmarkEnd w:id="439"/>
      <w:bookmarkEnd w:id="440"/>
    </w:p>
    <w:p w14:paraId="5D7A78E5">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本合同中的下列词语应按以下内容进行解释：</w:t>
      </w:r>
    </w:p>
    <w:p w14:paraId="3E7CDCE2">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 “合同”系指采购人和中标供应商签订的载明双方当事人所达成的协议，并包括所有的附件、附录和构成合同的其他文件。</w:t>
      </w:r>
    </w:p>
    <w:p w14:paraId="57328EF6">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 “合同价”系指根据合同约定，中标供应商在完全履行合同义务后，采购人应支付给中标供应商的价格。</w:t>
      </w:r>
    </w:p>
    <w:p w14:paraId="49A34A6F">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2.1.3 “服务”系指中标供应商根据合同约定应向采购人履行的除货物和工程以外的其他政府采购对象，包括采购人自身需要的服务和向社会公众提供的公共服务。</w:t>
      </w:r>
    </w:p>
    <w:p w14:paraId="186B60B7">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2.1.4 “甲方”系指与中标供应商签署合同的采购人；采购人委托采购代理机构代表其与乙方签订合同的，采购人的授权委托书作为合同附件。</w:t>
      </w:r>
    </w:p>
    <w:p w14:paraId="6A69FE88">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F568E21">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2.1.6 “现场”系指合同约定提供服务的地点。</w:t>
      </w:r>
    </w:p>
    <w:p w14:paraId="36978951">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bookmarkStart w:id="441" w:name="_Toc31402"/>
      <w:bookmarkStart w:id="442" w:name="_Toc23289"/>
      <w:bookmarkStart w:id="443" w:name="_Toc3769"/>
      <w:bookmarkStart w:id="444" w:name="_Toc19539"/>
      <w:bookmarkStart w:id="445" w:name="_Toc16752"/>
      <w:r>
        <w:rPr>
          <w:rFonts w:hint="eastAsia" w:ascii="宋体" w:hAnsi="宋体" w:eastAsia="宋体" w:cs="宋体"/>
          <w:b/>
          <w:bCs/>
          <w:color w:val="000000" w:themeColor="text1"/>
          <w:sz w:val="24"/>
          <w14:textFill>
            <w14:solidFill>
              <w14:schemeClr w14:val="tx1"/>
            </w14:solidFill>
          </w14:textFill>
        </w:rPr>
        <w:t>2.2 技术规范</w:t>
      </w:r>
      <w:bookmarkEnd w:id="441"/>
      <w:bookmarkEnd w:id="442"/>
      <w:bookmarkEnd w:id="443"/>
      <w:bookmarkEnd w:id="444"/>
      <w:bookmarkEnd w:id="445"/>
    </w:p>
    <w:p w14:paraId="6E7BAFAE">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A0F9C73">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bookmarkStart w:id="446" w:name="_Toc4133"/>
      <w:bookmarkStart w:id="447" w:name="_Toc13673"/>
      <w:bookmarkStart w:id="448" w:name="_Toc27945"/>
      <w:bookmarkStart w:id="449" w:name="_Toc12412"/>
      <w:bookmarkStart w:id="450" w:name="_Toc9161"/>
      <w:r>
        <w:rPr>
          <w:rFonts w:hint="eastAsia" w:ascii="宋体" w:hAnsi="宋体" w:eastAsia="宋体" w:cs="宋体"/>
          <w:b/>
          <w:bCs/>
          <w:color w:val="000000" w:themeColor="text1"/>
          <w:sz w:val="24"/>
          <w14:textFill>
            <w14:solidFill>
              <w14:schemeClr w14:val="tx1"/>
            </w14:solidFill>
          </w14:textFill>
        </w:rPr>
        <w:t>2.3 知识产权</w:t>
      </w:r>
      <w:bookmarkEnd w:id="446"/>
      <w:bookmarkEnd w:id="447"/>
      <w:bookmarkEnd w:id="448"/>
      <w:bookmarkEnd w:id="449"/>
      <w:bookmarkEnd w:id="450"/>
    </w:p>
    <w:p w14:paraId="63F1B387">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A813462">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2.3.2 合同涉及技术成果的归属和收益的分成办法的，详见</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w:t>
      </w:r>
    </w:p>
    <w:p w14:paraId="59C3747C">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2.4 履约检查和问题反馈</w:t>
      </w:r>
    </w:p>
    <w:p w14:paraId="3A588D91">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23BC951">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p>
    <w:p w14:paraId="7AA719DD">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bookmarkStart w:id="451" w:name="_Toc26555"/>
      <w:bookmarkStart w:id="452" w:name="_Toc32670"/>
      <w:bookmarkStart w:id="453" w:name="_Toc15447"/>
      <w:bookmarkStart w:id="454" w:name="_Toc31233"/>
      <w:bookmarkStart w:id="455" w:name="_Toc22011"/>
      <w:r>
        <w:rPr>
          <w:rFonts w:hint="eastAsia" w:ascii="宋体" w:hAnsi="宋体" w:eastAsia="宋体" w:cs="宋体"/>
          <w:b/>
          <w:bCs/>
          <w:color w:val="000000" w:themeColor="text1"/>
          <w:sz w:val="24"/>
          <w14:textFill>
            <w14:solidFill>
              <w14:schemeClr w14:val="tx1"/>
            </w14:solidFill>
          </w14:textFill>
        </w:rPr>
        <w:t>2.5 结算方式和付款条件</w:t>
      </w:r>
      <w:bookmarkEnd w:id="451"/>
      <w:bookmarkEnd w:id="452"/>
      <w:bookmarkEnd w:id="453"/>
      <w:bookmarkEnd w:id="454"/>
      <w:bookmarkEnd w:id="455"/>
    </w:p>
    <w:p w14:paraId="779833C9">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详见</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w:t>
      </w:r>
    </w:p>
    <w:p w14:paraId="250793A4">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bookmarkStart w:id="456" w:name="_Toc18990"/>
      <w:bookmarkStart w:id="457" w:name="_Toc13154"/>
      <w:bookmarkStart w:id="458" w:name="_Toc16163"/>
      <w:bookmarkStart w:id="459" w:name="_Toc30507"/>
      <w:bookmarkStart w:id="460" w:name="_Toc13467"/>
      <w:r>
        <w:rPr>
          <w:rFonts w:hint="eastAsia" w:ascii="宋体" w:hAnsi="宋体" w:eastAsia="宋体" w:cs="宋体"/>
          <w:b/>
          <w:bCs/>
          <w:color w:val="000000" w:themeColor="text1"/>
          <w:sz w:val="24"/>
          <w14:textFill>
            <w14:solidFill>
              <w14:schemeClr w14:val="tx1"/>
            </w14:solidFill>
          </w14:textFill>
        </w:rPr>
        <w:t>2.6 技术资料和保密义务</w:t>
      </w:r>
      <w:bookmarkEnd w:id="456"/>
      <w:bookmarkEnd w:id="457"/>
      <w:bookmarkEnd w:id="458"/>
      <w:bookmarkEnd w:id="459"/>
      <w:bookmarkEnd w:id="460"/>
    </w:p>
    <w:p w14:paraId="2EB7CA87">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2.6.1 乙方有权依据合同约定和项目需要，向甲方了解有关情况，调阅有关资料等，甲方应予积极配合；</w:t>
      </w:r>
    </w:p>
    <w:p w14:paraId="5BE16F9D">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2.6.2 乙方有义务妥善保管和保护由甲方提供的前款信息和资料等；</w:t>
      </w:r>
    </w:p>
    <w:p w14:paraId="7283BA51">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28F9EED">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bookmarkStart w:id="461" w:name="_Toc19069"/>
      <w:r>
        <w:rPr>
          <w:rFonts w:hint="eastAsia" w:ascii="宋体" w:hAnsi="宋体" w:eastAsia="宋体" w:cs="宋体"/>
          <w:b/>
          <w:bCs/>
          <w:color w:val="000000" w:themeColor="text1"/>
          <w:sz w:val="24"/>
          <w14:textFill>
            <w14:solidFill>
              <w14:schemeClr w14:val="tx1"/>
            </w14:solidFill>
          </w14:textFill>
        </w:rPr>
        <w:t>2.7 质量保证</w:t>
      </w:r>
      <w:bookmarkEnd w:id="461"/>
    </w:p>
    <w:p w14:paraId="1AD0BA59">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2.7.1 乙方应建立和完善履行合同的内部质量保证体系，并提供相关内部规章制度给甲方，以便甲方进行监督检查；</w:t>
      </w:r>
    </w:p>
    <w:p w14:paraId="5489B06A">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14:paraId="4141A24F">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bookmarkStart w:id="462" w:name="_Toc22267"/>
      <w:r>
        <w:rPr>
          <w:rFonts w:hint="eastAsia" w:ascii="宋体" w:hAnsi="宋体" w:eastAsia="宋体" w:cs="宋体"/>
          <w:b/>
          <w:bCs/>
          <w:color w:val="000000" w:themeColor="text1"/>
          <w:sz w:val="24"/>
          <w14:textFill>
            <w14:solidFill>
              <w14:schemeClr w14:val="tx1"/>
            </w14:solidFill>
          </w14:textFill>
        </w:rPr>
        <w:t>2.8 延迟履行</w:t>
      </w:r>
      <w:bookmarkEnd w:id="462"/>
    </w:p>
    <w:p w14:paraId="0DFC7556">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92E2668">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bookmarkStart w:id="463" w:name="_Toc10611"/>
      <w:r>
        <w:rPr>
          <w:rFonts w:hint="eastAsia" w:ascii="宋体" w:hAnsi="宋体" w:eastAsia="宋体" w:cs="宋体"/>
          <w:b/>
          <w:bCs/>
          <w:color w:val="000000" w:themeColor="text1"/>
          <w:sz w:val="24"/>
          <w14:textFill>
            <w14:solidFill>
              <w14:schemeClr w14:val="tx1"/>
            </w14:solidFill>
          </w14:textFill>
        </w:rPr>
        <w:t>2.9 合同变更</w:t>
      </w:r>
      <w:bookmarkEnd w:id="463"/>
    </w:p>
    <w:p w14:paraId="6A84262A">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6AB916E9">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bookmarkStart w:id="464" w:name="_Toc42"/>
      <w:bookmarkStart w:id="465" w:name="_Toc21830"/>
      <w:bookmarkStart w:id="466" w:name="_Toc10663"/>
      <w:bookmarkStart w:id="467" w:name="_Toc26689"/>
      <w:bookmarkStart w:id="468" w:name="_Toc23368"/>
      <w:r>
        <w:rPr>
          <w:rFonts w:hint="eastAsia" w:ascii="宋体" w:hAnsi="宋体" w:eastAsia="宋体" w:cs="宋体"/>
          <w:b/>
          <w:bCs/>
          <w:color w:val="000000" w:themeColor="text1"/>
          <w:sz w:val="24"/>
          <w14:textFill>
            <w14:solidFill>
              <w14:schemeClr w14:val="tx1"/>
            </w14:solidFill>
          </w14:textFill>
        </w:rPr>
        <w:t>2.10 合同转让和分包</w:t>
      </w:r>
      <w:bookmarkEnd w:id="464"/>
      <w:bookmarkEnd w:id="465"/>
      <w:bookmarkEnd w:id="466"/>
      <w:bookmarkEnd w:id="467"/>
      <w:bookmarkEnd w:id="468"/>
    </w:p>
    <w:p w14:paraId="59B0D9EF">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0A5983D">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bookmarkStart w:id="469" w:name="_Toc4720"/>
      <w:bookmarkStart w:id="470" w:name="_Toc14371"/>
      <w:bookmarkStart w:id="471" w:name="_Toc26633"/>
      <w:bookmarkStart w:id="472" w:name="_Toc25571"/>
      <w:bookmarkStart w:id="473" w:name="_Toc32494"/>
      <w:r>
        <w:rPr>
          <w:rFonts w:hint="eastAsia" w:ascii="宋体" w:hAnsi="宋体" w:eastAsia="宋体" w:cs="宋体"/>
          <w:b/>
          <w:bCs/>
          <w:color w:val="000000" w:themeColor="text1"/>
          <w:sz w:val="24"/>
          <w14:textFill>
            <w14:solidFill>
              <w14:schemeClr w14:val="tx1"/>
            </w14:solidFill>
          </w14:textFill>
        </w:rPr>
        <w:t>2.11 不可抗力</w:t>
      </w:r>
      <w:bookmarkEnd w:id="469"/>
      <w:bookmarkEnd w:id="470"/>
      <w:bookmarkEnd w:id="471"/>
      <w:bookmarkEnd w:id="472"/>
      <w:bookmarkEnd w:id="473"/>
    </w:p>
    <w:p w14:paraId="1BCE4403">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p>
    <w:p w14:paraId="5313F7A3">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2.11.2 因不可抗力致使不能实现合同目的的，当事人可以解除合同；</w:t>
      </w:r>
    </w:p>
    <w:p w14:paraId="40100C2B">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2.11.3 因不可抗力致使合同有变更必要的，双方当事人应在</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约定时间内以书面形式变更合同；</w:t>
      </w:r>
    </w:p>
    <w:p w14:paraId="42AFB34D">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2.11.4受不可抗力影响的一方在不可抗力发生后，应在</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约定时间内以书面形式通知对方当事人，并在</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约定时间内，将有关部门出具的证明文件送达对方当事人。</w:t>
      </w:r>
    </w:p>
    <w:p w14:paraId="697E571A">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bookmarkStart w:id="474" w:name="_Toc25783"/>
      <w:bookmarkStart w:id="475" w:name="_Toc23854"/>
      <w:bookmarkStart w:id="476" w:name="_Toc24465"/>
      <w:bookmarkStart w:id="477" w:name="_Toc14115"/>
      <w:bookmarkStart w:id="478" w:name="_Toc3638"/>
      <w:r>
        <w:rPr>
          <w:rFonts w:hint="eastAsia" w:ascii="宋体" w:hAnsi="宋体" w:eastAsia="宋体" w:cs="宋体"/>
          <w:b/>
          <w:bCs/>
          <w:color w:val="000000" w:themeColor="text1"/>
          <w:sz w:val="24"/>
          <w14:textFill>
            <w14:solidFill>
              <w14:schemeClr w14:val="tx1"/>
            </w14:solidFill>
          </w14:textFill>
        </w:rPr>
        <w:t>2.12 税费</w:t>
      </w:r>
      <w:bookmarkEnd w:id="474"/>
      <w:bookmarkEnd w:id="475"/>
      <w:bookmarkEnd w:id="476"/>
      <w:bookmarkEnd w:id="477"/>
      <w:bookmarkEnd w:id="478"/>
    </w:p>
    <w:p w14:paraId="2EE08140">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与合同有关的一切税费，均按照中华人民共和国法律的相关规定缴纳。</w:t>
      </w:r>
    </w:p>
    <w:p w14:paraId="75CB30F0">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bookmarkStart w:id="479" w:name="_Toc7315"/>
      <w:bookmarkStart w:id="480" w:name="_Toc14814"/>
      <w:bookmarkStart w:id="481" w:name="_Toc26883"/>
      <w:bookmarkStart w:id="482" w:name="_Toc30105"/>
      <w:bookmarkStart w:id="483" w:name="_Toc25525"/>
      <w:r>
        <w:rPr>
          <w:rFonts w:hint="eastAsia" w:ascii="宋体" w:hAnsi="宋体" w:eastAsia="宋体" w:cs="宋体"/>
          <w:b/>
          <w:bCs/>
          <w:color w:val="000000" w:themeColor="text1"/>
          <w:sz w:val="24"/>
          <w14:textFill>
            <w14:solidFill>
              <w14:schemeClr w14:val="tx1"/>
            </w14:solidFill>
          </w14:textFill>
        </w:rPr>
        <w:t>2.13 乙方破产</w:t>
      </w:r>
      <w:bookmarkEnd w:id="479"/>
      <w:bookmarkEnd w:id="480"/>
      <w:bookmarkEnd w:id="481"/>
      <w:bookmarkEnd w:id="482"/>
      <w:bookmarkEnd w:id="483"/>
    </w:p>
    <w:p w14:paraId="0F216C57">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045F08B">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bookmarkStart w:id="484" w:name="_Toc1123"/>
      <w:bookmarkStart w:id="485" w:name="_Toc23323"/>
      <w:bookmarkStart w:id="486" w:name="_Toc2016"/>
      <w:r>
        <w:rPr>
          <w:rFonts w:hint="eastAsia" w:ascii="宋体" w:hAnsi="宋体" w:eastAsia="宋体" w:cs="宋体"/>
          <w:b/>
          <w:bCs/>
          <w:color w:val="000000" w:themeColor="text1"/>
          <w:sz w:val="24"/>
          <w14:textFill>
            <w14:solidFill>
              <w14:schemeClr w14:val="tx1"/>
            </w14:solidFill>
          </w14:textFill>
        </w:rPr>
        <w:t>2.14 合同中止、终止</w:t>
      </w:r>
      <w:bookmarkEnd w:id="484"/>
      <w:bookmarkEnd w:id="485"/>
      <w:bookmarkEnd w:id="486"/>
    </w:p>
    <w:p w14:paraId="6629BB0B">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2.14.1 双方当事人不得擅自中止或者终止合同；</w:t>
      </w:r>
    </w:p>
    <w:p w14:paraId="69F977D3">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2276C9E6">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bookmarkStart w:id="487" w:name="_Toc14525"/>
      <w:bookmarkStart w:id="488" w:name="_Toc17363"/>
      <w:bookmarkStart w:id="489" w:name="_Toc1969"/>
      <w:r>
        <w:rPr>
          <w:rFonts w:hint="eastAsia" w:ascii="宋体" w:hAnsi="宋体" w:eastAsia="宋体" w:cs="宋体"/>
          <w:b/>
          <w:bCs/>
          <w:color w:val="000000" w:themeColor="text1"/>
          <w:sz w:val="24"/>
          <w14:textFill>
            <w14:solidFill>
              <w14:schemeClr w14:val="tx1"/>
            </w14:solidFill>
          </w14:textFill>
        </w:rPr>
        <w:t>2.15 检验和验收</w:t>
      </w:r>
      <w:bookmarkEnd w:id="487"/>
      <w:bookmarkEnd w:id="488"/>
      <w:bookmarkEnd w:id="489"/>
    </w:p>
    <w:p w14:paraId="422C33C7">
      <w:pPr>
        <w:tabs>
          <w:tab w:val="left" w:pos="360"/>
          <w:tab w:val="left" w:pos="540"/>
          <w:tab w:val="left" w:pos="1080"/>
        </w:tabs>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2.15.1 乙方按照</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的约定，定期提交服务报告，甲方按照</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的约定进行定期验收；</w:t>
      </w:r>
    </w:p>
    <w:p w14:paraId="34CB2E1D">
      <w:pPr>
        <w:tabs>
          <w:tab w:val="left" w:pos="360"/>
          <w:tab w:val="left" w:pos="540"/>
          <w:tab w:val="left" w:pos="1080"/>
        </w:tabs>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1B4D9AF">
      <w:pPr>
        <w:tabs>
          <w:tab w:val="left" w:pos="360"/>
          <w:tab w:val="left" w:pos="540"/>
          <w:tab w:val="left" w:pos="1080"/>
        </w:tabs>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2.15.3 检验和验收标准、程序等具体内容以及前述验收书的效力详见</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i/>
          <w:color w:val="000000" w:themeColor="text1"/>
          <w:sz w:val="24"/>
          <w14:textFill>
            <w14:solidFill>
              <w14:schemeClr w14:val="tx1"/>
            </w14:solidFill>
          </w14:textFill>
        </w:rPr>
        <w:t>。</w:t>
      </w:r>
    </w:p>
    <w:p w14:paraId="421015E5">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bookmarkStart w:id="490" w:name="_Toc25198"/>
      <w:bookmarkStart w:id="491" w:name="_Toc2308"/>
      <w:bookmarkStart w:id="492" w:name="_Toc9808"/>
      <w:bookmarkStart w:id="493" w:name="_Toc31892"/>
      <w:bookmarkStart w:id="494" w:name="_Toc12666"/>
      <w:r>
        <w:rPr>
          <w:rFonts w:hint="eastAsia" w:ascii="宋体" w:hAnsi="宋体" w:eastAsia="宋体" w:cs="宋体"/>
          <w:b/>
          <w:bCs/>
          <w:color w:val="000000" w:themeColor="text1"/>
          <w:sz w:val="24"/>
          <w14:textFill>
            <w14:solidFill>
              <w14:schemeClr w14:val="tx1"/>
            </w14:solidFill>
          </w14:textFill>
        </w:rPr>
        <w:t>2.16 通知和送达</w:t>
      </w:r>
      <w:bookmarkEnd w:id="490"/>
      <w:bookmarkEnd w:id="491"/>
      <w:bookmarkEnd w:id="492"/>
      <w:bookmarkEnd w:id="493"/>
      <w:bookmarkEnd w:id="494"/>
    </w:p>
    <w:p w14:paraId="7E24CDD3">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bookmarkStart w:id="495" w:name="_Toc27674"/>
      <w:bookmarkStart w:id="496" w:name="_Toc18401"/>
      <w:r>
        <w:rPr>
          <w:rFonts w:hint="eastAsia" w:ascii="宋体" w:hAnsi="宋体" w:eastAsia="宋体" w:cs="宋体"/>
          <w:color w:val="000000" w:themeColor="text1"/>
          <w:sz w:val="24"/>
          <w14:textFill>
            <w14:solidFill>
              <w14:schemeClr w14:val="tx1"/>
            </w14:solidFill>
          </w14:textFill>
        </w:rPr>
        <w:t xml:space="preserve">2.17.1任何一方因履行合同而以合同第一部分尾部所列明的传真或电子邮件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宋体" w:hAnsi="宋体" w:eastAsia="宋体" w:cs="宋体"/>
          <w:color w:val="000000" w:themeColor="text1"/>
          <w:sz w:val="24"/>
          <w:u w:val="single"/>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14:paraId="64F91D79">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5"/>
      <w:bookmarkEnd w:id="496"/>
    </w:p>
    <w:p w14:paraId="43EC94AE">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bookmarkStart w:id="497" w:name="_Toc5063"/>
      <w:bookmarkStart w:id="498" w:name="_Toc12254"/>
      <w:bookmarkStart w:id="499" w:name="_Toc27644"/>
      <w:bookmarkStart w:id="500" w:name="_Toc20808"/>
      <w:bookmarkStart w:id="501" w:name="_Toc28906"/>
      <w:r>
        <w:rPr>
          <w:rFonts w:hint="eastAsia" w:ascii="宋体" w:hAnsi="宋体" w:eastAsia="宋体" w:cs="宋体"/>
          <w:b/>
          <w:bCs/>
          <w:color w:val="000000" w:themeColor="text1"/>
          <w:sz w:val="24"/>
          <w14:textFill>
            <w14:solidFill>
              <w14:schemeClr w14:val="tx1"/>
            </w14:solidFill>
          </w14:textFill>
        </w:rPr>
        <w:t>2.17 合同使用的文字和适用的法律</w:t>
      </w:r>
      <w:bookmarkEnd w:id="497"/>
      <w:bookmarkEnd w:id="498"/>
      <w:bookmarkEnd w:id="499"/>
      <w:bookmarkEnd w:id="500"/>
      <w:bookmarkEnd w:id="501"/>
    </w:p>
    <w:p w14:paraId="6610BC5D">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2.17.1 合同使用汉语书就、变更和解释；</w:t>
      </w:r>
    </w:p>
    <w:p w14:paraId="2B171DDE">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2.17.2 合同适用中华人民共和国法律。</w:t>
      </w:r>
    </w:p>
    <w:p w14:paraId="30E19E92">
      <w:pPr>
        <w:spacing w:before="120" w:beforeLines="50" w:line="320" w:lineRule="exact"/>
        <w:ind w:firstLine="482" w:firstLineChars="200"/>
        <w:rPr>
          <w:rFonts w:hint="eastAsia" w:ascii="宋体" w:hAnsi="宋体" w:eastAsia="宋体" w:cs="宋体"/>
          <w:b/>
          <w:bCs/>
          <w:color w:val="000000" w:themeColor="text1"/>
          <w:sz w:val="24"/>
          <w14:textFill>
            <w14:solidFill>
              <w14:schemeClr w14:val="tx1"/>
            </w14:solidFill>
          </w14:textFill>
        </w:rPr>
      </w:pPr>
      <w:bookmarkStart w:id="502" w:name="_Toc27127"/>
      <w:bookmarkStart w:id="503" w:name="_Toc30096"/>
      <w:bookmarkStart w:id="504" w:name="_Toc22266"/>
      <w:bookmarkStart w:id="505" w:name="_Toc27403"/>
      <w:bookmarkStart w:id="506" w:name="_Toc1492"/>
      <w:r>
        <w:rPr>
          <w:rFonts w:hint="eastAsia" w:ascii="宋体" w:hAnsi="宋体" w:eastAsia="宋体" w:cs="宋体"/>
          <w:b/>
          <w:bCs/>
          <w:color w:val="000000" w:themeColor="text1"/>
          <w:sz w:val="24"/>
          <w14:textFill>
            <w14:solidFill>
              <w14:schemeClr w14:val="tx1"/>
            </w14:solidFill>
          </w14:textFill>
        </w:rPr>
        <w:t>2.18 履约保证金</w:t>
      </w:r>
      <w:bookmarkEnd w:id="502"/>
      <w:bookmarkEnd w:id="503"/>
      <w:bookmarkEnd w:id="504"/>
      <w:bookmarkEnd w:id="505"/>
      <w:bookmarkEnd w:id="506"/>
    </w:p>
    <w:p w14:paraId="5A8D2778">
      <w:pPr>
        <w:pStyle w:val="962"/>
        <w:spacing w:before="120" w:beforeLines="50" w:beforeAutospacing="0" w:after="0" w:afterAutospacing="0" w:line="32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2.18.1 采购文件要求乙方提交履约保证金的，乙方应按</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74301E07">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2.18.2  甲方在项目验收结束后及时退还履约保证金。甲方在项目通过验收之日起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个工作日内将履约保证金退还乙方，逾期退还的，乙方可要求甲方支付违约金，违约金按每迟延退还一日的应退还而未退还金额的</w:t>
      </w:r>
      <w:r>
        <w:rPr>
          <w:rFonts w:hint="eastAsia" w:ascii="宋体" w:hAnsi="宋体" w:eastAsia="宋体" w:cs="宋体"/>
          <w:color w:val="000000" w:themeColor="text1"/>
          <w:sz w:val="24"/>
          <w:u w:val="single"/>
          <w14:textFill>
            <w14:solidFill>
              <w14:schemeClr w14:val="tx1"/>
            </w14:solidFill>
          </w14:textFill>
        </w:rPr>
        <w:t xml:space="preserve">  0.05  </w:t>
      </w:r>
      <w:r>
        <w:rPr>
          <w:rFonts w:hint="eastAsia" w:ascii="宋体" w:hAnsi="宋体" w:eastAsia="宋体" w:cs="宋体"/>
          <w:color w:val="000000" w:themeColor="text1"/>
          <w:sz w:val="24"/>
          <w14:textFill>
            <w14:solidFill>
              <w14:schemeClr w14:val="tx1"/>
            </w14:solidFill>
          </w14:textFill>
        </w:rPr>
        <w:t>%计算，最高限额为本合同履约保证金的</w:t>
      </w:r>
      <w:r>
        <w:rPr>
          <w:rFonts w:hint="eastAsia" w:ascii="宋体" w:hAnsi="宋体" w:eastAsia="宋体" w:cs="宋体"/>
          <w:color w:val="000000" w:themeColor="text1"/>
          <w:sz w:val="24"/>
          <w:u w:val="single"/>
          <w14:textFill>
            <w14:solidFill>
              <w14:schemeClr w14:val="tx1"/>
            </w14:solidFill>
          </w14:textFill>
        </w:rPr>
        <w:t xml:space="preserve">  20   </w:t>
      </w:r>
      <w:r>
        <w:rPr>
          <w:rFonts w:hint="eastAsia" w:ascii="宋体" w:hAnsi="宋体" w:eastAsia="宋体" w:cs="宋体"/>
          <w:color w:val="000000" w:themeColor="text1"/>
          <w:sz w:val="24"/>
          <w14:textFill>
            <w14:solidFill>
              <w14:schemeClr w14:val="tx1"/>
            </w14:solidFill>
          </w14:textFill>
        </w:rPr>
        <w:t xml:space="preserve">%； </w:t>
      </w:r>
    </w:p>
    <w:p w14:paraId="74FCE0E9">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44D39EA">
      <w:pPr>
        <w:spacing w:before="120" w:beforeLines="50" w:line="32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2.18.4 甲方在乙方履行完合同约定义务事项后及时退还，延迟退还的，应当按照合同约定和法律规定承担相应的赔偿责任。</w:t>
      </w:r>
    </w:p>
    <w:p w14:paraId="41B395CF">
      <w:pPr>
        <w:spacing w:before="120" w:beforeLines="50" w:line="320" w:lineRule="exact"/>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2.19</w:t>
      </w:r>
      <w:r>
        <w:rPr>
          <w:rFonts w:hint="eastAsia" w:ascii="宋体" w:hAnsi="宋体" w:eastAsia="宋体" w:cs="宋体"/>
          <w:color w:val="000000" w:themeColor="text1"/>
          <w:sz w:val="24"/>
          <w14:textFill>
            <w14:solidFill>
              <w14:schemeClr w14:val="tx1"/>
            </w14:solidFill>
          </w14:textFill>
        </w:rPr>
        <w:t>对于因甲方原因导致变更、中止或者终止政府采购合同的，甲方应当依照合同约定对供应商受到的损失予以赔偿或者补偿。</w:t>
      </w:r>
    </w:p>
    <w:p w14:paraId="2186EAD6">
      <w:pPr>
        <w:spacing w:before="120" w:beforeLines="50" w:line="32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2.20合同份数</w:t>
      </w:r>
    </w:p>
    <w:p w14:paraId="4FEBD5E7">
      <w:pPr>
        <w:spacing w:before="120" w:beforeLines="50" w:line="3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合同份数按</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规定，每份均具有同等法律效力。</w:t>
      </w:r>
    </w:p>
    <w:p w14:paraId="2579E7AB">
      <w:pPr>
        <w:pStyle w:val="748"/>
        <w:tabs>
          <w:tab w:val="left" w:pos="0"/>
          <w:tab w:val="clear" w:pos="480"/>
        </w:tabs>
        <w:spacing w:before="240" w:beforeLines="100" w:after="120" w:line="240" w:lineRule="auto"/>
        <w:ind w:left="525" w:leftChars="0" w:hanging="525"/>
        <w:jc w:val="center"/>
        <w:rPr>
          <w:rFonts w:hint="eastAsia" w:ascii="宋体" w:hAnsi="宋体" w:eastAsia="宋体" w:cs="宋体"/>
          <w:color w:val="000000" w:themeColor="text1"/>
          <w:szCs w:val="36"/>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br w:type="page"/>
      </w:r>
      <w:r>
        <w:rPr>
          <w:rFonts w:hint="eastAsia" w:ascii="宋体" w:hAnsi="宋体" w:eastAsia="宋体" w:cs="宋体"/>
          <w:color w:val="000000" w:themeColor="text1"/>
          <w:szCs w:val="36"/>
          <w14:textFill>
            <w14:solidFill>
              <w14:schemeClr w14:val="tx1"/>
            </w14:solidFill>
          </w14:textFill>
        </w:rPr>
        <w:t>第三部分 合同专用条款</w:t>
      </w:r>
    </w:p>
    <w:p w14:paraId="50B96269">
      <w:pPr>
        <w:spacing w:line="320" w:lineRule="exact"/>
        <w:ind w:left="-420" w:leftChars="-200" w:right="-420" w:rightChars="-200"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0F4BB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vAlign w:val="center"/>
          </w:tcPr>
          <w:p w14:paraId="7301476F">
            <w:pPr>
              <w:spacing w:before="120" w:beforeLines="50" w:after="120" w:afterLines="50" w:line="32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条款号</w:t>
            </w:r>
          </w:p>
        </w:tc>
        <w:tc>
          <w:tcPr>
            <w:tcW w:w="4534" w:type="pct"/>
            <w:vAlign w:val="center"/>
          </w:tcPr>
          <w:p w14:paraId="131E5FBE">
            <w:pPr>
              <w:spacing w:before="120" w:beforeLines="50" w:after="120" w:afterLines="50" w:line="32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约定内容</w:t>
            </w:r>
          </w:p>
        </w:tc>
      </w:tr>
      <w:tr w14:paraId="564E8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67B4FADB">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1.4.4</w:t>
            </w:r>
          </w:p>
        </w:tc>
        <w:tc>
          <w:tcPr>
            <w:tcW w:w="4534" w:type="pct"/>
            <w:vAlign w:val="center"/>
          </w:tcPr>
          <w:p w14:paraId="25089BD2">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p>
        </w:tc>
      </w:tr>
      <w:tr w14:paraId="398C4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1ED93F92">
            <w:pPr>
              <w:spacing w:before="120" w:beforeLines="50" w:after="120" w:afterLines="50" w:line="320" w:lineRule="exact"/>
              <w:rPr>
                <w:rFonts w:hint="eastAsia" w:ascii="宋体" w:hAnsi="宋体" w:eastAsia="宋体" w:cs="宋体"/>
                <w:color w:val="000000" w:themeColor="text1"/>
                <w:sz w:val="24"/>
                <w:highlight w:val="gree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1.5.1 </w:t>
            </w:r>
          </w:p>
        </w:tc>
        <w:tc>
          <w:tcPr>
            <w:tcW w:w="4534" w:type="pct"/>
            <w:vAlign w:val="center"/>
          </w:tcPr>
          <w:p w14:paraId="0F6890EB">
            <w:pPr>
              <w:spacing w:after="120" w:line="360" w:lineRule="exact"/>
              <w:rPr>
                <w:rFonts w:hint="eastAsia" w:ascii="宋体" w:hAnsi="宋体" w:eastAsia="宋体" w:cs="宋体"/>
                <w:color w:val="000000" w:themeColor="text1"/>
                <w:sz w:val="24"/>
                <w:highlight w:val="green"/>
                <w14:textFill>
                  <w14:solidFill>
                    <w14:schemeClr w14:val="tx1"/>
                  </w14:solidFill>
                </w14:textFill>
              </w:rPr>
            </w:pPr>
          </w:p>
        </w:tc>
      </w:tr>
      <w:tr w14:paraId="16312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55D11073">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1.5.2</w:t>
            </w:r>
          </w:p>
        </w:tc>
        <w:tc>
          <w:tcPr>
            <w:tcW w:w="4534" w:type="pct"/>
            <w:vAlign w:val="center"/>
          </w:tcPr>
          <w:p w14:paraId="5070E5EA">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p>
        </w:tc>
      </w:tr>
      <w:tr w14:paraId="2625B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77FA237D">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1.5.3 </w:t>
            </w:r>
          </w:p>
        </w:tc>
        <w:tc>
          <w:tcPr>
            <w:tcW w:w="4534" w:type="pct"/>
            <w:vAlign w:val="center"/>
          </w:tcPr>
          <w:p w14:paraId="5230687F">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p>
        </w:tc>
      </w:tr>
      <w:tr w14:paraId="18E5C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0F7D9BE8">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1.6.7</w:t>
            </w:r>
          </w:p>
        </w:tc>
        <w:tc>
          <w:tcPr>
            <w:tcW w:w="4534" w:type="pct"/>
            <w:vAlign w:val="center"/>
          </w:tcPr>
          <w:p w14:paraId="3825B036">
            <w:pPr>
              <w:pStyle w:val="26"/>
              <w:numPr>
                <w:ilvl w:val="0"/>
                <w:numId w:val="0"/>
              </w:numPr>
              <w:snapToGrid w:val="0"/>
              <w:spacing w:before="120" w:beforeLines="50" w:after="120" w:afterLines="50" w:line="320" w:lineRule="exact"/>
              <w:ind w:left="420" w:leftChars="0"/>
              <w:rPr>
                <w:rFonts w:hint="eastAsia" w:ascii="宋体" w:hAnsi="宋体" w:eastAsia="宋体" w:cs="宋体"/>
                <w:color w:val="000000" w:themeColor="text1"/>
                <w14:textFill>
                  <w14:solidFill>
                    <w14:schemeClr w14:val="tx1"/>
                  </w14:solidFill>
                </w14:textFill>
              </w:rPr>
            </w:pPr>
          </w:p>
        </w:tc>
      </w:tr>
      <w:tr w14:paraId="367BB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43667570">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w:t>
            </w:r>
          </w:p>
        </w:tc>
        <w:tc>
          <w:tcPr>
            <w:tcW w:w="4534" w:type="pct"/>
            <w:vAlign w:val="center"/>
          </w:tcPr>
          <w:p w14:paraId="4CB42852">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p>
        </w:tc>
      </w:tr>
      <w:tr w14:paraId="3E467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43D295DF">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1.7.1</w:t>
            </w:r>
          </w:p>
        </w:tc>
        <w:tc>
          <w:tcPr>
            <w:tcW w:w="4534" w:type="pct"/>
            <w:vAlign w:val="center"/>
          </w:tcPr>
          <w:p w14:paraId="00CC7238">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p>
        </w:tc>
      </w:tr>
      <w:tr w14:paraId="63D0C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308AB700">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1.7.2</w:t>
            </w:r>
          </w:p>
        </w:tc>
        <w:tc>
          <w:tcPr>
            <w:tcW w:w="4534" w:type="pct"/>
            <w:vAlign w:val="center"/>
          </w:tcPr>
          <w:p w14:paraId="549B45C7">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p>
        </w:tc>
      </w:tr>
      <w:tr w14:paraId="1A1F1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5B8CC0A8">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2.3.2</w:t>
            </w:r>
          </w:p>
        </w:tc>
        <w:tc>
          <w:tcPr>
            <w:tcW w:w="4534" w:type="pct"/>
            <w:vAlign w:val="center"/>
          </w:tcPr>
          <w:p w14:paraId="250DB680">
            <w:pPr>
              <w:pStyle w:val="26"/>
              <w:numPr>
                <w:ilvl w:val="0"/>
                <w:numId w:val="0"/>
              </w:numPr>
              <w:snapToGrid w:val="0"/>
              <w:spacing w:before="120" w:beforeLines="50" w:after="120" w:afterLines="50" w:line="320" w:lineRule="exact"/>
              <w:ind w:left="420" w:leftChars="0"/>
              <w:rPr>
                <w:rFonts w:hint="eastAsia" w:ascii="宋体" w:hAnsi="宋体" w:eastAsia="宋体" w:cs="宋体"/>
                <w:color w:val="000000" w:themeColor="text1"/>
                <w14:textFill>
                  <w14:solidFill>
                    <w14:schemeClr w14:val="tx1"/>
                  </w14:solidFill>
                </w14:textFill>
              </w:rPr>
            </w:pPr>
          </w:p>
        </w:tc>
      </w:tr>
      <w:tr w14:paraId="49738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363FDE1A">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w:t>
            </w:r>
          </w:p>
        </w:tc>
        <w:tc>
          <w:tcPr>
            <w:tcW w:w="4534" w:type="pct"/>
            <w:vAlign w:val="center"/>
          </w:tcPr>
          <w:p w14:paraId="4B3849C9">
            <w:pPr>
              <w:spacing w:before="120" w:beforeLines="50" w:after="120" w:afterLines="50" w:line="320" w:lineRule="exact"/>
              <w:ind w:left="-420" w:leftChars="-200" w:right="-420" w:rightChars="-200" w:firstLine="480" w:firstLineChars="200"/>
              <w:rPr>
                <w:rFonts w:hint="eastAsia" w:ascii="宋体" w:hAnsi="宋体" w:eastAsia="宋体" w:cs="宋体"/>
                <w:color w:val="000000" w:themeColor="text1"/>
                <w:sz w:val="24"/>
                <w14:textFill>
                  <w14:solidFill>
                    <w14:schemeClr w14:val="tx1"/>
                  </w14:solidFill>
                </w14:textFill>
              </w:rPr>
            </w:pPr>
          </w:p>
        </w:tc>
      </w:tr>
      <w:tr w14:paraId="5F2A9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6F682A50">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2.11.3</w:t>
            </w:r>
          </w:p>
        </w:tc>
        <w:tc>
          <w:tcPr>
            <w:tcW w:w="4534" w:type="pct"/>
            <w:vAlign w:val="center"/>
          </w:tcPr>
          <w:p w14:paraId="0A2C439D">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p>
        </w:tc>
      </w:tr>
      <w:tr w14:paraId="2A256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Pr>
          <w:p w14:paraId="00FA4ACC">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2.11.4 </w:t>
            </w:r>
          </w:p>
        </w:tc>
        <w:tc>
          <w:tcPr>
            <w:tcW w:w="4534" w:type="pct"/>
          </w:tcPr>
          <w:p w14:paraId="1D142D95">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p>
        </w:tc>
      </w:tr>
      <w:tr w14:paraId="43213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78CC8266">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2.15.1</w:t>
            </w:r>
          </w:p>
        </w:tc>
        <w:tc>
          <w:tcPr>
            <w:tcW w:w="4534" w:type="pct"/>
            <w:vAlign w:val="center"/>
          </w:tcPr>
          <w:p w14:paraId="2B7859FE">
            <w:pPr>
              <w:spacing w:before="120" w:beforeLines="50" w:after="120" w:afterLines="50" w:line="320" w:lineRule="exact"/>
              <w:ind w:firstLine="480" w:firstLineChars="200"/>
              <w:jc w:val="left"/>
              <w:rPr>
                <w:rFonts w:hint="eastAsia" w:ascii="宋体" w:hAnsi="宋体" w:eastAsia="宋体" w:cs="宋体"/>
                <w:color w:val="000000" w:themeColor="text1"/>
                <w:sz w:val="24"/>
                <w14:textFill>
                  <w14:solidFill>
                    <w14:schemeClr w14:val="tx1"/>
                  </w14:solidFill>
                </w14:textFill>
              </w:rPr>
            </w:pPr>
          </w:p>
        </w:tc>
      </w:tr>
      <w:tr w14:paraId="1B371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6BD88037">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2.15.3</w:t>
            </w:r>
          </w:p>
        </w:tc>
        <w:tc>
          <w:tcPr>
            <w:tcW w:w="4534" w:type="pct"/>
            <w:vAlign w:val="center"/>
          </w:tcPr>
          <w:p w14:paraId="6BBBB5B7">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p>
        </w:tc>
      </w:tr>
      <w:tr w14:paraId="6B5F7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2AA794F3">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2.18.1</w:t>
            </w:r>
          </w:p>
        </w:tc>
        <w:tc>
          <w:tcPr>
            <w:tcW w:w="4534" w:type="pct"/>
            <w:vAlign w:val="center"/>
          </w:tcPr>
          <w:p w14:paraId="7A09F741">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p>
        </w:tc>
      </w:tr>
      <w:tr w14:paraId="49750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vAlign w:val="center"/>
          </w:tcPr>
          <w:p w14:paraId="4832011B">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2.18.2</w:t>
            </w:r>
          </w:p>
        </w:tc>
        <w:tc>
          <w:tcPr>
            <w:tcW w:w="4534" w:type="pct"/>
            <w:vAlign w:val="center"/>
          </w:tcPr>
          <w:p w14:paraId="41613682">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p>
        </w:tc>
      </w:tr>
      <w:tr w14:paraId="28843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Pr>
          <w:p w14:paraId="28B16CED">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2.20</w:t>
            </w:r>
          </w:p>
        </w:tc>
        <w:tc>
          <w:tcPr>
            <w:tcW w:w="4534" w:type="pct"/>
          </w:tcPr>
          <w:p w14:paraId="39AC77FF">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p>
        </w:tc>
      </w:tr>
    </w:tbl>
    <w:p w14:paraId="0BDFDF75">
      <w:pPr>
        <w:spacing w:line="560" w:lineRule="exact"/>
        <w:ind w:firstLine="480" w:firstLineChars="200"/>
        <w:rPr>
          <w:rFonts w:hint="eastAsia" w:ascii="宋体" w:hAnsi="宋体" w:eastAsia="宋体" w:cs="宋体"/>
          <w:color w:val="auto"/>
          <w:sz w:val="24"/>
          <w:highlight w:val="none"/>
        </w:rPr>
      </w:pPr>
    </w:p>
    <w:p w14:paraId="26BC27C8">
      <w:pPr>
        <w:widowControl/>
        <w:adjustRightInd/>
        <w:jc w:val="center"/>
        <w:rPr>
          <w:rFonts w:hint="eastAsia" w:ascii="宋体" w:hAnsi="宋体" w:eastAsia="宋体" w:cs="宋体"/>
          <w:b/>
          <w:color w:val="auto"/>
          <w:sz w:val="36"/>
          <w:szCs w:val="20"/>
          <w:highlight w:val="none"/>
        </w:rPr>
      </w:pPr>
    </w:p>
    <w:p w14:paraId="7C1E1485">
      <w:pPr>
        <w:widowControl/>
        <w:adjustRightInd/>
        <w:jc w:val="center"/>
        <w:rPr>
          <w:rFonts w:hint="eastAsia" w:ascii="宋体" w:hAnsi="宋体" w:eastAsia="宋体" w:cs="宋体"/>
          <w:b/>
          <w:color w:val="auto"/>
          <w:sz w:val="36"/>
          <w:szCs w:val="20"/>
          <w:highlight w:val="none"/>
        </w:rPr>
      </w:pPr>
    </w:p>
    <w:p w14:paraId="152BA086">
      <w:pPr>
        <w:widowControl/>
        <w:adjustRightInd/>
        <w:jc w:val="center"/>
        <w:rPr>
          <w:rFonts w:hint="eastAsia" w:ascii="宋体" w:hAnsi="宋体" w:eastAsia="宋体" w:cs="宋体"/>
          <w:b/>
          <w:color w:val="auto"/>
          <w:sz w:val="36"/>
          <w:szCs w:val="20"/>
          <w:highlight w:val="none"/>
        </w:rPr>
      </w:pPr>
    </w:p>
    <w:p w14:paraId="4F21B103">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4"/>
      <w:r>
        <w:rPr>
          <w:rFonts w:hint="eastAsia" w:ascii="宋体" w:hAnsi="宋体" w:eastAsia="宋体" w:cs="宋体"/>
          <w:b/>
          <w:color w:val="auto"/>
          <w:sz w:val="36"/>
          <w:szCs w:val="20"/>
          <w:highlight w:val="none"/>
        </w:rPr>
        <w:t xml:space="preserve"> </w:t>
      </w:r>
      <w:bookmarkEnd w:id="395"/>
      <w:r>
        <w:rPr>
          <w:rFonts w:hint="eastAsia" w:ascii="宋体" w:hAnsi="宋体" w:eastAsia="宋体" w:cs="宋体"/>
          <w:b/>
          <w:color w:val="auto"/>
          <w:sz w:val="36"/>
          <w:szCs w:val="20"/>
          <w:highlight w:val="none"/>
        </w:rPr>
        <w:t>应提交的有关格式范例</w:t>
      </w:r>
    </w:p>
    <w:p w14:paraId="5A90950F">
      <w:pPr>
        <w:spacing w:line="360" w:lineRule="auto"/>
        <w:jc w:val="center"/>
        <w:outlineLvl w:val="0"/>
        <w:rPr>
          <w:rFonts w:hint="eastAsia" w:ascii="宋体" w:hAnsi="宋体" w:eastAsia="宋体" w:cs="宋体"/>
          <w:b/>
          <w:color w:val="auto"/>
          <w:kern w:val="0"/>
          <w:sz w:val="36"/>
          <w:szCs w:val="36"/>
          <w:highlight w:val="none"/>
        </w:rPr>
      </w:pPr>
    </w:p>
    <w:p w14:paraId="77B3398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31B33BD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40BD012">
      <w:pPr>
        <w:spacing w:line="360" w:lineRule="auto"/>
        <w:jc w:val="center"/>
        <w:outlineLvl w:val="0"/>
        <w:rPr>
          <w:rFonts w:hint="eastAsia" w:ascii="宋体" w:hAnsi="宋体" w:eastAsia="宋体" w:cs="宋体"/>
          <w:b/>
          <w:color w:val="auto"/>
          <w:kern w:val="0"/>
          <w:sz w:val="36"/>
          <w:szCs w:val="36"/>
          <w:highlight w:val="none"/>
        </w:rPr>
      </w:pPr>
    </w:p>
    <w:p w14:paraId="143A0D0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1212416D">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6164A67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6D5257E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0B040A40">
      <w:pPr>
        <w:snapToGrid w:val="0"/>
        <w:spacing w:line="360" w:lineRule="auto"/>
        <w:ind w:firstLine="480" w:firstLineChars="200"/>
        <w:rPr>
          <w:rFonts w:hint="eastAsia" w:ascii="宋体" w:hAnsi="宋体" w:eastAsia="宋体" w:cs="宋体"/>
          <w:color w:val="auto"/>
          <w:sz w:val="24"/>
          <w:highlight w:val="none"/>
        </w:rPr>
      </w:pPr>
    </w:p>
    <w:p w14:paraId="3509E323">
      <w:pPr>
        <w:spacing w:line="360" w:lineRule="auto"/>
        <w:ind w:firstLine="480" w:firstLineChars="200"/>
        <w:rPr>
          <w:rFonts w:hint="eastAsia" w:ascii="宋体" w:hAnsi="宋体" w:eastAsia="宋体" w:cs="宋体"/>
          <w:color w:val="auto"/>
          <w:sz w:val="24"/>
          <w:highlight w:val="none"/>
        </w:rPr>
      </w:pPr>
    </w:p>
    <w:p w14:paraId="575B7DC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6BF5CAE8">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杭州市西湖区人民政府古荡街道办事处</w:t>
      </w: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浙江西建工程管理有限公司</w:t>
      </w:r>
      <w:r>
        <w:rPr>
          <w:rFonts w:hint="eastAsia" w:ascii="宋体" w:hAnsi="宋体" w:eastAsia="宋体" w:cs="宋体"/>
          <w:color w:val="auto"/>
          <w:sz w:val="24"/>
          <w:highlight w:val="none"/>
        </w:rPr>
        <w:t>（采购代理机构）：</w:t>
      </w:r>
    </w:p>
    <w:p w14:paraId="4F76114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val="en-US" w:eastAsia="zh-CN"/>
        </w:rPr>
        <w:t>古荡街道益乐未来社区全过程及验收咨询服务项目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ZJCG[2024]067</w:t>
      </w:r>
      <w:r>
        <w:rPr>
          <w:rFonts w:hint="eastAsia" w:ascii="宋体" w:hAnsi="宋体" w:eastAsia="宋体" w:cs="宋体"/>
          <w:color w:val="auto"/>
          <w:sz w:val="24"/>
          <w:highlight w:val="none"/>
        </w:rPr>
        <w:t>】政府采购活动，郑重承诺：</w:t>
      </w:r>
    </w:p>
    <w:p w14:paraId="7F81B950">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2EAF412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46432C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2FD483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9C9831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2B5BF0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016F1F1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F08157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142B34F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89CC84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11BD3A3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25528F00">
      <w:pPr>
        <w:snapToGrid w:val="0"/>
        <w:spacing w:line="360" w:lineRule="auto"/>
        <w:ind w:firstLine="5520" w:firstLineChars="2300"/>
        <w:rPr>
          <w:rFonts w:hint="eastAsia" w:ascii="宋体" w:hAnsi="宋体" w:eastAsia="宋体" w:cs="宋体"/>
          <w:color w:val="auto"/>
          <w:kern w:val="0"/>
          <w:sz w:val="24"/>
          <w:highlight w:val="none"/>
          <w:lang w:val="zh-CN"/>
        </w:rPr>
      </w:pPr>
    </w:p>
    <w:p w14:paraId="482CF3ED">
      <w:pPr>
        <w:snapToGrid w:val="0"/>
        <w:spacing w:line="360" w:lineRule="auto"/>
        <w:ind w:firstLine="5520" w:firstLineChars="2300"/>
        <w:rPr>
          <w:rFonts w:hint="eastAsia" w:ascii="宋体" w:hAnsi="宋体" w:eastAsia="宋体" w:cs="宋体"/>
          <w:color w:val="auto"/>
          <w:kern w:val="0"/>
          <w:sz w:val="24"/>
          <w:highlight w:val="none"/>
          <w:lang w:val="zh-CN"/>
        </w:rPr>
      </w:pPr>
    </w:p>
    <w:p w14:paraId="236FBC28">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0921264">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ED84139">
      <w:pPr>
        <w:snapToGrid w:val="0"/>
        <w:spacing w:line="360" w:lineRule="auto"/>
        <w:ind w:right="480"/>
        <w:jc w:val="center"/>
        <w:rPr>
          <w:rFonts w:hint="eastAsia" w:ascii="宋体" w:hAnsi="宋体" w:eastAsia="宋体" w:cs="宋体"/>
          <w:b/>
          <w:color w:val="auto"/>
          <w:kern w:val="0"/>
          <w:sz w:val="32"/>
          <w:szCs w:val="32"/>
          <w:highlight w:val="none"/>
        </w:rPr>
      </w:pPr>
    </w:p>
    <w:p w14:paraId="594AF8B4">
      <w:pPr>
        <w:spacing w:line="360" w:lineRule="auto"/>
        <w:jc w:val="left"/>
        <w:rPr>
          <w:rFonts w:hint="eastAsia" w:ascii="宋体" w:hAnsi="宋体" w:eastAsia="宋体" w:cs="宋体"/>
          <w:b/>
          <w:color w:val="auto"/>
          <w:kern w:val="0"/>
          <w:sz w:val="28"/>
          <w:szCs w:val="28"/>
          <w:highlight w:val="none"/>
        </w:rPr>
      </w:pPr>
    </w:p>
    <w:p w14:paraId="2C33F8CB">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60DC50B2">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7F10AB68">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56F45CBA">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77963C8F">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599E36DA">
      <w:pPr>
        <w:snapToGrid w:val="0"/>
        <w:spacing w:line="360" w:lineRule="auto"/>
        <w:ind w:right="480"/>
        <w:jc w:val="center"/>
        <w:rPr>
          <w:rFonts w:hint="eastAsia" w:ascii="宋体" w:hAnsi="宋体" w:eastAsia="宋体" w:cs="宋体"/>
          <w:b/>
          <w:color w:val="auto"/>
          <w:kern w:val="0"/>
          <w:sz w:val="32"/>
          <w:szCs w:val="32"/>
          <w:highlight w:val="none"/>
        </w:rPr>
      </w:pPr>
    </w:p>
    <w:p w14:paraId="25AB419B">
      <w:pPr>
        <w:snapToGrid w:val="0"/>
        <w:spacing w:line="360" w:lineRule="auto"/>
        <w:ind w:right="480"/>
        <w:jc w:val="center"/>
        <w:rPr>
          <w:rFonts w:hint="eastAsia" w:ascii="宋体" w:hAnsi="宋体" w:eastAsia="宋体" w:cs="宋体"/>
          <w:b/>
          <w:color w:val="auto"/>
          <w:kern w:val="0"/>
          <w:sz w:val="32"/>
          <w:szCs w:val="32"/>
          <w:highlight w:val="none"/>
        </w:rPr>
      </w:pPr>
    </w:p>
    <w:p w14:paraId="3600AD2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685A52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6C247911">
      <w:pPr>
        <w:snapToGrid w:val="0"/>
        <w:spacing w:before="50" w:after="50" w:line="360" w:lineRule="auto"/>
        <w:ind w:firstLine="472" w:firstLineChars="196"/>
        <w:jc w:val="left"/>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 xml:space="preserve">A.专门面向中小企业，服务全部由符合政策要求的中小企业（或小微企业）承接的，提供相应的中小企业声明函（附件7）。 </w:t>
      </w:r>
    </w:p>
    <w:p w14:paraId="6C0E42E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072BCF70">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古荡街道益乐未来社区全过程及验收咨询服务项目</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B6DCB2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2E3D295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4D8E994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C683AD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C32CDD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5B600C3">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79E40724">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7EE6BA58">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5E9249EC">
      <w:pPr>
        <w:spacing w:line="360" w:lineRule="auto"/>
        <w:ind w:right="420"/>
        <w:rPr>
          <w:rFonts w:hint="eastAsia" w:ascii="宋体" w:hAnsi="宋体" w:eastAsia="宋体" w:cs="宋体"/>
          <w:color w:val="auto"/>
          <w:sz w:val="24"/>
          <w:highlight w:val="none"/>
        </w:rPr>
      </w:pPr>
    </w:p>
    <w:p w14:paraId="2521BE7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70CCEE9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B485326">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2EE28BD">
      <w:pPr>
        <w:widowControl/>
        <w:spacing w:line="360" w:lineRule="auto"/>
        <w:ind w:firstLine="480"/>
        <w:jc w:val="left"/>
        <w:rPr>
          <w:rFonts w:hint="eastAsia" w:ascii="宋体" w:hAnsi="宋体" w:eastAsia="宋体" w:cs="宋体"/>
          <w:color w:val="auto"/>
          <w:sz w:val="24"/>
          <w:highlight w:val="none"/>
        </w:rPr>
      </w:pPr>
    </w:p>
    <w:p w14:paraId="59E62A67">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6DF598AB">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01EEBD8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3FBF9AC6">
      <w:pPr>
        <w:widowControl/>
        <w:spacing w:line="360" w:lineRule="auto"/>
        <w:ind w:left="150"/>
        <w:jc w:val="center"/>
        <w:rPr>
          <w:rFonts w:hint="eastAsia" w:ascii="宋体" w:hAnsi="宋体" w:eastAsia="宋体" w:cs="宋体"/>
          <w:b/>
          <w:color w:val="auto"/>
          <w:kern w:val="0"/>
          <w:sz w:val="32"/>
          <w:szCs w:val="32"/>
          <w:highlight w:val="none"/>
        </w:rPr>
      </w:pPr>
    </w:p>
    <w:p w14:paraId="373EA1E5">
      <w:pPr>
        <w:widowControl/>
        <w:spacing w:line="360" w:lineRule="auto"/>
        <w:ind w:left="150"/>
        <w:jc w:val="center"/>
        <w:rPr>
          <w:rFonts w:hint="eastAsia" w:ascii="宋体" w:hAnsi="宋体" w:eastAsia="宋体" w:cs="宋体"/>
          <w:b/>
          <w:color w:val="auto"/>
          <w:kern w:val="0"/>
          <w:sz w:val="32"/>
          <w:szCs w:val="32"/>
          <w:highlight w:val="none"/>
        </w:rPr>
      </w:pPr>
    </w:p>
    <w:p w14:paraId="4343A162">
      <w:pPr>
        <w:widowControl/>
        <w:spacing w:line="360" w:lineRule="auto"/>
        <w:ind w:left="150"/>
        <w:jc w:val="center"/>
        <w:rPr>
          <w:rFonts w:hint="eastAsia" w:ascii="宋体" w:hAnsi="宋体" w:eastAsia="宋体" w:cs="宋体"/>
          <w:b/>
          <w:color w:val="auto"/>
          <w:kern w:val="0"/>
          <w:sz w:val="32"/>
          <w:szCs w:val="32"/>
          <w:highlight w:val="none"/>
        </w:rPr>
      </w:pPr>
    </w:p>
    <w:p w14:paraId="1EECAA0A">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78440F0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12374B4F">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E50C43A">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B84DD8E">
      <w:pPr>
        <w:spacing w:line="360" w:lineRule="auto"/>
        <w:jc w:val="center"/>
        <w:outlineLvl w:val="0"/>
        <w:rPr>
          <w:rFonts w:hint="eastAsia" w:ascii="宋体" w:hAnsi="宋体" w:eastAsia="宋体" w:cs="宋体"/>
          <w:b/>
          <w:color w:val="auto"/>
          <w:kern w:val="0"/>
          <w:sz w:val="24"/>
          <w:highlight w:val="none"/>
        </w:rPr>
      </w:pPr>
    </w:p>
    <w:p w14:paraId="23346D6D">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2D56A41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p>
    <w:p w14:paraId="6FE2211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511BFFD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3A32B372">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461AFC2C">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（5）评标标准相应的商务技术资料……………………………………………（页码）</w:t>
      </w:r>
    </w:p>
    <w:p w14:paraId="14490312">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（6）投标标的清单………………………………………………………………（页码）</w:t>
      </w:r>
    </w:p>
    <w:p w14:paraId="50079045">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（7）商务技术偏离表…………………………………………………………（页码）</w:t>
      </w:r>
    </w:p>
    <w:p w14:paraId="41ADF6EA">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（8）政府采购供应商廉洁自律承诺书…………………………………………（页码）</w:t>
      </w:r>
    </w:p>
    <w:p w14:paraId="49E650CA">
      <w:pPr>
        <w:snapToGrid w:val="0"/>
        <w:spacing w:line="360" w:lineRule="auto"/>
        <w:jc w:val="center"/>
        <w:rPr>
          <w:rFonts w:hint="eastAsia" w:ascii="宋体" w:hAnsi="宋体" w:eastAsia="宋体" w:cs="宋体"/>
          <w:b/>
          <w:color w:val="auto"/>
          <w:kern w:val="0"/>
          <w:sz w:val="32"/>
          <w:szCs w:val="32"/>
          <w:highlight w:val="none"/>
          <w:lang w:val="zh-CN"/>
        </w:rPr>
      </w:pPr>
    </w:p>
    <w:p w14:paraId="23B630CC">
      <w:pPr>
        <w:snapToGrid w:val="0"/>
        <w:spacing w:line="360" w:lineRule="auto"/>
        <w:jc w:val="center"/>
        <w:rPr>
          <w:rFonts w:hint="eastAsia" w:ascii="宋体" w:hAnsi="宋体" w:eastAsia="宋体" w:cs="宋体"/>
          <w:b/>
          <w:color w:val="auto"/>
          <w:kern w:val="0"/>
          <w:sz w:val="32"/>
          <w:szCs w:val="32"/>
          <w:highlight w:val="none"/>
          <w:lang w:val="zh-CN"/>
        </w:rPr>
      </w:pPr>
    </w:p>
    <w:p w14:paraId="1F7ACCAA">
      <w:pPr>
        <w:snapToGrid w:val="0"/>
        <w:spacing w:line="360" w:lineRule="auto"/>
        <w:jc w:val="center"/>
        <w:rPr>
          <w:rFonts w:hint="eastAsia" w:ascii="宋体" w:hAnsi="宋体" w:eastAsia="宋体" w:cs="宋体"/>
          <w:b/>
          <w:color w:val="auto"/>
          <w:kern w:val="0"/>
          <w:sz w:val="32"/>
          <w:szCs w:val="32"/>
          <w:highlight w:val="none"/>
          <w:lang w:val="zh-CN"/>
        </w:rPr>
      </w:pPr>
    </w:p>
    <w:p w14:paraId="450A6555">
      <w:pPr>
        <w:snapToGrid w:val="0"/>
        <w:spacing w:line="360" w:lineRule="auto"/>
        <w:jc w:val="center"/>
        <w:rPr>
          <w:rFonts w:hint="eastAsia" w:ascii="宋体" w:hAnsi="宋体" w:eastAsia="宋体" w:cs="宋体"/>
          <w:b/>
          <w:color w:val="auto"/>
          <w:kern w:val="0"/>
          <w:sz w:val="32"/>
          <w:szCs w:val="32"/>
          <w:highlight w:val="none"/>
          <w:lang w:val="zh-CN"/>
        </w:rPr>
      </w:pPr>
    </w:p>
    <w:p w14:paraId="3ADE43F9">
      <w:pPr>
        <w:snapToGrid w:val="0"/>
        <w:spacing w:line="360" w:lineRule="auto"/>
        <w:jc w:val="center"/>
        <w:rPr>
          <w:rFonts w:hint="eastAsia" w:ascii="宋体" w:hAnsi="宋体" w:eastAsia="宋体" w:cs="宋体"/>
          <w:b/>
          <w:color w:val="auto"/>
          <w:kern w:val="0"/>
          <w:sz w:val="32"/>
          <w:szCs w:val="32"/>
          <w:highlight w:val="none"/>
          <w:lang w:val="zh-CN"/>
        </w:rPr>
      </w:pPr>
    </w:p>
    <w:p w14:paraId="7BE275FB">
      <w:pPr>
        <w:snapToGrid w:val="0"/>
        <w:spacing w:line="360" w:lineRule="auto"/>
        <w:jc w:val="center"/>
        <w:rPr>
          <w:rFonts w:hint="eastAsia" w:ascii="宋体" w:hAnsi="宋体" w:eastAsia="宋体" w:cs="宋体"/>
          <w:b/>
          <w:color w:val="auto"/>
          <w:kern w:val="0"/>
          <w:sz w:val="32"/>
          <w:szCs w:val="32"/>
          <w:highlight w:val="none"/>
          <w:lang w:val="zh-CN"/>
        </w:rPr>
      </w:pPr>
    </w:p>
    <w:p w14:paraId="39D505CF">
      <w:pPr>
        <w:snapToGrid w:val="0"/>
        <w:spacing w:line="360" w:lineRule="auto"/>
        <w:jc w:val="center"/>
        <w:rPr>
          <w:rFonts w:hint="eastAsia" w:ascii="宋体" w:hAnsi="宋体" w:eastAsia="宋体" w:cs="宋体"/>
          <w:b/>
          <w:color w:val="auto"/>
          <w:kern w:val="0"/>
          <w:sz w:val="32"/>
          <w:szCs w:val="32"/>
          <w:highlight w:val="none"/>
          <w:lang w:val="zh-CN"/>
        </w:rPr>
      </w:pPr>
    </w:p>
    <w:p w14:paraId="3C4CB822">
      <w:pPr>
        <w:snapToGrid w:val="0"/>
        <w:spacing w:line="360" w:lineRule="auto"/>
        <w:jc w:val="center"/>
        <w:rPr>
          <w:rFonts w:hint="eastAsia" w:ascii="宋体" w:hAnsi="宋体" w:eastAsia="宋体" w:cs="宋体"/>
          <w:b/>
          <w:color w:val="auto"/>
          <w:kern w:val="0"/>
          <w:sz w:val="32"/>
          <w:szCs w:val="32"/>
          <w:highlight w:val="none"/>
          <w:lang w:val="zh-CN"/>
        </w:rPr>
      </w:pPr>
    </w:p>
    <w:p w14:paraId="6640B356">
      <w:pPr>
        <w:snapToGrid w:val="0"/>
        <w:spacing w:line="360" w:lineRule="auto"/>
        <w:jc w:val="center"/>
        <w:rPr>
          <w:rFonts w:hint="eastAsia" w:ascii="宋体" w:hAnsi="宋体" w:eastAsia="宋体" w:cs="宋体"/>
          <w:b/>
          <w:color w:val="auto"/>
          <w:kern w:val="0"/>
          <w:sz w:val="32"/>
          <w:szCs w:val="32"/>
          <w:highlight w:val="none"/>
          <w:lang w:val="zh-CN"/>
        </w:rPr>
      </w:pPr>
    </w:p>
    <w:p w14:paraId="5B2CD2EA">
      <w:pPr>
        <w:snapToGrid w:val="0"/>
        <w:spacing w:line="360" w:lineRule="auto"/>
        <w:jc w:val="center"/>
        <w:rPr>
          <w:rFonts w:hint="eastAsia" w:ascii="宋体" w:hAnsi="宋体" w:eastAsia="宋体" w:cs="宋体"/>
          <w:b/>
          <w:color w:val="auto"/>
          <w:kern w:val="0"/>
          <w:sz w:val="32"/>
          <w:szCs w:val="32"/>
          <w:highlight w:val="none"/>
          <w:lang w:val="zh-CN"/>
        </w:rPr>
      </w:pPr>
    </w:p>
    <w:p w14:paraId="61A451B1">
      <w:pPr>
        <w:snapToGrid w:val="0"/>
        <w:spacing w:line="360" w:lineRule="auto"/>
        <w:jc w:val="center"/>
        <w:rPr>
          <w:rFonts w:hint="eastAsia" w:ascii="宋体" w:hAnsi="宋体" w:eastAsia="宋体" w:cs="宋体"/>
          <w:b/>
          <w:color w:val="auto"/>
          <w:kern w:val="0"/>
          <w:sz w:val="32"/>
          <w:szCs w:val="32"/>
          <w:highlight w:val="none"/>
          <w:lang w:val="zh-CN"/>
        </w:rPr>
      </w:pPr>
    </w:p>
    <w:p w14:paraId="77DEE8B6">
      <w:pPr>
        <w:rPr>
          <w:rFonts w:hint="eastAsia" w:ascii="宋体" w:hAnsi="宋体" w:eastAsia="宋体" w:cs="宋体"/>
          <w:b/>
          <w:color w:val="auto"/>
          <w:kern w:val="0"/>
          <w:sz w:val="32"/>
          <w:szCs w:val="32"/>
          <w:highlight w:val="none"/>
          <w:lang w:val="zh-CN"/>
        </w:rPr>
      </w:pPr>
    </w:p>
    <w:p w14:paraId="3D928029">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45CD18E">
      <w:pPr>
        <w:pStyle w:val="35"/>
        <w:snapToGrid w:val="0"/>
        <w:spacing w:line="360" w:lineRule="auto"/>
        <w:jc w:val="center"/>
        <w:rPr>
          <w:rFonts w:hint="eastAsia" w:ascii="宋体" w:hAnsi="宋体" w:eastAsia="宋体" w:cs="宋体"/>
          <w:b/>
          <w:i w:val="0"/>
          <w:iCs w:val="0"/>
          <w:snapToGrid w:val="0"/>
          <w:color w:val="auto"/>
          <w:kern w:val="0"/>
          <w:sz w:val="28"/>
          <w:szCs w:val="28"/>
          <w:highlight w:val="none"/>
        </w:rPr>
      </w:pPr>
      <w:r>
        <w:rPr>
          <w:rFonts w:hint="eastAsia" w:ascii="宋体" w:hAnsi="宋体" w:eastAsia="宋体" w:cs="宋体"/>
          <w:b/>
          <w:i w:val="0"/>
          <w:iCs w:val="0"/>
          <w:snapToGrid w:val="0"/>
          <w:color w:val="auto"/>
          <w:kern w:val="0"/>
          <w:sz w:val="28"/>
          <w:szCs w:val="28"/>
          <w:highlight w:val="none"/>
        </w:rPr>
        <w:t>评分索引表</w:t>
      </w:r>
    </w:p>
    <w:tbl>
      <w:tblPr>
        <w:tblStyle w:val="6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3414"/>
        <w:gridCol w:w="2565"/>
        <w:gridCol w:w="1233"/>
        <w:gridCol w:w="1331"/>
      </w:tblGrid>
      <w:tr w14:paraId="34F0D2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131" w:type="dxa"/>
            <w:tcBorders>
              <w:tl2br w:val="nil"/>
              <w:tr2bl w:val="nil"/>
            </w:tcBorders>
            <w:noWrap w:val="0"/>
            <w:vAlign w:val="center"/>
          </w:tcPr>
          <w:p w14:paraId="123F839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i w:val="0"/>
                <w:iCs w:val="0"/>
                <w:snapToGrid w:val="0"/>
                <w:color w:val="auto"/>
                <w:kern w:val="0"/>
                <w:sz w:val="21"/>
                <w:szCs w:val="21"/>
                <w:highlight w:val="none"/>
              </w:rPr>
              <w:t>序号</w:t>
            </w:r>
          </w:p>
        </w:tc>
        <w:tc>
          <w:tcPr>
            <w:tcW w:w="3414" w:type="dxa"/>
            <w:tcBorders>
              <w:tl2br w:val="nil"/>
              <w:tr2bl w:val="nil"/>
            </w:tcBorders>
            <w:noWrap w:val="0"/>
            <w:vAlign w:val="center"/>
          </w:tcPr>
          <w:p w14:paraId="45E7F3A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i w:val="0"/>
                <w:iCs w:val="0"/>
                <w:snapToGrid w:val="0"/>
                <w:color w:val="auto"/>
                <w:kern w:val="0"/>
                <w:sz w:val="21"/>
                <w:szCs w:val="21"/>
                <w:highlight w:val="none"/>
              </w:rPr>
              <w:t>评分细则内容</w:t>
            </w:r>
          </w:p>
        </w:tc>
        <w:tc>
          <w:tcPr>
            <w:tcW w:w="2565" w:type="dxa"/>
            <w:tcBorders>
              <w:tl2br w:val="nil"/>
              <w:tr2bl w:val="nil"/>
            </w:tcBorders>
            <w:noWrap w:val="0"/>
            <w:vAlign w:val="center"/>
          </w:tcPr>
          <w:p w14:paraId="4DC6F57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i w:val="0"/>
                <w:iCs w:val="0"/>
                <w:snapToGrid w:val="0"/>
                <w:color w:val="auto"/>
                <w:kern w:val="0"/>
                <w:sz w:val="21"/>
                <w:szCs w:val="21"/>
                <w:highlight w:val="none"/>
              </w:rPr>
              <w:t>投标响应情况</w:t>
            </w:r>
          </w:p>
        </w:tc>
        <w:tc>
          <w:tcPr>
            <w:tcW w:w="1233" w:type="dxa"/>
            <w:tcBorders>
              <w:tl2br w:val="nil"/>
              <w:tr2bl w:val="nil"/>
            </w:tcBorders>
            <w:noWrap w:val="0"/>
            <w:vAlign w:val="center"/>
          </w:tcPr>
          <w:p w14:paraId="37BECE4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i w:val="0"/>
                <w:iCs w:val="0"/>
                <w:snapToGrid w:val="0"/>
                <w:color w:val="auto"/>
                <w:kern w:val="0"/>
                <w:sz w:val="21"/>
                <w:szCs w:val="21"/>
                <w:highlight w:val="none"/>
              </w:rPr>
              <w:t>证明材料所在页码</w:t>
            </w:r>
          </w:p>
        </w:tc>
        <w:tc>
          <w:tcPr>
            <w:tcW w:w="1331" w:type="dxa"/>
            <w:tcBorders>
              <w:tl2br w:val="nil"/>
              <w:tr2bl w:val="nil"/>
            </w:tcBorders>
            <w:noWrap w:val="0"/>
            <w:vAlign w:val="center"/>
          </w:tcPr>
          <w:p w14:paraId="5A855E9F">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i w:val="0"/>
                <w:iCs w:val="0"/>
                <w:snapToGrid w:val="0"/>
                <w:color w:val="auto"/>
                <w:kern w:val="0"/>
                <w:sz w:val="21"/>
                <w:szCs w:val="21"/>
                <w:highlight w:val="none"/>
              </w:rPr>
              <w:t>备注</w:t>
            </w:r>
          </w:p>
        </w:tc>
      </w:tr>
      <w:tr w14:paraId="5C55F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0580A751">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7F3D261C">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799932B1">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0DBE615F">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2AD65555">
            <w:pPr>
              <w:pStyle w:val="78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p>
        </w:tc>
      </w:tr>
      <w:tr w14:paraId="0605F2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18B22315">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18F059E0">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18F0F935">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6F413145">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4B90C5D8">
            <w:pPr>
              <w:pStyle w:val="78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p>
        </w:tc>
      </w:tr>
      <w:tr w14:paraId="23084B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4F6FD8D5">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33A8BE21">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5B5A9884">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0C14B793">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1ECAFEB0">
            <w:pPr>
              <w:pStyle w:val="78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1557C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461748A0">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28011437">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30C75C82">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48775599">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3052AF40">
            <w:pPr>
              <w:pStyle w:val="78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00D40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094332CD">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7E1949CE">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0DB119B0">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67FC03F7">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6BD80D07">
            <w:pPr>
              <w:pStyle w:val="78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1ED0E2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6D9E2565">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5671239C">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1F46B024">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39184136">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2462E49E">
            <w:pPr>
              <w:pStyle w:val="78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195A59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068E13D8">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6C411DD0">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2801594F">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0414A607">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7D7D4103">
            <w:pPr>
              <w:pStyle w:val="78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50F10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351BE57A">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7BD52359">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4ED26F4E">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12CEDEC6">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33B57E52">
            <w:pPr>
              <w:pStyle w:val="78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1776EF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57A2A9DA">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1DC98928">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598FDC6D">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6E67B2C8">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187354DC">
            <w:pPr>
              <w:pStyle w:val="78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1AB8F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447E04B1">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1BE3486D">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44B53AC3">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32A04912">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534B4F7B">
            <w:pPr>
              <w:pStyle w:val="78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6C900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00FD889B">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702AD4D5">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31D39FEF">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54B02DE4">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0FF6E818">
            <w:pPr>
              <w:pStyle w:val="78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6448A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top"/>
          </w:tcPr>
          <w:p w14:paraId="37E98811">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472B035C">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53D48CBE">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34EB2A90">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58A7A01D">
            <w:pPr>
              <w:pStyle w:val="78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77D6AA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19A8567F">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7CCF58CD">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477D72E2">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6AAE43C5">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122A9695">
            <w:pPr>
              <w:pStyle w:val="78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577284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217A02EB">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14B8E629">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78B5436C">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6A1CE8D9">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7784F3D7">
            <w:pPr>
              <w:pStyle w:val="78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46395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662B7AA2">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6A434104">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399172DB">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6960EE9A">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45D566F2">
            <w:pPr>
              <w:pStyle w:val="78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3C8EDE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03B18C22">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26933E26">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438F9F97">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2F81959B">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5F1DE0F1">
            <w:pPr>
              <w:pStyle w:val="78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28D7C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top"/>
          </w:tcPr>
          <w:p w14:paraId="3021BC83">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4296AFFE">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3E68B1F0">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5D31D799">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2B628031">
            <w:pPr>
              <w:pStyle w:val="78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32D23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0BE00BAF">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39088688">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303A324F">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7BD8BD78">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6F034F22">
            <w:pPr>
              <w:pStyle w:val="78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21EEA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680E8A3D">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3D12BCD3">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46B911C4">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2C05A3CD">
            <w:pPr>
              <w:pStyle w:val="78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344584C3">
            <w:pPr>
              <w:pStyle w:val="786"/>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bl>
    <w:p w14:paraId="32977FFD">
      <w:pPr>
        <w:snapToGrid w:val="0"/>
        <w:spacing w:line="360" w:lineRule="auto"/>
        <w:jc w:val="center"/>
        <w:outlineLvl w:val="0"/>
        <w:rPr>
          <w:rFonts w:hint="eastAsia" w:ascii="宋体" w:hAnsi="宋体" w:eastAsia="宋体" w:cs="宋体"/>
          <w:b/>
          <w:color w:val="auto"/>
          <w:kern w:val="0"/>
          <w:sz w:val="32"/>
          <w:szCs w:val="32"/>
          <w:highlight w:val="none"/>
        </w:rPr>
      </w:pPr>
    </w:p>
    <w:p w14:paraId="1874EDFA">
      <w:pPr>
        <w:snapToGrid w:val="0"/>
        <w:spacing w:line="360" w:lineRule="auto"/>
        <w:jc w:val="center"/>
        <w:outlineLvl w:val="0"/>
        <w:rPr>
          <w:rFonts w:hint="eastAsia" w:ascii="宋体" w:hAnsi="宋体" w:eastAsia="宋体" w:cs="宋体"/>
          <w:b/>
          <w:color w:val="auto"/>
          <w:kern w:val="0"/>
          <w:sz w:val="32"/>
          <w:szCs w:val="32"/>
          <w:highlight w:val="none"/>
        </w:rPr>
      </w:pPr>
    </w:p>
    <w:p w14:paraId="660016A8">
      <w:pPr>
        <w:snapToGrid w:val="0"/>
        <w:spacing w:line="360" w:lineRule="auto"/>
        <w:jc w:val="center"/>
        <w:outlineLvl w:val="0"/>
        <w:rPr>
          <w:rFonts w:hint="eastAsia" w:ascii="宋体" w:hAnsi="宋体" w:eastAsia="宋体" w:cs="宋体"/>
          <w:b/>
          <w:color w:val="auto"/>
          <w:kern w:val="0"/>
          <w:sz w:val="32"/>
          <w:szCs w:val="32"/>
          <w:highlight w:val="none"/>
        </w:rPr>
      </w:pPr>
    </w:p>
    <w:p w14:paraId="479EF624">
      <w:pPr>
        <w:snapToGrid w:val="0"/>
        <w:spacing w:line="360" w:lineRule="auto"/>
        <w:jc w:val="center"/>
        <w:outlineLvl w:val="0"/>
        <w:rPr>
          <w:rFonts w:hint="eastAsia" w:ascii="宋体" w:hAnsi="宋体" w:eastAsia="宋体" w:cs="宋体"/>
          <w:b/>
          <w:color w:val="auto"/>
          <w:kern w:val="0"/>
          <w:sz w:val="32"/>
          <w:szCs w:val="32"/>
          <w:highlight w:val="none"/>
        </w:rPr>
      </w:pPr>
    </w:p>
    <w:p w14:paraId="70C710AF">
      <w:pPr>
        <w:snapToGrid w:val="0"/>
        <w:spacing w:line="360" w:lineRule="auto"/>
        <w:jc w:val="center"/>
        <w:outlineLvl w:val="0"/>
        <w:rPr>
          <w:rFonts w:hint="eastAsia" w:ascii="宋体" w:hAnsi="宋体" w:eastAsia="宋体" w:cs="宋体"/>
          <w:b/>
          <w:color w:val="auto"/>
          <w:kern w:val="0"/>
          <w:sz w:val="32"/>
          <w:szCs w:val="32"/>
          <w:highlight w:val="none"/>
        </w:rPr>
      </w:pPr>
    </w:p>
    <w:p w14:paraId="384B6A0E">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403067A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1C05B0A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古荡街道益乐未来社区全过程及验收咨询服务项目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ZJCG[2024]067</w:t>
      </w:r>
      <w:r>
        <w:rPr>
          <w:rFonts w:hint="eastAsia" w:ascii="宋体" w:hAnsi="宋体" w:eastAsia="宋体" w:cs="宋体"/>
          <w:color w:val="auto"/>
          <w:sz w:val="24"/>
          <w:highlight w:val="none"/>
        </w:rPr>
        <w:t>】招标的有关活动，并对此项目进行投标。为此：</w:t>
      </w:r>
    </w:p>
    <w:p w14:paraId="21571D5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260C385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DDA36E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7777FDF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5157280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7" w:name="_Hlk101257010"/>
      <w:r>
        <w:rPr>
          <w:rFonts w:hint="eastAsia" w:ascii="宋体" w:hAnsi="宋体" w:eastAsia="宋体" w:cs="宋体"/>
          <w:color w:val="auto"/>
          <w:sz w:val="24"/>
          <w:highlight w:val="none"/>
        </w:rPr>
        <w:t>（如果有)</w:t>
      </w:r>
      <w:bookmarkEnd w:id="507"/>
      <w:r>
        <w:rPr>
          <w:rFonts w:hint="eastAsia" w:ascii="宋体" w:hAnsi="宋体" w:eastAsia="宋体" w:cs="宋体"/>
          <w:snapToGrid w:val="0"/>
          <w:color w:val="auto"/>
          <w:kern w:val="28"/>
          <w:sz w:val="24"/>
          <w:szCs w:val="20"/>
          <w:highlight w:val="none"/>
        </w:rPr>
        <w:t>；</w:t>
      </w:r>
    </w:p>
    <w:p w14:paraId="17A8587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3056634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7D2AC43F">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CB7ACF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5D73077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0F1958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6F02323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424D171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227C70C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1AFE5EF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2B8D6B04">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2.2.8</w:t>
      </w:r>
      <w:r>
        <w:rPr>
          <w:rFonts w:hint="eastAsia" w:ascii="宋体" w:hAnsi="宋体" w:eastAsia="宋体" w:cs="宋体"/>
          <w:color w:val="auto"/>
          <w:sz w:val="24"/>
          <w:highlight w:val="none"/>
          <w:lang w:val="zh-CN"/>
        </w:rPr>
        <w:t>政府采购供应商廉洁自律承诺书；</w:t>
      </w:r>
    </w:p>
    <w:p w14:paraId="6B4F510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CE3FB1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4EB7F033">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2.3.2 报价情况说明（如果有）</w:t>
      </w:r>
      <w:r>
        <w:rPr>
          <w:rFonts w:hint="eastAsia" w:ascii="宋体" w:hAnsi="宋体" w:eastAsia="宋体" w:cs="宋体"/>
          <w:color w:val="auto"/>
          <w:sz w:val="24"/>
          <w:highlight w:val="none"/>
          <w:lang w:eastAsia="zh-CN"/>
        </w:rPr>
        <w:t>；</w:t>
      </w:r>
    </w:p>
    <w:p w14:paraId="3A2FA3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1AAAC78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24B6173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78A6164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16B2D9C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66594B2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AA6242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2C5394B">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0333BF4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33DAFC7">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208D4CD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7C9EC6F">
      <w:pPr>
        <w:snapToGrid w:val="0"/>
        <w:spacing w:line="360" w:lineRule="auto"/>
        <w:jc w:val="center"/>
        <w:rPr>
          <w:rFonts w:hint="eastAsia" w:ascii="宋体" w:hAnsi="宋体" w:eastAsia="宋体" w:cs="宋体"/>
          <w:b/>
          <w:color w:val="auto"/>
          <w:kern w:val="0"/>
          <w:sz w:val="32"/>
          <w:szCs w:val="32"/>
          <w:highlight w:val="none"/>
        </w:rPr>
      </w:pPr>
    </w:p>
    <w:p w14:paraId="488042BA">
      <w:pPr>
        <w:snapToGrid w:val="0"/>
        <w:spacing w:line="360" w:lineRule="auto"/>
        <w:rPr>
          <w:rFonts w:hint="eastAsia" w:ascii="宋体" w:hAnsi="宋体" w:eastAsia="宋体" w:cs="宋体"/>
          <w:color w:val="auto"/>
          <w:sz w:val="24"/>
          <w:highlight w:val="none"/>
        </w:rPr>
      </w:pPr>
    </w:p>
    <w:p w14:paraId="7B8CC2B1">
      <w:pPr>
        <w:jc w:val="center"/>
        <w:rPr>
          <w:rFonts w:hint="eastAsia" w:ascii="宋体" w:hAnsi="宋体" w:eastAsia="宋体" w:cs="宋体"/>
          <w:b/>
          <w:color w:val="auto"/>
          <w:kern w:val="0"/>
          <w:sz w:val="32"/>
          <w:szCs w:val="32"/>
          <w:highlight w:val="none"/>
        </w:rPr>
      </w:pPr>
    </w:p>
    <w:p w14:paraId="6215FA6F">
      <w:pPr>
        <w:jc w:val="center"/>
        <w:rPr>
          <w:rFonts w:hint="eastAsia" w:ascii="宋体" w:hAnsi="宋体" w:eastAsia="宋体" w:cs="宋体"/>
          <w:b/>
          <w:color w:val="auto"/>
          <w:kern w:val="0"/>
          <w:sz w:val="32"/>
          <w:szCs w:val="32"/>
          <w:highlight w:val="none"/>
        </w:rPr>
      </w:pPr>
    </w:p>
    <w:p w14:paraId="0035512A">
      <w:pPr>
        <w:jc w:val="center"/>
        <w:rPr>
          <w:rFonts w:hint="eastAsia" w:ascii="宋体" w:hAnsi="宋体" w:eastAsia="宋体" w:cs="宋体"/>
          <w:b/>
          <w:color w:val="auto"/>
          <w:kern w:val="0"/>
          <w:sz w:val="32"/>
          <w:szCs w:val="32"/>
          <w:highlight w:val="none"/>
        </w:rPr>
      </w:pPr>
    </w:p>
    <w:p w14:paraId="18776DC2">
      <w:pPr>
        <w:jc w:val="center"/>
        <w:rPr>
          <w:rFonts w:hint="eastAsia" w:ascii="宋体" w:hAnsi="宋体" w:eastAsia="宋体" w:cs="宋体"/>
          <w:b/>
          <w:color w:val="auto"/>
          <w:kern w:val="0"/>
          <w:sz w:val="32"/>
          <w:szCs w:val="32"/>
          <w:highlight w:val="none"/>
        </w:rPr>
      </w:pPr>
    </w:p>
    <w:p w14:paraId="38BA797B">
      <w:pPr>
        <w:jc w:val="center"/>
        <w:rPr>
          <w:rFonts w:hint="eastAsia" w:ascii="宋体" w:hAnsi="宋体" w:eastAsia="宋体" w:cs="宋体"/>
          <w:b/>
          <w:color w:val="auto"/>
          <w:kern w:val="0"/>
          <w:sz w:val="32"/>
          <w:szCs w:val="32"/>
          <w:highlight w:val="none"/>
        </w:rPr>
      </w:pPr>
    </w:p>
    <w:p w14:paraId="64D328E6">
      <w:pPr>
        <w:jc w:val="center"/>
        <w:rPr>
          <w:rFonts w:hint="eastAsia" w:ascii="宋体" w:hAnsi="宋体" w:eastAsia="宋体" w:cs="宋体"/>
          <w:b/>
          <w:color w:val="auto"/>
          <w:kern w:val="0"/>
          <w:sz w:val="32"/>
          <w:szCs w:val="32"/>
          <w:highlight w:val="none"/>
        </w:rPr>
      </w:pPr>
    </w:p>
    <w:p w14:paraId="13D4DAF8">
      <w:pPr>
        <w:jc w:val="center"/>
        <w:rPr>
          <w:rFonts w:hint="eastAsia" w:ascii="宋体" w:hAnsi="宋体" w:eastAsia="宋体" w:cs="宋体"/>
          <w:b/>
          <w:color w:val="auto"/>
          <w:kern w:val="0"/>
          <w:sz w:val="32"/>
          <w:szCs w:val="32"/>
          <w:highlight w:val="none"/>
        </w:rPr>
      </w:pPr>
    </w:p>
    <w:p w14:paraId="67E126A5">
      <w:pPr>
        <w:jc w:val="center"/>
        <w:rPr>
          <w:rFonts w:hint="eastAsia" w:ascii="宋体" w:hAnsi="宋体" w:eastAsia="宋体" w:cs="宋体"/>
          <w:b/>
          <w:color w:val="auto"/>
          <w:kern w:val="0"/>
          <w:sz w:val="32"/>
          <w:szCs w:val="32"/>
          <w:highlight w:val="none"/>
        </w:rPr>
      </w:pPr>
    </w:p>
    <w:p w14:paraId="43947DE1">
      <w:pPr>
        <w:jc w:val="center"/>
        <w:rPr>
          <w:rFonts w:hint="eastAsia" w:ascii="宋体" w:hAnsi="宋体" w:eastAsia="宋体" w:cs="宋体"/>
          <w:b/>
          <w:color w:val="auto"/>
          <w:kern w:val="0"/>
          <w:sz w:val="32"/>
          <w:szCs w:val="32"/>
          <w:highlight w:val="none"/>
        </w:rPr>
      </w:pPr>
    </w:p>
    <w:p w14:paraId="32ADF6D5">
      <w:pPr>
        <w:jc w:val="center"/>
        <w:rPr>
          <w:rFonts w:hint="eastAsia" w:ascii="宋体" w:hAnsi="宋体" w:eastAsia="宋体" w:cs="宋体"/>
          <w:b/>
          <w:color w:val="auto"/>
          <w:kern w:val="0"/>
          <w:sz w:val="32"/>
          <w:szCs w:val="32"/>
          <w:highlight w:val="none"/>
        </w:rPr>
      </w:pPr>
    </w:p>
    <w:p w14:paraId="56E317E7">
      <w:pPr>
        <w:jc w:val="center"/>
        <w:rPr>
          <w:rFonts w:hint="eastAsia" w:ascii="宋体" w:hAnsi="宋体" w:eastAsia="宋体" w:cs="宋体"/>
          <w:b/>
          <w:color w:val="auto"/>
          <w:kern w:val="0"/>
          <w:sz w:val="32"/>
          <w:szCs w:val="32"/>
          <w:highlight w:val="none"/>
        </w:rPr>
      </w:pPr>
    </w:p>
    <w:p w14:paraId="6118E08B">
      <w:pPr>
        <w:jc w:val="center"/>
        <w:rPr>
          <w:rFonts w:hint="eastAsia" w:ascii="宋体" w:hAnsi="宋体" w:eastAsia="宋体" w:cs="宋体"/>
          <w:b/>
          <w:color w:val="auto"/>
          <w:kern w:val="0"/>
          <w:sz w:val="32"/>
          <w:szCs w:val="32"/>
          <w:highlight w:val="none"/>
        </w:rPr>
      </w:pPr>
    </w:p>
    <w:p w14:paraId="126B165B">
      <w:pPr>
        <w:jc w:val="center"/>
        <w:rPr>
          <w:rFonts w:hint="eastAsia" w:ascii="宋体" w:hAnsi="宋体" w:eastAsia="宋体" w:cs="宋体"/>
          <w:b/>
          <w:color w:val="auto"/>
          <w:kern w:val="0"/>
          <w:sz w:val="32"/>
          <w:szCs w:val="32"/>
          <w:highlight w:val="none"/>
        </w:rPr>
      </w:pPr>
    </w:p>
    <w:p w14:paraId="31455D14">
      <w:pPr>
        <w:jc w:val="center"/>
        <w:rPr>
          <w:rFonts w:hint="eastAsia" w:ascii="宋体" w:hAnsi="宋体" w:eastAsia="宋体" w:cs="宋体"/>
          <w:b/>
          <w:color w:val="auto"/>
          <w:kern w:val="0"/>
          <w:sz w:val="32"/>
          <w:szCs w:val="32"/>
          <w:highlight w:val="none"/>
        </w:rPr>
      </w:pPr>
    </w:p>
    <w:p w14:paraId="4D108EB3">
      <w:pPr>
        <w:jc w:val="center"/>
        <w:rPr>
          <w:rFonts w:hint="eastAsia" w:ascii="宋体" w:hAnsi="宋体" w:eastAsia="宋体" w:cs="宋体"/>
          <w:b/>
          <w:color w:val="auto"/>
          <w:kern w:val="0"/>
          <w:sz w:val="32"/>
          <w:szCs w:val="32"/>
          <w:highlight w:val="none"/>
        </w:rPr>
      </w:pPr>
    </w:p>
    <w:p w14:paraId="0F3F38FB">
      <w:pPr>
        <w:jc w:val="center"/>
        <w:rPr>
          <w:rFonts w:hint="eastAsia" w:ascii="宋体" w:hAnsi="宋体" w:eastAsia="宋体" w:cs="宋体"/>
          <w:b/>
          <w:color w:val="auto"/>
          <w:kern w:val="0"/>
          <w:sz w:val="32"/>
          <w:szCs w:val="32"/>
          <w:highlight w:val="none"/>
        </w:rPr>
      </w:pPr>
    </w:p>
    <w:p w14:paraId="0779A165">
      <w:pPr>
        <w:jc w:val="center"/>
        <w:rPr>
          <w:rFonts w:hint="eastAsia" w:ascii="宋体" w:hAnsi="宋体" w:eastAsia="宋体" w:cs="宋体"/>
          <w:b/>
          <w:color w:val="auto"/>
          <w:kern w:val="0"/>
          <w:sz w:val="32"/>
          <w:szCs w:val="32"/>
          <w:highlight w:val="none"/>
        </w:rPr>
      </w:pPr>
    </w:p>
    <w:p w14:paraId="6031599C">
      <w:pPr>
        <w:jc w:val="center"/>
        <w:rPr>
          <w:rFonts w:hint="eastAsia" w:ascii="宋体" w:hAnsi="宋体" w:eastAsia="宋体" w:cs="宋体"/>
          <w:b/>
          <w:color w:val="auto"/>
          <w:kern w:val="0"/>
          <w:sz w:val="32"/>
          <w:szCs w:val="32"/>
          <w:highlight w:val="none"/>
        </w:rPr>
      </w:pPr>
    </w:p>
    <w:p w14:paraId="60479F2B">
      <w:pPr>
        <w:jc w:val="center"/>
        <w:rPr>
          <w:rFonts w:hint="eastAsia" w:ascii="宋体" w:hAnsi="宋体" w:eastAsia="宋体" w:cs="宋体"/>
          <w:b/>
          <w:color w:val="auto"/>
          <w:kern w:val="0"/>
          <w:sz w:val="32"/>
          <w:szCs w:val="32"/>
          <w:highlight w:val="none"/>
        </w:rPr>
      </w:pPr>
    </w:p>
    <w:p w14:paraId="36B22B3C">
      <w:pPr>
        <w:jc w:val="center"/>
        <w:rPr>
          <w:rFonts w:hint="eastAsia" w:ascii="宋体" w:hAnsi="宋体" w:eastAsia="宋体" w:cs="宋体"/>
          <w:b/>
          <w:color w:val="auto"/>
          <w:kern w:val="0"/>
          <w:sz w:val="32"/>
          <w:szCs w:val="32"/>
          <w:highlight w:val="none"/>
        </w:rPr>
      </w:pPr>
    </w:p>
    <w:p w14:paraId="0D9E8263">
      <w:pPr>
        <w:pStyle w:val="976"/>
        <w:rPr>
          <w:rFonts w:hint="eastAsia" w:ascii="宋体" w:hAnsi="宋体" w:eastAsia="宋体" w:cs="宋体"/>
        </w:rPr>
      </w:pPr>
    </w:p>
    <w:p w14:paraId="3DF7DB8A">
      <w:pPr>
        <w:jc w:val="center"/>
        <w:rPr>
          <w:rFonts w:hint="eastAsia" w:ascii="宋体" w:hAnsi="宋体" w:eastAsia="宋体" w:cs="宋体"/>
          <w:b/>
          <w:color w:val="auto"/>
          <w:kern w:val="0"/>
          <w:sz w:val="32"/>
          <w:szCs w:val="32"/>
          <w:highlight w:val="none"/>
        </w:rPr>
      </w:pPr>
    </w:p>
    <w:p w14:paraId="68AE01D7">
      <w:pPr>
        <w:jc w:val="center"/>
        <w:rPr>
          <w:rFonts w:hint="eastAsia" w:ascii="宋体" w:hAnsi="宋体" w:eastAsia="宋体" w:cs="宋体"/>
          <w:b/>
          <w:color w:val="auto"/>
          <w:kern w:val="0"/>
          <w:sz w:val="32"/>
          <w:szCs w:val="32"/>
          <w:highlight w:val="none"/>
        </w:rPr>
      </w:pPr>
    </w:p>
    <w:p w14:paraId="76898499">
      <w:pPr>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二、授权委托书或法定代表人（单位负责人、自然人本人）身份证明</w:t>
      </w:r>
    </w:p>
    <w:p w14:paraId="14B0C63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CB0DD5B">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0828E0C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344CBCD">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所在单位：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古荡街道益乐未来社区全过程及验收咨询服务项目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招标编号：</w:t>
      </w:r>
      <w:r>
        <w:rPr>
          <w:rFonts w:hint="eastAsia" w:ascii="宋体" w:hAnsi="宋体" w:cs="宋体"/>
          <w:color w:val="auto"/>
          <w:sz w:val="24"/>
          <w:highlight w:val="none"/>
          <w:lang w:eastAsia="zh-CN"/>
        </w:rPr>
        <w:t>ZJCG[2024]067</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214B3B3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E2B41E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C8B6EF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4C2BE659">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4B30B328">
      <w:pPr>
        <w:snapToGrid w:val="0"/>
        <w:spacing w:line="360" w:lineRule="auto"/>
        <w:rPr>
          <w:rFonts w:hint="eastAsia" w:ascii="宋体" w:hAnsi="宋体" w:eastAsia="宋体" w:cs="宋体"/>
          <w:color w:val="auto"/>
          <w:sz w:val="24"/>
          <w:highlight w:val="none"/>
        </w:rPr>
      </w:pPr>
    </w:p>
    <w:p w14:paraId="2655E2A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47E58B7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C2544A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所在单位：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古荡街道益乐未来社区全过程及验收咨询服务项目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招标编号：</w:t>
      </w:r>
      <w:r>
        <w:rPr>
          <w:rFonts w:hint="eastAsia" w:ascii="宋体" w:hAnsi="宋体" w:cs="宋体"/>
          <w:color w:val="auto"/>
          <w:sz w:val="24"/>
          <w:highlight w:val="none"/>
          <w:lang w:eastAsia="zh-CN"/>
        </w:rPr>
        <w:t>ZJCG[2024]067</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4CC7996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053E87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E0B03D6">
      <w:pPr>
        <w:jc w:val="center"/>
        <w:rPr>
          <w:rFonts w:hint="eastAsia" w:ascii="宋体" w:hAnsi="宋体" w:eastAsia="宋体" w:cs="宋体"/>
          <w:b/>
          <w:color w:val="auto"/>
          <w:kern w:val="0"/>
          <w:sz w:val="32"/>
          <w:szCs w:val="32"/>
          <w:highlight w:val="none"/>
        </w:rPr>
      </w:pPr>
    </w:p>
    <w:p w14:paraId="179F0F52">
      <w:pPr>
        <w:rPr>
          <w:rFonts w:hint="eastAsia" w:ascii="宋体" w:hAnsi="宋体" w:eastAsia="宋体" w:cs="宋体"/>
          <w:color w:val="auto"/>
          <w:highlight w:val="none"/>
        </w:rPr>
      </w:pPr>
    </w:p>
    <w:p w14:paraId="4C1B89D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782E646">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3C8F2FB">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F1E6212">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BA5330B">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BA3F30D">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11B6B5EA">
      <w:pPr>
        <w:autoSpaceDE w:val="0"/>
        <w:autoSpaceDN w:val="0"/>
        <w:adjustRightInd/>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 xml:space="preserve">注：另提供-法人或者其他组织机构的营业执照（扫描件或复制件加盖公章）或事业法人登记证书或其他工商等登记证明材料； </w:t>
      </w:r>
    </w:p>
    <w:p w14:paraId="296D97FE">
      <w:pPr>
        <w:autoSpaceDE w:val="0"/>
        <w:autoSpaceDN w:val="0"/>
        <w:spacing w:line="360" w:lineRule="auto"/>
        <w:jc w:val="left"/>
        <w:rPr>
          <w:rFonts w:hint="eastAsia" w:ascii="宋体" w:hAnsi="宋体" w:eastAsia="宋体" w:cs="宋体"/>
          <w:b/>
          <w:color w:val="auto"/>
          <w:kern w:val="0"/>
          <w:sz w:val="24"/>
          <w:highlight w:val="none"/>
          <w:lang w:val="zh-CN"/>
        </w:rPr>
      </w:pPr>
    </w:p>
    <w:p w14:paraId="6C6CB7C6">
      <w:pPr>
        <w:autoSpaceDE w:val="0"/>
        <w:autoSpaceDN w:val="0"/>
        <w:spacing w:line="360" w:lineRule="auto"/>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24"/>
          <w:highlight w:val="none"/>
          <w:lang w:val="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1D3123B">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396F191B">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7622F912">
      <w:pPr>
        <w:pStyle w:val="152"/>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240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36BA26B1">
            <w:pPr>
              <w:pStyle w:val="152"/>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E6B3795">
            <w:pPr>
              <w:pStyle w:val="152"/>
              <w:adjustRightInd w:val="0"/>
              <w:spacing w:line="360" w:lineRule="auto"/>
              <w:rPr>
                <w:rFonts w:hint="eastAsia" w:ascii="宋体" w:hAnsi="宋体" w:eastAsia="宋体" w:cs="宋体"/>
                <w:bCs/>
                <w:color w:val="auto"/>
                <w:sz w:val="24"/>
                <w:highlight w:val="none"/>
              </w:rPr>
            </w:pPr>
          </w:p>
        </w:tc>
      </w:tr>
    </w:tbl>
    <w:p w14:paraId="4090795D">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18CBBDB">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0F0F7696">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F450A8B">
      <w:pPr>
        <w:jc w:val="center"/>
        <w:rPr>
          <w:rFonts w:hint="eastAsia" w:ascii="宋体" w:hAnsi="宋体" w:eastAsia="宋体" w:cs="宋体"/>
          <w:b/>
          <w:color w:val="auto"/>
          <w:kern w:val="0"/>
          <w:sz w:val="32"/>
          <w:szCs w:val="32"/>
          <w:highlight w:val="none"/>
        </w:rPr>
      </w:pPr>
    </w:p>
    <w:p w14:paraId="14EE2EF3">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5686ADB">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01D831E6">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5DFEEBF7">
      <w:pPr>
        <w:snapToGrid w:val="0"/>
        <w:spacing w:line="360" w:lineRule="auto"/>
        <w:rPr>
          <w:rFonts w:hint="eastAsia" w:ascii="宋体" w:hAnsi="宋体" w:eastAsia="宋体" w:cs="宋体"/>
          <w:color w:val="auto"/>
          <w:kern w:val="0"/>
          <w:sz w:val="24"/>
          <w:highlight w:val="none"/>
        </w:rPr>
      </w:pPr>
    </w:p>
    <w:p w14:paraId="17AF516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3BD2B1C3">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90"/>
        <w:gridCol w:w="3402"/>
        <w:gridCol w:w="2268"/>
      </w:tblGrid>
      <w:tr w14:paraId="26E9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CFA5B6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290" w:type="dxa"/>
            <w:vAlign w:val="center"/>
          </w:tcPr>
          <w:p w14:paraId="4B918F4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402" w:type="dxa"/>
            <w:vAlign w:val="center"/>
          </w:tcPr>
          <w:p w14:paraId="2A318EB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2268" w:type="dxa"/>
            <w:vAlign w:val="center"/>
          </w:tcPr>
          <w:p w14:paraId="4A3D2E7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282B79B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5F0D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CAF76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290" w:type="dxa"/>
            <w:vAlign w:val="center"/>
          </w:tcPr>
          <w:p w14:paraId="7C8338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3402" w:type="dxa"/>
            <w:vAlign w:val="center"/>
          </w:tcPr>
          <w:p w14:paraId="510A9661">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2268" w:type="dxa"/>
            <w:vAlign w:val="center"/>
          </w:tcPr>
          <w:p w14:paraId="1E37D5B1">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13A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FD2A3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290" w:type="dxa"/>
            <w:vAlign w:val="center"/>
          </w:tcPr>
          <w:p w14:paraId="1348A2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3402" w:type="dxa"/>
            <w:vAlign w:val="center"/>
          </w:tcPr>
          <w:p w14:paraId="64823BF0">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2268" w:type="dxa"/>
            <w:vAlign w:val="center"/>
          </w:tcPr>
          <w:p w14:paraId="73424ABD">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02C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AC23C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290" w:type="dxa"/>
            <w:vAlign w:val="center"/>
          </w:tcPr>
          <w:p w14:paraId="49E6A0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3402" w:type="dxa"/>
            <w:vAlign w:val="center"/>
          </w:tcPr>
          <w:p w14:paraId="2FAC1D12">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2268" w:type="dxa"/>
            <w:vAlign w:val="center"/>
          </w:tcPr>
          <w:p w14:paraId="78E40F4E">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18C971F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25EDF2">
      <w:pPr>
        <w:jc w:val="center"/>
        <w:rPr>
          <w:rFonts w:hint="eastAsia" w:ascii="宋体" w:hAnsi="宋体" w:eastAsia="宋体" w:cs="宋体"/>
          <w:b/>
          <w:color w:val="auto"/>
          <w:kern w:val="0"/>
          <w:sz w:val="32"/>
          <w:szCs w:val="32"/>
          <w:highlight w:val="none"/>
        </w:rPr>
      </w:pPr>
    </w:p>
    <w:p w14:paraId="61260EE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0C162098">
      <w:pPr>
        <w:jc w:val="center"/>
        <w:rPr>
          <w:rFonts w:hint="eastAsia" w:ascii="宋体" w:hAnsi="宋体" w:eastAsia="宋体" w:cs="宋体"/>
          <w:b/>
          <w:color w:val="auto"/>
          <w:kern w:val="0"/>
          <w:sz w:val="32"/>
          <w:szCs w:val="32"/>
          <w:highlight w:val="none"/>
        </w:rPr>
      </w:pPr>
    </w:p>
    <w:p w14:paraId="47ED1094">
      <w:pPr>
        <w:jc w:val="center"/>
        <w:rPr>
          <w:rFonts w:hint="eastAsia" w:ascii="宋体" w:hAnsi="宋体" w:eastAsia="宋体" w:cs="宋体"/>
          <w:b/>
          <w:color w:val="auto"/>
          <w:kern w:val="0"/>
          <w:sz w:val="32"/>
          <w:szCs w:val="32"/>
          <w:highlight w:val="none"/>
        </w:rPr>
      </w:pPr>
    </w:p>
    <w:p w14:paraId="6CA1E1CB">
      <w:pPr>
        <w:jc w:val="center"/>
        <w:rPr>
          <w:rFonts w:hint="eastAsia" w:ascii="宋体" w:hAnsi="宋体" w:eastAsia="宋体" w:cs="宋体"/>
          <w:b/>
          <w:color w:val="auto"/>
          <w:kern w:val="0"/>
          <w:sz w:val="32"/>
          <w:szCs w:val="32"/>
          <w:highlight w:val="none"/>
        </w:rPr>
      </w:pPr>
    </w:p>
    <w:p w14:paraId="19601565">
      <w:pPr>
        <w:jc w:val="center"/>
        <w:rPr>
          <w:rFonts w:hint="eastAsia" w:ascii="宋体" w:hAnsi="宋体" w:eastAsia="宋体" w:cs="宋体"/>
          <w:b/>
          <w:color w:val="auto"/>
          <w:kern w:val="0"/>
          <w:sz w:val="32"/>
          <w:szCs w:val="32"/>
          <w:highlight w:val="none"/>
        </w:rPr>
      </w:pPr>
    </w:p>
    <w:p w14:paraId="162185DB">
      <w:pPr>
        <w:jc w:val="center"/>
        <w:rPr>
          <w:rFonts w:hint="eastAsia" w:ascii="宋体" w:hAnsi="宋体" w:eastAsia="宋体" w:cs="宋体"/>
          <w:b/>
          <w:color w:val="auto"/>
          <w:kern w:val="0"/>
          <w:sz w:val="32"/>
          <w:szCs w:val="32"/>
          <w:highlight w:val="none"/>
        </w:rPr>
      </w:pPr>
    </w:p>
    <w:p w14:paraId="1F18E4F3">
      <w:pPr>
        <w:jc w:val="center"/>
        <w:rPr>
          <w:rFonts w:hint="eastAsia" w:ascii="宋体" w:hAnsi="宋体" w:eastAsia="宋体" w:cs="宋体"/>
          <w:b/>
          <w:color w:val="auto"/>
          <w:kern w:val="0"/>
          <w:sz w:val="32"/>
          <w:szCs w:val="32"/>
          <w:highlight w:val="none"/>
        </w:rPr>
      </w:pPr>
    </w:p>
    <w:p w14:paraId="1913EF35">
      <w:pPr>
        <w:jc w:val="center"/>
        <w:rPr>
          <w:rFonts w:hint="eastAsia" w:ascii="宋体" w:hAnsi="宋体" w:eastAsia="宋体" w:cs="宋体"/>
          <w:b/>
          <w:color w:val="auto"/>
          <w:kern w:val="0"/>
          <w:sz w:val="32"/>
          <w:szCs w:val="32"/>
          <w:highlight w:val="none"/>
        </w:rPr>
      </w:pPr>
    </w:p>
    <w:p w14:paraId="2CCC8F2F">
      <w:pPr>
        <w:jc w:val="center"/>
        <w:rPr>
          <w:rFonts w:hint="eastAsia" w:ascii="宋体" w:hAnsi="宋体" w:eastAsia="宋体" w:cs="宋体"/>
          <w:b/>
          <w:color w:val="auto"/>
          <w:kern w:val="0"/>
          <w:sz w:val="32"/>
          <w:szCs w:val="32"/>
          <w:highlight w:val="none"/>
        </w:rPr>
      </w:pPr>
    </w:p>
    <w:p w14:paraId="3E9DCA20">
      <w:pPr>
        <w:jc w:val="center"/>
        <w:rPr>
          <w:rFonts w:hint="eastAsia" w:ascii="宋体" w:hAnsi="宋体" w:eastAsia="宋体" w:cs="宋体"/>
          <w:b/>
          <w:color w:val="auto"/>
          <w:kern w:val="0"/>
          <w:sz w:val="32"/>
          <w:szCs w:val="32"/>
          <w:highlight w:val="none"/>
        </w:rPr>
      </w:pPr>
    </w:p>
    <w:p w14:paraId="4660157A">
      <w:pPr>
        <w:jc w:val="center"/>
        <w:rPr>
          <w:rFonts w:hint="eastAsia" w:ascii="宋体" w:hAnsi="宋体" w:eastAsia="宋体" w:cs="宋体"/>
          <w:b/>
          <w:color w:val="auto"/>
          <w:kern w:val="0"/>
          <w:sz w:val="32"/>
          <w:szCs w:val="32"/>
          <w:highlight w:val="none"/>
        </w:rPr>
      </w:pPr>
    </w:p>
    <w:p w14:paraId="6F24B9B7">
      <w:pPr>
        <w:jc w:val="center"/>
        <w:rPr>
          <w:rFonts w:hint="eastAsia" w:ascii="宋体" w:hAnsi="宋体" w:eastAsia="宋体" w:cs="宋体"/>
          <w:b/>
          <w:color w:val="auto"/>
          <w:kern w:val="0"/>
          <w:sz w:val="32"/>
          <w:szCs w:val="32"/>
          <w:highlight w:val="none"/>
        </w:rPr>
      </w:pPr>
    </w:p>
    <w:p w14:paraId="6EF59DDC">
      <w:pPr>
        <w:jc w:val="center"/>
        <w:rPr>
          <w:rFonts w:hint="eastAsia" w:ascii="宋体" w:hAnsi="宋体" w:eastAsia="宋体" w:cs="宋体"/>
          <w:b/>
          <w:color w:val="auto"/>
          <w:kern w:val="0"/>
          <w:sz w:val="32"/>
          <w:szCs w:val="32"/>
          <w:highlight w:val="none"/>
        </w:rPr>
      </w:pPr>
    </w:p>
    <w:p w14:paraId="5FB5EED7">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619899ED">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3629B5E3">
      <w:pPr>
        <w:pStyle w:val="25"/>
        <w:rPr>
          <w:rFonts w:hint="eastAsia" w:ascii="宋体" w:hAnsi="宋体" w:eastAsia="宋体" w:cs="宋体"/>
          <w:color w:val="auto"/>
          <w:highlight w:val="none"/>
        </w:rPr>
      </w:pPr>
    </w:p>
    <w:p w14:paraId="7933921D">
      <w:pPr>
        <w:rPr>
          <w:rFonts w:hint="eastAsia" w:ascii="宋体" w:hAnsi="宋体" w:eastAsia="宋体" w:cs="宋体"/>
          <w:color w:val="auto"/>
          <w:highlight w:val="none"/>
        </w:rPr>
      </w:pPr>
    </w:p>
    <w:p w14:paraId="7BE6FE06">
      <w:pPr>
        <w:ind w:firstLine="2891" w:firstLineChars="900"/>
        <w:rPr>
          <w:rFonts w:hint="eastAsia" w:ascii="宋体" w:hAnsi="宋体" w:eastAsia="宋体" w:cs="宋体"/>
          <w:b/>
          <w:color w:val="auto"/>
          <w:kern w:val="0"/>
          <w:sz w:val="32"/>
          <w:szCs w:val="32"/>
          <w:highlight w:val="none"/>
        </w:rPr>
      </w:pPr>
    </w:p>
    <w:p w14:paraId="4A795BC5">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91"/>
        <w:gridCol w:w="1276"/>
        <w:gridCol w:w="2582"/>
        <w:gridCol w:w="930"/>
        <w:gridCol w:w="1681"/>
      </w:tblGrid>
      <w:tr w14:paraId="666E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C26A8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97CE42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291" w:type="dxa"/>
            <w:tcBorders>
              <w:top w:val="single" w:color="auto" w:sz="4" w:space="0"/>
              <w:left w:val="single" w:color="auto" w:sz="4" w:space="0"/>
              <w:bottom w:val="single" w:color="auto" w:sz="4" w:space="0"/>
              <w:right w:val="single" w:color="auto" w:sz="4" w:space="0"/>
            </w:tcBorders>
            <w:vAlign w:val="center"/>
          </w:tcPr>
          <w:p w14:paraId="074A823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76" w:type="dxa"/>
            <w:tcBorders>
              <w:top w:val="single" w:color="auto" w:sz="4" w:space="0"/>
              <w:left w:val="single" w:color="auto" w:sz="4" w:space="0"/>
              <w:bottom w:val="single" w:color="auto" w:sz="4" w:space="0"/>
              <w:right w:val="single" w:color="auto" w:sz="4" w:space="0"/>
            </w:tcBorders>
            <w:vAlign w:val="center"/>
          </w:tcPr>
          <w:p w14:paraId="5072591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582" w:type="dxa"/>
            <w:tcBorders>
              <w:top w:val="single" w:color="auto" w:sz="4" w:space="0"/>
              <w:left w:val="single" w:color="auto" w:sz="4" w:space="0"/>
              <w:bottom w:val="single" w:color="auto" w:sz="4" w:space="0"/>
              <w:right w:val="single" w:color="auto" w:sz="4" w:space="0"/>
            </w:tcBorders>
            <w:vAlign w:val="center"/>
          </w:tcPr>
          <w:p w14:paraId="4DD08A6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45AF42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681" w:type="dxa"/>
            <w:tcBorders>
              <w:top w:val="single" w:color="auto" w:sz="4" w:space="0"/>
              <w:left w:val="single" w:color="auto" w:sz="4" w:space="0"/>
              <w:bottom w:val="single" w:color="auto" w:sz="4" w:space="0"/>
              <w:right w:val="single" w:color="auto" w:sz="4" w:space="0"/>
            </w:tcBorders>
            <w:vAlign w:val="center"/>
          </w:tcPr>
          <w:p w14:paraId="4055485F">
            <w:pPr>
              <w:spacing w:line="360" w:lineRule="auto"/>
              <w:jc w:val="center"/>
              <w:rPr>
                <w:rFonts w:hint="eastAsia" w:ascii="宋体" w:hAnsi="宋体" w:eastAsia="宋体" w:cs="宋体"/>
                <w:b/>
                <w:color w:val="auto"/>
                <w:sz w:val="24"/>
                <w:highlight w:val="none"/>
              </w:rPr>
            </w:pPr>
          </w:p>
          <w:p w14:paraId="22C633F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28C34658">
            <w:pPr>
              <w:spacing w:line="360" w:lineRule="auto"/>
              <w:jc w:val="center"/>
              <w:rPr>
                <w:rFonts w:hint="eastAsia" w:ascii="宋体" w:hAnsi="宋体" w:eastAsia="宋体" w:cs="宋体"/>
                <w:b/>
                <w:color w:val="auto"/>
                <w:sz w:val="24"/>
                <w:highlight w:val="none"/>
              </w:rPr>
            </w:pPr>
          </w:p>
        </w:tc>
      </w:tr>
      <w:tr w14:paraId="4DF7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81372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62E7BE3">
            <w:pPr>
              <w:snapToGrid w:val="0"/>
              <w:spacing w:line="360" w:lineRule="auto"/>
              <w:jc w:val="center"/>
              <w:rPr>
                <w:rFonts w:hint="eastAsia" w:ascii="宋体" w:hAnsi="宋体" w:eastAsia="宋体" w:cs="宋体"/>
                <w:color w:val="auto"/>
                <w:sz w:val="24"/>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10537255">
            <w:pPr>
              <w:snapToGrid w:val="0"/>
              <w:spacing w:line="360" w:lineRule="auto"/>
              <w:jc w:val="center"/>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C55E990">
            <w:pPr>
              <w:snapToGrid w:val="0"/>
              <w:spacing w:line="360" w:lineRule="auto"/>
              <w:jc w:val="center"/>
              <w:rPr>
                <w:rFonts w:hint="eastAsia" w:ascii="宋体" w:hAnsi="宋体" w:eastAsia="宋体" w:cs="宋体"/>
                <w:color w:val="auto"/>
                <w:sz w:val="24"/>
                <w:highlight w:val="none"/>
              </w:rPr>
            </w:pPr>
          </w:p>
        </w:tc>
        <w:tc>
          <w:tcPr>
            <w:tcW w:w="2582" w:type="dxa"/>
            <w:tcBorders>
              <w:top w:val="single" w:color="auto" w:sz="4" w:space="0"/>
              <w:left w:val="single" w:color="auto" w:sz="4" w:space="0"/>
              <w:bottom w:val="single" w:color="auto" w:sz="4" w:space="0"/>
              <w:right w:val="single" w:color="auto" w:sz="4" w:space="0"/>
            </w:tcBorders>
            <w:vAlign w:val="center"/>
          </w:tcPr>
          <w:p w14:paraId="36EE2C7A">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A2D2533">
            <w:pPr>
              <w:spacing w:line="360" w:lineRule="auto"/>
              <w:jc w:val="center"/>
              <w:rPr>
                <w:rFonts w:hint="eastAsia" w:ascii="宋体" w:hAnsi="宋体" w:eastAsia="宋体" w:cs="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60F91068">
            <w:pPr>
              <w:spacing w:line="360" w:lineRule="auto"/>
              <w:jc w:val="center"/>
              <w:rPr>
                <w:rFonts w:hint="eastAsia" w:ascii="宋体" w:hAnsi="宋体" w:eastAsia="宋体" w:cs="宋体"/>
                <w:color w:val="auto"/>
                <w:sz w:val="24"/>
                <w:highlight w:val="none"/>
              </w:rPr>
            </w:pPr>
          </w:p>
        </w:tc>
      </w:tr>
      <w:tr w14:paraId="58F8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6F4D7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6FB81DC">
            <w:pPr>
              <w:snapToGrid w:val="0"/>
              <w:spacing w:line="360" w:lineRule="auto"/>
              <w:jc w:val="center"/>
              <w:rPr>
                <w:rFonts w:hint="eastAsia" w:ascii="宋体" w:hAnsi="宋体" w:eastAsia="宋体" w:cs="宋体"/>
                <w:color w:val="auto"/>
                <w:sz w:val="24"/>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49B18E2B">
            <w:pPr>
              <w:snapToGrid w:val="0"/>
              <w:spacing w:line="360" w:lineRule="auto"/>
              <w:jc w:val="center"/>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BA7D8C5">
            <w:pPr>
              <w:snapToGrid w:val="0"/>
              <w:spacing w:line="360" w:lineRule="auto"/>
              <w:jc w:val="center"/>
              <w:rPr>
                <w:rFonts w:hint="eastAsia" w:ascii="宋体" w:hAnsi="宋体" w:eastAsia="宋体" w:cs="宋体"/>
                <w:color w:val="auto"/>
                <w:sz w:val="24"/>
                <w:highlight w:val="none"/>
              </w:rPr>
            </w:pPr>
          </w:p>
        </w:tc>
        <w:tc>
          <w:tcPr>
            <w:tcW w:w="2582" w:type="dxa"/>
            <w:tcBorders>
              <w:top w:val="single" w:color="auto" w:sz="4" w:space="0"/>
              <w:left w:val="single" w:color="auto" w:sz="4" w:space="0"/>
              <w:bottom w:val="single" w:color="auto" w:sz="4" w:space="0"/>
              <w:right w:val="single" w:color="auto" w:sz="4" w:space="0"/>
            </w:tcBorders>
            <w:vAlign w:val="center"/>
          </w:tcPr>
          <w:p w14:paraId="3133CC8B">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B3AB535">
            <w:pPr>
              <w:spacing w:line="360" w:lineRule="auto"/>
              <w:jc w:val="center"/>
              <w:rPr>
                <w:rFonts w:hint="eastAsia" w:ascii="宋体" w:hAnsi="宋体" w:eastAsia="宋体" w:cs="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06467B63">
            <w:pPr>
              <w:spacing w:line="360" w:lineRule="auto"/>
              <w:jc w:val="center"/>
              <w:rPr>
                <w:rFonts w:hint="eastAsia" w:ascii="宋体" w:hAnsi="宋体" w:eastAsia="宋体" w:cs="宋体"/>
                <w:color w:val="auto"/>
                <w:sz w:val="24"/>
                <w:highlight w:val="none"/>
              </w:rPr>
            </w:pPr>
          </w:p>
        </w:tc>
      </w:tr>
      <w:tr w14:paraId="544F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38061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B4EDADA">
            <w:pPr>
              <w:snapToGrid w:val="0"/>
              <w:spacing w:line="360" w:lineRule="auto"/>
              <w:jc w:val="center"/>
              <w:rPr>
                <w:rFonts w:hint="eastAsia" w:ascii="宋体" w:hAnsi="宋体" w:eastAsia="宋体" w:cs="宋体"/>
                <w:color w:val="auto"/>
                <w:sz w:val="24"/>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2B2EBB02">
            <w:pPr>
              <w:snapToGrid w:val="0"/>
              <w:spacing w:line="360" w:lineRule="auto"/>
              <w:jc w:val="center"/>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AC8FF16">
            <w:pPr>
              <w:snapToGrid w:val="0"/>
              <w:spacing w:line="360" w:lineRule="auto"/>
              <w:jc w:val="center"/>
              <w:rPr>
                <w:rFonts w:hint="eastAsia" w:ascii="宋体" w:hAnsi="宋体" w:eastAsia="宋体" w:cs="宋体"/>
                <w:color w:val="auto"/>
                <w:sz w:val="24"/>
                <w:highlight w:val="none"/>
              </w:rPr>
            </w:pPr>
          </w:p>
        </w:tc>
        <w:tc>
          <w:tcPr>
            <w:tcW w:w="2582" w:type="dxa"/>
            <w:tcBorders>
              <w:top w:val="single" w:color="auto" w:sz="4" w:space="0"/>
              <w:left w:val="single" w:color="auto" w:sz="4" w:space="0"/>
              <w:bottom w:val="single" w:color="auto" w:sz="4" w:space="0"/>
              <w:right w:val="single" w:color="auto" w:sz="4" w:space="0"/>
            </w:tcBorders>
            <w:vAlign w:val="center"/>
          </w:tcPr>
          <w:p w14:paraId="4BEED425">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44D7186">
            <w:pPr>
              <w:spacing w:line="360" w:lineRule="auto"/>
              <w:jc w:val="center"/>
              <w:rPr>
                <w:rFonts w:hint="eastAsia" w:ascii="宋体" w:hAnsi="宋体" w:eastAsia="宋体" w:cs="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4A08F29A">
            <w:pPr>
              <w:spacing w:line="360" w:lineRule="auto"/>
              <w:jc w:val="center"/>
              <w:rPr>
                <w:rFonts w:hint="eastAsia" w:ascii="宋体" w:hAnsi="宋体" w:eastAsia="宋体" w:cs="宋体"/>
                <w:color w:val="auto"/>
                <w:sz w:val="24"/>
                <w:highlight w:val="none"/>
              </w:rPr>
            </w:pPr>
          </w:p>
        </w:tc>
      </w:tr>
    </w:tbl>
    <w:p w14:paraId="1713005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B147C0C">
      <w:pPr>
        <w:snapToGrid w:val="0"/>
        <w:spacing w:line="360" w:lineRule="auto"/>
        <w:ind w:firstLine="576"/>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投标人名称(电子签名)：</w:t>
      </w:r>
    </w:p>
    <w:p w14:paraId="2BF244B1">
      <w:pPr>
        <w:snapToGrid w:val="0"/>
        <w:spacing w:line="360" w:lineRule="auto"/>
        <w:ind w:firstLine="3840" w:firstLineChars="1600"/>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lang w:val="zh-CN"/>
        </w:rPr>
        <w:t>日期：  年  月  日</w:t>
      </w:r>
    </w:p>
    <w:p w14:paraId="12F95122">
      <w:pPr>
        <w:jc w:val="center"/>
        <w:rPr>
          <w:rFonts w:hint="eastAsia" w:ascii="宋体" w:hAnsi="宋体" w:eastAsia="宋体" w:cs="宋体"/>
          <w:b/>
          <w:color w:val="auto"/>
          <w:kern w:val="0"/>
          <w:sz w:val="32"/>
          <w:szCs w:val="32"/>
          <w:highlight w:val="none"/>
        </w:rPr>
      </w:pPr>
    </w:p>
    <w:p w14:paraId="45380C5F">
      <w:pPr>
        <w:jc w:val="center"/>
        <w:rPr>
          <w:rFonts w:hint="eastAsia" w:ascii="宋体" w:hAnsi="宋体" w:eastAsia="宋体" w:cs="宋体"/>
          <w:b/>
          <w:color w:val="auto"/>
          <w:kern w:val="0"/>
          <w:sz w:val="32"/>
          <w:szCs w:val="32"/>
          <w:highlight w:val="none"/>
        </w:rPr>
      </w:pPr>
    </w:p>
    <w:p w14:paraId="123F6145">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46A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46E278">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0AD1CCDC">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3BF9509C">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07FA05C1">
            <w:pPr>
              <w:jc w:val="center"/>
              <w:rPr>
                <w:rFonts w:hint="eastAsia" w:ascii="宋体" w:hAnsi="宋体" w:eastAsia="宋体" w:cs="宋体"/>
                <w:b/>
                <w:bCs/>
                <w:sz w:val="24"/>
              </w:rPr>
            </w:pPr>
            <w:r>
              <w:rPr>
                <w:rFonts w:hint="eastAsia" w:ascii="宋体" w:hAnsi="宋体" w:eastAsia="宋体" w:cs="宋体"/>
                <w:b/>
                <w:bCs/>
                <w:sz w:val="24"/>
              </w:rPr>
              <w:t>偏离说明</w:t>
            </w:r>
          </w:p>
        </w:tc>
      </w:tr>
      <w:tr w14:paraId="3C00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413D7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5DEAEF1F">
            <w:pPr>
              <w:jc w:val="center"/>
              <w:rPr>
                <w:rFonts w:hint="eastAsia" w:ascii="宋体" w:hAnsi="宋体" w:eastAsia="宋体" w:cs="宋体"/>
                <w:b/>
                <w:kern w:val="0"/>
                <w:sz w:val="32"/>
                <w:szCs w:val="32"/>
              </w:rPr>
            </w:pPr>
          </w:p>
        </w:tc>
        <w:tc>
          <w:tcPr>
            <w:tcW w:w="3546" w:type="dxa"/>
          </w:tcPr>
          <w:p w14:paraId="6A81A676">
            <w:pPr>
              <w:jc w:val="center"/>
              <w:rPr>
                <w:rFonts w:hint="eastAsia" w:ascii="宋体" w:hAnsi="宋体" w:eastAsia="宋体" w:cs="宋体"/>
                <w:b/>
                <w:kern w:val="0"/>
                <w:sz w:val="32"/>
                <w:szCs w:val="32"/>
              </w:rPr>
            </w:pPr>
          </w:p>
        </w:tc>
        <w:tc>
          <w:tcPr>
            <w:tcW w:w="1276" w:type="dxa"/>
          </w:tcPr>
          <w:p w14:paraId="64AB1502">
            <w:pPr>
              <w:jc w:val="center"/>
              <w:rPr>
                <w:rFonts w:hint="eastAsia" w:ascii="宋体" w:hAnsi="宋体" w:eastAsia="宋体" w:cs="宋体"/>
                <w:b/>
                <w:kern w:val="0"/>
                <w:sz w:val="32"/>
                <w:szCs w:val="32"/>
              </w:rPr>
            </w:pPr>
          </w:p>
        </w:tc>
      </w:tr>
      <w:tr w14:paraId="48FE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73C3C1">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CBB3EE5">
            <w:pPr>
              <w:jc w:val="center"/>
              <w:rPr>
                <w:rFonts w:hint="eastAsia" w:ascii="宋体" w:hAnsi="宋体" w:eastAsia="宋体" w:cs="宋体"/>
                <w:b/>
                <w:kern w:val="0"/>
                <w:sz w:val="32"/>
                <w:szCs w:val="32"/>
              </w:rPr>
            </w:pPr>
          </w:p>
        </w:tc>
        <w:tc>
          <w:tcPr>
            <w:tcW w:w="3546" w:type="dxa"/>
          </w:tcPr>
          <w:p w14:paraId="3A036D76">
            <w:pPr>
              <w:jc w:val="center"/>
              <w:rPr>
                <w:rFonts w:hint="eastAsia" w:ascii="宋体" w:hAnsi="宋体" w:eastAsia="宋体" w:cs="宋体"/>
                <w:b/>
                <w:kern w:val="0"/>
                <w:sz w:val="32"/>
                <w:szCs w:val="32"/>
              </w:rPr>
            </w:pPr>
          </w:p>
        </w:tc>
        <w:tc>
          <w:tcPr>
            <w:tcW w:w="1276" w:type="dxa"/>
          </w:tcPr>
          <w:p w14:paraId="6BCEF7B4">
            <w:pPr>
              <w:jc w:val="center"/>
              <w:rPr>
                <w:rFonts w:hint="eastAsia" w:ascii="宋体" w:hAnsi="宋体" w:eastAsia="宋体" w:cs="宋体"/>
                <w:b/>
                <w:kern w:val="0"/>
                <w:sz w:val="32"/>
                <w:szCs w:val="32"/>
              </w:rPr>
            </w:pPr>
          </w:p>
        </w:tc>
      </w:tr>
      <w:tr w14:paraId="49D6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3AFAF5">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538B4F99">
            <w:pPr>
              <w:jc w:val="center"/>
              <w:rPr>
                <w:rFonts w:hint="eastAsia" w:ascii="宋体" w:hAnsi="宋体" w:eastAsia="宋体" w:cs="宋体"/>
                <w:b/>
                <w:kern w:val="0"/>
                <w:sz w:val="32"/>
                <w:szCs w:val="32"/>
              </w:rPr>
            </w:pPr>
          </w:p>
        </w:tc>
        <w:tc>
          <w:tcPr>
            <w:tcW w:w="3546" w:type="dxa"/>
          </w:tcPr>
          <w:p w14:paraId="22324E9B">
            <w:pPr>
              <w:jc w:val="center"/>
              <w:rPr>
                <w:rFonts w:hint="eastAsia" w:ascii="宋体" w:hAnsi="宋体" w:eastAsia="宋体" w:cs="宋体"/>
                <w:b/>
                <w:kern w:val="0"/>
                <w:sz w:val="32"/>
                <w:szCs w:val="32"/>
              </w:rPr>
            </w:pPr>
          </w:p>
        </w:tc>
        <w:tc>
          <w:tcPr>
            <w:tcW w:w="1276" w:type="dxa"/>
          </w:tcPr>
          <w:p w14:paraId="6551BEB4">
            <w:pPr>
              <w:jc w:val="center"/>
              <w:rPr>
                <w:rFonts w:hint="eastAsia" w:ascii="宋体" w:hAnsi="宋体" w:eastAsia="宋体" w:cs="宋体"/>
                <w:b/>
                <w:kern w:val="0"/>
                <w:sz w:val="32"/>
                <w:szCs w:val="32"/>
              </w:rPr>
            </w:pPr>
          </w:p>
        </w:tc>
      </w:tr>
    </w:tbl>
    <w:p w14:paraId="0E34F4D5">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2C65A108">
      <w:pPr>
        <w:jc w:val="center"/>
        <w:rPr>
          <w:rFonts w:hint="eastAsia" w:ascii="宋体" w:hAnsi="宋体" w:eastAsia="宋体" w:cs="宋体"/>
          <w:b/>
          <w:kern w:val="0"/>
          <w:sz w:val="32"/>
          <w:szCs w:val="32"/>
        </w:rPr>
      </w:pPr>
    </w:p>
    <w:p w14:paraId="21EFFDA7">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649CBF81">
      <w:pPr>
        <w:snapToGrid w:val="0"/>
        <w:spacing w:line="360" w:lineRule="auto"/>
        <w:ind w:firstLine="576"/>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投标人名称(电子签名)：</w:t>
      </w:r>
    </w:p>
    <w:p w14:paraId="3DEAA81A">
      <w:pPr>
        <w:snapToGrid w:val="0"/>
        <w:spacing w:line="360" w:lineRule="auto"/>
        <w:ind w:firstLine="3840" w:firstLineChars="1600"/>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lang w:val="zh-CN"/>
        </w:rPr>
        <w:t>日期：  年  月  日</w:t>
      </w:r>
    </w:p>
    <w:p w14:paraId="7474E3BD">
      <w:pPr>
        <w:pStyle w:val="24"/>
        <w:rPr>
          <w:rFonts w:hint="eastAsia" w:ascii="宋体" w:hAnsi="宋体" w:eastAsia="宋体" w:cs="宋体"/>
        </w:rPr>
      </w:pPr>
    </w:p>
    <w:p w14:paraId="25C79453">
      <w:pPr>
        <w:jc w:val="left"/>
        <w:rPr>
          <w:rFonts w:hint="eastAsia" w:ascii="宋体" w:hAnsi="宋体" w:eastAsia="宋体" w:cs="宋体"/>
          <w:color w:val="auto"/>
          <w:kern w:val="0"/>
          <w:sz w:val="24"/>
          <w:highlight w:val="none"/>
        </w:rPr>
      </w:pPr>
    </w:p>
    <w:p w14:paraId="16A61253">
      <w:pPr>
        <w:jc w:val="left"/>
        <w:rPr>
          <w:rFonts w:hint="eastAsia" w:ascii="宋体" w:hAnsi="宋体" w:eastAsia="宋体" w:cs="宋体"/>
          <w:color w:val="auto"/>
          <w:kern w:val="0"/>
          <w:sz w:val="24"/>
          <w:highlight w:val="none"/>
        </w:rPr>
      </w:pPr>
    </w:p>
    <w:p w14:paraId="1706BC8D">
      <w:pPr>
        <w:jc w:val="left"/>
        <w:rPr>
          <w:rFonts w:hint="eastAsia" w:ascii="宋体" w:hAnsi="宋体" w:eastAsia="宋体" w:cs="宋体"/>
          <w:color w:val="auto"/>
          <w:kern w:val="0"/>
          <w:sz w:val="24"/>
          <w:highlight w:val="none"/>
        </w:rPr>
      </w:pPr>
    </w:p>
    <w:p w14:paraId="336AF0C2">
      <w:pPr>
        <w:jc w:val="left"/>
        <w:rPr>
          <w:rFonts w:hint="eastAsia" w:ascii="宋体" w:hAnsi="宋体" w:eastAsia="宋体" w:cs="宋体"/>
          <w:color w:val="auto"/>
          <w:kern w:val="0"/>
          <w:sz w:val="24"/>
          <w:highlight w:val="none"/>
        </w:rPr>
      </w:pPr>
    </w:p>
    <w:p w14:paraId="26B00C92">
      <w:pPr>
        <w:jc w:val="left"/>
        <w:rPr>
          <w:rFonts w:hint="eastAsia" w:ascii="宋体" w:hAnsi="宋体" w:eastAsia="宋体" w:cs="宋体"/>
          <w:color w:val="auto"/>
          <w:kern w:val="0"/>
          <w:sz w:val="24"/>
          <w:highlight w:val="none"/>
        </w:rPr>
      </w:pPr>
    </w:p>
    <w:p w14:paraId="1F18BB35">
      <w:pPr>
        <w:jc w:val="left"/>
        <w:rPr>
          <w:rFonts w:hint="eastAsia" w:ascii="宋体" w:hAnsi="宋体" w:eastAsia="宋体" w:cs="宋体"/>
          <w:color w:val="auto"/>
          <w:kern w:val="0"/>
          <w:sz w:val="24"/>
          <w:highlight w:val="none"/>
        </w:rPr>
      </w:pPr>
    </w:p>
    <w:p w14:paraId="289499A9">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67D7A05D">
      <w:pPr>
        <w:snapToGrid w:val="0"/>
        <w:spacing w:line="360" w:lineRule="auto"/>
        <w:rPr>
          <w:rFonts w:hint="eastAsia" w:ascii="宋体" w:hAnsi="宋体" w:eastAsia="宋体" w:cs="宋体"/>
          <w:color w:val="auto"/>
          <w:sz w:val="24"/>
          <w:highlight w:val="none"/>
        </w:rPr>
      </w:pPr>
    </w:p>
    <w:p w14:paraId="563003E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B13636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1D94B2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823C2E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5EF8B4D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063E914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29586B5F">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401BEAC9">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0A0B019B">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63494FF4">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0E8D29C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888342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D452B59">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7B1C458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B3B484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C4FD5A1">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DC37089">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DC0F2BC">
      <w:pPr>
        <w:spacing w:line="360" w:lineRule="auto"/>
        <w:jc w:val="center"/>
        <w:outlineLvl w:val="0"/>
        <w:rPr>
          <w:rFonts w:hint="eastAsia" w:ascii="宋体" w:hAnsi="宋体" w:eastAsia="宋体" w:cs="宋体"/>
          <w:b/>
          <w:color w:val="auto"/>
          <w:kern w:val="0"/>
          <w:sz w:val="36"/>
          <w:szCs w:val="36"/>
          <w:highlight w:val="none"/>
        </w:rPr>
      </w:pPr>
    </w:p>
    <w:p w14:paraId="1E2D14A1">
      <w:pPr>
        <w:spacing w:line="360" w:lineRule="auto"/>
        <w:jc w:val="center"/>
        <w:outlineLvl w:val="0"/>
        <w:rPr>
          <w:rFonts w:hint="eastAsia" w:ascii="宋体" w:hAnsi="宋体" w:eastAsia="宋体" w:cs="宋体"/>
          <w:b/>
          <w:color w:val="auto"/>
          <w:kern w:val="0"/>
          <w:sz w:val="36"/>
          <w:szCs w:val="36"/>
          <w:highlight w:val="none"/>
        </w:rPr>
      </w:pPr>
    </w:p>
    <w:p w14:paraId="427D218E">
      <w:pPr>
        <w:spacing w:line="360" w:lineRule="auto"/>
        <w:jc w:val="center"/>
        <w:outlineLvl w:val="0"/>
        <w:rPr>
          <w:rFonts w:hint="eastAsia" w:ascii="宋体" w:hAnsi="宋体" w:eastAsia="宋体" w:cs="宋体"/>
          <w:b/>
          <w:color w:val="auto"/>
          <w:kern w:val="0"/>
          <w:sz w:val="36"/>
          <w:szCs w:val="36"/>
          <w:highlight w:val="none"/>
        </w:rPr>
      </w:pPr>
    </w:p>
    <w:p w14:paraId="557D1FD9">
      <w:pPr>
        <w:pStyle w:val="23"/>
        <w:rPr>
          <w:rFonts w:hint="eastAsia" w:ascii="宋体" w:hAnsi="宋体" w:eastAsia="宋体" w:cs="宋体"/>
          <w:color w:val="auto"/>
          <w:highlight w:val="none"/>
          <w:lang w:val="en-US"/>
        </w:rPr>
      </w:pPr>
    </w:p>
    <w:p w14:paraId="2FE4EF9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7CC7FCB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F362324">
      <w:pPr>
        <w:spacing w:line="360" w:lineRule="auto"/>
        <w:jc w:val="center"/>
        <w:outlineLvl w:val="0"/>
        <w:rPr>
          <w:rFonts w:hint="eastAsia" w:ascii="宋体" w:hAnsi="宋体" w:eastAsia="宋体" w:cs="宋体"/>
          <w:b/>
          <w:color w:val="auto"/>
          <w:kern w:val="0"/>
          <w:sz w:val="36"/>
          <w:szCs w:val="36"/>
          <w:highlight w:val="none"/>
        </w:rPr>
      </w:pPr>
    </w:p>
    <w:p w14:paraId="59788D6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00D646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Cs/>
          <w:snapToGrid w:val="0"/>
          <w:color w:val="auto"/>
          <w:sz w:val="24"/>
          <w:highlight w:val="none"/>
        </w:rPr>
        <w:t>报价情况说明</w:t>
      </w:r>
      <w:r>
        <w:rPr>
          <w:rFonts w:hint="eastAsia" w:ascii="宋体" w:hAnsi="宋体" w:eastAsia="宋体" w:cs="宋体"/>
          <w:color w:val="auto"/>
          <w:sz w:val="24"/>
          <w:highlight w:val="none"/>
        </w:rPr>
        <w:t>………………………………………………………………（页码）</w:t>
      </w:r>
    </w:p>
    <w:p w14:paraId="42B31648">
      <w:pPr>
        <w:snapToGrid w:val="0"/>
        <w:spacing w:line="360" w:lineRule="auto"/>
        <w:ind w:right="480"/>
        <w:jc w:val="center"/>
        <w:rPr>
          <w:rFonts w:hint="eastAsia" w:ascii="宋体" w:hAnsi="宋体" w:eastAsia="宋体" w:cs="宋体"/>
          <w:b/>
          <w:color w:val="auto"/>
          <w:kern w:val="0"/>
          <w:sz w:val="32"/>
          <w:szCs w:val="32"/>
          <w:highlight w:val="none"/>
        </w:rPr>
      </w:pPr>
    </w:p>
    <w:p w14:paraId="1BFEAF08">
      <w:pPr>
        <w:snapToGrid w:val="0"/>
        <w:spacing w:line="360" w:lineRule="auto"/>
        <w:ind w:right="480"/>
        <w:jc w:val="center"/>
        <w:rPr>
          <w:rFonts w:hint="eastAsia" w:ascii="宋体" w:hAnsi="宋体" w:eastAsia="宋体" w:cs="宋体"/>
          <w:b/>
          <w:color w:val="auto"/>
          <w:kern w:val="0"/>
          <w:sz w:val="32"/>
          <w:szCs w:val="32"/>
          <w:highlight w:val="none"/>
        </w:rPr>
      </w:pPr>
    </w:p>
    <w:p w14:paraId="148D8C0B">
      <w:pPr>
        <w:snapToGrid w:val="0"/>
        <w:spacing w:line="360" w:lineRule="auto"/>
        <w:ind w:right="480"/>
        <w:jc w:val="center"/>
        <w:rPr>
          <w:rFonts w:hint="eastAsia" w:ascii="宋体" w:hAnsi="宋体" w:eastAsia="宋体" w:cs="宋体"/>
          <w:b/>
          <w:color w:val="auto"/>
          <w:kern w:val="0"/>
          <w:sz w:val="32"/>
          <w:szCs w:val="32"/>
          <w:highlight w:val="none"/>
        </w:rPr>
      </w:pPr>
    </w:p>
    <w:p w14:paraId="15423613">
      <w:pPr>
        <w:snapToGrid w:val="0"/>
        <w:spacing w:line="360" w:lineRule="auto"/>
        <w:ind w:right="480"/>
        <w:jc w:val="center"/>
        <w:rPr>
          <w:rFonts w:hint="eastAsia" w:ascii="宋体" w:hAnsi="宋体" w:eastAsia="宋体" w:cs="宋体"/>
          <w:b/>
          <w:color w:val="auto"/>
          <w:kern w:val="0"/>
          <w:sz w:val="32"/>
          <w:szCs w:val="32"/>
          <w:highlight w:val="none"/>
        </w:rPr>
      </w:pPr>
    </w:p>
    <w:p w14:paraId="28213399">
      <w:pPr>
        <w:snapToGrid w:val="0"/>
        <w:spacing w:line="360" w:lineRule="auto"/>
        <w:ind w:right="480"/>
        <w:jc w:val="center"/>
        <w:rPr>
          <w:rFonts w:hint="eastAsia" w:ascii="宋体" w:hAnsi="宋体" w:eastAsia="宋体" w:cs="宋体"/>
          <w:b/>
          <w:color w:val="auto"/>
          <w:kern w:val="0"/>
          <w:sz w:val="32"/>
          <w:szCs w:val="32"/>
          <w:highlight w:val="none"/>
        </w:rPr>
      </w:pPr>
    </w:p>
    <w:p w14:paraId="1CC52D01">
      <w:pPr>
        <w:snapToGrid w:val="0"/>
        <w:spacing w:line="360" w:lineRule="auto"/>
        <w:ind w:right="480"/>
        <w:jc w:val="center"/>
        <w:rPr>
          <w:rFonts w:hint="eastAsia" w:ascii="宋体" w:hAnsi="宋体" w:eastAsia="宋体" w:cs="宋体"/>
          <w:b/>
          <w:color w:val="auto"/>
          <w:kern w:val="0"/>
          <w:sz w:val="32"/>
          <w:szCs w:val="32"/>
          <w:highlight w:val="none"/>
        </w:rPr>
      </w:pPr>
    </w:p>
    <w:p w14:paraId="535C5096">
      <w:pPr>
        <w:snapToGrid w:val="0"/>
        <w:spacing w:line="360" w:lineRule="auto"/>
        <w:ind w:right="480"/>
        <w:jc w:val="center"/>
        <w:rPr>
          <w:rFonts w:hint="eastAsia" w:ascii="宋体" w:hAnsi="宋体" w:eastAsia="宋体" w:cs="宋体"/>
          <w:b/>
          <w:color w:val="auto"/>
          <w:kern w:val="0"/>
          <w:sz w:val="32"/>
          <w:szCs w:val="32"/>
          <w:highlight w:val="none"/>
        </w:rPr>
      </w:pPr>
    </w:p>
    <w:p w14:paraId="178C6070">
      <w:pPr>
        <w:snapToGrid w:val="0"/>
        <w:spacing w:line="360" w:lineRule="auto"/>
        <w:ind w:right="480"/>
        <w:jc w:val="center"/>
        <w:rPr>
          <w:rFonts w:hint="eastAsia" w:ascii="宋体" w:hAnsi="宋体" w:eastAsia="宋体" w:cs="宋体"/>
          <w:b/>
          <w:color w:val="auto"/>
          <w:kern w:val="0"/>
          <w:sz w:val="32"/>
          <w:szCs w:val="32"/>
          <w:highlight w:val="none"/>
        </w:rPr>
      </w:pPr>
    </w:p>
    <w:p w14:paraId="7F5C6946">
      <w:pPr>
        <w:snapToGrid w:val="0"/>
        <w:spacing w:line="360" w:lineRule="auto"/>
        <w:ind w:right="480"/>
        <w:jc w:val="center"/>
        <w:rPr>
          <w:rFonts w:hint="eastAsia" w:ascii="宋体" w:hAnsi="宋体" w:eastAsia="宋体" w:cs="宋体"/>
          <w:b/>
          <w:color w:val="auto"/>
          <w:kern w:val="0"/>
          <w:sz w:val="32"/>
          <w:szCs w:val="32"/>
          <w:highlight w:val="none"/>
        </w:rPr>
      </w:pPr>
    </w:p>
    <w:p w14:paraId="173F924D">
      <w:pPr>
        <w:snapToGrid w:val="0"/>
        <w:spacing w:line="360" w:lineRule="auto"/>
        <w:ind w:right="480"/>
        <w:jc w:val="center"/>
        <w:rPr>
          <w:rFonts w:hint="eastAsia" w:ascii="宋体" w:hAnsi="宋体" w:eastAsia="宋体" w:cs="宋体"/>
          <w:b/>
          <w:color w:val="auto"/>
          <w:kern w:val="0"/>
          <w:sz w:val="32"/>
          <w:szCs w:val="32"/>
          <w:highlight w:val="none"/>
        </w:rPr>
      </w:pPr>
    </w:p>
    <w:p w14:paraId="7CDC4ECA">
      <w:pPr>
        <w:snapToGrid w:val="0"/>
        <w:spacing w:line="360" w:lineRule="auto"/>
        <w:ind w:right="480"/>
        <w:jc w:val="center"/>
        <w:rPr>
          <w:rFonts w:hint="eastAsia" w:ascii="宋体" w:hAnsi="宋体" w:eastAsia="宋体" w:cs="宋体"/>
          <w:b/>
          <w:color w:val="auto"/>
          <w:kern w:val="0"/>
          <w:sz w:val="32"/>
          <w:szCs w:val="32"/>
          <w:highlight w:val="none"/>
        </w:rPr>
      </w:pPr>
    </w:p>
    <w:p w14:paraId="2AC78BC7">
      <w:pPr>
        <w:snapToGrid w:val="0"/>
        <w:spacing w:line="360" w:lineRule="auto"/>
        <w:ind w:right="480"/>
        <w:jc w:val="center"/>
        <w:rPr>
          <w:rFonts w:hint="eastAsia" w:ascii="宋体" w:hAnsi="宋体" w:eastAsia="宋体" w:cs="宋体"/>
          <w:b/>
          <w:color w:val="auto"/>
          <w:kern w:val="0"/>
          <w:sz w:val="32"/>
          <w:szCs w:val="32"/>
          <w:highlight w:val="none"/>
        </w:rPr>
      </w:pPr>
    </w:p>
    <w:p w14:paraId="444A1674">
      <w:pPr>
        <w:snapToGrid w:val="0"/>
        <w:spacing w:line="360" w:lineRule="auto"/>
        <w:ind w:right="480"/>
        <w:jc w:val="center"/>
        <w:rPr>
          <w:rFonts w:hint="eastAsia" w:ascii="宋体" w:hAnsi="宋体" w:eastAsia="宋体" w:cs="宋体"/>
          <w:b/>
          <w:color w:val="auto"/>
          <w:kern w:val="0"/>
          <w:sz w:val="32"/>
          <w:szCs w:val="32"/>
          <w:highlight w:val="none"/>
        </w:rPr>
      </w:pPr>
    </w:p>
    <w:p w14:paraId="694C2CB7">
      <w:pPr>
        <w:snapToGrid w:val="0"/>
        <w:spacing w:line="360" w:lineRule="auto"/>
        <w:ind w:right="480"/>
        <w:jc w:val="center"/>
        <w:rPr>
          <w:rFonts w:hint="eastAsia" w:ascii="宋体" w:hAnsi="宋体" w:eastAsia="宋体" w:cs="宋体"/>
          <w:b/>
          <w:color w:val="auto"/>
          <w:kern w:val="0"/>
          <w:sz w:val="32"/>
          <w:szCs w:val="32"/>
          <w:highlight w:val="none"/>
        </w:rPr>
      </w:pPr>
    </w:p>
    <w:p w14:paraId="79E1FA9C">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4122B4D">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814019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28EB94D">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古荡街道益乐未来社区全过程及验收咨询服务项目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招标编号：</w:t>
      </w:r>
      <w:r>
        <w:rPr>
          <w:rFonts w:hint="eastAsia" w:ascii="宋体" w:hAnsi="宋体" w:cs="宋体"/>
          <w:color w:val="auto"/>
          <w:sz w:val="24"/>
          <w:highlight w:val="none"/>
          <w:lang w:eastAsia="zh-CN"/>
        </w:rPr>
        <w:t>ZJCG[2024]067</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6867B3EF">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4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42"/>
        <w:gridCol w:w="1572"/>
        <w:gridCol w:w="2228"/>
        <w:gridCol w:w="1696"/>
        <w:gridCol w:w="2368"/>
        <w:gridCol w:w="2368"/>
        <w:gridCol w:w="1967"/>
      </w:tblGrid>
      <w:tr w14:paraId="78E5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754" w:type="dxa"/>
            <w:noWrap w:val="0"/>
            <w:vAlign w:val="center"/>
          </w:tcPr>
          <w:p w14:paraId="12B70B99">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442" w:type="dxa"/>
            <w:noWrap w:val="0"/>
            <w:vAlign w:val="center"/>
          </w:tcPr>
          <w:p w14:paraId="7E0C6827">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572" w:type="dxa"/>
            <w:noWrap w:val="0"/>
            <w:vAlign w:val="center"/>
          </w:tcPr>
          <w:p w14:paraId="39487BDA">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服务范围</w:t>
            </w:r>
          </w:p>
        </w:tc>
        <w:tc>
          <w:tcPr>
            <w:tcW w:w="2228" w:type="dxa"/>
            <w:noWrap w:val="0"/>
            <w:vAlign w:val="center"/>
          </w:tcPr>
          <w:p w14:paraId="36543B87">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服务要求</w:t>
            </w:r>
          </w:p>
        </w:tc>
        <w:tc>
          <w:tcPr>
            <w:tcW w:w="1696" w:type="dxa"/>
            <w:noWrap w:val="0"/>
            <w:vAlign w:val="center"/>
          </w:tcPr>
          <w:p w14:paraId="23242A52">
            <w:pPr>
              <w:spacing w:line="360" w:lineRule="auto"/>
              <w:jc w:val="center"/>
              <w:rPr>
                <w:rFonts w:hint="eastAsia" w:ascii="宋体" w:hAnsi="宋体" w:eastAsia="宋体" w:cs="宋体"/>
                <w:b/>
                <w:sz w:val="24"/>
                <w:highlight w:val="none"/>
                <w:lang w:eastAsia="zh-CN"/>
              </w:rPr>
            </w:pPr>
            <w:r>
              <w:rPr>
                <w:rFonts w:hint="eastAsia" w:ascii="宋体" w:hAnsi="宋体" w:eastAsia="宋体" w:cs="宋体"/>
                <w:b/>
                <w:sz w:val="24"/>
                <w:highlight w:val="none"/>
              </w:rPr>
              <w:t>服务</w:t>
            </w:r>
            <w:r>
              <w:rPr>
                <w:rFonts w:hint="eastAsia" w:ascii="宋体" w:hAnsi="宋体" w:eastAsia="宋体" w:cs="宋体"/>
                <w:b/>
                <w:sz w:val="24"/>
                <w:highlight w:val="none"/>
                <w:lang w:eastAsia="zh-CN"/>
              </w:rPr>
              <w:t>期限</w:t>
            </w:r>
          </w:p>
        </w:tc>
        <w:tc>
          <w:tcPr>
            <w:tcW w:w="2368" w:type="dxa"/>
            <w:noWrap w:val="0"/>
            <w:vAlign w:val="center"/>
          </w:tcPr>
          <w:p w14:paraId="3BBF6D13">
            <w:pPr>
              <w:spacing w:line="360" w:lineRule="auto"/>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服务标准</w:t>
            </w:r>
          </w:p>
        </w:tc>
        <w:tc>
          <w:tcPr>
            <w:tcW w:w="2368" w:type="dxa"/>
            <w:noWrap w:val="0"/>
            <w:vAlign w:val="center"/>
          </w:tcPr>
          <w:p w14:paraId="35F22C40">
            <w:pPr>
              <w:keepNext w:val="0"/>
              <w:keepLines w:val="0"/>
              <w:widowControl/>
              <w:suppressLineNumbers w:val="0"/>
              <w:jc w:val="center"/>
              <w:rPr>
                <w:rFonts w:hint="eastAsia" w:ascii="宋体" w:hAnsi="宋体" w:eastAsia="宋体" w:cs="宋体"/>
                <w:b/>
                <w:sz w:val="24"/>
                <w:highlight w:val="none"/>
                <w:lang w:eastAsia="zh-CN"/>
              </w:rPr>
            </w:pPr>
            <w:r>
              <w:rPr>
                <w:rFonts w:hint="eastAsia" w:ascii="宋体" w:hAnsi="宋体" w:eastAsia="宋体" w:cs="宋体"/>
                <w:b/>
                <w:bCs/>
                <w:color w:val="000000"/>
                <w:kern w:val="0"/>
                <w:sz w:val="24"/>
                <w:szCs w:val="24"/>
                <w:lang w:val="en-US" w:eastAsia="zh-CN" w:bidi="ar"/>
              </w:rPr>
              <w:t>服务人数</w:t>
            </w:r>
          </w:p>
        </w:tc>
        <w:tc>
          <w:tcPr>
            <w:tcW w:w="1967" w:type="dxa"/>
            <w:noWrap w:val="0"/>
            <w:vAlign w:val="center"/>
          </w:tcPr>
          <w:p w14:paraId="5C81F323">
            <w:pPr>
              <w:spacing w:line="360" w:lineRule="auto"/>
              <w:jc w:val="center"/>
              <w:rPr>
                <w:rFonts w:hint="eastAsia" w:ascii="宋体" w:hAnsi="宋体" w:eastAsia="宋体" w:cs="宋体"/>
                <w:b/>
                <w:sz w:val="24"/>
                <w:highlight w:val="none"/>
              </w:rPr>
            </w:pPr>
          </w:p>
          <w:p w14:paraId="5F71A09B">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备注（如果有）</w:t>
            </w:r>
          </w:p>
          <w:p w14:paraId="61A41A8F">
            <w:pPr>
              <w:spacing w:line="360" w:lineRule="auto"/>
              <w:jc w:val="center"/>
              <w:rPr>
                <w:rFonts w:hint="eastAsia" w:ascii="宋体" w:hAnsi="宋体" w:eastAsia="宋体" w:cs="宋体"/>
                <w:b/>
                <w:sz w:val="24"/>
                <w:highlight w:val="none"/>
              </w:rPr>
            </w:pPr>
          </w:p>
        </w:tc>
      </w:tr>
      <w:tr w14:paraId="6E98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754" w:type="dxa"/>
            <w:noWrap w:val="0"/>
            <w:vAlign w:val="center"/>
          </w:tcPr>
          <w:p w14:paraId="27A02B9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442" w:type="dxa"/>
            <w:noWrap w:val="0"/>
            <w:vAlign w:val="center"/>
          </w:tcPr>
          <w:p w14:paraId="2272A616">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lang w:val="en-US" w:eastAsia="zh-CN"/>
              </w:rPr>
              <w:t xml:space="preserve"> </w:t>
            </w:r>
          </w:p>
        </w:tc>
        <w:tc>
          <w:tcPr>
            <w:tcW w:w="1572" w:type="dxa"/>
            <w:noWrap w:val="0"/>
            <w:vAlign w:val="center"/>
          </w:tcPr>
          <w:p w14:paraId="38F4475C">
            <w:pPr>
              <w:snapToGrid w:val="0"/>
              <w:spacing w:line="360" w:lineRule="auto"/>
              <w:jc w:val="center"/>
              <w:rPr>
                <w:rFonts w:hint="eastAsia" w:ascii="宋体" w:hAnsi="宋体" w:eastAsia="宋体" w:cs="宋体"/>
                <w:sz w:val="24"/>
                <w:highlight w:val="none"/>
              </w:rPr>
            </w:pPr>
          </w:p>
        </w:tc>
        <w:tc>
          <w:tcPr>
            <w:tcW w:w="2228" w:type="dxa"/>
            <w:noWrap w:val="0"/>
            <w:vAlign w:val="center"/>
          </w:tcPr>
          <w:p w14:paraId="479F650A">
            <w:pPr>
              <w:snapToGrid w:val="0"/>
              <w:spacing w:line="360" w:lineRule="auto"/>
              <w:jc w:val="center"/>
              <w:rPr>
                <w:rFonts w:hint="eastAsia" w:ascii="宋体" w:hAnsi="宋体" w:eastAsia="宋体" w:cs="宋体"/>
                <w:sz w:val="24"/>
                <w:highlight w:val="none"/>
              </w:rPr>
            </w:pPr>
          </w:p>
        </w:tc>
        <w:tc>
          <w:tcPr>
            <w:tcW w:w="1696" w:type="dxa"/>
            <w:noWrap w:val="0"/>
            <w:vAlign w:val="center"/>
          </w:tcPr>
          <w:p w14:paraId="47BEE8B6">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1</w:t>
            </w:r>
            <w:r>
              <w:rPr>
                <w:rFonts w:hint="eastAsia" w:ascii="宋体" w:hAnsi="宋体" w:eastAsia="宋体" w:cs="宋体"/>
                <w:sz w:val="24"/>
                <w:highlight w:val="none"/>
                <w:lang w:eastAsia="zh-CN"/>
              </w:rPr>
              <w:t>年</w:t>
            </w:r>
          </w:p>
        </w:tc>
        <w:tc>
          <w:tcPr>
            <w:tcW w:w="2368" w:type="dxa"/>
            <w:noWrap w:val="0"/>
            <w:vAlign w:val="center"/>
          </w:tcPr>
          <w:p w14:paraId="612371D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国家、行业有关技</w:t>
            </w:r>
          </w:p>
          <w:p w14:paraId="18D5040A">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术规范和标准</w:t>
            </w:r>
          </w:p>
        </w:tc>
        <w:tc>
          <w:tcPr>
            <w:tcW w:w="2368" w:type="dxa"/>
            <w:noWrap w:val="0"/>
            <w:vAlign w:val="center"/>
          </w:tcPr>
          <w:p w14:paraId="1DB46260">
            <w:pPr>
              <w:spacing w:line="360" w:lineRule="auto"/>
              <w:jc w:val="center"/>
              <w:rPr>
                <w:rFonts w:hint="eastAsia" w:ascii="宋体" w:hAnsi="宋体" w:eastAsia="宋体" w:cs="宋体"/>
                <w:sz w:val="24"/>
                <w:highlight w:val="none"/>
              </w:rPr>
            </w:pPr>
          </w:p>
        </w:tc>
        <w:tc>
          <w:tcPr>
            <w:tcW w:w="1967" w:type="dxa"/>
            <w:noWrap w:val="0"/>
            <w:vAlign w:val="center"/>
          </w:tcPr>
          <w:p w14:paraId="1A21D024">
            <w:pPr>
              <w:spacing w:line="360" w:lineRule="auto"/>
              <w:jc w:val="center"/>
              <w:rPr>
                <w:rFonts w:hint="eastAsia" w:ascii="宋体" w:hAnsi="宋体" w:eastAsia="宋体" w:cs="宋体"/>
                <w:sz w:val="24"/>
                <w:highlight w:val="none"/>
              </w:rPr>
            </w:pPr>
          </w:p>
        </w:tc>
      </w:tr>
      <w:tr w14:paraId="79EE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5996" w:type="dxa"/>
            <w:gridSpan w:val="4"/>
            <w:noWrap w:val="0"/>
            <w:vAlign w:val="center"/>
          </w:tcPr>
          <w:p w14:paraId="080FA09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投标报价（小写）</w:t>
            </w:r>
          </w:p>
        </w:tc>
        <w:tc>
          <w:tcPr>
            <w:tcW w:w="8399" w:type="dxa"/>
            <w:gridSpan w:val="4"/>
            <w:noWrap w:val="0"/>
            <w:vAlign w:val="center"/>
          </w:tcPr>
          <w:p w14:paraId="41271255">
            <w:pPr>
              <w:spacing w:line="360" w:lineRule="auto"/>
              <w:jc w:val="center"/>
              <w:rPr>
                <w:rFonts w:hint="eastAsia" w:ascii="宋体" w:hAnsi="宋体" w:eastAsia="宋体" w:cs="宋体"/>
                <w:sz w:val="24"/>
                <w:highlight w:val="none"/>
              </w:rPr>
            </w:pPr>
          </w:p>
        </w:tc>
      </w:tr>
      <w:tr w14:paraId="3BC9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996" w:type="dxa"/>
            <w:gridSpan w:val="4"/>
            <w:noWrap w:val="0"/>
            <w:vAlign w:val="center"/>
          </w:tcPr>
          <w:p w14:paraId="42588E32">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投标报价（大写）</w:t>
            </w:r>
          </w:p>
        </w:tc>
        <w:tc>
          <w:tcPr>
            <w:tcW w:w="8399" w:type="dxa"/>
            <w:gridSpan w:val="4"/>
            <w:noWrap w:val="0"/>
            <w:vAlign w:val="center"/>
          </w:tcPr>
          <w:p w14:paraId="2AF48F79">
            <w:pPr>
              <w:spacing w:line="360" w:lineRule="auto"/>
              <w:jc w:val="center"/>
              <w:rPr>
                <w:rFonts w:hint="eastAsia" w:ascii="宋体" w:hAnsi="宋体" w:eastAsia="宋体" w:cs="宋体"/>
                <w:sz w:val="24"/>
                <w:highlight w:val="none"/>
              </w:rPr>
            </w:pPr>
          </w:p>
        </w:tc>
      </w:tr>
    </w:tbl>
    <w:p w14:paraId="61934209">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6959368C">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1E8E8C8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5DB2C21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DCC76B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142AC23">
      <w:pPr>
        <w:spacing w:line="360" w:lineRule="auto"/>
        <w:ind w:firstLine="482" w:firstLineChars="200"/>
        <w:rPr>
          <w:rFonts w:hint="eastAsia" w:ascii="宋体" w:hAnsi="宋体" w:eastAsia="宋体" w:cs="宋体"/>
          <w:b/>
          <w:color w:val="auto"/>
          <w:kern w:val="0"/>
          <w:sz w:val="24"/>
          <w:highlight w:val="none"/>
        </w:rPr>
      </w:pPr>
    </w:p>
    <w:p w14:paraId="0F8B1B73">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EFC6D11">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688015A">
      <w:pPr>
        <w:pStyle w:val="695"/>
        <w:keepNext w:val="0"/>
        <w:numPr>
          <w:ilvl w:val="0"/>
          <w:numId w:val="2"/>
        </w:numPr>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3AA8C07F">
      <w:pPr>
        <w:pStyle w:val="2"/>
        <w:keepNext w:val="0"/>
        <w:numPr>
          <w:ilvl w:val="255"/>
          <w:numId w:val="0"/>
        </w:numPr>
        <w:tabs>
          <w:tab w:val="clear" w:pos="432"/>
        </w:tabs>
        <w:snapToGrid w:val="0"/>
        <w:spacing w:before="120" w:after="120"/>
        <w:jc w:val="center"/>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59F7A344">
      <w:pPr>
        <w:pStyle w:val="3"/>
        <w:keepNext w:val="0"/>
        <w:keepLines w:val="0"/>
        <w:pageBreakBefore/>
        <w:widowControl/>
        <w:spacing w:before="100" w:beforeAutospacing="1" w:after="100" w:afterAutospacing="1"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附  件</w:t>
      </w:r>
    </w:p>
    <w:p w14:paraId="0C3F490A">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2E1B63C">
      <w:pPr>
        <w:spacing w:line="360" w:lineRule="auto"/>
        <w:jc w:val="center"/>
        <w:rPr>
          <w:rFonts w:hint="eastAsia" w:ascii="宋体" w:hAnsi="宋体" w:eastAsia="宋体" w:cs="宋体"/>
          <w:b/>
          <w:color w:val="auto"/>
          <w:spacing w:val="6"/>
          <w:sz w:val="32"/>
          <w:szCs w:val="32"/>
          <w:highlight w:val="none"/>
        </w:rPr>
      </w:pPr>
      <w:bookmarkStart w:id="508" w:name="OLE_LINK14"/>
      <w:bookmarkStart w:id="509" w:name="OLE_LINK13"/>
      <w:r>
        <w:rPr>
          <w:rFonts w:hint="eastAsia" w:ascii="宋体" w:hAnsi="宋体" w:eastAsia="宋体" w:cs="宋体"/>
          <w:b/>
          <w:color w:val="auto"/>
          <w:spacing w:val="6"/>
          <w:sz w:val="32"/>
          <w:szCs w:val="32"/>
          <w:highlight w:val="none"/>
        </w:rPr>
        <w:t>残疾人福利性单位声明函</w:t>
      </w:r>
    </w:p>
    <w:bookmarkEnd w:id="508"/>
    <w:bookmarkEnd w:id="509"/>
    <w:p w14:paraId="5818FF13">
      <w:pPr>
        <w:spacing w:line="360" w:lineRule="auto"/>
        <w:rPr>
          <w:rFonts w:hint="eastAsia" w:ascii="宋体" w:hAnsi="宋体" w:eastAsia="宋体" w:cs="宋体"/>
          <w:b/>
          <w:color w:val="auto"/>
          <w:spacing w:val="6"/>
          <w:sz w:val="30"/>
          <w:szCs w:val="30"/>
          <w:highlight w:val="none"/>
        </w:rPr>
      </w:pPr>
    </w:p>
    <w:p w14:paraId="51FE6F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lang w:eastAsia="zh-CN"/>
        </w:rPr>
        <w:t>古荡街道益乐未来社区全过程及验收咨询服务项目</w:t>
      </w:r>
      <w:r>
        <w:rPr>
          <w:rFonts w:hint="eastAsia" w:ascii="宋体" w:hAnsi="宋体" w:eastAsia="宋体" w:cs="宋体"/>
          <w:color w:val="auto"/>
          <w:sz w:val="24"/>
          <w:highlight w:val="none"/>
          <w:u w:val="single"/>
        </w:rPr>
        <w:t>_</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90EBE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5C04339">
      <w:pPr>
        <w:spacing w:line="360" w:lineRule="auto"/>
        <w:ind w:firstLine="480" w:firstLineChars="200"/>
        <w:rPr>
          <w:rFonts w:hint="eastAsia" w:ascii="宋体" w:hAnsi="宋体" w:eastAsia="宋体" w:cs="宋体"/>
          <w:color w:val="auto"/>
          <w:sz w:val="24"/>
          <w:highlight w:val="none"/>
        </w:rPr>
      </w:pPr>
    </w:p>
    <w:p w14:paraId="2BDFBE78">
      <w:pPr>
        <w:spacing w:line="360" w:lineRule="auto"/>
        <w:ind w:firstLine="480" w:firstLineChars="200"/>
        <w:rPr>
          <w:rFonts w:hint="eastAsia" w:ascii="宋体" w:hAnsi="宋体" w:eastAsia="宋体" w:cs="宋体"/>
          <w:color w:val="auto"/>
          <w:sz w:val="24"/>
          <w:highlight w:val="none"/>
        </w:rPr>
      </w:pPr>
    </w:p>
    <w:p w14:paraId="419AD67D">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6C234B87">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21157D3F">
      <w:pPr>
        <w:spacing w:line="360" w:lineRule="auto"/>
        <w:ind w:firstLine="480" w:firstLineChars="200"/>
        <w:rPr>
          <w:rFonts w:hint="eastAsia" w:ascii="宋体" w:hAnsi="宋体" w:eastAsia="宋体" w:cs="宋体"/>
          <w:color w:val="auto"/>
          <w:sz w:val="24"/>
          <w:highlight w:val="none"/>
        </w:rPr>
      </w:pPr>
    </w:p>
    <w:p w14:paraId="50728F76">
      <w:pPr>
        <w:spacing w:line="360" w:lineRule="auto"/>
        <w:ind w:firstLine="420" w:firstLineChars="200"/>
        <w:rPr>
          <w:rFonts w:hint="eastAsia" w:ascii="宋体" w:hAnsi="宋体" w:eastAsia="宋体" w:cs="宋体"/>
          <w:color w:val="auto"/>
          <w:highlight w:val="none"/>
        </w:rPr>
      </w:pPr>
    </w:p>
    <w:p w14:paraId="55F676D6">
      <w:pPr>
        <w:spacing w:line="360" w:lineRule="auto"/>
        <w:ind w:firstLine="420" w:firstLineChars="200"/>
        <w:rPr>
          <w:rFonts w:hint="eastAsia" w:ascii="宋体" w:hAnsi="宋体" w:eastAsia="宋体" w:cs="宋体"/>
          <w:color w:val="auto"/>
          <w:highlight w:val="none"/>
        </w:rPr>
      </w:pPr>
    </w:p>
    <w:p w14:paraId="6B39C8D4">
      <w:pPr>
        <w:spacing w:line="360" w:lineRule="auto"/>
        <w:ind w:firstLine="420" w:firstLineChars="200"/>
        <w:rPr>
          <w:rFonts w:hint="eastAsia" w:ascii="宋体" w:hAnsi="宋体" w:eastAsia="宋体" w:cs="宋体"/>
          <w:color w:val="auto"/>
          <w:highlight w:val="none"/>
        </w:rPr>
      </w:pPr>
    </w:p>
    <w:p w14:paraId="22DA6C19">
      <w:pPr>
        <w:spacing w:line="360" w:lineRule="auto"/>
        <w:ind w:firstLine="420" w:firstLineChars="200"/>
        <w:rPr>
          <w:rFonts w:hint="eastAsia" w:ascii="宋体" w:hAnsi="宋体" w:eastAsia="宋体" w:cs="宋体"/>
          <w:color w:val="auto"/>
          <w:highlight w:val="none"/>
        </w:rPr>
      </w:pPr>
    </w:p>
    <w:p w14:paraId="3071B0F5">
      <w:pPr>
        <w:spacing w:line="360" w:lineRule="auto"/>
        <w:rPr>
          <w:rFonts w:hint="eastAsia" w:ascii="宋体" w:hAnsi="宋体" w:eastAsia="宋体" w:cs="宋体"/>
          <w:b/>
          <w:color w:val="auto"/>
          <w:sz w:val="24"/>
          <w:highlight w:val="none"/>
        </w:rPr>
      </w:pPr>
    </w:p>
    <w:p w14:paraId="149E717C">
      <w:pPr>
        <w:spacing w:line="360" w:lineRule="auto"/>
        <w:rPr>
          <w:rFonts w:hint="eastAsia" w:ascii="宋体" w:hAnsi="宋体" w:eastAsia="宋体" w:cs="宋体"/>
          <w:b/>
          <w:color w:val="auto"/>
          <w:sz w:val="24"/>
          <w:highlight w:val="none"/>
        </w:rPr>
      </w:pPr>
    </w:p>
    <w:p w14:paraId="1D746AA8">
      <w:pPr>
        <w:spacing w:line="360" w:lineRule="auto"/>
        <w:rPr>
          <w:rFonts w:hint="eastAsia" w:ascii="宋体" w:hAnsi="宋体" w:eastAsia="宋体" w:cs="宋体"/>
          <w:b/>
          <w:color w:val="auto"/>
          <w:sz w:val="24"/>
          <w:highlight w:val="none"/>
        </w:rPr>
      </w:pPr>
    </w:p>
    <w:p w14:paraId="162C62E2">
      <w:pPr>
        <w:spacing w:line="360" w:lineRule="auto"/>
        <w:rPr>
          <w:rFonts w:hint="eastAsia" w:ascii="宋体" w:hAnsi="宋体" w:eastAsia="宋体" w:cs="宋体"/>
          <w:b/>
          <w:color w:val="auto"/>
          <w:sz w:val="24"/>
          <w:highlight w:val="none"/>
        </w:rPr>
      </w:pPr>
    </w:p>
    <w:p w14:paraId="3FDA4641">
      <w:pPr>
        <w:spacing w:line="360" w:lineRule="auto"/>
        <w:rPr>
          <w:rFonts w:hint="eastAsia" w:ascii="宋体" w:hAnsi="宋体" w:eastAsia="宋体" w:cs="宋体"/>
          <w:b/>
          <w:color w:val="auto"/>
          <w:sz w:val="24"/>
          <w:highlight w:val="none"/>
        </w:rPr>
      </w:pPr>
    </w:p>
    <w:p w14:paraId="33C5F066">
      <w:pPr>
        <w:spacing w:line="360" w:lineRule="auto"/>
        <w:rPr>
          <w:rFonts w:hint="eastAsia" w:ascii="宋体" w:hAnsi="宋体" w:eastAsia="宋体" w:cs="宋体"/>
          <w:b/>
          <w:color w:val="auto"/>
          <w:sz w:val="24"/>
          <w:highlight w:val="none"/>
        </w:rPr>
      </w:pPr>
    </w:p>
    <w:p w14:paraId="4BA44927">
      <w:pPr>
        <w:spacing w:line="360" w:lineRule="auto"/>
        <w:rPr>
          <w:rFonts w:hint="eastAsia" w:ascii="宋体" w:hAnsi="宋体" w:eastAsia="宋体" w:cs="宋体"/>
          <w:b/>
          <w:color w:val="auto"/>
          <w:sz w:val="24"/>
          <w:highlight w:val="none"/>
        </w:rPr>
      </w:pPr>
    </w:p>
    <w:p w14:paraId="78973DAC">
      <w:pPr>
        <w:spacing w:line="360" w:lineRule="auto"/>
        <w:rPr>
          <w:rFonts w:hint="eastAsia" w:ascii="宋体" w:hAnsi="宋体" w:eastAsia="宋体" w:cs="宋体"/>
          <w:b/>
          <w:color w:val="auto"/>
          <w:sz w:val="24"/>
          <w:highlight w:val="none"/>
        </w:rPr>
      </w:pPr>
    </w:p>
    <w:p w14:paraId="5D25EDE3">
      <w:pPr>
        <w:spacing w:line="360" w:lineRule="auto"/>
        <w:rPr>
          <w:rFonts w:hint="eastAsia" w:ascii="宋体" w:hAnsi="宋体" w:eastAsia="宋体" w:cs="宋体"/>
          <w:b/>
          <w:color w:val="auto"/>
          <w:sz w:val="24"/>
          <w:highlight w:val="none"/>
        </w:rPr>
      </w:pPr>
    </w:p>
    <w:p w14:paraId="132407C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684BA08E">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85B4F10">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1F4ECB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4C2AAC8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C2AAFA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CA0B0D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BAD23E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C46980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B421E5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293412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06385D6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B64DEA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27BEDED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6078026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7701D00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1B96CB3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2FE4CF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70DAF5E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B192AF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F911F9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D76AF7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D3725F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47B9B4E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3A5CDE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7CAE8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E4767F8">
      <w:pPr>
        <w:spacing w:line="360" w:lineRule="auto"/>
        <w:jc w:val="center"/>
        <w:rPr>
          <w:rFonts w:hint="eastAsia" w:ascii="宋体" w:hAnsi="宋体" w:eastAsia="宋体" w:cs="宋体"/>
          <w:b/>
          <w:bCs/>
          <w:color w:val="auto"/>
          <w:sz w:val="24"/>
          <w:highlight w:val="none"/>
        </w:rPr>
      </w:pPr>
    </w:p>
    <w:p w14:paraId="746C88A1">
      <w:pPr>
        <w:spacing w:line="360" w:lineRule="auto"/>
        <w:rPr>
          <w:rFonts w:hint="eastAsia" w:ascii="宋体" w:hAnsi="宋体" w:eastAsia="宋体" w:cs="宋体"/>
          <w:b/>
          <w:color w:val="auto"/>
          <w:sz w:val="24"/>
          <w:highlight w:val="none"/>
        </w:rPr>
      </w:pPr>
    </w:p>
    <w:p w14:paraId="02C28C24">
      <w:pPr>
        <w:pStyle w:val="23"/>
        <w:rPr>
          <w:rFonts w:hint="eastAsia" w:ascii="宋体" w:hAnsi="宋体" w:eastAsia="宋体" w:cs="宋体"/>
          <w:color w:val="auto"/>
          <w:highlight w:val="none"/>
          <w:lang w:val="en-US"/>
        </w:rPr>
      </w:pPr>
    </w:p>
    <w:p w14:paraId="7C86FA1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613573B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5AA4195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46D798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56DCC04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DC879F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3EFCF33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90A8AA0">
      <w:pPr>
        <w:widowControl/>
        <w:spacing w:line="360" w:lineRule="auto"/>
        <w:ind w:firstLine="600" w:firstLineChars="200"/>
        <w:jc w:val="left"/>
        <w:rPr>
          <w:rFonts w:hint="eastAsia" w:ascii="宋体" w:hAnsi="宋体" w:eastAsia="宋体" w:cs="宋体"/>
          <w:color w:val="auto"/>
          <w:sz w:val="30"/>
          <w:szCs w:val="30"/>
          <w:highlight w:val="none"/>
        </w:rPr>
      </w:pPr>
    </w:p>
    <w:p w14:paraId="7474DE35">
      <w:pPr>
        <w:spacing w:line="360" w:lineRule="auto"/>
        <w:jc w:val="center"/>
        <w:rPr>
          <w:rFonts w:hint="eastAsia" w:ascii="宋体" w:hAnsi="宋体" w:eastAsia="宋体" w:cs="宋体"/>
          <w:b/>
          <w:color w:val="auto"/>
          <w:spacing w:val="6"/>
          <w:sz w:val="32"/>
          <w:szCs w:val="32"/>
          <w:highlight w:val="none"/>
        </w:rPr>
      </w:pPr>
    </w:p>
    <w:p w14:paraId="427D9F66">
      <w:pPr>
        <w:spacing w:line="360" w:lineRule="auto"/>
        <w:jc w:val="center"/>
        <w:rPr>
          <w:rFonts w:hint="eastAsia" w:ascii="宋体" w:hAnsi="宋体" w:eastAsia="宋体" w:cs="宋体"/>
          <w:b/>
          <w:color w:val="auto"/>
          <w:spacing w:val="6"/>
          <w:sz w:val="32"/>
          <w:szCs w:val="32"/>
          <w:highlight w:val="none"/>
        </w:rPr>
      </w:pPr>
    </w:p>
    <w:p w14:paraId="6858E78A">
      <w:pPr>
        <w:spacing w:line="360" w:lineRule="auto"/>
        <w:jc w:val="center"/>
        <w:rPr>
          <w:rFonts w:hint="eastAsia" w:ascii="宋体" w:hAnsi="宋体" w:eastAsia="宋体" w:cs="宋体"/>
          <w:b/>
          <w:color w:val="auto"/>
          <w:spacing w:val="6"/>
          <w:sz w:val="32"/>
          <w:szCs w:val="32"/>
          <w:highlight w:val="none"/>
        </w:rPr>
      </w:pPr>
    </w:p>
    <w:p w14:paraId="35B79105">
      <w:pPr>
        <w:spacing w:line="360" w:lineRule="auto"/>
        <w:jc w:val="center"/>
        <w:rPr>
          <w:rFonts w:hint="eastAsia" w:ascii="宋体" w:hAnsi="宋体" w:eastAsia="宋体" w:cs="宋体"/>
          <w:b/>
          <w:color w:val="auto"/>
          <w:spacing w:val="6"/>
          <w:sz w:val="32"/>
          <w:szCs w:val="32"/>
          <w:highlight w:val="none"/>
        </w:rPr>
      </w:pPr>
    </w:p>
    <w:p w14:paraId="5E433845">
      <w:pPr>
        <w:spacing w:line="360" w:lineRule="auto"/>
        <w:jc w:val="center"/>
        <w:rPr>
          <w:rFonts w:hint="eastAsia" w:ascii="宋体" w:hAnsi="宋体" w:eastAsia="宋体" w:cs="宋体"/>
          <w:b/>
          <w:color w:val="auto"/>
          <w:spacing w:val="6"/>
          <w:sz w:val="32"/>
          <w:szCs w:val="32"/>
          <w:highlight w:val="none"/>
        </w:rPr>
      </w:pPr>
    </w:p>
    <w:p w14:paraId="53D28588">
      <w:pPr>
        <w:spacing w:line="360" w:lineRule="auto"/>
        <w:jc w:val="center"/>
        <w:rPr>
          <w:rFonts w:hint="eastAsia" w:ascii="宋体" w:hAnsi="宋体" w:eastAsia="宋体" w:cs="宋体"/>
          <w:b/>
          <w:color w:val="auto"/>
          <w:spacing w:val="6"/>
          <w:sz w:val="32"/>
          <w:szCs w:val="32"/>
          <w:highlight w:val="none"/>
        </w:rPr>
      </w:pPr>
    </w:p>
    <w:p w14:paraId="4E59A3C6">
      <w:pPr>
        <w:spacing w:line="360" w:lineRule="auto"/>
        <w:jc w:val="center"/>
        <w:rPr>
          <w:rFonts w:hint="eastAsia" w:ascii="宋体" w:hAnsi="宋体" w:eastAsia="宋体" w:cs="宋体"/>
          <w:b/>
          <w:color w:val="auto"/>
          <w:spacing w:val="6"/>
          <w:sz w:val="32"/>
          <w:szCs w:val="32"/>
          <w:highlight w:val="none"/>
        </w:rPr>
      </w:pPr>
    </w:p>
    <w:p w14:paraId="5FECB5F3">
      <w:pPr>
        <w:spacing w:line="360" w:lineRule="auto"/>
        <w:jc w:val="center"/>
        <w:rPr>
          <w:rFonts w:hint="eastAsia" w:ascii="宋体" w:hAnsi="宋体" w:eastAsia="宋体" w:cs="宋体"/>
          <w:b/>
          <w:color w:val="auto"/>
          <w:spacing w:val="6"/>
          <w:sz w:val="32"/>
          <w:szCs w:val="32"/>
          <w:highlight w:val="none"/>
        </w:rPr>
      </w:pPr>
    </w:p>
    <w:p w14:paraId="170D0F02">
      <w:pPr>
        <w:spacing w:line="360" w:lineRule="auto"/>
        <w:jc w:val="center"/>
        <w:rPr>
          <w:rFonts w:hint="eastAsia" w:ascii="宋体" w:hAnsi="宋体" w:eastAsia="宋体" w:cs="宋体"/>
          <w:b/>
          <w:color w:val="auto"/>
          <w:spacing w:val="6"/>
          <w:sz w:val="32"/>
          <w:szCs w:val="32"/>
          <w:highlight w:val="none"/>
        </w:rPr>
      </w:pPr>
    </w:p>
    <w:p w14:paraId="6B05907F">
      <w:pPr>
        <w:spacing w:line="360" w:lineRule="auto"/>
        <w:jc w:val="center"/>
        <w:rPr>
          <w:rFonts w:hint="eastAsia" w:ascii="宋体" w:hAnsi="宋体" w:eastAsia="宋体" w:cs="宋体"/>
          <w:b/>
          <w:color w:val="auto"/>
          <w:spacing w:val="6"/>
          <w:sz w:val="32"/>
          <w:szCs w:val="32"/>
          <w:highlight w:val="none"/>
        </w:rPr>
      </w:pPr>
    </w:p>
    <w:p w14:paraId="4F8550FF">
      <w:pPr>
        <w:spacing w:line="360" w:lineRule="auto"/>
        <w:jc w:val="center"/>
        <w:rPr>
          <w:rFonts w:hint="eastAsia" w:ascii="宋体" w:hAnsi="宋体" w:eastAsia="宋体" w:cs="宋体"/>
          <w:b/>
          <w:color w:val="auto"/>
          <w:spacing w:val="6"/>
          <w:sz w:val="32"/>
          <w:szCs w:val="32"/>
          <w:highlight w:val="none"/>
        </w:rPr>
      </w:pPr>
    </w:p>
    <w:p w14:paraId="48812007">
      <w:pPr>
        <w:spacing w:line="360" w:lineRule="auto"/>
        <w:jc w:val="center"/>
        <w:rPr>
          <w:rFonts w:hint="eastAsia" w:ascii="宋体" w:hAnsi="宋体" w:eastAsia="宋体" w:cs="宋体"/>
          <w:b/>
          <w:color w:val="auto"/>
          <w:spacing w:val="6"/>
          <w:sz w:val="32"/>
          <w:szCs w:val="32"/>
          <w:highlight w:val="none"/>
        </w:rPr>
      </w:pPr>
    </w:p>
    <w:p w14:paraId="1CB67AC5">
      <w:pPr>
        <w:spacing w:line="360" w:lineRule="auto"/>
        <w:jc w:val="left"/>
        <w:rPr>
          <w:rFonts w:hint="eastAsia" w:ascii="宋体" w:hAnsi="宋体" w:eastAsia="宋体" w:cs="宋体"/>
          <w:b/>
          <w:color w:val="auto"/>
          <w:spacing w:val="6"/>
          <w:sz w:val="32"/>
          <w:szCs w:val="32"/>
          <w:highlight w:val="none"/>
        </w:rPr>
      </w:pPr>
    </w:p>
    <w:p w14:paraId="1F90A352">
      <w:pPr>
        <w:spacing w:line="360" w:lineRule="auto"/>
        <w:jc w:val="left"/>
        <w:rPr>
          <w:rFonts w:hint="eastAsia" w:ascii="宋体" w:hAnsi="宋体" w:eastAsia="宋体" w:cs="宋体"/>
          <w:b/>
          <w:color w:val="auto"/>
          <w:spacing w:val="6"/>
          <w:sz w:val="32"/>
          <w:szCs w:val="32"/>
          <w:highlight w:val="none"/>
        </w:rPr>
      </w:pPr>
    </w:p>
    <w:p w14:paraId="0AD64CC5">
      <w:pPr>
        <w:spacing w:line="360" w:lineRule="auto"/>
        <w:jc w:val="left"/>
        <w:rPr>
          <w:rFonts w:hint="eastAsia" w:ascii="宋体" w:hAnsi="宋体" w:eastAsia="宋体" w:cs="宋体"/>
          <w:b/>
          <w:color w:val="auto"/>
          <w:spacing w:val="6"/>
          <w:sz w:val="32"/>
          <w:szCs w:val="32"/>
          <w:highlight w:val="none"/>
        </w:rPr>
      </w:pPr>
    </w:p>
    <w:p w14:paraId="5A4BDC16">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2B470C83">
      <w:pPr>
        <w:spacing w:line="360" w:lineRule="auto"/>
        <w:jc w:val="center"/>
        <w:rPr>
          <w:rFonts w:hint="eastAsia" w:ascii="宋体" w:hAnsi="宋体" w:eastAsia="宋体" w:cs="宋体"/>
          <w:b/>
          <w:color w:val="auto"/>
          <w:sz w:val="24"/>
          <w:highlight w:val="none"/>
        </w:rPr>
      </w:pPr>
    </w:p>
    <w:p w14:paraId="5FB7D33B">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A2F6F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8E3BE5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540AD56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EA954D7">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1288B16">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B6C695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911F7B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2159D76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EAA56F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7D686C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BFCC28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6AC081A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63AA2C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282C41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DA8A70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A1D86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9C266F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51F5E0F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0C40A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BC6F46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A9BED8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AF3945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D8F31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797AA317">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70CF957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6A6475A">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140C46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35F596D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29A788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B320F0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A77B81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DDE32C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04FEA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34E88AD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82218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F04067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879260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AB58F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2454B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76EC272">
      <w:pPr>
        <w:spacing w:line="360" w:lineRule="auto"/>
        <w:rPr>
          <w:rFonts w:hint="eastAsia" w:ascii="宋体" w:hAnsi="宋体" w:eastAsia="宋体" w:cs="宋体"/>
          <w:b/>
          <w:color w:val="auto"/>
          <w:sz w:val="24"/>
          <w:highlight w:val="none"/>
        </w:rPr>
      </w:pPr>
    </w:p>
    <w:p w14:paraId="7F2671CB">
      <w:pPr>
        <w:spacing w:line="360" w:lineRule="auto"/>
        <w:rPr>
          <w:rFonts w:hint="eastAsia" w:ascii="宋体" w:hAnsi="宋体" w:eastAsia="宋体" w:cs="宋体"/>
          <w:b/>
          <w:color w:val="auto"/>
          <w:sz w:val="24"/>
          <w:highlight w:val="none"/>
        </w:rPr>
      </w:pPr>
    </w:p>
    <w:p w14:paraId="00E8658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E8C5571">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18B6C8F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749575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13A9999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6C76645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4F51F3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1ABAB21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74E9F35">
      <w:pPr>
        <w:pStyle w:val="23"/>
        <w:rPr>
          <w:rFonts w:hint="eastAsia" w:ascii="宋体" w:hAnsi="宋体" w:eastAsia="宋体" w:cs="宋体"/>
          <w:color w:val="auto"/>
          <w:highlight w:val="none"/>
          <w:lang w:val="en-US"/>
        </w:rPr>
      </w:pPr>
    </w:p>
    <w:p w14:paraId="6E3E63FB">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6A8E8912">
      <w:pPr>
        <w:spacing w:line="360" w:lineRule="auto"/>
        <w:rPr>
          <w:rFonts w:hint="eastAsia" w:ascii="宋体" w:hAnsi="宋体" w:eastAsia="宋体" w:cs="宋体"/>
          <w:color w:val="auto"/>
          <w:sz w:val="24"/>
          <w:highlight w:val="none"/>
          <w:u w:val="single"/>
        </w:rPr>
      </w:pPr>
    </w:p>
    <w:p w14:paraId="792D5F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5CA8B0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古荡街道益乐未来社区全过程及验收咨询服务项目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招标编号：</w:t>
      </w:r>
      <w:r>
        <w:rPr>
          <w:rFonts w:hint="eastAsia" w:ascii="宋体" w:hAnsi="宋体" w:cs="宋体"/>
          <w:color w:val="auto"/>
          <w:sz w:val="24"/>
          <w:highlight w:val="none"/>
          <w:lang w:eastAsia="zh-CN"/>
        </w:rPr>
        <w:t>ZJCG[2024]067</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E792B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975FF8C">
      <w:pPr>
        <w:spacing w:line="360" w:lineRule="auto"/>
        <w:ind w:firstLine="494"/>
        <w:rPr>
          <w:rFonts w:hint="eastAsia" w:ascii="宋体" w:hAnsi="宋体" w:eastAsia="宋体" w:cs="宋体"/>
          <w:color w:val="auto"/>
          <w:sz w:val="24"/>
          <w:highlight w:val="none"/>
        </w:rPr>
      </w:pPr>
    </w:p>
    <w:p w14:paraId="5ED96590">
      <w:pPr>
        <w:spacing w:line="360" w:lineRule="auto"/>
        <w:ind w:firstLine="494"/>
        <w:rPr>
          <w:rFonts w:hint="eastAsia" w:ascii="宋体" w:hAnsi="宋体" w:eastAsia="宋体" w:cs="宋体"/>
          <w:color w:val="auto"/>
          <w:sz w:val="24"/>
          <w:highlight w:val="none"/>
        </w:rPr>
      </w:pPr>
    </w:p>
    <w:p w14:paraId="551A3EFF">
      <w:pPr>
        <w:spacing w:line="360" w:lineRule="auto"/>
        <w:ind w:firstLine="494"/>
        <w:rPr>
          <w:rFonts w:hint="eastAsia" w:ascii="宋体" w:hAnsi="宋体" w:eastAsia="宋体" w:cs="宋体"/>
          <w:color w:val="auto"/>
          <w:sz w:val="24"/>
          <w:highlight w:val="none"/>
        </w:rPr>
      </w:pPr>
    </w:p>
    <w:p w14:paraId="6AEF95E0">
      <w:pPr>
        <w:spacing w:line="360" w:lineRule="auto"/>
        <w:ind w:firstLine="494"/>
        <w:rPr>
          <w:rFonts w:hint="eastAsia" w:ascii="宋体" w:hAnsi="宋体" w:eastAsia="宋体" w:cs="宋体"/>
          <w:color w:val="auto"/>
          <w:sz w:val="24"/>
          <w:highlight w:val="none"/>
        </w:rPr>
      </w:pPr>
    </w:p>
    <w:p w14:paraId="04559908">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62DC75B0">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E9BBA1A">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773F5720">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53FE651A">
      <w:pPr>
        <w:autoSpaceDE w:val="0"/>
        <w:autoSpaceDN w:val="0"/>
        <w:jc w:val="center"/>
        <w:rPr>
          <w:rFonts w:hint="eastAsia" w:ascii="宋体" w:hAnsi="宋体" w:eastAsia="宋体" w:cs="宋体"/>
          <w:b/>
          <w:color w:val="auto"/>
          <w:spacing w:val="6"/>
          <w:sz w:val="32"/>
          <w:szCs w:val="32"/>
          <w:highlight w:val="none"/>
        </w:rPr>
      </w:pPr>
    </w:p>
    <w:p w14:paraId="617987A9">
      <w:pPr>
        <w:autoSpaceDE w:val="0"/>
        <w:autoSpaceDN w:val="0"/>
        <w:jc w:val="center"/>
        <w:rPr>
          <w:rFonts w:hint="eastAsia" w:ascii="宋体" w:hAnsi="宋体" w:eastAsia="宋体" w:cs="宋体"/>
          <w:b/>
          <w:color w:val="auto"/>
          <w:spacing w:val="6"/>
          <w:sz w:val="32"/>
          <w:szCs w:val="32"/>
          <w:highlight w:val="none"/>
        </w:rPr>
      </w:pPr>
    </w:p>
    <w:p w14:paraId="0E5649D8">
      <w:pPr>
        <w:autoSpaceDE w:val="0"/>
        <w:autoSpaceDN w:val="0"/>
        <w:jc w:val="center"/>
        <w:rPr>
          <w:rFonts w:hint="eastAsia" w:ascii="宋体" w:hAnsi="宋体" w:eastAsia="宋体" w:cs="宋体"/>
          <w:b/>
          <w:color w:val="auto"/>
          <w:spacing w:val="6"/>
          <w:sz w:val="32"/>
          <w:szCs w:val="32"/>
          <w:highlight w:val="none"/>
        </w:rPr>
      </w:pPr>
    </w:p>
    <w:p w14:paraId="1F5BA914">
      <w:pPr>
        <w:autoSpaceDE w:val="0"/>
        <w:autoSpaceDN w:val="0"/>
        <w:jc w:val="center"/>
        <w:rPr>
          <w:rFonts w:hint="eastAsia" w:ascii="宋体" w:hAnsi="宋体" w:eastAsia="宋体" w:cs="宋体"/>
          <w:b/>
          <w:color w:val="auto"/>
          <w:spacing w:val="6"/>
          <w:sz w:val="32"/>
          <w:szCs w:val="32"/>
          <w:highlight w:val="none"/>
        </w:rPr>
      </w:pPr>
    </w:p>
    <w:p w14:paraId="1A72344B">
      <w:pPr>
        <w:autoSpaceDE w:val="0"/>
        <w:autoSpaceDN w:val="0"/>
        <w:jc w:val="center"/>
        <w:rPr>
          <w:rFonts w:hint="eastAsia" w:ascii="宋体" w:hAnsi="宋体" w:eastAsia="宋体" w:cs="宋体"/>
          <w:b/>
          <w:color w:val="auto"/>
          <w:spacing w:val="6"/>
          <w:sz w:val="32"/>
          <w:szCs w:val="32"/>
          <w:highlight w:val="none"/>
        </w:rPr>
      </w:pPr>
    </w:p>
    <w:p w14:paraId="2A4CD46C">
      <w:pPr>
        <w:autoSpaceDE w:val="0"/>
        <w:autoSpaceDN w:val="0"/>
        <w:jc w:val="center"/>
        <w:rPr>
          <w:rFonts w:hint="eastAsia" w:ascii="宋体" w:hAnsi="宋体" w:eastAsia="宋体" w:cs="宋体"/>
          <w:b/>
          <w:color w:val="auto"/>
          <w:spacing w:val="6"/>
          <w:sz w:val="32"/>
          <w:szCs w:val="32"/>
          <w:highlight w:val="none"/>
        </w:rPr>
      </w:pPr>
    </w:p>
    <w:p w14:paraId="607E0F65">
      <w:pPr>
        <w:autoSpaceDE w:val="0"/>
        <w:autoSpaceDN w:val="0"/>
        <w:jc w:val="center"/>
        <w:rPr>
          <w:rFonts w:hint="eastAsia" w:ascii="宋体" w:hAnsi="宋体" w:eastAsia="宋体" w:cs="宋体"/>
          <w:b/>
          <w:color w:val="auto"/>
          <w:spacing w:val="6"/>
          <w:sz w:val="32"/>
          <w:szCs w:val="32"/>
          <w:highlight w:val="none"/>
        </w:rPr>
      </w:pPr>
    </w:p>
    <w:p w14:paraId="5F217F90">
      <w:pPr>
        <w:autoSpaceDE w:val="0"/>
        <w:autoSpaceDN w:val="0"/>
        <w:jc w:val="center"/>
        <w:rPr>
          <w:rFonts w:hint="eastAsia" w:ascii="宋体" w:hAnsi="宋体" w:eastAsia="宋体" w:cs="宋体"/>
          <w:b/>
          <w:color w:val="auto"/>
          <w:spacing w:val="6"/>
          <w:sz w:val="32"/>
          <w:szCs w:val="32"/>
          <w:highlight w:val="none"/>
        </w:rPr>
      </w:pPr>
    </w:p>
    <w:p w14:paraId="2327AA68">
      <w:pPr>
        <w:autoSpaceDE w:val="0"/>
        <w:autoSpaceDN w:val="0"/>
        <w:jc w:val="center"/>
        <w:rPr>
          <w:rFonts w:hint="eastAsia" w:ascii="宋体" w:hAnsi="宋体" w:eastAsia="宋体" w:cs="宋体"/>
          <w:b/>
          <w:color w:val="auto"/>
          <w:spacing w:val="6"/>
          <w:sz w:val="32"/>
          <w:szCs w:val="32"/>
          <w:highlight w:val="none"/>
        </w:rPr>
      </w:pPr>
    </w:p>
    <w:p w14:paraId="43C10B42">
      <w:pPr>
        <w:autoSpaceDE w:val="0"/>
        <w:autoSpaceDN w:val="0"/>
        <w:jc w:val="center"/>
        <w:rPr>
          <w:rFonts w:hint="eastAsia" w:ascii="宋体" w:hAnsi="宋体" w:eastAsia="宋体" w:cs="宋体"/>
          <w:b/>
          <w:color w:val="auto"/>
          <w:spacing w:val="6"/>
          <w:sz w:val="32"/>
          <w:szCs w:val="32"/>
          <w:highlight w:val="none"/>
        </w:rPr>
      </w:pPr>
    </w:p>
    <w:p w14:paraId="5FD9B4A6">
      <w:pPr>
        <w:autoSpaceDE w:val="0"/>
        <w:autoSpaceDN w:val="0"/>
        <w:jc w:val="center"/>
        <w:rPr>
          <w:rFonts w:hint="eastAsia" w:ascii="宋体" w:hAnsi="宋体" w:eastAsia="宋体" w:cs="宋体"/>
          <w:b/>
          <w:color w:val="auto"/>
          <w:spacing w:val="6"/>
          <w:sz w:val="32"/>
          <w:szCs w:val="32"/>
          <w:highlight w:val="none"/>
        </w:rPr>
      </w:pPr>
    </w:p>
    <w:p w14:paraId="3DF41DB2">
      <w:pPr>
        <w:autoSpaceDE w:val="0"/>
        <w:autoSpaceDN w:val="0"/>
        <w:jc w:val="center"/>
        <w:rPr>
          <w:rFonts w:hint="eastAsia" w:ascii="宋体" w:hAnsi="宋体" w:eastAsia="宋体" w:cs="宋体"/>
          <w:b/>
          <w:color w:val="auto"/>
          <w:spacing w:val="6"/>
          <w:sz w:val="32"/>
          <w:szCs w:val="32"/>
          <w:highlight w:val="none"/>
        </w:rPr>
      </w:pPr>
    </w:p>
    <w:p w14:paraId="592403E3">
      <w:pPr>
        <w:autoSpaceDE w:val="0"/>
        <w:autoSpaceDN w:val="0"/>
        <w:jc w:val="center"/>
        <w:rPr>
          <w:rFonts w:hint="eastAsia" w:ascii="宋体" w:hAnsi="宋体" w:eastAsia="宋体" w:cs="宋体"/>
          <w:b/>
          <w:color w:val="auto"/>
          <w:spacing w:val="6"/>
          <w:sz w:val="32"/>
          <w:szCs w:val="32"/>
          <w:highlight w:val="none"/>
        </w:rPr>
      </w:pPr>
    </w:p>
    <w:p w14:paraId="55B60D94">
      <w:pPr>
        <w:autoSpaceDE w:val="0"/>
        <w:autoSpaceDN w:val="0"/>
        <w:jc w:val="center"/>
        <w:rPr>
          <w:rFonts w:hint="eastAsia" w:ascii="宋体" w:hAnsi="宋体" w:eastAsia="宋体" w:cs="宋体"/>
          <w:b/>
          <w:color w:val="auto"/>
          <w:spacing w:val="6"/>
          <w:sz w:val="32"/>
          <w:szCs w:val="32"/>
          <w:highlight w:val="none"/>
        </w:rPr>
      </w:pPr>
    </w:p>
    <w:p w14:paraId="4433D91B">
      <w:pPr>
        <w:autoSpaceDE w:val="0"/>
        <w:autoSpaceDN w:val="0"/>
        <w:jc w:val="center"/>
        <w:rPr>
          <w:rFonts w:hint="eastAsia" w:ascii="宋体" w:hAnsi="宋体" w:eastAsia="宋体" w:cs="宋体"/>
          <w:b/>
          <w:color w:val="auto"/>
          <w:spacing w:val="6"/>
          <w:sz w:val="32"/>
          <w:szCs w:val="32"/>
          <w:highlight w:val="none"/>
        </w:rPr>
      </w:pPr>
    </w:p>
    <w:p w14:paraId="141CC1B2">
      <w:pPr>
        <w:autoSpaceDE w:val="0"/>
        <w:autoSpaceDN w:val="0"/>
        <w:jc w:val="center"/>
        <w:rPr>
          <w:rFonts w:hint="eastAsia" w:ascii="宋体" w:hAnsi="宋体" w:eastAsia="宋体" w:cs="宋体"/>
          <w:b/>
          <w:color w:val="auto"/>
          <w:spacing w:val="6"/>
          <w:sz w:val="32"/>
          <w:szCs w:val="32"/>
          <w:highlight w:val="none"/>
        </w:rPr>
      </w:pPr>
    </w:p>
    <w:p w14:paraId="2E3F77D2">
      <w:pPr>
        <w:pStyle w:val="23"/>
        <w:rPr>
          <w:rFonts w:hint="eastAsia" w:ascii="宋体" w:hAnsi="宋体" w:eastAsia="宋体" w:cs="宋体"/>
          <w:color w:val="auto"/>
          <w:highlight w:val="none"/>
          <w:lang w:val="en-US"/>
        </w:rPr>
      </w:pPr>
    </w:p>
    <w:p w14:paraId="53E488EE">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016603E8">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41B08EE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古荡街道益乐未来社区全过程及验收咨询服务项目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招标编号：</w:t>
      </w:r>
      <w:r>
        <w:rPr>
          <w:rFonts w:hint="eastAsia" w:ascii="宋体" w:hAnsi="宋体" w:cs="宋体"/>
          <w:color w:val="auto"/>
          <w:sz w:val="24"/>
          <w:highlight w:val="none"/>
          <w:lang w:eastAsia="zh-CN"/>
        </w:rPr>
        <w:t>ZJCG[2024]067</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2D6739E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C24BC7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85E020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297FE12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9EDEB5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7693AD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0B03680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1CBBB708">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0" w:name="_Hlk101131882"/>
      <w:r>
        <w:rPr>
          <w:rFonts w:hint="eastAsia" w:ascii="宋体" w:hAnsi="宋体" w:eastAsia="宋体" w:cs="宋体"/>
          <w:color w:val="auto"/>
          <w:kern w:val="0"/>
          <w:sz w:val="24"/>
          <w:highlight w:val="none"/>
          <w:u w:val="single"/>
        </w:rPr>
        <w:t>联合体成员X,……</w:t>
      </w:r>
      <w:bookmarkEnd w:id="510"/>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1"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1"/>
      <w:r>
        <w:rPr>
          <w:rFonts w:hint="eastAsia" w:ascii="宋体" w:hAnsi="宋体" w:eastAsia="宋体" w:cs="宋体"/>
          <w:b/>
          <w:color w:val="auto"/>
          <w:kern w:val="0"/>
          <w:sz w:val="24"/>
          <w:highlight w:val="none"/>
          <w:lang w:val="zh-CN"/>
        </w:rPr>
        <w:t>）</w:t>
      </w:r>
    </w:p>
    <w:p w14:paraId="68696E7E">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2"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2"/>
    </w:p>
    <w:p w14:paraId="2FC0C7A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11B7BFB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514185F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9BE774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7AF2D15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505685D8">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2599DF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30EC9AD">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95BD8B9">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3961A1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074630A">
      <w:pPr>
        <w:autoSpaceDE w:val="0"/>
        <w:autoSpaceDN w:val="0"/>
        <w:jc w:val="center"/>
        <w:rPr>
          <w:rFonts w:hint="eastAsia" w:ascii="宋体" w:hAnsi="宋体" w:eastAsia="宋体" w:cs="宋体"/>
          <w:b/>
          <w:color w:val="auto"/>
          <w:spacing w:val="6"/>
          <w:sz w:val="32"/>
          <w:szCs w:val="32"/>
          <w:highlight w:val="none"/>
        </w:rPr>
      </w:pPr>
    </w:p>
    <w:p w14:paraId="5C083951">
      <w:pPr>
        <w:autoSpaceDE w:val="0"/>
        <w:autoSpaceDN w:val="0"/>
        <w:jc w:val="center"/>
        <w:rPr>
          <w:rFonts w:hint="eastAsia" w:ascii="宋体" w:hAnsi="宋体" w:eastAsia="宋体" w:cs="宋体"/>
          <w:b/>
          <w:color w:val="auto"/>
          <w:spacing w:val="6"/>
          <w:sz w:val="32"/>
          <w:szCs w:val="32"/>
          <w:highlight w:val="none"/>
        </w:rPr>
      </w:pPr>
    </w:p>
    <w:p w14:paraId="428BCB97">
      <w:pPr>
        <w:autoSpaceDE w:val="0"/>
        <w:autoSpaceDN w:val="0"/>
        <w:jc w:val="center"/>
        <w:rPr>
          <w:rFonts w:hint="eastAsia" w:ascii="宋体" w:hAnsi="宋体" w:eastAsia="宋体" w:cs="宋体"/>
          <w:b/>
          <w:color w:val="auto"/>
          <w:spacing w:val="6"/>
          <w:sz w:val="32"/>
          <w:szCs w:val="32"/>
          <w:highlight w:val="none"/>
        </w:rPr>
      </w:pPr>
    </w:p>
    <w:p w14:paraId="080E40AB">
      <w:pPr>
        <w:autoSpaceDE w:val="0"/>
        <w:autoSpaceDN w:val="0"/>
        <w:jc w:val="center"/>
        <w:rPr>
          <w:rFonts w:hint="eastAsia" w:ascii="宋体" w:hAnsi="宋体" w:eastAsia="宋体" w:cs="宋体"/>
          <w:b/>
          <w:color w:val="auto"/>
          <w:spacing w:val="6"/>
          <w:sz w:val="32"/>
          <w:szCs w:val="32"/>
          <w:highlight w:val="none"/>
        </w:rPr>
      </w:pPr>
    </w:p>
    <w:p w14:paraId="25D3874F">
      <w:pPr>
        <w:autoSpaceDE w:val="0"/>
        <w:autoSpaceDN w:val="0"/>
        <w:jc w:val="center"/>
        <w:rPr>
          <w:rFonts w:hint="eastAsia" w:ascii="宋体" w:hAnsi="宋体" w:eastAsia="宋体" w:cs="宋体"/>
          <w:b/>
          <w:color w:val="auto"/>
          <w:spacing w:val="6"/>
          <w:sz w:val="32"/>
          <w:szCs w:val="32"/>
          <w:highlight w:val="none"/>
        </w:rPr>
      </w:pPr>
    </w:p>
    <w:p w14:paraId="3EFABB77">
      <w:pPr>
        <w:autoSpaceDE w:val="0"/>
        <w:autoSpaceDN w:val="0"/>
        <w:jc w:val="center"/>
        <w:rPr>
          <w:rFonts w:hint="eastAsia" w:ascii="宋体" w:hAnsi="宋体" w:eastAsia="宋体" w:cs="宋体"/>
          <w:b/>
          <w:color w:val="auto"/>
          <w:spacing w:val="6"/>
          <w:sz w:val="32"/>
          <w:szCs w:val="32"/>
          <w:highlight w:val="none"/>
        </w:rPr>
      </w:pPr>
    </w:p>
    <w:p w14:paraId="33F68EEF">
      <w:pPr>
        <w:autoSpaceDE w:val="0"/>
        <w:autoSpaceDN w:val="0"/>
        <w:jc w:val="center"/>
        <w:rPr>
          <w:rFonts w:hint="eastAsia" w:ascii="宋体" w:hAnsi="宋体" w:eastAsia="宋体" w:cs="宋体"/>
          <w:b/>
          <w:color w:val="auto"/>
          <w:spacing w:val="6"/>
          <w:sz w:val="32"/>
          <w:szCs w:val="32"/>
          <w:highlight w:val="none"/>
        </w:rPr>
      </w:pPr>
    </w:p>
    <w:p w14:paraId="14D64456">
      <w:pPr>
        <w:autoSpaceDE w:val="0"/>
        <w:autoSpaceDN w:val="0"/>
        <w:jc w:val="center"/>
        <w:rPr>
          <w:rFonts w:hint="eastAsia" w:ascii="宋体" w:hAnsi="宋体" w:eastAsia="宋体" w:cs="宋体"/>
          <w:b/>
          <w:color w:val="auto"/>
          <w:spacing w:val="6"/>
          <w:sz w:val="32"/>
          <w:szCs w:val="32"/>
          <w:highlight w:val="none"/>
        </w:rPr>
      </w:pPr>
    </w:p>
    <w:p w14:paraId="7B086517">
      <w:pPr>
        <w:autoSpaceDE w:val="0"/>
        <w:autoSpaceDN w:val="0"/>
        <w:jc w:val="center"/>
        <w:rPr>
          <w:rFonts w:hint="eastAsia" w:ascii="宋体" w:hAnsi="宋体" w:eastAsia="宋体" w:cs="宋体"/>
          <w:b/>
          <w:color w:val="auto"/>
          <w:spacing w:val="6"/>
          <w:sz w:val="32"/>
          <w:szCs w:val="32"/>
          <w:highlight w:val="none"/>
        </w:rPr>
      </w:pPr>
    </w:p>
    <w:p w14:paraId="0C1B18FF">
      <w:pPr>
        <w:autoSpaceDE w:val="0"/>
        <w:autoSpaceDN w:val="0"/>
        <w:jc w:val="center"/>
        <w:rPr>
          <w:rFonts w:hint="eastAsia" w:ascii="宋体" w:hAnsi="宋体" w:eastAsia="宋体" w:cs="宋体"/>
          <w:b/>
          <w:color w:val="auto"/>
          <w:spacing w:val="6"/>
          <w:sz w:val="32"/>
          <w:szCs w:val="32"/>
          <w:highlight w:val="none"/>
        </w:rPr>
      </w:pPr>
    </w:p>
    <w:p w14:paraId="069AA902">
      <w:pPr>
        <w:autoSpaceDE w:val="0"/>
        <w:autoSpaceDN w:val="0"/>
        <w:jc w:val="center"/>
        <w:rPr>
          <w:rFonts w:hint="eastAsia" w:ascii="宋体" w:hAnsi="宋体" w:eastAsia="宋体" w:cs="宋体"/>
          <w:b/>
          <w:color w:val="auto"/>
          <w:spacing w:val="6"/>
          <w:sz w:val="32"/>
          <w:szCs w:val="32"/>
          <w:highlight w:val="none"/>
        </w:rPr>
      </w:pPr>
    </w:p>
    <w:p w14:paraId="7652784E">
      <w:pPr>
        <w:autoSpaceDE w:val="0"/>
        <w:autoSpaceDN w:val="0"/>
        <w:jc w:val="center"/>
        <w:rPr>
          <w:rFonts w:hint="eastAsia" w:ascii="宋体" w:hAnsi="宋体" w:eastAsia="宋体" w:cs="宋体"/>
          <w:b/>
          <w:color w:val="auto"/>
          <w:spacing w:val="6"/>
          <w:sz w:val="32"/>
          <w:szCs w:val="32"/>
          <w:highlight w:val="none"/>
        </w:rPr>
      </w:pPr>
    </w:p>
    <w:p w14:paraId="54DE4C95">
      <w:pPr>
        <w:autoSpaceDE w:val="0"/>
        <w:autoSpaceDN w:val="0"/>
        <w:jc w:val="center"/>
        <w:rPr>
          <w:rFonts w:hint="eastAsia" w:ascii="宋体" w:hAnsi="宋体" w:eastAsia="宋体" w:cs="宋体"/>
          <w:b/>
          <w:color w:val="auto"/>
          <w:spacing w:val="6"/>
          <w:sz w:val="32"/>
          <w:szCs w:val="32"/>
          <w:highlight w:val="none"/>
        </w:rPr>
      </w:pPr>
    </w:p>
    <w:p w14:paraId="6F2CE0E5">
      <w:pPr>
        <w:autoSpaceDE w:val="0"/>
        <w:autoSpaceDN w:val="0"/>
        <w:jc w:val="center"/>
        <w:rPr>
          <w:rFonts w:hint="eastAsia" w:ascii="宋体" w:hAnsi="宋体" w:eastAsia="宋体" w:cs="宋体"/>
          <w:b/>
          <w:color w:val="auto"/>
          <w:spacing w:val="6"/>
          <w:sz w:val="32"/>
          <w:szCs w:val="32"/>
          <w:highlight w:val="none"/>
        </w:rPr>
      </w:pPr>
    </w:p>
    <w:p w14:paraId="27BC9932">
      <w:pPr>
        <w:autoSpaceDE w:val="0"/>
        <w:autoSpaceDN w:val="0"/>
        <w:jc w:val="center"/>
        <w:rPr>
          <w:rFonts w:hint="eastAsia" w:ascii="宋体" w:hAnsi="宋体" w:eastAsia="宋体" w:cs="宋体"/>
          <w:b/>
          <w:color w:val="auto"/>
          <w:spacing w:val="6"/>
          <w:sz w:val="32"/>
          <w:szCs w:val="32"/>
          <w:highlight w:val="none"/>
        </w:rPr>
      </w:pPr>
    </w:p>
    <w:p w14:paraId="094DCB24">
      <w:pPr>
        <w:autoSpaceDE w:val="0"/>
        <w:autoSpaceDN w:val="0"/>
        <w:jc w:val="center"/>
        <w:rPr>
          <w:rFonts w:hint="eastAsia" w:ascii="宋体" w:hAnsi="宋体" w:eastAsia="宋体" w:cs="宋体"/>
          <w:b/>
          <w:color w:val="auto"/>
          <w:spacing w:val="6"/>
          <w:sz w:val="32"/>
          <w:szCs w:val="32"/>
          <w:highlight w:val="none"/>
        </w:rPr>
      </w:pPr>
    </w:p>
    <w:p w14:paraId="0876CB7E">
      <w:pPr>
        <w:autoSpaceDE w:val="0"/>
        <w:autoSpaceDN w:val="0"/>
        <w:jc w:val="center"/>
        <w:rPr>
          <w:rFonts w:hint="eastAsia" w:ascii="宋体" w:hAnsi="宋体" w:eastAsia="宋体" w:cs="宋体"/>
          <w:b/>
          <w:color w:val="auto"/>
          <w:spacing w:val="6"/>
          <w:sz w:val="32"/>
          <w:szCs w:val="32"/>
          <w:highlight w:val="none"/>
        </w:rPr>
      </w:pPr>
    </w:p>
    <w:p w14:paraId="50696914">
      <w:pPr>
        <w:autoSpaceDE w:val="0"/>
        <w:autoSpaceDN w:val="0"/>
        <w:jc w:val="center"/>
        <w:rPr>
          <w:rFonts w:hint="eastAsia" w:ascii="宋体" w:hAnsi="宋体" w:eastAsia="宋体" w:cs="宋体"/>
          <w:b/>
          <w:color w:val="auto"/>
          <w:spacing w:val="6"/>
          <w:sz w:val="32"/>
          <w:szCs w:val="32"/>
          <w:highlight w:val="none"/>
        </w:rPr>
      </w:pPr>
    </w:p>
    <w:p w14:paraId="76F108F7">
      <w:pPr>
        <w:autoSpaceDE w:val="0"/>
        <w:autoSpaceDN w:val="0"/>
        <w:jc w:val="center"/>
        <w:rPr>
          <w:rFonts w:hint="eastAsia" w:ascii="宋体" w:hAnsi="宋体" w:eastAsia="宋体" w:cs="宋体"/>
          <w:b/>
          <w:color w:val="auto"/>
          <w:spacing w:val="6"/>
          <w:sz w:val="32"/>
          <w:szCs w:val="32"/>
          <w:highlight w:val="none"/>
        </w:rPr>
      </w:pPr>
    </w:p>
    <w:p w14:paraId="17F1F0BB">
      <w:pPr>
        <w:autoSpaceDE w:val="0"/>
        <w:autoSpaceDN w:val="0"/>
        <w:jc w:val="center"/>
        <w:rPr>
          <w:rFonts w:hint="eastAsia" w:ascii="宋体" w:hAnsi="宋体" w:eastAsia="宋体" w:cs="宋体"/>
          <w:b/>
          <w:color w:val="auto"/>
          <w:spacing w:val="6"/>
          <w:sz w:val="32"/>
          <w:szCs w:val="32"/>
          <w:highlight w:val="none"/>
        </w:rPr>
      </w:pPr>
    </w:p>
    <w:p w14:paraId="37ACF94C">
      <w:pPr>
        <w:autoSpaceDE w:val="0"/>
        <w:autoSpaceDN w:val="0"/>
        <w:jc w:val="center"/>
        <w:rPr>
          <w:rFonts w:hint="eastAsia" w:ascii="宋体" w:hAnsi="宋体" w:eastAsia="宋体" w:cs="宋体"/>
          <w:b/>
          <w:color w:val="auto"/>
          <w:spacing w:val="6"/>
          <w:sz w:val="32"/>
          <w:szCs w:val="32"/>
          <w:highlight w:val="none"/>
        </w:rPr>
      </w:pPr>
    </w:p>
    <w:p w14:paraId="01E49767">
      <w:pPr>
        <w:autoSpaceDE w:val="0"/>
        <w:autoSpaceDN w:val="0"/>
        <w:jc w:val="center"/>
        <w:rPr>
          <w:rFonts w:hint="eastAsia" w:ascii="宋体" w:hAnsi="宋体" w:eastAsia="宋体" w:cs="宋体"/>
          <w:b/>
          <w:color w:val="auto"/>
          <w:spacing w:val="6"/>
          <w:sz w:val="32"/>
          <w:szCs w:val="32"/>
          <w:highlight w:val="none"/>
        </w:rPr>
      </w:pPr>
    </w:p>
    <w:p w14:paraId="39910623">
      <w:pPr>
        <w:autoSpaceDE w:val="0"/>
        <w:autoSpaceDN w:val="0"/>
        <w:jc w:val="center"/>
        <w:rPr>
          <w:rFonts w:hint="eastAsia" w:ascii="宋体" w:hAnsi="宋体" w:eastAsia="宋体" w:cs="宋体"/>
          <w:b/>
          <w:color w:val="auto"/>
          <w:spacing w:val="6"/>
          <w:sz w:val="32"/>
          <w:szCs w:val="32"/>
          <w:highlight w:val="none"/>
        </w:rPr>
      </w:pPr>
    </w:p>
    <w:p w14:paraId="0BA53DA5">
      <w:pPr>
        <w:snapToGrid w:val="0"/>
        <w:spacing w:line="360" w:lineRule="auto"/>
        <w:ind w:firstLine="3666" w:firstLineChars="1100"/>
        <w:rPr>
          <w:rFonts w:hint="eastAsia" w:ascii="宋体" w:hAnsi="宋体" w:eastAsia="宋体" w:cs="宋体"/>
          <w:b/>
          <w:color w:val="auto"/>
          <w:spacing w:val="6"/>
          <w:sz w:val="32"/>
          <w:szCs w:val="32"/>
          <w:highlight w:val="none"/>
        </w:rPr>
      </w:pPr>
    </w:p>
    <w:p w14:paraId="5D3A8DA6">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2A5907AD">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348840AE">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6A261BF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古荡街道益乐未来社区全过程及验收咨询服务项目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招标编号：</w:t>
      </w:r>
      <w:r>
        <w:rPr>
          <w:rFonts w:hint="eastAsia" w:ascii="宋体" w:hAnsi="宋体" w:cs="宋体"/>
          <w:color w:val="auto"/>
          <w:sz w:val="24"/>
          <w:highlight w:val="none"/>
          <w:lang w:eastAsia="zh-CN"/>
        </w:rPr>
        <w:t>ZJCG[2024]067</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530BBAE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040D360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09DDD6A0">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E7F812F">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1C8B9F6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336DDB4D">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882E002">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6FD867B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C0EEFA1">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40BD6E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1540D0A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290B9D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3535F832">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27F6B8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1D4C2FC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ED2695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3921273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7E9802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63E653F3">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162F6DD1">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3494AAEA">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66DB17E">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93F0A7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2821D7A">
      <w:pPr>
        <w:autoSpaceDE w:val="0"/>
        <w:autoSpaceDN w:val="0"/>
        <w:jc w:val="center"/>
        <w:rPr>
          <w:rFonts w:hint="eastAsia" w:ascii="宋体" w:hAnsi="宋体" w:eastAsia="宋体" w:cs="宋体"/>
          <w:b/>
          <w:color w:val="auto"/>
          <w:spacing w:val="6"/>
          <w:sz w:val="32"/>
          <w:szCs w:val="32"/>
          <w:highlight w:val="none"/>
        </w:rPr>
      </w:pPr>
    </w:p>
    <w:p w14:paraId="54B1907C">
      <w:pPr>
        <w:autoSpaceDE w:val="0"/>
        <w:autoSpaceDN w:val="0"/>
        <w:jc w:val="center"/>
        <w:rPr>
          <w:rFonts w:hint="eastAsia" w:ascii="宋体" w:hAnsi="宋体" w:eastAsia="宋体" w:cs="宋体"/>
          <w:b/>
          <w:color w:val="auto"/>
          <w:spacing w:val="6"/>
          <w:sz w:val="32"/>
          <w:szCs w:val="32"/>
          <w:highlight w:val="none"/>
        </w:rPr>
      </w:pPr>
    </w:p>
    <w:p w14:paraId="3B00C39C">
      <w:pPr>
        <w:autoSpaceDE w:val="0"/>
        <w:autoSpaceDN w:val="0"/>
        <w:jc w:val="center"/>
        <w:rPr>
          <w:rFonts w:hint="eastAsia" w:ascii="宋体" w:hAnsi="宋体" w:eastAsia="宋体" w:cs="宋体"/>
          <w:b/>
          <w:color w:val="auto"/>
          <w:spacing w:val="6"/>
          <w:sz w:val="32"/>
          <w:szCs w:val="32"/>
          <w:highlight w:val="none"/>
        </w:rPr>
      </w:pPr>
    </w:p>
    <w:p w14:paraId="275D0AFE">
      <w:pPr>
        <w:autoSpaceDE w:val="0"/>
        <w:autoSpaceDN w:val="0"/>
        <w:jc w:val="center"/>
        <w:rPr>
          <w:rFonts w:hint="eastAsia" w:ascii="宋体" w:hAnsi="宋体" w:eastAsia="宋体" w:cs="宋体"/>
          <w:b/>
          <w:color w:val="auto"/>
          <w:spacing w:val="6"/>
          <w:sz w:val="32"/>
          <w:szCs w:val="32"/>
          <w:highlight w:val="none"/>
        </w:rPr>
      </w:pPr>
    </w:p>
    <w:p w14:paraId="377B8B84">
      <w:pPr>
        <w:autoSpaceDE w:val="0"/>
        <w:autoSpaceDN w:val="0"/>
        <w:jc w:val="center"/>
        <w:rPr>
          <w:rFonts w:hint="eastAsia" w:ascii="宋体" w:hAnsi="宋体" w:eastAsia="宋体" w:cs="宋体"/>
          <w:b/>
          <w:color w:val="auto"/>
          <w:spacing w:val="6"/>
          <w:sz w:val="32"/>
          <w:szCs w:val="32"/>
          <w:highlight w:val="none"/>
        </w:rPr>
      </w:pPr>
    </w:p>
    <w:p w14:paraId="19A4073F">
      <w:pPr>
        <w:autoSpaceDE w:val="0"/>
        <w:autoSpaceDN w:val="0"/>
        <w:jc w:val="center"/>
        <w:rPr>
          <w:rFonts w:hint="eastAsia" w:ascii="宋体" w:hAnsi="宋体" w:eastAsia="宋体" w:cs="宋体"/>
          <w:b/>
          <w:color w:val="auto"/>
          <w:spacing w:val="6"/>
          <w:sz w:val="32"/>
          <w:szCs w:val="32"/>
          <w:highlight w:val="none"/>
        </w:rPr>
      </w:pPr>
    </w:p>
    <w:p w14:paraId="44B6A985">
      <w:pPr>
        <w:autoSpaceDE w:val="0"/>
        <w:autoSpaceDN w:val="0"/>
        <w:jc w:val="center"/>
        <w:rPr>
          <w:rFonts w:hint="eastAsia" w:ascii="宋体" w:hAnsi="宋体" w:eastAsia="宋体" w:cs="宋体"/>
          <w:b/>
          <w:color w:val="auto"/>
          <w:spacing w:val="6"/>
          <w:sz w:val="32"/>
          <w:szCs w:val="32"/>
          <w:highlight w:val="none"/>
        </w:rPr>
      </w:pPr>
    </w:p>
    <w:p w14:paraId="2E921E8C">
      <w:pPr>
        <w:autoSpaceDE w:val="0"/>
        <w:autoSpaceDN w:val="0"/>
        <w:jc w:val="center"/>
        <w:rPr>
          <w:rFonts w:hint="eastAsia" w:ascii="宋体" w:hAnsi="宋体" w:eastAsia="宋体" w:cs="宋体"/>
          <w:b/>
          <w:color w:val="auto"/>
          <w:spacing w:val="6"/>
          <w:sz w:val="32"/>
          <w:szCs w:val="32"/>
          <w:highlight w:val="none"/>
        </w:rPr>
      </w:pPr>
    </w:p>
    <w:p w14:paraId="36AAA26C">
      <w:pPr>
        <w:autoSpaceDE w:val="0"/>
        <w:autoSpaceDN w:val="0"/>
        <w:jc w:val="center"/>
        <w:rPr>
          <w:rFonts w:hint="eastAsia" w:ascii="宋体" w:hAnsi="宋体" w:eastAsia="宋体" w:cs="宋体"/>
          <w:b/>
          <w:color w:val="auto"/>
          <w:spacing w:val="6"/>
          <w:sz w:val="32"/>
          <w:szCs w:val="32"/>
          <w:highlight w:val="none"/>
        </w:rPr>
      </w:pPr>
    </w:p>
    <w:p w14:paraId="4B25E09A">
      <w:pPr>
        <w:autoSpaceDE w:val="0"/>
        <w:autoSpaceDN w:val="0"/>
        <w:jc w:val="center"/>
        <w:rPr>
          <w:rFonts w:hint="eastAsia" w:ascii="宋体" w:hAnsi="宋体" w:eastAsia="宋体" w:cs="宋体"/>
          <w:b/>
          <w:color w:val="auto"/>
          <w:spacing w:val="6"/>
          <w:sz w:val="32"/>
          <w:szCs w:val="32"/>
          <w:highlight w:val="none"/>
        </w:rPr>
      </w:pPr>
    </w:p>
    <w:p w14:paraId="072645D9">
      <w:pPr>
        <w:autoSpaceDE w:val="0"/>
        <w:autoSpaceDN w:val="0"/>
        <w:jc w:val="center"/>
        <w:rPr>
          <w:rFonts w:hint="eastAsia" w:ascii="宋体" w:hAnsi="宋体" w:eastAsia="宋体" w:cs="宋体"/>
          <w:b/>
          <w:color w:val="auto"/>
          <w:spacing w:val="6"/>
          <w:sz w:val="32"/>
          <w:szCs w:val="32"/>
          <w:highlight w:val="none"/>
        </w:rPr>
      </w:pPr>
    </w:p>
    <w:p w14:paraId="62523766">
      <w:pPr>
        <w:autoSpaceDE w:val="0"/>
        <w:autoSpaceDN w:val="0"/>
        <w:jc w:val="center"/>
        <w:rPr>
          <w:rFonts w:hint="eastAsia" w:ascii="宋体" w:hAnsi="宋体" w:eastAsia="宋体" w:cs="宋体"/>
          <w:b/>
          <w:color w:val="auto"/>
          <w:spacing w:val="6"/>
          <w:sz w:val="32"/>
          <w:szCs w:val="32"/>
          <w:highlight w:val="none"/>
        </w:rPr>
      </w:pPr>
    </w:p>
    <w:p w14:paraId="07242C49">
      <w:pPr>
        <w:autoSpaceDE w:val="0"/>
        <w:autoSpaceDN w:val="0"/>
        <w:jc w:val="center"/>
        <w:rPr>
          <w:rFonts w:hint="eastAsia" w:ascii="宋体" w:hAnsi="宋体" w:eastAsia="宋体" w:cs="宋体"/>
          <w:b/>
          <w:color w:val="auto"/>
          <w:spacing w:val="6"/>
          <w:sz w:val="32"/>
          <w:szCs w:val="32"/>
          <w:highlight w:val="none"/>
        </w:rPr>
      </w:pPr>
    </w:p>
    <w:p w14:paraId="11C39309">
      <w:pPr>
        <w:autoSpaceDE w:val="0"/>
        <w:autoSpaceDN w:val="0"/>
        <w:jc w:val="center"/>
        <w:rPr>
          <w:rFonts w:hint="eastAsia" w:ascii="宋体" w:hAnsi="宋体" w:eastAsia="宋体" w:cs="宋体"/>
          <w:b/>
          <w:color w:val="auto"/>
          <w:spacing w:val="6"/>
          <w:sz w:val="32"/>
          <w:szCs w:val="32"/>
          <w:highlight w:val="none"/>
        </w:rPr>
      </w:pPr>
    </w:p>
    <w:p w14:paraId="16EC81AF">
      <w:pPr>
        <w:autoSpaceDE w:val="0"/>
        <w:autoSpaceDN w:val="0"/>
        <w:jc w:val="center"/>
        <w:rPr>
          <w:rFonts w:hint="eastAsia" w:ascii="宋体" w:hAnsi="宋体" w:eastAsia="宋体" w:cs="宋体"/>
          <w:b/>
          <w:color w:val="auto"/>
          <w:spacing w:val="6"/>
          <w:sz w:val="32"/>
          <w:szCs w:val="32"/>
          <w:highlight w:val="none"/>
        </w:rPr>
      </w:pPr>
    </w:p>
    <w:p w14:paraId="0A37E002">
      <w:pPr>
        <w:autoSpaceDE w:val="0"/>
        <w:autoSpaceDN w:val="0"/>
        <w:jc w:val="center"/>
        <w:rPr>
          <w:rFonts w:hint="eastAsia" w:ascii="宋体" w:hAnsi="宋体" w:eastAsia="宋体" w:cs="宋体"/>
          <w:b/>
          <w:color w:val="auto"/>
          <w:spacing w:val="6"/>
          <w:sz w:val="32"/>
          <w:szCs w:val="32"/>
          <w:highlight w:val="none"/>
        </w:rPr>
      </w:pPr>
    </w:p>
    <w:p w14:paraId="1C996081">
      <w:pPr>
        <w:autoSpaceDE w:val="0"/>
        <w:autoSpaceDN w:val="0"/>
        <w:jc w:val="center"/>
        <w:rPr>
          <w:rFonts w:hint="eastAsia" w:ascii="宋体" w:hAnsi="宋体" w:eastAsia="宋体" w:cs="宋体"/>
          <w:b/>
          <w:color w:val="auto"/>
          <w:spacing w:val="6"/>
          <w:sz w:val="32"/>
          <w:szCs w:val="32"/>
          <w:highlight w:val="none"/>
        </w:rPr>
      </w:pPr>
    </w:p>
    <w:p w14:paraId="4317FC0C">
      <w:pPr>
        <w:autoSpaceDE w:val="0"/>
        <w:autoSpaceDN w:val="0"/>
        <w:jc w:val="center"/>
        <w:rPr>
          <w:rFonts w:hint="eastAsia" w:ascii="宋体" w:hAnsi="宋体" w:eastAsia="宋体" w:cs="宋体"/>
          <w:b/>
          <w:color w:val="auto"/>
          <w:spacing w:val="6"/>
          <w:sz w:val="32"/>
          <w:szCs w:val="32"/>
          <w:highlight w:val="none"/>
        </w:rPr>
      </w:pPr>
    </w:p>
    <w:p w14:paraId="0A2D2145">
      <w:pPr>
        <w:autoSpaceDE w:val="0"/>
        <w:autoSpaceDN w:val="0"/>
        <w:jc w:val="center"/>
        <w:rPr>
          <w:rFonts w:hint="eastAsia" w:ascii="宋体" w:hAnsi="宋体" w:eastAsia="宋体" w:cs="宋体"/>
          <w:b/>
          <w:color w:val="auto"/>
          <w:spacing w:val="6"/>
          <w:sz w:val="32"/>
          <w:szCs w:val="32"/>
          <w:highlight w:val="none"/>
        </w:rPr>
      </w:pPr>
    </w:p>
    <w:p w14:paraId="0061FD6E">
      <w:pPr>
        <w:autoSpaceDE w:val="0"/>
        <w:autoSpaceDN w:val="0"/>
        <w:jc w:val="center"/>
        <w:rPr>
          <w:rFonts w:hint="eastAsia" w:ascii="宋体" w:hAnsi="宋体" w:eastAsia="宋体" w:cs="宋体"/>
          <w:b/>
          <w:color w:val="auto"/>
          <w:spacing w:val="6"/>
          <w:sz w:val="32"/>
          <w:szCs w:val="32"/>
          <w:highlight w:val="none"/>
        </w:rPr>
      </w:pPr>
    </w:p>
    <w:p w14:paraId="4A4422A0">
      <w:pPr>
        <w:autoSpaceDE w:val="0"/>
        <w:autoSpaceDN w:val="0"/>
        <w:jc w:val="center"/>
        <w:rPr>
          <w:rFonts w:hint="eastAsia" w:ascii="宋体" w:hAnsi="宋体" w:eastAsia="宋体" w:cs="宋体"/>
          <w:b/>
          <w:color w:val="auto"/>
          <w:spacing w:val="6"/>
          <w:sz w:val="32"/>
          <w:szCs w:val="32"/>
          <w:highlight w:val="none"/>
        </w:rPr>
      </w:pPr>
    </w:p>
    <w:p w14:paraId="32F140C6">
      <w:pPr>
        <w:autoSpaceDE w:val="0"/>
        <w:autoSpaceDN w:val="0"/>
        <w:jc w:val="center"/>
        <w:rPr>
          <w:rFonts w:hint="eastAsia" w:ascii="宋体" w:hAnsi="宋体" w:eastAsia="宋体" w:cs="宋体"/>
          <w:b/>
          <w:color w:val="auto"/>
          <w:spacing w:val="6"/>
          <w:sz w:val="32"/>
          <w:szCs w:val="32"/>
          <w:highlight w:val="none"/>
        </w:rPr>
      </w:pPr>
    </w:p>
    <w:p w14:paraId="6C4EBC53">
      <w:pPr>
        <w:autoSpaceDE w:val="0"/>
        <w:autoSpaceDN w:val="0"/>
        <w:jc w:val="center"/>
        <w:rPr>
          <w:rFonts w:hint="eastAsia" w:ascii="宋体" w:hAnsi="宋体" w:eastAsia="宋体" w:cs="宋体"/>
          <w:b/>
          <w:color w:val="auto"/>
          <w:spacing w:val="6"/>
          <w:sz w:val="32"/>
          <w:szCs w:val="32"/>
          <w:highlight w:val="none"/>
        </w:rPr>
      </w:pPr>
    </w:p>
    <w:p w14:paraId="239BB889">
      <w:pPr>
        <w:autoSpaceDE w:val="0"/>
        <w:autoSpaceDN w:val="0"/>
        <w:jc w:val="center"/>
        <w:rPr>
          <w:rFonts w:hint="eastAsia" w:ascii="宋体" w:hAnsi="宋体" w:eastAsia="宋体" w:cs="宋体"/>
          <w:b/>
          <w:color w:val="auto"/>
          <w:spacing w:val="6"/>
          <w:sz w:val="32"/>
          <w:szCs w:val="32"/>
          <w:highlight w:val="none"/>
        </w:rPr>
      </w:pPr>
    </w:p>
    <w:p w14:paraId="28032754">
      <w:pPr>
        <w:autoSpaceDE w:val="0"/>
        <w:autoSpaceDN w:val="0"/>
        <w:jc w:val="center"/>
        <w:rPr>
          <w:rFonts w:hint="eastAsia" w:ascii="宋体" w:hAnsi="宋体" w:eastAsia="宋体" w:cs="宋体"/>
          <w:b/>
          <w:color w:val="auto"/>
          <w:spacing w:val="6"/>
          <w:sz w:val="32"/>
          <w:szCs w:val="32"/>
          <w:highlight w:val="none"/>
        </w:rPr>
      </w:pPr>
    </w:p>
    <w:p w14:paraId="1C0886E7">
      <w:pPr>
        <w:autoSpaceDE w:val="0"/>
        <w:autoSpaceDN w:val="0"/>
        <w:jc w:val="center"/>
        <w:rPr>
          <w:rFonts w:hint="eastAsia" w:ascii="宋体" w:hAnsi="宋体" w:eastAsia="宋体" w:cs="宋体"/>
          <w:b/>
          <w:color w:val="auto"/>
          <w:spacing w:val="6"/>
          <w:sz w:val="32"/>
          <w:szCs w:val="32"/>
          <w:highlight w:val="none"/>
        </w:rPr>
      </w:pPr>
    </w:p>
    <w:p w14:paraId="0E2C070A">
      <w:pPr>
        <w:autoSpaceDE w:val="0"/>
        <w:autoSpaceDN w:val="0"/>
        <w:jc w:val="center"/>
        <w:rPr>
          <w:rFonts w:hint="eastAsia" w:ascii="宋体" w:hAnsi="宋体" w:eastAsia="宋体" w:cs="宋体"/>
          <w:b/>
          <w:color w:val="auto"/>
          <w:spacing w:val="6"/>
          <w:sz w:val="32"/>
          <w:szCs w:val="32"/>
          <w:highlight w:val="none"/>
        </w:rPr>
      </w:pPr>
    </w:p>
    <w:p w14:paraId="4A16CA2C">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6756D505">
      <w:pPr>
        <w:spacing w:line="360" w:lineRule="auto"/>
        <w:jc w:val="center"/>
        <w:rPr>
          <w:rFonts w:hint="eastAsia" w:ascii="宋体" w:hAnsi="宋体" w:eastAsia="宋体" w:cs="宋体"/>
          <w:color w:val="auto"/>
          <w:sz w:val="24"/>
          <w:highlight w:val="none"/>
          <w:u w:val="single"/>
        </w:rPr>
      </w:pPr>
    </w:p>
    <w:p w14:paraId="0937154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213742CB">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古荡街道益乐未来社区全过程及验收咨询服务项目</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00A39F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035E98D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F1B31D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1542A5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4E8797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58960E3">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6256D24F">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37CF057B">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1C11FEED">
      <w:pPr>
        <w:spacing w:line="360" w:lineRule="auto"/>
        <w:ind w:right="420"/>
        <w:rPr>
          <w:rFonts w:hint="eastAsia" w:ascii="宋体" w:hAnsi="宋体" w:eastAsia="宋体" w:cs="宋体"/>
          <w:color w:val="auto"/>
          <w:sz w:val="24"/>
          <w:highlight w:val="none"/>
        </w:rPr>
      </w:pPr>
    </w:p>
    <w:p w14:paraId="796D894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7A37ADE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5173363">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61B26EC">
      <w:pPr>
        <w:pStyle w:val="2"/>
        <w:rPr>
          <w:rFonts w:hint="eastAsia" w:ascii="宋体" w:hAnsi="宋体" w:eastAsia="宋体" w:cs="宋体"/>
          <w:color w:val="auto"/>
          <w:highlight w:val="none"/>
          <w:lang w:val="en-US"/>
        </w:rPr>
      </w:pPr>
    </w:p>
    <w:p w14:paraId="7AB0E9EC">
      <w:pPr>
        <w:spacing w:line="360" w:lineRule="auto"/>
        <w:ind w:right="420"/>
        <w:rPr>
          <w:rFonts w:hint="eastAsia" w:ascii="宋体" w:hAnsi="宋体" w:eastAsia="宋体" w:cs="宋体"/>
          <w:color w:val="auto"/>
          <w:highlight w:val="none"/>
        </w:rPr>
      </w:pPr>
    </w:p>
    <w:p w14:paraId="700AF9CB">
      <w:pPr>
        <w:spacing w:line="360" w:lineRule="auto"/>
        <w:rPr>
          <w:rFonts w:hint="eastAsia" w:ascii="宋体" w:hAnsi="宋体" w:eastAsia="宋体" w:cs="宋体"/>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Segoe Print"/>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7FB2E">
    <w:pPr>
      <w:pStyle w:val="42"/>
      <w:jc w:val="center"/>
      <w:rPr>
        <w:rFonts w:hint="eastAsia" w:asciiTheme="majorEastAsia" w:hAnsiTheme="majorEastAsia" w:eastAsiaTheme="majorEastAsia"/>
      </w:rPr>
    </w:pPr>
    <w:r>
      <w:rPr>
        <w:rFonts w:hint="eastAsia" w:asciiTheme="majorEastAsia" w:hAnsiTheme="majorEastAsia" w:eastAsiaTheme="majorEastAsia"/>
        <w:kern w:val="0"/>
      </w:rPr>
      <w:t xml:space="preserve">第 </w:t>
    </w:r>
    <w:r>
      <w:rPr>
        <w:rFonts w:hint="eastAsia" w:asciiTheme="majorEastAsia" w:hAnsiTheme="majorEastAsia" w:eastAsiaTheme="majorEastAsia"/>
        <w:kern w:val="0"/>
      </w:rPr>
      <w:fldChar w:fldCharType="begin"/>
    </w:r>
    <w:r>
      <w:rPr>
        <w:rFonts w:hint="eastAsia" w:asciiTheme="majorEastAsia" w:hAnsiTheme="majorEastAsia" w:eastAsiaTheme="majorEastAsia"/>
        <w:kern w:val="0"/>
      </w:rPr>
      <w:instrText xml:space="preserve"> PAGE </w:instrText>
    </w:r>
    <w:r>
      <w:rPr>
        <w:rFonts w:hint="eastAsia" w:asciiTheme="majorEastAsia" w:hAnsiTheme="majorEastAsia" w:eastAsiaTheme="majorEastAsia"/>
        <w:kern w:val="0"/>
      </w:rPr>
      <w:fldChar w:fldCharType="separate"/>
    </w:r>
    <w:r>
      <w:rPr>
        <w:rFonts w:asciiTheme="majorEastAsia" w:hAnsiTheme="majorEastAsia" w:eastAsiaTheme="majorEastAsia"/>
        <w:kern w:val="0"/>
      </w:rPr>
      <w:t>21</w:t>
    </w:r>
    <w:r>
      <w:rPr>
        <w:rFonts w:hint="eastAsia" w:asciiTheme="majorEastAsia" w:hAnsiTheme="majorEastAsia" w:eastAsiaTheme="majorEastAsia"/>
        <w:kern w:val="0"/>
      </w:rPr>
      <w:fldChar w:fldCharType="end"/>
    </w:r>
    <w:r>
      <w:rPr>
        <w:rFonts w:hint="eastAsia" w:asciiTheme="majorEastAsia" w:hAnsiTheme="majorEastAsia" w:eastAsiaTheme="majorEastAsia"/>
        <w:kern w:val="0"/>
      </w:rPr>
      <w:t xml:space="preserve"> 页 共 </w:t>
    </w:r>
    <w:r>
      <w:rPr>
        <w:rFonts w:hint="eastAsia" w:asciiTheme="majorEastAsia" w:hAnsiTheme="majorEastAsia" w:eastAsiaTheme="majorEastAsia"/>
        <w:kern w:val="0"/>
      </w:rPr>
      <w:fldChar w:fldCharType="begin"/>
    </w:r>
    <w:r>
      <w:rPr>
        <w:rFonts w:hint="eastAsia" w:asciiTheme="majorEastAsia" w:hAnsiTheme="majorEastAsia" w:eastAsiaTheme="majorEastAsia"/>
        <w:kern w:val="0"/>
      </w:rPr>
      <w:instrText xml:space="preserve"> NUMPAGES </w:instrText>
    </w:r>
    <w:r>
      <w:rPr>
        <w:rFonts w:hint="eastAsia" w:asciiTheme="majorEastAsia" w:hAnsiTheme="majorEastAsia" w:eastAsiaTheme="majorEastAsia"/>
        <w:kern w:val="0"/>
      </w:rPr>
      <w:fldChar w:fldCharType="separate"/>
    </w:r>
    <w:r>
      <w:rPr>
        <w:rFonts w:asciiTheme="majorEastAsia" w:hAnsiTheme="majorEastAsia" w:eastAsiaTheme="majorEastAsia"/>
        <w:kern w:val="0"/>
      </w:rPr>
      <w:t>108</w:t>
    </w:r>
    <w:r>
      <w:rPr>
        <w:rFonts w:hint="eastAsia" w:asciiTheme="majorEastAsia" w:hAnsiTheme="majorEastAsia" w:eastAsiaTheme="majorEastAsia"/>
        <w:kern w:val="0"/>
      </w:rPr>
      <w:fldChar w:fldCharType="end"/>
    </w:r>
    <w:r>
      <w:rPr>
        <w:rFonts w:hint="eastAsia" w:asciiTheme="majorEastAsia" w:hAnsiTheme="majorEastAsia" w:eastAsiaTheme="majorEastAsia"/>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D02F2">
    <w:pPr>
      <w:pStyle w:val="42"/>
      <w:jc w:val="center"/>
      <w:rPr>
        <w:rFonts w:hint="eastAsia" w:ascii="宋体" w:hAnsi="宋体"/>
      </w:rPr>
    </w:pPr>
    <w:r>
      <w:rPr>
        <w:rFonts w:hint="eastAsia" w:ascii="宋体" w:hAnsi="宋体"/>
        <w:kern w:val="0"/>
        <w:szCs w:val="21"/>
      </w:rPr>
      <w:t xml:space="preserve">第 </w:t>
    </w:r>
    <w:r>
      <w:rPr>
        <w:rFonts w:hint="eastAsia" w:ascii="宋体" w:hAnsi="宋体"/>
        <w:kern w:val="0"/>
        <w:szCs w:val="21"/>
      </w:rPr>
      <w:fldChar w:fldCharType="begin"/>
    </w:r>
    <w:r>
      <w:rPr>
        <w:rFonts w:hint="eastAsia" w:ascii="宋体" w:hAnsi="宋体"/>
        <w:kern w:val="0"/>
        <w:szCs w:val="21"/>
      </w:rPr>
      <w:instrText xml:space="preserve"> PAGE </w:instrText>
    </w:r>
    <w:r>
      <w:rPr>
        <w:rFonts w:hint="eastAsia" w:ascii="宋体" w:hAnsi="宋体"/>
        <w:kern w:val="0"/>
        <w:szCs w:val="21"/>
      </w:rPr>
      <w:fldChar w:fldCharType="separate"/>
    </w:r>
    <w:r>
      <w:rPr>
        <w:rFonts w:ascii="宋体" w:hAnsi="宋体"/>
        <w:kern w:val="0"/>
        <w:szCs w:val="21"/>
      </w:rPr>
      <w:t>96</w:t>
    </w:r>
    <w:r>
      <w:rPr>
        <w:rFonts w:hint="eastAsia" w:ascii="宋体" w:hAnsi="宋体"/>
        <w:kern w:val="0"/>
        <w:szCs w:val="21"/>
      </w:rPr>
      <w:fldChar w:fldCharType="end"/>
    </w:r>
    <w:r>
      <w:rPr>
        <w:rFonts w:hint="eastAsia" w:ascii="宋体" w:hAnsi="宋体"/>
        <w:kern w:val="0"/>
        <w:szCs w:val="21"/>
      </w:rPr>
      <w:t xml:space="preserve"> 页 共 </w:t>
    </w:r>
    <w:r>
      <w:rPr>
        <w:rFonts w:hint="eastAsia" w:ascii="宋体" w:hAnsi="宋体"/>
        <w:kern w:val="0"/>
        <w:szCs w:val="21"/>
      </w:rPr>
      <w:fldChar w:fldCharType="begin"/>
    </w:r>
    <w:r>
      <w:rPr>
        <w:rFonts w:hint="eastAsia" w:ascii="宋体" w:hAnsi="宋体"/>
        <w:kern w:val="0"/>
        <w:szCs w:val="21"/>
      </w:rPr>
      <w:instrText xml:space="preserve"> NUMPAGES </w:instrText>
    </w:r>
    <w:r>
      <w:rPr>
        <w:rFonts w:hint="eastAsia" w:ascii="宋体" w:hAnsi="宋体"/>
        <w:kern w:val="0"/>
        <w:szCs w:val="21"/>
      </w:rPr>
      <w:fldChar w:fldCharType="separate"/>
    </w:r>
    <w:r>
      <w:rPr>
        <w:rFonts w:ascii="宋体" w:hAnsi="宋体"/>
        <w:kern w:val="0"/>
        <w:szCs w:val="21"/>
      </w:rPr>
      <w:t>108</w:t>
    </w:r>
    <w:r>
      <w:rPr>
        <w:rFonts w:hint="eastAsia" w:ascii="宋体" w:hAnsi="宋体"/>
        <w:kern w:val="0"/>
        <w:szCs w:val="21"/>
      </w:rPr>
      <w:fldChar w:fldCharType="end"/>
    </w:r>
    <w:bookmarkStart w:id="513" w:name="_Toc164085800"/>
    <w:bookmarkStart w:id="514" w:name="_Toc91899912"/>
    <w:bookmarkStart w:id="515" w:name="_Toc36110187"/>
    <w:bookmarkStart w:id="516" w:name="_Toc131845147"/>
    <w:r>
      <w:rPr>
        <w:rFonts w:hint="eastAsia" w:ascii="宋体" w:hAnsi="宋体"/>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B1D9A">
    <w:pPr>
      <w:pStyle w:val="42"/>
      <w:framePr w:wrap="around" w:vAnchor="text" w:hAnchor="margin" w:xAlign="right" w:y="1"/>
      <w:rPr>
        <w:rStyle w:val="73"/>
      </w:rPr>
    </w:pPr>
    <w:r>
      <w:fldChar w:fldCharType="begin"/>
    </w:r>
    <w:r>
      <w:rPr>
        <w:rStyle w:val="73"/>
      </w:rPr>
      <w:instrText xml:space="preserve">PAGE  </w:instrText>
    </w:r>
    <w:r>
      <w:fldChar w:fldCharType="end"/>
    </w:r>
  </w:p>
  <w:p w14:paraId="5FEB8CE3">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7E554">
    <w:pPr>
      <w:pStyle w:val="42"/>
      <w:jc w:val="center"/>
      <w:rPr>
        <w:rFonts w:hint="eastAsia" w:asciiTheme="majorEastAsia" w:hAnsiTheme="majorEastAsia" w:eastAsiaTheme="majorEastAsia"/>
      </w:rPr>
    </w:pPr>
    <w:r>
      <w:rPr>
        <w:rFonts w:hint="eastAsia" w:asciiTheme="majorEastAsia" w:hAnsiTheme="majorEastAsia" w:eastAsiaTheme="majorEastAsia"/>
        <w:kern w:val="0"/>
      </w:rPr>
      <w:t xml:space="preserve">第 </w:t>
    </w:r>
    <w:r>
      <w:rPr>
        <w:rFonts w:hint="eastAsia" w:asciiTheme="majorEastAsia" w:hAnsiTheme="majorEastAsia" w:eastAsiaTheme="majorEastAsia"/>
        <w:kern w:val="0"/>
      </w:rPr>
      <w:fldChar w:fldCharType="begin"/>
    </w:r>
    <w:r>
      <w:rPr>
        <w:rFonts w:hint="eastAsia" w:asciiTheme="majorEastAsia" w:hAnsiTheme="majorEastAsia" w:eastAsiaTheme="majorEastAsia"/>
        <w:kern w:val="0"/>
      </w:rPr>
      <w:instrText xml:space="preserve"> PAGE </w:instrText>
    </w:r>
    <w:r>
      <w:rPr>
        <w:rFonts w:hint="eastAsia" w:asciiTheme="majorEastAsia" w:hAnsiTheme="majorEastAsia" w:eastAsiaTheme="majorEastAsia"/>
        <w:kern w:val="0"/>
      </w:rPr>
      <w:fldChar w:fldCharType="separate"/>
    </w:r>
    <w:r>
      <w:rPr>
        <w:rFonts w:asciiTheme="majorEastAsia" w:hAnsiTheme="majorEastAsia" w:eastAsiaTheme="majorEastAsia"/>
        <w:kern w:val="0"/>
      </w:rPr>
      <w:t>1</w:t>
    </w:r>
    <w:r>
      <w:rPr>
        <w:rFonts w:hint="eastAsia" w:asciiTheme="majorEastAsia" w:hAnsiTheme="majorEastAsia" w:eastAsiaTheme="majorEastAsia"/>
        <w:kern w:val="0"/>
      </w:rPr>
      <w:fldChar w:fldCharType="end"/>
    </w:r>
    <w:r>
      <w:rPr>
        <w:rFonts w:hint="eastAsia" w:asciiTheme="majorEastAsia" w:hAnsiTheme="majorEastAsia" w:eastAsiaTheme="majorEastAsia"/>
        <w:kern w:val="0"/>
      </w:rPr>
      <w:t xml:space="preserve"> 页 共 </w:t>
    </w:r>
    <w:r>
      <w:rPr>
        <w:rFonts w:hint="eastAsia" w:asciiTheme="majorEastAsia" w:hAnsiTheme="majorEastAsia" w:eastAsiaTheme="majorEastAsia"/>
        <w:kern w:val="0"/>
      </w:rPr>
      <w:fldChar w:fldCharType="begin"/>
    </w:r>
    <w:r>
      <w:rPr>
        <w:rFonts w:hint="eastAsia" w:asciiTheme="majorEastAsia" w:hAnsiTheme="majorEastAsia" w:eastAsiaTheme="majorEastAsia"/>
        <w:kern w:val="0"/>
      </w:rPr>
      <w:instrText xml:space="preserve"> NUMPAGES </w:instrText>
    </w:r>
    <w:r>
      <w:rPr>
        <w:rFonts w:hint="eastAsia" w:asciiTheme="majorEastAsia" w:hAnsiTheme="majorEastAsia" w:eastAsiaTheme="majorEastAsia"/>
        <w:kern w:val="0"/>
      </w:rPr>
      <w:fldChar w:fldCharType="separate"/>
    </w:r>
    <w:r>
      <w:rPr>
        <w:rFonts w:asciiTheme="majorEastAsia" w:hAnsiTheme="majorEastAsia" w:eastAsiaTheme="majorEastAsia"/>
        <w:kern w:val="0"/>
      </w:rPr>
      <w:t>108</w:t>
    </w:r>
    <w:r>
      <w:rPr>
        <w:rFonts w:hint="eastAsia" w:asciiTheme="majorEastAsia" w:hAnsiTheme="majorEastAsia" w:eastAsiaTheme="majorEastAsia"/>
        <w:kern w:val="0"/>
      </w:rPr>
      <w:fldChar w:fldCharType="end"/>
    </w:r>
    <w:r>
      <w:rPr>
        <w:rFonts w:hint="eastAsia" w:asciiTheme="majorEastAsia" w:hAnsiTheme="majorEastAsia" w:eastAsiaTheme="major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2EB01">
    <w:pPr>
      <w:pStyle w:val="42"/>
      <w:jc w:val="center"/>
      <w:rPr>
        <w:rFonts w:hint="eastAsia" w:asciiTheme="minorEastAsia" w:hAnsiTheme="minorEastAsia" w:eastAsiaTheme="minorEastAsia"/>
      </w:rPr>
    </w:pPr>
    <w:r>
      <w:rPr>
        <w:rFonts w:hint="eastAsia" w:asciiTheme="minorEastAsia" w:hAnsiTheme="minorEastAsia" w:eastAsiaTheme="minorEastAsia"/>
        <w:kern w:val="0"/>
      </w:rPr>
      <w:t xml:space="preserve">第 </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 xml:space="preserve"> PAGE </w:instrText>
    </w:r>
    <w:r>
      <w:rPr>
        <w:rFonts w:hint="eastAsia" w:asciiTheme="minorEastAsia" w:hAnsiTheme="minorEastAsia" w:eastAsiaTheme="minorEastAsia"/>
        <w:kern w:val="0"/>
      </w:rPr>
      <w:fldChar w:fldCharType="separate"/>
    </w:r>
    <w:r>
      <w:rPr>
        <w:rFonts w:asciiTheme="minorEastAsia" w:hAnsiTheme="minorEastAsia" w:eastAsiaTheme="minorEastAsia"/>
        <w:kern w:val="0"/>
      </w:rPr>
      <w:t>85</w: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 xml:space="preserve"> 页 共 </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 xml:space="preserve"> NUMPAGES </w:instrText>
    </w:r>
    <w:r>
      <w:rPr>
        <w:rFonts w:hint="eastAsia" w:asciiTheme="minorEastAsia" w:hAnsiTheme="minorEastAsia" w:eastAsiaTheme="minorEastAsia"/>
        <w:kern w:val="0"/>
      </w:rPr>
      <w:fldChar w:fldCharType="separate"/>
    </w:r>
    <w:r>
      <w:rPr>
        <w:rFonts w:asciiTheme="minorEastAsia" w:hAnsiTheme="minorEastAsia" w:eastAsiaTheme="minorEastAsia"/>
        <w:kern w:val="0"/>
      </w:rPr>
      <w:t>108</w: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 xml:space="preserve"> 页</w:t>
    </w:r>
  </w:p>
  <w:p w14:paraId="72CE63B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300FB">
    <w:pPr>
      <w:pStyle w:val="42"/>
      <w:jc w:val="center"/>
      <w:rPr>
        <w:rFonts w:hint="eastAsia" w:ascii="仿宋" w:hAnsi="仿宋" w:eastAsia="仿宋"/>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51</w:t>
    </w:r>
    <w:r>
      <w:rPr>
        <w:rFonts w:hint="eastAsia" w:ascii="仿宋" w:hAnsi="仿宋" w:eastAsia="仿宋"/>
        <w:kern w:val="0"/>
      </w:rPr>
      <w:fldChar w:fldCharType="end"/>
    </w:r>
    <w:r>
      <w:rPr>
        <w:rFonts w:hint="eastAsia" w:ascii="仿宋" w:hAnsi="仿宋" w:eastAsia="仿宋"/>
        <w:kern w:val="0"/>
      </w:rPr>
      <w:t xml:space="preserve"> 页 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108</w:t>
    </w:r>
    <w:r>
      <w:rPr>
        <w:rFonts w:hint="eastAsia" w:ascii="仿宋" w:hAnsi="仿宋" w:eastAsia="仿宋"/>
        <w:kern w:val="0"/>
      </w:rPr>
      <w:fldChar w:fldCharType="end"/>
    </w:r>
    <w:r>
      <w:rPr>
        <w:rFonts w:hint="eastAsia" w:ascii="仿宋" w:hAnsi="仿宋" w:eastAsia="仿宋"/>
        <w:kern w:val="0"/>
      </w:rPr>
      <w:t xml:space="preserve"> 页</w:t>
    </w:r>
  </w:p>
  <w:p w14:paraId="5EC95C4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A1BA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p w14:paraId="75C4F4F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744A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p w14:paraId="72A29A1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ED789">
    <w:pPr>
      <w:pStyle w:val="42"/>
      <w:jc w:val="center"/>
      <w:rPr>
        <w:rFonts w:hint="eastAsia" w:ascii="宋体" w:hAnsi="宋体"/>
        <w:szCs w:val="24"/>
      </w:rPr>
    </w:pPr>
    <w:r>
      <w:rPr>
        <w:rFonts w:hint="eastAsia" w:ascii="宋体" w:hAnsi="宋体"/>
        <w:kern w:val="0"/>
        <w:szCs w:val="21"/>
      </w:rPr>
      <w:t xml:space="preserve">第 </w:t>
    </w:r>
    <w:r>
      <w:rPr>
        <w:rFonts w:hint="eastAsia" w:ascii="宋体" w:hAnsi="宋体"/>
        <w:kern w:val="0"/>
        <w:szCs w:val="21"/>
      </w:rPr>
      <w:fldChar w:fldCharType="begin"/>
    </w:r>
    <w:r>
      <w:rPr>
        <w:rFonts w:hint="eastAsia" w:ascii="宋体" w:hAnsi="宋体"/>
        <w:kern w:val="0"/>
        <w:szCs w:val="21"/>
      </w:rPr>
      <w:instrText xml:space="preserve"> PAGE </w:instrText>
    </w:r>
    <w:r>
      <w:rPr>
        <w:rFonts w:hint="eastAsia" w:ascii="宋体" w:hAnsi="宋体"/>
        <w:kern w:val="0"/>
        <w:szCs w:val="21"/>
      </w:rPr>
      <w:fldChar w:fldCharType="separate"/>
    </w:r>
    <w:r>
      <w:rPr>
        <w:rFonts w:ascii="宋体" w:hAnsi="宋体"/>
        <w:kern w:val="0"/>
        <w:szCs w:val="21"/>
      </w:rPr>
      <w:t>108</w:t>
    </w:r>
    <w:r>
      <w:rPr>
        <w:rFonts w:hint="eastAsia" w:ascii="宋体" w:hAnsi="宋体"/>
        <w:kern w:val="0"/>
        <w:szCs w:val="21"/>
      </w:rPr>
      <w:fldChar w:fldCharType="end"/>
    </w:r>
    <w:r>
      <w:rPr>
        <w:rFonts w:hint="eastAsia" w:ascii="宋体" w:hAnsi="宋体"/>
        <w:kern w:val="0"/>
        <w:szCs w:val="21"/>
      </w:rPr>
      <w:t xml:space="preserve"> 页 共 </w:t>
    </w:r>
    <w:r>
      <w:rPr>
        <w:rFonts w:hint="eastAsia" w:ascii="宋体" w:hAnsi="宋体"/>
        <w:kern w:val="0"/>
        <w:szCs w:val="21"/>
      </w:rPr>
      <w:fldChar w:fldCharType="begin"/>
    </w:r>
    <w:r>
      <w:rPr>
        <w:rFonts w:hint="eastAsia" w:ascii="宋体" w:hAnsi="宋体"/>
        <w:kern w:val="0"/>
        <w:szCs w:val="21"/>
      </w:rPr>
      <w:instrText xml:space="preserve"> NUMPAGES </w:instrText>
    </w:r>
    <w:r>
      <w:rPr>
        <w:rFonts w:hint="eastAsia" w:ascii="宋体" w:hAnsi="宋体"/>
        <w:kern w:val="0"/>
        <w:szCs w:val="21"/>
      </w:rPr>
      <w:fldChar w:fldCharType="separate"/>
    </w:r>
    <w:r>
      <w:rPr>
        <w:rFonts w:ascii="宋体" w:hAnsi="宋体"/>
        <w:kern w:val="0"/>
        <w:szCs w:val="21"/>
      </w:rPr>
      <w:t>108</w:t>
    </w:r>
    <w:r>
      <w:rPr>
        <w:rFonts w:hint="eastAsia"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E31E4">
    <w:pPr>
      <w:pStyle w:val="42"/>
      <w:framePr w:wrap="around" w:vAnchor="text" w:hAnchor="margin" w:xAlign="right" w:y="1"/>
      <w:rPr>
        <w:rStyle w:val="73"/>
      </w:rPr>
    </w:pPr>
    <w:r>
      <w:fldChar w:fldCharType="begin"/>
    </w:r>
    <w:r>
      <w:rPr>
        <w:rStyle w:val="73"/>
      </w:rPr>
      <w:instrText xml:space="preserve">PAGE  </w:instrText>
    </w:r>
    <w:r>
      <w:fldChar w:fldCharType="end"/>
    </w:r>
  </w:p>
  <w:p w14:paraId="662C9BF1">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BF3B9">
    <w:pPr>
      <w:pStyle w:val="44"/>
      <w:pBdr>
        <w:bottom w:val="single" w:color="auto" w:sz="6" w:space="0"/>
      </w:pBdr>
      <w:tabs>
        <w:tab w:val="center" w:pos="4535"/>
        <w:tab w:val="right" w:pos="9070"/>
        <w:tab w:val="clear" w:pos="4153"/>
        <w:tab w:val="clear" w:pos="8306"/>
      </w:tabs>
      <w:jc w:val="right"/>
    </w:pPr>
    <w:r>
      <w:rPr>
        <w:rFonts w:hint="eastAsia"/>
      </w:rPr>
      <w:t xml:space="preserve">           </w:t>
    </w:r>
    <w:r>
      <w:rPr>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8EED4">
    <w:pPr>
      <w:pStyle w:val="44"/>
      <w:pBdr>
        <w:bottom w:val="single" w:color="auto" w:sz="6" w:space="4"/>
      </w:pBdr>
      <w:jc w:val="right"/>
    </w:pPr>
    <w:r>
      <w:tab/>
    </w:r>
    <w:r>
      <w:t>杭州市</w:t>
    </w:r>
    <w:r>
      <w:rPr>
        <w:rFonts w:hint="eastAsia"/>
        <w:lang w:val="en-US" w:eastAsia="zh-CN"/>
      </w:rPr>
      <w:t>西湖区</w:t>
    </w:r>
    <w: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E28F0">
    <w:pPr>
      <w:pStyle w:val="44"/>
      <w:pBdr>
        <w:bottom w:val="single" w:color="auto" w:sz="6" w:space="4"/>
      </w:pBdr>
      <w:jc w:val="right"/>
      <w:rPr>
        <w:rFonts w:ascii="仿宋_GB2312" w:eastAsia="仿宋_GB2312"/>
        <w:b/>
        <w:i/>
        <w:u w:val="single"/>
      </w:rPr>
    </w:pPr>
    <w:r>
      <w:t></w:t>
    </w:r>
    <w:r>
      <w:rPr>
        <w:rFonts w:hint="eastAsia"/>
      </w:rPr>
      <w:t xml:space="preserve">                                                  </w:t>
    </w:r>
    <w:r>
      <w:t xml:space="preserve">             杭州市</w:t>
    </w:r>
    <w:r>
      <w:rPr>
        <w:rFonts w:hint="eastAsia"/>
        <w:lang w:val="en-US" w:eastAsia="zh-CN"/>
      </w:rPr>
      <w:t>西湖区</w:t>
    </w:r>
    <w:r>
      <w:t>政府采购公开招标文件</w:t>
    </w:r>
  </w:p>
  <w:p w14:paraId="4236B7E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3824B">
    <w:pPr>
      <w:pStyle w:val="44"/>
    </w:pPr>
    <w:r>
      <w:t></w:t>
    </w:r>
    <w:r>
      <w:rPr>
        <w:rFonts w:hint="eastAsia"/>
      </w:rPr>
      <w:t xml:space="preserve">         </w:t>
    </w:r>
  </w:p>
  <w:p w14:paraId="7C5A4398">
    <w:pPr>
      <w:pStyle w:val="44"/>
      <w:rPr>
        <w:rFonts w:hint="eastAsia" w:eastAsia="宋体"/>
        <w:lang w:eastAsia="zh-CN"/>
      </w:rPr>
    </w:pPr>
    <w:r>
      <w:rPr>
        <w:rFonts w:hint="eastAsia"/>
      </w:rPr>
      <w:t xml:space="preserve">                                                                  </w:t>
    </w:r>
    <w:r>
      <w:rPr>
        <w:rFonts w:hint="eastAsia"/>
        <w:lang w:eastAsia="zh-CN"/>
      </w:rPr>
      <w:t>杭州市西湖区政府采购公开招标文件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66586">
    <w:pPr>
      <w:pStyle w:val="44"/>
      <w:jc w:val="right"/>
      <w:rPr>
        <w:rFonts w:ascii="仿宋_GB2312" w:eastAsia="仿宋_GB2312"/>
        <w:b/>
        <w:i/>
        <w:u w:val="single"/>
      </w:rPr>
    </w:pPr>
    <w:r>
      <w:rPr>
        <w:rFonts w:hint="eastAsia"/>
      </w:rPr>
      <w:t xml:space="preserve">                                  </w:t>
    </w:r>
    <w:r>
      <w:t>杭州市</w:t>
    </w:r>
    <w:r>
      <w:rPr>
        <w:rFonts w:hint="eastAsia"/>
        <w:lang w:val="en-US" w:eastAsia="zh-CN"/>
      </w:rPr>
      <w:t>西湖区</w:t>
    </w:r>
    <w:r>
      <w:t>政府采购公开招标文件</w:t>
    </w:r>
  </w:p>
  <w:p w14:paraId="6781778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F2922">
    <w:pPr>
      <w:pStyle w:val="44"/>
      <w:jc w:val="right"/>
    </w:pPr>
    <w:r>
      <w:rPr>
        <w:rFonts w:hint="eastAsia"/>
      </w:rPr>
      <w:t xml:space="preserve">                                                                                                        </w:t>
    </w:r>
    <w:r>
      <w:t>杭州市</w:t>
    </w:r>
    <w:r>
      <w:rPr>
        <w:rFonts w:hint="eastAsia"/>
        <w:lang w:val="en-US" w:eastAsia="zh-CN"/>
      </w:rPr>
      <w:t>西湖区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A2153">
    <w:pPr>
      <w:pStyle w:val="44"/>
      <w:jc w:val="right"/>
      <w:rPr>
        <w:rFonts w:ascii="仿宋_GB2312" w:eastAsia="仿宋_GB2312"/>
        <w:b/>
        <w:i/>
        <w:iCs/>
        <w:u w:val="single"/>
      </w:rPr>
    </w:pPr>
    <w:r>
      <w:t>杭州市</w:t>
    </w:r>
    <w:r>
      <w:rPr>
        <w:rFonts w:hint="eastAsia"/>
        <w:lang w:val="en-US" w:eastAsia="zh-CN"/>
      </w:rPr>
      <w:t>西湖区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C14BC">
    <w:pPr>
      <w:pStyle w:val="44"/>
    </w:pPr>
    <w:r>
      <w:t></w:t>
    </w:r>
    <w:r>
      <w:rPr>
        <w:rFonts w:hint="eastAsia"/>
      </w:rPr>
      <w:t xml:space="preserve">                                         </w:t>
    </w:r>
    <w:r>
      <w:t>杭州市</w:t>
    </w:r>
    <w:r>
      <w:rPr>
        <w:rFonts w:hint="eastAsia"/>
        <w:lang w:val="en-US" w:eastAsia="zh-CN"/>
      </w:rPr>
      <w:t>西湖区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0C732"/>
    <w:multiLevelType w:val="singleLevel"/>
    <w:tmpl w:val="DAD0C732"/>
    <w:lvl w:ilvl="0" w:tentative="0">
      <w:start w:val="1"/>
      <w:numFmt w:val="chineseCounting"/>
      <w:suff w:val="nothing"/>
      <w:lvlText w:val="%1、"/>
      <w:lvlJc w:val="left"/>
      <w:rPr>
        <w:rFonts w:hint="eastAsia"/>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3Y2U3OGUyOTQyOWJkODgzOGViODQzYzhkYTY4ODQifQ=="/>
  </w:docVars>
  <w:rsids>
    <w:rsidRoot w:val="00172A27"/>
    <w:rsid w:val="00000451"/>
    <w:rsid w:val="0000108B"/>
    <w:rsid w:val="0000133D"/>
    <w:rsid w:val="00001509"/>
    <w:rsid w:val="00001E3F"/>
    <w:rsid w:val="000032B2"/>
    <w:rsid w:val="0000363B"/>
    <w:rsid w:val="000039C5"/>
    <w:rsid w:val="00004F03"/>
    <w:rsid w:val="000058BD"/>
    <w:rsid w:val="00006109"/>
    <w:rsid w:val="00006150"/>
    <w:rsid w:val="000063E8"/>
    <w:rsid w:val="00006725"/>
    <w:rsid w:val="0000675E"/>
    <w:rsid w:val="000071E3"/>
    <w:rsid w:val="00007CAA"/>
    <w:rsid w:val="00010FE9"/>
    <w:rsid w:val="0001122F"/>
    <w:rsid w:val="00011A19"/>
    <w:rsid w:val="00011A4B"/>
    <w:rsid w:val="00012251"/>
    <w:rsid w:val="00012B4A"/>
    <w:rsid w:val="0001337C"/>
    <w:rsid w:val="00013716"/>
    <w:rsid w:val="000138C4"/>
    <w:rsid w:val="00013C1F"/>
    <w:rsid w:val="00013F31"/>
    <w:rsid w:val="000140D8"/>
    <w:rsid w:val="00014530"/>
    <w:rsid w:val="00014BBC"/>
    <w:rsid w:val="000150EE"/>
    <w:rsid w:val="000168D8"/>
    <w:rsid w:val="000170C8"/>
    <w:rsid w:val="000173F4"/>
    <w:rsid w:val="0002026B"/>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FE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548"/>
    <w:rsid w:val="00044F48"/>
    <w:rsid w:val="00047354"/>
    <w:rsid w:val="00050656"/>
    <w:rsid w:val="00050A19"/>
    <w:rsid w:val="000511B6"/>
    <w:rsid w:val="00051B00"/>
    <w:rsid w:val="00051C72"/>
    <w:rsid w:val="00052192"/>
    <w:rsid w:val="0005238F"/>
    <w:rsid w:val="00052787"/>
    <w:rsid w:val="00052BB8"/>
    <w:rsid w:val="00052DCD"/>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575"/>
    <w:rsid w:val="00075B15"/>
    <w:rsid w:val="00075D0E"/>
    <w:rsid w:val="00075F6A"/>
    <w:rsid w:val="0007607F"/>
    <w:rsid w:val="00076159"/>
    <w:rsid w:val="0007616C"/>
    <w:rsid w:val="000763B5"/>
    <w:rsid w:val="000763F3"/>
    <w:rsid w:val="000766D2"/>
    <w:rsid w:val="00076801"/>
    <w:rsid w:val="00077577"/>
    <w:rsid w:val="00077607"/>
    <w:rsid w:val="00077756"/>
    <w:rsid w:val="00077B7F"/>
    <w:rsid w:val="0008013A"/>
    <w:rsid w:val="000808C1"/>
    <w:rsid w:val="00080970"/>
    <w:rsid w:val="00081671"/>
    <w:rsid w:val="00082AD4"/>
    <w:rsid w:val="00083E07"/>
    <w:rsid w:val="00084300"/>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6FD"/>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6E14"/>
    <w:rsid w:val="000A7299"/>
    <w:rsid w:val="000A752E"/>
    <w:rsid w:val="000B0E04"/>
    <w:rsid w:val="000B1D51"/>
    <w:rsid w:val="000B268D"/>
    <w:rsid w:val="000B291B"/>
    <w:rsid w:val="000B36DD"/>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3D0"/>
    <w:rsid w:val="000C256B"/>
    <w:rsid w:val="000C2B1A"/>
    <w:rsid w:val="000C3970"/>
    <w:rsid w:val="000C3B1A"/>
    <w:rsid w:val="000C3D8C"/>
    <w:rsid w:val="000C4727"/>
    <w:rsid w:val="000C47AE"/>
    <w:rsid w:val="000C51AD"/>
    <w:rsid w:val="000C5374"/>
    <w:rsid w:val="000C5EC0"/>
    <w:rsid w:val="000C6162"/>
    <w:rsid w:val="000C64CC"/>
    <w:rsid w:val="000C6688"/>
    <w:rsid w:val="000C692E"/>
    <w:rsid w:val="000C6B28"/>
    <w:rsid w:val="000C753E"/>
    <w:rsid w:val="000C7BEB"/>
    <w:rsid w:val="000D0124"/>
    <w:rsid w:val="000D063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0AC"/>
    <w:rsid w:val="000F4495"/>
    <w:rsid w:val="000F4A05"/>
    <w:rsid w:val="000F4AA8"/>
    <w:rsid w:val="000F4AEA"/>
    <w:rsid w:val="000F4E67"/>
    <w:rsid w:val="000F505B"/>
    <w:rsid w:val="000F5651"/>
    <w:rsid w:val="000F5677"/>
    <w:rsid w:val="000F5DDB"/>
    <w:rsid w:val="000F628E"/>
    <w:rsid w:val="000F6729"/>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02"/>
    <w:rsid w:val="001078A5"/>
    <w:rsid w:val="00107BBD"/>
    <w:rsid w:val="00107BC7"/>
    <w:rsid w:val="00110033"/>
    <w:rsid w:val="001102B5"/>
    <w:rsid w:val="00110D35"/>
    <w:rsid w:val="00110F57"/>
    <w:rsid w:val="00111993"/>
    <w:rsid w:val="00111C7D"/>
    <w:rsid w:val="00112038"/>
    <w:rsid w:val="001127FF"/>
    <w:rsid w:val="00112B0B"/>
    <w:rsid w:val="00112EB5"/>
    <w:rsid w:val="0011383E"/>
    <w:rsid w:val="00113EE3"/>
    <w:rsid w:val="001147D1"/>
    <w:rsid w:val="00114847"/>
    <w:rsid w:val="0011585B"/>
    <w:rsid w:val="00115B1A"/>
    <w:rsid w:val="001160FF"/>
    <w:rsid w:val="001164F4"/>
    <w:rsid w:val="001168F8"/>
    <w:rsid w:val="001176FF"/>
    <w:rsid w:val="00117D3B"/>
    <w:rsid w:val="00120C36"/>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655"/>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73F"/>
    <w:rsid w:val="00141BB3"/>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0C5"/>
    <w:rsid w:val="00147EA7"/>
    <w:rsid w:val="00151820"/>
    <w:rsid w:val="00151B2F"/>
    <w:rsid w:val="001524DC"/>
    <w:rsid w:val="001525E5"/>
    <w:rsid w:val="00153859"/>
    <w:rsid w:val="00153915"/>
    <w:rsid w:val="001539F0"/>
    <w:rsid w:val="00154BBA"/>
    <w:rsid w:val="00154FF9"/>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83"/>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006"/>
    <w:rsid w:val="001A3335"/>
    <w:rsid w:val="001A3358"/>
    <w:rsid w:val="001A3C9B"/>
    <w:rsid w:val="001A473A"/>
    <w:rsid w:val="001A4977"/>
    <w:rsid w:val="001A4ED9"/>
    <w:rsid w:val="001A5785"/>
    <w:rsid w:val="001A5FD7"/>
    <w:rsid w:val="001A66A6"/>
    <w:rsid w:val="001A6BAF"/>
    <w:rsid w:val="001A6BBB"/>
    <w:rsid w:val="001A79A2"/>
    <w:rsid w:val="001A7E57"/>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816"/>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3B35"/>
    <w:rsid w:val="001C44C1"/>
    <w:rsid w:val="001C6047"/>
    <w:rsid w:val="001C6698"/>
    <w:rsid w:val="001C6C5B"/>
    <w:rsid w:val="001C7399"/>
    <w:rsid w:val="001C73E8"/>
    <w:rsid w:val="001C7CE0"/>
    <w:rsid w:val="001C7FB1"/>
    <w:rsid w:val="001D005B"/>
    <w:rsid w:val="001D0947"/>
    <w:rsid w:val="001D16F5"/>
    <w:rsid w:val="001D1970"/>
    <w:rsid w:val="001D1B70"/>
    <w:rsid w:val="001D1D55"/>
    <w:rsid w:val="001D21EF"/>
    <w:rsid w:val="001D29A4"/>
    <w:rsid w:val="001D2B73"/>
    <w:rsid w:val="001D3136"/>
    <w:rsid w:val="001D330D"/>
    <w:rsid w:val="001D3BA5"/>
    <w:rsid w:val="001D4AB6"/>
    <w:rsid w:val="001D4AD3"/>
    <w:rsid w:val="001D5281"/>
    <w:rsid w:val="001E0E34"/>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2BA"/>
    <w:rsid w:val="001F2F92"/>
    <w:rsid w:val="001F456F"/>
    <w:rsid w:val="001F5DA1"/>
    <w:rsid w:val="001F612E"/>
    <w:rsid w:val="001F6435"/>
    <w:rsid w:val="001F6A92"/>
    <w:rsid w:val="001F77E8"/>
    <w:rsid w:val="00201A0C"/>
    <w:rsid w:val="00201A2F"/>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2AF"/>
    <w:rsid w:val="00222494"/>
    <w:rsid w:val="00222775"/>
    <w:rsid w:val="00222A31"/>
    <w:rsid w:val="00222CF6"/>
    <w:rsid w:val="00224037"/>
    <w:rsid w:val="002244E4"/>
    <w:rsid w:val="00224D2A"/>
    <w:rsid w:val="00224D8D"/>
    <w:rsid w:val="00224ED7"/>
    <w:rsid w:val="0022555A"/>
    <w:rsid w:val="00227214"/>
    <w:rsid w:val="00227DDC"/>
    <w:rsid w:val="0023079F"/>
    <w:rsid w:val="00231135"/>
    <w:rsid w:val="00231B0B"/>
    <w:rsid w:val="00232555"/>
    <w:rsid w:val="00232A2D"/>
    <w:rsid w:val="00233538"/>
    <w:rsid w:val="00233689"/>
    <w:rsid w:val="00234248"/>
    <w:rsid w:val="0023449F"/>
    <w:rsid w:val="002344F5"/>
    <w:rsid w:val="0023454D"/>
    <w:rsid w:val="00234679"/>
    <w:rsid w:val="002359FC"/>
    <w:rsid w:val="002361C8"/>
    <w:rsid w:val="00236690"/>
    <w:rsid w:val="0023669D"/>
    <w:rsid w:val="00237EAE"/>
    <w:rsid w:val="00237FA2"/>
    <w:rsid w:val="002403D5"/>
    <w:rsid w:val="00240A1B"/>
    <w:rsid w:val="00240C1F"/>
    <w:rsid w:val="00240F55"/>
    <w:rsid w:val="00240F67"/>
    <w:rsid w:val="00241144"/>
    <w:rsid w:val="00242510"/>
    <w:rsid w:val="00242F79"/>
    <w:rsid w:val="0024415B"/>
    <w:rsid w:val="002449F1"/>
    <w:rsid w:val="00245565"/>
    <w:rsid w:val="002458C1"/>
    <w:rsid w:val="00245E62"/>
    <w:rsid w:val="002460D0"/>
    <w:rsid w:val="00246357"/>
    <w:rsid w:val="00247422"/>
    <w:rsid w:val="00247BA2"/>
    <w:rsid w:val="00250870"/>
    <w:rsid w:val="0025151C"/>
    <w:rsid w:val="0025184F"/>
    <w:rsid w:val="00251967"/>
    <w:rsid w:val="0025248A"/>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AEE"/>
    <w:rsid w:val="00264C4B"/>
    <w:rsid w:val="00264ED0"/>
    <w:rsid w:val="00265346"/>
    <w:rsid w:val="00265501"/>
    <w:rsid w:val="00266045"/>
    <w:rsid w:val="002660C3"/>
    <w:rsid w:val="00266519"/>
    <w:rsid w:val="00266C21"/>
    <w:rsid w:val="00266DE1"/>
    <w:rsid w:val="0026765B"/>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A6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630"/>
    <w:rsid w:val="002A07C4"/>
    <w:rsid w:val="002A0921"/>
    <w:rsid w:val="002A0CB3"/>
    <w:rsid w:val="002A1684"/>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68AB"/>
    <w:rsid w:val="002A70AD"/>
    <w:rsid w:val="002A7748"/>
    <w:rsid w:val="002A7ED3"/>
    <w:rsid w:val="002A7FB1"/>
    <w:rsid w:val="002A7FC9"/>
    <w:rsid w:val="002B139C"/>
    <w:rsid w:val="002B1881"/>
    <w:rsid w:val="002B1F61"/>
    <w:rsid w:val="002B2070"/>
    <w:rsid w:val="002B2906"/>
    <w:rsid w:val="002B2C66"/>
    <w:rsid w:val="002B34E3"/>
    <w:rsid w:val="002B51B6"/>
    <w:rsid w:val="002B58BF"/>
    <w:rsid w:val="002B5AEE"/>
    <w:rsid w:val="002B6177"/>
    <w:rsid w:val="002B650C"/>
    <w:rsid w:val="002B68E6"/>
    <w:rsid w:val="002B6985"/>
    <w:rsid w:val="002B6D7A"/>
    <w:rsid w:val="002C02BA"/>
    <w:rsid w:val="002C0301"/>
    <w:rsid w:val="002C0326"/>
    <w:rsid w:val="002C0A9F"/>
    <w:rsid w:val="002C19E3"/>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0F58"/>
    <w:rsid w:val="002D1593"/>
    <w:rsid w:val="002D1A1E"/>
    <w:rsid w:val="002D22A6"/>
    <w:rsid w:val="002D2804"/>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87C"/>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C3A"/>
    <w:rsid w:val="00312C7C"/>
    <w:rsid w:val="00312DFC"/>
    <w:rsid w:val="00313032"/>
    <w:rsid w:val="0031318C"/>
    <w:rsid w:val="00313C9D"/>
    <w:rsid w:val="0031430C"/>
    <w:rsid w:val="00314919"/>
    <w:rsid w:val="00314C5A"/>
    <w:rsid w:val="0031531A"/>
    <w:rsid w:val="00315394"/>
    <w:rsid w:val="00315D77"/>
    <w:rsid w:val="00315D8E"/>
    <w:rsid w:val="00316002"/>
    <w:rsid w:val="003160A6"/>
    <w:rsid w:val="00316CDE"/>
    <w:rsid w:val="00316E94"/>
    <w:rsid w:val="0031752D"/>
    <w:rsid w:val="00317709"/>
    <w:rsid w:val="00320688"/>
    <w:rsid w:val="00320B75"/>
    <w:rsid w:val="00321DB7"/>
    <w:rsid w:val="00321E7A"/>
    <w:rsid w:val="0032226D"/>
    <w:rsid w:val="003235E6"/>
    <w:rsid w:val="00324038"/>
    <w:rsid w:val="00324951"/>
    <w:rsid w:val="003249F6"/>
    <w:rsid w:val="00324AA4"/>
    <w:rsid w:val="00324B2F"/>
    <w:rsid w:val="00325FCC"/>
    <w:rsid w:val="00326106"/>
    <w:rsid w:val="00326805"/>
    <w:rsid w:val="003269B7"/>
    <w:rsid w:val="00326C0E"/>
    <w:rsid w:val="003272A3"/>
    <w:rsid w:val="003272E4"/>
    <w:rsid w:val="00327B71"/>
    <w:rsid w:val="003306EC"/>
    <w:rsid w:val="0033135F"/>
    <w:rsid w:val="00331461"/>
    <w:rsid w:val="003316A8"/>
    <w:rsid w:val="00331C80"/>
    <w:rsid w:val="00331CC9"/>
    <w:rsid w:val="0033208F"/>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158"/>
    <w:rsid w:val="003405AF"/>
    <w:rsid w:val="0034088F"/>
    <w:rsid w:val="00340B3E"/>
    <w:rsid w:val="003413D2"/>
    <w:rsid w:val="00341525"/>
    <w:rsid w:val="0034196E"/>
    <w:rsid w:val="0034257E"/>
    <w:rsid w:val="003429A1"/>
    <w:rsid w:val="003429FC"/>
    <w:rsid w:val="00343079"/>
    <w:rsid w:val="00343127"/>
    <w:rsid w:val="00343320"/>
    <w:rsid w:val="00344066"/>
    <w:rsid w:val="00344BBF"/>
    <w:rsid w:val="00344F5E"/>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47F"/>
    <w:rsid w:val="0035455F"/>
    <w:rsid w:val="00354A88"/>
    <w:rsid w:val="00355D75"/>
    <w:rsid w:val="00355D8F"/>
    <w:rsid w:val="00356A73"/>
    <w:rsid w:val="00356FF0"/>
    <w:rsid w:val="003577EF"/>
    <w:rsid w:val="00357A60"/>
    <w:rsid w:val="00360304"/>
    <w:rsid w:val="00360A78"/>
    <w:rsid w:val="003615A8"/>
    <w:rsid w:val="00361750"/>
    <w:rsid w:val="00362354"/>
    <w:rsid w:val="00363894"/>
    <w:rsid w:val="00363B2A"/>
    <w:rsid w:val="00363BF1"/>
    <w:rsid w:val="00365A9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4F4"/>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8F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6C04"/>
    <w:rsid w:val="003A703F"/>
    <w:rsid w:val="003A7E2B"/>
    <w:rsid w:val="003A7E40"/>
    <w:rsid w:val="003B0336"/>
    <w:rsid w:val="003B0945"/>
    <w:rsid w:val="003B0A3A"/>
    <w:rsid w:val="003B0D79"/>
    <w:rsid w:val="003B2930"/>
    <w:rsid w:val="003B31A7"/>
    <w:rsid w:val="003B3B12"/>
    <w:rsid w:val="003B4313"/>
    <w:rsid w:val="003B4587"/>
    <w:rsid w:val="003B4B51"/>
    <w:rsid w:val="003B4FE1"/>
    <w:rsid w:val="003B514E"/>
    <w:rsid w:val="003B5531"/>
    <w:rsid w:val="003B636A"/>
    <w:rsid w:val="003B6379"/>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F93"/>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8B4"/>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302"/>
    <w:rsid w:val="00406745"/>
    <w:rsid w:val="0040674B"/>
    <w:rsid w:val="00406B32"/>
    <w:rsid w:val="004074FA"/>
    <w:rsid w:val="00407A56"/>
    <w:rsid w:val="00407F3E"/>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1733A"/>
    <w:rsid w:val="004210C0"/>
    <w:rsid w:val="004211DD"/>
    <w:rsid w:val="00421762"/>
    <w:rsid w:val="00421D4B"/>
    <w:rsid w:val="00421ED8"/>
    <w:rsid w:val="00422907"/>
    <w:rsid w:val="00422E68"/>
    <w:rsid w:val="00423125"/>
    <w:rsid w:val="00423309"/>
    <w:rsid w:val="004233AD"/>
    <w:rsid w:val="00424446"/>
    <w:rsid w:val="00424867"/>
    <w:rsid w:val="00425341"/>
    <w:rsid w:val="004255FE"/>
    <w:rsid w:val="00425674"/>
    <w:rsid w:val="00425A82"/>
    <w:rsid w:val="00425C60"/>
    <w:rsid w:val="00425D9E"/>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A87"/>
    <w:rsid w:val="00440262"/>
    <w:rsid w:val="00440375"/>
    <w:rsid w:val="004406BF"/>
    <w:rsid w:val="00440814"/>
    <w:rsid w:val="004408AE"/>
    <w:rsid w:val="0044105D"/>
    <w:rsid w:val="00441424"/>
    <w:rsid w:val="00442731"/>
    <w:rsid w:val="00442C12"/>
    <w:rsid w:val="004431E6"/>
    <w:rsid w:val="004434DF"/>
    <w:rsid w:val="0044354B"/>
    <w:rsid w:val="0044493E"/>
    <w:rsid w:val="00444A1F"/>
    <w:rsid w:val="00444FC6"/>
    <w:rsid w:val="00445874"/>
    <w:rsid w:val="00445C38"/>
    <w:rsid w:val="0044686B"/>
    <w:rsid w:val="004468E5"/>
    <w:rsid w:val="00446F50"/>
    <w:rsid w:val="004475F7"/>
    <w:rsid w:val="00447D4D"/>
    <w:rsid w:val="0045057B"/>
    <w:rsid w:val="0045069B"/>
    <w:rsid w:val="00450B1E"/>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A3"/>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567"/>
    <w:rsid w:val="00496CCE"/>
    <w:rsid w:val="004975EF"/>
    <w:rsid w:val="004978C1"/>
    <w:rsid w:val="00497AAD"/>
    <w:rsid w:val="00497BD7"/>
    <w:rsid w:val="00497D1A"/>
    <w:rsid w:val="004A00C9"/>
    <w:rsid w:val="004A03D0"/>
    <w:rsid w:val="004A1049"/>
    <w:rsid w:val="004A1AFA"/>
    <w:rsid w:val="004A1EA7"/>
    <w:rsid w:val="004A26F5"/>
    <w:rsid w:val="004A2EF8"/>
    <w:rsid w:val="004A3A21"/>
    <w:rsid w:val="004A407A"/>
    <w:rsid w:val="004A4A40"/>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6E0"/>
    <w:rsid w:val="004B4EA9"/>
    <w:rsid w:val="004B5C96"/>
    <w:rsid w:val="004B6124"/>
    <w:rsid w:val="004B6E50"/>
    <w:rsid w:val="004B728F"/>
    <w:rsid w:val="004B7317"/>
    <w:rsid w:val="004B75B2"/>
    <w:rsid w:val="004B75C6"/>
    <w:rsid w:val="004C02C5"/>
    <w:rsid w:val="004C0BF0"/>
    <w:rsid w:val="004C0D40"/>
    <w:rsid w:val="004C114F"/>
    <w:rsid w:val="004C11A9"/>
    <w:rsid w:val="004C18D7"/>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3A4F"/>
    <w:rsid w:val="004D4523"/>
    <w:rsid w:val="004D4990"/>
    <w:rsid w:val="004D51D6"/>
    <w:rsid w:val="004D6BF2"/>
    <w:rsid w:val="004D6F29"/>
    <w:rsid w:val="004D7BF5"/>
    <w:rsid w:val="004D7F9C"/>
    <w:rsid w:val="004E03F4"/>
    <w:rsid w:val="004E057E"/>
    <w:rsid w:val="004E068F"/>
    <w:rsid w:val="004E0860"/>
    <w:rsid w:val="004E09CF"/>
    <w:rsid w:val="004E0B75"/>
    <w:rsid w:val="004E0C29"/>
    <w:rsid w:val="004E0DC4"/>
    <w:rsid w:val="004E1096"/>
    <w:rsid w:val="004E109C"/>
    <w:rsid w:val="004E1D36"/>
    <w:rsid w:val="004E1D6F"/>
    <w:rsid w:val="004E1DF3"/>
    <w:rsid w:val="004E2393"/>
    <w:rsid w:val="004E3117"/>
    <w:rsid w:val="004E3A2A"/>
    <w:rsid w:val="004E3AB1"/>
    <w:rsid w:val="004E4003"/>
    <w:rsid w:val="004E4626"/>
    <w:rsid w:val="004E4984"/>
    <w:rsid w:val="004E5101"/>
    <w:rsid w:val="004E5380"/>
    <w:rsid w:val="004E6746"/>
    <w:rsid w:val="004E6A67"/>
    <w:rsid w:val="004E6CAC"/>
    <w:rsid w:val="004E6F69"/>
    <w:rsid w:val="004E75C1"/>
    <w:rsid w:val="004E7683"/>
    <w:rsid w:val="004E777F"/>
    <w:rsid w:val="004F07F2"/>
    <w:rsid w:val="004F07F9"/>
    <w:rsid w:val="004F0A50"/>
    <w:rsid w:val="004F0B67"/>
    <w:rsid w:val="004F0D1F"/>
    <w:rsid w:val="004F0E82"/>
    <w:rsid w:val="004F1523"/>
    <w:rsid w:val="004F1847"/>
    <w:rsid w:val="004F1CE1"/>
    <w:rsid w:val="004F1F9E"/>
    <w:rsid w:val="004F2CB6"/>
    <w:rsid w:val="004F2E6E"/>
    <w:rsid w:val="004F3015"/>
    <w:rsid w:val="004F313F"/>
    <w:rsid w:val="004F367F"/>
    <w:rsid w:val="004F3EEF"/>
    <w:rsid w:val="004F4067"/>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914"/>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7FA"/>
    <w:rsid w:val="0054680A"/>
    <w:rsid w:val="00546BF8"/>
    <w:rsid w:val="00547BA2"/>
    <w:rsid w:val="00550AC5"/>
    <w:rsid w:val="00550B7E"/>
    <w:rsid w:val="00551052"/>
    <w:rsid w:val="005521FF"/>
    <w:rsid w:val="005524ED"/>
    <w:rsid w:val="00553A57"/>
    <w:rsid w:val="00553F91"/>
    <w:rsid w:val="00554007"/>
    <w:rsid w:val="00554C03"/>
    <w:rsid w:val="00554C58"/>
    <w:rsid w:val="00554D5D"/>
    <w:rsid w:val="005550F9"/>
    <w:rsid w:val="00556338"/>
    <w:rsid w:val="00556441"/>
    <w:rsid w:val="005566B0"/>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468"/>
    <w:rsid w:val="005668B9"/>
    <w:rsid w:val="00566E39"/>
    <w:rsid w:val="0056704E"/>
    <w:rsid w:val="00567623"/>
    <w:rsid w:val="005701C2"/>
    <w:rsid w:val="00570763"/>
    <w:rsid w:val="00570E51"/>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0E1"/>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8AA"/>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355"/>
    <w:rsid w:val="005D4854"/>
    <w:rsid w:val="005D506D"/>
    <w:rsid w:val="005D5BCF"/>
    <w:rsid w:val="005D65BF"/>
    <w:rsid w:val="005D6D84"/>
    <w:rsid w:val="005D70A1"/>
    <w:rsid w:val="005D71C3"/>
    <w:rsid w:val="005D79F2"/>
    <w:rsid w:val="005D7CB1"/>
    <w:rsid w:val="005D7F57"/>
    <w:rsid w:val="005E0067"/>
    <w:rsid w:val="005E0141"/>
    <w:rsid w:val="005E09CA"/>
    <w:rsid w:val="005E1AB4"/>
    <w:rsid w:val="005E1D00"/>
    <w:rsid w:val="005E255B"/>
    <w:rsid w:val="005E2CF7"/>
    <w:rsid w:val="005E37FD"/>
    <w:rsid w:val="005E4543"/>
    <w:rsid w:val="005E4A1C"/>
    <w:rsid w:val="005E56C9"/>
    <w:rsid w:val="005E5CF7"/>
    <w:rsid w:val="005E5FF0"/>
    <w:rsid w:val="005E642A"/>
    <w:rsid w:val="005E65A7"/>
    <w:rsid w:val="005E6A54"/>
    <w:rsid w:val="005E721E"/>
    <w:rsid w:val="005F0857"/>
    <w:rsid w:val="005F10E7"/>
    <w:rsid w:val="005F1470"/>
    <w:rsid w:val="005F15A9"/>
    <w:rsid w:val="005F1FEA"/>
    <w:rsid w:val="005F2731"/>
    <w:rsid w:val="005F2807"/>
    <w:rsid w:val="005F2CD5"/>
    <w:rsid w:val="005F3382"/>
    <w:rsid w:val="005F3720"/>
    <w:rsid w:val="005F3949"/>
    <w:rsid w:val="005F4B27"/>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5D7A"/>
    <w:rsid w:val="006062A0"/>
    <w:rsid w:val="00607015"/>
    <w:rsid w:val="0061098D"/>
    <w:rsid w:val="00610B78"/>
    <w:rsid w:val="00611A1E"/>
    <w:rsid w:val="00611B59"/>
    <w:rsid w:val="00611FBA"/>
    <w:rsid w:val="00612098"/>
    <w:rsid w:val="0061272A"/>
    <w:rsid w:val="0061299E"/>
    <w:rsid w:val="006130D0"/>
    <w:rsid w:val="0061355D"/>
    <w:rsid w:val="006139F7"/>
    <w:rsid w:val="00613AA2"/>
    <w:rsid w:val="00614906"/>
    <w:rsid w:val="006150F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093"/>
    <w:rsid w:val="00622B22"/>
    <w:rsid w:val="00622F67"/>
    <w:rsid w:val="00623571"/>
    <w:rsid w:val="00623A5E"/>
    <w:rsid w:val="006241E9"/>
    <w:rsid w:val="00625008"/>
    <w:rsid w:val="006253D7"/>
    <w:rsid w:val="0062548B"/>
    <w:rsid w:val="00626710"/>
    <w:rsid w:val="00626930"/>
    <w:rsid w:val="00626AD3"/>
    <w:rsid w:val="00626B4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2D9"/>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1C"/>
    <w:rsid w:val="0067772D"/>
    <w:rsid w:val="00677991"/>
    <w:rsid w:val="00677AD2"/>
    <w:rsid w:val="00680326"/>
    <w:rsid w:val="00680714"/>
    <w:rsid w:val="0068071D"/>
    <w:rsid w:val="00680C6B"/>
    <w:rsid w:val="006811F3"/>
    <w:rsid w:val="00681240"/>
    <w:rsid w:val="00681E43"/>
    <w:rsid w:val="00682E22"/>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4AB"/>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EE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66F"/>
    <w:rsid w:val="006B4CF8"/>
    <w:rsid w:val="006B506B"/>
    <w:rsid w:val="006B54E8"/>
    <w:rsid w:val="006B5FBC"/>
    <w:rsid w:val="006B6ED2"/>
    <w:rsid w:val="006B7F74"/>
    <w:rsid w:val="006C0230"/>
    <w:rsid w:val="006C05C7"/>
    <w:rsid w:val="006C2346"/>
    <w:rsid w:val="006C25AB"/>
    <w:rsid w:val="006C2DA6"/>
    <w:rsid w:val="006C3581"/>
    <w:rsid w:val="006C39A0"/>
    <w:rsid w:val="006C3EFE"/>
    <w:rsid w:val="006C46C7"/>
    <w:rsid w:val="006C4767"/>
    <w:rsid w:val="006C4A1A"/>
    <w:rsid w:val="006C4D02"/>
    <w:rsid w:val="006C53A4"/>
    <w:rsid w:val="006C54DF"/>
    <w:rsid w:val="006C5D2E"/>
    <w:rsid w:val="006C5D5D"/>
    <w:rsid w:val="006C5F12"/>
    <w:rsid w:val="006C627E"/>
    <w:rsid w:val="006C6303"/>
    <w:rsid w:val="006C6A51"/>
    <w:rsid w:val="006C6EBD"/>
    <w:rsid w:val="006C7E04"/>
    <w:rsid w:val="006C7F79"/>
    <w:rsid w:val="006D0004"/>
    <w:rsid w:val="006D015F"/>
    <w:rsid w:val="006D02C2"/>
    <w:rsid w:val="006D060E"/>
    <w:rsid w:val="006D0665"/>
    <w:rsid w:val="006D0681"/>
    <w:rsid w:val="006D0A80"/>
    <w:rsid w:val="006D0AE8"/>
    <w:rsid w:val="006D135C"/>
    <w:rsid w:val="006D2072"/>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6B"/>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4F9"/>
    <w:rsid w:val="00730904"/>
    <w:rsid w:val="00731EDE"/>
    <w:rsid w:val="0073245C"/>
    <w:rsid w:val="00732493"/>
    <w:rsid w:val="00732F97"/>
    <w:rsid w:val="00732FE9"/>
    <w:rsid w:val="00733772"/>
    <w:rsid w:val="00733A43"/>
    <w:rsid w:val="00733AE4"/>
    <w:rsid w:val="00733D5F"/>
    <w:rsid w:val="00734932"/>
    <w:rsid w:val="00735D53"/>
    <w:rsid w:val="0073618A"/>
    <w:rsid w:val="007364A3"/>
    <w:rsid w:val="00736740"/>
    <w:rsid w:val="007378FD"/>
    <w:rsid w:val="00740353"/>
    <w:rsid w:val="007403FE"/>
    <w:rsid w:val="007413EB"/>
    <w:rsid w:val="007413FB"/>
    <w:rsid w:val="00742D32"/>
    <w:rsid w:val="00742E9B"/>
    <w:rsid w:val="007444E6"/>
    <w:rsid w:val="0074592C"/>
    <w:rsid w:val="00745C91"/>
    <w:rsid w:val="00746098"/>
    <w:rsid w:val="00746814"/>
    <w:rsid w:val="00746AC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710"/>
    <w:rsid w:val="00763AED"/>
    <w:rsid w:val="00763BF0"/>
    <w:rsid w:val="00763F8B"/>
    <w:rsid w:val="007640F3"/>
    <w:rsid w:val="0076417E"/>
    <w:rsid w:val="0076497F"/>
    <w:rsid w:val="007660EC"/>
    <w:rsid w:val="007662C7"/>
    <w:rsid w:val="00766862"/>
    <w:rsid w:val="007675DD"/>
    <w:rsid w:val="007702BF"/>
    <w:rsid w:val="007705F0"/>
    <w:rsid w:val="0077088D"/>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4F1"/>
    <w:rsid w:val="00780636"/>
    <w:rsid w:val="007808E0"/>
    <w:rsid w:val="00780E86"/>
    <w:rsid w:val="0078108C"/>
    <w:rsid w:val="00781727"/>
    <w:rsid w:val="007823E8"/>
    <w:rsid w:val="007827C6"/>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08A"/>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8FC"/>
    <w:rsid w:val="007A3D85"/>
    <w:rsid w:val="007A3E0D"/>
    <w:rsid w:val="007A436D"/>
    <w:rsid w:val="007A54F6"/>
    <w:rsid w:val="007A55FE"/>
    <w:rsid w:val="007A582C"/>
    <w:rsid w:val="007A5950"/>
    <w:rsid w:val="007A6D91"/>
    <w:rsid w:val="007A7618"/>
    <w:rsid w:val="007A77BF"/>
    <w:rsid w:val="007B00C9"/>
    <w:rsid w:val="007B02C7"/>
    <w:rsid w:val="007B0306"/>
    <w:rsid w:val="007B08E4"/>
    <w:rsid w:val="007B0D86"/>
    <w:rsid w:val="007B21C2"/>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9D8"/>
    <w:rsid w:val="007C029E"/>
    <w:rsid w:val="007C0636"/>
    <w:rsid w:val="007C10E4"/>
    <w:rsid w:val="007C17B4"/>
    <w:rsid w:val="007C1C00"/>
    <w:rsid w:val="007C20F8"/>
    <w:rsid w:val="007C21C5"/>
    <w:rsid w:val="007C2229"/>
    <w:rsid w:val="007C2313"/>
    <w:rsid w:val="007C24B9"/>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4FF"/>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3C96"/>
    <w:rsid w:val="007E3EEB"/>
    <w:rsid w:val="007E41A4"/>
    <w:rsid w:val="007E43E3"/>
    <w:rsid w:val="007E54B8"/>
    <w:rsid w:val="007E5D12"/>
    <w:rsid w:val="007E6420"/>
    <w:rsid w:val="007E677F"/>
    <w:rsid w:val="007E6B25"/>
    <w:rsid w:val="007E6E06"/>
    <w:rsid w:val="007E6F4A"/>
    <w:rsid w:val="007E79CC"/>
    <w:rsid w:val="007F0A1F"/>
    <w:rsid w:val="007F1124"/>
    <w:rsid w:val="007F152D"/>
    <w:rsid w:val="007F2001"/>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5E8F"/>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57E2"/>
    <w:rsid w:val="0081660C"/>
    <w:rsid w:val="00816AD8"/>
    <w:rsid w:val="00817195"/>
    <w:rsid w:val="00817416"/>
    <w:rsid w:val="008175BF"/>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38B"/>
    <w:rsid w:val="00834781"/>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9BA"/>
    <w:rsid w:val="00853F7D"/>
    <w:rsid w:val="0085517F"/>
    <w:rsid w:val="0085549B"/>
    <w:rsid w:val="0085562D"/>
    <w:rsid w:val="00855A78"/>
    <w:rsid w:val="00856154"/>
    <w:rsid w:val="00856286"/>
    <w:rsid w:val="0085657E"/>
    <w:rsid w:val="00856F0E"/>
    <w:rsid w:val="008573AF"/>
    <w:rsid w:val="008576B0"/>
    <w:rsid w:val="00860296"/>
    <w:rsid w:val="008602E3"/>
    <w:rsid w:val="0086047F"/>
    <w:rsid w:val="00860DA4"/>
    <w:rsid w:val="00861146"/>
    <w:rsid w:val="00861948"/>
    <w:rsid w:val="00861F7E"/>
    <w:rsid w:val="00862011"/>
    <w:rsid w:val="00862A15"/>
    <w:rsid w:val="00862CC9"/>
    <w:rsid w:val="00862D8E"/>
    <w:rsid w:val="00862EF2"/>
    <w:rsid w:val="0086598A"/>
    <w:rsid w:val="00865C3D"/>
    <w:rsid w:val="00865F4C"/>
    <w:rsid w:val="00866453"/>
    <w:rsid w:val="0086707F"/>
    <w:rsid w:val="00867501"/>
    <w:rsid w:val="00867D8E"/>
    <w:rsid w:val="00867DCC"/>
    <w:rsid w:val="008700C0"/>
    <w:rsid w:val="0087058B"/>
    <w:rsid w:val="0087099A"/>
    <w:rsid w:val="00870D79"/>
    <w:rsid w:val="00871333"/>
    <w:rsid w:val="00871952"/>
    <w:rsid w:val="00872006"/>
    <w:rsid w:val="00872386"/>
    <w:rsid w:val="008726A6"/>
    <w:rsid w:val="008726D7"/>
    <w:rsid w:val="008730BB"/>
    <w:rsid w:val="00873128"/>
    <w:rsid w:val="008735BC"/>
    <w:rsid w:val="008738D7"/>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BCA"/>
    <w:rsid w:val="00895144"/>
    <w:rsid w:val="00895963"/>
    <w:rsid w:val="0089653D"/>
    <w:rsid w:val="008972B6"/>
    <w:rsid w:val="00897339"/>
    <w:rsid w:val="00897697"/>
    <w:rsid w:val="0089773A"/>
    <w:rsid w:val="008977E1"/>
    <w:rsid w:val="00897BFA"/>
    <w:rsid w:val="00897D19"/>
    <w:rsid w:val="008A0044"/>
    <w:rsid w:val="008A0BFE"/>
    <w:rsid w:val="008A1932"/>
    <w:rsid w:val="008A21D9"/>
    <w:rsid w:val="008A232D"/>
    <w:rsid w:val="008A25D6"/>
    <w:rsid w:val="008A264F"/>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3C5"/>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146"/>
    <w:rsid w:val="008D5432"/>
    <w:rsid w:val="008D54C0"/>
    <w:rsid w:val="008D5558"/>
    <w:rsid w:val="008D55C5"/>
    <w:rsid w:val="008D5806"/>
    <w:rsid w:val="008D5A96"/>
    <w:rsid w:val="008D5ED9"/>
    <w:rsid w:val="008D65BE"/>
    <w:rsid w:val="008D7247"/>
    <w:rsid w:val="008D7567"/>
    <w:rsid w:val="008E0EE4"/>
    <w:rsid w:val="008E12BE"/>
    <w:rsid w:val="008E13FD"/>
    <w:rsid w:val="008E1C24"/>
    <w:rsid w:val="008E1D81"/>
    <w:rsid w:val="008E2626"/>
    <w:rsid w:val="008E27A9"/>
    <w:rsid w:val="008E323C"/>
    <w:rsid w:val="008E32E0"/>
    <w:rsid w:val="008E35A6"/>
    <w:rsid w:val="008E36D9"/>
    <w:rsid w:val="008E3A5C"/>
    <w:rsid w:val="008E3A9A"/>
    <w:rsid w:val="008E429E"/>
    <w:rsid w:val="008E512A"/>
    <w:rsid w:val="008E58A3"/>
    <w:rsid w:val="008E5938"/>
    <w:rsid w:val="008E6109"/>
    <w:rsid w:val="008E6A39"/>
    <w:rsid w:val="008E7001"/>
    <w:rsid w:val="008E76BB"/>
    <w:rsid w:val="008F1722"/>
    <w:rsid w:val="008F1764"/>
    <w:rsid w:val="008F1E3D"/>
    <w:rsid w:val="008F235C"/>
    <w:rsid w:val="008F290B"/>
    <w:rsid w:val="008F2F11"/>
    <w:rsid w:val="008F3369"/>
    <w:rsid w:val="008F33A6"/>
    <w:rsid w:val="008F35EC"/>
    <w:rsid w:val="008F4E5B"/>
    <w:rsid w:val="008F4FE8"/>
    <w:rsid w:val="008F4FED"/>
    <w:rsid w:val="008F5D5A"/>
    <w:rsid w:val="008F60F3"/>
    <w:rsid w:val="008F6200"/>
    <w:rsid w:val="008F62F8"/>
    <w:rsid w:val="008F6893"/>
    <w:rsid w:val="008F7060"/>
    <w:rsid w:val="008F7292"/>
    <w:rsid w:val="008F76C0"/>
    <w:rsid w:val="009000F2"/>
    <w:rsid w:val="00900554"/>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02B5"/>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5F2E"/>
    <w:rsid w:val="009261DB"/>
    <w:rsid w:val="00926939"/>
    <w:rsid w:val="00926F4C"/>
    <w:rsid w:val="00927330"/>
    <w:rsid w:val="00927710"/>
    <w:rsid w:val="009307CA"/>
    <w:rsid w:val="009312F9"/>
    <w:rsid w:val="00931445"/>
    <w:rsid w:val="00931AB8"/>
    <w:rsid w:val="00931C19"/>
    <w:rsid w:val="00931C63"/>
    <w:rsid w:val="00931D10"/>
    <w:rsid w:val="0093218A"/>
    <w:rsid w:val="0093322C"/>
    <w:rsid w:val="0093386D"/>
    <w:rsid w:val="00934C8E"/>
    <w:rsid w:val="00935194"/>
    <w:rsid w:val="0093545F"/>
    <w:rsid w:val="00936EA5"/>
    <w:rsid w:val="0093708B"/>
    <w:rsid w:val="00937114"/>
    <w:rsid w:val="0094015D"/>
    <w:rsid w:val="00940916"/>
    <w:rsid w:val="009412B7"/>
    <w:rsid w:val="00941B13"/>
    <w:rsid w:val="0094215C"/>
    <w:rsid w:val="00942A27"/>
    <w:rsid w:val="00942F8E"/>
    <w:rsid w:val="00943543"/>
    <w:rsid w:val="009441DB"/>
    <w:rsid w:val="00944834"/>
    <w:rsid w:val="00946128"/>
    <w:rsid w:val="0094633F"/>
    <w:rsid w:val="00946FDB"/>
    <w:rsid w:val="00947BA5"/>
    <w:rsid w:val="00950805"/>
    <w:rsid w:val="00950B7E"/>
    <w:rsid w:val="009517E4"/>
    <w:rsid w:val="009518D4"/>
    <w:rsid w:val="009520BC"/>
    <w:rsid w:val="009521D2"/>
    <w:rsid w:val="00952403"/>
    <w:rsid w:val="00952589"/>
    <w:rsid w:val="00952BD8"/>
    <w:rsid w:val="00953573"/>
    <w:rsid w:val="0095370A"/>
    <w:rsid w:val="009537C0"/>
    <w:rsid w:val="009557A9"/>
    <w:rsid w:val="00955CC8"/>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2CD2"/>
    <w:rsid w:val="00973103"/>
    <w:rsid w:val="00974022"/>
    <w:rsid w:val="009743E8"/>
    <w:rsid w:val="009745D8"/>
    <w:rsid w:val="00974F3B"/>
    <w:rsid w:val="0097552A"/>
    <w:rsid w:val="0097564A"/>
    <w:rsid w:val="00975974"/>
    <w:rsid w:val="00975D06"/>
    <w:rsid w:val="00975D63"/>
    <w:rsid w:val="00975DAE"/>
    <w:rsid w:val="00976BBE"/>
    <w:rsid w:val="00976D6F"/>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5E2D"/>
    <w:rsid w:val="00996055"/>
    <w:rsid w:val="00996EF4"/>
    <w:rsid w:val="00997044"/>
    <w:rsid w:val="00997BC9"/>
    <w:rsid w:val="009A113D"/>
    <w:rsid w:val="009A1ECA"/>
    <w:rsid w:val="009A2BE9"/>
    <w:rsid w:val="009A2BF3"/>
    <w:rsid w:val="009A3688"/>
    <w:rsid w:val="009A3713"/>
    <w:rsid w:val="009A3C3E"/>
    <w:rsid w:val="009A4153"/>
    <w:rsid w:val="009A497E"/>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5039"/>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3E"/>
    <w:rsid w:val="009D298F"/>
    <w:rsid w:val="009D2F9C"/>
    <w:rsid w:val="009D30A0"/>
    <w:rsid w:val="009D3416"/>
    <w:rsid w:val="009D4207"/>
    <w:rsid w:val="009D4E4A"/>
    <w:rsid w:val="009D5130"/>
    <w:rsid w:val="009D53D1"/>
    <w:rsid w:val="009D53FB"/>
    <w:rsid w:val="009D56A4"/>
    <w:rsid w:val="009D6081"/>
    <w:rsid w:val="009D618C"/>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3612"/>
    <w:rsid w:val="009F4550"/>
    <w:rsid w:val="009F56C0"/>
    <w:rsid w:val="009F5C76"/>
    <w:rsid w:val="009F64B4"/>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9E6"/>
    <w:rsid w:val="00A26DB4"/>
    <w:rsid w:val="00A27425"/>
    <w:rsid w:val="00A27606"/>
    <w:rsid w:val="00A3023E"/>
    <w:rsid w:val="00A305C5"/>
    <w:rsid w:val="00A3075F"/>
    <w:rsid w:val="00A30919"/>
    <w:rsid w:val="00A30F09"/>
    <w:rsid w:val="00A31F05"/>
    <w:rsid w:val="00A31FD2"/>
    <w:rsid w:val="00A3369C"/>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973"/>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D5D"/>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48F"/>
    <w:rsid w:val="00A9151F"/>
    <w:rsid w:val="00A9196B"/>
    <w:rsid w:val="00A91BB5"/>
    <w:rsid w:val="00A91BEE"/>
    <w:rsid w:val="00A91D4B"/>
    <w:rsid w:val="00A920B2"/>
    <w:rsid w:val="00A921CF"/>
    <w:rsid w:val="00A92A96"/>
    <w:rsid w:val="00A92AF0"/>
    <w:rsid w:val="00A933FE"/>
    <w:rsid w:val="00A937D5"/>
    <w:rsid w:val="00A93C70"/>
    <w:rsid w:val="00A94A32"/>
    <w:rsid w:val="00A94AFC"/>
    <w:rsid w:val="00A94B4E"/>
    <w:rsid w:val="00A94BF5"/>
    <w:rsid w:val="00A954F8"/>
    <w:rsid w:val="00A962AE"/>
    <w:rsid w:val="00A9686A"/>
    <w:rsid w:val="00A96B4A"/>
    <w:rsid w:val="00A979A4"/>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36"/>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13D"/>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906"/>
    <w:rsid w:val="00AC6D24"/>
    <w:rsid w:val="00AC6E18"/>
    <w:rsid w:val="00AC752C"/>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94F"/>
    <w:rsid w:val="00AF03CF"/>
    <w:rsid w:val="00AF0A0A"/>
    <w:rsid w:val="00AF10EE"/>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B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969"/>
    <w:rsid w:val="00B07A43"/>
    <w:rsid w:val="00B07F74"/>
    <w:rsid w:val="00B10618"/>
    <w:rsid w:val="00B10B04"/>
    <w:rsid w:val="00B10CC6"/>
    <w:rsid w:val="00B11932"/>
    <w:rsid w:val="00B11A61"/>
    <w:rsid w:val="00B12082"/>
    <w:rsid w:val="00B12648"/>
    <w:rsid w:val="00B1270C"/>
    <w:rsid w:val="00B12710"/>
    <w:rsid w:val="00B12A71"/>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AC4"/>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37D8B"/>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BEB"/>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1AF1"/>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C23"/>
    <w:rsid w:val="00B70200"/>
    <w:rsid w:val="00B702D7"/>
    <w:rsid w:val="00B70389"/>
    <w:rsid w:val="00B70E01"/>
    <w:rsid w:val="00B718FA"/>
    <w:rsid w:val="00B72A0B"/>
    <w:rsid w:val="00B72CF0"/>
    <w:rsid w:val="00B7380E"/>
    <w:rsid w:val="00B73922"/>
    <w:rsid w:val="00B740F6"/>
    <w:rsid w:val="00B74615"/>
    <w:rsid w:val="00B74789"/>
    <w:rsid w:val="00B74CCF"/>
    <w:rsid w:val="00B755B6"/>
    <w:rsid w:val="00B75977"/>
    <w:rsid w:val="00B75A48"/>
    <w:rsid w:val="00B75CC0"/>
    <w:rsid w:val="00B76021"/>
    <w:rsid w:val="00B76FCD"/>
    <w:rsid w:val="00B7764D"/>
    <w:rsid w:val="00B804F8"/>
    <w:rsid w:val="00B8095A"/>
    <w:rsid w:val="00B81274"/>
    <w:rsid w:val="00B815D3"/>
    <w:rsid w:val="00B81742"/>
    <w:rsid w:val="00B817B5"/>
    <w:rsid w:val="00B820AC"/>
    <w:rsid w:val="00B823A6"/>
    <w:rsid w:val="00B8289E"/>
    <w:rsid w:val="00B83E76"/>
    <w:rsid w:val="00B83FA0"/>
    <w:rsid w:val="00B84156"/>
    <w:rsid w:val="00B846E6"/>
    <w:rsid w:val="00B84F65"/>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3D0A"/>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6BE"/>
    <w:rsid w:val="00BA3869"/>
    <w:rsid w:val="00BA3DFB"/>
    <w:rsid w:val="00BA407B"/>
    <w:rsid w:val="00BA4123"/>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72D"/>
    <w:rsid w:val="00BB62C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4CF5"/>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2EA"/>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4DE"/>
    <w:rsid w:val="00BE472D"/>
    <w:rsid w:val="00BE4C03"/>
    <w:rsid w:val="00BE7F4D"/>
    <w:rsid w:val="00BF03C0"/>
    <w:rsid w:val="00BF0EBF"/>
    <w:rsid w:val="00BF1534"/>
    <w:rsid w:val="00BF2021"/>
    <w:rsid w:val="00BF21D4"/>
    <w:rsid w:val="00BF2DDC"/>
    <w:rsid w:val="00BF32DE"/>
    <w:rsid w:val="00BF43F4"/>
    <w:rsid w:val="00BF4A15"/>
    <w:rsid w:val="00BF4E0E"/>
    <w:rsid w:val="00BF4E27"/>
    <w:rsid w:val="00BF4F7C"/>
    <w:rsid w:val="00BF537B"/>
    <w:rsid w:val="00BF5901"/>
    <w:rsid w:val="00BF626A"/>
    <w:rsid w:val="00BF688E"/>
    <w:rsid w:val="00BF6D77"/>
    <w:rsid w:val="00BF704C"/>
    <w:rsid w:val="00BF739A"/>
    <w:rsid w:val="00BF7EF5"/>
    <w:rsid w:val="00C00BF6"/>
    <w:rsid w:val="00C020BD"/>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0C12"/>
    <w:rsid w:val="00C21145"/>
    <w:rsid w:val="00C215ED"/>
    <w:rsid w:val="00C22350"/>
    <w:rsid w:val="00C2284E"/>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C61"/>
    <w:rsid w:val="00C32338"/>
    <w:rsid w:val="00C332D4"/>
    <w:rsid w:val="00C33A66"/>
    <w:rsid w:val="00C33E51"/>
    <w:rsid w:val="00C34C45"/>
    <w:rsid w:val="00C34C47"/>
    <w:rsid w:val="00C34FCE"/>
    <w:rsid w:val="00C3536E"/>
    <w:rsid w:val="00C35411"/>
    <w:rsid w:val="00C35EED"/>
    <w:rsid w:val="00C36B2C"/>
    <w:rsid w:val="00C3701A"/>
    <w:rsid w:val="00C379EF"/>
    <w:rsid w:val="00C405C8"/>
    <w:rsid w:val="00C40C2F"/>
    <w:rsid w:val="00C415AC"/>
    <w:rsid w:val="00C41763"/>
    <w:rsid w:val="00C4297A"/>
    <w:rsid w:val="00C42D6B"/>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4F"/>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232"/>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99"/>
    <w:rsid w:val="00C75A8F"/>
    <w:rsid w:val="00C76129"/>
    <w:rsid w:val="00C76C0C"/>
    <w:rsid w:val="00C76FFC"/>
    <w:rsid w:val="00C774E0"/>
    <w:rsid w:val="00C776BA"/>
    <w:rsid w:val="00C7791E"/>
    <w:rsid w:val="00C80839"/>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0D67"/>
    <w:rsid w:val="00C91802"/>
    <w:rsid w:val="00C92E41"/>
    <w:rsid w:val="00C92F62"/>
    <w:rsid w:val="00C93097"/>
    <w:rsid w:val="00C93B40"/>
    <w:rsid w:val="00C93DB5"/>
    <w:rsid w:val="00C94CB9"/>
    <w:rsid w:val="00C95853"/>
    <w:rsid w:val="00C95C2F"/>
    <w:rsid w:val="00C95F87"/>
    <w:rsid w:val="00C96035"/>
    <w:rsid w:val="00C967EC"/>
    <w:rsid w:val="00C968EF"/>
    <w:rsid w:val="00C972CE"/>
    <w:rsid w:val="00C9753B"/>
    <w:rsid w:val="00CA0492"/>
    <w:rsid w:val="00CA05B0"/>
    <w:rsid w:val="00CA0632"/>
    <w:rsid w:val="00CA0A04"/>
    <w:rsid w:val="00CA2528"/>
    <w:rsid w:val="00CA25CF"/>
    <w:rsid w:val="00CA3CAB"/>
    <w:rsid w:val="00CA3FC0"/>
    <w:rsid w:val="00CA5685"/>
    <w:rsid w:val="00CA5C4B"/>
    <w:rsid w:val="00CA6A2E"/>
    <w:rsid w:val="00CA6B56"/>
    <w:rsid w:val="00CA7D3E"/>
    <w:rsid w:val="00CB0317"/>
    <w:rsid w:val="00CB05BE"/>
    <w:rsid w:val="00CB0662"/>
    <w:rsid w:val="00CB07CE"/>
    <w:rsid w:val="00CB0A82"/>
    <w:rsid w:val="00CB0F2F"/>
    <w:rsid w:val="00CB0F76"/>
    <w:rsid w:val="00CB1556"/>
    <w:rsid w:val="00CB2913"/>
    <w:rsid w:val="00CB3970"/>
    <w:rsid w:val="00CB42B9"/>
    <w:rsid w:val="00CB4550"/>
    <w:rsid w:val="00CB4615"/>
    <w:rsid w:val="00CB4F39"/>
    <w:rsid w:val="00CB52A4"/>
    <w:rsid w:val="00CB537C"/>
    <w:rsid w:val="00CB5A26"/>
    <w:rsid w:val="00CB645B"/>
    <w:rsid w:val="00CB65DB"/>
    <w:rsid w:val="00CB696C"/>
    <w:rsid w:val="00CB6A93"/>
    <w:rsid w:val="00CB6C79"/>
    <w:rsid w:val="00CB77C3"/>
    <w:rsid w:val="00CB7E9C"/>
    <w:rsid w:val="00CC0072"/>
    <w:rsid w:val="00CC027A"/>
    <w:rsid w:val="00CC0915"/>
    <w:rsid w:val="00CC1398"/>
    <w:rsid w:val="00CC1AF5"/>
    <w:rsid w:val="00CC1B74"/>
    <w:rsid w:val="00CC291E"/>
    <w:rsid w:val="00CC2D03"/>
    <w:rsid w:val="00CC2EB0"/>
    <w:rsid w:val="00CC38F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183"/>
    <w:rsid w:val="00CD57CB"/>
    <w:rsid w:val="00CD64E1"/>
    <w:rsid w:val="00CD6655"/>
    <w:rsid w:val="00CD66BA"/>
    <w:rsid w:val="00CD68D5"/>
    <w:rsid w:val="00CD699D"/>
    <w:rsid w:val="00CD6BA3"/>
    <w:rsid w:val="00CD70DB"/>
    <w:rsid w:val="00CD7544"/>
    <w:rsid w:val="00CD78D4"/>
    <w:rsid w:val="00CD7E9D"/>
    <w:rsid w:val="00CE0697"/>
    <w:rsid w:val="00CE14CB"/>
    <w:rsid w:val="00CE1E6C"/>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DE3"/>
    <w:rsid w:val="00D021DA"/>
    <w:rsid w:val="00D029A0"/>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4BF"/>
    <w:rsid w:val="00D22B13"/>
    <w:rsid w:val="00D2371E"/>
    <w:rsid w:val="00D237E0"/>
    <w:rsid w:val="00D23A17"/>
    <w:rsid w:val="00D251B2"/>
    <w:rsid w:val="00D25676"/>
    <w:rsid w:val="00D2579F"/>
    <w:rsid w:val="00D2580E"/>
    <w:rsid w:val="00D265A7"/>
    <w:rsid w:val="00D2690C"/>
    <w:rsid w:val="00D27129"/>
    <w:rsid w:val="00D279E7"/>
    <w:rsid w:val="00D27F75"/>
    <w:rsid w:val="00D30301"/>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7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4D5F"/>
    <w:rsid w:val="00D454B8"/>
    <w:rsid w:val="00D455C6"/>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43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3E5"/>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2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D41"/>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8D7"/>
    <w:rsid w:val="00DA3C5B"/>
    <w:rsid w:val="00DA3D23"/>
    <w:rsid w:val="00DA4A61"/>
    <w:rsid w:val="00DA5525"/>
    <w:rsid w:val="00DA5AFE"/>
    <w:rsid w:val="00DA61AB"/>
    <w:rsid w:val="00DA61CD"/>
    <w:rsid w:val="00DA6761"/>
    <w:rsid w:val="00DA6EE2"/>
    <w:rsid w:val="00DA718A"/>
    <w:rsid w:val="00DA78CF"/>
    <w:rsid w:val="00DA78D5"/>
    <w:rsid w:val="00DA7A89"/>
    <w:rsid w:val="00DA7BF4"/>
    <w:rsid w:val="00DB052F"/>
    <w:rsid w:val="00DB14D3"/>
    <w:rsid w:val="00DB154B"/>
    <w:rsid w:val="00DB1BDC"/>
    <w:rsid w:val="00DB2FC6"/>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8E1"/>
    <w:rsid w:val="00DC5BD0"/>
    <w:rsid w:val="00DC5BE2"/>
    <w:rsid w:val="00DC6284"/>
    <w:rsid w:val="00DC628E"/>
    <w:rsid w:val="00DC6747"/>
    <w:rsid w:val="00DC6AF3"/>
    <w:rsid w:val="00DC70EF"/>
    <w:rsid w:val="00DC7608"/>
    <w:rsid w:val="00DC761E"/>
    <w:rsid w:val="00DC7B3B"/>
    <w:rsid w:val="00DC7CFC"/>
    <w:rsid w:val="00DD09F2"/>
    <w:rsid w:val="00DD0AF0"/>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EFF"/>
    <w:rsid w:val="00DD720D"/>
    <w:rsid w:val="00DD7E30"/>
    <w:rsid w:val="00DE0229"/>
    <w:rsid w:val="00DE0369"/>
    <w:rsid w:val="00DE04E0"/>
    <w:rsid w:val="00DE076E"/>
    <w:rsid w:val="00DE0CBD"/>
    <w:rsid w:val="00DE12F1"/>
    <w:rsid w:val="00DE1A9D"/>
    <w:rsid w:val="00DE1CB1"/>
    <w:rsid w:val="00DE1D46"/>
    <w:rsid w:val="00DE2073"/>
    <w:rsid w:val="00DE30AC"/>
    <w:rsid w:val="00DE38D1"/>
    <w:rsid w:val="00DE4106"/>
    <w:rsid w:val="00DE466B"/>
    <w:rsid w:val="00DE48F4"/>
    <w:rsid w:val="00DE5363"/>
    <w:rsid w:val="00DE5563"/>
    <w:rsid w:val="00DE5C19"/>
    <w:rsid w:val="00DE5D48"/>
    <w:rsid w:val="00DE6431"/>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5E84"/>
    <w:rsid w:val="00DF6FD2"/>
    <w:rsid w:val="00DF72EF"/>
    <w:rsid w:val="00DF743D"/>
    <w:rsid w:val="00DF7724"/>
    <w:rsid w:val="00E000D8"/>
    <w:rsid w:val="00E0038E"/>
    <w:rsid w:val="00E00C1E"/>
    <w:rsid w:val="00E00F5F"/>
    <w:rsid w:val="00E010E6"/>
    <w:rsid w:val="00E01377"/>
    <w:rsid w:val="00E014E7"/>
    <w:rsid w:val="00E0232F"/>
    <w:rsid w:val="00E026A9"/>
    <w:rsid w:val="00E0356F"/>
    <w:rsid w:val="00E03B42"/>
    <w:rsid w:val="00E03C10"/>
    <w:rsid w:val="00E0479F"/>
    <w:rsid w:val="00E04816"/>
    <w:rsid w:val="00E04982"/>
    <w:rsid w:val="00E04C3D"/>
    <w:rsid w:val="00E04D6A"/>
    <w:rsid w:val="00E056E0"/>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76F"/>
    <w:rsid w:val="00E14961"/>
    <w:rsid w:val="00E14D76"/>
    <w:rsid w:val="00E15183"/>
    <w:rsid w:val="00E15D6C"/>
    <w:rsid w:val="00E16B97"/>
    <w:rsid w:val="00E1720B"/>
    <w:rsid w:val="00E17FBD"/>
    <w:rsid w:val="00E203DE"/>
    <w:rsid w:val="00E20CE7"/>
    <w:rsid w:val="00E217B1"/>
    <w:rsid w:val="00E222FA"/>
    <w:rsid w:val="00E229CE"/>
    <w:rsid w:val="00E22B4A"/>
    <w:rsid w:val="00E2449B"/>
    <w:rsid w:val="00E24A62"/>
    <w:rsid w:val="00E24F52"/>
    <w:rsid w:val="00E251CF"/>
    <w:rsid w:val="00E255CC"/>
    <w:rsid w:val="00E25636"/>
    <w:rsid w:val="00E25755"/>
    <w:rsid w:val="00E25F90"/>
    <w:rsid w:val="00E2607E"/>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532"/>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4D"/>
    <w:rsid w:val="00E519FE"/>
    <w:rsid w:val="00E5206C"/>
    <w:rsid w:val="00E5210B"/>
    <w:rsid w:val="00E52AAB"/>
    <w:rsid w:val="00E5407D"/>
    <w:rsid w:val="00E5448E"/>
    <w:rsid w:val="00E54E0D"/>
    <w:rsid w:val="00E55247"/>
    <w:rsid w:val="00E558E5"/>
    <w:rsid w:val="00E55B3C"/>
    <w:rsid w:val="00E56795"/>
    <w:rsid w:val="00E57932"/>
    <w:rsid w:val="00E606C4"/>
    <w:rsid w:val="00E60811"/>
    <w:rsid w:val="00E60AB8"/>
    <w:rsid w:val="00E6103E"/>
    <w:rsid w:val="00E6185F"/>
    <w:rsid w:val="00E61D32"/>
    <w:rsid w:val="00E63B46"/>
    <w:rsid w:val="00E63C60"/>
    <w:rsid w:val="00E64050"/>
    <w:rsid w:val="00E64B7B"/>
    <w:rsid w:val="00E6514D"/>
    <w:rsid w:val="00E65161"/>
    <w:rsid w:val="00E652C9"/>
    <w:rsid w:val="00E65816"/>
    <w:rsid w:val="00E6593B"/>
    <w:rsid w:val="00E65D74"/>
    <w:rsid w:val="00E66E11"/>
    <w:rsid w:val="00E672C6"/>
    <w:rsid w:val="00E70192"/>
    <w:rsid w:val="00E70C55"/>
    <w:rsid w:val="00E70E34"/>
    <w:rsid w:val="00E71809"/>
    <w:rsid w:val="00E71D1E"/>
    <w:rsid w:val="00E725F7"/>
    <w:rsid w:val="00E726F2"/>
    <w:rsid w:val="00E728E2"/>
    <w:rsid w:val="00E72EB4"/>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805"/>
    <w:rsid w:val="00E80AF8"/>
    <w:rsid w:val="00E80BED"/>
    <w:rsid w:val="00E816E8"/>
    <w:rsid w:val="00E82592"/>
    <w:rsid w:val="00E825ED"/>
    <w:rsid w:val="00E827BB"/>
    <w:rsid w:val="00E82D24"/>
    <w:rsid w:val="00E833FB"/>
    <w:rsid w:val="00E8357D"/>
    <w:rsid w:val="00E83C4F"/>
    <w:rsid w:val="00E84212"/>
    <w:rsid w:val="00E84C04"/>
    <w:rsid w:val="00E84F72"/>
    <w:rsid w:val="00E85306"/>
    <w:rsid w:val="00E856A2"/>
    <w:rsid w:val="00E8572B"/>
    <w:rsid w:val="00E8575B"/>
    <w:rsid w:val="00E85929"/>
    <w:rsid w:val="00E85AD2"/>
    <w:rsid w:val="00E862C2"/>
    <w:rsid w:val="00E86976"/>
    <w:rsid w:val="00E87A37"/>
    <w:rsid w:val="00E87CF7"/>
    <w:rsid w:val="00E87F28"/>
    <w:rsid w:val="00E9036E"/>
    <w:rsid w:val="00E9078A"/>
    <w:rsid w:val="00E912FD"/>
    <w:rsid w:val="00E91B26"/>
    <w:rsid w:val="00E92C6E"/>
    <w:rsid w:val="00E92D0B"/>
    <w:rsid w:val="00E92FFF"/>
    <w:rsid w:val="00E93195"/>
    <w:rsid w:val="00E937BD"/>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6DF"/>
    <w:rsid w:val="00EA380C"/>
    <w:rsid w:val="00EA613D"/>
    <w:rsid w:val="00EA6744"/>
    <w:rsid w:val="00EA6768"/>
    <w:rsid w:val="00EA7308"/>
    <w:rsid w:val="00EA7474"/>
    <w:rsid w:val="00EA7C70"/>
    <w:rsid w:val="00EB04A8"/>
    <w:rsid w:val="00EB0831"/>
    <w:rsid w:val="00EB089C"/>
    <w:rsid w:val="00EB0AA8"/>
    <w:rsid w:val="00EB0B65"/>
    <w:rsid w:val="00EB0C65"/>
    <w:rsid w:val="00EB1624"/>
    <w:rsid w:val="00EB169F"/>
    <w:rsid w:val="00EB2635"/>
    <w:rsid w:val="00EB2961"/>
    <w:rsid w:val="00EB2E1A"/>
    <w:rsid w:val="00EB2E92"/>
    <w:rsid w:val="00EB2F8A"/>
    <w:rsid w:val="00EB3268"/>
    <w:rsid w:val="00EB3298"/>
    <w:rsid w:val="00EB3939"/>
    <w:rsid w:val="00EB3CE6"/>
    <w:rsid w:val="00EB3E92"/>
    <w:rsid w:val="00EB40F0"/>
    <w:rsid w:val="00EB54AB"/>
    <w:rsid w:val="00EB6257"/>
    <w:rsid w:val="00EB68E6"/>
    <w:rsid w:val="00EB6AE9"/>
    <w:rsid w:val="00EB6B2D"/>
    <w:rsid w:val="00EB71C9"/>
    <w:rsid w:val="00EB763E"/>
    <w:rsid w:val="00EB7659"/>
    <w:rsid w:val="00EB7B67"/>
    <w:rsid w:val="00EC07F1"/>
    <w:rsid w:val="00EC1E8A"/>
    <w:rsid w:val="00EC328C"/>
    <w:rsid w:val="00EC32F5"/>
    <w:rsid w:val="00EC3747"/>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98A"/>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AD"/>
    <w:rsid w:val="00EE63BF"/>
    <w:rsid w:val="00EE6D45"/>
    <w:rsid w:val="00EE6E89"/>
    <w:rsid w:val="00EE757F"/>
    <w:rsid w:val="00EF0B1D"/>
    <w:rsid w:val="00EF0D4B"/>
    <w:rsid w:val="00EF0FE6"/>
    <w:rsid w:val="00EF1130"/>
    <w:rsid w:val="00EF1432"/>
    <w:rsid w:val="00EF1511"/>
    <w:rsid w:val="00EF15F6"/>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298"/>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242"/>
    <w:rsid w:val="00F15A85"/>
    <w:rsid w:val="00F15C81"/>
    <w:rsid w:val="00F15D8C"/>
    <w:rsid w:val="00F15F18"/>
    <w:rsid w:val="00F16B86"/>
    <w:rsid w:val="00F16E1A"/>
    <w:rsid w:val="00F16F92"/>
    <w:rsid w:val="00F17C3E"/>
    <w:rsid w:val="00F17C4A"/>
    <w:rsid w:val="00F20197"/>
    <w:rsid w:val="00F20369"/>
    <w:rsid w:val="00F20393"/>
    <w:rsid w:val="00F20607"/>
    <w:rsid w:val="00F208BB"/>
    <w:rsid w:val="00F20C9E"/>
    <w:rsid w:val="00F20DC3"/>
    <w:rsid w:val="00F213D8"/>
    <w:rsid w:val="00F21A5D"/>
    <w:rsid w:val="00F21C13"/>
    <w:rsid w:val="00F21FF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4B70"/>
    <w:rsid w:val="00F353F4"/>
    <w:rsid w:val="00F35494"/>
    <w:rsid w:val="00F35607"/>
    <w:rsid w:val="00F359AB"/>
    <w:rsid w:val="00F35DBA"/>
    <w:rsid w:val="00F3619D"/>
    <w:rsid w:val="00F36DDE"/>
    <w:rsid w:val="00F3722A"/>
    <w:rsid w:val="00F37366"/>
    <w:rsid w:val="00F37C99"/>
    <w:rsid w:val="00F37FCC"/>
    <w:rsid w:val="00F40090"/>
    <w:rsid w:val="00F419B8"/>
    <w:rsid w:val="00F41C0F"/>
    <w:rsid w:val="00F41DFD"/>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1C45"/>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647A"/>
    <w:rsid w:val="00F67079"/>
    <w:rsid w:val="00F67B58"/>
    <w:rsid w:val="00F67E81"/>
    <w:rsid w:val="00F7044B"/>
    <w:rsid w:val="00F70FD4"/>
    <w:rsid w:val="00F71342"/>
    <w:rsid w:val="00F716BF"/>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861"/>
    <w:rsid w:val="00FA775E"/>
    <w:rsid w:val="00FA7792"/>
    <w:rsid w:val="00FA7AA8"/>
    <w:rsid w:val="00FA7F1D"/>
    <w:rsid w:val="00FB011C"/>
    <w:rsid w:val="00FB0D60"/>
    <w:rsid w:val="00FB18FD"/>
    <w:rsid w:val="00FB2BF5"/>
    <w:rsid w:val="00FB2F8E"/>
    <w:rsid w:val="00FB30C3"/>
    <w:rsid w:val="00FB39B0"/>
    <w:rsid w:val="00FB46D8"/>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60C"/>
    <w:rsid w:val="00FD6894"/>
    <w:rsid w:val="00FD6AF0"/>
    <w:rsid w:val="00FD704D"/>
    <w:rsid w:val="00FD74EF"/>
    <w:rsid w:val="00FD79B8"/>
    <w:rsid w:val="00FD79F6"/>
    <w:rsid w:val="00FE033F"/>
    <w:rsid w:val="00FE0656"/>
    <w:rsid w:val="00FE07A8"/>
    <w:rsid w:val="00FE0AD1"/>
    <w:rsid w:val="00FE0CC0"/>
    <w:rsid w:val="00FE1852"/>
    <w:rsid w:val="00FE1963"/>
    <w:rsid w:val="00FE1981"/>
    <w:rsid w:val="00FE1B82"/>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156"/>
    <w:rsid w:val="010651D9"/>
    <w:rsid w:val="01120BBE"/>
    <w:rsid w:val="011F6449"/>
    <w:rsid w:val="01236AFB"/>
    <w:rsid w:val="019F7441"/>
    <w:rsid w:val="01B37585"/>
    <w:rsid w:val="01B67601"/>
    <w:rsid w:val="01D55165"/>
    <w:rsid w:val="01DF6BF8"/>
    <w:rsid w:val="01EC2C57"/>
    <w:rsid w:val="02103D22"/>
    <w:rsid w:val="022F1802"/>
    <w:rsid w:val="02304097"/>
    <w:rsid w:val="02316CFA"/>
    <w:rsid w:val="0235218C"/>
    <w:rsid w:val="023A2E4D"/>
    <w:rsid w:val="023A3D29"/>
    <w:rsid w:val="025F0711"/>
    <w:rsid w:val="026B2E25"/>
    <w:rsid w:val="02824D4D"/>
    <w:rsid w:val="02916842"/>
    <w:rsid w:val="02924F8B"/>
    <w:rsid w:val="02DC4B10"/>
    <w:rsid w:val="02DD76CE"/>
    <w:rsid w:val="02F36323"/>
    <w:rsid w:val="02F5619C"/>
    <w:rsid w:val="03100052"/>
    <w:rsid w:val="0326446A"/>
    <w:rsid w:val="032D5555"/>
    <w:rsid w:val="036634D2"/>
    <w:rsid w:val="03DD35E4"/>
    <w:rsid w:val="04076900"/>
    <w:rsid w:val="0414297A"/>
    <w:rsid w:val="041A5A3B"/>
    <w:rsid w:val="042311BA"/>
    <w:rsid w:val="042B157A"/>
    <w:rsid w:val="048F763B"/>
    <w:rsid w:val="049F330E"/>
    <w:rsid w:val="04AA775C"/>
    <w:rsid w:val="04AF1889"/>
    <w:rsid w:val="04C31DDA"/>
    <w:rsid w:val="04C6294E"/>
    <w:rsid w:val="04F66F48"/>
    <w:rsid w:val="05251E14"/>
    <w:rsid w:val="05A16594"/>
    <w:rsid w:val="05A7762D"/>
    <w:rsid w:val="060E5941"/>
    <w:rsid w:val="06110FAF"/>
    <w:rsid w:val="06454FE2"/>
    <w:rsid w:val="06493CA7"/>
    <w:rsid w:val="065A6178"/>
    <w:rsid w:val="066F1CF3"/>
    <w:rsid w:val="068635AE"/>
    <w:rsid w:val="06930BB8"/>
    <w:rsid w:val="07082D8B"/>
    <w:rsid w:val="07245D42"/>
    <w:rsid w:val="07264C62"/>
    <w:rsid w:val="0779354C"/>
    <w:rsid w:val="08061376"/>
    <w:rsid w:val="08206311"/>
    <w:rsid w:val="08452D77"/>
    <w:rsid w:val="086401F8"/>
    <w:rsid w:val="08751CAA"/>
    <w:rsid w:val="087E4C40"/>
    <w:rsid w:val="08A871D0"/>
    <w:rsid w:val="08D66AD6"/>
    <w:rsid w:val="08DA33A3"/>
    <w:rsid w:val="08E80F13"/>
    <w:rsid w:val="09291B03"/>
    <w:rsid w:val="09335624"/>
    <w:rsid w:val="0944690F"/>
    <w:rsid w:val="09535675"/>
    <w:rsid w:val="095F057D"/>
    <w:rsid w:val="09642282"/>
    <w:rsid w:val="09733572"/>
    <w:rsid w:val="09772C16"/>
    <w:rsid w:val="098353B5"/>
    <w:rsid w:val="09A92330"/>
    <w:rsid w:val="09B06B87"/>
    <w:rsid w:val="09C13146"/>
    <w:rsid w:val="09E04166"/>
    <w:rsid w:val="09E95189"/>
    <w:rsid w:val="0A1C0718"/>
    <w:rsid w:val="0A3E7710"/>
    <w:rsid w:val="0A5B7E63"/>
    <w:rsid w:val="0AA374A5"/>
    <w:rsid w:val="0AAB7649"/>
    <w:rsid w:val="0ABC5606"/>
    <w:rsid w:val="0B30404E"/>
    <w:rsid w:val="0B4C6C14"/>
    <w:rsid w:val="0B547599"/>
    <w:rsid w:val="0B631A88"/>
    <w:rsid w:val="0B683D45"/>
    <w:rsid w:val="0B7F3F11"/>
    <w:rsid w:val="0B884417"/>
    <w:rsid w:val="0B8B60D9"/>
    <w:rsid w:val="0BAD4690"/>
    <w:rsid w:val="0BF6188C"/>
    <w:rsid w:val="0BF73C91"/>
    <w:rsid w:val="0C170175"/>
    <w:rsid w:val="0C571A41"/>
    <w:rsid w:val="0C5C1171"/>
    <w:rsid w:val="0C5E1CBC"/>
    <w:rsid w:val="0C615B50"/>
    <w:rsid w:val="0C8445DA"/>
    <w:rsid w:val="0C87121B"/>
    <w:rsid w:val="0C8F5A85"/>
    <w:rsid w:val="0CC007F7"/>
    <w:rsid w:val="0CC617AC"/>
    <w:rsid w:val="0CD81BE1"/>
    <w:rsid w:val="0CE618DF"/>
    <w:rsid w:val="0CFE707A"/>
    <w:rsid w:val="0D063BDA"/>
    <w:rsid w:val="0D08375F"/>
    <w:rsid w:val="0D184CFB"/>
    <w:rsid w:val="0D4A7419"/>
    <w:rsid w:val="0D7D4536"/>
    <w:rsid w:val="0D827401"/>
    <w:rsid w:val="0D84094E"/>
    <w:rsid w:val="0D8A00E9"/>
    <w:rsid w:val="0D8D589E"/>
    <w:rsid w:val="0DA01C73"/>
    <w:rsid w:val="0DD63300"/>
    <w:rsid w:val="0DF50604"/>
    <w:rsid w:val="0DF702FE"/>
    <w:rsid w:val="0E060E51"/>
    <w:rsid w:val="0E5604B2"/>
    <w:rsid w:val="0E6D5D79"/>
    <w:rsid w:val="0E9D0089"/>
    <w:rsid w:val="0EB803EE"/>
    <w:rsid w:val="0ED07A15"/>
    <w:rsid w:val="0EF94D4B"/>
    <w:rsid w:val="0F03646C"/>
    <w:rsid w:val="0F4958DC"/>
    <w:rsid w:val="0F515DF7"/>
    <w:rsid w:val="0F596BA8"/>
    <w:rsid w:val="0F6248D2"/>
    <w:rsid w:val="0F693536"/>
    <w:rsid w:val="0F7B0511"/>
    <w:rsid w:val="0F7B76D9"/>
    <w:rsid w:val="0F816ACD"/>
    <w:rsid w:val="0F9832DB"/>
    <w:rsid w:val="0FBF3FD2"/>
    <w:rsid w:val="0FBF7FF3"/>
    <w:rsid w:val="10646583"/>
    <w:rsid w:val="106D346F"/>
    <w:rsid w:val="107D4B15"/>
    <w:rsid w:val="108A3C80"/>
    <w:rsid w:val="10AF54E6"/>
    <w:rsid w:val="10C26171"/>
    <w:rsid w:val="10F33360"/>
    <w:rsid w:val="10FC16EA"/>
    <w:rsid w:val="110F1D40"/>
    <w:rsid w:val="11266F33"/>
    <w:rsid w:val="118963A1"/>
    <w:rsid w:val="11B36778"/>
    <w:rsid w:val="11B43E48"/>
    <w:rsid w:val="11C6522A"/>
    <w:rsid w:val="11E104CC"/>
    <w:rsid w:val="11E20309"/>
    <w:rsid w:val="12255233"/>
    <w:rsid w:val="122D2087"/>
    <w:rsid w:val="12530213"/>
    <w:rsid w:val="126F6B43"/>
    <w:rsid w:val="127723A9"/>
    <w:rsid w:val="12862074"/>
    <w:rsid w:val="12883966"/>
    <w:rsid w:val="129E45B4"/>
    <w:rsid w:val="12C22260"/>
    <w:rsid w:val="12D81596"/>
    <w:rsid w:val="12DD1F66"/>
    <w:rsid w:val="12F273E2"/>
    <w:rsid w:val="12FC2B62"/>
    <w:rsid w:val="13072A44"/>
    <w:rsid w:val="135F4BE2"/>
    <w:rsid w:val="139B1A0A"/>
    <w:rsid w:val="139D25C7"/>
    <w:rsid w:val="13BF3CE4"/>
    <w:rsid w:val="141008D8"/>
    <w:rsid w:val="14125FE6"/>
    <w:rsid w:val="145262E3"/>
    <w:rsid w:val="146D271E"/>
    <w:rsid w:val="14982588"/>
    <w:rsid w:val="149A5AD9"/>
    <w:rsid w:val="14A7619D"/>
    <w:rsid w:val="150536C3"/>
    <w:rsid w:val="150C1963"/>
    <w:rsid w:val="151447A0"/>
    <w:rsid w:val="154A6454"/>
    <w:rsid w:val="15762120"/>
    <w:rsid w:val="160752E5"/>
    <w:rsid w:val="164E6692"/>
    <w:rsid w:val="16A8729C"/>
    <w:rsid w:val="16B33777"/>
    <w:rsid w:val="16BC70A7"/>
    <w:rsid w:val="16C6339E"/>
    <w:rsid w:val="16F86CDC"/>
    <w:rsid w:val="16F93CF1"/>
    <w:rsid w:val="171812A9"/>
    <w:rsid w:val="172F2D79"/>
    <w:rsid w:val="17557BEF"/>
    <w:rsid w:val="17591B70"/>
    <w:rsid w:val="17730B73"/>
    <w:rsid w:val="177C4A3A"/>
    <w:rsid w:val="17D349C1"/>
    <w:rsid w:val="17DE0CD5"/>
    <w:rsid w:val="18026AB3"/>
    <w:rsid w:val="1830729E"/>
    <w:rsid w:val="18630CE1"/>
    <w:rsid w:val="1870062C"/>
    <w:rsid w:val="18817102"/>
    <w:rsid w:val="18830A15"/>
    <w:rsid w:val="18852B28"/>
    <w:rsid w:val="188B5321"/>
    <w:rsid w:val="19695560"/>
    <w:rsid w:val="19932372"/>
    <w:rsid w:val="19977630"/>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914BD"/>
    <w:rsid w:val="1BA209CF"/>
    <w:rsid w:val="1BB4777D"/>
    <w:rsid w:val="1BD75AB8"/>
    <w:rsid w:val="1C0459C2"/>
    <w:rsid w:val="1C1B3B4A"/>
    <w:rsid w:val="1C88086E"/>
    <w:rsid w:val="1CAA24DB"/>
    <w:rsid w:val="1D24052A"/>
    <w:rsid w:val="1D266CE1"/>
    <w:rsid w:val="1D3963AF"/>
    <w:rsid w:val="1D4E628F"/>
    <w:rsid w:val="1D6A673C"/>
    <w:rsid w:val="1D7F2361"/>
    <w:rsid w:val="1D9247AE"/>
    <w:rsid w:val="1DB25B36"/>
    <w:rsid w:val="1DB567EC"/>
    <w:rsid w:val="1DD377A6"/>
    <w:rsid w:val="1DF51A98"/>
    <w:rsid w:val="1E3D060F"/>
    <w:rsid w:val="1E3F7D2E"/>
    <w:rsid w:val="1E4134E4"/>
    <w:rsid w:val="1E4850BC"/>
    <w:rsid w:val="1E5062B3"/>
    <w:rsid w:val="1E523514"/>
    <w:rsid w:val="1E714A66"/>
    <w:rsid w:val="1E802593"/>
    <w:rsid w:val="1E8B6156"/>
    <w:rsid w:val="1EA703CC"/>
    <w:rsid w:val="1EB7330C"/>
    <w:rsid w:val="1EDD40FB"/>
    <w:rsid w:val="1F0A0FF3"/>
    <w:rsid w:val="1F5771FF"/>
    <w:rsid w:val="1F5919E0"/>
    <w:rsid w:val="1FD52DD5"/>
    <w:rsid w:val="1FE868A9"/>
    <w:rsid w:val="20034907"/>
    <w:rsid w:val="20173E4B"/>
    <w:rsid w:val="201F4D09"/>
    <w:rsid w:val="20457135"/>
    <w:rsid w:val="204E48BC"/>
    <w:rsid w:val="20833810"/>
    <w:rsid w:val="208921B3"/>
    <w:rsid w:val="20973DEB"/>
    <w:rsid w:val="20B26522"/>
    <w:rsid w:val="20B44310"/>
    <w:rsid w:val="20B47E17"/>
    <w:rsid w:val="211116EB"/>
    <w:rsid w:val="216133FC"/>
    <w:rsid w:val="21816034"/>
    <w:rsid w:val="218270D0"/>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57A5D"/>
    <w:rsid w:val="23E95BEF"/>
    <w:rsid w:val="23FD0064"/>
    <w:rsid w:val="245375B0"/>
    <w:rsid w:val="24642C0A"/>
    <w:rsid w:val="24801394"/>
    <w:rsid w:val="24B22173"/>
    <w:rsid w:val="24B95AD9"/>
    <w:rsid w:val="24BE24DA"/>
    <w:rsid w:val="24CA6A38"/>
    <w:rsid w:val="24CF5825"/>
    <w:rsid w:val="24D663E6"/>
    <w:rsid w:val="24D77F2B"/>
    <w:rsid w:val="2537750D"/>
    <w:rsid w:val="253D3E64"/>
    <w:rsid w:val="258B00E2"/>
    <w:rsid w:val="25A917A6"/>
    <w:rsid w:val="25BE27CC"/>
    <w:rsid w:val="25F74A5C"/>
    <w:rsid w:val="2628662C"/>
    <w:rsid w:val="262D45DE"/>
    <w:rsid w:val="266A3C42"/>
    <w:rsid w:val="26871DC8"/>
    <w:rsid w:val="26A53EF9"/>
    <w:rsid w:val="26A94201"/>
    <w:rsid w:val="26AC274F"/>
    <w:rsid w:val="26C52660"/>
    <w:rsid w:val="27044A29"/>
    <w:rsid w:val="271D34C8"/>
    <w:rsid w:val="27387A04"/>
    <w:rsid w:val="276142BF"/>
    <w:rsid w:val="27783712"/>
    <w:rsid w:val="27907362"/>
    <w:rsid w:val="281B0B43"/>
    <w:rsid w:val="28333E1D"/>
    <w:rsid w:val="28454BD6"/>
    <w:rsid w:val="28455253"/>
    <w:rsid w:val="28551971"/>
    <w:rsid w:val="285B1C53"/>
    <w:rsid w:val="289F7086"/>
    <w:rsid w:val="28C32028"/>
    <w:rsid w:val="28CA62AF"/>
    <w:rsid w:val="28CC490F"/>
    <w:rsid w:val="28DE40AA"/>
    <w:rsid w:val="29345E77"/>
    <w:rsid w:val="294C65AD"/>
    <w:rsid w:val="29806583"/>
    <w:rsid w:val="298B3C4C"/>
    <w:rsid w:val="29F26D24"/>
    <w:rsid w:val="2A15033F"/>
    <w:rsid w:val="2A1662C1"/>
    <w:rsid w:val="2A1C7367"/>
    <w:rsid w:val="2A2815FA"/>
    <w:rsid w:val="2A6D6092"/>
    <w:rsid w:val="2A7D76B4"/>
    <w:rsid w:val="2A8B00B7"/>
    <w:rsid w:val="2AF4581C"/>
    <w:rsid w:val="2B141BDE"/>
    <w:rsid w:val="2B437463"/>
    <w:rsid w:val="2B7807EE"/>
    <w:rsid w:val="2B7C5D63"/>
    <w:rsid w:val="2BA50BF7"/>
    <w:rsid w:val="2BBF00EC"/>
    <w:rsid w:val="2BC37CFD"/>
    <w:rsid w:val="2BD5237F"/>
    <w:rsid w:val="2BE536CE"/>
    <w:rsid w:val="2BE758D9"/>
    <w:rsid w:val="2C09049E"/>
    <w:rsid w:val="2C0A653C"/>
    <w:rsid w:val="2C191F85"/>
    <w:rsid w:val="2C576902"/>
    <w:rsid w:val="2C754DAB"/>
    <w:rsid w:val="2CE82D6F"/>
    <w:rsid w:val="2D2B0FF8"/>
    <w:rsid w:val="2D343236"/>
    <w:rsid w:val="2D482013"/>
    <w:rsid w:val="2DD15014"/>
    <w:rsid w:val="2DF72DE4"/>
    <w:rsid w:val="2E0220AF"/>
    <w:rsid w:val="2E4B082A"/>
    <w:rsid w:val="2E5D4E86"/>
    <w:rsid w:val="2E5D790B"/>
    <w:rsid w:val="2E9A3C18"/>
    <w:rsid w:val="2EB87C36"/>
    <w:rsid w:val="2EBB0FEE"/>
    <w:rsid w:val="2EC63002"/>
    <w:rsid w:val="2F0A6B38"/>
    <w:rsid w:val="2F3E2322"/>
    <w:rsid w:val="2F946CCB"/>
    <w:rsid w:val="2FD016FF"/>
    <w:rsid w:val="2FD25781"/>
    <w:rsid w:val="2FDC745C"/>
    <w:rsid w:val="2FFD7934"/>
    <w:rsid w:val="30733ACD"/>
    <w:rsid w:val="308C3862"/>
    <w:rsid w:val="3092755B"/>
    <w:rsid w:val="309379D8"/>
    <w:rsid w:val="30A270F7"/>
    <w:rsid w:val="30DF1478"/>
    <w:rsid w:val="30E54B64"/>
    <w:rsid w:val="30EC586F"/>
    <w:rsid w:val="314550B7"/>
    <w:rsid w:val="319C6071"/>
    <w:rsid w:val="31AC537E"/>
    <w:rsid w:val="31CD6A7A"/>
    <w:rsid w:val="31E04326"/>
    <w:rsid w:val="31E3679B"/>
    <w:rsid w:val="31E732FD"/>
    <w:rsid w:val="32517576"/>
    <w:rsid w:val="325F73BB"/>
    <w:rsid w:val="32BE5C2C"/>
    <w:rsid w:val="32FB6478"/>
    <w:rsid w:val="33227135"/>
    <w:rsid w:val="33263B3F"/>
    <w:rsid w:val="336963EB"/>
    <w:rsid w:val="33816EEB"/>
    <w:rsid w:val="339C51B1"/>
    <w:rsid w:val="33EB55CD"/>
    <w:rsid w:val="33EC4C02"/>
    <w:rsid w:val="340D2360"/>
    <w:rsid w:val="3410590B"/>
    <w:rsid w:val="3410665D"/>
    <w:rsid w:val="34211214"/>
    <w:rsid w:val="342E63AB"/>
    <w:rsid w:val="34950E68"/>
    <w:rsid w:val="34986E94"/>
    <w:rsid w:val="34AC7ABA"/>
    <w:rsid w:val="34AF62C9"/>
    <w:rsid w:val="34CB4388"/>
    <w:rsid w:val="34FA6E12"/>
    <w:rsid w:val="354D7158"/>
    <w:rsid w:val="358D5588"/>
    <w:rsid w:val="35F920D5"/>
    <w:rsid w:val="36150662"/>
    <w:rsid w:val="363A3B40"/>
    <w:rsid w:val="365302AE"/>
    <w:rsid w:val="36607A0A"/>
    <w:rsid w:val="366E227C"/>
    <w:rsid w:val="366F2E0D"/>
    <w:rsid w:val="367B6A5C"/>
    <w:rsid w:val="368220F2"/>
    <w:rsid w:val="36A74ADA"/>
    <w:rsid w:val="36AD60D5"/>
    <w:rsid w:val="36B224F9"/>
    <w:rsid w:val="36EC0CC9"/>
    <w:rsid w:val="373F410B"/>
    <w:rsid w:val="378A0F43"/>
    <w:rsid w:val="37EE7094"/>
    <w:rsid w:val="38296C89"/>
    <w:rsid w:val="383002EB"/>
    <w:rsid w:val="38586797"/>
    <w:rsid w:val="386A0DA5"/>
    <w:rsid w:val="389D7390"/>
    <w:rsid w:val="38BC0149"/>
    <w:rsid w:val="38D87D1C"/>
    <w:rsid w:val="39636459"/>
    <w:rsid w:val="396B7F6C"/>
    <w:rsid w:val="39B417A9"/>
    <w:rsid w:val="39E72448"/>
    <w:rsid w:val="39FC5695"/>
    <w:rsid w:val="3A006D8E"/>
    <w:rsid w:val="3A3651E5"/>
    <w:rsid w:val="3A744481"/>
    <w:rsid w:val="3A7C099C"/>
    <w:rsid w:val="3A8C7BEF"/>
    <w:rsid w:val="3A906246"/>
    <w:rsid w:val="3A973422"/>
    <w:rsid w:val="3AE75A98"/>
    <w:rsid w:val="3B0E3890"/>
    <w:rsid w:val="3B2349B7"/>
    <w:rsid w:val="3B616CFF"/>
    <w:rsid w:val="3B6259F6"/>
    <w:rsid w:val="3B9113CD"/>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467EC5"/>
    <w:rsid w:val="3E5A7334"/>
    <w:rsid w:val="3E7147C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67EF3"/>
    <w:rsid w:val="40592157"/>
    <w:rsid w:val="406E1CAE"/>
    <w:rsid w:val="406E36A7"/>
    <w:rsid w:val="40A0133A"/>
    <w:rsid w:val="40C31A53"/>
    <w:rsid w:val="40FF545D"/>
    <w:rsid w:val="410067C8"/>
    <w:rsid w:val="410B461F"/>
    <w:rsid w:val="4120305C"/>
    <w:rsid w:val="412D70FE"/>
    <w:rsid w:val="417D2532"/>
    <w:rsid w:val="418F0D2A"/>
    <w:rsid w:val="41D01505"/>
    <w:rsid w:val="42474939"/>
    <w:rsid w:val="424C3C57"/>
    <w:rsid w:val="42613FF3"/>
    <w:rsid w:val="42660D96"/>
    <w:rsid w:val="428667D2"/>
    <w:rsid w:val="42CD1CE0"/>
    <w:rsid w:val="42E1381E"/>
    <w:rsid w:val="42ED6459"/>
    <w:rsid w:val="42FE58DD"/>
    <w:rsid w:val="43174B3D"/>
    <w:rsid w:val="432A144B"/>
    <w:rsid w:val="434B790E"/>
    <w:rsid w:val="4360274F"/>
    <w:rsid w:val="43977AB6"/>
    <w:rsid w:val="43A3342B"/>
    <w:rsid w:val="43C77C27"/>
    <w:rsid w:val="43DE09EE"/>
    <w:rsid w:val="44002FAD"/>
    <w:rsid w:val="443167D3"/>
    <w:rsid w:val="448F4D99"/>
    <w:rsid w:val="449101DD"/>
    <w:rsid w:val="44973EBE"/>
    <w:rsid w:val="44BB002C"/>
    <w:rsid w:val="44D81D8C"/>
    <w:rsid w:val="44DE1391"/>
    <w:rsid w:val="44EF3FD1"/>
    <w:rsid w:val="451B225C"/>
    <w:rsid w:val="452410C9"/>
    <w:rsid w:val="45317DFB"/>
    <w:rsid w:val="454A2974"/>
    <w:rsid w:val="456D3CE4"/>
    <w:rsid w:val="4579042C"/>
    <w:rsid w:val="457F0571"/>
    <w:rsid w:val="45851176"/>
    <w:rsid w:val="458C68B0"/>
    <w:rsid w:val="45C63B94"/>
    <w:rsid w:val="45D427D5"/>
    <w:rsid w:val="45F65EFE"/>
    <w:rsid w:val="460E7DA5"/>
    <w:rsid w:val="46422483"/>
    <w:rsid w:val="4659254A"/>
    <w:rsid w:val="465B0637"/>
    <w:rsid w:val="465E3F0D"/>
    <w:rsid w:val="466A16E6"/>
    <w:rsid w:val="46893F2B"/>
    <w:rsid w:val="46C4686E"/>
    <w:rsid w:val="477B778F"/>
    <w:rsid w:val="478203EC"/>
    <w:rsid w:val="47920F0F"/>
    <w:rsid w:val="47B025FA"/>
    <w:rsid w:val="4809698F"/>
    <w:rsid w:val="4811697D"/>
    <w:rsid w:val="487A3E25"/>
    <w:rsid w:val="488B5503"/>
    <w:rsid w:val="489249A0"/>
    <w:rsid w:val="48937E21"/>
    <w:rsid w:val="489A0361"/>
    <w:rsid w:val="48B94FF3"/>
    <w:rsid w:val="48DC7D87"/>
    <w:rsid w:val="48E37AAB"/>
    <w:rsid w:val="48FD4B4C"/>
    <w:rsid w:val="48FF75D2"/>
    <w:rsid w:val="490A68E0"/>
    <w:rsid w:val="491055FE"/>
    <w:rsid w:val="49465201"/>
    <w:rsid w:val="495F5B3E"/>
    <w:rsid w:val="496F77D7"/>
    <w:rsid w:val="497654FD"/>
    <w:rsid w:val="49B64211"/>
    <w:rsid w:val="49E56AF9"/>
    <w:rsid w:val="49E74D34"/>
    <w:rsid w:val="49F6167F"/>
    <w:rsid w:val="4A064FA0"/>
    <w:rsid w:val="4A16615C"/>
    <w:rsid w:val="4A4424D7"/>
    <w:rsid w:val="4AB82D0F"/>
    <w:rsid w:val="4ACE53C8"/>
    <w:rsid w:val="4AEB7664"/>
    <w:rsid w:val="4AFD7C19"/>
    <w:rsid w:val="4B0567D1"/>
    <w:rsid w:val="4B130859"/>
    <w:rsid w:val="4B236AAE"/>
    <w:rsid w:val="4B707271"/>
    <w:rsid w:val="4B7818BD"/>
    <w:rsid w:val="4B9739F7"/>
    <w:rsid w:val="4BEE2503"/>
    <w:rsid w:val="4C0A0F47"/>
    <w:rsid w:val="4C154469"/>
    <w:rsid w:val="4C245A30"/>
    <w:rsid w:val="4C7651FF"/>
    <w:rsid w:val="4C8D3147"/>
    <w:rsid w:val="4C984E3C"/>
    <w:rsid w:val="4CB15087"/>
    <w:rsid w:val="4CB6685F"/>
    <w:rsid w:val="4CC367FE"/>
    <w:rsid w:val="4D077F3C"/>
    <w:rsid w:val="4D123355"/>
    <w:rsid w:val="4D2A3B31"/>
    <w:rsid w:val="4D312C52"/>
    <w:rsid w:val="4D662315"/>
    <w:rsid w:val="4D905305"/>
    <w:rsid w:val="4D964A72"/>
    <w:rsid w:val="4D9C1254"/>
    <w:rsid w:val="4E793892"/>
    <w:rsid w:val="4E800872"/>
    <w:rsid w:val="4EA34EA3"/>
    <w:rsid w:val="4EC569ED"/>
    <w:rsid w:val="4ED50EA1"/>
    <w:rsid w:val="4EEC050C"/>
    <w:rsid w:val="4F05152E"/>
    <w:rsid w:val="4F104EC3"/>
    <w:rsid w:val="4F47354A"/>
    <w:rsid w:val="4F911C54"/>
    <w:rsid w:val="4FE625E0"/>
    <w:rsid w:val="5021480F"/>
    <w:rsid w:val="508F05E8"/>
    <w:rsid w:val="50962ECB"/>
    <w:rsid w:val="50A32F39"/>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BA6912"/>
    <w:rsid w:val="52D94AA4"/>
    <w:rsid w:val="52EA3A62"/>
    <w:rsid w:val="52F50BB8"/>
    <w:rsid w:val="53097272"/>
    <w:rsid w:val="53476FD6"/>
    <w:rsid w:val="53544462"/>
    <w:rsid w:val="5397158E"/>
    <w:rsid w:val="53BD07B5"/>
    <w:rsid w:val="53F67189"/>
    <w:rsid w:val="54013861"/>
    <w:rsid w:val="54351458"/>
    <w:rsid w:val="54482577"/>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C6AEE"/>
    <w:rsid w:val="57032A2C"/>
    <w:rsid w:val="570F5219"/>
    <w:rsid w:val="575C4CBF"/>
    <w:rsid w:val="575D12B5"/>
    <w:rsid w:val="57610A87"/>
    <w:rsid w:val="57653B7F"/>
    <w:rsid w:val="577B1140"/>
    <w:rsid w:val="577B7F21"/>
    <w:rsid w:val="577F181B"/>
    <w:rsid w:val="57921984"/>
    <w:rsid w:val="579737F0"/>
    <w:rsid w:val="57AB7B30"/>
    <w:rsid w:val="57AF5251"/>
    <w:rsid w:val="57B26373"/>
    <w:rsid w:val="57B63F04"/>
    <w:rsid w:val="57CC7219"/>
    <w:rsid w:val="57CD20C2"/>
    <w:rsid w:val="57D675AB"/>
    <w:rsid w:val="57D95FDD"/>
    <w:rsid w:val="57F85CDB"/>
    <w:rsid w:val="58670D41"/>
    <w:rsid w:val="58917D2F"/>
    <w:rsid w:val="5894085C"/>
    <w:rsid w:val="58AE4F0C"/>
    <w:rsid w:val="58B85899"/>
    <w:rsid w:val="58BD6B62"/>
    <w:rsid w:val="58E363A9"/>
    <w:rsid w:val="592301DF"/>
    <w:rsid w:val="595E1678"/>
    <w:rsid w:val="596D5BD4"/>
    <w:rsid w:val="597E3DD8"/>
    <w:rsid w:val="599F74E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8F0C89"/>
    <w:rsid w:val="5BAC72F8"/>
    <w:rsid w:val="5C02690E"/>
    <w:rsid w:val="5C123999"/>
    <w:rsid w:val="5C196DA7"/>
    <w:rsid w:val="5C2A048C"/>
    <w:rsid w:val="5C80234E"/>
    <w:rsid w:val="5C8A680C"/>
    <w:rsid w:val="5CB84210"/>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9177D"/>
    <w:rsid w:val="5E7A0F3F"/>
    <w:rsid w:val="5ED0575E"/>
    <w:rsid w:val="5EFC7377"/>
    <w:rsid w:val="5F06174D"/>
    <w:rsid w:val="5F3A3602"/>
    <w:rsid w:val="5F45733B"/>
    <w:rsid w:val="5F553F98"/>
    <w:rsid w:val="5F6277C6"/>
    <w:rsid w:val="5F6D0B1D"/>
    <w:rsid w:val="5F7C598C"/>
    <w:rsid w:val="5F8549F8"/>
    <w:rsid w:val="5F8D0B82"/>
    <w:rsid w:val="5FC23025"/>
    <w:rsid w:val="5FCC5339"/>
    <w:rsid w:val="5FE34A5B"/>
    <w:rsid w:val="5FFB4D3C"/>
    <w:rsid w:val="5FFE1E36"/>
    <w:rsid w:val="60232584"/>
    <w:rsid w:val="607330CE"/>
    <w:rsid w:val="60793CB6"/>
    <w:rsid w:val="60825176"/>
    <w:rsid w:val="609F2AC4"/>
    <w:rsid w:val="60D40EEC"/>
    <w:rsid w:val="60E170B6"/>
    <w:rsid w:val="60FA2EE8"/>
    <w:rsid w:val="61054A27"/>
    <w:rsid w:val="610A52BC"/>
    <w:rsid w:val="611D2366"/>
    <w:rsid w:val="61421856"/>
    <w:rsid w:val="615227C4"/>
    <w:rsid w:val="61654E3F"/>
    <w:rsid w:val="617A1A94"/>
    <w:rsid w:val="6182292A"/>
    <w:rsid w:val="61896BC5"/>
    <w:rsid w:val="619F7F92"/>
    <w:rsid w:val="61C5408F"/>
    <w:rsid w:val="61F94C26"/>
    <w:rsid w:val="62000E56"/>
    <w:rsid w:val="624F3E49"/>
    <w:rsid w:val="62632286"/>
    <w:rsid w:val="626814E2"/>
    <w:rsid w:val="62885958"/>
    <w:rsid w:val="62B60AA3"/>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94CFF"/>
    <w:rsid w:val="64C158BF"/>
    <w:rsid w:val="64CE2EAA"/>
    <w:rsid w:val="653C3090"/>
    <w:rsid w:val="6555389E"/>
    <w:rsid w:val="65854376"/>
    <w:rsid w:val="658767BE"/>
    <w:rsid w:val="65892531"/>
    <w:rsid w:val="65C95A90"/>
    <w:rsid w:val="66195831"/>
    <w:rsid w:val="662E75B1"/>
    <w:rsid w:val="66342C2E"/>
    <w:rsid w:val="663E784C"/>
    <w:rsid w:val="668B6A45"/>
    <w:rsid w:val="66C527A5"/>
    <w:rsid w:val="66F722EA"/>
    <w:rsid w:val="67011F07"/>
    <w:rsid w:val="672F3F24"/>
    <w:rsid w:val="673E055F"/>
    <w:rsid w:val="67551CE3"/>
    <w:rsid w:val="678D1DF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87B55"/>
    <w:rsid w:val="689F444F"/>
    <w:rsid w:val="68B96DBB"/>
    <w:rsid w:val="68CA2805"/>
    <w:rsid w:val="68E937A3"/>
    <w:rsid w:val="691664E5"/>
    <w:rsid w:val="693E15D3"/>
    <w:rsid w:val="69627681"/>
    <w:rsid w:val="6977531D"/>
    <w:rsid w:val="69CC2BFF"/>
    <w:rsid w:val="69FD55B8"/>
    <w:rsid w:val="6A0B1C62"/>
    <w:rsid w:val="6A2406C8"/>
    <w:rsid w:val="6A4717A2"/>
    <w:rsid w:val="6A7F67F0"/>
    <w:rsid w:val="6AA75002"/>
    <w:rsid w:val="6ADE0BD1"/>
    <w:rsid w:val="6AE96859"/>
    <w:rsid w:val="6B147746"/>
    <w:rsid w:val="6B24787C"/>
    <w:rsid w:val="6B573233"/>
    <w:rsid w:val="6B5B6274"/>
    <w:rsid w:val="6B935D53"/>
    <w:rsid w:val="6BF70203"/>
    <w:rsid w:val="6C196F71"/>
    <w:rsid w:val="6C226FCB"/>
    <w:rsid w:val="6C31226F"/>
    <w:rsid w:val="6C552F0B"/>
    <w:rsid w:val="6C8C67B7"/>
    <w:rsid w:val="6C9628AC"/>
    <w:rsid w:val="6C9D744C"/>
    <w:rsid w:val="6D167928"/>
    <w:rsid w:val="6D26299B"/>
    <w:rsid w:val="6D4772EC"/>
    <w:rsid w:val="6D4A0334"/>
    <w:rsid w:val="6D9078AF"/>
    <w:rsid w:val="6D910891"/>
    <w:rsid w:val="6DAA3FEF"/>
    <w:rsid w:val="6DC0172B"/>
    <w:rsid w:val="6DCB690C"/>
    <w:rsid w:val="6DD41A5B"/>
    <w:rsid w:val="6DF01D88"/>
    <w:rsid w:val="6DF43C2E"/>
    <w:rsid w:val="6DF51CA3"/>
    <w:rsid w:val="6E673003"/>
    <w:rsid w:val="6E8335BD"/>
    <w:rsid w:val="6E8E12EF"/>
    <w:rsid w:val="6E972936"/>
    <w:rsid w:val="6ED446C5"/>
    <w:rsid w:val="6F2A7D94"/>
    <w:rsid w:val="6F6C3ADF"/>
    <w:rsid w:val="6F8331F1"/>
    <w:rsid w:val="6FAE1A09"/>
    <w:rsid w:val="6FD75BF8"/>
    <w:rsid w:val="702C41EB"/>
    <w:rsid w:val="707723D0"/>
    <w:rsid w:val="70F5661B"/>
    <w:rsid w:val="7120077D"/>
    <w:rsid w:val="71360107"/>
    <w:rsid w:val="713B688E"/>
    <w:rsid w:val="714B4EAD"/>
    <w:rsid w:val="718376FC"/>
    <w:rsid w:val="71950224"/>
    <w:rsid w:val="71D43752"/>
    <w:rsid w:val="71F1796A"/>
    <w:rsid w:val="72085871"/>
    <w:rsid w:val="72154626"/>
    <w:rsid w:val="72181E6B"/>
    <w:rsid w:val="72262B5D"/>
    <w:rsid w:val="72283FF7"/>
    <w:rsid w:val="722E7212"/>
    <w:rsid w:val="723A0474"/>
    <w:rsid w:val="725923E4"/>
    <w:rsid w:val="72864BF7"/>
    <w:rsid w:val="729023FC"/>
    <w:rsid w:val="73B01345"/>
    <w:rsid w:val="73C0646E"/>
    <w:rsid w:val="742222F5"/>
    <w:rsid w:val="74476126"/>
    <w:rsid w:val="74706664"/>
    <w:rsid w:val="747F3682"/>
    <w:rsid w:val="749C4185"/>
    <w:rsid w:val="74C4779E"/>
    <w:rsid w:val="75067759"/>
    <w:rsid w:val="75091655"/>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4730E9"/>
    <w:rsid w:val="777F31F2"/>
    <w:rsid w:val="779445F4"/>
    <w:rsid w:val="77D1700D"/>
    <w:rsid w:val="77EC04CC"/>
    <w:rsid w:val="78615731"/>
    <w:rsid w:val="78775729"/>
    <w:rsid w:val="78A42DB0"/>
    <w:rsid w:val="78A656AB"/>
    <w:rsid w:val="78B2245C"/>
    <w:rsid w:val="78E172CC"/>
    <w:rsid w:val="78EA1D1F"/>
    <w:rsid w:val="7904172F"/>
    <w:rsid w:val="790F7E27"/>
    <w:rsid w:val="7924755B"/>
    <w:rsid w:val="792A231A"/>
    <w:rsid w:val="79316829"/>
    <w:rsid w:val="797E66A9"/>
    <w:rsid w:val="798518A4"/>
    <w:rsid w:val="79A97383"/>
    <w:rsid w:val="79D73ACF"/>
    <w:rsid w:val="79E27E8B"/>
    <w:rsid w:val="79F452F5"/>
    <w:rsid w:val="79F850CE"/>
    <w:rsid w:val="79FD443C"/>
    <w:rsid w:val="7A0B39D7"/>
    <w:rsid w:val="7A1D1975"/>
    <w:rsid w:val="7A3E5150"/>
    <w:rsid w:val="7A4670D6"/>
    <w:rsid w:val="7A534B63"/>
    <w:rsid w:val="7A615382"/>
    <w:rsid w:val="7A616C9B"/>
    <w:rsid w:val="7A67303B"/>
    <w:rsid w:val="7AAB1D04"/>
    <w:rsid w:val="7ABA4368"/>
    <w:rsid w:val="7AD05746"/>
    <w:rsid w:val="7B257FFD"/>
    <w:rsid w:val="7B273D20"/>
    <w:rsid w:val="7B343476"/>
    <w:rsid w:val="7B5A2978"/>
    <w:rsid w:val="7B5A7E4C"/>
    <w:rsid w:val="7B667AF9"/>
    <w:rsid w:val="7B7468F8"/>
    <w:rsid w:val="7B8C08E9"/>
    <w:rsid w:val="7BB9567E"/>
    <w:rsid w:val="7BEE0103"/>
    <w:rsid w:val="7C0A0FE4"/>
    <w:rsid w:val="7C254906"/>
    <w:rsid w:val="7C34586C"/>
    <w:rsid w:val="7C375547"/>
    <w:rsid w:val="7C590818"/>
    <w:rsid w:val="7C7C10F6"/>
    <w:rsid w:val="7C853BEA"/>
    <w:rsid w:val="7C881368"/>
    <w:rsid w:val="7CE27788"/>
    <w:rsid w:val="7D0C32F1"/>
    <w:rsid w:val="7D0F408D"/>
    <w:rsid w:val="7D491C6C"/>
    <w:rsid w:val="7D5429C0"/>
    <w:rsid w:val="7D5E36F2"/>
    <w:rsid w:val="7D6E6D43"/>
    <w:rsid w:val="7DB57A34"/>
    <w:rsid w:val="7DE60973"/>
    <w:rsid w:val="7DEF0916"/>
    <w:rsid w:val="7E1B638F"/>
    <w:rsid w:val="7E1E5218"/>
    <w:rsid w:val="7E9A4E1F"/>
    <w:rsid w:val="7EA7723A"/>
    <w:rsid w:val="7EF56FBB"/>
    <w:rsid w:val="7F0768EB"/>
    <w:rsid w:val="7F095483"/>
    <w:rsid w:val="7F143BEC"/>
    <w:rsid w:val="7F715AF2"/>
    <w:rsid w:val="7F78365F"/>
    <w:rsid w:val="7F886E69"/>
    <w:rsid w:val="7F94338C"/>
    <w:rsid w:val="7FF230B3"/>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3"/>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7"/>
    <w:qFormat/>
    <w:uiPriority w:val="0"/>
    <w:pPr>
      <w:spacing w:line="480" w:lineRule="exact"/>
      <w:ind w:firstLine="480" w:firstLineChars="200"/>
    </w:pPr>
    <w:rPr>
      <w:rFonts w:ascii="宋体" w:hAnsi="宋体"/>
      <w:sz w:val="24"/>
    </w:rPr>
  </w:style>
  <w:style w:type="paragraph" w:styleId="27">
    <w:name w:val="Body Text First Indent 2"/>
    <w:basedOn w:val="26"/>
    <w:next w:val="24"/>
    <w:link w:val="124"/>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8"/>
    <w:qFormat/>
    <w:uiPriority w:val="99"/>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4"/>
    <w:qFormat/>
    <w:uiPriority w:val="0"/>
    <w:pPr>
      <w:ind w:left="100" w:leftChars="2500"/>
    </w:pPr>
    <w:rPr>
      <w:rFonts w:ascii="宋体"/>
      <w:sz w:val="24"/>
      <w:szCs w:val="21"/>
      <w:lang w:val="zh-CN"/>
    </w:rPr>
  </w:style>
  <w:style w:type="paragraph" w:styleId="39">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0">
    <w:name w:val="endnote text"/>
    <w:basedOn w:val="1"/>
    <w:link w:val="934"/>
    <w:qFormat/>
    <w:uiPriority w:val="0"/>
    <w:rPr>
      <w:lang w:val="zh-CN"/>
    </w:rPr>
  </w:style>
  <w:style w:type="paragraph" w:styleId="41">
    <w:name w:val="Balloon Text"/>
    <w:basedOn w:val="1"/>
    <w:link w:val="191"/>
    <w:qFormat/>
    <w:uiPriority w:val="0"/>
    <w:rPr>
      <w:sz w:val="18"/>
      <w:szCs w:val="18"/>
    </w:rPr>
  </w:style>
  <w:style w:type="paragraph" w:styleId="42">
    <w:name w:val="footer"/>
    <w:basedOn w:val="1"/>
    <w:link w:val="385"/>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4"/>
    <w:qFormat/>
    <w:uiPriority w:val="0"/>
    <w:pPr>
      <w:spacing w:after="120" w:line="480" w:lineRule="auto"/>
    </w:pPr>
  </w:style>
  <w:style w:type="paragraph" w:styleId="59">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9"/>
    <w:qFormat/>
    <w:uiPriority w:val="0"/>
    <w:rPr>
      <w:b/>
      <w:bCs/>
    </w:rPr>
  </w:style>
  <w:style w:type="table" w:styleId="64">
    <w:name w:val="Table Grid"/>
    <w:basedOn w:val="6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efault"/>
    <w:next w:val="81"/>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xl53"/>
    <w:basedOn w:val="1"/>
    <w:next w:val="1"/>
    <w:qFormat/>
    <w:uiPriority w:val="0"/>
    <w:pPr>
      <w:spacing w:before="280" w:after="280" w:line="100" w:lineRule="exact"/>
      <w:jc w:val="center"/>
    </w:pPr>
    <w:rPr>
      <w:rFonts w:ascii="宋体"/>
      <w:b/>
      <w:sz w:val="20"/>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2"/>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27"/>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字符1"/>
    <w:link w:val="35"/>
    <w:qFormat/>
    <w:uiPriority w:val="99"/>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50"/>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0"/>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2"/>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8"/>
    <w:qFormat/>
    <w:uiPriority w:val="0"/>
    <w:rPr>
      <w:rFonts w:ascii="宋体"/>
      <w:kern w:val="2"/>
      <w:sz w:val="24"/>
      <w:szCs w:val="21"/>
      <w:lang w:val="zh-CN"/>
    </w:rPr>
  </w:style>
  <w:style w:type="character" w:customStyle="1" w:styleId="185">
    <w:name w:val="标题 9 字符"/>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1"/>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2"/>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0"/>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1"/>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9"/>
    <w:qFormat/>
    <w:uiPriority w:val="0"/>
    <w:rPr>
      <w:rFonts w:ascii="黑体" w:hAnsi="Courier New" w:eastAsia="黑体"/>
    </w:rPr>
  </w:style>
  <w:style w:type="character" w:customStyle="1" w:styleId="304">
    <w:name w:val="正文文本 2 字符1"/>
    <w:link w:val="58"/>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9"/>
    <w:qFormat/>
    <w:uiPriority w:val="0"/>
    <w:rPr>
      <w:b/>
      <w:bCs/>
      <w:kern w:val="2"/>
      <w:sz w:val="24"/>
      <w:szCs w:val="24"/>
    </w:rPr>
  </w:style>
  <w:style w:type="character" w:customStyle="1" w:styleId="310">
    <w:name w:val="正文文本缩进 2 字符"/>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3"/>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2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qFormat/>
    <w:uiPriority w:val="99"/>
    <w:rPr>
      <w:kern w:val="2"/>
      <w:sz w:val="21"/>
      <w:szCs w:val="24"/>
    </w:rPr>
  </w:style>
  <w:style w:type="character" w:customStyle="1" w:styleId="347">
    <w:name w:val="签名 字符"/>
    <w:link w:val="45"/>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5"/>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2"/>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4"/>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0"/>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0"/>
    <w:next w:val="80"/>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0"/>
    <w:next w:val="80"/>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40"/>
    <w:qFormat/>
    <w:uiPriority w:val="0"/>
    <w:rPr>
      <w:kern w:val="2"/>
      <w:sz w:val="21"/>
      <w:szCs w:val="24"/>
      <w:lang w:val="zh-CN"/>
    </w:rPr>
  </w:style>
  <w:style w:type="character" w:customStyle="1" w:styleId="935">
    <w:name w:val="无间隔 字符"/>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NormalCharacter"/>
    <w:link w:val="968"/>
    <w:qFormat/>
    <w:uiPriority w:val="0"/>
    <w:rPr>
      <w:rFonts w:ascii="Calibri"/>
      <w:szCs w:val="22"/>
    </w:rPr>
  </w:style>
  <w:style w:type="paragraph" w:customStyle="1" w:styleId="968">
    <w:name w:val="UserStyle_127"/>
    <w:basedOn w:val="1"/>
    <w:link w:val="967"/>
    <w:qFormat/>
    <w:uiPriority w:val="0"/>
    <w:pPr>
      <w:spacing w:after="160" w:line="240" w:lineRule="exact"/>
      <w:jc w:val="left"/>
    </w:pPr>
    <w:rPr>
      <w:rFonts w:ascii="Calibri"/>
      <w:szCs w:val="22"/>
    </w:rPr>
  </w:style>
  <w:style w:type="character" w:customStyle="1" w:styleId="969">
    <w:name w:val="未处理的提及2"/>
    <w:basedOn w:val="70"/>
    <w:semiHidden/>
    <w:unhideWhenUsed/>
    <w:qFormat/>
    <w:uiPriority w:val="99"/>
    <w:rPr>
      <w:color w:val="605E5C"/>
      <w:shd w:val="clear" w:color="auto" w:fill="E1DFDD"/>
    </w:rPr>
  </w:style>
  <w:style w:type="character" w:customStyle="1" w:styleId="970">
    <w:name w:val="未处理的提及3"/>
    <w:basedOn w:val="70"/>
    <w:semiHidden/>
    <w:unhideWhenUsed/>
    <w:qFormat/>
    <w:uiPriority w:val="99"/>
    <w:rPr>
      <w:color w:val="605E5C"/>
      <w:shd w:val="clear" w:color="auto" w:fill="E1DFDD"/>
    </w:rPr>
  </w:style>
  <w:style w:type="paragraph" w:customStyle="1" w:styleId="971">
    <w:name w:val="1"/>
    <w:basedOn w:val="1"/>
    <w:next w:val="260"/>
    <w:qFormat/>
    <w:uiPriority w:val="34"/>
    <w:pPr>
      <w:adjustRightInd/>
      <w:ind w:firstLine="420" w:firstLineChars="200"/>
    </w:pPr>
    <w:rPr>
      <w:rFonts w:ascii="Calibri" w:hAnsi="Calibri"/>
    </w:rPr>
  </w:style>
  <w:style w:type="table" w:customStyle="1" w:styleId="972">
    <w:name w:val="网格型7"/>
    <w:basedOn w:val="63"/>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3">
    <w:name w:val="_正文"/>
    <w:basedOn w:val="1"/>
    <w:qFormat/>
    <w:uiPriority w:val="0"/>
    <w:pPr>
      <w:tabs>
        <w:tab w:val="left" w:pos="840"/>
      </w:tabs>
      <w:adjustRightInd/>
      <w:spacing w:line="360" w:lineRule="auto"/>
      <w:ind w:firstLine="200" w:firstLineChars="200"/>
    </w:pPr>
    <w:rPr>
      <w:sz w:val="24"/>
    </w:rPr>
  </w:style>
  <w:style w:type="paragraph" w:customStyle="1" w:styleId="974">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975">
    <w:name w:val="Body text|1"/>
    <w:basedOn w:val="1"/>
    <w:qFormat/>
    <w:uiPriority w:val="0"/>
    <w:pPr>
      <w:spacing w:after="140" w:line="348" w:lineRule="auto"/>
    </w:pPr>
    <w:rPr>
      <w:rFonts w:ascii="宋体" w:hAnsi="宋体" w:cs="宋体"/>
      <w:sz w:val="17"/>
      <w:szCs w:val="17"/>
      <w:lang w:val="zh-TW" w:eastAsia="zh-TW" w:bidi="zh-TW"/>
    </w:rPr>
  </w:style>
  <w:style w:type="paragraph" w:customStyle="1" w:styleId="97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16447</Words>
  <Characters>17613</Characters>
  <Lines>527</Lines>
  <Paragraphs>148</Paragraphs>
  <TotalTime>0</TotalTime>
  <ScaleCrop>false</ScaleCrop>
  <LinksUpToDate>false</LinksUpToDate>
  <CharactersWithSpaces>17919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2024-09-18T01:36:00Z</dcterms:created>
  <dc:creator>玥</dc:creator>
  <cp:lastModifiedBy>WPS_1481965622</cp:lastModifiedBy>
  <cp:lastPrinted>2024-11-26T07:35:00Z</cp:lastPrinted>
  <dcterms:modified xsi:type="dcterms:W3CDTF">2024-11-27T06:54:28Z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404039A3D3B842FA9F35E1282CA062DD_13</vt:lpwstr>
  </property>
</Properties>
</file>