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AB1D0" w14:textId="77777777" w:rsidR="003354EB" w:rsidRDefault="003354EB">
      <w:pPr>
        <w:adjustRightInd w:val="0"/>
        <w:snapToGrid w:val="0"/>
        <w:spacing w:line="288" w:lineRule="auto"/>
        <w:rPr>
          <w:rFonts w:ascii="楷体" w:eastAsia="楷体" w:hAnsi="楷体" w:cs="Times New Roman" w:hint="eastAsia"/>
          <w:b/>
          <w:spacing w:val="-6"/>
          <w:sz w:val="44"/>
          <w:szCs w:val="44"/>
        </w:rPr>
      </w:pPr>
    </w:p>
    <w:p w14:paraId="6BD44A3B" w14:textId="77777777" w:rsidR="003354EB" w:rsidRDefault="003354EB">
      <w:pPr>
        <w:adjustRightInd w:val="0"/>
        <w:snapToGrid w:val="0"/>
        <w:spacing w:line="288" w:lineRule="auto"/>
        <w:rPr>
          <w:rFonts w:ascii="楷体" w:eastAsia="楷体" w:hAnsi="楷体" w:cs="Times New Roman" w:hint="eastAsia"/>
          <w:b/>
          <w:spacing w:val="-6"/>
          <w:sz w:val="44"/>
          <w:szCs w:val="44"/>
        </w:rPr>
      </w:pPr>
    </w:p>
    <w:p w14:paraId="4A30B930" w14:textId="77777777" w:rsidR="003354EB" w:rsidRDefault="003354EB">
      <w:pPr>
        <w:adjustRightInd w:val="0"/>
        <w:snapToGrid w:val="0"/>
        <w:spacing w:line="288" w:lineRule="auto"/>
        <w:rPr>
          <w:rFonts w:ascii="楷体" w:eastAsia="楷体" w:hAnsi="楷体" w:cs="Times New Roman" w:hint="eastAsia"/>
          <w:b/>
          <w:spacing w:val="-6"/>
          <w:sz w:val="44"/>
          <w:szCs w:val="44"/>
        </w:rPr>
      </w:pPr>
    </w:p>
    <w:p w14:paraId="4A3D34BD" w14:textId="77777777" w:rsidR="003354EB" w:rsidRDefault="00000000">
      <w:pPr>
        <w:adjustRightInd w:val="0"/>
        <w:snapToGrid w:val="0"/>
        <w:spacing w:line="288" w:lineRule="auto"/>
        <w:jc w:val="center"/>
        <w:rPr>
          <w:rFonts w:ascii="楷体" w:eastAsia="楷体" w:hAnsi="楷体" w:cs="Times New Roman" w:hint="eastAsia"/>
          <w:b/>
          <w:spacing w:val="-6"/>
          <w:sz w:val="48"/>
          <w:szCs w:val="48"/>
        </w:rPr>
      </w:pPr>
      <w:bookmarkStart w:id="0" w:name="OLE_LINK7"/>
      <w:r>
        <w:rPr>
          <w:rFonts w:ascii="楷体" w:eastAsia="楷体" w:hAnsi="楷体" w:cs="Times New Roman" w:hint="eastAsia"/>
          <w:b/>
          <w:spacing w:val="-6"/>
          <w:sz w:val="48"/>
          <w:szCs w:val="48"/>
        </w:rPr>
        <w:t>杭州医学院</w:t>
      </w:r>
    </w:p>
    <w:p w14:paraId="291D0962" w14:textId="77777777" w:rsidR="003354EB" w:rsidRDefault="00000000">
      <w:pPr>
        <w:adjustRightInd w:val="0"/>
        <w:snapToGrid w:val="0"/>
        <w:spacing w:line="288" w:lineRule="auto"/>
        <w:jc w:val="center"/>
        <w:rPr>
          <w:rFonts w:ascii="楷体" w:eastAsia="楷体" w:hAnsi="楷体" w:cs="Times New Roman" w:hint="eastAsia"/>
          <w:b/>
          <w:spacing w:val="-6"/>
          <w:sz w:val="48"/>
          <w:szCs w:val="48"/>
        </w:rPr>
      </w:pPr>
      <w:r>
        <w:rPr>
          <w:rFonts w:ascii="楷体" w:eastAsia="楷体" w:hAnsi="楷体" w:cs="Times New Roman" w:hint="eastAsia"/>
          <w:b/>
          <w:spacing w:val="-6"/>
          <w:sz w:val="48"/>
          <w:szCs w:val="48"/>
        </w:rPr>
        <w:t>2024年杭州医学院解剖实验教学</w:t>
      </w:r>
    </w:p>
    <w:p w14:paraId="59FDBC75" w14:textId="77777777" w:rsidR="003354EB" w:rsidRDefault="00000000">
      <w:pPr>
        <w:adjustRightInd w:val="0"/>
        <w:snapToGrid w:val="0"/>
        <w:spacing w:line="288" w:lineRule="auto"/>
        <w:jc w:val="center"/>
        <w:rPr>
          <w:rFonts w:ascii="楷体" w:eastAsia="楷体" w:hAnsi="楷体" w:cs="Times New Roman" w:hint="eastAsia"/>
          <w:b/>
          <w:spacing w:val="-6"/>
          <w:sz w:val="48"/>
          <w:szCs w:val="48"/>
        </w:rPr>
      </w:pPr>
      <w:r>
        <w:rPr>
          <w:rFonts w:ascii="楷体" w:eastAsia="楷体" w:hAnsi="楷体" w:cs="Times New Roman" w:hint="eastAsia"/>
          <w:b/>
          <w:spacing w:val="-6"/>
          <w:sz w:val="48"/>
          <w:szCs w:val="48"/>
        </w:rPr>
        <w:t>技术服务项目</w:t>
      </w:r>
    </w:p>
    <w:bookmarkEnd w:id="0"/>
    <w:p w14:paraId="7633B5C2" w14:textId="77777777" w:rsidR="003354EB" w:rsidRDefault="003354EB">
      <w:pPr>
        <w:adjustRightInd w:val="0"/>
        <w:snapToGrid w:val="0"/>
        <w:spacing w:line="288" w:lineRule="auto"/>
        <w:jc w:val="center"/>
        <w:rPr>
          <w:rFonts w:ascii="楷体" w:eastAsia="楷体" w:hAnsi="楷体" w:cs="Times New Roman" w:hint="eastAsia"/>
          <w:b/>
          <w:spacing w:val="-6"/>
          <w:sz w:val="48"/>
          <w:szCs w:val="48"/>
        </w:rPr>
      </w:pPr>
    </w:p>
    <w:p w14:paraId="38D0CAD7" w14:textId="77777777" w:rsidR="003354EB" w:rsidRDefault="003354EB">
      <w:pPr>
        <w:adjustRightInd w:val="0"/>
        <w:snapToGrid w:val="0"/>
        <w:spacing w:line="288" w:lineRule="auto"/>
        <w:jc w:val="center"/>
        <w:rPr>
          <w:rFonts w:ascii="楷体" w:eastAsia="楷体" w:hAnsi="楷体" w:cs="Times New Roman" w:hint="eastAsia"/>
          <w:b/>
          <w:spacing w:val="-6"/>
          <w:sz w:val="48"/>
          <w:szCs w:val="48"/>
        </w:rPr>
      </w:pPr>
    </w:p>
    <w:p w14:paraId="3D025B38" w14:textId="77777777" w:rsidR="003354EB" w:rsidRDefault="00000000">
      <w:pPr>
        <w:adjustRightInd w:val="0"/>
        <w:snapToGrid w:val="0"/>
        <w:spacing w:line="288" w:lineRule="auto"/>
        <w:jc w:val="center"/>
        <w:rPr>
          <w:rFonts w:ascii="楷体" w:eastAsia="楷体" w:hAnsi="楷体" w:cs="Times New Roman" w:hint="eastAsia"/>
          <w:b/>
          <w:spacing w:val="-6"/>
          <w:sz w:val="72"/>
          <w:szCs w:val="72"/>
        </w:rPr>
      </w:pPr>
      <w:r>
        <w:rPr>
          <w:rFonts w:ascii="楷体" w:eastAsia="楷体" w:hAnsi="楷体" w:cs="Times New Roman" w:hint="eastAsia"/>
          <w:b/>
          <w:spacing w:val="-6"/>
          <w:sz w:val="72"/>
          <w:szCs w:val="72"/>
        </w:rPr>
        <w:t>招 标 文 件</w:t>
      </w:r>
    </w:p>
    <w:p w14:paraId="1E724744" w14:textId="77777777" w:rsidR="003354EB" w:rsidRDefault="00000000">
      <w:pPr>
        <w:widowControl/>
        <w:adjustRightInd w:val="0"/>
        <w:snapToGrid w:val="0"/>
        <w:spacing w:line="288" w:lineRule="auto"/>
        <w:ind w:right="-2"/>
        <w:jc w:val="center"/>
        <w:rPr>
          <w:rFonts w:ascii="楷体" w:eastAsia="楷体" w:hAnsi="楷体" w:cs="Times New Roman" w:hint="eastAsia"/>
          <w:b/>
          <w:sz w:val="36"/>
          <w:szCs w:val="24"/>
        </w:rPr>
      </w:pPr>
      <w:r>
        <w:rPr>
          <w:rFonts w:ascii="楷体" w:eastAsia="楷体" w:hAnsi="楷体" w:cs="Times New Roman" w:hint="eastAsia"/>
          <w:b/>
          <w:sz w:val="36"/>
          <w:szCs w:val="24"/>
        </w:rPr>
        <w:t>（线上电子招投标）</w:t>
      </w:r>
    </w:p>
    <w:p w14:paraId="2124BFF7" w14:textId="77777777" w:rsidR="003354EB" w:rsidRDefault="003354EB">
      <w:pPr>
        <w:adjustRightInd w:val="0"/>
        <w:snapToGrid w:val="0"/>
        <w:spacing w:line="288" w:lineRule="auto"/>
        <w:jc w:val="center"/>
        <w:rPr>
          <w:rFonts w:ascii="楷体" w:eastAsia="楷体" w:hAnsi="楷体" w:cs="Times New Roman" w:hint="eastAsia"/>
          <w:sz w:val="44"/>
          <w:szCs w:val="44"/>
        </w:rPr>
      </w:pPr>
    </w:p>
    <w:p w14:paraId="19E52C6B" w14:textId="77777777" w:rsidR="003354EB" w:rsidRDefault="003354EB">
      <w:pPr>
        <w:adjustRightInd w:val="0"/>
        <w:snapToGrid w:val="0"/>
        <w:spacing w:line="288" w:lineRule="auto"/>
        <w:jc w:val="center"/>
        <w:rPr>
          <w:rFonts w:ascii="楷体" w:eastAsia="楷体" w:hAnsi="楷体" w:cs="Times New Roman" w:hint="eastAsia"/>
          <w:sz w:val="44"/>
          <w:szCs w:val="44"/>
        </w:rPr>
      </w:pPr>
    </w:p>
    <w:p w14:paraId="07E5B581" w14:textId="77777777" w:rsidR="003354EB"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项目名称：2024年杭州医学院解剖实验教学技术服务项目</w:t>
      </w:r>
    </w:p>
    <w:p w14:paraId="1270C4EC" w14:textId="77777777" w:rsidR="003354EB"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项目编号：HMC20240411045</w:t>
      </w:r>
    </w:p>
    <w:p w14:paraId="0B3F47E9" w14:textId="77777777" w:rsidR="003354EB"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采 购 人：杭州医学院</w:t>
      </w:r>
    </w:p>
    <w:p w14:paraId="15B675A3" w14:textId="77777777" w:rsidR="003354EB"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采购代理机构：浙江求是招标代理有限公司</w:t>
      </w:r>
    </w:p>
    <w:p w14:paraId="13CBA657" w14:textId="77777777" w:rsidR="003354EB"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b/>
          <w:spacing w:val="-6"/>
          <w:sz w:val="30"/>
          <w:szCs w:val="30"/>
        </w:rPr>
        <w:t>采购计划文号：[2024]53242号</w:t>
      </w:r>
    </w:p>
    <w:p w14:paraId="06B90CF5" w14:textId="77777777" w:rsidR="003354EB" w:rsidRDefault="003354EB">
      <w:pPr>
        <w:adjustRightInd w:val="0"/>
        <w:snapToGrid w:val="0"/>
        <w:spacing w:line="288" w:lineRule="auto"/>
        <w:rPr>
          <w:rFonts w:ascii="楷体" w:eastAsia="楷体" w:hAnsi="楷体" w:cs="Times New Roman" w:hint="eastAsia"/>
          <w:b/>
          <w:szCs w:val="21"/>
        </w:rPr>
      </w:pPr>
    </w:p>
    <w:p w14:paraId="0432D312" w14:textId="77777777" w:rsidR="003354EB" w:rsidRDefault="003354EB">
      <w:pPr>
        <w:adjustRightInd w:val="0"/>
        <w:snapToGrid w:val="0"/>
        <w:spacing w:line="288" w:lineRule="auto"/>
        <w:rPr>
          <w:rFonts w:ascii="楷体" w:eastAsia="楷体" w:hAnsi="楷体" w:cs="Times New Roman" w:hint="eastAsia"/>
          <w:b/>
          <w:szCs w:val="21"/>
        </w:rPr>
        <w:sectPr w:rsidR="003354EB">
          <w:headerReference w:type="default" r:id="rId9"/>
          <w:footerReference w:type="default" r:id="rId10"/>
          <w:pgSz w:w="11906" w:h="16838"/>
          <w:pgMar w:top="1247" w:right="1247" w:bottom="1247" w:left="1247" w:header="0" w:footer="694" w:gutter="0"/>
          <w:pgNumType w:start="1"/>
          <w:cols w:space="720"/>
          <w:docGrid w:linePitch="381"/>
        </w:sectPr>
      </w:pPr>
    </w:p>
    <w:p w14:paraId="2CD818A1" w14:textId="77777777" w:rsidR="003354EB" w:rsidRDefault="003354EB">
      <w:pPr>
        <w:adjustRightInd w:val="0"/>
        <w:snapToGrid w:val="0"/>
        <w:spacing w:line="288" w:lineRule="auto"/>
        <w:rPr>
          <w:rFonts w:ascii="楷体" w:eastAsia="楷体" w:hAnsi="楷体" w:cs="Times New Roman" w:hint="eastAsia"/>
          <w:b/>
          <w:sz w:val="30"/>
          <w:szCs w:val="30"/>
        </w:rPr>
      </w:pPr>
    </w:p>
    <w:p w14:paraId="7935B014" w14:textId="77777777" w:rsidR="003354EB" w:rsidRDefault="00000000">
      <w:pPr>
        <w:adjustRightInd w:val="0"/>
        <w:snapToGrid w:val="0"/>
        <w:spacing w:line="288" w:lineRule="auto"/>
        <w:jc w:val="center"/>
        <w:outlineLvl w:val="0"/>
        <w:rPr>
          <w:rFonts w:ascii="楷体" w:eastAsia="楷体" w:hAnsi="楷体" w:cs="Times New Roman" w:hint="eastAsia"/>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1BB0D612" w14:textId="77777777" w:rsidR="003354EB" w:rsidRDefault="003354EB">
      <w:pPr>
        <w:adjustRightInd w:val="0"/>
        <w:snapToGrid w:val="0"/>
        <w:spacing w:line="288" w:lineRule="auto"/>
        <w:rPr>
          <w:rFonts w:ascii="楷体" w:eastAsia="楷体" w:hAnsi="楷体" w:cs="Times New Roman" w:hint="eastAsia"/>
          <w:b/>
          <w:sz w:val="30"/>
          <w:szCs w:val="30"/>
        </w:rPr>
      </w:pPr>
    </w:p>
    <w:p w14:paraId="6A112C1B"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第一章  投标邀请</w:t>
      </w:r>
    </w:p>
    <w:p w14:paraId="2FD5F129"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第二章  采购需求</w:t>
      </w:r>
    </w:p>
    <w:p w14:paraId="3D917435"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第三章  投标人须知</w:t>
      </w:r>
    </w:p>
    <w:p w14:paraId="1023E595"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第四章  评标方法和评标标准</w:t>
      </w:r>
    </w:p>
    <w:p w14:paraId="4C2B2DD1"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2F89769B" w14:textId="77777777" w:rsidR="003354EB"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第六章  投标文件格式</w:t>
      </w:r>
    </w:p>
    <w:p w14:paraId="4797DD51" w14:textId="77777777" w:rsidR="003354EB" w:rsidRDefault="003354EB">
      <w:pPr>
        <w:widowControl/>
        <w:adjustRightInd w:val="0"/>
        <w:snapToGrid w:val="0"/>
        <w:spacing w:line="288" w:lineRule="auto"/>
        <w:jc w:val="left"/>
        <w:rPr>
          <w:rFonts w:ascii="宋体" w:eastAsia="宋体" w:hAnsi="宋体" w:cs="Times New Roman" w:hint="eastAsia"/>
          <w:szCs w:val="21"/>
        </w:rPr>
      </w:pPr>
    </w:p>
    <w:p w14:paraId="2812516E" w14:textId="77777777" w:rsidR="003354EB" w:rsidRDefault="003354EB">
      <w:pPr>
        <w:widowControl/>
        <w:adjustRightInd w:val="0"/>
        <w:snapToGrid w:val="0"/>
        <w:spacing w:line="288" w:lineRule="auto"/>
        <w:jc w:val="left"/>
        <w:rPr>
          <w:rFonts w:ascii="宋体" w:eastAsia="宋体" w:hAnsi="宋体" w:cs="Times New Roman" w:hint="eastAsia"/>
          <w:szCs w:val="21"/>
        </w:rPr>
        <w:sectPr w:rsidR="003354EB">
          <w:footerReference w:type="default" r:id="rId11"/>
          <w:pgSz w:w="11906" w:h="16838"/>
          <w:pgMar w:top="1247" w:right="1247" w:bottom="1247" w:left="1247" w:header="0" w:footer="694" w:gutter="0"/>
          <w:cols w:space="720"/>
          <w:docGrid w:linePitch="381"/>
        </w:sectPr>
      </w:pPr>
    </w:p>
    <w:p w14:paraId="61CABD1B" w14:textId="77777777" w:rsidR="003354EB" w:rsidRDefault="00000000">
      <w:pPr>
        <w:adjustRightInd w:val="0"/>
        <w:snapToGrid w:val="0"/>
        <w:spacing w:line="288" w:lineRule="auto"/>
        <w:jc w:val="center"/>
        <w:outlineLvl w:val="0"/>
        <w:rPr>
          <w:rFonts w:ascii="宋体" w:eastAsia="宋体" w:hAnsi="宋体" w:cs="Times New Roman" w:hint="eastAsia"/>
          <w:b/>
          <w:spacing w:val="-6"/>
          <w:sz w:val="32"/>
          <w:szCs w:val="32"/>
        </w:rPr>
      </w:pPr>
      <w:r>
        <w:rPr>
          <w:rFonts w:ascii="宋体" w:eastAsia="宋体" w:hAnsi="宋体" w:cs="Times New Roman"/>
          <w:b/>
          <w:spacing w:val="-6"/>
          <w:sz w:val="32"/>
          <w:szCs w:val="32"/>
        </w:rPr>
        <w:lastRenderedPageBreak/>
        <w:t>第一章  投标邀请</w:t>
      </w:r>
    </w:p>
    <w:p w14:paraId="39C58DF9" w14:textId="77777777" w:rsidR="003354EB"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hint="eastAsia"/>
          <w:b/>
          <w:szCs w:val="21"/>
        </w:rPr>
      </w:pPr>
      <w:r>
        <w:rPr>
          <w:rFonts w:ascii="宋体" w:eastAsia="宋体" w:hAnsi="宋体" w:cs="Times New Roman" w:hint="eastAsia"/>
          <w:b/>
          <w:szCs w:val="21"/>
        </w:rPr>
        <w:t>项目概况</w:t>
      </w:r>
    </w:p>
    <w:p w14:paraId="6AE46923" w14:textId="6D6CE1EF" w:rsidR="003354EB" w:rsidRPr="001D32D0"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hint="eastAsia"/>
          <w:b/>
          <w:szCs w:val="21"/>
        </w:rPr>
      </w:pPr>
      <w:r>
        <w:rPr>
          <w:rFonts w:ascii="宋体" w:eastAsia="宋体" w:hAnsi="宋体" w:cs="Times New Roman" w:hint="eastAsia"/>
          <w:b/>
          <w:szCs w:val="21"/>
          <w:u w:val="single"/>
        </w:rPr>
        <w:t xml:space="preserve"> 2024年杭州医学院解剖实验教学技术服务项目 </w:t>
      </w:r>
      <w:r>
        <w:rPr>
          <w:rFonts w:ascii="宋体" w:eastAsia="宋体" w:hAnsi="宋体" w:cs="Times New Roman" w:hint="eastAsia"/>
          <w:b/>
          <w:szCs w:val="21"/>
        </w:rPr>
        <w:t>招标项</w:t>
      </w:r>
      <w:r w:rsidRPr="001D32D0">
        <w:rPr>
          <w:rFonts w:ascii="宋体" w:eastAsia="宋体" w:hAnsi="宋体" w:cs="Times New Roman" w:hint="eastAsia"/>
          <w:b/>
          <w:szCs w:val="21"/>
        </w:rPr>
        <w:t>目的潜在投标人应在</w:t>
      </w:r>
      <w:r w:rsidRPr="001D32D0">
        <w:rPr>
          <w:rFonts w:ascii="宋体" w:eastAsia="宋体" w:hAnsi="宋体" w:cs="Times New Roman" w:hint="eastAsia"/>
          <w:b/>
          <w:szCs w:val="21"/>
          <w:u w:val="single"/>
        </w:rPr>
        <w:t xml:space="preserve"> 政府采购云平台（https://www.zcygov.cn）</w:t>
      </w:r>
      <w:r w:rsidRPr="001D32D0">
        <w:rPr>
          <w:rFonts w:ascii="宋体" w:eastAsia="宋体" w:hAnsi="宋体" w:cs="Times New Roman" w:hint="eastAsia"/>
          <w:b/>
          <w:szCs w:val="21"/>
        </w:rPr>
        <w:t>获取（下载）招标文件，并于</w:t>
      </w:r>
      <w:r w:rsidRPr="001D32D0">
        <w:rPr>
          <w:rFonts w:ascii="宋体" w:eastAsia="宋体" w:hAnsi="宋体" w:cs="Times New Roman" w:hint="eastAsia"/>
          <w:b/>
          <w:szCs w:val="21"/>
          <w:u w:val="single"/>
        </w:rPr>
        <w:t>2024年</w:t>
      </w:r>
      <w:r w:rsidR="00312FC3" w:rsidRPr="001D32D0">
        <w:rPr>
          <w:rFonts w:ascii="宋体" w:eastAsia="宋体" w:hAnsi="宋体" w:cs="Times New Roman" w:hint="eastAsia"/>
          <w:b/>
          <w:szCs w:val="21"/>
          <w:u w:val="single"/>
        </w:rPr>
        <w:t>1</w:t>
      </w:r>
      <w:r w:rsidRPr="001D32D0">
        <w:rPr>
          <w:rFonts w:ascii="宋体" w:eastAsia="宋体" w:hAnsi="宋体" w:cs="Times New Roman"/>
          <w:b/>
          <w:szCs w:val="21"/>
          <w:u w:val="single"/>
        </w:rPr>
        <w:t>0</w:t>
      </w:r>
      <w:r w:rsidRPr="001D32D0">
        <w:rPr>
          <w:rFonts w:ascii="宋体" w:eastAsia="宋体" w:hAnsi="宋体" w:cs="Times New Roman" w:hint="eastAsia"/>
          <w:b/>
          <w:szCs w:val="21"/>
          <w:u w:val="single"/>
        </w:rPr>
        <w:t>月</w:t>
      </w:r>
      <w:r w:rsidR="005E6CF5">
        <w:rPr>
          <w:rFonts w:ascii="宋体" w:eastAsia="宋体" w:hAnsi="宋体" w:cs="Times New Roman" w:hint="eastAsia"/>
          <w:b/>
          <w:szCs w:val="21"/>
          <w:u w:val="single"/>
        </w:rPr>
        <w:t>10</w:t>
      </w:r>
      <w:r w:rsidRPr="001D32D0">
        <w:rPr>
          <w:rFonts w:ascii="宋体" w:eastAsia="宋体" w:hAnsi="宋体" w:cs="Times New Roman" w:hint="eastAsia"/>
          <w:b/>
          <w:szCs w:val="21"/>
          <w:u w:val="single"/>
        </w:rPr>
        <w:t>日</w:t>
      </w:r>
      <w:r w:rsidR="00312FC3" w:rsidRPr="001D32D0">
        <w:rPr>
          <w:rFonts w:ascii="宋体" w:eastAsia="宋体" w:hAnsi="宋体" w:cs="Times New Roman" w:hint="eastAsia"/>
          <w:b/>
          <w:szCs w:val="21"/>
          <w:u w:val="single"/>
        </w:rPr>
        <w:t>0</w:t>
      </w:r>
      <w:r w:rsidRPr="001D32D0">
        <w:rPr>
          <w:rFonts w:ascii="宋体" w:eastAsia="宋体" w:hAnsi="宋体" w:cs="Times New Roman" w:hint="eastAsia"/>
          <w:b/>
          <w:szCs w:val="21"/>
          <w:u w:val="single"/>
        </w:rPr>
        <w:t>9:00:00（北京时间）</w:t>
      </w:r>
      <w:r w:rsidRPr="001D32D0">
        <w:rPr>
          <w:rFonts w:ascii="宋体" w:eastAsia="宋体" w:hAnsi="宋体" w:cs="Times New Roman" w:hint="eastAsia"/>
          <w:b/>
          <w:bCs/>
          <w:szCs w:val="21"/>
        </w:rPr>
        <w:t>前递交（上传）投标</w:t>
      </w:r>
      <w:r w:rsidRPr="001D32D0">
        <w:rPr>
          <w:rFonts w:ascii="宋体" w:eastAsia="宋体" w:hAnsi="宋体" w:cs="Times New Roman"/>
          <w:b/>
          <w:bCs/>
          <w:szCs w:val="21"/>
        </w:rPr>
        <w:t>文件</w:t>
      </w:r>
      <w:r w:rsidRPr="001D32D0">
        <w:rPr>
          <w:rFonts w:ascii="宋体" w:eastAsia="宋体" w:hAnsi="宋体" w:cs="Times New Roman" w:hint="eastAsia"/>
          <w:b/>
          <w:szCs w:val="21"/>
        </w:rPr>
        <w:t>。</w:t>
      </w:r>
    </w:p>
    <w:p w14:paraId="57A26231" w14:textId="77777777" w:rsidR="003354EB" w:rsidRPr="001D32D0" w:rsidRDefault="00000000">
      <w:pPr>
        <w:adjustRightInd w:val="0"/>
        <w:snapToGrid w:val="0"/>
        <w:spacing w:line="288" w:lineRule="auto"/>
        <w:rPr>
          <w:rFonts w:ascii="宋体" w:eastAsia="宋体" w:hAnsi="宋体" w:cs="宋体" w:hint="eastAsia"/>
          <w:b/>
          <w:szCs w:val="21"/>
        </w:rPr>
      </w:pPr>
      <w:bookmarkStart w:id="1" w:name="_Toc35393621"/>
      <w:bookmarkStart w:id="2" w:name="_Toc28359079"/>
      <w:bookmarkStart w:id="3" w:name="_Toc28359002"/>
      <w:bookmarkStart w:id="4" w:name="_Toc35393790"/>
      <w:bookmarkStart w:id="5" w:name="_Hlk24379207"/>
      <w:r w:rsidRPr="001D32D0">
        <w:rPr>
          <w:rFonts w:ascii="宋体" w:eastAsia="宋体" w:hAnsi="宋体" w:cs="宋体" w:hint="eastAsia"/>
          <w:b/>
          <w:szCs w:val="21"/>
        </w:rPr>
        <w:t>一、项目基本情况</w:t>
      </w:r>
      <w:bookmarkEnd w:id="1"/>
      <w:bookmarkEnd w:id="2"/>
      <w:bookmarkEnd w:id="3"/>
      <w:bookmarkEnd w:id="4"/>
    </w:p>
    <w:p w14:paraId="0B9DE305" w14:textId="77777777" w:rsidR="003354EB" w:rsidRPr="001D32D0" w:rsidRDefault="00000000">
      <w:pPr>
        <w:adjustRightInd w:val="0"/>
        <w:snapToGrid w:val="0"/>
        <w:spacing w:line="288" w:lineRule="auto"/>
        <w:ind w:firstLineChars="200" w:firstLine="420"/>
        <w:rPr>
          <w:rFonts w:ascii="宋体" w:eastAsia="宋体" w:hAnsi="宋体" w:cs="Times New Roman" w:hint="eastAsia"/>
          <w:szCs w:val="21"/>
        </w:rPr>
      </w:pPr>
      <w:r w:rsidRPr="001D32D0">
        <w:rPr>
          <w:rFonts w:ascii="宋体" w:eastAsia="宋体" w:hAnsi="宋体" w:cs="Times New Roman" w:hint="eastAsia"/>
          <w:szCs w:val="21"/>
        </w:rPr>
        <w:t>1.项目编号：HMC20240411045</w:t>
      </w:r>
    </w:p>
    <w:p w14:paraId="431AFBE7" w14:textId="77777777" w:rsidR="003354EB" w:rsidRPr="001D32D0" w:rsidRDefault="00000000">
      <w:pPr>
        <w:adjustRightInd w:val="0"/>
        <w:snapToGrid w:val="0"/>
        <w:spacing w:line="288" w:lineRule="auto"/>
        <w:ind w:firstLineChars="200" w:firstLine="420"/>
        <w:rPr>
          <w:rFonts w:ascii="宋体" w:eastAsia="宋体" w:hAnsi="宋体" w:cs="Times New Roman" w:hint="eastAsia"/>
          <w:szCs w:val="21"/>
        </w:rPr>
      </w:pPr>
      <w:r w:rsidRPr="001D32D0">
        <w:rPr>
          <w:rFonts w:ascii="宋体" w:eastAsia="宋体" w:hAnsi="宋体" w:cs="Times New Roman"/>
          <w:szCs w:val="21"/>
        </w:rPr>
        <w:t>2</w:t>
      </w:r>
      <w:r w:rsidRPr="001D32D0">
        <w:rPr>
          <w:rFonts w:ascii="宋体" w:eastAsia="宋体" w:hAnsi="宋体" w:cs="Times New Roman" w:hint="eastAsia"/>
          <w:szCs w:val="21"/>
        </w:rPr>
        <w:t>.项目名称：2024年杭州医学院</w:t>
      </w:r>
      <w:bookmarkStart w:id="6" w:name="OLE_LINK10"/>
      <w:r w:rsidRPr="001D32D0">
        <w:rPr>
          <w:rFonts w:ascii="宋体" w:eastAsia="宋体" w:hAnsi="宋体" w:cs="Times New Roman" w:hint="eastAsia"/>
          <w:szCs w:val="21"/>
        </w:rPr>
        <w:t>解剖实验教学技术服务项目</w:t>
      </w:r>
    </w:p>
    <w:bookmarkEnd w:id="5"/>
    <w:bookmarkEnd w:id="6"/>
    <w:p w14:paraId="7D3E9286" w14:textId="77777777" w:rsidR="003354EB" w:rsidRPr="001D32D0" w:rsidRDefault="00000000">
      <w:pPr>
        <w:adjustRightInd w:val="0"/>
        <w:snapToGrid w:val="0"/>
        <w:spacing w:line="288" w:lineRule="auto"/>
        <w:ind w:firstLineChars="200" w:firstLine="420"/>
        <w:rPr>
          <w:rFonts w:ascii="宋体" w:eastAsia="宋体" w:hAnsi="宋体" w:cs="Times New Roman" w:hint="eastAsia"/>
          <w:szCs w:val="21"/>
        </w:rPr>
      </w:pPr>
      <w:r w:rsidRPr="001D32D0">
        <w:rPr>
          <w:rFonts w:ascii="宋体" w:eastAsia="宋体" w:hAnsi="宋体" w:cs="Times New Roman"/>
          <w:szCs w:val="21"/>
        </w:rPr>
        <w:t>3</w:t>
      </w:r>
      <w:r w:rsidRPr="001D32D0">
        <w:rPr>
          <w:rFonts w:ascii="宋体" w:eastAsia="宋体" w:hAnsi="宋体" w:cs="Times New Roman" w:hint="eastAsia"/>
          <w:szCs w:val="21"/>
        </w:rPr>
        <w:t>.预算金额：1800000元</w:t>
      </w:r>
    </w:p>
    <w:p w14:paraId="64881511"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sidRPr="001D32D0">
        <w:rPr>
          <w:rFonts w:ascii="宋体" w:eastAsia="宋体" w:hAnsi="宋体" w:cs="Times New Roman"/>
          <w:szCs w:val="21"/>
        </w:rPr>
        <w:t>4</w:t>
      </w:r>
      <w:r w:rsidRPr="001D32D0">
        <w:rPr>
          <w:rFonts w:ascii="宋体" w:eastAsia="宋体" w:hAnsi="宋体" w:cs="Times New Roman" w:hint="eastAsia"/>
          <w:szCs w:val="21"/>
        </w:rPr>
        <w:t>.最高限价：1800000元</w:t>
      </w:r>
    </w:p>
    <w:p w14:paraId="539D06B7" w14:textId="77777777" w:rsidR="003354EB" w:rsidRDefault="00000000">
      <w:pPr>
        <w:adjustRightInd w:val="0"/>
        <w:snapToGrid w:val="0"/>
        <w:spacing w:line="288" w:lineRule="auto"/>
        <w:ind w:firstLineChars="200" w:firstLine="420"/>
        <w:rPr>
          <w:rFonts w:ascii="宋体" w:eastAsia="宋体" w:hAnsi="宋体" w:cs="Times New Roman" w:hint="eastAsia"/>
          <w:szCs w:val="21"/>
          <w:u w:val="single"/>
        </w:rPr>
      </w:pPr>
      <w:r>
        <w:rPr>
          <w:rFonts w:ascii="宋体" w:eastAsia="宋体" w:hAnsi="宋体" w:cs="Times New Roman"/>
          <w:szCs w:val="21"/>
        </w:rPr>
        <w:t>5</w:t>
      </w:r>
      <w:r>
        <w:rPr>
          <w:rFonts w:ascii="宋体" w:eastAsia="宋体" w:hAnsi="宋体" w:cs="Times New Roman" w:hint="eastAsia"/>
          <w:szCs w:val="21"/>
        </w:rPr>
        <w:t>.合同履约期限：</w:t>
      </w:r>
      <w:r>
        <w:rPr>
          <w:rFonts w:ascii="宋体" w:eastAsia="宋体" w:hAnsi="宋体" w:cs="宋体"/>
          <w:color w:val="000000"/>
        </w:rPr>
        <w:t>自合同</w:t>
      </w:r>
      <w:r>
        <w:rPr>
          <w:rFonts w:ascii="宋体" w:eastAsia="宋体" w:hAnsi="宋体" w:cs="宋体" w:hint="eastAsia"/>
          <w:color w:val="000000"/>
        </w:rPr>
        <w:t>签订</w:t>
      </w:r>
      <w:r>
        <w:rPr>
          <w:rFonts w:ascii="宋体" w:eastAsia="宋体" w:hAnsi="宋体" w:cs="宋体"/>
          <w:color w:val="000000"/>
        </w:rPr>
        <w:t>后一年</w:t>
      </w:r>
      <w:r>
        <w:rPr>
          <w:rFonts w:ascii="宋体" w:eastAsia="宋体" w:hAnsi="宋体" w:cs="宋体" w:hint="eastAsia"/>
          <w:color w:val="000000"/>
        </w:rPr>
        <w:t>。</w:t>
      </w:r>
    </w:p>
    <w:p w14:paraId="4A1776A4" w14:textId="77777777" w:rsidR="003354EB"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012F5B75"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3354EB" w14:paraId="5A7CEAC4" w14:textId="77777777">
        <w:trPr>
          <w:trHeight w:val="719"/>
        </w:trPr>
        <w:tc>
          <w:tcPr>
            <w:tcW w:w="675" w:type="dxa"/>
            <w:tcBorders>
              <w:tl2br w:val="nil"/>
              <w:tr2bl w:val="nil"/>
            </w:tcBorders>
            <w:vAlign w:val="center"/>
          </w:tcPr>
          <w:p w14:paraId="10D43DDF"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956477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3E01639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56563321"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43F45753"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0FC6D8EE"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szCs w:val="21"/>
              </w:rPr>
              <w:t>是否允许采购进口产品</w:t>
            </w:r>
          </w:p>
        </w:tc>
      </w:tr>
      <w:tr w:rsidR="003354EB" w14:paraId="373892B8" w14:textId="77777777">
        <w:trPr>
          <w:trHeight w:val="340"/>
        </w:trPr>
        <w:tc>
          <w:tcPr>
            <w:tcW w:w="675" w:type="dxa"/>
            <w:tcBorders>
              <w:tl2br w:val="nil"/>
              <w:tr2bl w:val="nil"/>
            </w:tcBorders>
            <w:vAlign w:val="center"/>
          </w:tcPr>
          <w:p w14:paraId="054745E9" w14:textId="77777777" w:rsidR="003354EB"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1A51B3EB" w14:textId="77777777" w:rsidR="003354EB"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2024年杭州医学院解剖实验教学技术服务项目</w:t>
            </w:r>
          </w:p>
        </w:tc>
        <w:tc>
          <w:tcPr>
            <w:tcW w:w="708" w:type="dxa"/>
            <w:tcBorders>
              <w:tl2br w:val="nil"/>
              <w:tr2bl w:val="nil"/>
            </w:tcBorders>
            <w:vAlign w:val="center"/>
          </w:tcPr>
          <w:p w14:paraId="4B7001A8" w14:textId="77777777" w:rsidR="003354EB"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1</w:t>
            </w:r>
          </w:p>
        </w:tc>
        <w:tc>
          <w:tcPr>
            <w:tcW w:w="709" w:type="dxa"/>
            <w:tcBorders>
              <w:tl2br w:val="nil"/>
              <w:tr2bl w:val="nil"/>
            </w:tcBorders>
            <w:vAlign w:val="center"/>
          </w:tcPr>
          <w:p w14:paraId="22FC6838" w14:textId="77777777" w:rsidR="003354EB"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4836EC2F" w14:textId="77777777" w:rsidR="003354EB"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详见采购文件</w:t>
            </w:r>
          </w:p>
        </w:tc>
        <w:tc>
          <w:tcPr>
            <w:tcW w:w="1276" w:type="dxa"/>
            <w:tcBorders>
              <w:right w:val="single" w:sz="4" w:space="0" w:color="auto"/>
              <w:tl2br w:val="nil"/>
              <w:tr2bl w:val="nil"/>
            </w:tcBorders>
            <w:vAlign w:val="center"/>
          </w:tcPr>
          <w:p w14:paraId="7E0F979E"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否</w:t>
            </w:r>
          </w:p>
        </w:tc>
      </w:tr>
    </w:tbl>
    <w:p w14:paraId="10615C50" w14:textId="77777777" w:rsidR="003354EB" w:rsidRDefault="00000000">
      <w:pPr>
        <w:adjustRightInd w:val="0"/>
        <w:snapToGrid w:val="0"/>
        <w:spacing w:line="288" w:lineRule="auto"/>
        <w:rPr>
          <w:rFonts w:ascii="宋体" w:eastAsia="宋体" w:hAnsi="宋体" w:cs="宋体" w:hint="eastAsia"/>
          <w:b/>
          <w:szCs w:val="21"/>
        </w:rPr>
      </w:pPr>
      <w:bookmarkStart w:id="7" w:name="_Toc28359003"/>
      <w:bookmarkStart w:id="8" w:name="_Toc35393791"/>
      <w:bookmarkStart w:id="9" w:name="_Toc35393622"/>
      <w:bookmarkStart w:id="10" w:name="_Toc28359080"/>
      <w:r>
        <w:rPr>
          <w:rFonts w:ascii="宋体" w:eastAsia="宋体" w:hAnsi="宋体" w:cs="宋体" w:hint="eastAsia"/>
          <w:b/>
          <w:szCs w:val="21"/>
        </w:rPr>
        <w:t>二、申请人的资格要求：</w:t>
      </w:r>
      <w:bookmarkEnd w:id="7"/>
      <w:bookmarkEnd w:id="8"/>
      <w:bookmarkEnd w:id="9"/>
      <w:bookmarkEnd w:id="10"/>
    </w:p>
    <w:p w14:paraId="021F16C6" w14:textId="77777777" w:rsidR="003354EB"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7DB955C2"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bookmarkStart w:id="11" w:name="_Toc28359081"/>
      <w:bookmarkStart w:id="12" w:name="_Toc28359004"/>
      <w:r>
        <w:rPr>
          <w:rFonts w:ascii="宋体" w:eastAsia="宋体" w:hAnsi="宋体" w:cs="Times New Roman" w:hint="eastAsia"/>
          <w:szCs w:val="21"/>
        </w:rPr>
        <w:t>2.落实政府采购政策需满足的资格要求：本项目整体专门面向中小企业采购。</w:t>
      </w:r>
    </w:p>
    <w:p w14:paraId="4A1BFDA5"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服务由中小企业承接，即提供服务的人员为中小企业依照《中华人民共和国劳动合同法》订立劳动合同的从业人员）</w:t>
      </w:r>
    </w:p>
    <w:p w14:paraId="2EDE91C3"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监狱企业、残疾人福利性单位视同小型、微型企业；</w:t>
      </w:r>
    </w:p>
    <w:p w14:paraId="2B8AB21E"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02DFFF4B"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采购标的对应的中小企业划分标准所属行业：</w:t>
      </w:r>
      <w:bookmarkStart w:id="13" w:name="OLE_LINK22"/>
      <w:bookmarkStart w:id="14" w:name="OLE_LINK11"/>
      <w:r>
        <w:rPr>
          <w:rFonts w:ascii="宋体" w:eastAsia="宋体" w:hAnsi="宋体" w:cs="Times New Roman" w:hint="eastAsia"/>
          <w:szCs w:val="21"/>
        </w:rPr>
        <w:t>其他未列明行业</w:t>
      </w:r>
      <w:bookmarkEnd w:id="13"/>
      <w:r>
        <w:rPr>
          <w:rFonts w:ascii="宋体" w:eastAsia="宋体" w:hAnsi="宋体" w:cs="Times New Roman" w:hint="eastAsia"/>
          <w:szCs w:val="21"/>
        </w:rPr>
        <w:t>。</w:t>
      </w:r>
    </w:p>
    <w:p w14:paraId="6651A447"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中小企业划型标准：从业人员300人以下的为中小微型企业。其中，从业人员100人及以上的为中型企业；从业人员10人及以上的为小型企业；从业人员10人以下的为微型企业。</w:t>
      </w:r>
    </w:p>
    <w:bookmarkEnd w:id="14"/>
    <w:p w14:paraId="6518354C"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3.本项目的特定资格要求：无</w:t>
      </w:r>
    </w:p>
    <w:p w14:paraId="6CC19EF7" w14:textId="77777777" w:rsidR="003354EB" w:rsidRDefault="00000000">
      <w:pPr>
        <w:adjustRightInd w:val="0"/>
        <w:snapToGrid w:val="0"/>
        <w:spacing w:line="288" w:lineRule="auto"/>
        <w:rPr>
          <w:rFonts w:ascii="宋体" w:eastAsia="宋体" w:hAnsi="宋体" w:cs="宋体" w:hint="eastAsia"/>
          <w:b/>
          <w:szCs w:val="21"/>
        </w:rPr>
      </w:pPr>
      <w:bookmarkStart w:id="15" w:name="_Toc35393792"/>
      <w:bookmarkStart w:id="16" w:name="_Toc35393623"/>
      <w:r>
        <w:rPr>
          <w:rFonts w:ascii="宋体" w:eastAsia="宋体" w:hAnsi="宋体" w:cs="宋体" w:hint="eastAsia"/>
          <w:b/>
          <w:szCs w:val="21"/>
        </w:rPr>
        <w:t>三、获取招标文件</w:t>
      </w:r>
      <w:bookmarkEnd w:id="11"/>
      <w:bookmarkEnd w:id="12"/>
      <w:bookmarkEnd w:id="15"/>
      <w:bookmarkEnd w:id="16"/>
    </w:p>
    <w:p w14:paraId="5AFC5B52" w14:textId="011A786B" w:rsidR="003354EB" w:rsidRDefault="00000000">
      <w:pPr>
        <w:adjustRightInd w:val="0"/>
        <w:snapToGrid w:val="0"/>
        <w:spacing w:line="288" w:lineRule="auto"/>
        <w:ind w:firstLineChars="200" w:firstLine="420"/>
        <w:rPr>
          <w:rFonts w:ascii="宋体" w:eastAsia="宋体" w:hAnsi="宋体" w:cs="Times New Roman" w:hint="eastAsia"/>
          <w:szCs w:val="21"/>
        </w:rPr>
      </w:pPr>
      <w:bookmarkStart w:id="17" w:name="_Toc28359005"/>
      <w:bookmarkStart w:id="18" w:name="_Toc28359082"/>
      <w:bookmarkStart w:id="19" w:name="_Toc35393624"/>
      <w:bookmarkStart w:id="20" w:name="_Toc35393793"/>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sidR="00312FC3">
        <w:rPr>
          <w:rFonts w:ascii="宋体" w:eastAsia="宋体" w:hAnsi="宋体" w:cs="Times New Roman" w:hint="eastAsia"/>
          <w:szCs w:val="21"/>
        </w:rPr>
        <w:t>/</w:t>
      </w:r>
      <w:r>
        <w:rPr>
          <w:rFonts w:ascii="宋体" w:eastAsia="宋体" w:hAnsi="宋体" w:cs="Times New Roman" w:hint="eastAsia"/>
          <w:szCs w:val="21"/>
        </w:rPr>
        <w:t>至2024年</w:t>
      </w:r>
      <w:r w:rsidR="00312FC3">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月</w:t>
      </w:r>
      <w:r w:rsidR="005E6CF5">
        <w:rPr>
          <w:rFonts w:ascii="宋体" w:eastAsia="宋体" w:hAnsi="宋体" w:cs="Times New Roman" w:hint="eastAsia"/>
          <w:szCs w:val="21"/>
        </w:rPr>
        <w:t>10</w:t>
      </w:r>
      <w:r>
        <w:rPr>
          <w:rFonts w:ascii="宋体" w:eastAsia="宋体" w:hAnsi="宋体" w:cs="Times New Roman" w:hint="eastAsia"/>
          <w:szCs w:val="21"/>
        </w:rPr>
        <w:t>日，上午</w:t>
      </w:r>
      <w:r>
        <w:rPr>
          <w:rFonts w:ascii="宋体" w:eastAsia="宋体" w:hAnsi="宋体" w:cs="Times New Roman" w:hint="eastAsia"/>
          <w:bCs/>
          <w:szCs w:val="21"/>
        </w:rPr>
        <w:t>00:00至12:00，下午12:00至23:59（北京时间，线上获取法定节假日均可，线下获取文件法定节假日除外）</w:t>
      </w:r>
    </w:p>
    <w:p w14:paraId="1E4840B8"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54E783D9"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平台（https://www.zcygov.cn）</w:t>
      </w:r>
      <w:r>
        <w:rPr>
          <w:rFonts w:ascii="宋体" w:eastAsia="宋体" w:hAnsi="宋体" w:cs="Times New Roman"/>
          <w:szCs w:val="21"/>
        </w:rPr>
        <w:t>在线申请获取采购文件（进入“项目采购”应用，在获取采购文件菜单中选择项目，申请获取采购文件）。</w:t>
      </w:r>
    </w:p>
    <w:p w14:paraId="50B9EDBA" w14:textId="77777777" w:rsidR="003354EB" w:rsidRPr="00472FEA" w:rsidRDefault="00000000">
      <w:pPr>
        <w:adjustRightInd w:val="0"/>
        <w:snapToGrid w:val="0"/>
        <w:spacing w:line="288" w:lineRule="auto"/>
        <w:ind w:firstLineChars="200" w:firstLine="420"/>
        <w:rPr>
          <w:rFonts w:ascii="宋体" w:eastAsia="宋体" w:hAnsi="宋体" w:cs="Times New Roman" w:hint="eastAsia"/>
          <w:szCs w:val="21"/>
        </w:rPr>
      </w:pPr>
      <w:r w:rsidRPr="00472FEA">
        <w:rPr>
          <w:rFonts w:ascii="宋体" w:eastAsia="宋体" w:hAnsi="宋体" w:cs="Times New Roman" w:hint="eastAsia"/>
          <w:szCs w:val="21"/>
        </w:rPr>
        <w:t>4</w:t>
      </w:r>
      <w:r w:rsidRPr="00472FEA">
        <w:rPr>
          <w:rFonts w:ascii="宋体" w:eastAsia="宋体" w:hAnsi="宋体" w:cs="Times New Roman"/>
          <w:szCs w:val="21"/>
        </w:rPr>
        <w:t>.</w:t>
      </w:r>
      <w:r w:rsidRPr="00472FEA">
        <w:rPr>
          <w:rFonts w:ascii="宋体" w:eastAsia="宋体" w:hAnsi="宋体" w:cs="Times New Roman" w:hint="eastAsia"/>
          <w:szCs w:val="21"/>
        </w:rPr>
        <w:t>售价（元）：0</w:t>
      </w:r>
    </w:p>
    <w:p w14:paraId="07E1E6DE" w14:textId="77777777" w:rsidR="003354EB" w:rsidRPr="00472FEA" w:rsidRDefault="00000000">
      <w:pPr>
        <w:adjustRightInd w:val="0"/>
        <w:snapToGrid w:val="0"/>
        <w:spacing w:line="288" w:lineRule="auto"/>
        <w:rPr>
          <w:rFonts w:ascii="宋体" w:eastAsia="宋体" w:hAnsi="宋体" w:cs="宋体" w:hint="eastAsia"/>
          <w:b/>
          <w:szCs w:val="21"/>
        </w:rPr>
      </w:pPr>
      <w:r w:rsidRPr="00472FEA">
        <w:rPr>
          <w:rFonts w:ascii="宋体" w:eastAsia="宋体" w:hAnsi="宋体" w:cs="宋体" w:hint="eastAsia"/>
          <w:b/>
          <w:szCs w:val="21"/>
        </w:rPr>
        <w:t>四、提交（上传）投标文件</w:t>
      </w:r>
      <w:bookmarkEnd w:id="17"/>
      <w:bookmarkEnd w:id="18"/>
      <w:r w:rsidRPr="00472FEA">
        <w:rPr>
          <w:rFonts w:ascii="宋体" w:eastAsia="宋体" w:hAnsi="宋体" w:cs="宋体" w:hint="eastAsia"/>
          <w:b/>
          <w:szCs w:val="21"/>
        </w:rPr>
        <w:t>截止时间、开标时间和地点</w:t>
      </w:r>
      <w:bookmarkEnd w:id="19"/>
      <w:bookmarkEnd w:id="20"/>
    </w:p>
    <w:p w14:paraId="00629484" w14:textId="27129C34" w:rsidR="003354EB" w:rsidRPr="00472FEA" w:rsidRDefault="00000000">
      <w:pPr>
        <w:adjustRightInd w:val="0"/>
        <w:snapToGrid w:val="0"/>
        <w:spacing w:line="288" w:lineRule="auto"/>
        <w:ind w:firstLineChars="200" w:firstLine="420"/>
        <w:rPr>
          <w:rFonts w:ascii="宋体" w:eastAsia="宋体" w:hAnsi="宋体" w:cs="Times New Roman" w:hint="eastAsia"/>
          <w:bCs/>
          <w:szCs w:val="21"/>
        </w:rPr>
      </w:pPr>
      <w:bookmarkStart w:id="21" w:name="_Hlk81212057"/>
      <w:r w:rsidRPr="00472FEA">
        <w:rPr>
          <w:rFonts w:ascii="宋体" w:eastAsia="宋体" w:hAnsi="宋体" w:cs="Times New Roman" w:hint="eastAsia"/>
          <w:bCs/>
          <w:szCs w:val="21"/>
        </w:rPr>
        <w:t>提交投标文件截止时间：</w:t>
      </w:r>
      <w:r w:rsidR="00312FC3" w:rsidRPr="00472FEA">
        <w:rPr>
          <w:rFonts w:ascii="宋体" w:eastAsia="宋体" w:hAnsi="宋体" w:cs="Times New Roman" w:hint="eastAsia"/>
          <w:b/>
          <w:szCs w:val="21"/>
          <w:u w:val="single"/>
        </w:rPr>
        <w:t>2024年1</w:t>
      </w:r>
      <w:r w:rsidR="00312FC3" w:rsidRPr="00472FEA">
        <w:rPr>
          <w:rFonts w:ascii="宋体" w:eastAsia="宋体" w:hAnsi="宋体" w:cs="Times New Roman"/>
          <w:b/>
          <w:szCs w:val="21"/>
          <w:u w:val="single"/>
        </w:rPr>
        <w:t>0</w:t>
      </w:r>
      <w:r w:rsidR="00312FC3" w:rsidRPr="00472FEA">
        <w:rPr>
          <w:rFonts w:ascii="宋体" w:eastAsia="宋体" w:hAnsi="宋体" w:cs="Times New Roman" w:hint="eastAsia"/>
          <w:b/>
          <w:szCs w:val="21"/>
          <w:u w:val="single"/>
        </w:rPr>
        <w:t>月</w:t>
      </w:r>
      <w:r w:rsidR="005E6CF5">
        <w:rPr>
          <w:rFonts w:ascii="宋体" w:eastAsia="宋体" w:hAnsi="宋体" w:cs="Times New Roman" w:hint="eastAsia"/>
          <w:b/>
          <w:szCs w:val="21"/>
          <w:u w:val="single"/>
        </w:rPr>
        <w:t>10</w:t>
      </w:r>
      <w:r w:rsidR="00312FC3" w:rsidRPr="00472FEA">
        <w:rPr>
          <w:rFonts w:ascii="宋体" w:eastAsia="宋体" w:hAnsi="宋体" w:cs="Times New Roman" w:hint="eastAsia"/>
          <w:b/>
          <w:szCs w:val="21"/>
          <w:u w:val="single"/>
        </w:rPr>
        <w:t>日09:00:00</w:t>
      </w:r>
      <w:r w:rsidRPr="00472FEA">
        <w:rPr>
          <w:rFonts w:ascii="宋体" w:eastAsia="宋体" w:hAnsi="宋体" w:cs="Times New Roman" w:hint="eastAsia"/>
          <w:bCs/>
          <w:szCs w:val="21"/>
        </w:rPr>
        <w:t>（北京时间）</w:t>
      </w:r>
    </w:p>
    <w:p w14:paraId="60E83277" w14:textId="77777777" w:rsidR="003354EB" w:rsidRPr="00472FEA" w:rsidRDefault="00000000">
      <w:pPr>
        <w:adjustRightInd w:val="0"/>
        <w:snapToGrid w:val="0"/>
        <w:spacing w:line="288" w:lineRule="auto"/>
        <w:ind w:firstLineChars="200" w:firstLine="420"/>
        <w:rPr>
          <w:rFonts w:ascii="宋体" w:eastAsia="宋体" w:hAnsi="宋体" w:cs="Times New Roman" w:hint="eastAsia"/>
          <w:bCs/>
          <w:szCs w:val="21"/>
        </w:rPr>
      </w:pPr>
      <w:r w:rsidRPr="00472FEA">
        <w:rPr>
          <w:rFonts w:ascii="宋体" w:eastAsia="宋体" w:hAnsi="宋体" w:cs="Times New Roman"/>
          <w:bCs/>
          <w:szCs w:val="21"/>
        </w:rPr>
        <w:t>投标地点（网址）：</w:t>
      </w:r>
      <w:r w:rsidRPr="00472FEA">
        <w:rPr>
          <w:rFonts w:ascii="宋体" w:eastAsia="宋体" w:hAnsi="宋体" w:cs="Times New Roman" w:hint="eastAsia"/>
          <w:szCs w:val="21"/>
        </w:rPr>
        <w:t>政府采购云平台（https://www.zcygov.cn）</w:t>
      </w:r>
    </w:p>
    <w:p w14:paraId="46E4E702" w14:textId="26E3B7B7" w:rsidR="003354EB" w:rsidRPr="00472FEA" w:rsidRDefault="00000000">
      <w:pPr>
        <w:adjustRightInd w:val="0"/>
        <w:snapToGrid w:val="0"/>
        <w:spacing w:line="288" w:lineRule="auto"/>
        <w:ind w:firstLineChars="200" w:firstLine="420"/>
        <w:rPr>
          <w:rFonts w:ascii="宋体" w:eastAsia="宋体" w:hAnsi="宋体" w:cs="Times New Roman" w:hint="eastAsia"/>
          <w:bCs/>
          <w:szCs w:val="21"/>
        </w:rPr>
      </w:pPr>
      <w:r w:rsidRPr="00472FEA">
        <w:rPr>
          <w:rFonts w:ascii="宋体" w:eastAsia="宋体" w:hAnsi="宋体" w:cs="Times New Roman"/>
          <w:bCs/>
          <w:szCs w:val="21"/>
        </w:rPr>
        <w:t>开标时间：</w:t>
      </w:r>
      <w:r w:rsidR="00312FC3" w:rsidRPr="00472FEA">
        <w:rPr>
          <w:rFonts w:ascii="宋体" w:eastAsia="宋体" w:hAnsi="宋体" w:cs="Times New Roman" w:hint="eastAsia"/>
          <w:b/>
          <w:szCs w:val="21"/>
          <w:u w:val="single"/>
        </w:rPr>
        <w:t>2024年1</w:t>
      </w:r>
      <w:r w:rsidR="00312FC3" w:rsidRPr="00472FEA">
        <w:rPr>
          <w:rFonts w:ascii="宋体" w:eastAsia="宋体" w:hAnsi="宋体" w:cs="Times New Roman"/>
          <w:b/>
          <w:szCs w:val="21"/>
          <w:u w:val="single"/>
        </w:rPr>
        <w:t>0</w:t>
      </w:r>
      <w:r w:rsidR="00312FC3" w:rsidRPr="00472FEA">
        <w:rPr>
          <w:rFonts w:ascii="宋体" w:eastAsia="宋体" w:hAnsi="宋体" w:cs="Times New Roman" w:hint="eastAsia"/>
          <w:b/>
          <w:szCs w:val="21"/>
          <w:u w:val="single"/>
        </w:rPr>
        <w:t>月</w:t>
      </w:r>
      <w:r w:rsidR="005E6CF5">
        <w:rPr>
          <w:rFonts w:ascii="宋体" w:eastAsia="宋体" w:hAnsi="宋体" w:cs="Times New Roman" w:hint="eastAsia"/>
          <w:b/>
          <w:szCs w:val="21"/>
          <w:u w:val="single"/>
        </w:rPr>
        <w:t>10</w:t>
      </w:r>
      <w:r w:rsidR="00312FC3" w:rsidRPr="00472FEA">
        <w:rPr>
          <w:rFonts w:ascii="宋体" w:eastAsia="宋体" w:hAnsi="宋体" w:cs="Times New Roman" w:hint="eastAsia"/>
          <w:b/>
          <w:szCs w:val="21"/>
          <w:u w:val="single"/>
        </w:rPr>
        <w:t>日09:00:00</w:t>
      </w:r>
      <w:r w:rsidRPr="00472FEA">
        <w:rPr>
          <w:rFonts w:ascii="宋体" w:eastAsia="宋体" w:hAnsi="宋体" w:cs="Times New Roman" w:hint="eastAsia"/>
          <w:bCs/>
          <w:szCs w:val="21"/>
        </w:rPr>
        <w:t>（北京时间）</w:t>
      </w:r>
    </w:p>
    <w:p w14:paraId="567F0F8B" w14:textId="3F839092" w:rsidR="003354EB" w:rsidRPr="00472FEA" w:rsidRDefault="00000000">
      <w:pPr>
        <w:adjustRightInd w:val="0"/>
        <w:snapToGrid w:val="0"/>
        <w:spacing w:line="288" w:lineRule="auto"/>
        <w:ind w:firstLineChars="200" w:firstLine="420"/>
        <w:rPr>
          <w:rFonts w:ascii="宋体" w:eastAsia="宋体" w:hAnsi="宋体" w:cs="Times New Roman" w:hint="eastAsia"/>
          <w:bCs/>
          <w:szCs w:val="21"/>
        </w:rPr>
      </w:pPr>
      <w:r w:rsidRPr="00472FEA">
        <w:rPr>
          <w:rFonts w:ascii="宋体" w:eastAsia="宋体" w:hAnsi="宋体" w:cs="Times New Roman"/>
          <w:bCs/>
          <w:szCs w:val="21"/>
        </w:rPr>
        <w:t>开标地点（网址）：</w:t>
      </w:r>
      <w:r w:rsidRPr="00472FEA">
        <w:rPr>
          <w:rFonts w:ascii="宋体" w:eastAsia="宋体" w:hAnsi="宋体" w:cs="Times New Roman" w:hint="eastAsia"/>
          <w:szCs w:val="21"/>
        </w:rPr>
        <w:t>政府采购云平台（https://www.zcygov.cn）</w:t>
      </w:r>
      <w:bookmarkStart w:id="22" w:name="_Hlk81212131"/>
      <w:r w:rsidRPr="00472FEA">
        <w:rPr>
          <w:rFonts w:ascii="宋体" w:eastAsia="宋体" w:hAnsi="宋体" w:cs="Times New Roman" w:hint="eastAsia"/>
          <w:szCs w:val="21"/>
        </w:rPr>
        <w:t>/杭州市西湖区玉古路173号中田大厦21楼（求是招标会议室</w:t>
      </w:r>
      <w:r w:rsidR="007E4D50">
        <w:rPr>
          <w:rFonts w:ascii="宋体" w:eastAsia="宋体" w:hAnsi="宋体" w:cs="Times New Roman" w:hint="eastAsia"/>
          <w:szCs w:val="21"/>
        </w:rPr>
        <w:t>3</w:t>
      </w:r>
      <w:r w:rsidRPr="00472FEA">
        <w:rPr>
          <w:rFonts w:ascii="宋体" w:eastAsia="宋体" w:hAnsi="宋体" w:cs="Times New Roman" w:hint="eastAsia"/>
          <w:szCs w:val="21"/>
        </w:rPr>
        <w:t>）</w:t>
      </w:r>
      <w:bookmarkEnd w:id="22"/>
    </w:p>
    <w:p w14:paraId="63841CD6" w14:textId="77777777" w:rsidR="003354EB" w:rsidRDefault="00000000">
      <w:pPr>
        <w:adjustRightInd w:val="0"/>
        <w:snapToGrid w:val="0"/>
        <w:spacing w:line="288" w:lineRule="auto"/>
        <w:rPr>
          <w:rFonts w:ascii="宋体" w:eastAsia="宋体" w:hAnsi="宋体" w:cs="宋体" w:hint="eastAsia"/>
          <w:b/>
          <w:szCs w:val="21"/>
        </w:rPr>
      </w:pPr>
      <w:bookmarkStart w:id="23" w:name="_Toc28359007"/>
      <w:bookmarkStart w:id="24" w:name="_Toc28359084"/>
      <w:bookmarkStart w:id="25" w:name="_Toc35393794"/>
      <w:bookmarkStart w:id="26" w:name="_Toc35393625"/>
      <w:bookmarkEnd w:id="21"/>
      <w:r>
        <w:rPr>
          <w:rFonts w:ascii="宋体" w:eastAsia="宋体" w:hAnsi="宋体" w:cs="宋体" w:hint="eastAsia"/>
          <w:b/>
          <w:szCs w:val="21"/>
        </w:rPr>
        <w:lastRenderedPageBreak/>
        <w:t>五、公告期限</w:t>
      </w:r>
      <w:bookmarkEnd w:id="23"/>
      <w:bookmarkEnd w:id="24"/>
      <w:bookmarkEnd w:id="25"/>
      <w:bookmarkEnd w:id="26"/>
    </w:p>
    <w:p w14:paraId="5E5339AC" w14:textId="77777777" w:rsidR="003354EB"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自本公告发布之日起5个工作日。</w:t>
      </w:r>
    </w:p>
    <w:p w14:paraId="39D865F5" w14:textId="77777777" w:rsidR="003354EB" w:rsidRDefault="00000000">
      <w:pPr>
        <w:adjustRightInd w:val="0"/>
        <w:snapToGrid w:val="0"/>
        <w:spacing w:line="288" w:lineRule="auto"/>
        <w:rPr>
          <w:rFonts w:ascii="宋体" w:eastAsia="宋体" w:hAnsi="宋体" w:cs="宋体" w:hint="eastAsia"/>
          <w:b/>
          <w:szCs w:val="21"/>
        </w:rPr>
      </w:pPr>
      <w:bookmarkStart w:id="27" w:name="_Toc35393626"/>
      <w:bookmarkStart w:id="28" w:name="_Toc35393795"/>
      <w:r>
        <w:rPr>
          <w:rFonts w:ascii="宋体" w:eastAsia="宋体" w:hAnsi="宋体" w:cs="宋体" w:hint="eastAsia"/>
          <w:b/>
          <w:szCs w:val="21"/>
        </w:rPr>
        <w:t>六、其他补充事宜</w:t>
      </w:r>
      <w:bookmarkEnd w:id="27"/>
      <w:bookmarkEnd w:id="28"/>
    </w:p>
    <w:p w14:paraId="3DCC461D"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bookmarkStart w:id="29" w:name="_Hlk92271231"/>
      <w:r>
        <w:rPr>
          <w:rFonts w:ascii="宋体" w:eastAsia="宋体" w:hAnsi="宋体" w:cs="Times New Roman"/>
          <w:szCs w:val="21"/>
        </w:rPr>
        <w:t>1.《浙江省财政厅关于进一步发挥政府采购政策功能全力推动经济稳进提质的通知》（</w:t>
      </w:r>
      <w:proofErr w:type="gramStart"/>
      <w:r>
        <w:rPr>
          <w:rFonts w:ascii="宋体" w:eastAsia="宋体" w:hAnsi="宋体" w:cs="Times New Roman"/>
          <w:szCs w:val="21"/>
        </w:rPr>
        <w:t>浙财采监</w:t>
      </w:r>
      <w:proofErr w:type="gramEnd"/>
      <w:r>
        <w:rPr>
          <w:rFonts w:ascii="宋体" w:eastAsia="宋体" w:hAnsi="宋体" w:cs="Times New Roman"/>
          <w:szCs w:val="21"/>
        </w:rPr>
        <w:t>（2022）3号）、《浙江省财政厅关于进一步促进政府采购公平竞争打造最优营商环境的通知》（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（2021）22号）、《浙江省财政厅关于进一步加大政府采购支持中小企业力度助力扎实稳住经济的通知》（</w:t>
      </w:r>
      <w:proofErr w:type="gramStart"/>
      <w:r>
        <w:rPr>
          <w:rFonts w:ascii="宋体" w:eastAsia="宋体" w:hAnsi="宋体" w:cs="Times New Roman"/>
          <w:szCs w:val="21"/>
        </w:rPr>
        <w:t>浙财采监</w:t>
      </w:r>
      <w:proofErr w:type="gramEnd"/>
      <w:r>
        <w:rPr>
          <w:rFonts w:ascii="宋体" w:eastAsia="宋体" w:hAnsi="宋体" w:cs="Times New Roman"/>
          <w:szCs w:val="21"/>
        </w:rPr>
        <w:t>（2022）8号）已分别于2022年1月29日、2022年2月1日和2022年7月1日开始实施，此前有关规定与上述文件内容不一致的，按上述文件要求执行。</w:t>
      </w:r>
    </w:p>
    <w:p w14:paraId="60AAA5C4"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2.根据《浙江省财政厅关于进一步促进政府采购公平竞争打造最优营商环境的通知》（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（2021）22号）文件关于“健全行政裁决机制”要求，鼓励供应商在线提起询问，路径为：政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-项目采购-询问质疑投诉-询问列表:鼓励供应商在线提起质疑，路径为：政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0DA64B3D"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3FA12060" w14:textId="77777777" w:rsidR="003354EB" w:rsidRDefault="00000000">
      <w:pPr>
        <w:adjustRightInd w:val="0"/>
        <w:snapToGrid w:val="0"/>
        <w:spacing w:line="288" w:lineRule="auto"/>
        <w:ind w:firstLineChars="200" w:firstLine="420"/>
        <w:rPr>
          <w:rFonts w:ascii="宋体" w:eastAsia="宋体" w:hAnsi="宋体" w:cs="Times New Roman" w:hint="eastAsia"/>
          <w:szCs w:val="21"/>
          <w:highlight w:val="cyan"/>
        </w:rPr>
      </w:pPr>
      <w:r>
        <w:rPr>
          <w:rFonts w:ascii="宋体" w:eastAsia="宋体" w:hAnsi="宋体" w:cs="Times New Roman"/>
          <w:szCs w:val="21"/>
        </w:rPr>
        <w:t>4.其他事项：</w:t>
      </w:r>
      <w:bookmarkStart w:id="30" w:name="_Hlk92271331"/>
    </w:p>
    <w:p w14:paraId="2363EC14"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31" w:name="_Hlk106877787"/>
      <w:r>
        <w:rPr>
          <w:rFonts w:ascii="宋体" w:eastAsia="宋体" w:hAnsi="宋体" w:cs="Times New Roman" w:hint="eastAsia"/>
          <w:szCs w:val="21"/>
        </w:rPr>
        <w:t>支持科技创新、</w:t>
      </w:r>
      <w:bookmarkEnd w:id="31"/>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4B646FA4"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w:t>
      </w:r>
      <w:bookmarkStart w:id="32"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2"/>
    </w:p>
    <w:p w14:paraId="671BBF24" w14:textId="77777777" w:rsidR="003354EB" w:rsidRDefault="00000000">
      <w:pPr>
        <w:adjustRightInd w:val="0"/>
        <w:snapToGrid w:val="0"/>
        <w:spacing w:line="288" w:lineRule="auto"/>
        <w:rPr>
          <w:rFonts w:ascii="宋体" w:eastAsia="宋体" w:hAnsi="宋体" w:cs="Times New Roman" w:hint="eastAsia"/>
          <w:b/>
          <w:szCs w:val="21"/>
        </w:rPr>
      </w:pPr>
      <w:bookmarkStart w:id="33" w:name="_Toc35393627"/>
      <w:bookmarkStart w:id="34" w:name="_Toc28359008"/>
      <w:bookmarkStart w:id="35" w:name="_Toc35393796"/>
      <w:bookmarkStart w:id="36" w:name="_Toc28359085"/>
      <w:bookmarkEnd w:id="29"/>
      <w:bookmarkEnd w:id="30"/>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33"/>
      <w:bookmarkEnd w:id="34"/>
      <w:bookmarkEnd w:id="35"/>
      <w:bookmarkEnd w:id="36"/>
    </w:p>
    <w:p w14:paraId="2E80BCBE"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1.采购人信息</w:t>
      </w:r>
    </w:p>
    <w:p w14:paraId="1BD597BF"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名称：杭州医学院</w:t>
      </w:r>
    </w:p>
    <w:p w14:paraId="6C2B423E"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地址：杭州市临</w:t>
      </w:r>
      <w:proofErr w:type="gramStart"/>
      <w:r>
        <w:rPr>
          <w:rFonts w:ascii="宋体" w:eastAsia="宋体" w:hAnsi="宋体" w:cs="Times New Roman" w:hint="eastAsia"/>
          <w:szCs w:val="21"/>
        </w:rPr>
        <w:t>安区颐康街8号</w:t>
      </w:r>
      <w:proofErr w:type="gramEnd"/>
    </w:p>
    <w:p w14:paraId="529925C8"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传真：/</w:t>
      </w:r>
    </w:p>
    <w:p w14:paraId="584B3ACD"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项目联系人（询问）：花老师</w:t>
      </w:r>
    </w:p>
    <w:p w14:paraId="591BBFCF"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项目联系方式（询问）：13516806462</w:t>
      </w:r>
    </w:p>
    <w:p w14:paraId="189A5346"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质疑联系人：毛老师</w:t>
      </w:r>
    </w:p>
    <w:p w14:paraId="73796D8F"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质疑联系方式：0571-87692652</w:t>
      </w:r>
    </w:p>
    <w:p w14:paraId="146CEB95" w14:textId="77777777" w:rsidR="003354EB" w:rsidRDefault="003354EB">
      <w:pPr>
        <w:adjustRightInd w:val="0"/>
        <w:snapToGrid w:val="0"/>
        <w:spacing w:line="288" w:lineRule="auto"/>
        <w:ind w:firstLineChars="202" w:firstLine="424"/>
        <w:rPr>
          <w:rFonts w:ascii="宋体" w:eastAsia="宋体" w:hAnsi="宋体" w:cs="Times New Roman" w:hint="eastAsia"/>
          <w:szCs w:val="21"/>
        </w:rPr>
      </w:pPr>
    </w:p>
    <w:p w14:paraId="31966482"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2.采购代理机构信息</w:t>
      </w:r>
    </w:p>
    <w:p w14:paraId="719A9D99"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名称：浙江求是招标代理有限公司</w:t>
      </w:r>
    </w:p>
    <w:p w14:paraId="539CF6A2"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地址：杭州市西湖区玉古路173号中田大厦21楼</w:t>
      </w:r>
    </w:p>
    <w:p w14:paraId="47AE8F06"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传真：/</w:t>
      </w:r>
    </w:p>
    <w:p w14:paraId="0EB1C1C8"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项目联系人（询问）：王鑫涛、刘冰冰、叶鲁茂</w:t>
      </w:r>
    </w:p>
    <w:p w14:paraId="5463DF03"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项目联系方式（询问）：0571-87666117</w:t>
      </w:r>
    </w:p>
    <w:p w14:paraId="166F4943"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质疑联系人：周安琪</w:t>
      </w:r>
    </w:p>
    <w:p w14:paraId="465A5AA5"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质疑联系方式：0571-81110356</w:t>
      </w:r>
    </w:p>
    <w:p w14:paraId="1354347A" w14:textId="77777777" w:rsidR="003354EB"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质疑邮箱：jdkh@qszb.net</w:t>
      </w:r>
    </w:p>
    <w:p w14:paraId="206DD934" w14:textId="77777777" w:rsidR="003354EB" w:rsidRDefault="003354EB">
      <w:pPr>
        <w:adjustRightInd w:val="0"/>
        <w:snapToGrid w:val="0"/>
        <w:spacing w:line="288" w:lineRule="auto"/>
        <w:ind w:firstLineChars="202" w:firstLine="424"/>
        <w:rPr>
          <w:rFonts w:ascii="宋体" w:eastAsia="宋体" w:hAnsi="宋体" w:cs="Times New Roman" w:hint="eastAsia"/>
          <w:szCs w:val="21"/>
        </w:rPr>
      </w:pPr>
      <w:bookmarkStart w:id="37" w:name="_Hlk124147873"/>
    </w:p>
    <w:p w14:paraId="3132722A"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3.同级政府采购监督管理部门</w:t>
      </w:r>
    </w:p>
    <w:p w14:paraId="775279AA"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名称：浙江省财政厅政府采购监管处、浙江省政府采购行政裁决服务中心（杭州）</w:t>
      </w:r>
    </w:p>
    <w:p w14:paraId="321268BE"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地址：杭州市上城区四季青街道</w:t>
      </w:r>
      <w:proofErr w:type="gramStart"/>
      <w:r>
        <w:rPr>
          <w:rFonts w:ascii="宋体" w:eastAsia="宋体" w:hAnsi="宋体" w:cs="Times New Roman"/>
          <w:spacing w:val="-6"/>
          <w:szCs w:val="21"/>
        </w:rPr>
        <w:t>新业路市民</w:t>
      </w:r>
      <w:proofErr w:type="gramEnd"/>
      <w:r>
        <w:rPr>
          <w:rFonts w:ascii="宋体" w:eastAsia="宋体" w:hAnsi="宋体" w:cs="Times New Roman"/>
          <w:spacing w:val="-6"/>
          <w:szCs w:val="21"/>
        </w:rPr>
        <w:t>之家G03办公室</w:t>
      </w:r>
    </w:p>
    <w:p w14:paraId="07490FC7"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传真：/</w:t>
      </w:r>
    </w:p>
    <w:p w14:paraId="18EEF51A"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联系人：朱女士、王女士</w:t>
      </w:r>
    </w:p>
    <w:p w14:paraId="223D9594"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监督投诉电话：0571-85252453</w:t>
      </w:r>
    </w:p>
    <w:p w14:paraId="2FA00BE9" w14:textId="77777777" w:rsidR="003354EB"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政策咨询：何一平、冯华，0571-87058424、87055741</w:t>
      </w:r>
    </w:p>
    <w:p w14:paraId="29F5A584" w14:textId="77777777" w:rsidR="003354EB" w:rsidRDefault="003354EB">
      <w:pPr>
        <w:adjustRightInd w:val="0"/>
        <w:snapToGrid w:val="0"/>
        <w:spacing w:line="288" w:lineRule="auto"/>
        <w:ind w:firstLine="370"/>
        <w:rPr>
          <w:rFonts w:ascii="宋体" w:eastAsia="宋体" w:hAnsi="宋体" w:cs="Times New Roman" w:hint="eastAsia"/>
          <w:spacing w:val="-6"/>
          <w:szCs w:val="21"/>
        </w:rPr>
      </w:pPr>
    </w:p>
    <w:p w14:paraId="4FDB7173"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bookmarkStart w:id="38" w:name="_Hlk143604927"/>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服务热线95763获取热线服务帮助。</w:t>
      </w:r>
    </w:p>
    <w:p w14:paraId="309C20F8"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p>
    <w:bookmarkEnd w:id="37"/>
    <w:bookmarkEnd w:id="38"/>
    <w:p w14:paraId="70A99BEA" w14:textId="77777777" w:rsidR="003354EB" w:rsidRDefault="00000000">
      <w:pPr>
        <w:adjustRightInd w:val="0"/>
        <w:snapToGrid w:val="0"/>
        <w:spacing w:line="288" w:lineRule="auto"/>
        <w:ind w:left="238"/>
        <w:jc w:val="center"/>
        <w:outlineLvl w:val="0"/>
        <w:rPr>
          <w:rFonts w:ascii="宋体" w:eastAsia="宋体" w:hAnsi="宋体" w:cs="Times New Roman" w:hint="eastAsia"/>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5CF4756" w14:textId="77777777" w:rsidR="003354EB"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354EB" w14:paraId="1AD2563A" w14:textId="77777777">
        <w:trPr>
          <w:trHeight w:val="312"/>
        </w:trPr>
        <w:tc>
          <w:tcPr>
            <w:tcW w:w="708" w:type="dxa"/>
            <w:vAlign w:val="center"/>
          </w:tcPr>
          <w:p w14:paraId="6BF0744C" w14:textId="77777777" w:rsidR="003354EB" w:rsidRDefault="00000000">
            <w:pPr>
              <w:adjustRightInd w:val="0"/>
              <w:snapToGrid w:val="0"/>
              <w:spacing w:line="288" w:lineRule="auto"/>
              <w:jc w:val="center"/>
              <w:rPr>
                <w:rFonts w:ascii="宋体" w:eastAsia="宋体" w:hAnsi="宋体" w:cs="宋体" w:hint="eastAsia"/>
                <w:b/>
                <w:bCs/>
                <w:szCs w:val="21"/>
              </w:rPr>
            </w:pPr>
            <w:bookmarkStart w:id="39" w:name="_Hlk45005599"/>
            <w:r>
              <w:rPr>
                <w:rFonts w:ascii="宋体" w:eastAsia="宋体" w:hAnsi="宋体" w:cs="宋体" w:hint="eastAsia"/>
                <w:b/>
                <w:bCs/>
                <w:szCs w:val="21"/>
              </w:rPr>
              <w:t>序号</w:t>
            </w:r>
          </w:p>
        </w:tc>
        <w:tc>
          <w:tcPr>
            <w:tcW w:w="3256" w:type="dxa"/>
            <w:vAlign w:val="center"/>
          </w:tcPr>
          <w:p w14:paraId="02AA8172"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政策名称</w:t>
            </w:r>
          </w:p>
        </w:tc>
        <w:tc>
          <w:tcPr>
            <w:tcW w:w="5529" w:type="dxa"/>
            <w:vAlign w:val="center"/>
          </w:tcPr>
          <w:p w14:paraId="6234B360"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内容</w:t>
            </w:r>
          </w:p>
        </w:tc>
      </w:tr>
      <w:tr w:rsidR="003354EB" w14:paraId="7350327D" w14:textId="77777777">
        <w:trPr>
          <w:trHeight w:val="312"/>
        </w:trPr>
        <w:tc>
          <w:tcPr>
            <w:tcW w:w="708" w:type="dxa"/>
            <w:vAlign w:val="center"/>
          </w:tcPr>
          <w:p w14:paraId="1242AC3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1</w:t>
            </w:r>
          </w:p>
        </w:tc>
        <w:tc>
          <w:tcPr>
            <w:tcW w:w="3256" w:type="dxa"/>
            <w:vAlign w:val="center"/>
          </w:tcPr>
          <w:p w14:paraId="22D575DA"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政府采购进口产品</w:t>
            </w:r>
          </w:p>
        </w:tc>
        <w:tc>
          <w:tcPr>
            <w:tcW w:w="5529" w:type="dxa"/>
            <w:vAlign w:val="center"/>
          </w:tcPr>
          <w:p w14:paraId="7216E4B0"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不适用</w:t>
            </w:r>
          </w:p>
        </w:tc>
      </w:tr>
      <w:tr w:rsidR="003354EB" w14:paraId="60099410" w14:textId="77777777">
        <w:trPr>
          <w:trHeight w:val="312"/>
        </w:trPr>
        <w:tc>
          <w:tcPr>
            <w:tcW w:w="708" w:type="dxa"/>
            <w:vAlign w:val="center"/>
          </w:tcPr>
          <w:p w14:paraId="66ADDDAB"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2</w:t>
            </w:r>
          </w:p>
        </w:tc>
        <w:tc>
          <w:tcPr>
            <w:tcW w:w="3256" w:type="dxa"/>
            <w:vAlign w:val="center"/>
          </w:tcPr>
          <w:p w14:paraId="371DD77E"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政府强制采购节能产品</w:t>
            </w:r>
          </w:p>
        </w:tc>
        <w:tc>
          <w:tcPr>
            <w:tcW w:w="5529" w:type="dxa"/>
            <w:vAlign w:val="center"/>
          </w:tcPr>
          <w:p w14:paraId="0EE0C59B"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不适用</w:t>
            </w:r>
          </w:p>
        </w:tc>
      </w:tr>
      <w:tr w:rsidR="003354EB" w14:paraId="4A269C97" w14:textId="77777777">
        <w:trPr>
          <w:trHeight w:val="312"/>
        </w:trPr>
        <w:tc>
          <w:tcPr>
            <w:tcW w:w="708" w:type="dxa"/>
            <w:vAlign w:val="center"/>
          </w:tcPr>
          <w:p w14:paraId="6A8211F6"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3</w:t>
            </w:r>
          </w:p>
        </w:tc>
        <w:tc>
          <w:tcPr>
            <w:tcW w:w="3256" w:type="dxa"/>
            <w:vAlign w:val="center"/>
          </w:tcPr>
          <w:p w14:paraId="1AF7F6A4"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政府优先采购节能、环保产品</w:t>
            </w:r>
          </w:p>
        </w:tc>
        <w:tc>
          <w:tcPr>
            <w:tcW w:w="5529" w:type="dxa"/>
            <w:vAlign w:val="center"/>
          </w:tcPr>
          <w:p w14:paraId="35BDB71D"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不适用</w:t>
            </w:r>
          </w:p>
        </w:tc>
      </w:tr>
      <w:tr w:rsidR="003354EB" w14:paraId="48ED076B" w14:textId="77777777">
        <w:trPr>
          <w:trHeight w:val="312"/>
        </w:trPr>
        <w:tc>
          <w:tcPr>
            <w:tcW w:w="708" w:type="dxa"/>
            <w:vAlign w:val="center"/>
          </w:tcPr>
          <w:p w14:paraId="46522A84"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4</w:t>
            </w:r>
          </w:p>
        </w:tc>
        <w:tc>
          <w:tcPr>
            <w:tcW w:w="3256" w:type="dxa"/>
            <w:vAlign w:val="center"/>
          </w:tcPr>
          <w:p w14:paraId="5935E5BD" w14:textId="77777777" w:rsidR="003354EB"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政府采购支持科技创新</w:t>
            </w:r>
          </w:p>
        </w:tc>
        <w:tc>
          <w:tcPr>
            <w:tcW w:w="5529" w:type="dxa"/>
            <w:vAlign w:val="center"/>
          </w:tcPr>
          <w:p w14:paraId="03BB710F" w14:textId="77777777" w:rsidR="003354EB"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不适用</w:t>
            </w:r>
          </w:p>
        </w:tc>
      </w:tr>
      <w:tr w:rsidR="003354EB" w14:paraId="3996E2F1" w14:textId="77777777">
        <w:trPr>
          <w:trHeight w:val="312"/>
        </w:trPr>
        <w:tc>
          <w:tcPr>
            <w:tcW w:w="708" w:type="dxa"/>
            <w:vAlign w:val="center"/>
          </w:tcPr>
          <w:p w14:paraId="48426BD6" w14:textId="77777777" w:rsidR="003354EB" w:rsidRDefault="00000000">
            <w:pPr>
              <w:adjustRightInd w:val="0"/>
              <w:snapToGrid w:val="0"/>
              <w:spacing w:line="288" w:lineRule="auto"/>
              <w:jc w:val="center"/>
              <w:rPr>
                <w:rFonts w:ascii="宋体" w:eastAsia="宋体" w:hAnsi="宋体" w:cs="宋体" w:hint="eastAsia"/>
                <w:b/>
                <w:bCs/>
                <w:color w:val="FF0000"/>
                <w:szCs w:val="21"/>
              </w:rPr>
            </w:pPr>
            <w:r>
              <w:rPr>
                <w:rFonts w:ascii="宋体" w:eastAsia="宋体" w:hAnsi="宋体" w:cs="宋体" w:hint="eastAsia"/>
                <w:szCs w:val="21"/>
              </w:rPr>
              <w:t>5</w:t>
            </w:r>
          </w:p>
        </w:tc>
        <w:tc>
          <w:tcPr>
            <w:tcW w:w="3256" w:type="dxa"/>
            <w:vAlign w:val="center"/>
          </w:tcPr>
          <w:p w14:paraId="372FD406" w14:textId="77777777" w:rsidR="003354EB" w:rsidRDefault="00000000">
            <w:pPr>
              <w:adjustRightInd w:val="0"/>
              <w:snapToGrid w:val="0"/>
              <w:spacing w:line="288" w:lineRule="auto"/>
              <w:jc w:val="left"/>
              <w:rPr>
                <w:rFonts w:ascii="宋体" w:eastAsia="宋体" w:hAnsi="宋体" w:cs="宋体" w:hint="eastAsia"/>
                <w:color w:val="FF0000"/>
                <w:szCs w:val="21"/>
              </w:rPr>
            </w:pPr>
            <w:r>
              <w:rPr>
                <w:rFonts w:ascii="宋体" w:eastAsia="宋体" w:hAnsi="宋体" w:cs="宋体" w:hint="eastAsia"/>
                <w:szCs w:val="21"/>
              </w:rPr>
              <w:t>政府采购促进中小企业发展</w:t>
            </w:r>
          </w:p>
        </w:tc>
        <w:tc>
          <w:tcPr>
            <w:tcW w:w="5529" w:type="dxa"/>
            <w:vAlign w:val="center"/>
          </w:tcPr>
          <w:p w14:paraId="40E5B782" w14:textId="77777777" w:rsidR="003354EB" w:rsidRDefault="00000000">
            <w:pPr>
              <w:adjustRightInd w:val="0"/>
              <w:snapToGrid w:val="0"/>
              <w:spacing w:line="288" w:lineRule="auto"/>
              <w:jc w:val="left"/>
              <w:rPr>
                <w:rFonts w:ascii="宋体" w:eastAsia="宋体" w:hAnsi="宋体" w:hint="eastAsia"/>
              </w:rPr>
            </w:pPr>
            <w:r>
              <w:rPr>
                <w:rFonts w:ascii="宋体" w:eastAsia="宋体" w:hAnsi="宋体" w:hint="eastAsia"/>
              </w:rPr>
              <w:t>本项目专门面向中小企业采购，不再执行价格评审优惠的扶持政策。</w:t>
            </w:r>
          </w:p>
          <w:p w14:paraId="47BDBB16" w14:textId="77777777" w:rsidR="003354EB" w:rsidRDefault="00000000">
            <w:pPr>
              <w:adjustRightInd w:val="0"/>
              <w:snapToGrid w:val="0"/>
              <w:spacing w:line="288" w:lineRule="auto"/>
              <w:jc w:val="left"/>
              <w:rPr>
                <w:rFonts w:ascii="宋体" w:eastAsia="宋体" w:hAnsi="宋体" w:hint="eastAsia"/>
              </w:rPr>
            </w:pPr>
            <w:r>
              <w:rPr>
                <w:rFonts w:ascii="宋体" w:eastAsia="宋体" w:hAnsi="宋体" w:hint="eastAsia"/>
              </w:rPr>
              <w:t>（1）标的名称：2024年杭州医学院解剖实验教学技术服务项目，属于 其他未列明行业 行业；</w:t>
            </w:r>
          </w:p>
          <w:p w14:paraId="54BF120F" w14:textId="77777777" w:rsidR="003354EB" w:rsidRDefault="00000000">
            <w:pPr>
              <w:adjustRightInd w:val="0"/>
              <w:snapToGrid w:val="0"/>
              <w:spacing w:line="288" w:lineRule="auto"/>
              <w:jc w:val="left"/>
              <w:rPr>
                <w:rFonts w:ascii="宋体" w:eastAsia="宋体" w:hAnsi="宋体" w:hint="eastAsia"/>
              </w:rPr>
            </w:pPr>
            <w:r>
              <w:rPr>
                <w:rFonts w:ascii="宋体" w:eastAsia="宋体" w:hAnsi="宋体" w:hint="eastAsia"/>
              </w:rPr>
              <w:t>提供材料详见招标文件第六章“资格文件”</w:t>
            </w:r>
          </w:p>
          <w:p w14:paraId="4124A5D6" w14:textId="77777777" w:rsidR="003354EB" w:rsidRDefault="00000000">
            <w:pPr>
              <w:adjustRightInd w:val="0"/>
              <w:snapToGrid w:val="0"/>
              <w:spacing w:line="288" w:lineRule="auto"/>
              <w:jc w:val="left"/>
              <w:rPr>
                <w:rFonts w:ascii="宋体" w:eastAsia="宋体" w:hAnsi="宋体" w:hint="eastAsia"/>
              </w:rPr>
            </w:pPr>
            <w:r>
              <w:rPr>
                <w:rFonts w:ascii="宋体" w:eastAsia="宋体" w:hAnsi="宋体" w:hint="eastAsia"/>
              </w:rPr>
              <w:t>本项目属性为：服务</w:t>
            </w:r>
          </w:p>
          <w:p w14:paraId="35FADB29" w14:textId="77777777" w:rsidR="003354EB" w:rsidRDefault="00000000">
            <w:pPr>
              <w:adjustRightInd w:val="0"/>
              <w:snapToGrid w:val="0"/>
              <w:spacing w:line="288" w:lineRule="auto"/>
              <w:jc w:val="left"/>
              <w:rPr>
                <w:rFonts w:ascii="宋体" w:eastAsia="宋体" w:hAnsi="宋体" w:hint="eastAsia"/>
              </w:rPr>
            </w:pPr>
            <w:r>
              <w:rPr>
                <w:rFonts w:ascii="宋体" w:eastAsia="宋体" w:hAnsi="宋体" w:hint="eastAsia"/>
              </w:rPr>
              <w:t>采购标的对应的中小企业划分标准所属行业：其他未列明行业</w:t>
            </w:r>
          </w:p>
          <w:p w14:paraId="73B67441" w14:textId="77777777" w:rsidR="003354EB" w:rsidRDefault="00000000">
            <w:pPr>
              <w:adjustRightInd w:val="0"/>
              <w:snapToGrid w:val="0"/>
              <w:spacing w:line="288" w:lineRule="auto"/>
              <w:jc w:val="left"/>
              <w:rPr>
                <w:rFonts w:ascii="宋体" w:eastAsia="宋体" w:hAnsi="宋体" w:cs="宋体" w:hint="eastAsia"/>
                <w:b/>
                <w:bCs/>
                <w:color w:val="FF0000"/>
                <w:szCs w:val="21"/>
              </w:rPr>
            </w:pPr>
            <w:r>
              <w:rPr>
                <w:rFonts w:ascii="宋体" w:eastAsia="宋体" w:hAnsi="宋体" w:hint="eastAsia"/>
              </w:rPr>
              <w:t>中小企业划型标准：从业人员300人以下的为中小微型企业。其中，从业人员100人及以上的为中型企业；从业人员10人及以上的为小型企业；从业人员10人以下的为微型企业。</w:t>
            </w:r>
          </w:p>
        </w:tc>
      </w:tr>
      <w:tr w:rsidR="003354EB" w14:paraId="7E08C014" w14:textId="77777777">
        <w:trPr>
          <w:trHeight w:val="312"/>
        </w:trPr>
        <w:tc>
          <w:tcPr>
            <w:tcW w:w="708" w:type="dxa"/>
            <w:vAlign w:val="center"/>
          </w:tcPr>
          <w:p w14:paraId="6C8CFECE"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6</w:t>
            </w:r>
          </w:p>
        </w:tc>
        <w:tc>
          <w:tcPr>
            <w:tcW w:w="3256" w:type="dxa"/>
            <w:vAlign w:val="center"/>
          </w:tcPr>
          <w:p w14:paraId="78181B12" w14:textId="77777777" w:rsidR="003354EB"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政府采购支持监狱企业发展</w:t>
            </w:r>
          </w:p>
        </w:tc>
        <w:tc>
          <w:tcPr>
            <w:tcW w:w="5529" w:type="dxa"/>
            <w:vAlign w:val="center"/>
          </w:tcPr>
          <w:p w14:paraId="4FD373A7" w14:textId="77777777" w:rsidR="003354EB"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宋体" w:hint="eastAsia"/>
                <w:szCs w:val="21"/>
              </w:rPr>
              <w:t>提供材料详见招标文件第六章“资格文件”</w:t>
            </w:r>
          </w:p>
        </w:tc>
      </w:tr>
      <w:tr w:rsidR="003354EB" w14:paraId="3CAB22CB" w14:textId="77777777">
        <w:trPr>
          <w:trHeight w:val="50"/>
        </w:trPr>
        <w:tc>
          <w:tcPr>
            <w:tcW w:w="708" w:type="dxa"/>
            <w:vAlign w:val="center"/>
          </w:tcPr>
          <w:p w14:paraId="30BDCD7B"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7</w:t>
            </w:r>
          </w:p>
        </w:tc>
        <w:tc>
          <w:tcPr>
            <w:tcW w:w="3256" w:type="dxa"/>
            <w:vAlign w:val="center"/>
          </w:tcPr>
          <w:p w14:paraId="7C80B83A" w14:textId="77777777" w:rsidR="003354EB"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政府采购促进残疾人就业</w:t>
            </w:r>
          </w:p>
        </w:tc>
        <w:tc>
          <w:tcPr>
            <w:tcW w:w="5529" w:type="dxa"/>
            <w:vAlign w:val="center"/>
          </w:tcPr>
          <w:p w14:paraId="71289363" w14:textId="77777777" w:rsidR="003354EB"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提供材料详见招标文件第六章“资格文件”</w:t>
            </w:r>
          </w:p>
        </w:tc>
      </w:tr>
      <w:bookmarkEnd w:id="39"/>
    </w:tbl>
    <w:p w14:paraId="0C6299E5" w14:textId="77777777" w:rsidR="003354EB" w:rsidRDefault="003354EB">
      <w:pPr>
        <w:adjustRightInd w:val="0"/>
        <w:snapToGrid w:val="0"/>
        <w:spacing w:line="288" w:lineRule="auto"/>
        <w:rPr>
          <w:rFonts w:ascii="宋体" w:eastAsia="宋体" w:hAnsi="宋体" w:cs="Times New Roman" w:hint="eastAsia"/>
          <w:b/>
          <w:spacing w:val="-4"/>
          <w:szCs w:val="21"/>
        </w:rPr>
      </w:pPr>
    </w:p>
    <w:p w14:paraId="3DB698FE" w14:textId="77777777" w:rsidR="003354EB"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354EB" w14:paraId="410E021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11827F6" w14:textId="77777777" w:rsidR="003354EB" w:rsidRDefault="00000000">
            <w:pPr>
              <w:adjustRightInd w:val="0"/>
              <w:snapToGrid w:val="0"/>
              <w:spacing w:line="288" w:lineRule="auto"/>
              <w:jc w:val="center"/>
              <w:rPr>
                <w:rFonts w:ascii="宋体" w:eastAsia="宋体" w:hAnsi="宋体" w:cs="Times New Roman" w:hint="eastAsia"/>
                <w:b/>
                <w:spacing w:val="-6"/>
                <w:szCs w:val="21"/>
              </w:rPr>
            </w:pPr>
            <w:bookmarkStart w:id="4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6C1BA1F" w14:textId="77777777" w:rsidR="003354EB" w:rsidRDefault="00000000">
            <w:pPr>
              <w:adjustRightInd w:val="0"/>
              <w:snapToGrid w:val="0"/>
              <w:spacing w:line="288" w:lineRule="auto"/>
              <w:rPr>
                <w:rFonts w:ascii="宋体" w:eastAsia="宋体" w:hAnsi="宋体" w:cs="宋体" w:hint="eastAsia"/>
                <w:spacing w:val="-6"/>
                <w:kern w:val="0"/>
                <w:szCs w:val="21"/>
              </w:rPr>
            </w:pPr>
            <w:r>
              <w:rPr>
                <w:rFonts w:ascii="宋体" w:eastAsia="宋体" w:hAnsi="宋体" w:cs="宋体"/>
                <w:color w:val="000000"/>
              </w:rPr>
              <w:t>本项目不需要缴纳履约保证金</w:t>
            </w:r>
          </w:p>
        </w:tc>
      </w:tr>
      <w:tr w:rsidR="003354EB" w14:paraId="15B89CC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173FDFB"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9E37227" w14:textId="77777777" w:rsidR="003354EB" w:rsidRDefault="00000000">
            <w:pPr>
              <w:autoSpaceDE w:val="0"/>
              <w:autoSpaceDN w:val="0"/>
              <w:adjustRightInd w:val="0"/>
              <w:snapToGrid w:val="0"/>
              <w:spacing w:line="288" w:lineRule="auto"/>
              <w:jc w:val="left"/>
              <w:rPr>
                <w:rFonts w:ascii="宋体" w:eastAsia="宋体" w:hAnsi="宋体" w:cs="宋体" w:hint="eastAsia"/>
                <w:b/>
                <w:bCs/>
                <w:spacing w:val="-6"/>
                <w:kern w:val="0"/>
                <w:szCs w:val="21"/>
              </w:rPr>
            </w:pPr>
            <w:r>
              <w:rPr>
                <w:rFonts w:ascii="宋体" w:eastAsia="宋体" w:hAnsi="宋体" w:cs="宋体" w:hint="eastAsia"/>
                <w:b/>
                <w:bCs/>
                <w:spacing w:val="-6"/>
                <w:kern w:val="0"/>
                <w:szCs w:val="21"/>
              </w:rPr>
              <w:t>分批付款</w:t>
            </w:r>
          </w:p>
          <w:p w14:paraId="559F388E" w14:textId="77777777" w:rsidR="003354EB" w:rsidRDefault="00000000">
            <w:pPr>
              <w:autoSpaceDE w:val="0"/>
              <w:autoSpaceDN w:val="0"/>
              <w:adjustRightInd w:val="0"/>
              <w:snapToGrid w:val="0"/>
              <w:spacing w:line="288" w:lineRule="auto"/>
              <w:jc w:val="left"/>
              <w:rPr>
                <w:rFonts w:ascii="宋体" w:eastAsia="宋体" w:hAnsi="宋体" w:cs="宋体" w:hint="eastAsia"/>
                <w:spacing w:val="-6"/>
                <w:kern w:val="0"/>
                <w:szCs w:val="21"/>
              </w:rPr>
            </w:pPr>
            <w:r>
              <w:rPr>
                <w:rFonts w:ascii="宋体" w:eastAsia="宋体" w:hAnsi="宋体" w:cs="宋体" w:hint="eastAsia"/>
                <w:spacing w:val="-6"/>
                <w:kern w:val="0"/>
                <w:szCs w:val="21"/>
              </w:rPr>
              <w:t>合同生效且具备支付条件后采购人支付第一期款项(预付款)，为合同总价的60</w:t>
            </w:r>
            <w:r>
              <w:rPr>
                <w:rFonts w:ascii="宋体" w:eastAsia="宋体" w:hAnsi="宋体" w:cs="宋体" w:hint="eastAsia"/>
                <w:color w:val="000000"/>
                <w:spacing w:val="-6"/>
                <w:kern w:val="0"/>
                <w:szCs w:val="21"/>
              </w:rPr>
              <w:t>%</w:t>
            </w:r>
            <w:r>
              <w:rPr>
                <w:rFonts w:ascii="宋体" w:eastAsia="宋体" w:hAnsi="宋体" w:cs="宋体" w:hint="eastAsia"/>
                <w:spacing w:val="-6"/>
                <w:kern w:val="0"/>
                <w:szCs w:val="21"/>
              </w:rPr>
              <w:t>；在服务期开始的3个月结束后，由采购人初步验收符合支付要求后，支付第二期款项，为合同总价的30</w:t>
            </w:r>
            <w:r>
              <w:rPr>
                <w:rFonts w:ascii="宋体" w:eastAsia="宋体" w:hAnsi="宋体" w:cs="宋体" w:hint="eastAsia"/>
                <w:color w:val="000000"/>
                <w:spacing w:val="-6"/>
                <w:kern w:val="0"/>
                <w:szCs w:val="21"/>
              </w:rPr>
              <w:t>%</w:t>
            </w:r>
            <w:r>
              <w:rPr>
                <w:rFonts w:ascii="宋体" w:eastAsia="宋体" w:hAnsi="宋体" w:cs="宋体" w:hint="eastAsia"/>
                <w:spacing w:val="-6"/>
                <w:kern w:val="0"/>
                <w:szCs w:val="21"/>
              </w:rPr>
              <w:t>；在服务期开始的12个月结束后，由采购人最终验收符合支付要求后，支付第三期款项，为合同总价的10</w:t>
            </w:r>
            <w:r>
              <w:rPr>
                <w:rFonts w:ascii="宋体" w:eastAsia="宋体" w:hAnsi="宋体" w:cs="宋体" w:hint="eastAsia"/>
                <w:color w:val="000000"/>
                <w:spacing w:val="-6"/>
                <w:kern w:val="0"/>
                <w:szCs w:val="21"/>
              </w:rPr>
              <w:t>%</w:t>
            </w:r>
            <w:r>
              <w:rPr>
                <w:rFonts w:ascii="宋体" w:eastAsia="宋体" w:hAnsi="宋体" w:cs="宋体" w:hint="eastAsia"/>
                <w:spacing w:val="-6"/>
                <w:kern w:val="0"/>
                <w:szCs w:val="21"/>
              </w:rPr>
              <w:t>。</w:t>
            </w:r>
          </w:p>
          <w:p w14:paraId="58497920" w14:textId="77777777" w:rsidR="003354EB" w:rsidRDefault="00000000">
            <w:pPr>
              <w:autoSpaceDE w:val="0"/>
              <w:autoSpaceDN w:val="0"/>
              <w:adjustRightInd w:val="0"/>
              <w:snapToGrid w:val="0"/>
              <w:spacing w:line="288" w:lineRule="auto"/>
              <w:jc w:val="left"/>
              <w:rPr>
                <w:rFonts w:ascii="宋体" w:eastAsia="宋体" w:hAnsi="宋体" w:cs="宋体" w:hint="eastAsia"/>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40"/>
    </w:tbl>
    <w:p w14:paraId="6663B4E4" w14:textId="77777777" w:rsidR="003354EB" w:rsidRDefault="003354EB">
      <w:pPr>
        <w:adjustRightInd w:val="0"/>
        <w:snapToGrid w:val="0"/>
        <w:spacing w:line="288" w:lineRule="auto"/>
        <w:rPr>
          <w:rFonts w:ascii="宋体" w:eastAsia="宋体" w:hAnsi="宋体" w:cs="Times New Roman" w:hint="eastAsia"/>
          <w:spacing w:val="-4"/>
          <w:szCs w:val="21"/>
        </w:rPr>
      </w:pPr>
    </w:p>
    <w:p w14:paraId="1A1F81EC" w14:textId="77777777" w:rsidR="003354EB"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354EB" w14:paraId="02F6734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C7EE36"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220A5F4B" w14:textId="77777777" w:rsidR="003354EB" w:rsidRDefault="00000000">
            <w:pPr>
              <w:adjustRightInd w:val="0"/>
              <w:snapToGrid w:val="0"/>
              <w:spacing w:line="288" w:lineRule="auto"/>
              <w:rPr>
                <w:rFonts w:ascii="宋体" w:eastAsia="宋体" w:hAnsi="宋体" w:cs="宋体" w:hint="eastAsia"/>
                <w:szCs w:val="21"/>
              </w:rPr>
            </w:pPr>
            <w:bookmarkStart w:id="41" w:name="OLE_LINK3"/>
            <w:r>
              <w:rPr>
                <w:rFonts w:ascii="宋体" w:eastAsia="宋体" w:hAnsi="宋体" w:cs="宋体" w:hint="eastAsia"/>
                <w:szCs w:val="21"/>
              </w:rPr>
              <w:t>自合同签订后一年</w:t>
            </w:r>
            <w:bookmarkStart w:id="42" w:name="OLE_LINK4"/>
            <w:r>
              <w:rPr>
                <w:rFonts w:ascii="宋体" w:eastAsia="宋体" w:hAnsi="宋体" w:cs="宋体" w:hint="eastAsia"/>
                <w:szCs w:val="21"/>
              </w:rPr>
              <w:t>。</w:t>
            </w:r>
            <w:bookmarkEnd w:id="41"/>
            <w:bookmarkEnd w:id="42"/>
          </w:p>
        </w:tc>
      </w:tr>
      <w:tr w:rsidR="003354EB" w14:paraId="454D3E2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3B112A8"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B2582C8"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 xml:space="preserve">1.采购人对供应商提交的服务依据采购文件上的技术要求进行验收，供应商需负责安排专门人员向采购人做服务 项目总结和汇报，并协助采购人一起检验资料，直到符合技术要求，采购人做最终验收。 </w:t>
            </w:r>
          </w:p>
          <w:p w14:paraId="69173BF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2. 供应</w:t>
            </w:r>
            <w:proofErr w:type="gramStart"/>
            <w:r>
              <w:rPr>
                <w:rFonts w:ascii="宋体" w:eastAsia="宋体" w:hAnsi="宋体" w:cs="宋体" w:hint="eastAsia"/>
                <w:szCs w:val="21"/>
              </w:rPr>
              <w:t>商服务</w:t>
            </w:r>
            <w:proofErr w:type="gramEnd"/>
            <w:r>
              <w:rPr>
                <w:rFonts w:ascii="宋体" w:eastAsia="宋体" w:hAnsi="宋体" w:cs="宋体" w:hint="eastAsia"/>
                <w:szCs w:val="21"/>
              </w:rPr>
              <w:t>期满后应对服务内容</w:t>
            </w:r>
            <w:proofErr w:type="gramStart"/>
            <w:r>
              <w:rPr>
                <w:rFonts w:ascii="宋体" w:eastAsia="宋体" w:hAnsi="宋体" w:cs="宋体" w:hint="eastAsia"/>
                <w:szCs w:val="21"/>
              </w:rPr>
              <w:t>作出</w:t>
            </w:r>
            <w:proofErr w:type="gramEnd"/>
            <w:r>
              <w:rPr>
                <w:rFonts w:ascii="宋体" w:eastAsia="宋体" w:hAnsi="宋体" w:cs="宋体" w:hint="eastAsia"/>
                <w:szCs w:val="21"/>
              </w:rPr>
              <w:t xml:space="preserve">全面检查和对验收文件进行整理（如材料来源合法证明、防腐鉴定意见书等），并列出清单，作为采购人验收和使用的技术条件依据，检验的结果应交采购人。 </w:t>
            </w:r>
          </w:p>
          <w:p w14:paraId="3B65A3E4"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3.供应商负责对照采购文件、响应文件及本合同制作完整的验收报告，采购人负责组织专家验收</w:t>
            </w:r>
          </w:p>
        </w:tc>
      </w:tr>
      <w:tr w:rsidR="003354EB" w14:paraId="74FF957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55BC8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lastRenderedPageBreak/>
              <w:t>服务承诺</w:t>
            </w:r>
          </w:p>
        </w:tc>
        <w:tc>
          <w:tcPr>
            <w:tcW w:w="7655" w:type="dxa"/>
            <w:tcBorders>
              <w:top w:val="single" w:sz="4" w:space="0" w:color="auto"/>
              <w:left w:val="single" w:sz="4" w:space="0" w:color="auto"/>
              <w:bottom w:val="single" w:sz="4" w:space="0" w:color="auto"/>
              <w:right w:val="single" w:sz="4" w:space="0" w:color="auto"/>
            </w:tcBorders>
            <w:vAlign w:val="center"/>
          </w:tcPr>
          <w:p w14:paraId="572E4B87"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1.提供防腐灌注技术服务且供给实验完整材料充足，可供15日内完成不符合材料的免费更换至指定地点，且保证运输安全通畅性；</w:t>
            </w:r>
          </w:p>
          <w:p w14:paraId="261454A2"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2.服务人员以教学需求满足服务时间，在既定时间内完成交付任务。</w:t>
            </w:r>
          </w:p>
        </w:tc>
      </w:tr>
    </w:tbl>
    <w:p w14:paraId="0C16663B" w14:textId="77777777" w:rsidR="003354EB" w:rsidRDefault="003354EB">
      <w:pPr>
        <w:adjustRightInd w:val="0"/>
        <w:snapToGrid w:val="0"/>
        <w:spacing w:line="288" w:lineRule="auto"/>
        <w:rPr>
          <w:rFonts w:ascii="宋体" w:eastAsia="宋体" w:hAnsi="宋体" w:cs="Times New Roman" w:hint="eastAsia"/>
          <w:b/>
          <w:szCs w:val="21"/>
        </w:rPr>
      </w:pPr>
    </w:p>
    <w:p w14:paraId="525C911E" w14:textId="77777777" w:rsidR="003354EB"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四、服务内容</w:t>
      </w:r>
    </w:p>
    <w:p w14:paraId="443801C4" w14:textId="77777777" w:rsidR="003354EB" w:rsidRDefault="003354EB">
      <w:pPr>
        <w:adjustRightInd w:val="0"/>
        <w:snapToGrid w:val="0"/>
        <w:spacing w:line="288" w:lineRule="auto"/>
        <w:ind w:firstLineChars="200" w:firstLine="422"/>
        <w:jc w:val="left"/>
        <w:rPr>
          <w:rFonts w:ascii="宋体" w:eastAsia="宋体" w:hAnsi="宋体" w:cs="Times New Roman" w:hint="eastAsia"/>
          <w:b/>
          <w:bCs/>
          <w:szCs w:val="21"/>
        </w:rPr>
      </w:pPr>
    </w:p>
    <w:p w14:paraId="33A89C30"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（一）项目要求及内容</w:t>
      </w:r>
    </w:p>
    <w:p w14:paraId="667CAB10"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1.服务内容</w:t>
      </w:r>
    </w:p>
    <w:p w14:paraId="57BB658B"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1）安排不少于2名专业人员（需为供应商的正式员工）驻点采购人解剖实验室开展服务，服务周期不少于1年。投标人选派的驻点人员需提交驻点人员信息情况表，符合采购人工作岗位的考核要求并按采购人教学要求到岗考勤。</w:t>
      </w:r>
    </w:p>
    <w:p w14:paraId="4B337271"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（2）向采购人提供参照《局部解剖学》课程教学大纲实践操作要求所需的实验耗材（以满足</w:t>
      </w:r>
      <w:proofErr w:type="gramStart"/>
      <w:r>
        <w:rPr>
          <w:rFonts w:ascii="宋体" w:eastAsia="宋体" w:hAnsi="宋体" w:cs="Times New Roman" w:hint="eastAsia"/>
          <w:szCs w:val="21"/>
        </w:rPr>
        <w:t>每教学</w:t>
      </w:r>
      <w:proofErr w:type="gramEnd"/>
      <w:r>
        <w:rPr>
          <w:rFonts w:ascii="宋体" w:eastAsia="宋体" w:hAnsi="宋体" w:cs="Times New Roman" w:hint="eastAsia"/>
          <w:szCs w:val="21"/>
        </w:rPr>
        <w:t>班分2小组，每学年30个教学班计算），具体如下：</w:t>
      </w:r>
    </w:p>
    <w:p w14:paraId="0FBA36F0" w14:textId="77777777" w:rsidR="003354EB" w:rsidRDefault="00000000">
      <w:pPr>
        <w:adjustRightInd w:val="0"/>
        <w:snapToGrid w:val="0"/>
        <w:spacing w:line="288" w:lineRule="auto"/>
        <w:ind w:firstLineChars="200" w:firstLine="422"/>
        <w:jc w:val="center"/>
        <w:rPr>
          <w:rFonts w:ascii="宋体" w:eastAsia="宋体" w:hAnsi="宋体" w:cs="Times New Roman" w:hint="eastAsia"/>
          <w:szCs w:val="21"/>
        </w:rPr>
      </w:pPr>
      <w:r>
        <w:rPr>
          <w:rFonts w:ascii="宋体" w:eastAsia="宋体" w:hAnsi="宋体" w:cs="仿宋"/>
          <w:b/>
          <w:color w:val="000000"/>
          <w:szCs w:val="21"/>
        </w:rPr>
        <w:t>项目服务清单</w:t>
      </w:r>
    </w:p>
    <w:tbl>
      <w:tblPr>
        <w:tblW w:w="0" w:type="auto"/>
        <w:jc w:val="center"/>
        <w:tblBorders>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92"/>
        <w:gridCol w:w="1673"/>
        <w:gridCol w:w="5646"/>
        <w:gridCol w:w="1285"/>
      </w:tblGrid>
      <w:tr w:rsidR="003354EB" w14:paraId="58ED0912" w14:textId="77777777">
        <w:trPr>
          <w:trHeight w:val="300"/>
          <w:jc w:val="center"/>
        </w:trPr>
        <w:tc>
          <w:tcPr>
            <w:tcW w:w="792" w:type="dxa"/>
            <w:tcBorders>
              <w:top w:val="single" w:sz="6" w:space="0" w:color="000000"/>
              <w:left w:val="single" w:sz="6" w:space="0" w:color="000000"/>
              <w:bottom w:val="single" w:sz="6" w:space="0" w:color="000000"/>
              <w:right w:val="single" w:sz="6" w:space="0" w:color="000000"/>
            </w:tcBorders>
            <w:vAlign w:val="center"/>
          </w:tcPr>
          <w:p w14:paraId="75DA5F83"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b/>
                <w:color w:val="000000"/>
                <w:szCs w:val="21"/>
              </w:rPr>
              <w:t>序号</w:t>
            </w:r>
          </w:p>
        </w:tc>
        <w:tc>
          <w:tcPr>
            <w:tcW w:w="1673" w:type="dxa"/>
            <w:tcBorders>
              <w:top w:val="single" w:sz="6" w:space="0" w:color="000000"/>
              <w:left w:val="nil"/>
              <w:bottom w:val="single" w:sz="6" w:space="0" w:color="000000"/>
              <w:right w:val="single" w:sz="6" w:space="0" w:color="000000"/>
            </w:tcBorders>
            <w:vAlign w:val="center"/>
          </w:tcPr>
          <w:p w14:paraId="558F2BF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b/>
                <w:color w:val="000000"/>
                <w:szCs w:val="21"/>
              </w:rPr>
              <w:t>内容</w:t>
            </w:r>
          </w:p>
        </w:tc>
        <w:tc>
          <w:tcPr>
            <w:tcW w:w="5646" w:type="dxa"/>
            <w:tcBorders>
              <w:top w:val="single" w:sz="6" w:space="0" w:color="000000"/>
              <w:left w:val="nil"/>
              <w:bottom w:val="single" w:sz="6" w:space="0" w:color="000000"/>
              <w:right w:val="single" w:sz="6" w:space="0" w:color="000000"/>
            </w:tcBorders>
            <w:vAlign w:val="center"/>
          </w:tcPr>
          <w:p w14:paraId="70974513"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b/>
                <w:color w:val="000000"/>
                <w:szCs w:val="21"/>
              </w:rPr>
              <w:t>需求规格</w:t>
            </w:r>
          </w:p>
        </w:tc>
        <w:tc>
          <w:tcPr>
            <w:tcW w:w="1285" w:type="dxa"/>
            <w:tcBorders>
              <w:top w:val="single" w:sz="6" w:space="0" w:color="000000"/>
              <w:left w:val="nil"/>
              <w:bottom w:val="single" w:sz="6" w:space="0" w:color="000000"/>
              <w:right w:val="single" w:sz="6" w:space="0" w:color="000000"/>
            </w:tcBorders>
            <w:vAlign w:val="center"/>
          </w:tcPr>
          <w:p w14:paraId="7641E4A2"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b/>
                <w:color w:val="000000"/>
                <w:szCs w:val="21"/>
              </w:rPr>
              <w:t>数量</w:t>
            </w:r>
          </w:p>
        </w:tc>
      </w:tr>
      <w:tr w:rsidR="003354EB" w14:paraId="690266C9"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1881D8E0"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1</w:t>
            </w:r>
          </w:p>
        </w:tc>
        <w:tc>
          <w:tcPr>
            <w:tcW w:w="1673" w:type="dxa"/>
            <w:tcBorders>
              <w:top w:val="nil"/>
              <w:left w:val="nil"/>
              <w:bottom w:val="single" w:sz="6" w:space="0" w:color="000000"/>
              <w:right w:val="single" w:sz="6" w:space="0" w:color="000000"/>
            </w:tcBorders>
            <w:vAlign w:val="center"/>
          </w:tcPr>
          <w:p w14:paraId="4869BAFA"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实验材料</w:t>
            </w:r>
          </w:p>
        </w:tc>
        <w:tc>
          <w:tcPr>
            <w:tcW w:w="5646" w:type="dxa"/>
            <w:tcBorders>
              <w:top w:val="nil"/>
              <w:left w:val="nil"/>
              <w:bottom w:val="single" w:sz="6" w:space="0" w:color="000000"/>
              <w:right w:val="single" w:sz="6" w:space="0" w:color="000000"/>
            </w:tcBorders>
            <w:vAlign w:val="center"/>
          </w:tcPr>
          <w:p w14:paraId="1B36EC1A"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负责实验材料搜集，实验材料需满足第九</w:t>
            </w:r>
            <w:proofErr w:type="gramStart"/>
            <w:r>
              <w:rPr>
                <w:rFonts w:ascii="宋体" w:eastAsia="宋体" w:hAnsi="宋体" w:cs="仿宋"/>
                <w:color w:val="000000"/>
                <w:szCs w:val="21"/>
              </w:rPr>
              <w:t>版国家</w:t>
            </w:r>
            <w:proofErr w:type="gramEnd"/>
            <w:r>
              <w:rPr>
                <w:rFonts w:ascii="宋体" w:eastAsia="宋体" w:hAnsi="宋体" w:cs="仿宋"/>
                <w:color w:val="000000"/>
                <w:szCs w:val="21"/>
              </w:rPr>
              <w:t>统编教材《系统解剖学》、《局部解剖学》教材课程教学大纲实践操作要求所需的完整实验耗材，各类参数、配比满足实际教学需求。材料来源合法合</w:t>
            </w:r>
            <w:proofErr w:type="gramStart"/>
            <w:r>
              <w:rPr>
                <w:rFonts w:ascii="宋体" w:eastAsia="宋体" w:hAnsi="宋体" w:cs="仿宋"/>
                <w:color w:val="000000"/>
                <w:szCs w:val="21"/>
              </w:rPr>
              <w:t>规</w:t>
            </w:r>
            <w:proofErr w:type="gramEnd"/>
            <w:r>
              <w:rPr>
                <w:rFonts w:ascii="宋体" w:eastAsia="宋体" w:hAnsi="宋体" w:cs="仿宋"/>
                <w:color w:val="000000"/>
                <w:szCs w:val="21"/>
              </w:rPr>
              <w:t>（提供地市级以上红十字会证明材料）；防腐灌注需满足第二版《人体解剖学技术》要求进行固定，各部分渗透完整，无腐败现象（提供防腐鉴定意见书）同时需配有材料防腐处理动画演示视频</w:t>
            </w:r>
            <w:r>
              <w:rPr>
                <w:rFonts w:ascii="宋体" w:eastAsia="宋体" w:hAnsi="宋体" w:cs="仿宋" w:hint="eastAsia"/>
                <w:color w:val="000000"/>
                <w:szCs w:val="21"/>
              </w:rPr>
              <w:t>：</w:t>
            </w:r>
            <w:r>
              <w:rPr>
                <w:rFonts w:ascii="宋体" w:eastAsia="宋体" w:hAnsi="宋体" w:cs="仿宋"/>
                <w:color w:val="000000"/>
                <w:szCs w:val="21"/>
              </w:rPr>
              <w:t>包含防腐工具、防腐条件、防腐处理、防腐固定、材料保存、注意事项等多项内容，具有较强的指导性，主要采用仿真动画制作技术进行制作，动画连续流畅，配备解说配音及文字字幕。</w:t>
            </w:r>
          </w:p>
        </w:tc>
        <w:tc>
          <w:tcPr>
            <w:tcW w:w="1285" w:type="dxa"/>
            <w:tcBorders>
              <w:top w:val="nil"/>
              <w:left w:val="nil"/>
              <w:bottom w:val="single" w:sz="6" w:space="0" w:color="000000"/>
              <w:right w:val="single" w:sz="6" w:space="0" w:color="000000"/>
            </w:tcBorders>
            <w:vAlign w:val="center"/>
          </w:tcPr>
          <w:p w14:paraId="250C6EC6"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60件</w:t>
            </w:r>
          </w:p>
        </w:tc>
      </w:tr>
      <w:tr w:rsidR="003354EB" w14:paraId="5C9A08A7"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1C2E2A74"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2</w:t>
            </w:r>
          </w:p>
        </w:tc>
        <w:tc>
          <w:tcPr>
            <w:tcW w:w="1673" w:type="dxa"/>
            <w:tcBorders>
              <w:top w:val="nil"/>
              <w:left w:val="nil"/>
              <w:bottom w:val="single" w:sz="6" w:space="0" w:color="000000"/>
              <w:right w:val="single" w:sz="6" w:space="0" w:color="000000"/>
            </w:tcBorders>
            <w:vAlign w:val="center"/>
          </w:tcPr>
          <w:p w14:paraId="321F5A2A"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防腐灌注试剂</w:t>
            </w:r>
          </w:p>
        </w:tc>
        <w:tc>
          <w:tcPr>
            <w:tcW w:w="5646" w:type="dxa"/>
            <w:tcBorders>
              <w:top w:val="nil"/>
              <w:left w:val="nil"/>
              <w:bottom w:val="single" w:sz="6" w:space="0" w:color="000000"/>
              <w:right w:val="single" w:sz="6" w:space="0" w:color="000000"/>
            </w:tcBorders>
            <w:vAlign w:val="center"/>
          </w:tcPr>
          <w:p w14:paraId="77D2D5AC"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根据第九</w:t>
            </w:r>
            <w:proofErr w:type="gramStart"/>
            <w:r>
              <w:rPr>
                <w:rFonts w:ascii="宋体" w:eastAsia="宋体" w:hAnsi="宋体" w:cs="仿宋"/>
                <w:color w:val="000000"/>
                <w:szCs w:val="21"/>
              </w:rPr>
              <w:t>版国家</w:t>
            </w:r>
            <w:proofErr w:type="gramEnd"/>
            <w:r>
              <w:rPr>
                <w:rFonts w:ascii="宋体" w:eastAsia="宋体" w:hAnsi="宋体" w:cs="仿宋"/>
                <w:color w:val="000000"/>
                <w:szCs w:val="21"/>
              </w:rPr>
              <w:t>统编教材《系统解剖学》、《局部解剖学》教材教学防腐技术要求配比自主研发的专用防腐试剂，满足60件完整实验材料灌注、存储使用量。</w:t>
            </w:r>
          </w:p>
        </w:tc>
        <w:tc>
          <w:tcPr>
            <w:tcW w:w="1285" w:type="dxa"/>
            <w:tcBorders>
              <w:top w:val="nil"/>
              <w:left w:val="nil"/>
              <w:bottom w:val="single" w:sz="6" w:space="0" w:color="000000"/>
              <w:right w:val="single" w:sz="6" w:space="0" w:color="000000"/>
            </w:tcBorders>
            <w:vAlign w:val="center"/>
          </w:tcPr>
          <w:p w14:paraId="6E5C0E35"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1批</w:t>
            </w:r>
            <w:r>
              <w:rPr>
                <w:rFonts w:ascii="宋体" w:eastAsia="宋体" w:hAnsi="宋体" w:cs="宋体" w:hint="eastAsia"/>
                <w:color w:val="000000"/>
                <w:szCs w:val="21"/>
              </w:rPr>
              <w:t>（</w:t>
            </w:r>
            <w:r>
              <w:rPr>
                <w:rFonts w:ascii="宋体" w:eastAsia="宋体" w:hAnsi="宋体" w:cs="仿宋"/>
                <w:color w:val="000000"/>
                <w:szCs w:val="21"/>
              </w:rPr>
              <w:t>60件</w:t>
            </w:r>
            <w:r>
              <w:rPr>
                <w:rFonts w:ascii="宋体" w:eastAsia="宋体" w:hAnsi="宋体" w:cs="宋体" w:hint="eastAsia"/>
                <w:color w:val="000000"/>
                <w:szCs w:val="21"/>
              </w:rPr>
              <w:t>）</w:t>
            </w:r>
          </w:p>
        </w:tc>
      </w:tr>
      <w:tr w:rsidR="003354EB" w14:paraId="08FCAE11"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1C4AE32F"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3</w:t>
            </w:r>
          </w:p>
        </w:tc>
        <w:tc>
          <w:tcPr>
            <w:tcW w:w="1673" w:type="dxa"/>
            <w:tcBorders>
              <w:top w:val="nil"/>
              <w:left w:val="nil"/>
              <w:bottom w:val="single" w:sz="6" w:space="0" w:color="000000"/>
              <w:right w:val="single" w:sz="6" w:space="0" w:color="000000"/>
            </w:tcBorders>
            <w:vAlign w:val="center"/>
          </w:tcPr>
          <w:p w14:paraId="7FFA46D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防腐灌注服务</w:t>
            </w:r>
          </w:p>
        </w:tc>
        <w:tc>
          <w:tcPr>
            <w:tcW w:w="5646" w:type="dxa"/>
            <w:tcBorders>
              <w:top w:val="nil"/>
              <w:left w:val="nil"/>
              <w:bottom w:val="single" w:sz="6" w:space="0" w:color="000000"/>
              <w:right w:val="single" w:sz="6" w:space="0" w:color="000000"/>
            </w:tcBorders>
            <w:vAlign w:val="center"/>
          </w:tcPr>
          <w:p w14:paraId="3F7D3605"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根据第九</w:t>
            </w:r>
            <w:proofErr w:type="gramStart"/>
            <w:r>
              <w:rPr>
                <w:rFonts w:ascii="宋体" w:eastAsia="宋体" w:hAnsi="宋体" w:cs="仿宋"/>
                <w:color w:val="000000"/>
                <w:szCs w:val="21"/>
              </w:rPr>
              <w:t>版国家</w:t>
            </w:r>
            <w:proofErr w:type="gramEnd"/>
            <w:r>
              <w:rPr>
                <w:rFonts w:ascii="宋体" w:eastAsia="宋体" w:hAnsi="宋体" w:cs="仿宋"/>
                <w:color w:val="000000"/>
                <w:szCs w:val="21"/>
              </w:rPr>
              <w:t>统编教材《系统解剖学》、《局部解剖学》教材教学要求把专用的防腐试剂灌注到60件实验材料内保证防腐彻底。</w:t>
            </w:r>
          </w:p>
        </w:tc>
        <w:tc>
          <w:tcPr>
            <w:tcW w:w="1285" w:type="dxa"/>
            <w:tcBorders>
              <w:top w:val="nil"/>
              <w:left w:val="nil"/>
              <w:bottom w:val="single" w:sz="6" w:space="0" w:color="000000"/>
              <w:right w:val="single" w:sz="6" w:space="0" w:color="000000"/>
            </w:tcBorders>
            <w:vAlign w:val="center"/>
          </w:tcPr>
          <w:p w14:paraId="418E3E66"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1项</w:t>
            </w:r>
            <w:bookmarkStart w:id="43" w:name="OLE_LINK1"/>
            <w:r>
              <w:rPr>
                <w:rFonts w:ascii="宋体" w:eastAsia="宋体" w:hAnsi="宋体" w:cs="宋体" w:hint="eastAsia"/>
                <w:color w:val="000000"/>
                <w:szCs w:val="21"/>
              </w:rPr>
              <w:t>（</w:t>
            </w:r>
            <w:r>
              <w:rPr>
                <w:rFonts w:ascii="宋体" w:eastAsia="宋体" w:hAnsi="宋体" w:cs="仿宋"/>
                <w:color w:val="000000"/>
                <w:szCs w:val="21"/>
              </w:rPr>
              <w:t>60件</w:t>
            </w:r>
            <w:r>
              <w:rPr>
                <w:rFonts w:ascii="宋体" w:eastAsia="宋体" w:hAnsi="宋体" w:cs="宋体" w:hint="eastAsia"/>
                <w:color w:val="000000"/>
                <w:szCs w:val="21"/>
              </w:rPr>
              <w:t>）</w:t>
            </w:r>
            <w:bookmarkEnd w:id="43"/>
          </w:p>
        </w:tc>
      </w:tr>
      <w:tr w:rsidR="003354EB" w14:paraId="2F82858E"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60AE81F0"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4</w:t>
            </w:r>
          </w:p>
        </w:tc>
        <w:tc>
          <w:tcPr>
            <w:tcW w:w="1673" w:type="dxa"/>
            <w:tcBorders>
              <w:top w:val="nil"/>
              <w:left w:val="nil"/>
              <w:bottom w:val="single" w:sz="6" w:space="0" w:color="000000"/>
              <w:right w:val="single" w:sz="6" w:space="0" w:color="000000"/>
            </w:tcBorders>
            <w:vAlign w:val="center"/>
          </w:tcPr>
          <w:p w14:paraId="21BBC422"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2年以上保存</w:t>
            </w:r>
          </w:p>
        </w:tc>
        <w:tc>
          <w:tcPr>
            <w:tcW w:w="5646" w:type="dxa"/>
            <w:tcBorders>
              <w:top w:val="nil"/>
              <w:left w:val="nil"/>
              <w:bottom w:val="single" w:sz="6" w:space="0" w:color="000000"/>
              <w:right w:val="single" w:sz="6" w:space="0" w:color="000000"/>
            </w:tcBorders>
            <w:vAlign w:val="center"/>
          </w:tcPr>
          <w:p w14:paraId="3B600E10" w14:textId="77777777" w:rsidR="003354EB" w:rsidRDefault="00000000">
            <w:pPr>
              <w:adjustRightInd w:val="0"/>
              <w:snapToGrid w:val="0"/>
              <w:spacing w:line="288" w:lineRule="auto"/>
              <w:jc w:val="left"/>
              <w:rPr>
                <w:rFonts w:ascii="宋体" w:eastAsia="宋体" w:hAnsi="宋体" w:hint="eastAsia"/>
                <w:szCs w:val="21"/>
              </w:rPr>
            </w:pPr>
            <w:bookmarkStart w:id="44" w:name="OLE_LINK5"/>
            <w:r>
              <w:rPr>
                <w:rFonts w:ascii="宋体" w:eastAsia="宋体" w:hAnsi="宋体" w:cs="仿宋"/>
                <w:color w:val="000000"/>
                <w:szCs w:val="21"/>
              </w:rPr>
              <w:t>为了解剖实验时的安全和解剖技术要求，60件完整实验材料灌注后保存2年以上。</w:t>
            </w:r>
            <w:bookmarkEnd w:id="44"/>
          </w:p>
        </w:tc>
        <w:tc>
          <w:tcPr>
            <w:tcW w:w="1285" w:type="dxa"/>
            <w:tcBorders>
              <w:top w:val="nil"/>
              <w:left w:val="nil"/>
              <w:bottom w:val="single" w:sz="6" w:space="0" w:color="000000"/>
              <w:right w:val="single" w:sz="6" w:space="0" w:color="000000"/>
            </w:tcBorders>
            <w:vAlign w:val="center"/>
          </w:tcPr>
          <w:p w14:paraId="6F08611D"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1项</w:t>
            </w:r>
          </w:p>
        </w:tc>
      </w:tr>
      <w:tr w:rsidR="003354EB" w14:paraId="7305C48D"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3D4A6158"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5</w:t>
            </w:r>
          </w:p>
        </w:tc>
        <w:tc>
          <w:tcPr>
            <w:tcW w:w="1673" w:type="dxa"/>
            <w:tcBorders>
              <w:top w:val="nil"/>
              <w:left w:val="nil"/>
              <w:bottom w:val="single" w:sz="6" w:space="0" w:color="000000"/>
              <w:right w:val="single" w:sz="6" w:space="0" w:color="000000"/>
            </w:tcBorders>
            <w:vAlign w:val="center"/>
          </w:tcPr>
          <w:p w14:paraId="69852EC1"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材料运输</w:t>
            </w:r>
          </w:p>
        </w:tc>
        <w:tc>
          <w:tcPr>
            <w:tcW w:w="5646" w:type="dxa"/>
            <w:tcBorders>
              <w:top w:val="nil"/>
              <w:left w:val="nil"/>
              <w:bottom w:val="single" w:sz="6" w:space="0" w:color="000000"/>
              <w:right w:val="single" w:sz="6" w:space="0" w:color="000000"/>
            </w:tcBorders>
            <w:vAlign w:val="center"/>
          </w:tcPr>
          <w:p w14:paraId="355F8E63"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在规定时间内将实验耗材等运输至指定地点。</w:t>
            </w:r>
          </w:p>
        </w:tc>
        <w:tc>
          <w:tcPr>
            <w:tcW w:w="1285" w:type="dxa"/>
            <w:tcBorders>
              <w:top w:val="nil"/>
              <w:left w:val="nil"/>
              <w:bottom w:val="single" w:sz="6" w:space="0" w:color="000000"/>
              <w:right w:val="single" w:sz="6" w:space="0" w:color="000000"/>
            </w:tcBorders>
            <w:vAlign w:val="center"/>
          </w:tcPr>
          <w:p w14:paraId="2DE63180"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1项</w:t>
            </w:r>
          </w:p>
        </w:tc>
      </w:tr>
      <w:tr w:rsidR="003354EB" w14:paraId="67AE6FE9"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3F52593F"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6</w:t>
            </w:r>
          </w:p>
        </w:tc>
        <w:tc>
          <w:tcPr>
            <w:tcW w:w="1673" w:type="dxa"/>
            <w:tcBorders>
              <w:top w:val="nil"/>
              <w:left w:val="nil"/>
              <w:bottom w:val="single" w:sz="6" w:space="0" w:color="000000"/>
              <w:right w:val="single" w:sz="6" w:space="0" w:color="000000"/>
            </w:tcBorders>
            <w:vAlign w:val="center"/>
          </w:tcPr>
          <w:p w14:paraId="5536A1D3"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材料装卸</w:t>
            </w:r>
          </w:p>
        </w:tc>
        <w:tc>
          <w:tcPr>
            <w:tcW w:w="5646" w:type="dxa"/>
            <w:tcBorders>
              <w:top w:val="nil"/>
              <w:left w:val="nil"/>
              <w:bottom w:val="single" w:sz="6" w:space="0" w:color="000000"/>
              <w:right w:val="single" w:sz="6" w:space="0" w:color="000000"/>
            </w:tcBorders>
            <w:vAlign w:val="center"/>
          </w:tcPr>
          <w:p w14:paraId="2BEAF09F"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将实验耗材送至指定地点后，完成装卸、冲洗等工作，并按要求搬运至指定地点(含后期的无害处理)。</w:t>
            </w:r>
          </w:p>
        </w:tc>
        <w:tc>
          <w:tcPr>
            <w:tcW w:w="1285" w:type="dxa"/>
            <w:tcBorders>
              <w:top w:val="nil"/>
              <w:left w:val="nil"/>
              <w:bottom w:val="single" w:sz="6" w:space="0" w:color="000000"/>
              <w:right w:val="single" w:sz="6" w:space="0" w:color="000000"/>
            </w:tcBorders>
            <w:vAlign w:val="center"/>
          </w:tcPr>
          <w:p w14:paraId="6F1DDCD9"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1项</w:t>
            </w:r>
          </w:p>
        </w:tc>
      </w:tr>
      <w:tr w:rsidR="003354EB" w14:paraId="53FD4ABD"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2A0819E2"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7</w:t>
            </w:r>
          </w:p>
        </w:tc>
        <w:tc>
          <w:tcPr>
            <w:tcW w:w="1673" w:type="dxa"/>
            <w:tcBorders>
              <w:top w:val="nil"/>
              <w:left w:val="nil"/>
              <w:bottom w:val="single" w:sz="6" w:space="0" w:color="000000"/>
              <w:right w:val="single" w:sz="6" w:space="0" w:color="000000"/>
            </w:tcBorders>
            <w:vAlign w:val="center"/>
          </w:tcPr>
          <w:p w14:paraId="13D5BD95"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实验材料安全保障</w:t>
            </w:r>
          </w:p>
        </w:tc>
        <w:tc>
          <w:tcPr>
            <w:tcW w:w="5646" w:type="dxa"/>
            <w:tcBorders>
              <w:top w:val="nil"/>
              <w:left w:val="nil"/>
              <w:bottom w:val="single" w:sz="6" w:space="0" w:color="000000"/>
              <w:right w:val="single" w:sz="6" w:space="0" w:color="000000"/>
            </w:tcBorders>
            <w:vAlign w:val="center"/>
          </w:tcPr>
          <w:p w14:paraId="09D6C5BD"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需做好实验材料防腐消毒等安全工作，在防腐时需要在特殊环境下进行灭菌消毒，以确保材料的安全性。</w:t>
            </w:r>
          </w:p>
        </w:tc>
        <w:tc>
          <w:tcPr>
            <w:tcW w:w="1285" w:type="dxa"/>
            <w:tcBorders>
              <w:top w:val="nil"/>
              <w:left w:val="nil"/>
              <w:bottom w:val="single" w:sz="6" w:space="0" w:color="000000"/>
              <w:right w:val="single" w:sz="6" w:space="0" w:color="000000"/>
            </w:tcBorders>
            <w:vAlign w:val="center"/>
          </w:tcPr>
          <w:p w14:paraId="0F6C9784"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宋体"/>
                <w:color w:val="000000"/>
                <w:szCs w:val="21"/>
              </w:rPr>
              <w:t>1项</w:t>
            </w:r>
          </w:p>
        </w:tc>
      </w:tr>
      <w:tr w:rsidR="003354EB" w14:paraId="38D0FB70"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37291FCF"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8</w:t>
            </w:r>
          </w:p>
        </w:tc>
        <w:tc>
          <w:tcPr>
            <w:tcW w:w="1673" w:type="dxa"/>
            <w:tcBorders>
              <w:top w:val="nil"/>
              <w:left w:val="nil"/>
              <w:bottom w:val="single" w:sz="6" w:space="0" w:color="000000"/>
              <w:right w:val="single" w:sz="6" w:space="0" w:color="000000"/>
            </w:tcBorders>
            <w:vAlign w:val="center"/>
          </w:tcPr>
          <w:p w14:paraId="3FB6184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解剖标本制作服务</w:t>
            </w:r>
          </w:p>
        </w:tc>
        <w:tc>
          <w:tcPr>
            <w:tcW w:w="5646" w:type="dxa"/>
            <w:tcBorders>
              <w:top w:val="nil"/>
              <w:left w:val="nil"/>
              <w:bottom w:val="single" w:sz="6" w:space="0" w:color="000000"/>
              <w:right w:val="single" w:sz="6" w:space="0" w:color="000000"/>
            </w:tcBorders>
            <w:vAlign w:val="center"/>
          </w:tcPr>
          <w:p w14:paraId="47CEFC1E"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参照人民卫生出版社王兴海主编的《人体解剖学图谱》，利用实验教学后的标本，开展解剖标本制作工作，每学年需完成符合采购人要求的罐装陈列标本不少于60件，</w:t>
            </w:r>
            <w:proofErr w:type="gramStart"/>
            <w:r>
              <w:rPr>
                <w:rFonts w:ascii="宋体" w:eastAsia="宋体" w:hAnsi="宋体" w:cs="仿宋"/>
                <w:color w:val="000000"/>
                <w:szCs w:val="21"/>
              </w:rPr>
              <w:t>且为了</w:t>
            </w:r>
            <w:proofErr w:type="gramEnd"/>
            <w:r>
              <w:rPr>
                <w:rFonts w:ascii="宋体" w:eastAsia="宋体" w:hAnsi="宋体" w:cs="仿宋"/>
                <w:color w:val="000000"/>
                <w:szCs w:val="21"/>
              </w:rPr>
              <w:t>让学生更直观的看到解剖结构，所制作的标本需按照采购人要求灌注不同颜色的乳胶，灌注所需材料需由</w:t>
            </w:r>
            <w:r>
              <w:rPr>
                <w:rFonts w:ascii="宋体" w:eastAsia="宋体" w:hAnsi="宋体" w:cs="仿宋" w:hint="eastAsia"/>
                <w:color w:val="000000"/>
                <w:szCs w:val="21"/>
              </w:rPr>
              <w:t>投标人</w:t>
            </w:r>
            <w:r>
              <w:rPr>
                <w:rFonts w:ascii="宋体" w:eastAsia="宋体" w:hAnsi="宋体" w:cs="仿宋"/>
                <w:color w:val="000000"/>
                <w:szCs w:val="21"/>
              </w:rPr>
              <w:t>提供。每件</w:t>
            </w:r>
            <w:r>
              <w:rPr>
                <w:rFonts w:ascii="宋体" w:eastAsia="宋体" w:hAnsi="宋体" w:cs="仿宋"/>
                <w:color w:val="000000"/>
                <w:szCs w:val="21"/>
              </w:rPr>
              <w:lastRenderedPageBreak/>
              <w:t>标本都需要数据采集，其3D实物标本功能具有任意角度拖动与缩放，水平角度可360度自由旋转，其它角度可以旋转与平移，独立展示与区域标注等功能，可实现仰视与俯视结合，平视与立体交融，可虚拟操作。</w:t>
            </w:r>
          </w:p>
        </w:tc>
        <w:tc>
          <w:tcPr>
            <w:tcW w:w="1285" w:type="dxa"/>
            <w:tcBorders>
              <w:top w:val="nil"/>
              <w:left w:val="nil"/>
              <w:bottom w:val="single" w:sz="6" w:space="0" w:color="000000"/>
              <w:right w:val="single" w:sz="6" w:space="0" w:color="000000"/>
            </w:tcBorders>
            <w:vAlign w:val="center"/>
          </w:tcPr>
          <w:p w14:paraId="6AAAE2F0"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lastRenderedPageBreak/>
              <w:t>1年</w:t>
            </w:r>
          </w:p>
        </w:tc>
      </w:tr>
      <w:tr w:rsidR="003354EB" w14:paraId="589C01FD" w14:textId="77777777">
        <w:trPr>
          <w:trHeight w:val="300"/>
          <w:jc w:val="center"/>
        </w:trPr>
        <w:tc>
          <w:tcPr>
            <w:tcW w:w="792" w:type="dxa"/>
            <w:tcBorders>
              <w:top w:val="nil"/>
              <w:left w:val="single" w:sz="6" w:space="0" w:color="000000"/>
              <w:bottom w:val="single" w:sz="6" w:space="0" w:color="000000"/>
              <w:right w:val="single" w:sz="6" w:space="0" w:color="000000"/>
            </w:tcBorders>
            <w:vAlign w:val="center"/>
          </w:tcPr>
          <w:p w14:paraId="444AC0E4"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9</w:t>
            </w:r>
          </w:p>
        </w:tc>
        <w:tc>
          <w:tcPr>
            <w:tcW w:w="1673" w:type="dxa"/>
            <w:tcBorders>
              <w:top w:val="nil"/>
              <w:left w:val="nil"/>
              <w:bottom w:val="single" w:sz="6" w:space="0" w:color="000000"/>
              <w:right w:val="single" w:sz="6" w:space="0" w:color="000000"/>
            </w:tcBorders>
            <w:vAlign w:val="center"/>
          </w:tcPr>
          <w:p w14:paraId="02D6D66E"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实验课教辅服务</w:t>
            </w:r>
          </w:p>
        </w:tc>
        <w:tc>
          <w:tcPr>
            <w:tcW w:w="5646" w:type="dxa"/>
            <w:tcBorders>
              <w:top w:val="nil"/>
              <w:left w:val="nil"/>
              <w:bottom w:val="single" w:sz="6" w:space="0" w:color="000000"/>
              <w:right w:val="single" w:sz="6" w:space="0" w:color="000000"/>
            </w:tcBorders>
            <w:vAlign w:val="center"/>
          </w:tcPr>
          <w:p w14:paraId="06ECE726" w14:textId="77777777" w:rsidR="003354EB" w:rsidRDefault="00000000">
            <w:pPr>
              <w:adjustRightInd w:val="0"/>
              <w:snapToGrid w:val="0"/>
              <w:spacing w:line="288" w:lineRule="auto"/>
              <w:jc w:val="left"/>
              <w:rPr>
                <w:rFonts w:ascii="宋体" w:eastAsia="宋体" w:hAnsi="宋体" w:hint="eastAsia"/>
                <w:szCs w:val="21"/>
              </w:rPr>
            </w:pPr>
            <w:r>
              <w:rPr>
                <w:rFonts w:ascii="宋体" w:eastAsia="宋体" w:hAnsi="宋体" w:cs="仿宋"/>
                <w:color w:val="000000"/>
                <w:szCs w:val="21"/>
              </w:rPr>
              <w:t>派2名专业人员驻点解剖实验室开展服务，协助实验技术人员和实验教师开展《系统解剖学》与《局部解剖学》等课程的实验教学工作，包括定期维护教学标本（换液、保养、整理等）、课前准备、课后服务等，具体参照采购人教学规范要求，确保解剖学实验教学的顺利进行。（提供高校实验教辅服务合同及个人以往上岗证明材料原件）。</w:t>
            </w:r>
          </w:p>
        </w:tc>
        <w:tc>
          <w:tcPr>
            <w:tcW w:w="1285" w:type="dxa"/>
            <w:tcBorders>
              <w:top w:val="nil"/>
              <w:left w:val="nil"/>
              <w:bottom w:val="single" w:sz="6" w:space="0" w:color="000000"/>
              <w:right w:val="single" w:sz="6" w:space="0" w:color="000000"/>
            </w:tcBorders>
            <w:vAlign w:val="center"/>
          </w:tcPr>
          <w:p w14:paraId="496C3E3A"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cs="仿宋"/>
                <w:color w:val="000000"/>
                <w:szCs w:val="21"/>
              </w:rPr>
              <w:t>1年</w:t>
            </w:r>
          </w:p>
        </w:tc>
      </w:tr>
    </w:tbl>
    <w:p w14:paraId="74052A0A" w14:textId="77777777" w:rsidR="003354EB" w:rsidRDefault="003354EB">
      <w:pPr>
        <w:adjustRightInd w:val="0"/>
        <w:snapToGrid w:val="0"/>
        <w:spacing w:line="288" w:lineRule="auto"/>
        <w:ind w:firstLineChars="200" w:firstLine="420"/>
        <w:jc w:val="left"/>
        <w:rPr>
          <w:rFonts w:ascii="宋体" w:eastAsia="宋体" w:hAnsi="宋体" w:cs="Times New Roman" w:hint="eastAsia"/>
          <w:szCs w:val="21"/>
        </w:rPr>
      </w:pPr>
    </w:p>
    <w:p w14:paraId="052AA764"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3）投标人提供正规专用实验耗材运输车辆，负责在规定时间内将实验耗材等运输至采购人指定地点，并由投标人的技术人员负责完成耗材的装卸和前期维护等工作。投标人在实验耗材等的运输过程中，若出现因货物而引起的一切困难由投标人自行协调解决，所产生的一切不良后果均由投标人负责。</w:t>
      </w:r>
    </w:p>
    <w:p w14:paraId="50644E37"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2.现场驻点服务内容</w:t>
      </w:r>
    </w:p>
    <w:p w14:paraId="3319783C"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（1）协助采购人开展《系统解剖学》与《局部解剖学》等课程的实验教学工作，包括课前准备、课中指导、课后服务等，具体参照采购人教学规范要求，确保解剖学实验教学的顺利进行。</w:t>
      </w:r>
    </w:p>
    <w:p w14:paraId="732670FB"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（2）负责对采购人实验技术人员的培训指导工作。</w:t>
      </w:r>
    </w:p>
    <w:p w14:paraId="24C94F90"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3）利用实验教学后的标本，开展解剖标本制作工作，每学年需完成符合采购人要求的罐装陈列标本不少于60件，制作过程参照人民卫生出版社《人体解剖学图谱》，要求血管填充饱满，色泽鲜亮，稀疏均匀，显示二级分支，静脉灌注蓝色，动脉灌注红色。陈列标本用15%的新型环保型保存液保存，5mm</w:t>
      </w:r>
      <w:proofErr w:type="gramStart"/>
      <w:r>
        <w:rPr>
          <w:rFonts w:ascii="宋体" w:eastAsia="宋体" w:hAnsi="宋体" w:cs="Times New Roman"/>
          <w:szCs w:val="21"/>
        </w:rPr>
        <w:t>厚高透明</w:t>
      </w:r>
      <w:proofErr w:type="gramEnd"/>
      <w:r>
        <w:rPr>
          <w:rFonts w:ascii="宋体" w:eastAsia="宋体" w:hAnsi="宋体" w:cs="Times New Roman"/>
          <w:szCs w:val="21"/>
        </w:rPr>
        <w:t>亚</w:t>
      </w:r>
      <w:proofErr w:type="gramStart"/>
      <w:r>
        <w:rPr>
          <w:rFonts w:ascii="宋体" w:eastAsia="宋体" w:hAnsi="宋体" w:cs="Times New Roman"/>
          <w:szCs w:val="21"/>
        </w:rPr>
        <w:t>克力盒封装</w:t>
      </w:r>
      <w:proofErr w:type="gramEnd"/>
      <w:r>
        <w:rPr>
          <w:rFonts w:ascii="宋体" w:eastAsia="宋体" w:hAnsi="宋体" w:cs="Times New Roman"/>
          <w:szCs w:val="21"/>
        </w:rPr>
        <w:t>。每件标本都需要进行数字化采集，可实现任意角度拖动、缩放与自由旋转。</w:t>
      </w:r>
    </w:p>
    <w:p w14:paraId="59FDFCE3"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（4）按照采购人要求协助开展实验教学中心部分实验室的建设和管理工作。</w:t>
      </w:r>
    </w:p>
    <w:p w14:paraId="7FDB656E" w14:textId="77777777" w:rsidR="003354EB" w:rsidRDefault="003354EB">
      <w:pPr>
        <w:adjustRightInd w:val="0"/>
        <w:snapToGrid w:val="0"/>
        <w:spacing w:line="288" w:lineRule="auto"/>
        <w:ind w:firstLineChars="200" w:firstLine="422"/>
        <w:jc w:val="left"/>
        <w:rPr>
          <w:rFonts w:ascii="宋体" w:eastAsia="宋体" w:hAnsi="宋体" w:cs="Times New Roman" w:hint="eastAsia"/>
          <w:b/>
          <w:bCs/>
          <w:szCs w:val="21"/>
        </w:rPr>
      </w:pPr>
    </w:p>
    <w:p w14:paraId="1ECF2C6B"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3.服务地点</w:t>
      </w:r>
    </w:p>
    <w:p w14:paraId="0CE7B74D"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采购人指定地点。采购人不提供管理人员的办公场地，且办公用品(指办公桌、电脑、打印机、对讲机、文件柜等自身使用的等办公用品)</w:t>
      </w:r>
      <w:proofErr w:type="gramStart"/>
      <w:r>
        <w:rPr>
          <w:rFonts w:ascii="宋体" w:eastAsia="宋体" w:hAnsi="宋体" w:cs="Times New Roman"/>
          <w:szCs w:val="21"/>
        </w:rPr>
        <w:t>由成交</w:t>
      </w:r>
      <w:proofErr w:type="gramEnd"/>
      <w:r>
        <w:rPr>
          <w:rFonts w:ascii="宋体" w:eastAsia="宋体" w:hAnsi="宋体" w:cs="Times New Roman"/>
          <w:szCs w:val="21"/>
        </w:rPr>
        <w:t>供应商自行解决。办公、生活用水、电、通讯费用、工作餐费由中标人自行承担。</w:t>
      </w:r>
    </w:p>
    <w:p w14:paraId="306FC1D1" w14:textId="77777777" w:rsidR="003354EB" w:rsidRDefault="003354EB">
      <w:pPr>
        <w:adjustRightInd w:val="0"/>
        <w:snapToGrid w:val="0"/>
        <w:spacing w:line="288" w:lineRule="auto"/>
        <w:ind w:firstLineChars="200" w:firstLine="422"/>
        <w:jc w:val="left"/>
        <w:rPr>
          <w:rFonts w:ascii="宋体" w:eastAsia="宋体" w:hAnsi="宋体" w:cs="Times New Roman" w:hint="eastAsia"/>
          <w:b/>
          <w:bCs/>
          <w:szCs w:val="21"/>
        </w:rPr>
      </w:pPr>
    </w:p>
    <w:p w14:paraId="4A6B3548"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（二）</w:t>
      </w:r>
      <w:r>
        <w:rPr>
          <w:rFonts w:ascii="宋体" w:eastAsia="宋体" w:hAnsi="宋体" w:cs="Times New Roman"/>
          <w:b/>
          <w:bCs/>
          <w:szCs w:val="21"/>
        </w:rPr>
        <w:t>管理要求</w:t>
      </w:r>
    </w:p>
    <w:p w14:paraId="0DE7FA81"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（1）供应商应建立健全各项管理制度、各岗位工作标准，并制定具体的落实措施和考核办法，包括检查服务工作程序、质量保证制度、岗位考核制度等。</w:t>
      </w:r>
    </w:p>
    <w:p w14:paraId="1781D732"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（2）人员持证上岗，员工统一着装、佩戴明显标志、工作规范、作风严谨。</w:t>
      </w:r>
    </w:p>
    <w:p w14:paraId="6B2952B5"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（3）供应商必须对求助、建议、问询、质疑、投诉等各类信息的收集和反馈，并及时处理。</w:t>
      </w:r>
    </w:p>
    <w:p w14:paraId="2B56D6C7"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（4）供应商应建立回访制度和回访记录。</w:t>
      </w:r>
    </w:p>
    <w:p w14:paraId="3D7A4EDC"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（5）供应商应协同管理部门定期征求意见，及时总结和整改。</w:t>
      </w:r>
    </w:p>
    <w:p w14:paraId="18301B1A" w14:textId="77777777" w:rsidR="003354EB" w:rsidRDefault="003354EB">
      <w:pPr>
        <w:adjustRightInd w:val="0"/>
        <w:snapToGrid w:val="0"/>
        <w:spacing w:line="288" w:lineRule="auto"/>
        <w:ind w:firstLineChars="200" w:firstLine="422"/>
        <w:jc w:val="left"/>
        <w:rPr>
          <w:rFonts w:ascii="宋体" w:eastAsia="宋体" w:hAnsi="宋体" w:cs="Times New Roman" w:hint="eastAsia"/>
          <w:b/>
          <w:bCs/>
          <w:szCs w:val="21"/>
        </w:rPr>
      </w:pPr>
    </w:p>
    <w:p w14:paraId="088C6B5F"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（三）</w:t>
      </w:r>
      <w:r>
        <w:rPr>
          <w:rFonts w:ascii="宋体" w:eastAsia="宋体" w:hAnsi="宋体" w:cs="Times New Roman"/>
          <w:b/>
          <w:bCs/>
          <w:szCs w:val="21"/>
        </w:rPr>
        <w:t>服务质量考核评价</w:t>
      </w:r>
    </w:p>
    <w:p w14:paraId="0DFFD476"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采购</w:t>
      </w:r>
      <w:proofErr w:type="gramStart"/>
      <w:r>
        <w:rPr>
          <w:rFonts w:ascii="宋体" w:eastAsia="宋体" w:hAnsi="宋体" w:cs="Times New Roman"/>
          <w:szCs w:val="21"/>
        </w:rPr>
        <w:t>人按课进行</w:t>
      </w:r>
      <w:proofErr w:type="gramEnd"/>
      <w:r>
        <w:rPr>
          <w:rFonts w:ascii="宋体" w:eastAsia="宋体" w:hAnsi="宋体" w:cs="Times New Roman"/>
          <w:szCs w:val="21"/>
        </w:rPr>
        <w:t>考核，由使用相关部门的工作人员进行考核，按实记分。</w:t>
      </w:r>
    </w:p>
    <w:p w14:paraId="2A866825"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每次检查记分在90分以下时由使用相关部门发整改通知书</w:t>
      </w:r>
      <w:proofErr w:type="gramStart"/>
      <w:r>
        <w:rPr>
          <w:rFonts w:ascii="宋体" w:eastAsia="宋体" w:hAnsi="宋体" w:cs="Times New Roman"/>
          <w:szCs w:val="21"/>
        </w:rPr>
        <w:t>给成交</w:t>
      </w:r>
      <w:proofErr w:type="gramEnd"/>
      <w:r>
        <w:rPr>
          <w:rFonts w:ascii="宋体" w:eastAsia="宋体" w:hAnsi="宋体" w:cs="Times New Roman"/>
          <w:szCs w:val="21"/>
        </w:rPr>
        <w:t>供应商，90分（含90分）以上为合格。检查记分不足90分时，每下降一分按50元/</w:t>
      </w:r>
      <w:proofErr w:type="gramStart"/>
      <w:r>
        <w:rPr>
          <w:rFonts w:ascii="宋体" w:eastAsia="宋体" w:hAnsi="宋体" w:cs="Times New Roman"/>
          <w:szCs w:val="21"/>
        </w:rPr>
        <w:t>分予以</w:t>
      </w:r>
      <w:proofErr w:type="gramEnd"/>
      <w:r>
        <w:rPr>
          <w:rFonts w:ascii="宋体" w:eastAsia="宋体" w:hAnsi="宋体" w:cs="Times New Roman"/>
          <w:szCs w:val="21"/>
        </w:rPr>
        <w:t>终末付款中扣除。</w:t>
      </w:r>
    </w:p>
    <w:p w14:paraId="01560C8A"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proofErr w:type="gramStart"/>
      <w:r>
        <w:rPr>
          <w:rFonts w:ascii="宋体" w:eastAsia="宋体" w:hAnsi="宋体" w:cs="Times New Roman"/>
          <w:szCs w:val="21"/>
        </w:rPr>
        <w:lastRenderedPageBreak/>
        <w:t>若服务</w:t>
      </w:r>
      <w:proofErr w:type="gramEnd"/>
      <w:r>
        <w:rPr>
          <w:rFonts w:ascii="宋体" w:eastAsia="宋体" w:hAnsi="宋体" w:cs="Times New Roman"/>
          <w:szCs w:val="21"/>
        </w:rPr>
        <w:t>质量达不到使用相关部门检查的相关要求，必须立即整改，整改不力，给使用部门或学校造成不良影响，扣除成交金额的10%。若严重影响教学工作，采购人除按照约定扣款外，还可单方面终止合同，并按照合同追究供应商的违约责任。</w:t>
      </w:r>
    </w:p>
    <w:p w14:paraId="5D2BCD58" w14:textId="77777777" w:rsidR="003354EB" w:rsidRDefault="00000000">
      <w:pPr>
        <w:adjustRightInd w:val="0"/>
        <w:snapToGrid w:val="0"/>
        <w:spacing w:line="288" w:lineRule="auto"/>
        <w:ind w:firstLineChars="200" w:firstLine="420"/>
        <w:jc w:val="left"/>
        <w:rPr>
          <w:rFonts w:ascii="宋体" w:eastAsia="宋体" w:hAnsi="宋体" w:cs="Times New Roman" w:hint="eastAsia"/>
          <w:szCs w:val="21"/>
        </w:rPr>
      </w:pPr>
      <w:r>
        <w:rPr>
          <w:rFonts w:ascii="宋体" w:eastAsia="宋体" w:hAnsi="宋体" w:cs="Times New Roman"/>
          <w:szCs w:val="21"/>
        </w:rPr>
        <w:t>杭州医学院解剖实验室技术服务质量考核评分标准如下：</w:t>
      </w:r>
    </w:p>
    <w:p w14:paraId="7471802F" w14:textId="77777777" w:rsidR="003354EB" w:rsidRDefault="00000000">
      <w:pPr>
        <w:adjustRightInd w:val="0"/>
        <w:snapToGrid w:val="0"/>
        <w:spacing w:line="288" w:lineRule="auto"/>
        <w:ind w:firstLineChars="200" w:firstLine="422"/>
        <w:jc w:val="left"/>
        <w:rPr>
          <w:rFonts w:ascii="宋体" w:eastAsia="宋体" w:hAnsi="宋体" w:cs="黑体" w:hint="eastAsia"/>
          <w:b/>
          <w:bCs/>
          <w:color w:val="000000"/>
          <w:szCs w:val="21"/>
        </w:rPr>
      </w:pPr>
      <w:r>
        <w:rPr>
          <w:rFonts w:ascii="宋体" w:eastAsia="宋体" w:hAnsi="宋体" w:cs="黑体"/>
          <w:b/>
          <w:bCs/>
          <w:color w:val="000000"/>
          <w:szCs w:val="21"/>
        </w:rPr>
        <w:t>附件1：</w:t>
      </w:r>
    </w:p>
    <w:p w14:paraId="414F80DD" w14:textId="77777777" w:rsidR="003354EB" w:rsidRDefault="00000000">
      <w:pPr>
        <w:wordWrap w:val="0"/>
        <w:spacing w:line="431" w:lineRule="exact"/>
        <w:jc w:val="center"/>
        <w:rPr>
          <w:rFonts w:ascii="宋体" w:eastAsia="宋体" w:hAnsi="宋体" w:hint="eastAsia"/>
          <w:b/>
          <w:bCs/>
          <w:szCs w:val="21"/>
        </w:rPr>
      </w:pPr>
      <w:r>
        <w:rPr>
          <w:rFonts w:ascii="宋体" w:eastAsia="宋体" w:hAnsi="宋体" w:cs="黑体"/>
          <w:b/>
          <w:bCs/>
          <w:color w:val="000000"/>
          <w:szCs w:val="21"/>
        </w:rPr>
        <w:t>杭州医学院解剖实验室技术服务质量考核评分标准</w:t>
      </w:r>
    </w:p>
    <w:tbl>
      <w:tblPr>
        <w:tblW w:w="9540" w:type="dxa"/>
        <w:jc w:val="center"/>
        <w:tblBorders>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93"/>
        <w:gridCol w:w="6663"/>
        <w:gridCol w:w="1184"/>
      </w:tblGrid>
      <w:tr w:rsidR="003354EB" w14:paraId="2003B5BE" w14:textId="77777777">
        <w:trPr>
          <w:trHeight w:val="300"/>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220F6671"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评分项目</w:t>
            </w:r>
          </w:p>
        </w:tc>
        <w:tc>
          <w:tcPr>
            <w:tcW w:w="6663" w:type="dxa"/>
            <w:tcBorders>
              <w:top w:val="single" w:sz="6" w:space="0" w:color="000000"/>
              <w:left w:val="nil"/>
              <w:bottom w:val="single" w:sz="6" w:space="0" w:color="000000"/>
              <w:right w:val="single" w:sz="6" w:space="0" w:color="000000"/>
            </w:tcBorders>
            <w:vAlign w:val="center"/>
          </w:tcPr>
          <w:p w14:paraId="43D9D3D1"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扣分情形     </w:t>
            </w:r>
          </w:p>
        </w:tc>
        <w:tc>
          <w:tcPr>
            <w:tcW w:w="1184" w:type="dxa"/>
            <w:tcBorders>
              <w:top w:val="single" w:sz="6" w:space="0" w:color="000000"/>
              <w:left w:val="nil"/>
              <w:bottom w:val="single" w:sz="6" w:space="0" w:color="000000"/>
              <w:right w:val="single" w:sz="6" w:space="0" w:color="000000"/>
            </w:tcBorders>
            <w:vAlign w:val="center"/>
          </w:tcPr>
          <w:p w14:paraId="169FDFCE"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扣分</w:t>
            </w:r>
          </w:p>
          <w:p w14:paraId="0E59A460"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分值（次）</w:t>
            </w:r>
          </w:p>
        </w:tc>
      </w:tr>
      <w:tr w:rsidR="003354EB" w14:paraId="149C7844" w14:textId="77777777">
        <w:trPr>
          <w:trHeight w:val="300"/>
          <w:jc w:val="center"/>
        </w:trPr>
        <w:tc>
          <w:tcPr>
            <w:tcW w:w="1693" w:type="dxa"/>
            <w:tcBorders>
              <w:top w:val="nil"/>
              <w:left w:val="single" w:sz="6" w:space="0" w:color="000000"/>
              <w:bottom w:val="single" w:sz="6" w:space="0" w:color="000000"/>
              <w:right w:val="single" w:sz="6" w:space="0" w:color="000000"/>
            </w:tcBorders>
            <w:vAlign w:val="center"/>
          </w:tcPr>
          <w:p w14:paraId="495FFCB6"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实验材料供给</w:t>
            </w:r>
          </w:p>
        </w:tc>
        <w:tc>
          <w:tcPr>
            <w:tcW w:w="6663" w:type="dxa"/>
            <w:tcBorders>
              <w:top w:val="nil"/>
              <w:left w:val="nil"/>
              <w:bottom w:val="single" w:sz="6" w:space="0" w:color="000000"/>
              <w:right w:val="single" w:sz="6" w:space="0" w:color="000000"/>
            </w:tcBorders>
            <w:vAlign w:val="center"/>
          </w:tcPr>
          <w:p w14:paraId="026E9EEC" w14:textId="77777777" w:rsidR="003354EB" w:rsidRDefault="00000000">
            <w:pPr>
              <w:spacing w:line="288" w:lineRule="auto"/>
              <w:jc w:val="left"/>
              <w:rPr>
                <w:rFonts w:ascii="宋体" w:eastAsia="宋体" w:hAnsi="宋体" w:hint="eastAsia"/>
                <w:szCs w:val="21"/>
              </w:rPr>
            </w:pPr>
            <w:r>
              <w:rPr>
                <w:rFonts w:ascii="宋体" w:eastAsia="宋体" w:hAnsi="宋体" w:cs="宋体"/>
                <w:color w:val="000000"/>
                <w:szCs w:val="21"/>
              </w:rPr>
              <w:t>完整实验材料供给不充足，材料提供不能满足教学需求，灌注技术不达标，有腐烂现象，影响正常教学</w:t>
            </w:r>
          </w:p>
        </w:tc>
        <w:tc>
          <w:tcPr>
            <w:tcW w:w="1184" w:type="dxa"/>
            <w:tcBorders>
              <w:top w:val="nil"/>
              <w:left w:val="nil"/>
              <w:bottom w:val="single" w:sz="6" w:space="0" w:color="000000"/>
              <w:right w:val="single" w:sz="6" w:space="0" w:color="000000"/>
            </w:tcBorders>
            <w:vAlign w:val="center"/>
          </w:tcPr>
          <w:p w14:paraId="68D37E2D"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50</w:t>
            </w:r>
          </w:p>
        </w:tc>
      </w:tr>
      <w:tr w:rsidR="003354EB" w14:paraId="330B768C" w14:textId="77777777">
        <w:trPr>
          <w:trHeight w:val="300"/>
          <w:jc w:val="center"/>
        </w:trPr>
        <w:tc>
          <w:tcPr>
            <w:tcW w:w="1693" w:type="dxa"/>
            <w:tcBorders>
              <w:top w:val="nil"/>
              <w:left w:val="single" w:sz="6" w:space="0" w:color="000000"/>
              <w:bottom w:val="single" w:sz="6" w:space="0" w:color="000000"/>
              <w:right w:val="single" w:sz="6" w:space="0" w:color="000000"/>
            </w:tcBorders>
            <w:vAlign w:val="center"/>
          </w:tcPr>
          <w:p w14:paraId="51BE931B"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人员服务时效</w:t>
            </w:r>
          </w:p>
        </w:tc>
        <w:tc>
          <w:tcPr>
            <w:tcW w:w="6663" w:type="dxa"/>
            <w:tcBorders>
              <w:top w:val="nil"/>
              <w:left w:val="nil"/>
              <w:bottom w:val="single" w:sz="6" w:space="0" w:color="000000"/>
              <w:right w:val="single" w:sz="6" w:space="0" w:color="000000"/>
            </w:tcBorders>
            <w:vAlign w:val="center"/>
          </w:tcPr>
          <w:p w14:paraId="171E5AD0" w14:textId="77777777" w:rsidR="003354EB" w:rsidRDefault="00000000">
            <w:pPr>
              <w:spacing w:line="288" w:lineRule="auto"/>
              <w:jc w:val="left"/>
              <w:rPr>
                <w:rFonts w:ascii="宋体" w:eastAsia="宋体" w:hAnsi="宋体" w:hint="eastAsia"/>
                <w:szCs w:val="21"/>
              </w:rPr>
            </w:pPr>
            <w:r>
              <w:rPr>
                <w:rFonts w:ascii="宋体" w:eastAsia="宋体" w:hAnsi="宋体" w:cs="宋体"/>
                <w:color w:val="000000"/>
                <w:szCs w:val="21"/>
              </w:rPr>
              <w:t>人员不能按教学需求到岗，在有效时间内未能完成既定教学准备及课后任务。</w:t>
            </w:r>
          </w:p>
        </w:tc>
        <w:tc>
          <w:tcPr>
            <w:tcW w:w="1184" w:type="dxa"/>
            <w:tcBorders>
              <w:top w:val="nil"/>
              <w:left w:val="nil"/>
              <w:bottom w:val="single" w:sz="6" w:space="0" w:color="000000"/>
              <w:right w:val="single" w:sz="6" w:space="0" w:color="000000"/>
            </w:tcBorders>
            <w:vAlign w:val="center"/>
          </w:tcPr>
          <w:p w14:paraId="028E958A"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20</w:t>
            </w:r>
          </w:p>
        </w:tc>
      </w:tr>
      <w:tr w:rsidR="003354EB" w14:paraId="43103E15" w14:textId="77777777">
        <w:trPr>
          <w:trHeight w:val="300"/>
          <w:jc w:val="center"/>
        </w:trPr>
        <w:tc>
          <w:tcPr>
            <w:tcW w:w="1693" w:type="dxa"/>
            <w:tcBorders>
              <w:top w:val="nil"/>
              <w:left w:val="single" w:sz="6" w:space="0" w:color="000000"/>
              <w:bottom w:val="single" w:sz="6" w:space="0" w:color="000000"/>
              <w:right w:val="single" w:sz="6" w:space="0" w:color="000000"/>
            </w:tcBorders>
            <w:vAlign w:val="center"/>
          </w:tcPr>
          <w:p w14:paraId="59CFA12B"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实验操作</w:t>
            </w:r>
          </w:p>
        </w:tc>
        <w:tc>
          <w:tcPr>
            <w:tcW w:w="6663" w:type="dxa"/>
            <w:tcBorders>
              <w:top w:val="nil"/>
              <w:left w:val="nil"/>
              <w:bottom w:val="single" w:sz="6" w:space="0" w:color="000000"/>
              <w:right w:val="single" w:sz="6" w:space="0" w:color="000000"/>
            </w:tcBorders>
            <w:vAlign w:val="center"/>
          </w:tcPr>
          <w:p w14:paraId="0D66C3F8" w14:textId="77777777" w:rsidR="003354EB" w:rsidRDefault="00000000">
            <w:pPr>
              <w:spacing w:line="288" w:lineRule="auto"/>
              <w:jc w:val="left"/>
              <w:rPr>
                <w:rFonts w:ascii="宋体" w:eastAsia="宋体" w:hAnsi="宋体" w:hint="eastAsia"/>
                <w:szCs w:val="21"/>
              </w:rPr>
            </w:pPr>
            <w:r>
              <w:rPr>
                <w:rFonts w:ascii="宋体" w:eastAsia="宋体" w:hAnsi="宋体" w:cs="宋体"/>
                <w:color w:val="000000"/>
                <w:szCs w:val="21"/>
              </w:rPr>
              <w:t>未按实验中心要求进行协助实验操作，</w:t>
            </w:r>
            <w:r>
              <w:rPr>
                <w:rFonts w:ascii="Times New Roman" w:eastAsia="宋体" w:hAnsi="Times New Roman" w:cs="Times New Roman"/>
                <w:color w:val="000000"/>
                <w:szCs w:val="21"/>
              </w:rPr>
              <w:t>‌</w:t>
            </w:r>
            <w:r>
              <w:rPr>
                <w:rFonts w:ascii="宋体" w:eastAsia="宋体" w:hAnsi="宋体" w:cs="宋体"/>
                <w:color w:val="000000"/>
                <w:szCs w:val="21"/>
              </w:rPr>
              <w:t>未经许可，擅自搬动实验器材和示教物品及操作与本次实验无关的实验，干扰影响学生或教师教学实验的。</w:t>
            </w:r>
            <w:r>
              <w:rPr>
                <w:rFonts w:ascii="Times New Roman" w:eastAsia="宋体" w:hAnsi="Times New Roman" w:cs="Times New Roman"/>
                <w:color w:val="000000"/>
                <w:szCs w:val="21"/>
              </w:rPr>
              <w:t>‌</w:t>
            </w:r>
          </w:p>
        </w:tc>
        <w:tc>
          <w:tcPr>
            <w:tcW w:w="1184" w:type="dxa"/>
            <w:tcBorders>
              <w:top w:val="nil"/>
              <w:left w:val="nil"/>
              <w:bottom w:val="single" w:sz="6" w:space="0" w:color="000000"/>
              <w:right w:val="single" w:sz="6" w:space="0" w:color="000000"/>
            </w:tcBorders>
            <w:vAlign w:val="center"/>
          </w:tcPr>
          <w:p w14:paraId="3A78B04D"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10</w:t>
            </w:r>
          </w:p>
        </w:tc>
      </w:tr>
      <w:tr w:rsidR="003354EB" w14:paraId="522D7280" w14:textId="77777777">
        <w:trPr>
          <w:trHeight w:val="300"/>
          <w:jc w:val="center"/>
        </w:trPr>
        <w:tc>
          <w:tcPr>
            <w:tcW w:w="1693" w:type="dxa"/>
            <w:tcBorders>
              <w:top w:val="nil"/>
              <w:left w:val="single" w:sz="6" w:space="0" w:color="000000"/>
              <w:bottom w:val="single" w:sz="6" w:space="0" w:color="000000"/>
              <w:right w:val="single" w:sz="6" w:space="0" w:color="000000"/>
            </w:tcBorders>
            <w:vAlign w:val="center"/>
          </w:tcPr>
          <w:p w14:paraId="612A89BD"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实验秩序</w:t>
            </w:r>
          </w:p>
        </w:tc>
        <w:tc>
          <w:tcPr>
            <w:tcW w:w="6663" w:type="dxa"/>
            <w:tcBorders>
              <w:top w:val="nil"/>
              <w:left w:val="nil"/>
              <w:bottom w:val="single" w:sz="6" w:space="0" w:color="000000"/>
              <w:right w:val="single" w:sz="6" w:space="0" w:color="000000"/>
            </w:tcBorders>
            <w:vAlign w:val="center"/>
          </w:tcPr>
          <w:p w14:paraId="37F2F6E5" w14:textId="77777777" w:rsidR="003354EB" w:rsidRDefault="00000000">
            <w:pPr>
              <w:spacing w:line="288" w:lineRule="auto"/>
              <w:jc w:val="left"/>
              <w:rPr>
                <w:rFonts w:ascii="宋体" w:eastAsia="宋体" w:hAnsi="宋体" w:hint="eastAsia"/>
                <w:szCs w:val="21"/>
              </w:rPr>
            </w:pPr>
            <w:r>
              <w:rPr>
                <w:rFonts w:ascii="Times New Roman" w:eastAsia="宋体" w:hAnsi="Times New Roman" w:cs="Times New Roman"/>
                <w:color w:val="000000"/>
                <w:szCs w:val="21"/>
              </w:rPr>
              <w:t>‌</w:t>
            </w:r>
            <w:r>
              <w:rPr>
                <w:rFonts w:ascii="宋体" w:eastAsia="宋体" w:hAnsi="宋体" w:cs="宋体"/>
                <w:color w:val="000000"/>
                <w:szCs w:val="21"/>
              </w:rPr>
              <w:t>未按实验规定，遵守实验室规则如着装不齐，未穿工作服，室内饮食、抽烟等，实验操作完毕后，未对仪器设备、耗材、标本</w:t>
            </w:r>
            <w:proofErr w:type="gramStart"/>
            <w:r>
              <w:rPr>
                <w:rFonts w:ascii="宋体" w:eastAsia="宋体" w:hAnsi="宋体" w:cs="宋体"/>
                <w:color w:val="000000"/>
                <w:szCs w:val="21"/>
              </w:rPr>
              <w:t>整清理</w:t>
            </w:r>
            <w:proofErr w:type="gramEnd"/>
            <w:r>
              <w:rPr>
                <w:rFonts w:ascii="宋体" w:eastAsia="宋体" w:hAnsi="宋体" w:cs="宋体"/>
                <w:color w:val="000000"/>
                <w:szCs w:val="21"/>
              </w:rPr>
              <w:t>到位。</w:t>
            </w:r>
            <w:r>
              <w:rPr>
                <w:rFonts w:ascii="Times New Roman" w:eastAsia="宋体" w:hAnsi="Times New Roman" w:cs="Times New Roman"/>
                <w:color w:val="000000"/>
                <w:szCs w:val="21"/>
              </w:rPr>
              <w:t>‌</w:t>
            </w:r>
          </w:p>
        </w:tc>
        <w:tc>
          <w:tcPr>
            <w:tcW w:w="1184" w:type="dxa"/>
            <w:tcBorders>
              <w:top w:val="nil"/>
              <w:left w:val="nil"/>
              <w:bottom w:val="single" w:sz="6" w:space="0" w:color="000000"/>
              <w:right w:val="single" w:sz="6" w:space="0" w:color="000000"/>
            </w:tcBorders>
            <w:vAlign w:val="center"/>
          </w:tcPr>
          <w:p w14:paraId="7EF683DB"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10</w:t>
            </w:r>
          </w:p>
        </w:tc>
      </w:tr>
      <w:tr w:rsidR="003354EB" w14:paraId="1F66F912" w14:textId="77777777">
        <w:trPr>
          <w:trHeight w:val="300"/>
          <w:jc w:val="center"/>
        </w:trPr>
        <w:tc>
          <w:tcPr>
            <w:tcW w:w="1693" w:type="dxa"/>
            <w:tcBorders>
              <w:top w:val="nil"/>
              <w:left w:val="single" w:sz="6" w:space="0" w:color="000000"/>
              <w:bottom w:val="single" w:sz="6" w:space="0" w:color="000000"/>
              <w:right w:val="single" w:sz="6" w:space="0" w:color="000000"/>
            </w:tcBorders>
            <w:vAlign w:val="center"/>
          </w:tcPr>
          <w:p w14:paraId="348E81C6" w14:textId="77777777" w:rsidR="003354EB" w:rsidRDefault="00000000">
            <w:pPr>
              <w:spacing w:line="288" w:lineRule="auto"/>
              <w:jc w:val="center"/>
              <w:rPr>
                <w:rFonts w:ascii="宋体" w:eastAsia="宋体" w:hAnsi="宋体" w:hint="eastAsia"/>
                <w:szCs w:val="21"/>
              </w:rPr>
            </w:pPr>
            <w:r>
              <w:rPr>
                <w:rFonts w:ascii="宋体" w:eastAsia="宋体" w:hAnsi="宋体" w:cs="宋体"/>
                <w:b/>
                <w:color w:val="000000"/>
                <w:szCs w:val="21"/>
              </w:rPr>
              <w:t>损坏设备、耗材</w:t>
            </w:r>
          </w:p>
        </w:tc>
        <w:tc>
          <w:tcPr>
            <w:tcW w:w="6663" w:type="dxa"/>
            <w:tcBorders>
              <w:top w:val="nil"/>
              <w:left w:val="nil"/>
              <w:bottom w:val="single" w:sz="6" w:space="0" w:color="000000"/>
              <w:right w:val="single" w:sz="6" w:space="0" w:color="000000"/>
            </w:tcBorders>
            <w:vAlign w:val="center"/>
          </w:tcPr>
          <w:p w14:paraId="5A156AA3" w14:textId="77777777" w:rsidR="003354EB" w:rsidRDefault="00000000">
            <w:pPr>
              <w:spacing w:line="288" w:lineRule="auto"/>
              <w:jc w:val="left"/>
              <w:rPr>
                <w:rFonts w:ascii="宋体" w:eastAsia="宋体" w:hAnsi="宋体" w:hint="eastAsia"/>
                <w:szCs w:val="21"/>
              </w:rPr>
            </w:pPr>
            <w:r>
              <w:rPr>
                <w:rFonts w:ascii="宋体" w:eastAsia="宋体" w:hAnsi="宋体" w:cs="宋体"/>
                <w:color w:val="000000"/>
                <w:szCs w:val="21"/>
              </w:rPr>
              <w:t>发生损坏实验室内的仪器设备、耗材、标本等未经许可，将实验室内任何物品带出实验室。</w:t>
            </w:r>
            <w:r>
              <w:rPr>
                <w:rFonts w:ascii="Times New Roman" w:eastAsia="宋体" w:hAnsi="Times New Roman" w:cs="Times New Roman"/>
                <w:color w:val="000000"/>
                <w:szCs w:val="21"/>
              </w:rPr>
              <w:t>‌</w:t>
            </w:r>
          </w:p>
        </w:tc>
        <w:tc>
          <w:tcPr>
            <w:tcW w:w="1184" w:type="dxa"/>
            <w:tcBorders>
              <w:top w:val="nil"/>
              <w:left w:val="nil"/>
              <w:bottom w:val="single" w:sz="6" w:space="0" w:color="000000"/>
              <w:right w:val="single" w:sz="6" w:space="0" w:color="000000"/>
            </w:tcBorders>
            <w:vAlign w:val="center"/>
          </w:tcPr>
          <w:p w14:paraId="02A8C3AA"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10</w:t>
            </w:r>
          </w:p>
        </w:tc>
      </w:tr>
      <w:tr w:rsidR="003354EB" w14:paraId="53FAFADB" w14:textId="77777777">
        <w:trPr>
          <w:trHeight w:val="300"/>
          <w:jc w:val="center"/>
        </w:trPr>
        <w:tc>
          <w:tcPr>
            <w:tcW w:w="8356" w:type="dxa"/>
            <w:gridSpan w:val="2"/>
            <w:tcBorders>
              <w:top w:val="nil"/>
              <w:left w:val="single" w:sz="6" w:space="0" w:color="000000"/>
              <w:bottom w:val="single" w:sz="6" w:space="0" w:color="000000"/>
              <w:right w:val="single" w:sz="6" w:space="0" w:color="000000"/>
            </w:tcBorders>
            <w:vAlign w:val="center"/>
          </w:tcPr>
          <w:p w14:paraId="4C6DF6BD" w14:textId="77777777" w:rsidR="003354EB" w:rsidRDefault="00000000">
            <w:pPr>
              <w:spacing w:line="288" w:lineRule="auto"/>
              <w:ind w:firstLineChars="100" w:firstLine="211"/>
              <w:jc w:val="center"/>
              <w:rPr>
                <w:rFonts w:ascii="宋体" w:eastAsia="宋体" w:hAnsi="宋体" w:hint="eastAsia"/>
                <w:szCs w:val="21"/>
              </w:rPr>
            </w:pPr>
            <w:r>
              <w:rPr>
                <w:rFonts w:ascii="宋体" w:eastAsia="宋体" w:hAnsi="宋体" w:cs="宋体"/>
                <w:b/>
                <w:color w:val="000000"/>
                <w:szCs w:val="21"/>
              </w:rPr>
              <w:t>总分</w:t>
            </w:r>
          </w:p>
        </w:tc>
        <w:tc>
          <w:tcPr>
            <w:tcW w:w="1184" w:type="dxa"/>
            <w:tcBorders>
              <w:top w:val="nil"/>
              <w:left w:val="nil"/>
              <w:bottom w:val="single" w:sz="6" w:space="0" w:color="000000"/>
              <w:right w:val="single" w:sz="6" w:space="0" w:color="000000"/>
            </w:tcBorders>
            <w:vAlign w:val="center"/>
          </w:tcPr>
          <w:p w14:paraId="319FA147" w14:textId="77777777" w:rsidR="003354EB" w:rsidRDefault="00000000">
            <w:pPr>
              <w:spacing w:line="288" w:lineRule="auto"/>
              <w:jc w:val="center"/>
              <w:rPr>
                <w:rFonts w:ascii="宋体" w:eastAsia="宋体" w:hAnsi="宋体" w:hint="eastAsia"/>
                <w:szCs w:val="21"/>
              </w:rPr>
            </w:pPr>
            <w:r>
              <w:rPr>
                <w:rFonts w:ascii="宋体" w:eastAsia="宋体" w:hAnsi="宋体" w:cs="宋体"/>
                <w:color w:val="000000"/>
                <w:szCs w:val="21"/>
              </w:rPr>
              <w:t>100</w:t>
            </w:r>
          </w:p>
        </w:tc>
      </w:tr>
    </w:tbl>
    <w:p w14:paraId="5E768A22" w14:textId="77777777" w:rsidR="003354EB" w:rsidRDefault="003354EB">
      <w:pPr>
        <w:adjustRightInd w:val="0"/>
        <w:snapToGrid w:val="0"/>
        <w:spacing w:line="288" w:lineRule="auto"/>
        <w:jc w:val="left"/>
        <w:rPr>
          <w:rFonts w:ascii="宋体" w:eastAsia="宋体" w:hAnsi="宋体" w:cs="仿宋" w:hint="eastAsia"/>
          <w:color w:val="000000"/>
          <w:szCs w:val="21"/>
        </w:rPr>
      </w:pPr>
    </w:p>
    <w:p w14:paraId="049E2DBF" w14:textId="77777777" w:rsidR="003354EB" w:rsidRDefault="00000000">
      <w:pPr>
        <w:spacing w:line="288" w:lineRule="auto"/>
        <w:rPr>
          <w:rFonts w:ascii="宋体" w:eastAsia="宋体" w:hAnsi="宋体" w:hint="eastAsia"/>
          <w:b/>
          <w:szCs w:val="21"/>
        </w:rPr>
      </w:pPr>
      <w:bookmarkStart w:id="45" w:name="_Hlk114471610"/>
      <w:r>
        <w:rPr>
          <w:rFonts w:ascii="宋体" w:eastAsia="宋体" w:hAnsi="宋体" w:hint="eastAsia"/>
          <w:b/>
          <w:szCs w:val="21"/>
        </w:rPr>
        <w:t>演示要求：</w:t>
      </w:r>
    </w:p>
    <w:p w14:paraId="434DA15F"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hint="eastAsia"/>
          <w:szCs w:val="21"/>
        </w:rPr>
        <w:t>1、投标人需提供</w:t>
      </w:r>
      <w:r>
        <w:rPr>
          <w:rFonts w:ascii="宋体" w:eastAsia="宋体" w:hAnsi="宋体" w:cs="仿宋"/>
          <w:color w:val="000000"/>
          <w:szCs w:val="21"/>
        </w:rPr>
        <w:t>材料防腐处理动画演示</w:t>
      </w:r>
      <w:r>
        <w:rPr>
          <w:rFonts w:ascii="宋体" w:eastAsia="宋体" w:hAnsi="宋体" w:hint="eastAsia"/>
          <w:szCs w:val="21"/>
        </w:rPr>
        <w:t>视频。</w:t>
      </w:r>
    </w:p>
    <w:p w14:paraId="1434A111"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hint="eastAsia"/>
          <w:szCs w:val="21"/>
        </w:rPr>
        <w:t>2、演示以录制视频形式提供，投标人将演示的过程录制成视频，视频内须提供人员解说，内容应为真实操作过程的原始记录。</w:t>
      </w:r>
    </w:p>
    <w:p w14:paraId="4213BDB3"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hint="eastAsia"/>
          <w:szCs w:val="21"/>
        </w:rPr>
        <w:t>3、演示视频时长不超过</w:t>
      </w:r>
      <w:r>
        <w:rPr>
          <w:rFonts w:ascii="宋体" w:eastAsia="宋体" w:hAnsi="宋体"/>
          <w:szCs w:val="21"/>
        </w:rPr>
        <w:t>1</w:t>
      </w:r>
      <w:r>
        <w:rPr>
          <w:rFonts w:ascii="宋体" w:eastAsia="宋体" w:hAnsi="宋体" w:hint="eastAsia"/>
          <w:szCs w:val="21"/>
        </w:rPr>
        <w:t>0分钟。</w:t>
      </w:r>
    </w:p>
    <w:tbl>
      <w:tblPr>
        <w:tblStyle w:val="afa"/>
        <w:tblW w:w="5000" w:type="pct"/>
        <w:tblLook w:val="04A0" w:firstRow="1" w:lastRow="0" w:firstColumn="1" w:lastColumn="0" w:noHBand="0" w:noVBand="1"/>
      </w:tblPr>
      <w:tblGrid>
        <w:gridCol w:w="846"/>
        <w:gridCol w:w="8556"/>
      </w:tblGrid>
      <w:tr w:rsidR="003354EB" w14:paraId="0BC3C5B4" w14:textId="77777777">
        <w:trPr>
          <w:trHeight w:val="113"/>
        </w:trPr>
        <w:tc>
          <w:tcPr>
            <w:tcW w:w="450" w:type="pct"/>
            <w:vAlign w:val="center"/>
          </w:tcPr>
          <w:p w14:paraId="0A616288" w14:textId="77777777" w:rsidR="003354EB" w:rsidRDefault="00000000">
            <w:pPr>
              <w:adjustRightInd w:val="0"/>
              <w:snapToGrid w:val="0"/>
              <w:spacing w:after="120" w:line="288" w:lineRule="auto"/>
              <w:jc w:val="center"/>
              <w:rPr>
                <w:rFonts w:ascii="宋体" w:eastAsia="宋体" w:hAnsi="宋体" w:cstheme="minorEastAsia" w:hint="eastAsia"/>
                <w:b/>
                <w:bCs/>
                <w:szCs w:val="21"/>
              </w:rPr>
            </w:pPr>
            <w:r>
              <w:rPr>
                <w:rFonts w:ascii="宋体" w:eastAsia="宋体" w:hAnsi="宋体" w:cstheme="minorEastAsia" w:hint="eastAsia"/>
                <w:b/>
                <w:bCs/>
                <w:szCs w:val="21"/>
              </w:rPr>
              <w:t>序号</w:t>
            </w:r>
          </w:p>
        </w:tc>
        <w:tc>
          <w:tcPr>
            <w:tcW w:w="4550" w:type="pct"/>
            <w:vAlign w:val="center"/>
          </w:tcPr>
          <w:p w14:paraId="550DC177" w14:textId="77777777" w:rsidR="003354EB" w:rsidRDefault="00000000">
            <w:pPr>
              <w:adjustRightInd w:val="0"/>
              <w:snapToGrid w:val="0"/>
              <w:spacing w:after="120" w:line="288" w:lineRule="auto"/>
              <w:jc w:val="center"/>
              <w:rPr>
                <w:rFonts w:ascii="宋体" w:eastAsia="宋体" w:hAnsi="宋体" w:cstheme="minorEastAsia" w:hint="eastAsia"/>
                <w:b/>
                <w:bCs/>
                <w:szCs w:val="21"/>
              </w:rPr>
            </w:pPr>
            <w:r>
              <w:rPr>
                <w:rFonts w:ascii="宋体" w:eastAsia="宋体" w:hAnsi="宋体" w:cstheme="minorEastAsia" w:hint="eastAsia"/>
                <w:b/>
                <w:bCs/>
                <w:szCs w:val="21"/>
              </w:rPr>
              <w:t>演示内容</w:t>
            </w:r>
          </w:p>
        </w:tc>
      </w:tr>
      <w:tr w:rsidR="003354EB" w14:paraId="7AEDA6B7" w14:textId="77777777">
        <w:trPr>
          <w:trHeight w:val="113"/>
        </w:trPr>
        <w:tc>
          <w:tcPr>
            <w:tcW w:w="450" w:type="pct"/>
            <w:vAlign w:val="center"/>
          </w:tcPr>
          <w:p w14:paraId="70844B33" w14:textId="77777777" w:rsidR="003354EB" w:rsidRDefault="00000000">
            <w:pPr>
              <w:adjustRightInd w:val="0"/>
              <w:snapToGrid w:val="0"/>
              <w:spacing w:after="120" w:line="288" w:lineRule="auto"/>
              <w:jc w:val="center"/>
              <w:rPr>
                <w:rFonts w:ascii="宋体" w:eastAsia="宋体" w:hAnsi="宋体" w:cstheme="minorEastAsia" w:hint="eastAsia"/>
                <w:szCs w:val="21"/>
              </w:rPr>
            </w:pPr>
            <w:r>
              <w:rPr>
                <w:rFonts w:ascii="宋体" w:eastAsia="宋体" w:hAnsi="宋体" w:cstheme="minorEastAsia" w:hint="eastAsia"/>
                <w:szCs w:val="21"/>
              </w:rPr>
              <w:t>1</w:t>
            </w:r>
          </w:p>
        </w:tc>
        <w:tc>
          <w:tcPr>
            <w:tcW w:w="4550" w:type="pct"/>
          </w:tcPr>
          <w:p w14:paraId="1E45E84D" w14:textId="77777777" w:rsidR="003354EB" w:rsidRDefault="00000000">
            <w:pPr>
              <w:adjustRightInd w:val="0"/>
              <w:snapToGrid w:val="0"/>
              <w:spacing w:line="288" w:lineRule="auto"/>
              <w:jc w:val="left"/>
              <w:rPr>
                <w:rFonts w:ascii="宋体" w:eastAsia="宋体" w:hAnsi="宋体" w:cs="宋体" w:hint="eastAsia"/>
                <w:color w:val="000000"/>
                <w:szCs w:val="21"/>
              </w:rPr>
            </w:pPr>
            <w:r>
              <w:rPr>
                <w:rFonts w:ascii="宋体" w:eastAsia="宋体" w:hAnsi="宋体" w:cs="仿宋"/>
                <w:color w:val="000000"/>
                <w:szCs w:val="21"/>
              </w:rPr>
              <w:t>包含防腐工具、防腐条件、防腐处理、防腐固定、材料保存、注意事项等多项内容，具有较强的指导性，主要采用仿真动画制作技术进行制作，动画连续流畅，配备解说配音及文字字幕。</w:t>
            </w:r>
          </w:p>
        </w:tc>
      </w:tr>
    </w:tbl>
    <w:p w14:paraId="0A21A508" w14:textId="77777777" w:rsidR="003354EB" w:rsidRDefault="00000000">
      <w:pPr>
        <w:pStyle w:val="aa"/>
        <w:spacing w:line="288" w:lineRule="auto"/>
        <w:rPr>
          <w:rFonts w:ascii="宋体" w:hAnsi="宋体" w:cs="仿宋_GB2312" w:hint="eastAsia"/>
          <w:sz w:val="21"/>
        </w:rPr>
      </w:pPr>
      <w:r>
        <w:rPr>
          <w:rFonts w:ascii="宋体" w:hAnsi="宋体" w:cs="仿宋_GB2312" w:hint="eastAsia"/>
          <w:sz w:val="21"/>
        </w:rPr>
        <w:t>注：</w:t>
      </w:r>
    </w:p>
    <w:p w14:paraId="47C4E2C5"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szCs w:val="21"/>
        </w:rPr>
        <w:t>1.演示U盘：</w:t>
      </w:r>
    </w:p>
    <w:p w14:paraId="673C889D"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szCs w:val="21"/>
        </w:rPr>
        <w:t>1.1 根据“电子交易/不见面开评标”原则，投标人需将以上演示及讲解过程录制视频，演示时长不超过15分钟以.mp4格式存储于</w:t>
      </w:r>
      <w:r>
        <w:rPr>
          <w:rFonts w:ascii="宋体" w:eastAsia="宋体" w:hAnsi="宋体" w:hint="eastAsia"/>
          <w:szCs w:val="21"/>
        </w:rPr>
        <w:t>D</w:t>
      </w:r>
      <w:r>
        <w:rPr>
          <w:rFonts w:ascii="宋体" w:eastAsia="宋体" w:hAnsi="宋体"/>
          <w:szCs w:val="21"/>
        </w:rPr>
        <w:t>VD</w:t>
      </w:r>
      <w:r>
        <w:rPr>
          <w:rFonts w:ascii="宋体" w:eastAsia="宋体" w:hAnsi="宋体" w:hint="eastAsia"/>
          <w:szCs w:val="21"/>
        </w:rPr>
        <w:t>或</w:t>
      </w:r>
      <w:r>
        <w:rPr>
          <w:rFonts w:ascii="宋体" w:eastAsia="宋体" w:hAnsi="宋体"/>
          <w:szCs w:val="21"/>
        </w:rPr>
        <w:t>U盘。投标人须自行核验</w:t>
      </w:r>
      <w:r>
        <w:rPr>
          <w:rFonts w:ascii="宋体" w:eastAsia="宋体" w:hAnsi="宋体" w:hint="eastAsia"/>
          <w:szCs w:val="21"/>
        </w:rPr>
        <w:t>D</w:t>
      </w:r>
      <w:r>
        <w:rPr>
          <w:rFonts w:ascii="宋体" w:eastAsia="宋体" w:hAnsi="宋体"/>
          <w:szCs w:val="21"/>
        </w:rPr>
        <w:t>VD</w:t>
      </w:r>
      <w:r>
        <w:rPr>
          <w:rFonts w:ascii="宋体" w:eastAsia="宋体" w:hAnsi="宋体" w:hint="eastAsia"/>
          <w:szCs w:val="21"/>
        </w:rPr>
        <w:t>或</w:t>
      </w:r>
      <w:r>
        <w:rPr>
          <w:rFonts w:ascii="宋体" w:eastAsia="宋体" w:hAnsi="宋体"/>
          <w:szCs w:val="21"/>
        </w:rPr>
        <w:t>U盘中的视频能正常播放，保证视频无需转码即可直接用主流播放器打开播放。</w:t>
      </w:r>
    </w:p>
    <w:p w14:paraId="1851E234"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szCs w:val="21"/>
        </w:rPr>
        <w:t>1.2 演示U盘以邮寄形式在响应文件提交截止时间前递交，演示</w:t>
      </w:r>
      <w:r>
        <w:rPr>
          <w:rFonts w:ascii="宋体" w:eastAsia="宋体" w:hAnsi="宋体" w:hint="eastAsia"/>
          <w:szCs w:val="21"/>
        </w:rPr>
        <w:t>D</w:t>
      </w:r>
      <w:r>
        <w:rPr>
          <w:rFonts w:ascii="宋体" w:eastAsia="宋体" w:hAnsi="宋体"/>
          <w:szCs w:val="21"/>
        </w:rPr>
        <w:t>VD</w:t>
      </w:r>
      <w:r>
        <w:rPr>
          <w:rFonts w:ascii="宋体" w:eastAsia="宋体" w:hAnsi="宋体" w:hint="eastAsia"/>
          <w:szCs w:val="21"/>
        </w:rPr>
        <w:t>或</w:t>
      </w:r>
      <w:r>
        <w:rPr>
          <w:rFonts w:ascii="宋体" w:eastAsia="宋体" w:hAnsi="宋体"/>
          <w:szCs w:val="21"/>
        </w:rPr>
        <w:t>U</w:t>
      </w:r>
      <w:proofErr w:type="gramStart"/>
      <w:r>
        <w:rPr>
          <w:rFonts w:ascii="宋体" w:eastAsia="宋体" w:hAnsi="宋体"/>
          <w:szCs w:val="21"/>
        </w:rPr>
        <w:t>盘应当</w:t>
      </w:r>
      <w:proofErr w:type="gramEnd"/>
      <w:r>
        <w:rPr>
          <w:rFonts w:ascii="宋体" w:eastAsia="宋体" w:hAnsi="宋体"/>
          <w:szCs w:val="21"/>
        </w:rPr>
        <w:t>密封包装并在包装上标注演示</w:t>
      </w:r>
      <w:r>
        <w:rPr>
          <w:rFonts w:ascii="宋体" w:eastAsia="宋体" w:hAnsi="宋体" w:hint="eastAsia"/>
          <w:szCs w:val="21"/>
        </w:rPr>
        <w:t>D</w:t>
      </w:r>
      <w:r>
        <w:rPr>
          <w:rFonts w:ascii="宋体" w:eastAsia="宋体" w:hAnsi="宋体"/>
          <w:szCs w:val="21"/>
        </w:rPr>
        <w:t>VD</w:t>
      </w:r>
      <w:r>
        <w:rPr>
          <w:rFonts w:ascii="宋体" w:eastAsia="宋体" w:hAnsi="宋体" w:hint="eastAsia"/>
          <w:szCs w:val="21"/>
        </w:rPr>
        <w:t>或</w:t>
      </w:r>
      <w:r>
        <w:rPr>
          <w:rFonts w:ascii="宋体" w:eastAsia="宋体" w:hAnsi="宋体"/>
          <w:szCs w:val="21"/>
        </w:rPr>
        <w:t>U盘、项目名称、投标人名称并加盖公章</w:t>
      </w:r>
      <w:r>
        <w:rPr>
          <w:rFonts w:ascii="宋体" w:eastAsia="宋体" w:hAnsi="宋体" w:hint="eastAsia"/>
          <w:b/>
          <w:bCs/>
        </w:rPr>
        <w:t>（投标人也可提供演示备份文件，一同放于</w:t>
      </w:r>
      <w:r>
        <w:rPr>
          <w:rFonts w:ascii="宋体" w:eastAsia="宋体" w:hAnsi="宋体"/>
          <w:b/>
          <w:bCs/>
        </w:rPr>
        <w:t>密封包装</w:t>
      </w:r>
      <w:r>
        <w:rPr>
          <w:rFonts w:ascii="宋体" w:eastAsia="宋体" w:hAnsi="宋体" w:hint="eastAsia"/>
          <w:b/>
          <w:bCs/>
        </w:rPr>
        <w:t>内，并且</w:t>
      </w:r>
      <w:r>
        <w:rPr>
          <w:rFonts w:ascii="宋体" w:eastAsia="宋体" w:hAnsi="宋体"/>
          <w:b/>
          <w:bCs/>
        </w:rPr>
        <w:t>标注</w:t>
      </w:r>
      <w:r>
        <w:rPr>
          <w:rFonts w:ascii="宋体" w:eastAsia="宋体" w:hAnsi="宋体" w:hint="eastAsia"/>
          <w:b/>
          <w:bCs/>
        </w:rPr>
        <w:t>“演示备份”。如原演示视频在打开过程中无法读取或者无法正常播放，可启用“演示备份”文件）</w:t>
      </w:r>
      <w:r>
        <w:rPr>
          <w:rFonts w:ascii="宋体" w:eastAsia="宋体" w:hAnsi="宋体"/>
        </w:rPr>
        <w:t>。</w:t>
      </w:r>
      <w:r>
        <w:rPr>
          <w:rFonts w:ascii="宋体" w:eastAsia="宋体" w:hAnsi="宋体"/>
          <w:szCs w:val="21"/>
        </w:rPr>
        <w:t>（邮寄地址：杭州市西湖区玉古路173号中田大厦21楼H室，浙江求是招标代理有限公司（</w:t>
      </w:r>
      <w:r>
        <w:rPr>
          <w:rFonts w:ascii="宋体" w:eastAsia="宋体" w:hAnsi="宋体" w:hint="eastAsia"/>
          <w:szCs w:val="21"/>
        </w:rPr>
        <w:t>王鑫涛</w:t>
      </w:r>
      <w:r>
        <w:rPr>
          <w:rFonts w:ascii="宋体" w:eastAsia="宋体" w:hAnsi="宋体"/>
          <w:szCs w:val="21"/>
        </w:rPr>
        <w:t>）收，电话：0571-87666117，寄出后将（快递单号、项目名称、公司名称、联系方式等相关信息）发至：zb05@qszb.net，以便查收）。</w:t>
      </w:r>
    </w:p>
    <w:p w14:paraId="185F9F56"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szCs w:val="21"/>
        </w:rPr>
        <w:t>1.3 未按</w:t>
      </w:r>
      <w:r>
        <w:rPr>
          <w:rFonts w:ascii="宋体" w:eastAsia="宋体" w:hAnsi="宋体" w:hint="eastAsia"/>
          <w:szCs w:val="21"/>
        </w:rPr>
        <w:t>招标</w:t>
      </w:r>
      <w:r>
        <w:rPr>
          <w:rFonts w:ascii="宋体" w:eastAsia="宋体" w:hAnsi="宋体"/>
          <w:szCs w:val="21"/>
        </w:rPr>
        <w:t>文件要求提供演示</w:t>
      </w:r>
      <w:r>
        <w:rPr>
          <w:rFonts w:ascii="宋体" w:eastAsia="宋体" w:hAnsi="宋体" w:hint="eastAsia"/>
          <w:szCs w:val="21"/>
        </w:rPr>
        <w:t>D</w:t>
      </w:r>
      <w:r>
        <w:rPr>
          <w:rFonts w:ascii="宋体" w:eastAsia="宋体" w:hAnsi="宋体"/>
          <w:szCs w:val="21"/>
        </w:rPr>
        <w:t>VD</w:t>
      </w:r>
      <w:r>
        <w:rPr>
          <w:rFonts w:ascii="宋体" w:eastAsia="宋体" w:hAnsi="宋体" w:hint="eastAsia"/>
          <w:szCs w:val="21"/>
        </w:rPr>
        <w:t>或</w:t>
      </w:r>
      <w:r>
        <w:rPr>
          <w:rFonts w:ascii="宋体" w:eastAsia="宋体" w:hAnsi="宋体"/>
          <w:szCs w:val="21"/>
        </w:rPr>
        <w:t>U</w:t>
      </w:r>
      <w:proofErr w:type="gramStart"/>
      <w:r>
        <w:rPr>
          <w:rFonts w:ascii="宋体" w:eastAsia="宋体" w:hAnsi="宋体"/>
          <w:szCs w:val="21"/>
        </w:rPr>
        <w:t>盘造成</w:t>
      </w:r>
      <w:proofErr w:type="gramEnd"/>
      <w:r>
        <w:rPr>
          <w:rFonts w:ascii="宋体" w:eastAsia="宋体" w:hAnsi="宋体"/>
          <w:szCs w:val="21"/>
        </w:rPr>
        <w:t>评审专家无法正常评审的风险由投标人自行承担。</w:t>
      </w:r>
      <w:r>
        <w:rPr>
          <w:rFonts w:ascii="宋体" w:eastAsia="宋体" w:hAnsi="宋体" w:hint="eastAsia"/>
          <w:szCs w:val="21"/>
        </w:rPr>
        <w:lastRenderedPageBreak/>
        <w:t>因投标人自身原因导致无法演示或者演示效果不理想的，责任自负。</w:t>
      </w:r>
    </w:p>
    <w:p w14:paraId="277073CB" w14:textId="77777777" w:rsidR="003354EB" w:rsidRDefault="00000000">
      <w:pPr>
        <w:spacing w:line="288" w:lineRule="auto"/>
        <w:ind w:firstLineChars="200" w:firstLine="420"/>
        <w:rPr>
          <w:rFonts w:ascii="宋体" w:eastAsia="宋体" w:hAnsi="宋体" w:hint="eastAsia"/>
          <w:szCs w:val="21"/>
        </w:rPr>
      </w:pPr>
      <w:r>
        <w:rPr>
          <w:rFonts w:ascii="宋体" w:eastAsia="宋体" w:hAnsi="宋体"/>
          <w:szCs w:val="21"/>
        </w:rPr>
        <w:t>1.4</w:t>
      </w:r>
      <w:r>
        <w:rPr>
          <w:rFonts w:ascii="宋体" w:eastAsia="宋体" w:hAnsi="宋体" w:hint="eastAsia"/>
          <w:szCs w:val="21"/>
        </w:rPr>
        <w:t xml:space="preserve"> </w:t>
      </w:r>
      <w:r>
        <w:rPr>
          <w:rFonts w:ascii="宋体" w:eastAsia="宋体" w:hAnsi="宋体"/>
          <w:szCs w:val="21"/>
        </w:rPr>
        <w:t>未提供演示的或提供ppt等其他形式演示的，演示分为0分。</w:t>
      </w:r>
      <w:bookmarkEnd w:id="45"/>
    </w:p>
    <w:p w14:paraId="20170C83" w14:textId="77777777" w:rsidR="003354EB" w:rsidRDefault="003354EB">
      <w:pPr>
        <w:adjustRightInd w:val="0"/>
        <w:snapToGrid w:val="0"/>
        <w:spacing w:line="288" w:lineRule="auto"/>
        <w:ind w:firstLineChars="200" w:firstLine="420"/>
        <w:jc w:val="left"/>
        <w:rPr>
          <w:rFonts w:ascii="宋体" w:eastAsia="宋体" w:hAnsi="宋体" w:cs="Times New Roman" w:hint="eastAsia"/>
          <w:szCs w:val="21"/>
        </w:rPr>
      </w:pPr>
    </w:p>
    <w:p w14:paraId="2F47C84B" w14:textId="77777777" w:rsidR="003354EB" w:rsidRDefault="00000000">
      <w:pPr>
        <w:widowControl/>
        <w:adjustRightInd w:val="0"/>
        <w:snapToGrid w:val="0"/>
        <w:spacing w:line="288" w:lineRule="auto"/>
        <w:jc w:val="left"/>
        <w:rPr>
          <w:rFonts w:ascii="宋体" w:eastAsia="宋体" w:hAnsi="宋体" w:cs="Times New Roman" w:hint="eastAsia"/>
          <w:szCs w:val="21"/>
        </w:rPr>
      </w:pPr>
      <w:r>
        <w:rPr>
          <w:rFonts w:ascii="宋体" w:eastAsia="宋体" w:hAnsi="宋体" w:cs="Times New Roman"/>
          <w:szCs w:val="21"/>
        </w:rPr>
        <w:br w:type="page"/>
      </w:r>
    </w:p>
    <w:p w14:paraId="6FDBC2C1" w14:textId="77777777" w:rsidR="003354EB" w:rsidRDefault="00000000">
      <w:pPr>
        <w:adjustRightInd w:val="0"/>
        <w:snapToGrid w:val="0"/>
        <w:spacing w:line="288" w:lineRule="auto"/>
        <w:jc w:val="center"/>
        <w:outlineLvl w:val="0"/>
        <w:rPr>
          <w:rFonts w:ascii="宋体" w:eastAsia="宋体" w:hAnsi="宋体" w:cs="Times New Roman" w:hint="eastAsia"/>
          <w:sz w:val="32"/>
          <w:szCs w:val="32"/>
        </w:rPr>
      </w:pPr>
      <w:r>
        <w:rPr>
          <w:rFonts w:ascii="宋体" w:eastAsia="宋体" w:hAnsi="宋体" w:cs="Times New Roman" w:hint="eastAsia"/>
          <w:b/>
          <w:sz w:val="32"/>
          <w:szCs w:val="32"/>
        </w:rPr>
        <w:lastRenderedPageBreak/>
        <w:t>第三章  投标人须知</w:t>
      </w:r>
    </w:p>
    <w:p w14:paraId="5CCB5A53" w14:textId="77777777" w:rsidR="003354EB" w:rsidRDefault="00000000">
      <w:pPr>
        <w:adjustRightInd w:val="0"/>
        <w:snapToGrid w:val="0"/>
        <w:spacing w:line="288" w:lineRule="auto"/>
        <w:ind w:left="238"/>
        <w:jc w:val="center"/>
        <w:outlineLvl w:val="1"/>
        <w:rPr>
          <w:rFonts w:ascii="宋体" w:eastAsia="宋体" w:hAnsi="宋体" w:cs="Times New Roman" w:hint="eastAsia"/>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354EB" w14:paraId="21F33161" w14:textId="77777777">
        <w:trPr>
          <w:trHeight w:val="397"/>
        </w:trPr>
        <w:tc>
          <w:tcPr>
            <w:tcW w:w="1129" w:type="dxa"/>
            <w:vAlign w:val="center"/>
          </w:tcPr>
          <w:p w14:paraId="005517DE" w14:textId="77777777" w:rsidR="003354EB"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条款号</w:t>
            </w:r>
          </w:p>
        </w:tc>
        <w:tc>
          <w:tcPr>
            <w:tcW w:w="1701" w:type="dxa"/>
            <w:vAlign w:val="center"/>
          </w:tcPr>
          <w:p w14:paraId="5B8160D6" w14:textId="77777777" w:rsidR="003354EB"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内容</w:t>
            </w:r>
          </w:p>
        </w:tc>
        <w:tc>
          <w:tcPr>
            <w:tcW w:w="6663" w:type="dxa"/>
            <w:vAlign w:val="center"/>
          </w:tcPr>
          <w:p w14:paraId="0D6CCCA3" w14:textId="77777777" w:rsidR="003354EB"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说明与要求</w:t>
            </w:r>
          </w:p>
        </w:tc>
      </w:tr>
      <w:tr w:rsidR="003354EB" w14:paraId="5315097C" w14:textId="77777777">
        <w:trPr>
          <w:trHeight w:val="397"/>
        </w:trPr>
        <w:tc>
          <w:tcPr>
            <w:tcW w:w="1129" w:type="dxa"/>
            <w:vAlign w:val="center"/>
          </w:tcPr>
          <w:p w14:paraId="09BA1781"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（一）</w:t>
            </w:r>
          </w:p>
        </w:tc>
        <w:tc>
          <w:tcPr>
            <w:tcW w:w="1701" w:type="dxa"/>
            <w:vAlign w:val="center"/>
          </w:tcPr>
          <w:p w14:paraId="43246B5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适用范围</w:t>
            </w:r>
          </w:p>
        </w:tc>
        <w:tc>
          <w:tcPr>
            <w:tcW w:w="6663" w:type="dxa"/>
            <w:vAlign w:val="center"/>
          </w:tcPr>
          <w:p w14:paraId="67376470"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本招标文件适用于杭州医学院2024年杭州医学院解剖实验教学技术服务项目的招标、评标、定标、验收、合同履约、付款等（法律、法规另有规定的，从其规定）。</w:t>
            </w:r>
          </w:p>
        </w:tc>
      </w:tr>
      <w:tr w:rsidR="003354EB" w14:paraId="2CF6BC45" w14:textId="77777777">
        <w:trPr>
          <w:trHeight w:val="397"/>
        </w:trPr>
        <w:tc>
          <w:tcPr>
            <w:tcW w:w="1129" w:type="dxa"/>
            <w:vAlign w:val="center"/>
          </w:tcPr>
          <w:p w14:paraId="6919A9FE"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（二）</w:t>
            </w:r>
          </w:p>
        </w:tc>
        <w:tc>
          <w:tcPr>
            <w:tcW w:w="1701" w:type="dxa"/>
            <w:vAlign w:val="center"/>
          </w:tcPr>
          <w:p w14:paraId="189B6E36"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招标方式</w:t>
            </w:r>
          </w:p>
        </w:tc>
        <w:tc>
          <w:tcPr>
            <w:tcW w:w="6663" w:type="dxa"/>
            <w:vAlign w:val="center"/>
          </w:tcPr>
          <w:p w14:paraId="1DDFC78A"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本次招标采用公开招标（线上电子招投标）方式进行。</w:t>
            </w:r>
          </w:p>
        </w:tc>
      </w:tr>
      <w:tr w:rsidR="003354EB" w14:paraId="752583D5" w14:textId="77777777">
        <w:trPr>
          <w:trHeight w:val="397"/>
        </w:trPr>
        <w:tc>
          <w:tcPr>
            <w:tcW w:w="1129" w:type="dxa"/>
            <w:vAlign w:val="center"/>
          </w:tcPr>
          <w:p w14:paraId="10A17351"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（三）</w:t>
            </w:r>
          </w:p>
        </w:tc>
        <w:tc>
          <w:tcPr>
            <w:tcW w:w="1701" w:type="dxa"/>
            <w:vAlign w:val="center"/>
          </w:tcPr>
          <w:p w14:paraId="1CD1B282"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投标委托</w:t>
            </w:r>
          </w:p>
        </w:tc>
        <w:tc>
          <w:tcPr>
            <w:tcW w:w="6663" w:type="dxa"/>
            <w:vAlign w:val="center"/>
          </w:tcPr>
          <w:p w14:paraId="33B9F507"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7FF9D22C"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szCs w:val="21"/>
              </w:rPr>
              <w:t>2024年01月（含）以后任意一月）</w:t>
            </w:r>
            <w:r>
              <w:rPr>
                <w:rFonts w:ascii="宋体" w:eastAsia="宋体" w:hAnsi="宋体" w:hint="eastAsia"/>
                <w:szCs w:val="21"/>
              </w:rPr>
              <w:t>；</w:t>
            </w:r>
          </w:p>
          <w:p w14:paraId="2E00F0E0"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3354EB" w14:paraId="3C73B00F" w14:textId="77777777">
        <w:trPr>
          <w:trHeight w:val="397"/>
        </w:trPr>
        <w:tc>
          <w:tcPr>
            <w:tcW w:w="1129" w:type="dxa"/>
            <w:vAlign w:val="center"/>
          </w:tcPr>
          <w:p w14:paraId="3B3F8701"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（四）</w:t>
            </w:r>
          </w:p>
        </w:tc>
        <w:tc>
          <w:tcPr>
            <w:tcW w:w="1701" w:type="dxa"/>
            <w:vAlign w:val="center"/>
          </w:tcPr>
          <w:p w14:paraId="0F2AF853"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投标费用</w:t>
            </w:r>
          </w:p>
        </w:tc>
        <w:tc>
          <w:tcPr>
            <w:tcW w:w="6663" w:type="dxa"/>
            <w:vAlign w:val="center"/>
          </w:tcPr>
          <w:p w14:paraId="7E853C26"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1.不论投标结果如何，投标人均应自行承担所有与投标有关的全部费用；</w:t>
            </w:r>
          </w:p>
          <w:p w14:paraId="58618041"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2.中标人在中标通知书发出之日起七个工作日内，向采购代理机构交纳代理服务费；</w:t>
            </w:r>
          </w:p>
          <w:p w14:paraId="2F822098"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E293F09"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354EB" w14:paraId="721FC391" w14:textId="77777777">
              <w:trPr>
                <w:trHeight w:val="20"/>
                <w:jc w:val="center"/>
              </w:trPr>
              <w:tc>
                <w:tcPr>
                  <w:tcW w:w="2551" w:type="dxa"/>
                  <w:tcMar>
                    <w:top w:w="0" w:type="dxa"/>
                    <w:left w:w="108" w:type="dxa"/>
                    <w:bottom w:w="0" w:type="dxa"/>
                    <w:right w:w="108" w:type="dxa"/>
                  </w:tcMar>
                  <w:vAlign w:val="center"/>
                </w:tcPr>
                <w:p w14:paraId="7F64119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3D04899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收费标准（费率，%）</w:t>
                  </w:r>
                </w:p>
              </w:tc>
            </w:tr>
            <w:tr w:rsidR="003354EB" w14:paraId="7EEFAEAF" w14:textId="77777777">
              <w:trPr>
                <w:trHeight w:val="20"/>
                <w:jc w:val="center"/>
              </w:trPr>
              <w:tc>
                <w:tcPr>
                  <w:tcW w:w="2551" w:type="dxa"/>
                  <w:tcMar>
                    <w:top w:w="0" w:type="dxa"/>
                    <w:left w:w="108" w:type="dxa"/>
                    <w:bottom w:w="0" w:type="dxa"/>
                    <w:right w:w="108" w:type="dxa"/>
                  </w:tcMar>
                  <w:vAlign w:val="center"/>
                </w:tcPr>
                <w:p w14:paraId="479E7DB9"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2649F95A"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1.05</w:t>
                  </w:r>
                </w:p>
              </w:tc>
            </w:tr>
            <w:tr w:rsidR="003354EB" w14:paraId="60087F14" w14:textId="77777777">
              <w:trPr>
                <w:trHeight w:val="20"/>
                <w:jc w:val="center"/>
              </w:trPr>
              <w:tc>
                <w:tcPr>
                  <w:tcW w:w="2551" w:type="dxa"/>
                  <w:tcMar>
                    <w:top w:w="0" w:type="dxa"/>
                    <w:left w:w="108" w:type="dxa"/>
                    <w:bottom w:w="0" w:type="dxa"/>
                    <w:right w:w="108" w:type="dxa"/>
                  </w:tcMar>
                  <w:vAlign w:val="center"/>
                </w:tcPr>
                <w:p w14:paraId="4C0D6A3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39B1409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0.56</w:t>
                  </w:r>
                </w:p>
              </w:tc>
            </w:tr>
          </w:tbl>
          <w:p w14:paraId="41001D60" w14:textId="77777777" w:rsidR="003354EB" w:rsidRDefault="003354EB">
            <w:pPr>
              <w:adjustRightInd w:val="0"/>
              <w:snapToGrid w:val="0"/>
              <w:spacing w:line="288" w:lineRule="auto"/>
              <w:rPr>
                <w:rFonts w:ascii="宋体" w:eastAsia="宋体" w:hAnsi="宋体" w:hint="eastAsia"/>
                <w:szCs w:val="21"/>
              </w:rPr>
            </w:pPr>
          </w:p>
        </w:tc>
      </w:tr>
      <w:tr w:rsidR="003354EB" w14:paraId="4E323876" w14:textId="77777777">
        <w:trPr>
          <w:trHeight w:val="397"/>
        </w:trPr>
        <w:tc>
          <w:tcPr>
            <w:tcW w:w="1129" w:type="dxa"/>
            <w:vAlign w:val="center"/>
          </w:tcPr>
          <w:p w14:paraId="3D361487"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（五）</w:t>
            </w:r>
          </w:p>
        </w:tc>
        <w:tc>
          <w:tcPr>
            <w:tcW w:w="1701" w:type="dxa"/>
            <w:vAlign w:val="center"/>
          </w:tcPr>
          <w:p w14:paraId="5EBE5A27" w14:textId="77777777" w:rsidR="003354EB" w:rsidRDefault="00000000">
            <w:pPr>
              <w:adjustRightInd w:val="0"/>
              <w:snapToGrid w:val="0"/>
              <w:spacing w:line="288" w:lineRule="auto"/>
              <w:ind w:rightChars="-50" w:right="-105"/>
              <w:jc w:val="center"/>
              <w:rPr>
                <w:rFonts w:ascii="宋体" w:eastAsia="宋体" w:hAnsi="宋体" w:hint="eastAsia"/>
                <w:szCs w:val="21"/>
              </w:rPr>
            </w:pPr>
            <w:r>
              <w:rPr>
                <w:rFonts w:ascii="宋体" w:eastAsia="宋体" w:hAnsi="宋体" w:cs="Times New Roman" w:hint="eastAsia"/>
                <w:spacing w:val="-6"/>
                <w:szCs w:val="21"/>
              </w:rPr>
              <w:t>投标保证金（元）</w:t>
            </w:r>
          </w:p>
        </w:tc>
        <w:tc>
          <w:tcPr>
            <w:tcW w:w="6663" w:type="dxa"/>
            <w:vAlign w:val="center"/>
          </w:tcPr>
          <w:p w14:paraId="47958593"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cs="Times New Roman" w:hint="eastAsia"/>
                <w:spacing w:val="-6"/>
                <w:szCs w:val="21"/>
              </w:rPr>
              <w:t>无。</w:t>
            </w:r>
          </w:p>
        </w:tc>
      </w:tr>
      <w:tr w:rsidR="003354EB" w14:paraId="066C18F2" w14:textId="77777777">
        <w:trPr>
          <w:trHeight w:val="397"/>
        </w:trPr>
        <w:tc>
          <w:tcPr>
            <w:tcW w:w="1129" w:type="dxa"/>
            <w:vAlign w:val="center"/>
          </w:tcPr>
          <w:p w14:paraId="77ACDB75"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（六）</w:t>
            </w:r>
          </w:p>
        </w:tc>
        <w:tc>
          <w:tcPr>
            <w:tcW w:w="1701" w:type="dxa"/>
            <w:vAlign w:val="center"/>
          </w:tcPr>
          <w:p w14:paraId="3D6C1A7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联合体投标</w:t>
            </w:r>
          </w:p>
        </w:tc>
        <w:tc>
          <w:tcPr>
            <w:tcW w:w="6663" w:type="dxa"/>
            <w:vAlign w:val="center"/>
          </w:tcPr>
          <w:p w14:paraId="7740A7A3"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本项目（是）接受联合体投标。</w:t>
            </w:r>
          </w:p>
        </w:tc>
      </w:tr>
      <w:tr w:rsidR="003354EB" w14:paraId="0A7EE72E" w14:textId="77777777">
        <w:trPr>
          <w:trHeight w:val="397"/>
        </w:trPr>
        <w:tc>
          <w:tcPr>
            <w:tcW w:w="1129" w:type="dxa"/>
            <w:vAlign w:val="center"/>
          </w:tcPr>
          <w:p w14:paraId="7C05B1C9"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（七）</w:t>
            </w:r>
          </w:p>
        </w:tc>
        <w:tc>
          <w:tcPr>
            <w:tcW w:w="1701" w:type="dxa"/>
            <w:vAlign w:val="center"/>
          </w:tcPr>
          <w:p w14:paraId="01825CDE"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转包与分包</w:t>
            </w:r>
          </w:p>
        </w:tc>
        <w:tc>
          <w:tcPr>
            <w:tcW w:w="6663" w:type="dxa"/>
            <w:vAlign w:val="center"/>
          </w:tcPr>
          <w:p w14:paraId="0131530B"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5C4B8EC8" w14:textId="77777777" w:rsidR="003354EB" w:rsidRDefault="00000000">
            <w:pPr>
              <w:adjustRightInd w:val="0"/>
              <w:snapToGrid w:val="0"/>
              <w:spacing w:line="288" w:lineRule="auto"/>
              <w:rPr>
                <w:rFonts w:ascii="宋体" w:eastAsia="宋体" w:hAnsi="宋体" w:hint="eastAsia"/>
                <w:szCs w:val="21"/>
                <w:u w:val="single"/>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59B1866D"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r>
              <w:rPr>
                <w:rFonts w:ascii="宋体" w:eastAsia="宋体" w:hAnsi="宋体"/>
                <w:szCs w:val="21"/>
                <w:u w:val="single"/>
              </w:rPr>
              <w:t xml:space="preserve"> </w:t>
            </w:r>
          </w:p>
        </w:tc>
      </w:tr>
      <w:tr w:rsidR="003354EB" w14:paraId="22A3C336" w14:textId="77777777">
        <w:trPr>
          <w:trHeight w:val="397"/>
        </w:trPr>
        <w:tc>
          <w:tcPr>
            <w:tcW w:w="1129" w:type="dxa"/>
            <w:vAlign w:val="center"/>
          </w:tcPr>
          <w:p w14:paraId="4177928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（八）</w:t>
            </w:r>
          </w:p>
        </w:tc>
        <w:tc>
          <w:tcPr>
            <w:tcW w:w="1701" w:type="dxa"/>
            <w:vAlign w:val="center"/>
          </w:tcPr>
          <w:p w14:paraId="233DDF9A"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b/>
                <w:bCs/>
                <w:szCs w:val="21"/>
              </w:rPr>
              <w:t>信用记录</w:t>
            </w:r>
          </w:p>
        </w:tc>
        <w:tc>
          <w:tcPr>
            <w:tcW w:w="6663" w:type="dxa"/>
            <w:vAlign w:val="center"/>
          </w:tcPr>
          <w:p w14:paraId="17B7C926"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00AC851C"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57B2F87"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w:t>
            </w:r>
            <w:r>
              <w:rPr>
                <w:rFonts w:ascii="宋体" w:eastAsia="宋体" w:hAnsi="宋体" w:hint="eastAsia"/>
                <w:szCs w:val="21"/>
              </w:rPr>
              <w:lastRenderedPageBreak/>
              <w:t>监督人员将查询网页打印、签名与其他采购文件一并保存；</w:t>
            </w:r>
          </w:p>
          <w:p w14:paraId="11DB3C44"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3354EB" w14:paraId="7979D45C" w14:textId="77777777">
        <w:trPr>
          <w:trHeight w:val="397"/>
        </w:trPr>
        <w:tc>
          <w:tcPr>
            <w:tcW w:w="1129" w:type="dxa"/>
            <w:vAlign w:val="center"/>
          </w:tcPr>
          <w:p w14:paraId="7F84C588"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lastRenderedPageBreak/>
              <w:t>（九）</w:t>
            </w:r>
          </w:p>
        </w:tc>
        <w:tc>
          <w:tcPr>
            <w:tcW w:w="1701" w:type="dxa"/>
            <w:vAlign w:val="center"/>
          </w:tcPr>
          <w:p w14:paraId="239AE739"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资格审查要求的资格证明材料</w:t>
            </w:r>
          </w:p>
        </w:tc>
        <w:tc>
          <w:tcPr>
            <w:tcW w:w="6663" w:type="dxa"/>
            <w:vAlign w:val="center"/>
          </w:tcPr>
          <w:p w14:paraId="08A53014"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资格审查要求的资格证明材料（均需加盖公章）</w:t>
            </w:r>
          </w:p>
          <w:p w14:paraId="443235D9" w14:textId="77777777" w:rsidR="003354EB" w:rsidRDefault="00000000">
            <w:pPr>
              <w:adjustRightInd w:val="0"/>
              <w:snapToGrid w:val="0"/>
              <w:spacing w:line="288" w:lineRule="auto"/>
              <w:rPr>
                <w:rFonts w:ascii="宋体" w:eastAsia="宋体" w:hAnsi="宋体" w:hint="eastAsia"/>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5548A3B7" w14:textId="77777777" w:rsidR="003354EB" w:rsidRDefault="00000000">
            <w:pPr>
              <w:adjustRightInd w:val="0"/>
              <w:snapToGrid w:val="0"/>
              <w:spacing w:line="288" w:lineRule="auto"/>
              <w:rPr>
                <w:rFonts w:ascii="宋体" w:eastAsia="宋体" w:hAnsi="宋体" w:hint="eastAsia"/>
                <w:bCs/>
                <w:szCs w:val="21"/>
              </w:rPr>
            </w:pPr>
            <w:r>
              <w:rPr>
                <w:rFonts w:ascii="宋体" w:eastAsia="宋体" w:hAnsi="宋体" w:hint="eastAsia"/>
                <w:szCs w:val="21"/>
              </w:rPr>
              <w:t>（</w:t>
            </w:r>
            <w:r>
              <w:rPr>
                <w:rFonts w:ascii="宋体" w:eastAsia="宋体" w:hAnsi="宋体" w:hint="eastAsia"/>
                <w:bCs/>
                <w:szCs w:val="21"/>
              </w:rPr>
              <w:t>2）符合参加政府采购活动应当具备的一般条件的承诺函</w:t>
            </w:r>
          </w:p>
          <w:p w14:paraId="5EBD942C" w14:textId="77777777" w:rsidR="003354EB" w:rsidRDefault="00000000">
            <w:pPr>
              <w:adjustRightInd w:val="0"/>
              <w:snapToGrid w:val="0"/>
              <w:spacing w:line="288" w:lineRule="auto"/>
              <w:rPr>
                <w:rFonts w:ascii="宋体" w:eastAsia="宋体" w:hAnsi="宋体" w:hint="eastAsia"/>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p>
          <w:p w14:paraId="29EA3D05"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szCs w:val="21"/>
              </w:rPr>
              <w:t>中小企业声明函（若属于中小企业）</w:t>
            </w:r>
          </w:p>
          <w:p w14:paraId="1A33A4E9"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szCs w:val="21"/>
              </w:rPr>
              <w:t>属于监狱企业的证明文件（若属于监狱企业）</w:t>
            </w:r>
          </w:p>
          <w:p w14:paraId="4A4A4C0C"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szCs w:val="21"/>
              </w:rPr>
              <w:t>残疾人福利性单位声明函（若属于残疾人福利性单位）</w:t>
            </w:r>
          </w:p>
          <w:p w14:paraId="1F543430"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hint="eastAsia"/>
                <w:szCs w:val="21"/>
              </w:rPr>
              <w:t>无</w:t>
            </w:r>
          </w:p>
          <w:p w14:paraId="7C62E861" w14:textId="77777777" w:rsidR="003354EB" w:rsidRDefault="00000000">
            <w:pPr>
              <w:adjustRightInd w:val="0"/>
              <w:snapToGrid w:val="0"/>
              <w:spacing w:line="288" w:lineRule="auto"/>
              <w:jc w:val="left"/>
              <w:rPr>
                <w:rFonts w:ascii="宋体" w:eastAsia="宋体" w:hAnsi="宋体" w:cs="宋体" w:hint="eastAsia"/>
                <w:bCs/>
                <w:spacing w:val="-6"/>
                <w:szCs w:val="21"/>
              </w:rPr>
            </w:pPr>
            <w:r>
              <w:rPr>
                <w:rFonts w:ascii="宋体" w:eastAsia="宋体" w:hAnsi="宋体" w:cs="宋体" w:hint="eastAsia"/>
                <w:bCs/>
                <w:spacing w:val="-6"/>
                <w:szCs w:val="21"/>
              </w:rPr>
              <w:t>▲联合体投标的，联合体各方均应提供资格文件（</w:t>
            </w:r>
            <w:r>
              <w:rPr>
                <w:rFonts w:ascii="宋体" w:eastAsia="宋体" w:hAnsi="宋体" w:cs="宋体"/>
                <w:bCs/>
                <w:spacing w:val="-6"/>
                <w:szCs w:val="21"/>
              </w:rPr>
              <w:t>1）</w:t>
            </w:r>
            <w:r>
              <w:rPr>
                <w:rFonts w:ascii="宋体" w:eastAsia="宋体" w:hAnsi="宋体" w:cs="宋体" w:hint="eastAsia"/>
                <w:bCs/>
                <w:spacing w:val="-6"/>
                <w:szCs w:val="21"/>
              </w:rPr>
              <w:t>、</w:t>
            </w:r>
            <w:r>
              <w:rPr>
                <w:rFonts w:ascii="宋体" w:eastAsia="宋体" w:hAnsi="宋体" w:cs="宋体"/>
                <w:bCs/>
                <w:spacing w:val="-6"/>
                <w:szCs w:val="21"/>
              </w:rPr>
              <w:t>（2）</w:t>
            </w:r>
            <w:r>
              <w:rPr>
                <w:rFonts w:ascii="宋体" w:eastAsia="宋体" w:hAnsi="宋体" w:cs="宋体" w:hint="eastAsia"/>
                <w:bCs/>
                <w:spacing w:val="-6"/>
                <w:szCs w:val="21"/>
              </w:rPr>
              <w:t>、（3）材料</w:t>
            </w:r>
            <w:r>
              <w:rPr>
                <w:rFonts w:ascii="宋体" w:eastAsia="宋体" w:hAnsi="宋体" w:cs="宋体"/>
                <w:bCs/>
                <w:spacing w:val="-6"/>
                <w:szCs w:val="21"/>
              </w:rPr>
              <w:t>。</w:t>
            </w:r>
          </w:p>
        </w:tc>
      </w:tr>
      <w:tr w:rsidR="003354EB" w14:paraId="12BCC345" w14:textId="77777777">
        <w:trPr>
          <w:trHeight w:val="397"/>
        </w:trPr>
        <w:tc>
          <w:tcPr>
            <w:tcW w:w="1129" w:type="dxa"/>
            <w:vAlign w:val="center"/>
          </w:tcPr>
          <w:p w14:paraId="51D4C8D4"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w:t>
            </w:r>
          </w:p>
        </w:tc>
        <w:tc>
          <w:tcPr>
            <w:tcW w:w="1701" w:type="dxa"/>
            <w:vAlign w:val="center"/>
          </w:tcPr>
          <w:p w14:paraId="6B294D25"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投标文件份数</w:t>
            </w:r>
          </w:p>
        </w:tc>
        <w:tc>
          <w:tcPr>
            <w:tcW w:w="6663" w:type="dxa"/>
            <w:vAlign w:val="center"/>
          </w:tcPr>
          <w:p w14:paraId="2A81865E" w14:textId="77777777" w:rsidR="003354EB" w:rsidRDefault="00000000">
            <w:pPr>
              <w:adjustRightInd w:val="0"/>
              <w:snapToGrid w:val="0"/>
              <w:spacing w:line="288" w:lineRule="auto"/>
              <w:ind w:firstLineChars="200" w:firstLine="396"/>
              <w:jc w:val="left"/>
              <w:rPr>
                <w:rFonts w:ascii="宋体" w:eastAsia="宋体" w:hAnsi="宋体" w:hint="eastAsia"/>
                <w:bCs/>
                <w:spacing w:val="-6"/>
                <w:szCs w:val="21"/>
              </w:rPr>
            </w:pPr>
            <w:r>
              <w:rPr>
                <w:rFonts w:ascii="宋体" w:eastAsia="宋体" w:hAnsi="宋体" w:hint="eastAsia"/>
                <w:bCs/>
                <w:spacing w:val="-6"/>
                <w:szCs w:val="21"/>
              </w:rPr>
              <w:t>电子加密投标文件：政府采购云平台在线上传一份；</w:t>
            </w:r>
          </w:p>
          <w:p w14:paraId="460C9CCA" w14:textId="77777777" w:rsidR="003354EB" w:rsidRDefault="00000000">
            <w:pPr>
              <w:adjustRightInd w:val="0"/>
              <w:snapToGrid w:val="0"/>
              <w:spacing w:line="288" w:lineRule="auto"/>
              <w:ind w:firstLineChars="200" w:firstLine="396"/>
              <w:jc w:val="left"/>
              <w:rPr>
                <w:rFonts w:ascii="宋体" w:eastAsia="宋体" w:hAnsi="宋体" w:cs="宋体" w:hint="eastAsia"/>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6CE7C6A6" w14:textId="77777777" w:rsidR="003354EB" w:rsidRDefault="00000000">
            <w:pPr>
              <w:adjustRightInd w:val="0"/>
              <w:snapToGrid w:val="0"/>
              <w:spacing w:line="288" w:lineRule="auto"/>
              <w:ind w:firstLineChars="200" w:firstLine="422"/>
              <w:jc w:val="left"/>
              <w:rPr>
                <w:rFonts w:ascii="宋体" w:eastAsia="宋体" w:hAnsi="宋体" w:hint="eastAsia"/>
                <w:bCs/>
                <w:spacing w:val="-6"/>
                <w:szCs w:val="21"/>
                <w:highlight w:val="yellow"/>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3354EB" w14:paraId="57EB2F3B" w14:textId="77777777">
        <w:trPr>
          <w:trHeight w:val="397"/>
        </w:trPr>
        <w:tc>
          <w:tcPr>
            <w:tcW w:w="1129" w:type="dxa"/>
            <w:vAlign w:val="center"/>
          </w:tcPr>
          <w:p w14:paraId="6E9BF65F"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（十一）</w:t>
            </w:r>
          </w:p>
        </w:tc>
        <w:tc>
          <w:tcPr>
            <w:tcW w:w="1701" w:type="dxa"/>
            <w:vAlign w:val="center"/>
          </w:tcPr>
          <w:p w14:paraId="70477F36"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投标报价</w:t>
            </w:r>
          </w:p>
        </w:tc>
        <w:tc>
          <w:tcPr>
            <w:tcW w:w="6663" w:type="dxa"/>
            <w:vAlign w:val="center"/>
          </w:tcPr>
          <w:p w14:paraId="01E83F9E"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45DD53C2"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2.以人民币报价；</w:t>
            </w:r>
          </w:p>
          <w:p w14:paraId="56E31EA2"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3.投标报价是履行合同的最终价格，有关本项目实施所涉及的一切费用均计入报价；</w:t>
            </w:r>
          </w:p>
          <w:p w14:paraId="621AFF92"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4.投标文件只允许有一个报价，有选择的报价将不予接受。</w:t>
            </w:r>
          </w:p>
          <w:p w14:paraId="40CB7242" w14:textId="77777777" w:rsidR="003354EB" w:rsidRDefault="00000000">
            <w:pPr>
              <w:pStyle w:val="ad"/>
              <w:adjustRightInd w:val="0"/>
              <w:snapToGrid w:val="0"/>
              <w:spacing w:beforeLines="0" w:before="0" w:afterLines="0" w:after="0" w:line="288" w:lineRule="auto"/>
              <w:jc w:val="left"/>
              <w:rPr>
                <w:rFonts w:eastAsia="宋体" w:hAnsi="宋体" w:cs="宋体" w:hint="eastAsia"/>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tc>
      </w:tr>
      <w:tr w:rsidR="003354EB" w14:paraId="0F2830DC" w14:textId="77777777">
        <w:trPr>
          <w:trHeight w:val="397"/>
        </w:trPr>
        <w:tc>
          <w:tcPr>
            <w:tcW w:w="1129" w:type="dxa"/>
            <w:vAlign w:val="center"/>
          </w:tcPr>
          <w:p w14:paraId="747FE1C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（十二）</w:t>
            </w:r>
          </w:p>
        </w:tc>
        <w:tc>
          <w:tcPr>
            <w:tcW w:w="1701" w:type="dxa"/>
            <w:vAlign w:val="center"/>
          </w:tcPr>
          <w:p w14:paraId="69061025"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投标有效期</w:t>
            </w:r>
          </w:p>
        </w:tc>
        <w:tc>
          <w:tcPr>
            <w:tcW w:w="6663" w:type="dxa"/>
            <w:vAlign w:val="center"/>
          </w:tcPr>
          <w:p w14:paraId="28A64EC2"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3354EB" w14:paraId="351D04DA" w14:textId="77777777">
        <w:trPr>
          <w:trHeight w:val="397"/>
        </w:trPr>
        <w:tc>
          <w:tcPr>
            <w:tcW w:w="1129" w:type="dxa"/>
            <w:vAlign w:val="center"/>
          </w:tcPr>
          <w:p w14:paraId="13E72D3C"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（十三）</w:t>
            </w:r>
          </w:p>
        </w:tc>
        <w:tc>
          <w:tcPr>
            <w:tcW w:w="1701" w:type="dxa"/>
            <w:vAlign w:val="center"/>
          </w:tcPr>
          <w:p w14:paraId="26BF0AF3"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评标方法和评标标准</w:t>
            </w:r>
          </w:p>
        </w:tc>
        <w:tc>
          <w:tcPr>
            <w:tcW w:w="6663" w:type="dxa"/>
            <w:vAlign w:val="center"/>
          </w:tcPr>
          <w:p w14:paraId="0A13CFF1"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szCs w:val="21"/>
              </w:rPr>
              <w:t>详见“</w:t>
            </w:r>
            <w:r>
              <w:rPr>
                <w:rFonts w:ascii="宋体" w:eastAsia="宋体" w:hAnsi="宋体" w:hint="eastAsia"/>
                <w:szCs w:val="21"/>
              </w:rPr>
              <w:t>第四章  评标方法和评标标准</w:t>
            </w:r>
            <w:r>
              <w:rPr>
                <w:rFonts w:ascii="宋体" w:eastAsia="宋体" w:hAnsi="宋体"/>
                <w:szCs w:val="21"/>
              </w:rPr>
              <w:t>”</w:t>
            </w:r>
            <w:r>
              <w:rPr>
                <w:rFonts w:ascii="宋体" w:eastAsia="宋体" w:hAnsi="宋体" w:hint="eastAsia"/>
                <w:szCs w:val="21"/>
              </w:rPr>
              <w:t>。</w:t>
            </w:r>
          </w:p>
        </w:tc>
      </w:tr>
      <w:tr w:rsidR="003354EB" w14:paraId="1EECAA79" w14:textId="77777777">
        <w:trPr>
          <w:trHeight w:val="397"/>
        </w:trPr>
        <w:tc>
          <w:tcPr>
            <w:tcW w:w="1129" w:type="dxa"/>
            <w:vAlign w:val="center"/>
          </w:tcPr>
          <w:p w14:paraId="354FF0C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56D56E2B"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评标结果公示</w:t>
            </w:r>
          </w:p>
        </w:tc>
        <w:tc>
          <w:tcPr>
            <w:tcW w:w="6663" w:type="dxa"/>
            <w:vAlign w:val="center"/>
          </w:tcPr>
          <w:p w14:paraId="54F039F7"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评标结果公示媒体：浙江政府采购网（http://zfcg.czt.zj.gov.cn）。</w:t>
            </w:r>
          </w:p>
        </w:tc>
      </w:tr>
      <w:tr w:rsidR="003354EB" w14:paraId="1C1D149B" w14:textId="77777777">
        <w:trPr>
          <w:trHeight w:val="397"/>
        </w:trPr>
        <w:tc>
          <w:tcPr>
            <w:tcW w:w="1129" w:type="dxa"/>
            <w:vAlign w:val="center"/>
          </w:tcPr>
          <w:p w14:paraId="7854B374"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（十五）</w:t>
            </w:r>
          </w:p>
        </w:tc>
        <w:tc>
          <w:tcPr>
            <w:tcW w:w="1701" w:type="dxa"/>
            <w:vAlign w:val="center"/>
          </w:tcPr>
          <w:p w14:paraId="64755EA0" w14:textId="77777777" w:rsidR="003354EB"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签订合同</w:t>
            </w:r>
          </w:p>
        </w:tc>
        <w:tc>
          <w:tcPr>
            <w:tcW w:w="6663" w:type="dxa"/>
            <w:vAlign w:val="center"/>
          </w:tcPr>
          <w:p w14:paraId="05BC1923"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中标通知书发出之日起30日内。</w:t>
            </w:r>
          </w:p>
        </w:tc>
      </w:tr>
    </w:tbl>
    <w:p w14:paraId="22AC3D53" w14:textId="77777777" w:rsidR="003354EB" w:rsidRDefault="003354EB">
      <w:pPr>
        <w:adjustRightInd w:val="0"/>
        <w:snapToGrid w:val="0"/>
        <w:spacing w:line="288" w:lineRule="auto"/>
        <w:rPr>
          <w:rFonts w:ascii="宋体" w:eastAsia="宋体" w:hAnsi="宋体" w:hint="eastAsia"/>
          <w:szCs w:val="21"/>
        </w:rPr>
      </w:pPr>
    </w:p>
    <w:p w14:paraId="44B969C6" w14:textId="77777777" w:rsidR="003354EB" w:rsidRDefault="00000000">
      <w:pPr>
        <w:adjustRightInd w:val="0"/>
        <w:snapToGrid w:val="0"/>
        <w:spacing w:line="288" w:lineRule="auto"/>
        <w:rPr>
          <w:rFonts w:ascii="宋体" w:eastAsia="宋体" w:hAnsi="宋体" w:hint="eastAsia"/>
          <w:szCs w:val="21"/>
        </w:rPr>
      </w:pPr>
      <w:r>
        <w:rPr>
          <w:rFonts w:ascii="宋体" w:eastAsia="宋体" w:hAnsi="宋体"/>
          <w:szCs w:val="21"/>
        </w:rPr>
        <w:br w:type="page"/>
      </w:r>
    </w:p>
    <w:p w14:paraId="181BBBDB"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7B027BC0"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46"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6"/>
    <w:p w14:paraId="2952619F"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5877E7C1"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本招标文件适用于杭州医学院2024年杭州医学院解剖实验教学技术服务项目的招标、评标、定标、验收、合同履约、付款等（法律、法规另有规定的，从其规定）。</w:t>
      </w:r>
    </w:p>
    <w:p w14:paraId="0B02AC89"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（二）定义</w:t>
      </w:r>
    </w:p>
    <w:p w14:paraId="00A1B9F2"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”系指杭州医学院；</w:t>
      </w:r>
    </w:p>
    <w:p w14:paraId="576738E7"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2.“采购代理机构”系指组织本次招标的浙江求是招标代理有限公司；</w:t>
      </w:r>
    </w:p>
    <w:p w14:paraId="2DFED46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24275A99"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4CB57A2" w14:textId="77777777" w:rsidR="003354EB" w:rsidRDefault="00000000">
      <w:pPr>
        <w:adjustRightInd w:val="0"/>
        <w:snapToGrid w:val="0"/>
        <w:spacing w:line="288" w:lineRule="auto"/>
        <w:ind w:firstLineChars="200" w:firstLine="396"/>
        <w:jc w:val="left"/>
        <w:rPr>
          <w:rFonts w:ascii="宋体" w:eastAsia="宋体" w:hAnsi="宋体" w:hint="eastAsia"/>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bookmarkStart w:id="47"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57ED903B"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招标文件对投标文件签署、盖章的要求适用于电子签名。</w:t>
      </w:r>
    </w:p>
    <w:bookmarkEnd w:id="47"/>
    <w:p w14:paraId="4FC311FB"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0995AF44"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（三）招标方式</w:t>
      </w:r>
    </w:p>
    <w:p w14:paraId="4E717874"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本次招标采用公开招标（线上电子招投标）方式进行。</w:t>
      </w:r>
    </w:p>
    <w:p w14:paraId="7226CF2E"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（四）投标费用</w:t>
      </w:r>
    </w:p>
    <w:p w14:paraId="55E71E22" w14:textId="77777777" w:rsidR="003354EB"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1.不论投标结果如何，投标人均应自行承担所有与投标有关的全部费用；</w:t>
      </w:r>
    </w:p>
    <w:p w14:paraId="1E7BD319" w14:textId="77777777" w:rsidR="003354EB"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2.中标人在中标通知书发出之日起七个工作日内，向采购代理机构交纳代理服务费；</w:t>
      </w:r>
    </w:p>
    <w:p w14:paraId="0F5E2A45" w14:textId="77777777" w:rsidR="003354EB"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A8857C8" w14:textId="77777777" w:rsidR="003354EB" w:rsidRDefault="00000000">
      <w:pPr>
        <w:adjustRightInd w:val="0"/>
        <w:snapToGrid w:val="0"/>
        <w:spacing w:line="288" w:lineRule="auto"/>
        <w:ind w:firstLineChars="202" w:firstLine="424"/>
        <w:jc w:val="left"/>
        <w:rPr>
          <w:rFonts w:ascii="宋体" w:eastAsia="宋体" w:hAnsi="宋体" w:cs="Times New Roman" w:hint="eastAsia"/>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3354EB" w14:paraId="2FEB50BB" w14:textId="77777777">
        <w:trPr>
          <w:trHeight w:val="20"/>
          <w:jc w:val="center"/>
        </w:trPr>
        <w:tc>
          <w:tcPr>
            <w:tcW w:w="2551" w:type="dxa"/>
            <w:tcMar>
              <w:top w:w="0" w:type="dxa"/>
              <w:left w:w="108" w:type="dxa"/>
              <w:bottom w:w="0" w:type="dxa"/>
              <w:right w:w="108" w:type="dxa"/>
            </w:tcMar>
            <w:vAlign w:val="center"/>
          </w:tcPr>
          <w:p w14:paraId="4B9C6EC5"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B52509C"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收费标准（费率，%）</w:t>
            </w:r>
          </w:p>
        </w:tc>
      </w:tr>
      <w:tr w:rsidR="003354EB" w14:paraId="37B308FD" w14:textId="77777777">
        <w:trPr>
          <w:trHeight w:val="20"/>
          <w:jc w:val="center"/>
        </w:trPr>
        <w:tc>
          <w:tcPr>
            <w:tcW w:w="2551" w:type="dxa"/>
            <w:tcMar>
              <w:top w:w="0" w:type="dxa"/>
              <w:left w:w="108" w:type="dxa"/>
              <w:bottom w:w="0" w:type="dxa"/>
              <w:right w:w="108" w:type="dxa"/>
            </w:tcMar>
            <w:vAlign w:val="center"/>
          </w:tcPr>
          <w:p w14:paraId="7184EA86"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132619A8"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Times New Roman" w:hint="eastAsia"/>
                <w:szCs w:val="21"/>
              </w:rPr>
              <w:t>1.05</w:t>
            </w:r>
          </w:p>
        </w:tc>
      </w:tr>
      <w:tr w:rsidR="003354EB" w14:paraId="08210BDD" w14:textId="77777777">
        <w:trPr>
          <w:trHeight w:val="20"/>
          <w:jc w:val="center"/>
        </w:trPr>
        <w:tc>
          <w:tcPr>
            <w:tcW w:w="2551" w:type="dxa"/>
            <w:tcMar>
              <w:top w:w="0" w:type="dxa"/>
              <w:left w:w="108" w:type="dxa"/>
              <w:bottom w:w="0" w:type="dxa"/>
              <w:right w:w="108" w:type="dxa"/>
            </w:tcMar>
            <w:vAlign w:val="center"/>
          </w:tcPr>
          <w:p w14:paraId="6A6CAC45"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6619D584"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Times New Roman" w:hint="eastAsia"/>
                <w:szCs w:val="21"/>
              </w:rPr>
              <w:t>0.56</w:t>
            </w:r>
          </w:p>
        </w:tc>
      </w:tr>
    </w:tbl>
    <w:p w14:paraId="76D0C7C4" w14:textId="77777777" w:rsidR="003354EB" w:rsidRDefault="00000000">
      <w:pPr>
        <w:adjustRightInd w:val="0"/>
        <w:snapToGrid w:val="0"/>
        <w:spacing w:line="288" w:lineRule="auto"/>
        <w:ind w:firstLineChars="202" w:firstLine="400"/>
        <w:jc w:val="left"/>
        <w:rPr>
          <w:rFonts w:ascii="宋体" w:eastAsia="宋体" w:hAnsi="宋体" w:cs="Times New Roman" w:hint="eastAsia"/>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428CAA08"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（五）投标委托</w:t>
      </w:r>
    </w:p>
    <w:p w14:paraId="2963CA40"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1.投标人代表是法定代表人（单位负责人、自然人本人）的，须提供本人身份证明。</w:t>
      </w:r>
    </w:p>
    <w:p w14:paraId="7452CED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2.投标人代表不是法定代表人（单位负责人、自然人本人）的，须提供授权委托书（格式详见招标文件第六章）和授权代表社保缴纳证明（2024年01月（含）以后任意一月）；</w:t>
      </w:r>
    </w:p>
    <w:p w14:paraId="27D51267"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342FB13E" w14:textId="77777777" w:rsidR="003354EB"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（六）联合体投标</w:t>
      </w:r>
    </w:p>
    <w:p w14:paraId="24AF575D" w14:textId="77777777" w:rsidR="003354EB"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75B75B55" w14:textId="77777777" w:rsidR="003354EB" w:rsidRDefault="00000000">
      <w:pPr>
        <w:spacing w:line="288" w:lineRule="auto"/>
        <w:ind w:firstLineChars="200" w:firstLine="420"/>
        <w:rPr>
          <w:rFonts w:ascii="宋体" w:eastAsia="宋体" w:hAnsi="宋体" w:cs="Times New Roman" w:hint="eastAsia"/>
        </w:rPr>
      </w:pPr>
      <w:r>
        <w:rPr>
          <w:rFonts w:ascii="宋体" w:eastAsia="宋体" w:hAnsi="宋体" w:cs="Times New Roman" w:hint="eastAsia"/>
        </w:rPr>
        <w:t>两个以上的自然人、法人或者其他组织可以组成一个联合体，以一个供应商的身份共同参加政府采购。</w:t>
      </w:r>
    </w:p>
    <w:p w14:paraId="1637AFD6" w14:textId="77777777" w:rsidR="003354EB"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Times New Roman" w:hint="eastAsia"/>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1616434"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（七）转包与分包</w:t>
      </w:r>
    </w:p>
    <w:p w14:paraId="404E1953" w14:textId="77777777" w:rsidR="003354EB" w:rsidRDefault="00000000">
      <w:pPr>
        <w:adjustRightInd w:val="0"/>
        <w:snapToGrid w:val="0"/>
        <w:spacing w:line="288" w:lineRule="auto"/>
        <w:ind w:firstLineChars="202" w:firstLine="424"/>
        <w:jc w:val="left"/>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0F2E5780" w14:textId="77777777" w:rsidR="003354EB" w:rsidRDefault="00000000">
      <w:pPr>
        <w:adjustRightInd w:val="0"/>
        <w:snapToGrid w:val="0"/>
        <w:spacing w:line="288" w:lineRule="auto"/>
        <w:ind w:firstLineChars="202" w:firstLine="424"/>
        <w:jc w:val="left"/>
        <w:rPr>
          <w:rFonts w:ascii="宋体" w:eastAsia="宋体" w:hAnsi="宋体" w:hint="eastAsia"/>
          <w:szCs w:val="21"/>
          <w:u w:val="single"/>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7FDF94E0" w14:textId="77777777" w:rsidR="003354EB" w:rsidRDefault="00000000">
      <w:pPr>
        <w:adjustRightInd w:val="0"/>
        <w:snapToGrid w:val="0"/>
        <w:spacing w:line="288" w:lineRule="auto"/>
        <w:ind w:firstLineChars="202" w:firstLine="424"/>
        <w:jc w:val="left"/>
        <w:rPr>
          <w:rFonts w:ascii="宋体" w:eastAsia="宋体" w:hAnsi="宋体" w:hint="eastAsia"/>
          <w:szCs w:val="21"/>
        </w:rPr>
      </w:pPr>
      <w:r>
        <w:rPr>
          <w:rFonts w:ascii="宋体" w:eastAsia="宋体" w:hAnsi="宋体" w:hint="eastAsia"/>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p>
    <w:p w14:paraId="3F5F4B3D" w14:textId="77777777" w:rsidR="003354EB" w:rsidRDefault="00000000">
      <w:pPr>
        <w:adjustRightInd w:val="0"/>
        <w:snapToGrid w:val="0"/>
        <w:spacing w:line="288" w:lineRule="auto"/>
        <w:ind w:firstLineChars="202" w:firstLine="402"/>
        <w:jc w:val="left"/>
        <w:rPr>
          <w:rFonts w:ascii="宋体" w:eastAsia="宋体" w:hAnsi="宋体" w:cs="Times New Roman" w:hint="eastAsia"/>
          <w:b/>
          <w:spacing w:val="-6"/>
          <w:szCs w:val="21"/>
        </w:rPr>
      </w:pPr>
      <w:r>
        <w:rPr>
          <w:rFonts w:ascii="宋体" w:eastAsia="宋体" w:hAnsi="宋体" w:cs="Times New Roman" w:hint="eastAsia"/>
          <w:b/>
          <w:spacing w:val="-6"/>
          <w:szCs w:val="21"/>
        </w:rPr>
        <w:t>（八）质疑和投诉</w:t>
      </w:r>
    </w:p>
    <w:p w14:paraId="45D6325C"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48"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8"/>
    <w:p w14:paraId="4556CD09"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2E04B567"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（1）供应商的姓名或者名称、地址、邮编、联系人及联系电话；</w:t>
      </w:r>
    </w:p>
    <w:p w14:paraId="05AFEFD0"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（2）质疑项目的名称、编号；</w:t>
      </w:r>
    </w:p>
    <w:p w14:paraId="498FA54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（3）具体、明确的质疑事项和与质疑事项相关的请求；</w:t>
      </w:r>
    </w:p>
    <w:p w14:paraId="26C5514B"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（4）事实依据；</w:t>
      </w:r>
    </w:p>
    <w:p w14:paraId="7ACC674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（5）必要的法律依据；</w:t>
      </w:r>
    </w:p>
    <w:p w14:paraId="0EA44354"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（6）提出质疑的日期。</w:t>
      </w:r>
    </w:p>
    <w:p w14:paraId="4EB7AA4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770C71E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337AC4B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07DAA9C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6AB021B0"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（1）捏造事实；</w:t>
      </w:r>
    </w:p>
    <w:p w14:paraId="02095A72"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（2）提供虚假材料；</w:t>
      </w:r>
    </w:p>
    <w:p w14:paraId="3BDF846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08E75E15" w14:textId="77777777" w:rsidR="003354EB" w:rsidRDefault="00000000">
      <w:pPr>
        <w:adjustRightInd w:val="0"/>
        <w:snapToGrid w:val="0"/>
        <w:spacing w:line="288" w:lineRule="auto"/>
        <w:outlineLvl w:val="2"/>
        <w:rPr>
          <w:rFonts w:ascii="宋体" w:eastAsia="宋体" w:hAnsi="宋体" w:cs="宋体" w:hint="eastAsia"/>
          <w:b/>
          <w:spacing w:val="-6"/>
          <w:kern w:val="0"/>
          <w:szCs w:val="21"/>
        </w:rPr>
      </w:pPr>
      <w:bookmarkStart w:id="49" w:name="_Hlk92273111"/>
      <w:bookmarkStart w:id="50"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2F10FD02"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eastAsia="宋体" w:hAnsi="宋体" w:cs="Times New Roman" w:hint="eastAsia"/>
          <w:spacing w:val="-6"/>
          <w:szCs w:val="21"/>
        </w:rPr>
        <w:t>采购代理机构</w:t>
      </w:r>
      <w:r>
        <w:rPr>
          <w:rFonts w:ascii="宋体" w:eastAsia="宋体" w:hAnsi="宋体" w:cs="Times New Roman"/>
          <w:spacing w:val="-6"/>
          <w:szCs w:val="21"/>
        </w:rPr>
        <w:t>不会对其加以限制，仍将按照公平竞争原则实施采购）。</w:t>
      </w:r>
      <w:r>
        <w:rPr>
          <w:rFonts w:ascii="宋体" w:eastAsia="宋体" w:hAnsi="宋体" w:cs="Times New Roman" w:hint="eastAsia"/>
          <w:b/>
          <w:bCs/>
          <w:spacing w:val="-6"/>
          <w:szCs w:val="21"/>
        </w:rPr>
        <w:t>（本项目不适用）</w:t>
      </w:r>
    </w:p>
    <w:p w14:paraId="39C7041A"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2.支持绿色发展</w:t>
      </w:r>
    </w:p>
    <w:p w14:paraId="22F53323"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w:t>
      </w:r>
      <w:r>
        <w:rPr>
          <w:rFonts w:ascii="宋体" w:eastAsia="宋体" w:hAnsi="宋体" w:cs="Times New Roman"/>
          <w:spacing w:val="-6"/>
          <w:szCs w:val="21"/>
        </w:rPr>
        <w:lastRenderedPageBreak/>
        <w:t>人须按招标文件要求提供相关产品认证证书。</w:t>
      </w:r>
    </w:p>
    <w:p w14:paraId="33B78973"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2320E269"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3F9AA39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eastAsia="宋体" w:hAnsi="宋体" w:cs="Times New Roman" w:hint="eastAsia"/>
          <w:b/>
          <w:bCs/>
          <w:spacing w:val="-6"/>
          <w:szCs w:val="21"/>
        </w:rPr>
        <w:t>（本项目不适用）</w:t>
      </w:r>
    </w:p>
    <w:p w14:paraId="2A83DD8F"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1FD785C7"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51" w:name="_Hlk106875293"/>
      <w:r>
        <w:rPr>
          <w:rFonts w:ascii="宋体" w:eastAsia="宋体" w:hAnsi="宋体" w:cs="Times New Roman" w:hint="eastAsia"/>
          <w:b/>
          <w:bCs/>
          <w:spacing w:val="-6"/>
          <w:szCs w:val="21"/>
        </w:rPr>
        <w:t>（本项目不适用）</w:t>
      </w:r>
    </w:p>
    <w:bookmarkEnd w:id="51"/>
    <w:p w14:paraId="2A33DA11"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4.支持中小企业发展</w:t>
      </w:r>
    </w:p>
    <w:p w14:paraId="22418F8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2CD1B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符合中小企业划分标准的个体工商户，在政府采购活动中视同中小企业。</w:t>
      </w:r>
    </w:p>
    <w:p w14:paraId="7A771E5E"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46D4ECC4"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18BF557"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214FF827"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的，联合体视同小微企业。</w:t>
      </w:r>
    </w:p>
    <w:p w14:paraId="13EFB93A"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组成联合体或者允许大中型企业向一家或者多家小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分包的政府采购货物或服务项目，对于联合协议或者分包意向协议约定小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与联合体内其他企业、分包企业之间存在直接控</w:t>
      </w:r>
      <w:r>
        <w:rPr>
          <w:rFonts w:ascii="宋体" w:eastAsia="宋体" w:hAnsi="宋体" w:cs="Times New Roman" w:hint="eastAsia"/>
          <w:spacing w:val="-6"/>
          <w:szCs w:val="21"/>
        </w:rPr>
        <w:t>股、管理关系的，不享受价格扣除优惠政策。</w:t>
      </w:r>
    </w:p>
    <w:p w14:paraId="6EA19D5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491EFAE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48D904B"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E5758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9"/>
    </w:p>
    <w:p w14:paraId="4EDB4FB4"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p>
    <w:bookmarkEnd w:id="50"/>
    <w:p w14:paraId="4E8D900B" w14:textId="77777777" w:rsidR="003354EB" w:rsidRDefault="00000000">
      <w:pPr>
        <w:adjustRightInd w:val="0"/>
        <w:snapToGrid w:val="0"/>
        <w:spacing w:line="288" w:lineRule="auto"/>
        <w:jc w:val="left"/>
        <w:rPr>
          <w:rFonts w:ascii="宋体" w:eastAsia="宋体" w:hAnsi="宋体" w:hint="eastAsia"/>
          <w:b/>
          <w:bCs/>
          <w:szCs w:val="21"/>
        </w:rPr>
      </w:pPr>
      <w:r>
        <w:rPr>
          <w:rFonts w:ascii="宋体" w:eastAsia="宋体" w:hAnsi="宋体" w:hint="eastAsia"/>
          <w:b/>
          <w:bCs/>
          <w:szCs w:val="21"/>
        </w:rPr>
        <w:t>本项目专门面向中小企业采购，不再执行价格评审优惠的扶持政策。</w:t>
      </w:r>
    </w:p>
    <w:p w14:paraId="27DBE62A" w14:textId="77777777" w:rsidR="003354EB" w:rsidRDefault="003354EB">
      <w:pPr>
        <w:adjustRightInd w:val="0"/>
        <w:snapToGrid w:val="0"/>
        <w:spacing w:line="288" w:lineRule="auto"/>
        <w:ind w:firstLineChars="200" w:firstLine="398"/>
        <w:jc w:val="left"/>
        <w:rPr>
          <w:rFonts w:ascii="宋体" w:eastAsia="宋体" w:hAnsi="宋体" w:cs="Times New Roman" w:hint="eastAsia"/>
          <w:b/>
          <w:spacing w:val="-6"/>
          <w:szCs w:val="21"/>
        </w:rPr>
      </w:pPr>
    </w:p>
    <w:p w14:paraId="3A19AFE0"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、招标文件</w:t>
      </w:r>
    </w:p>
    <w:p w14:paraId="067CFD52"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（一）招标文件的构成</w:t>
      </w:r>
    </w:p>
    <w:p w14:paraId="040ED735" w14:textId="77777777" w:rsidR="003354EB" w:rsidRDefault="00000000">
      <w:pPr>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本招标文件由以下部分组成：</w:t>
      </w:r>
    </w:p>
    <w:p w14:paraId="4862CA5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1.投标邀请</w:t>
      </w:r>
    </w:p>
    <w:p w14:paraId="10FA683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2.采购需求</w:t>
      </w:r>
    </w:p>
    <w:p w14:paraId="717DE22B"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3.投标人须知</w:t>
      </w:r>
    </w:p>
    <w:p w14:paraId="055A8F0D"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4.评标方法和评标标准</w:t>
      </w:r>
    </w:p>
    <w:p w14:paraId="7E2E89E9"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5A6DA595"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6.投标文件格式</w:t>
      </w:r>
    </w:p>
    <w:p w14:paraId="3B761B5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7.本项目招标文件的澄清、答复、修改、补充的内容</w:t>
      </w:r>
    </w:p>
    <w:p w14:paraId="3D04E7F9"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（二）招标文件的澄清与修改</w:t>
      </w:r>
    </w:p>
    <w:p w14:paraId="00441AD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4FC68CB6"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F10FD76"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19D8437A" w14:textId="77777777" w:rsidR="003354EB" w:rsidRDefault="00000000">
      <w:pPr>
        <w:adjustRightInd w:val="0"/>
        <w:snapToGrid w:val="0"/>
        <w:spacing w:line="288" w:lineRule="auto"/>
        <w:jc w:val="center"/>
        <w:outlineLvl w:val="1"/>
        <w:rPr>
          <w:rFonts w:ascii="宋体" w:eastAsia="宋体" w:hAnsi="宋体" w:cs="Times New Roman" w:hint="eastAsia"/>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18A16E39"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（一）投标文件的组成</w:t>
      </w:r>
    </w:p>
    <w:p w14:paraId="040E3E74"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52"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317E8F08"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5F41E3CC"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52"/>
    <w:p w14:paraId="7DCCE44B" w14:textId="77777777" w:rsidR="003354EB"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（二）投标文件的签署和份数</w:t>
      </w:r>
    </w:p>
    <w:p w14:paraId="385F139F" w14:textId="77777777" w:rsidR="003354EB" w:rsidRDefault="00000000">
      <w:pPr>
        <w:adjustRightInd w:val="0"/>
        <w:snapToGrid w:val="0"/>
        <w:spacing w:line="288" w:lineRule="auto"/>
        <w:ind w:firstLineChars="200" w:firstLine="396"/>
        <w:jc w:val="left"/>
        <w:rPr>
          <w:rFonts w:ascii="宋体" w:eastAsia="宋体" w:hAnsi="宋体" w:hint="eastAsia"/>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328096B3"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2.投标文件须由投标人在规定位置</w:t>
      </w:r>
      <w:bookmarkStart w:id="53" w:name="_Hlk96329183"/>
      <w:r>
        <w:rPr>
          <w:rFonts w:ascii="宋体" w:eastAsia="宋体" w:hAnsi="宋体" w:hint="eastAsia"/>
          <w:spacing w:val="-6"/>
          <w:szCs w:val="21"/>
        </w:rPr>
        <w:t>加盖公章</w:t>
      </w:r>
      <w:bookmarkEnd w:id="53"/>
      <w:r>
        <w:rPr>
          <w:rFonts w:ascii="宋体" w:eastAsia="宋体" w:hAnsi="宋体" w:hint="eastAsia"/>
          <w:spacing w:val="-6"/>
          <w:szCs w:val="21"/>
        </w:rPr>
        <w:t>，投标人应写全称。</w:t>
      </w:r>
    </w:p>
    <w:p w14:paraId="0A222600"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5B1880BA" w14:textId="77777777" w:rsidR="003354EB" w:rsidRDefault="00000000">
      <w:pPr>
        <w:adjustRightInd w:val="0"/>
        <w:snapToGrid w:val="0"/>
        <w:spacing w:line="288" w:lineRule="auto"/>
        <w:ind w:firstLineChars="200" w:firstLine="398"/>
        <w:jc w:val="left"/>
        <w:rPr>
          <w:rFonts w:ascii="宋体" w:eastAsia="宋体" w:hAnsi="宋体" w:hint="eastAsia"/>
          <w:b/>
          <w:bCs/>
          <w:spacing w:val="-6"/>
          <w:szCs w:val="21"/>
        </w:rPr>
      </w:pPr>
      <w:r>
        <w:rPr>
          <w:rFonts w:ascii="宋体" w:eastAsia="宋体" w:hAnsi="宋体" w:hint="eastAsia"/>
          <w:b/>
          <w:bCs/>
          <w:spacing w:val="-6"/>
          <w:szCs w:val="21"/>
        </w:rPr>
        <w:t>4.投标文件份数：</w:t>
      </w:r>
    </w:p>
    <w:p w14:paraId="560F3849" w14:textId="77777777" w:rsidR="003354EB" w:rsidRDefault="00000000">
      <w:pPr>
        <w:adjustRightInd w:val="0"/>
        <w:snapToGrid w:val="0"/>
        <w:spacing w:line="288" w:lineRule="auto"/>
        <w:ind w:firstLineChars="200" w:firstLine="398"/>
        <w:jc w:val="left"/>
        <w:rPr>
          <w:rFonts w:ascii="宋体" w:eastAsia="宋体" w:hAnsi="宋体" w:hint="eastAsia"/>
          <w:b/>
          <w:bCs/>
          <w:spacing w:val="-6"/>
          <w:szCs w:val="21"/>
        </w:rPr>
      </w:pPr>
      <w:r>
        <w:rPr>
          <w:rFonts w:ascii="宋体" w:eastAsia="宋体" w:hAnsi="宋体" w:hint="eastAsia"/>
          <w:b/>
          <w:bCs/>
          <w:spacing w:val="-6"/>
          <w:szCs w:val="21"/>
        </w:rPr>
        <w:t>电子加密投标文件：政府采购云平台在线上传一份；</w:t>
      </w:r>
    </w:p>
    <w:p w14:paraId="20EF24C2"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1161F0F5" w14:textId="77777777" w:rsidR="003354EB" w:rsidRDefault="00000000">
      <w:pPr>
        <w:adjustRightInd w:val="0"/>
        <w:snapToGrid w:val="0"/>
        <w:spacing w:line="288" w:lineRule="auto"/>
        <w:ind w:firstLineChars="200" w:firstLine="422"/>
        <w:jc w:val="left"/>
        <w:rPr>
          <w:rFonts w:ascii="宋体" w:eastAsia="宋体" w:hAnsi="宋体" w:cs="Times New Roman" w:hint="eastAsia"/>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7565AF9B" w14:textId="77777777" w:rsidR="003354EB"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（三）投标文件的上传、递交、修改和撤回</w:t>
      </w:r>
    </w:p>
    <w:p w14:paraId="590ECDE2"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1.投标文件的上传、递交：</w:t>
      </w:r>
    </w:p>
    <w:p w14:paraId="27FD4B9E"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（1）电子加密投标文件的上传：</w:t>
      </w:r>
    </w:p>
    <w:p w14:paraId="3B4AB12F"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B7C282C"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b.电子加密投标文件成功上传后，投标人可自行打印投标文件接收回执。</w:t>
      </w:r>
    </w:p>
    <w:p w14:paraId="251E007E"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（2）备份投标文件的密封包装、递交：</w:t>
      </w:r>
    </w:p>
    <w:p w14:paraId="0B05B9D1"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75B64ACF"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6D60D6C4"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71C08E0"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bookmarkStart w:id="54" w:name="_Hlk94018616"/>
      <w:r>
        <w:rPr>
          <w:rFonts w:ascii="宋体" w:eastAsia="宋体" w:hAnsi="宋体" w:hint="eastAsia"/>
          <w:spacing w:val="-6"/>
          <w:szCs w:val="21"/>
        </w:rPr>
        <w:t>▲d.投标人仅递交备份投标文件而未将电子加密投标文件成功上传至政府采购云平台的，投标无效。</w:t>
      </w:r>
    </w:p>
    <w:bookmarkEnd w:id="54"/>
    <w:p w14:paraId="498D53F7"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DDAF55C"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6403A0F6"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7A42F5B3" w14:textId="77777777" w:rsidR="003354EB" w:rsidRDefault="00000000">
      <w:pPr>
        <w:adjustRightInd w:val="0"/>
        <w:snapToGrid w:val="0"/>
        <w:spacing w:line="288" w:lineRule="auto"/>
        <w:ind w:firstLineChars="200" w:firstLine="422"/>
        <w:jc w:val="left"/>
        <w:rPr>
          <w:rFonts w:ascii="宋体" w:eastAsia="宋体" w:hAnsi="宋体" w:hint="eastAsia"/>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75D8C94A" w14:textId="77777777" w:rsidR="003354EB"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（四）投标文件的语言及计量</w:t>
      </w:r>
    </w:p>
    <w:p w14:paraId="18AF0011" w14:textId="77777777" w:rsidR="003354EB"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Pr>
          <w:rFonts w:ascii="宋体" w:eastAsia="宋体" w:hAnsi="宋体" w:hint="eastAsia"/>
          <w:spacing w:val="-6"/>
          <w:szCs w:val="21"/>
        </w:rPr>
        <w:lastRenderedPageBreak/>
        <w:t>明的除外）。</w:t>
      </w:r>
    </w:p>
    <w:p w14:paraId="0CA23A1C" w14:textId="77777777" w:rsidR="003354EB"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（五）投标报价</w:t>
      </w:r>
    </w:p>
    <w:p w14:paraId="469C04E9" w14:textId="77777777" w:rsidR="003354EB"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6A753615" w14:textId="77777777" w:rsidR="003354EB"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2.以人民币报价；</w:t>
      </w:r>
    </w:p>
    <w:p w14:paraId="2DA8C2DC" w14:textId="77777777" w:rsidR="003354EB"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3.投标报价是履行合同的最终价格，有关本项目实施所涉及的一切费用均计入报价；</w:t>
      </w:r>
    </w:p>
    <w:p w14:paraId="3E4835BB" w14:textId="77777777" w:rsidR="003354EB" w:rsidRDefault="00000000">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r>
        <w:rPr>
          <w:rFonts w:eastAsia="宋体" w:hAnsi="宋体" w:cs="宋体" w:hint="eastAsia"/>
          <w:sz w:val="21"/>
          <w:szCs w:val="21"/>
        </w:rPr>
        <w:t>4.投标文件只允许有一个报价，有选择的报价将不予接受。</w:t>
      </w:r>
    </w:p>
    <w:p w14:paraId="73422F88" w14:textId="77777777" w:rsidR="003354EB" w:rsidRDefault="00000000">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bookmarkStart w:id="55"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bookmarkEnd w:id="55"/>
    <w:p w14:paraId="4D266420" w14:textId="77777777" w:rsidR="003354EB"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（六）投标有效期</w:t>
      </w:r>
    </w:p>
    <w:p w14:paraId="54DBF2DF" w14:textId="77777777" w:rsidR="003354EB" w:rsidRDefault="00000000">
      <w:pPr>
        <w:pStyle w:val="ad"/>
        <w:adjustRightInd w:val="0"/>
        <w:snapToGrid w:val="0"/>
        <w:spacing w:beforeLines="0" w:before="0" w:afterLines="0" w:after="0" w:line="288" w:lineRule="auto"/>
        <w:ind w:firstLineChars="200" w:firstLine="396"/>
        <w:jc w:val="left"/>
        <w:rPr>
          <w:rFonts w:eastAsia="宋体" w:hAnsi="宋体" w:hint="eastAsia"/>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15012749" w14:textId="77777777" w:rsidR="003354EB"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684CDFED"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四、资格审查不通过、投标无效的情形</w:t>
      </w:r>
    </w:p>
    <w:p w14:paraId="68378114" w14:textId="77777777" w:rsidR="003354EB" w:rsidRDefault="00000000">
      <w:pPr>
        <w:adjustRightInd w:val="0"/>
        <w:snapToGrid w:val="0"/>
        <w:spacing w:line="288" w:lineRule="auto"/>
        <w:ind w:firstLineChars="200" w:firstLine="420"/>
        <w:rPr>
          <w:rFonts w:ascii="宋体" w:eastAsia="宋体" w:hAnsi="宋体" w:cs="宋体" w:hint="eastAsia"/>
          <w:szCs w:val="21"/>
        </w:rPr>
      </w:pPr>
      <w:bookmarkStart w:id="56" w:name="_Hlk94018682"/>
      <w:r>
        <w:rPr>
          <w:rFonts w:ascii="宋体" w:eastAsia="宋体" w:hAnsi="宋体" w:cs="宋体" w:hint="eastAsia"/>
          <w:szCs w:val="21"/>
        </w:rPr>
        <w:t>未响应招标文件“▲”标记条款要求的，投标无效。</w:t>
      </w:r>
    </w:p>
    <w:bookmarkEnd w:id="56"/>
    <w:p w14:paraId="345FD161" w14:textId="77777777" w:rsidR="003354EB"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5AF04C68"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4FB00746"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2F13EBF0"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2A4F120F"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67481F2" w14:textId="77777777" w:rsidR="003354EB" w:rsidRDefault="00000000">
      <w:pPr>
        <w:adjustRightInd w:val="0"/>
        <w:snapToGrid w:val="0"/>
        <w:spacing w:line="288" w:lineRule="auto"/>
        <w:ind w:firstLineChars="200" w:firstLine="398"/>
        <w:rPr>
          <w:rFonts w:ascii="宋体" w:eastAsia="宋体" w:hAnsi="宋体" w:cs="Times New Roman" w:hint="eastAsia"/>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2EA9F91B"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（1）商务和技术文件未按要求签署、盖章；</w:t>
      </w:r>
    </w:p>
    <w:p w14:paraId="49C652A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2）未提供或未按要求提供投标函、授权委托书；</w:t>
      </w:r>
    </w:p>
    <w:p w14:paraId="585CD1D0"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3）委托授权代表参加投标但未提供符合要求的授权代表社保缴纳证明；</w:t>
      </w:r>
    </w:p>
    <w:p w14:paraId="7BEA04E8"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w:t>
      </w:r>
    </w:p>
    <w:p w14:paraId="5BCB2B25"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1C4315D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54A8B19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66B0DBD1"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29EDE075" w14:textId="77777777" w:rsidR="003354EB"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25C8A1D3"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1CF4F3C5"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7C38976B"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2215CF52"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（4）报价超过招标文件中规定的预算金额或者最高限价；</w:t>
      </w:r>
    </w:p>
    <w:p w14:paraId="39BF428C"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（5）报价具有选择性；</w:t>
      </w:r>
    </w:p>
    <w:p w14:paraId="7968D2D1"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bookmarkStart w:id="57"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14:paraId="456C9396" w14:textId="77777777" w:rsidR="003354EB"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7166BE7A"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（1）不同投标人的投标文件由同一单位或者个人编制；</w:t>
      </w:r>
    </w:p>
    <w:p w14:paraId="0DA6381F"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（2）不同投标人委托同一单位或者个人办理投标事宜；</w:t>
      </w:r>
    </w:p>
    <w:p w14:paraId="3CC3C305"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（3）不同投标人的投标文件载明的项目管理成员或者联系人员为同一人；</w:t>
      </w:r>
    </w:p>
    <w:p w14:paraId="3D1D74C7"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（4）不同投标人的投标文件异常一致或者投标报价呈规律性差异；</w:t>
      </w:r>
    </w:p>
    <w:p w14:paraId="2E15C797" w14:textId="77777777" w:rsidR="003354EB"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（5）不同投标人的投标文件相互混装。</w:t>
      </w:r>
    </w:p>
    <w:p w14:paraId="1496C8C5"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77A0EA08" w14:textId="77777777" w:rsidR="003354EB" w:rsidRDefault="00000000">
      <w:pPr>
        <w:pStyle w:val="af17cgridlangnp1033langf"/>
        <w:snapToGrid w:val="0"/>
        <w:spacing w:before="0" w:line="288" w:lineRule="auto"/>
        <w:ind w:left="0" w:firstLineChars="201" w:firstLine="424"/>
        <w:rPr>
          <w:rFonts w:ascii="宋体" w:hAnsi="宋体" w:hint="eastAsia"/>
          <w:szCs w:val="21"/>
        </w:rPr>
      </w:pPr>
      <w:bookmarkStart w:id="58" w:name="_Hlk94018775"/>
      <w:r>
        <w:rPr>
          <w:rFonts w:ascii="宋体" w:hAnsi="宋体" w:cs="仿宋_GB2312" w:hint="eastAsia"/>
          <w:b/>
          <w:szCs w:val="21"/>
        </w:rPr>
        <w:t>（一）</w:t>
      </w:r>
      <w:r>
        <w:rPr>
          <w:rFonts w:ascii="宋体" w:hAnsi="宋体" w:cs="仿宋_GB2312"/>
          <w:b/>
          <w:szCs w:val="21"/>
        </w:rPr>
        <w:t>开标</w:t>
      </w:r>
    </w:p>
    <w:p w14:paraId="733F2525" w14:textId="77777777" w:rsidR="003354EB" w:rsidRDefault="00000000">
      <w:pPr>
        <w:pStyle w:val="af17cgridlangnp1033langf"/>
        <w:snapToGrid w:val="0"/>
        <w:spacing w:before="0" w:line="288" w:lineRule="auto"/>
        <w:ind w:left="0" w:firstLineChars="201" w:firstLine="422"/>
        <w:rPr>
          <w:rFonts w:ascii="宋体" w:hAnsi="宋体" w:cs="仿宋_GB2312" w:hint="eastAsia"/>
          <w:szCs w:val="21"/>
        </w:rPr>
      </w:pPr>
      <w:r>
        <w:rPr>
          <w:rFonts w:ascii="宋体" w:hAnsi="宋体" w:cs="仿宋_GB2312" w:hint="eastAsia"/>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5881008A" w14:textId="77777777" w:rsidR="003354EB" w:rsidRDefault="00000000">
      <w:pPr>
        <w:pStyle w:val="af17cgridlangnp1033langf"/>
        <w:snapToGrid w:val="0"/>
        <w:spacing w:before="0" w:line="288" w:lineRule="auto"/>
        <w:ind w:left="0" w:firstLineChars="201" w:firstLine="422"/>
        <w:rPr>
          <w:rFonts w:ascii="宋体" w:hAnsi="宋体" w:cs="仿宋_GB2312" w:hint="eastAsia"/>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67FE90F6" w14:textId="77777777" w:rsidR="003354EB" w:rsidRDefault="00000000">
      <w:pPr>
        <w:adjustRightInd w:val="0"/>
        <w:snapToGrid w:val="0"/>
        <w:spacing w:line="288" w:lineRule="auto"/>
        <w:ind w:firstLineChars="200" w:firstLine="422"/>
        <w:rPr>
          <w:rFonts w:ascii="宋体" w:eastAsia="宋体" w:hAnsi="宋体" w:cs="仿宋_GB2312" w:hint="eastAsia"/>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2C0C1D9C" w14:textId="77777777" w:rsidR="003354EB" w:rsidRDefault="00000000">
      <w:pPr>
        <w:widowControl/>
        <w:adjustRightInd w:val="0"/>
        <w:snapToGrid w:val="0"/>
        <w:spacing w:line="288" w:lineRule="auto"/>
        <w:ind w:firstLineChars="201" w:firstLine="424"/>
        <w:jc w:val="left"/>
        <w:rPr>
          <w:rFonts w:ascii="宋体" w:eastAsia="宋体" w:hAnsi="宋体" w:cs="仿宋_GB2312" w:hint="eastAsia"/>
          <w:b/>
          <w:szCs w:val="21"/>
        </w:rPr>
      </w:pPr>
      <w:r>
        <w:rPr>
          <w:rFonts w:ascii="宋体" w:eastAsia="宋体" w:hAnsi="宋体" w:cs="仿宋_GB2312" w:hint="eastAsia"/>
          <w:b/>
          <w:szCs w:val="21"/>
        </w:rPr>
        <w:t>（二）</w:t>
      </w:r>
      <w:r>
        <w:rPr>
          <w:rFonts w:ascii="宋体" w:eastAsia="宋体" w:hAnsi="宋体" w:cs="仿宋_GB2312"/>
          <w:b/>
          <w:szCs w:val="21"/>
        </w:rPr>
        <w:t>资格审查</w:t>
      </w:r>
    </w:p>
    <w:p w14:paraId="67D8C741" w14:textId="77777777" w:rsidR="003354EB" w:rsidRDefault="00000000">
      <w:pPr>
        <w:adjustRightInd w:val="0"/>
        <w:snapToGrid w:val="0"/>
        <w:spacing w:line="288" w:lineRule="auto"/>
        <w:ind w:firstLineChars="201" w:firstLine="422"/>
        <w:rPr>
          <w:rFonts w:ascii="宋体" w:eastAsia="宋体" w:hAnsi="宋体" w:cs="仿宋_GB2312" w:hint="eastAsia"/>
          <w:szCs w:val="21"/>
        </w:rPr>
      </w:pPr>
      <w:r>
        <w:rPr>
          <w:rFonts w:ascii="宋体" w:eastAsia="宋体" w:hAnsi="宋体" w:cs="Arial"/>
          <w:kern w:val="0"/>
          <w:szCs w:val="21"/>
        </w:rPr>
        <w:t>开标后，</w:t>
      </w:r>
      <w:r>
        <w:rPr>
          <w:rFonts w:ascii="宋体" w:eastAsia="宋体" w:hAnsi="宋体" w:cs="仿宋_GB2312" w:hint="eastAsia"/>
          <w:szCs w:val="21"/>
        </w:rPr>
        <w:t>采购人或采购代理机构依据法律法规和招标文件的规定，对投标人的资格条件进行审查。</w:t>
      </w:r>
    </w:p>
    <w:p w14:paraId="026103CD" w14:textId="77777777" w:rsidR="003354EB"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仿宋_GB2312"/>
          <w:sz w:val="21"/>
          <w:szCs w:val="21"/>
        </w:rPr>
        <w:t>对未通过资格审查的投标人，采购人或</w:t>
      </w:r>
      <w:r>
        <w:rPr>
          <w:rFonts w:ascii="宋体" w:hAnsi="宋体" w:cs="仿宋_GB2312" w:hint="eastAsia"/>
          <w:sz w:val="21"/>
          <w:szCs w:val="21"/>
        </w:rPr>
        <w:t>采购代理机构</w:t>
      </w:r>
      <w:r>
        <w:rPr>
          <w:rFonts w:ascii="宋体" w:hAnsi="宋体" w:cs="仿宋_GB2312"/>
          <w:sz w:val="21"/>
          <w:szCs w:val="21"/>
        </w:rPr>
        <w:t>告知其未通过的原因。</w:t>
      </w:r>
    </w:p>
    <w:p w14:paraId="5EDB7443" w14:textId="77777777" w:rsidR="003354EB"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仿宋_GB2312"/>
          <w:sz w:val="21"/>
          <w:szCs w:val="21"/>
        </w:rPr>
        <w:t>通过资格审查的投标人不足3家的，不再评标。</w:t>
      </w:r>
    </w:p>
    <w:p w14:paraId="24080F4D" w14:textId="77777777" w:rsidR="003354EB" w:rsidRDefault="00000000">
      <w:pPr>
        <w:pStyle w:val="28"/>
        <w:adjustRightInd w:val="0"/>
        <w:snapToGrid w:val="0"/>
        <w:spacing w:before="0" w:line="288" w:lineRule="auto"/>
        <w:ind w:firstLineChars="201" w:firstLine="424"/>
        <w:rPr>
          <w:rFonts w:ascii="宋体" w:hAnsi="宋体" w:cs="仿宋_GB2312" w:hint="eastAsia"/>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643FC919" w14:textId="77777777" w:rsidR="003354EB"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E12B2E6" w14:textId="77777777" w:rsidR="003354EB"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2E661432" w14:textId="77777777" w:rsidR="003354EB"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1D2198B5" w14:textId="77777777" w:rsidR="003354EB"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CEC29BA" w14:textId="77777777" w:rsidR="003354EB"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7B099377" w14:textId="77777777" w:rsidR="003354EB" w:rsidRDefault="003354EB">
      <w:pPr>
        <w:adjustRightInd w:val="0"/>
        <w:snapToGrid w:val="0"/>
        <w:spacing w:line="288" w:lineRule="auto"/>
        <w:ind w:firstLineChars="200" w:firstLine="398"/>
        <w:rPr>
          <w:rFonts w:ascii="宋体" w:eastAsia="宋体" w:hAnsi="宋体" w:cs="Times New Roman" w:hint="eastAsia"/>
          <w:b/>
          <w:bCs/>
          <w:color w:val="FF0000"/>
          <w:spacing w:val="-6"/>
          <w:szCs w:val="21"/>
        </w:rPr>
      </w:pPr>
    </w:p>
    <w:p w14:paraId="396B46B3" w14:textId="77777777" w:rsidR="003354EB" w:rsidRDefault="00000000">
      <w:pPr>
        <w:adjustRightInd w:val="0"/>
        <w:snapToGrid w:val="0"/>
        <w:spacing w:line="288" w:lineRule="auto"/>
        <w:ind w:firstLineChars="200" w:firstLine="398"/>
        <w:rPr>
          <w:rFonts w:ascii="宋体" w:eastAsia="宋体" w:hAnsi="宋体" w:cs="Times New Roman" w:hint="eastAsia"/>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8"/>
    <w:p w14:paraId="63840E47"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5C249E0C" w14:textId="77777777" w:rsidR="003354EB" w:rsidRDefault="00000000">
      <w:pPr>
        <w:adjustRightInd w:val="0"/>
        <w:snapToGrid w:val="0"/>
        <w:spacing w:line="288" w:lineRule="auto"/>
        <w:ind w:firstLineChars="200" w:firstLine="420"/>
        <w:rPr>
          <w:rFonts w:ascii="宋体" w:eastAsia="宋体" w:hAnsi="宋体" w:cs="宋体" w:hint="eastAsia"/>
          <w:kern w:val="0"/>
          <w:szCs w:val="21"/>
        </w:rPr>
      </w:pPr>
      <w:bookmarkStart w:id="59"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3D00D8D" w14:textId="77777777" w:rsidR="003354EB"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5FA48FDF"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bookmarkStart w:id="60" w:name="_Hlk94019000"/>
      <w:bookmarkEnd w:id="59"/>
      <w:r>
        <w:rPr>
          <w:rFonts w:ascii="宋体" w:eastAsia="宋体" w:hAnsi="宋体" w:cs="Arial" w:hint="eastAsia"/>
          <w:b/>
          <w:kern w:val="0"/>
          <w:szCs w:val="21"/>
        </w:rPr>
        <w:t>（一）</w:t>
      </w:r>
      <w:r>
        <w:rPr>
          <w:rFonts w:ascii="宋体" w:eastAsia="宋体" w:hAnsi="宋体" w:cs="Arial"/>
          <w:b/>
          <w:kern w:val="0"/>
          <w:szCs w:val="21"/>
        </w:rPr>
        <w:t>符合性审查</w:t>
      </w:r>
    </w:p>
    <w:p w14:paraId="473039F3"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202BF440"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（二）比较与评价</w:t>
      </w:r>
    </w:p>
    <w:p w14:paraId="5145EDFA"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02C7688A"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37022C02"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695F1335"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7F70B7DC"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224A6A6F"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BE1F360"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b/>
          <w:kern w:val="0"/>
          <w:szCs w:val="21"/>
        </w:rPr>
        <w:t>投标文件报价出现前后不一致的，按照下列规定修正：</w:t>
      </w:r>
    </w:p>
    <w:p w14:paraId="4642758D"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EA48D97"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大写金额和小写金额不一致的，以大写金额为准；</w:t>
      </w:r>
    </w:p>
    <w:p w14:paraId="09D8E53A"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单价金额小数点或者百分比有明显错位的，以开标一览表的总价为准，并修改单价；</w:t>
      </w:r>
    </w:p>
    <w:p w14:paraId="60DE8FDA"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总价金额与按单价汇总金额不一致的，以单价金额计算结果为准。</w:t>
      </w:r>
    </w:p>
    <w:p w14:paraId="5541775C"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B8CE41B" w14:textId="77777777" w:rsidR="003354EB"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hint="eastAsia"/>
          <w:kern w:val="0"/>
          <w:sz w:val="21"/>
          <w:szCs w:val="21"/>
        </w:rPr>
        <w:t>投标人收到修正确认文件后，在规定时间内未做出回复的，视为不确认。</w:t>
      </w:r>
    </w:p>
    <w:p w14:paraId="7717B7EC"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（五）投标人澄清、说明或者补正</w:t>
      </w:r>
    </w:p>
    <w:p w14:paraId="63F7C9F3" w14:textId="77777777" w:rsidR="003354EB" w:rsidRDefault="00000000">
      <w:pPr>
        <w:pStyle w:val="28"/>
        <w:adjustRightInd w:val="0"/>
        <w:snapToGrid w:val="0"/>
        <w:spacing w:before="0" w:line="288" w:lineRule="auto"/>
        <w:ind w:firstLineChars="202" w:firstLine="424"/>
        <w:rPr>
          <w:rFonts w:ascii="宋体" w:hAnsi="宋体" w:cs="Arial" w:hint="eastAsia"/>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0B5ACD" w14:textId="77777777" w:rsidR="003354EB"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zb05@qszb.net）或传真号码（0571-87666116）提交。</w:t>
      </w:r>
    </w:p>
    <w:p w14:paraId="32A7370D"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（六）排序与推荐</w:t>
      </w:r>
    </w:p>
    <w:p w14:paraId="53F7B9A0"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评标方法：本项目评标方法是综合评分法，具体评标方法和评标标准详见“第四章：评标方法和评标标准”。</w:t>
      </w:r>
    </w:p>
    <w:p w14:paraId="6199090A" w14:textId="77777777" w:rsidR="003354EB" w:rsidRDefault="00000000">
      <w:pPr>
        <w:adjustRightInd w:val="0"/>
        <w:snapToGrid w:val="0"/>
        <w:spacing w:line="288" w:lineRule="auto"/>
        <w:ind w:firstLineChars="202" w:firstLine="424"/>
        <w:rPr>
          <w:rFonts w:ascii="宋体" w:eastAsia="宋体" w:hAnsi="宋体" w:cs="Times New Roman" w:hint="eastAsia"/>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。本项目推荐</w:t>
      </w:r>
      <w:r>
        <w:rPr>
          <w:rFonts w:ascii="宋体" w:eastAsia="宋体" w:hAnsi="宋体" w:cs="Arial"/>
          <w:kern w:val="0"/>
          <w:szCs w:val="21"/>
        </w:rPr>
        <w:t>1</w:t>
      </w:r>
      <w:r>
        <w:rPr>
          <w:rFonts w:ascii="宋体" w:eastAsia="宋体" w:hAnsi="宋体" w:cs="Arial" w:hint="eastAsia"/>
          <w:kern w:val="0"/>
          <w:szCs w:val="21"/>
        </w:rPr>
        <w:t>名中标候选人。</w:t>
      </w:r>
    </w:p>
    <w:p w14:paraId="46FC9D46"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lastRenderedPageBreak/>
        <w:t>评审得分相同的，按投标报价由低到高顺序排列。得分且投标报价相同的，由采购人确定一个投标人获得中标人推荐资格，其他同品牌投标人不作为中标候选人。</w:t>
      </w:r>
    </w:p>
    <w:p w14:paraId="642A5BB2" w14:textId="77777777" w:rsidR="003354EB"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480CB0A1" w14:textId="77777777" w:rsidR="003354EB"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60"/>
    <w:p w14:paraId="29E0D8B9" w14:textId="77777777" w:rsidR="003354EB"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31E6E895"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七、中标与合同</w:t>
      </w:r>
    </w:p>
    <w:p w14:paraId="02755886"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（一）中标</w:t>
      </w:r>
    </w:p>
    <w:p w14:paraId="6AD1CF97"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1.采购代理机构应当在评标结束后</w:t>
      </w:r>
      <w:r>
        <w:rPr>
          <w:rFonts w:ascii="宋体" w:eastAsia="宋体" w:hAnsi="宋体" w:cs="Times New Roman"/>
          <w:spacing w:val="-6"/>
          <w:szCs w:val="21"/>
        </w:rPr>
        <w:t>2个工作日内将评标报告送采购人。</w:t>
      </w:r>
      <w:r>
        <w:rPr>
          <w:rFonts w:ascii="宋体" w:eastAsia="宋体" w:hAnsi="宋体" w:cs="Times New Roman" w:hint="eastAsia"/>
          <w:spacing w:val="-6"/>
          <w:szCs w:val="21"/>
        </w:rPr>
        <w:t>采购人应当自收到评标报告之日起</w:t>
      </w:r>
      <w:r>
        <w:rPr>
          <w:rFonts w:ascii="宋体" w:eastAsia="宋体" w:hAnsi="宋体" w:cs="Times New Roman"/>
          <w:spacing w:val="-6"/>
          <w:szCs w:val="21"/>
        </w:rPr>
        <w:t>5个工作日内，在评标报告确定的中标候选人名单中按顺序确定中标人</w:t>
      </w:r>
      <w:r>
        <w:rPr>
          <w:rFonts w:ascii="宋体" w:eastAsia="宋体" w:hAnsi="宋体" w:cs="Times New Roman" w:hint="eastAsia"/>
          <w:spacing w:val="-6"/>
          <w:szCs w:val="21"/>
        </w:rPr>
        <w:t>，也可以书面授权评标委员会直接确定中标人。</w:t>
      </w:r>
      <w:r>
        <w:rPr>
          <w:rFonts w:ascii="宋体" w:eastAsia="宋体" w:hAnsi="宋体" w:cs="Times New Roman"/>
          <w:spacing w:val="-6"/>
          <w:szCs w:val="21"/>
        </w:rPr>
        <w:t>中标候选人并列的，由采购人确定中标人。</w:t>
      </w:r>
    </w:p>
    <w:p w14:paraId="0E15B591"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71E340D5"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363B1E52"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（二）合同</w:t>
      </w:r>
    </w:p>
    <w:p w14:paraId="1506FBD8"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7F84EF5"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1BF9DD68" w14:textId="77777777" w:rsidR="003354EB" w:rsidRDefault="003354EB">
      <w:pPr>
        <w:adjustRightInd w:val="0"/>
        <w:snapToGrid w:val="0"/>
        <w:spacing w:line="288" w:lineRule="auto"/>
        <w:ind w:firstLineChars="200" w:firstLine="396"/>
        <w:rPr>
          <w:rFonts w:ascii="宋体" w:eastAsia="宋体" w:hAnsi="宋体" w:cs="Times New Roman" w:hint="eastAsia"/>
          <w:spacing w:val="-6"/>
          <w:szCs w:val="21"/>
        </w:rPr>
      </w:pPr>
    </w:p>
    <w:p w14:paraId="5BAF8E6F" w14:textId="77777777" w:rsidR="003354EB"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78F8263E" w14:textId="77777777" w:rsidR="003354EB"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2E00445" w14:textId="77777777" w:rsidR="003354EB"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4710ACB3" w14:textId="77777777" w:rsidR="003354EB"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E1C80" w14:textId="77777777" w:rsidR="003354EB"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5853A9" w14:textId="77777777" w:rsidR="003354EB" w:rsidRDefault="003354EB">
      <w:pPr>
        <w:tabs>
          <w:tab w:val="left" w:pos="0"/>
        </w:tabs>
        <w:adjustRightInd w:val="0"/>
        <w:snapToGrid w:val="0"/>
        <w:spacing w:line="288" w:lineRule="auto"/>
        <w:ind w:firstLineChars="201" w:firstLine="400"/>
        <w:rPr>
          <w:rFonts w:ascii="宋体" w:eastAsia="宋体" w:hAnsi="宋体" w:cs="Times New Roman" w:hint="eastAsia"/>
          <w:b/>
          <w:spacing w:val="-6"/>
          <w:szCs w:val="21"/>
        </w:rPr>
      </w:pPr>
    </w:p>
    <w:p w14:paraId="5C8E4938" w14:textId="77777777" w:rsidR="003354EB" w:rsidRDefault="00000000">
      <w:pPr>
        <w:adjustRightInd w:val="0"/>
        <w:snapToGrid w:val="0"/>
        <w:spacing w:line="288" w:lineRule="auto"/>
        <w:ind w:firstLineChars="200" w:firstLine="398"/>
        <w:jc w:val="center"/>
        <w:outlineLvl w:val="1"/>
        <w:rPr>
          <w:rFonts w:ascii="宋体" w:eastAsia="宋体" w:hAnsi="宋体" w:cs="Times New Roman" w:hint="eastAsia"/>
          <w:szCs w:val="21"/>
        </w:rPr>
      </w:pPr>
      <w:r>
        <w:rPr>
          <w:rFonts w:ascii="宋体" w:eastAsia="宋体" w:hAnsi="宋体" w:cs="Times New Roman" w:hint="eastAsia"/>
          <w:b/>
          <w:spacing w:val="-6"/>
          <w:szCs w:val="21"/>
        </w:rPr>
        <w:t>九、可中止电子交易活动的情形</w:t>
      </w:r>
    </w:p>
    <w:p w14:paraId="599BC67A"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81A2E0E"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1.电子交易平台发生故障而无法登录访问的；</w:t>
      </w:r>
    </w:p>
    <w:p w14:paraId="2F65B2F7"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2.电子交易平台应用或数据库出现错误，不能进行正常操作的；</w:t>
      </w:r>
    </w:p>
    <w:p w14:paraId="6B8F8C70"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3.电子交易平台发现严重安全漏洞，有潜在泄密危险的；</w:t>
      </w:r>
    </w:p>
    <w:p w14:paraId="7D0B954D"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4.病毒发作导致不能进行正常操作的；</w:t>
      </w:r>
    </w:p>
    <w:p w14:paraId="406BAB7A"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5.其他无法保证电子交易的公平、公正和安全的情况。</w:t>
      </w:r>
    </w:p>
    <w:p w14:paraId="7D9E2E93" w14:textId="77777777" w:rsidR="003354EB" w:rsidRDefault="00000000">
      <w:pPr>
        <w:adjustRightInd w:val="0"/>
        <w:snapToGrid w:val="0"/>
        <w:spacing w:line="288" w:lineRule="auto"/>
        <w:ind w:firstLineChars="200" w:firstLine="396"/>
        <w:rPr>
          <w:rFonts w:ascii="宋体" w:eastAsia="宋体" w:hAnsi="宋体" w:hint="eastAsia"/>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86DB3A4" w14:textId="77777777" w:rsidR="003354EB"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br w:type="page"/>
      </w:r>
    </w:p>
    <w:p w14:paraId="63916654" w14:textId="77777777" w:rsidR="003354EB" w:rsidRDefault="00000000">
      <w:pPr>
        <w:adjustRightInd w:val="0"/>
        <w:snapToGrid w:val="0"/>
        <w:spacing w:line="288" w:lineRule="auto"/>
        <w:jc w:val="center"/>
        <w:outlineLvl w:val="0"/>
        <w:rPr>
          <w:rFonts w:ascii="宋体" w:eastAsia="宋体" w:hAnsi="宋体" w:cs="Times New Roman" w:hint="eastAsia"/>
          <w:b/>
          <w:spacing w:val="-6"/>
          <w:sz w:val="32"/>
          <w:szCs w:val="32"/>
        </w:rPr>
      </w:pPr>
      <w:r>
        <w:rPr>
          <w:rFonts w:ascii="宋体" w:eastAsia="宋体" w:hAnsi="宋体" w:cs="Times New Roman" w:hint="eastAsia"/>
          <w:b/>
          <w:sz w:val="32"/>
          <w:szCs w:val="32"/>
        </w:rPr>
        <w:lastRenderedPageBreak/>
        <w:t>第四章  评标方法和评标标准</w:t>
      </w:r>
    </w:p>
    <w:p w14:paraId="5C0F96DB"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一、评标方法</w:t>
      </w:r>
    </w:p>
    <w:p w14:paraId="5D1B3070" w14:textId="77777777" w:rsidR="003354EB" w:rsidRDefault="00000000">
      <w:pPr>
        <w:adjustRightInd w:val="0"/>
        <w:snapToGrid w:val="0"/>
        <w:spacing w:line="288" w:lineRule="auto"/>
        <w:ind w:firstLineChars="200" w:firstLine="396"/>
        <w:rPr>
          <w:rFonts w:ascii="宋体" w:eastAsia="宋体" w:hAnsi="宋体" w:cs="Times New Roman" w:hint="eastAsia"/>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771E3391" w14:textId="77777777" w:rsidR="003354EB" w:rsidRDefault="00000000">
      <w:pPr>
        <w:adjustRightInd w:val="0"/>
        <w:snapToGrid w:val="0"/>
        <w:spacing w:line="288" w:lineRule="auto"/>
        <w:ind w:firstLineChars="200" w:firstLine="396"/>
        <w:rPr>
          <w:rFonts w:ascii="宋体" w:eastAsia="宋体" w:hAnsi="宋体" w:cs="Times New Roman" w:hint="eastAsia"/>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5CAD3DAE"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7D242DB9"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3354EB" w14:paraId="5AE31690" w14:textId="77777777">
        <w:trPr>
          <w:trHeight w:val="283"/>
        </w:trPr>
        <w:tc>
          <w:tcPr>
            <w:tcW w:w="1767" w:type="dxa"/>
            <w:vAlign w:val="center"/>
          </w:tcPr>
          <w:p w14:paraId="6FFB1986"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评审因素</w:t>
            </w:r>
          </w:p>
        </w:tc>
        <w:tc>
          <w:tcPr>
            <w:tcW w:w="654" w:type="dxa"/>
            <w:vAlign w:val="center"/>
          </w:tcPr>
          <w:p w14:paraId="0F0F2BAF"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分值</w:t>
            </w:r>
          </w:p>
        </w:tc>
        <w:tc>
          <w:tcPr>
            <w:tcW w:w="7072" w:type="dxa"/>
            <w:vAlign w:val="center"/>
          </w:tcPr>
          <w:p w14:paraId="540B91BE"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b/>
                <w:bCs/>
                <w:szCs w:val="21"/>
              </w:rPr>
              <w:t>评分标准</w:t>
            </w:r>
          </w:p>
        </w:tc>
      </w:tr>
      <w:tr w:rsidR="003354EB" w14:paraId="052FEF45" w14:textId="77777777">
        <w:trPr>
          <w:trHeight w:val="283"/>
        </w:trPr>
        <w:tc>
          <w:tcPr>
            <w:tcW w:w="9493" w:type="dxa"/>
            <w:gridSpan w:val="3"/>
            <w:vAlign w:val="center"/>
          </w:tcPr>
          <w:p w14:paraId="54E58BC5" w14:textId="77777777" w:rsidR="003354EB"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b/>
                <w:bCs/>
                <w:szCs w:val="21"/>
              </w:rPr>
              <w:t>价格</w:t>
            </w:r>
            <w:r>
              <w:rPr>
                <w:rFonts w:ascii="宋体" w:eastAsia="宋体" w:hAnsi="宋体" w:cs="Times New Roman" w:hint="eastAsia"/>
                <w:b/>
                <w:bCs/>
                <w:szCs w:val="21"/>
              </w:rPr>
              <w:t>分（2</w:t>
            </w:r>
            <w:r>
              <w:rPr>
                <w:rFonts w:ascii="宋体" w:eastAsia="宋体" w:hAnsi="宋体" w:cs="Times New Roman"/>
                <w:b/>
                <w:bCs/>
                <w:szCs w:val="21"/>
              </w:rPr>
              <w:t>0</w:t>
            </w:r>
            <w:r>
              <w:rPr>
                <w:rFonts w:ascii="宋体" w:eastAsia="宋体" w:hAnsi="宋体" w:cs="Times New Roman" w:hint="eastAsia"/>
                <w:b/>
                <w:bCs/>
                <w:szCs w:val="21"/>
              </w:rPr>
              <w:t>）</w:t>
            </w:r>
          </w:p>
        </w:tc>
      </w:tr>
      <w:tr w:rsidR="003354EB" w14:paraId="0692093D"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AFAD05B"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31805EE"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20</w:t>
            </w:r>
          </w:p>
        </w:tc>
        <w:tc>
          <w:tcPr>
            <w:tcW w:w="7072" w:type="dxa"/>
            <w:tcBorders>
              <w:top w:val="single" w:sz="4" w:space="0" w:color="auto"/>
              <w:left w:val="single" w:sz="4" w:space="0" w:color="auto"/>
              <w:bottom w:val="single" w:sz="4" w:space="0" w:color="auto"/>
              <w:right w:val="single" w:sz="4" w:space="0" w:color="auto"/>
            </w:tcBorders>
            <w:vAlign w:val="center"/>
          </w:tcPr>
          <w:p w14:paraId="6BA85140"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334203A1"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价格分=（评标基准价/投标报价）×20%×100</w:t>
            </w:r>
          </w:p>
        </w:tc>
      </w:tr>
      <w:tr w:rsidR="003354EB" w14:paraId="61467FA2" w14:textId="77777777">
        <w:trPr>
          <w:trHeight w:val="283"/>
        </w:trPr>
        <w:tc>
          <w:tcPr>
            <w:tcW w:w="9493" w:type="dxa"/>
            <w:gridSpan w:val="3"/>
            <w:vAlign w:val="center"/>
          </w:tcPr>
          <w:p w14:paraId="2B792328" w14:textId="77777777" w:rsidR="003354EB"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b/>
                <w:bCs/>
                <w:szCs w:val="21"/>
              </w:rPr>
              <w:t>商务分</w:t>
            </w:r>
            <w:r>
              <w:rPr>
                <w:rFonts w:ascii="宋体" w:eastAsia="宋体" w:hAnsi="宋体" w:cs="Times New Roman" w:hint="eastAsia"/>
                <w:b/>
                <w:bCs/>
                <w:szCs w:val="21"/>
              </w:rPr>
              <w:t>（2）</w:t>
            </w:r>
          </w:p>
        </w:tc>
      </w:tr>
      <w:tr w:rsidR="003354EB" w14:paraId="6AA79199" w14:textId="77777777">
        <w:trPr>
          <w:trHeight w:val="283"/>
        </w:trPr>
        <w:tc>
          <w:tcPr>
            <w:tcW w:w="1767" w:type="dxa"/>
            <w:vAlign w:val="center"/>
          </w:tcPr>
          <w:p w14:paraId="689B5C5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业绩</w:t>
            </w:r>
          </w:p>
        </w:tc>
        <w:tc>
          <w:tcPr>
            <w:tcW w:w="654" w:type="dxa"/>
            <w:vAlign w:val="center"/>
          </w:tcPr>
          <w:p w14:paraId="2B32646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2</w:t>
            </w:r>
          </w:p>
        </w:tc>
        <w:tc>
          <w:tcPr>
            <w:tcW w:w="7072" w:type="dxa"/>
            <w:vAlign w:val="center"/>
          </w:tcPr>
          <w:p w14:paraId="474375E0"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【客观分】</w:t>
            </w:r>
          </w:p>
          <w:p w14:paraId="020DE8C5"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投标人自2021年1月1日以来（以合同签订时间为准）同类合同业绩（以提供的合同扫描件为准）：每提供1份合同业绩得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分，最高得2分。</w:t>
            </w:r>
          </w:p>
        </w:tc>
      </w:tr>
      <w:tr w:rsidR="003354EB" w14:paraId="6E9C7E59" w14:textId="77777777">
        <w:trPr>
          <w:trHeight w:val="283"/>
        </w:trPr>
        <w:tc>
          <w:tcPr>
            <w:tcW w:w="9493" w:type="dxa"/>
            <w:gridSpan w:val="3"/>
            <w:vAlign w:val="center"/>
          </w:tcPr>
          <w:p w14:paraId="39899817" w14:textId="77777777" w:rsidR="003354EB"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（78）</w:t>
            </w:r>
          </w:p>
        </w:tc>
      </w:tr>
      <w:tr w:rsidR="003354EB" w14:paraId="251813A4" w14:textId="77777777">
        <w:trPr>
          <w:trHeight w:val="283"/>
        </w:trPr>
        <w:tc>
          <w:tcPr>
            <w:tcW w:w="1767" w:type="dxa"/>
            <w:vAlign w:val="center"/>
          </w:tcPr>
          <w:p w14:paraId="04A80DED" w14:textId="77777777" w:rsidR="003354EB" w:rsidRDefault="00000000">
            <w:pPr>
              <w:adjustRightInd w:val="0"/>
              <w:snapToGrid w:val="0"/>
              <w:spacing w:line="288" w:lineRule="auto"/>
              <w:jc w:val="center"/>
              <w:rPr>
                <w:rFonts w:ascii="宋体" w:eastAsia="宋体" w:hAnsi="宋体" w:cs="宋体" w:hint="eastAsia"/>
                <w:b/>
                <w:bCs/>
                <w:szCs w:val="21"/>
              </w:rPr>
            </w:pPr>
            <w:bookmarkStart w:id="61" w:name="OLE_LINK6" w:colFirst="1" w:colLast="1"/>
            <w:r>
              <w:rPr>
                <w:rFonts w:ascii="宋体" w:eastAsia="宋体" w:hAnsi="宋体" w:cs="宋体" w:hint="eastAsia"/>
                <w:b/>
                <w:bCs/>
                <w:szCs w:val="21"/>
              </w:rPr>
              <w:t>响应程度</w:t>
            </w:r>
          </w:p>
        </w:tc>
        <w:tc>
          <w:tcPr>
            <w:tcW w:w="654" w:type="dxa"/>
            <w:vAlign w:val="center"/>
          </w:tcPr>
          <w:p w14:paraId="3E2AFEA9"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28</w:t>
            </w:r>
          </w:p>
        </w:tc>
        <w:tc>
          <w:tcPr>
            <w:tcW w:w="7072" w:type="dxa"/>
            <w:vAlign w:val="center"/>
          </w:tcPr>
          <w:p w14:paraId="127870C4"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【客观分】</w:t>
            </w:r>
          </w:p>
          <w:p w14:paraId="318ABABD"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不符合（负偏离）服务要求及服务内容要求中标注“▲”条款（不可偏离）的投标无效；</w:t>
            </w:r>
          </w:p>
          <w:p w14:paraId="322AAC98"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满足招标文件明确的全部条款要求的</w:t>
            </w:r>
            <w:r>
              <w:rPr>
                <w:rFonts w:ascii="宋体" w:eastAsia="宋体" w:hAnsi="宋体" w:cs="Times New Roman" w:hint="eastAsia"/>
                <w:szCs w:val="21"/>
              </w:rPr>
              <w:t>该项得满分</w:t>
            </w:r>
            <w:r>
              <w:rPr>
                <w:rFonts w:ascii="宋体" w:eastAsia="宋体" w:hAnsi="宋体" w:cs="宋体" w:hint="eastAsia"/>
                <w:szCs w:val="21"/>
              </w:rPr>
              <w:t>；</w:t>
            </w:r>
          </w:p>
          <w:p w14:paraId="2A2C0515"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服务要求及服务内容条款低于服务要求及服务内容要求（负偏离）的每项扣4分；</w:t>
            </w:r>
          </w:p>
          <w:p w14:paraId="75CBC381"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负偏离7</w:t>
            </w:r>
            <w:r>
              <w:rPr>
                <w:rFonts w:ascii="宋体" w:eastAsia="宋体" w:hAnsi="宋体" w:cs="宋体"/>
                <w:szCs w:val="21"/>
              </w:rPr>
              <w:t>项及以上的，视为采购人不能接受的附加条件。</w:t>
            </w:r>
          </w:p>
        </w:tc>
      </w:tr>
      <w:tr w:rsidR="003354EB" w14:paraId="6BCBB67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27B64416"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165EBAB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4B2EA7B8"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57E52D7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投标供应商针对本项目情况编制服务方案的符合性，合理性及针对性。</w:t>
            </w:r>
          </w:p>
          <w:p w14:paraId="0E0EE09E"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0E40A95F"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01239507"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拟派人员</w:t>
            </w:r>
          </w:p>
        </w:tc>
        <w:tc>
          <w:tcPr>
            <w:tcW w:w="654" w:type="dxa"/>
            <w:tcBorders>
              <w:top w:val="single" w:sz="4" w:space="0" w:color="auto"/>
              <w:left w:val="single" w:sz="4" w:space="0" w:color="auto"/>
              <w:bottom w:val="single" w:sz="4" w:space="0" w:color="auto"/>
              <w:right w:val="single" w:sz="4" w:space="0" w:color="auto"/>
            </w:tcBorders>
            <w:vAlign w:val="center"/>
          </w:tcPr>
          <w:p w14:paraId="4D18DE0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4E0A53A9"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7D386AA2"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投标人提供本项目拟派服务团队（含驻点人员）经验丰富、证书（执业证书）充沛，人员数量充沛。</w:t>
            </w:r>
          </w:p>
          <w:p w14:paraId="785FCCC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68A830A9" w14:textId="77777777">
        <w:trPr>
          <w:trHeight w:val="283"/>
        </w:trPr>
        <w:tc>
          <w:tcPr>
            <w:tcW w:w="1767" w:type="dxa"/>
            <w:vMerge/>
            <w:tcBorders>
              <w:left w:val="single" w:sz="4" w:space="0" w:color="auto"/>
              <w:bottom w:val="single" w:sz="4" w:space="0" w:color="auto"/>
              <w:right w:val="single" w:sz="4" w:space="0" w:color="auto"/>
            </w:tcBorders>
            <w:vAlign w:val="center"/>
          </w:tcPr>
          <w:p w14:paraId="61AE4D58" w14:textId="77777777" w:rsidR="003354EB" w:rsidRDefault="003354EB">
            <w:pPr>
              <w:adjustRightInd w:val="0"/>
              <w:snapToGrid w:val="0"/>
              <w:spacing w:line="288" w:lineRule="auto"/>
              <w:jc w:val="center"/>
              <w:rPr>
                <w:rFonts w:ascii="宋体" w:eastAsia="宋体" w:hAnsi="宋体" w:cs="Times New Roman"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6DA0CC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628DFA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091997F0"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现场驻点服务工作内容（实验材料处理、协助教学、工作记录等）的完整性，以及现场工作的合理性建议可行性。</w:t>
            </w:r>
          </w:p>
          <w:p w14:paraId="35E68C7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26AB125B"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75FA567"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宋体" w:hint="eastAsia"/>
                <w:b/>
                <w:bCs/>
                <w:szCs w:val="21"/>
              </w:rPr>
              <w:t>项目管理组织架构</w:t>
            </w:r>
          </w:p>
        </w:tc>
        <w:tc>
          <w:tcPr>
            <w:tcW w:w="654" w:type="dxa"/>
            <w:tcBorders>
              <w:top w:val="single" w:sz="4" w:space="0" w:color="auto"/>
              <w:left w:val="single" w:sz="4" w:space="0" w:color="auto"/>
              <w:bottom w:val="single" w:sz="4" w:space="0" w:color="auto"/>
              <w:right w:val="single" w:sz="4" w:space="0" w:color="auto"/>
            </w:tcBorders>
            <w:vAlign w:val="center"/>
          </w:tcPr>
          <w:p w14:paraId="4B592A5F"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36BB6311"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4DD453D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投标人项目管理组织架构，清晰简练地列出主要管理流程，包括对运作流程图、激励机制、监督机制、信息反馈渠道及处理机制。项目管理组织架构科学合理、针对性。</w:t>
            </w:r>
          </w:p>
          <w:p w14:paraId="65A283E7"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4533209B"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BEBF3F2"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运输工具</w:t>
            </w:r>
          </w:p>
        </w:tc>
        <w:tc>
          <w:tcPr>
            <w:tcW w:w="654" w:type="dxa"/>
            <w:tcBorders>
              <w:top w:val="single" w:sz="4" w:space="0" w:color="auto"/>
              <w:left w:val="single" w:sz="4" w:space="0" w:color="auto"/>
              <w:bottom w:val="single" w:sz="4" w:space="0" w:color="auto"/>
              <w:right w:val="single" w:sz="4" w:space="0" w:color="auto"/>
            </w:tcBorders>
            <w:vAlign w:val="center"/>
          </w:tcPr>
          <w:p w14:paraId="75FA37F1"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1B411F20"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2C53CACB"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投标人自有（或租赁）的实验材料运送工具的先进性及数量情况。</w:t>
            </w:r>
          </w:p>
          <w:p w14:paraId="2597A21E"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lastRenderedPageBreak/>
              <w:t>（评分范围：4，3,2,1,0）</w:t>
            </w:r>
          </w:p>
        </w:tc>
      </w:tr>
      <w:tr w:rsidR="003354EB" w14:paraId="259FE753"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5576ADA1" w14:textId="77777777" w:rsidR="003354EB"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宋体" w:hint="eastAsia"/>
                <w:b/>
                <w:bCs/>
                <w:szCs w:val="21"/>
              </w:rPr>
              <w:lastRenderedPageBreak/>
              <w:t>实验材料配置</w:t>
            </w:r>
          </w:p>
        </w:tc>
        <w:tc>
          <w:tcPr>
            <w:tcW w:w="654" w:type="dxa"/>
            <w:tcBorders>
              <w:top w:val="single" w:sz="4" w:space="0" w:color="auto"/>
              <w:left w:val="single" w:sz="4" w:space="0" w:color="auto"/>
              <w:bottom w:val="single" w:sz="4" w:space="0" w:color="auto"/>
              <w:right w:val="single" w:sz="4" w:space="0" w:color="auto"/>
            </w:tcBorders>
            <w:vAlign w:val="center"/>
          </w:tcPr>
          <w:p w14:paraId="44EFD2BA"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3F741039"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629F2EB3"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实验材料的装卸、存放、清洗、回收处理等方案是否合理可行。</w:t>
            </w:r>
          </w:p>
          <w:p w14:paraId="0FCF7A9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534FE8AC" w14:textId="77777777">
        <w:trPr>
          <w:trHeight w:val="283"/>
        </w:trPr>
        <w:tc>
          <w:tcPr>
            <w:tcW w:w="1767" w:type="dxa"/>
            <w:vMerge/>
            <w:tcBorders>
              <w:left w:val="single" w:sz="4" w:space="0" w:color="auto"/>
              <w:bottom w:val="single" w:sz="4" w:space="0" w:color="auto"/>
              <w:right w:val="single" w:sz="4" w:space="0" w:color="auto"/>
            </w:tcBorders>
            <w:vAlign w:val="center"/>
          </w:tcPr>
          <w:p w14:paraId="027A3286"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4F0EA3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95607EA"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047A74E0"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标本制作工艺，数据采集方式及上传方案，灌装、散装存储容器情况的合理性、先进性。</w:t>
            </w:r>
          </w:p>
          <w:p w14:paraId="68E2792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tc>
      </w:tr>
      <w:tr w:rsidR="003354EB" w14:paraId="15374E87"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B9DFE34"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项目进度方案</w:t>
            </w:r>
          </w:p>
        </w:tc>
        <w:tc>
          <w:tcPr>
            <w:tcW w:w="654" w:type="dxa"/>
            <w:tcBorders>
              <w:top w:val="single" w:sz="4" w:space="0" w:color="auto"/>
              <w:left w:val="single" w:sz="4" w:space="0" w:color="auto"/>
              <w:bottom w:val="single" w:sz="4" w:space="0" w:color="auto"/>
              <w:right w:val="single" w:sz="4" w:space="0" w:color="auto"/>
            </w:tcBorders>
            <w:vAlign w:val="center"/>
          </w:tcPr>
          <w:p w14:paraId="372DE410"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7693051D"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0138186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投标人提供的项目进度安排是否全面、合理、可行，从项目进度计划、项目时间保证承诺、保证措施等内容进行综合评价。</w:t>
            </w:r>
          </w:p>
          <w:p w14:paraId="600E0734"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44941DAD"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5CC60EC"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保障措施</w:t>
            </w:r>
          </w:p>
        </w:tc>
        <w:tc>
          <w:tcPr>
            <w:tcW w:w="654" w:type="dxa"/>
            <w:tcBorders>
              <w:top w:val="single" w:sz="4" w:space="0" w:color="auto"/>
              <w:left w:val="single" w:sz="4" w:space="0" w:color="auto"/>
              <w:bottom w:val="single" w:sz="4" w:space="0" w:color="auto"/>
              <w:right w:val="single" w:sz="4" w:space="0" w:color="auto"/>
            </w:tcBorders>
            <w:vAlign w:val="center"/>
          </w:tcPr>
          <w:p w14:paraId="0CAEE2FA"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C464EDD"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204C370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投标供应商针对本项目情况编制服务质量保障措施及安全保障措施。</w:t>
            </w:r>
          </w:p>
          <w:p w14:paraId="26E89B22"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788B3AD6"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14343C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培训计划</w:t>
            </w:r>
          </w:p>
        </w:tc>
        <w:tc>
          <w:tcPr>
            <w:tcW w:w="654" w:type="dxa"/>
            <w:tcBorders>
              <w:top w:val="single" w:sz="4" w:space="0" w:color="auto"/>
              <w:left w:val="single" w:sz="4" w:space="0" w:color="auto"/>
              <w:bottom w:val="single" w:sz="4" w:space="0" w:color="auto"/>
              <w:right w:val="single" w:sz="4" w:space="0" w:color="auto"/>
            </w:tcBorders>
            <w:vAlign w:val="center"/>
          </w:tcPr>
          <w:p w14:paraId="0C8BD92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6C174972"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5469854C"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供应商针对本项目是否定期为服务人员开展关于解剖</w:t>
            </w:r>
            <w:r>
              <w:rPr>
                <w:rFonts w:ascii="宋体" w:eastAsia="宋体" w:hAnsi="宋体" w:cs="宋体"/>
                <w:szCs w:val="21"/>
              </w:rPr>
              <w:t>操作</w:t>
            </w:r>
            <w:r>
              <w:rPr>
                <w:rFonts w:ascii="宋体" w:eastAsia="宋体" w:hAnsi="宋体" w:cs="宋体" w:hint="eastAsia"/>
                <w:szCs w:val="21"/>
              </w:rPr>
              <w:t>培训计划。培训计划满足采购需求，科学、合理且有针对性。</w:t>
            </w:r>
          </w:p>
          <w:p w14:paraId="6F2BA5F9"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25D34B11"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05D2DD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应急服务措施</w:t>
            </w:r>
          </w:p>
        </w:tc>
        <w:tc>
          <w:tcPr>
            <w:tcW w:w="654" w:type="dxa"/>
            <w:tcBorders>
              <w:top w:val="single" w:sz="4" w:space="0" w:color="auto"/>
              <w:left w:val="single" w:sz="4" w:space="0" w:color="auto"/>
              <w:bottom w:val="single" w:sz="4" w:space="0" w:color="auto"/>
              <w:right w:val="single" w:sz="4" w:space="0" w:color="auto"/>
            </w:tcBorders>
            <w:vAlign w:val="center"/>
          </w:tcPr>
          <w:p w14:paraId="61B43B97"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5A5EE952"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0629C3FD"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应急服务措施是否明确、合理可行。</w:t>
            </w:r>
          </w:p>
          <w:p w14:paraId="0B50622F"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tc>
      </w:tr>
      <w:tr w:rsidR="003354EB" w14:paraId="2F5DA794"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5F3822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仿宋" w:hint="eastAsia"/>
                <w:b/>
                <w:bCs/>
                <w:color w:val="000000"/>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59D5B843"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70AB9DA"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p w14:paraId="7188E664" w14:textId="77777777" w:rsidR="003354EB" w:rsidRDefault="00000000">
            <w:pPr>
              <w:adjustRightInd w:val="0"/>
              <w:snapToGrid w:val="0"/>
              <w:spacing w:line="288" w:lineRule="auto"/>
              <w:rPr>
                <w:rFonts w:ascii="宋体" w:eastAsia="宋体" w:hAnsi="宋体" w:cs="仿宋" w:hint="eastAsia"/>
                <w:color w:val="000000"/>
                <w:szCs w:val="21"/>
              </w:rPr>
            </w:pPr>
            <w:r>
              <w:rPr>
                <w:rFonts w:ascii="宋体" w:eastAsia="宋体" w:hAnsi="宋体" w:cs="仿宋" w:hint="eastAsia"/>
                <w:color w:val="000000"/>
                <w:szCs w:val="21"/>
              </w:rPr>
              <w:t>演示内容：</w:t>
            </w:r>
            <w:r>
              <w:rPr>
                <w:rFonts w:ascii="宋体" w:eastAsia="宋体" w:hAnsi="宋体" w:cs="仿宋"/>
                <w:color w:val="000000"/>
                <w:szCs w:val="21"/>
              </w:rPr>
              <w:t>包含防腐工具、防腐条件、防腐处理、防腐固定、材料保存、注意事项等多项内容，主要采用仿真动画制作技术进行制作，动画连续流畅，配备解说配音及文字字幕。</w:t>
            </w:r>
          </w:p>
          <w:p w14:paraId="2BFB7075" w14:textId="77777777" w:rsidR="003354EB" w:rsidRDefault="00000000">
            <w:pPr>
              <w:adjustRightInd w:val="0"/>
              <w:snapToGrid w:val="0"/>
              <w:spacing w:line="288" w:lineRule="auto"/>
              <w:rPr>
                <w:rFonts w:ascii="宋体" w:eastAsia="宋体" w:hAnsi="宋体" w:cs="仿宋" w:hint="eastAsia"/>
                <w:b/>
                <w:bCs/>
                <w:color w:val="000000"/>
                <w:szCs w:val="21"/>
              </w:rPr>
            </w:pPr>
            <w:r>
              <w:rPr>
                <w:rFonts w:ascii="宋体" w:eastAsia="宋体" w:hAnsi="宋体" w:cs="仿宋" w:hint="eastAsia"/>
                <w:b/>
                <w:bCs/>
                <w:color w:val="000000"/>
                <w:szCs w:val="21"/>
              </w:rPr>
              <w:t>根据演示内容的完善</w:t>
            </w:r>
            <w:bookmarkStart w:id="62" w:name="OLE_LINK2"/>
            <w:r>
              <w:rPr>
                <w:rFonts w:ascii="宋体" w:eastAsia="宋体" w:hAnsi="宋体" w:cs="仿宋" w:hint="eastAsia"/>
                <w:b/>
                <w:bCs/>
                <w:color w:val="000000"/>
                <w:szCs w:val="21"/>
              </w:rPr>
              <w:t>程度，画面质量</w:t>
            </w:r>
            <w:bookmarkEnd w:id="62"/>
            <w:r>
              <w:rPr>
                <w:rFonts w:ascii="宋体" w:eastAsia="宋体" w:hAnsi="宋体" w:cs="仿宋" w:hint="eastAsia"/>
                <w:b/>
                <w:bCs/>
                <w:color w:val="000000"/>
                <w:szCs w:val="21"/>
              </w:rPr>
              <w:t>及流畅度，技术专业性等打分。</w:t>
            </w:r>
          </w:p>
          <w:p w14:paraId="68160228" w14:textId="77777777" w:rsidR="003354EB" w:rsidRDefault="00000000">
            <w:pPr>
              <w:adjustRightInd w:val="0"/>
              <w:snapToGrid w:val="0"/>
              <w:spacing w:line="288" w:lineRule="auto"/>
              <w:rPr>
                <w:rFonts w:ascii="宋体" w:eastAsia="宋体" w:hAnsi="宋体" w:cs="仿宋" w:hint="eastAsia"/>
                <w:b/>
                <w:bCs/>
                <w:color w:val="000000"/>
                <w:szCs w:val="21"/>
              </w:rPr>
            </w:pPr>
            <w:r>
              <w:rPr>
                <w:rFonts w:ascii="宋体" w:eastAsia="宋体" w:hAnsi="宋体" w:cs="宋体" w:hint="eastAsia"/>
                <w:szCs w:val="21"/>
              </w:rPr>
              <w:t>（评分范围：5，4，3,2,1,0）</w:t>
            </w:r>
          </w:p>
        </w:tc>
      </w:tr>
      <w:bookmarkEnd w:id="61"/>
    </w:tbl>
    <w:p w14:paraId="36F29396" w14:textId="77777777" w:rsidR="003354EB" w:rsidRDefault="003354EB">
      <w:pPr>
        <w:adjustRightInd w:val="0"/>
        <w:snapToGrid w:val="0"/>
        <w:spacing w:line="288" w:lineRule="auto"/>
        <w:jc w:val="left"/>
        <w:rPr>
          <w:rFonts w:ascii="宋体" w:eastAsia="宋体" w:hAnsi="宋体" w:cs="Times New Roman" w:hint="eastAsia"/>
          <w:b/>
          <w:szCs w:val="21"/>
        </w:rPr>
      </w:pPr>
    </w:p>
    <w:p w14:paraId="1314AB86" w14:textId="77777777" w:rsidR="003354EB" w:rsidRDefault="00000000">
      <w:pPr>
        <w:adjustRightInd w:val="0"/>
        <w:snapToGrid w:val="0"/>
        <w:spacing w:line="288" w:lineRule="auto"/>
        <w:jc w:val="left"/>
        <w:rPr>
          <w:rFonts w:ascii="宋体" w:eastAsia="宋体" w:hAnsi="宋体" w:hint="eastAsia"/>
          <w:b/>
          <w:szCs w:val="21"/>
        </w:rPr>
      </w:pPr>
      <w:r>
        <w:rPr>
          <w:rFonts w:ascii="宋体" w:eastAsia="宋体" w:hAnsi="宋体" w:cs="Times New Roman" w:hint="eastAsia"/>
          <w:b/>
          <w:szCs w:val="21"/>
        </w:rPr>
        <w:t>说明</w:t>
      </w:r>
      <w:r>
        <w:rPr>
          <w:rFonts w:ascii="宋体" w:eastAsia="宋体" w:hAnsi="宋体" w:cs="Times New Roman"/>
          <w:b/>
          <w:szCs w:val="21"/>
        </w:rPr>
        <w:t>：</w:t>
      </w:r>
      <w:r>
        <w:rPr>
          <w:rFonts w:ascii="宋体" w:eastAsia="宋体" w:hAnsi="宋体" w:hint="eastAsia"/>
          <w:b/>
          <w:szCs w:val="21"/>
        </w:rPr>
        <w:t>本项目专门面向中小企业采购，不再执行价格评审优惠的扶持政策。</w:t>
      </w:r>
    </w:p>
    <w:p w14:paraId="1B04F8D7" w14:textId="77777777" w:rsidR="003354EB" w:rsidRDefault="003354EB">
      <w:pPr>
        <w:adjustRightInd w:val="0"/>
        <w:snapToGrid w:val="0"/>
        <w:spacing w:line="288" w:lineRule="auto"/>
        <w:jc w:val="left"/>
        <w:rPr>
          <w:rFonts w:ascii="宋体" w:eastAsia="宋体" w:hAnsi="宋体" w:cs="Times New Roman" w:hint="eastAsia"/>
          <w:b/>
          <w:szCs w:val="21"/>
        </w:rPr>
      </w:pPr>
    </w:p>
    <w:p w14:paraId="28CB1CAF" w14:textId="77777777" w:rsidR="003354EB" w:rsidRDefault="003354EB">
      <w:pPr>
        <w:adjustRightInd w:val="0"/>
        <w:snapToGrid w:val="0"/>
        <w:spacing w:line="288" w:lineRule="auto"/>
        <w:rPr>
          <w:rFonts w:ascii="宋体" w:eastAsia="宋体" w:hAnsi="宋体" w:cs="Times New Roman" w:hint="eastAsia"/>
          <w:spacing w:val="-6"/>
          <w:szCs w:val="21"/>
        </w:rPr>
      </w:pPr>
      <w:bookmarkStart w:id="63" w:name="_Hlk81817387"/>
    </w:p>
    <w:bookmarkEnd w:id="63"/>
    <w:p w14:paraId="1318317B" w14:textId="77777777" w:rsidR="003354EB" w:rsidRDefault="00000000">
      <w:pPr>
        <w:widowControl/>
        <w:adjustRightInd w:val="0"/>
        <w:snapToGrid w:val="0"/>
        <w:spacing w:line="288" w:lineRule="auto"/>
        <w:jc w:val="left"/>
        <w:rPr>
          <w:rFonts w:ascii="宋体" w:eastAsia="宋体" w:hAnsi="宋体" w:cs="Times New Roman" w:hint="eastAsia"/>
          <w:b/>
          <w:bCs/>
          <w:spacing w:val="-6"/>
          <w:szCs w:val="21"/>
        </w:rPr>
      </w:pPr>
      <w:r>
        <w:rPr>
          <w:rFonts w:ascii="宋体" w:eastAsia="宋体" w:hAnsi="宋体" w:cs="Times New Roman"/>
          <w:b/>
          <w:bCs/>
          <w:spacing w:val="-6"/>
          <w:szCs w:val="21"/>
        </w:rPr>
        <w:br w:type="page"/>
      </w:r>
    </w:p>
    <w:p w14:paraId="222EEF3D" w14:textId="77777777" w:rsidR="003354EB" w:rsidRDefault="00000000">
      <w:pPr>
        <w:adjustRightInd w:val="0"/>
        <w:snapToGrid w:val="0"/>
        <w:spacing w:line="288" w:lineRule="auto"/>
        <w:jc w:val="center"/>
        <w:outlineLvl w:val="0"/>
        <w:rPr>
          <w:rFonts w:ascii="宋体" w:eastAsia="宋体" w:hAnsi="宋体" w:cs="宋体" w:hint="eastAsia"/>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7D9CA96F" w14:textId="77777777" w:rsidR="003354EB" w:rsidRDefault="003354EB">
      <w:pPr>
        <w:adjustRightInd w:val="0"/>
        <w:snapToGrid w:val="0"/>
        <w:spacing w:line="288" w:lineRule="auto"/>
        <w:rPr>
          <w:rFonts w:ascii="宋体" w:eastAsia="宋体" w:hAnsi="宋体" w:cs="宋体" w:hint="eastAsia"/>
          <w:b/>
          <w:spacing w:val="-6"/>
          <w:szCs w:val="21"/>
        </w:rPr>
      </w:pPr>
    </w:p>
    <w:p w14:paraId="7E1D02F4" w14:textId="77777777" w:rsidR="003354EB" w:rsidRDefault="00000000">
      <w:pPr>
        <w:adjustRightInd w:val="0"/>
        <w:snapToGrid w:val="0"/>
        <w:spacing w:line="288" w:lineRule="auto"/>
        <w:ind w:firstLineChars="200" w:firstLine="398"/>
        <w:jc w:val="center"/>
        <w:rPr>
          <w:rFonts w:ascii="宋体" w:eastAsia="宋体" w:hAnsi="宋体" w:cs="宋体" w:hint="eastAsia"/>
          <w:b/>
          <w:spacing w:val="-6"/>
          <w:szCs w:val="21"/>
        </w:rPr>
      </w:pPr>
      <w:r>
        <w:rPr>
          <w:rFonts w:ascii="宋体" w:eastAsia="宋体" w:hAnsi="宋体" w:cs="宋体" w:hint="eastAsia"/>
          <w:b/>
          <w:spacing w:val="-6"/>
          <w:szCs w:val="21"/>
        </w:rPr>
        <w:t>杭州医学院 政府采购合同</w:t>
      </w:r>
    </w:p>
    <w:p w14:paraId="3A073FC1" w14:textId="77777777" w:rsidR="003354EB" w:rsidRDefault="003354EB">
      <w:pPr>
        <w:adjustRightInd w:val="0"/>
        <w:snapToGrid w:val="0"/>
        <w:spacing w:line="288" w:lineRule="auto"/>
        <w:rPr>
          <w:rFonts w:ascii="宋体" w:eastAsia="宋体" w:hAnsi="宋体" w:cs="宋体" w:hint="eastAsia"/>
          <w:b/>
          <w:spacing w:val="-6"/>
          <w:szCs w:val="21"/>
        </w:rPr>
      </w:pPr>
    </w:p>
    <w:p w14:paraId="4325A55B"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2024年杭州医学院</w:t>
      </w:r>
      <w:r>
        <w:rPr>
          <w:rFonts w:ascii="宋体" w:eastAsia="宋体" w:hAnsi="宋体" w:cs="Times New Roman" w:hint="eastAsia"/>
          <w:b/>
          <w:bCs/>
          <w:spacing w:val="-6"/>
          <w:szCs w:val="21"/>
        </w:rPr>
        <w:t>解剖实验教学技术服务项目</w:t>
      </w:r>
    </w:p>
    <w:p w14:paraId="16457086"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项目编号：</w:t>
      </w:r>
      <w:r>
        <w:rPr>
          <w:rFonts w:ascii="宋体" w:eastAsia="宋体" w:hAnsi="宋体" w:cs="Times New Roman"/>
          <w:b/>
          <w:bCs/>
          <w:spacing w:val="-6"/>
          <w:szCs w:val="21"/>
        </w:rPr>
        <w:t>HMC20240411045</w:t>
      </w:r>
    </w:p>
    <w:p w14:paraId="00FA7DB4"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合同编号：</w:t>
      </w:r>
    </w:p>
    <w:p w14:paraId="24B51EA3"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预算执行确认书：</w:t>
      </w:r>
    </w:p>
    <w:p w14:paraId="53650831"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甲方（需方）：杭州医学院</w:t>
      </w:r>
    </w:p>
    <w:p w14:paraId="65F80EE3"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乙方（供方）：</w:t>
      </w:r>
    </w:p>
    <w:p w14:paraId="785FFCC5"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采购代理机构：浙江求是招标代理有限公司</w:t>
      </w:r>
    </w:p>
    <w:p w14:paraId="1570F766" w14:textId="77777777" w:rsidR="003354EB" w:rsidRDefault="003354EB">
      <w:pPr>
        <w:adjustRightInd w:val="0"/>
        <w:snapToGrid w:val="0"/>
        <w:spacing w:line="288" w:lineRule="auto"/>
        <w:rPr>
          <w:rFonts w:ascii="宋体" w:eastAsia="宋体" w:hAnsi="宋体" w:cs="Times New Roman" w:hint="eastAsia"/>
          <w:spacing w:val="-6"/>
          <w:szCs w:val="21"/>
        </w:rPr>
      </w:pPr>
    </w:p>
    <w:p w14:paraId="29CFB1D6" w14:textId="77777777" w:rsidR="003354EB" w:rsidRDefault="00000000">
      <w:pPr>
        <w:adjustRightInd w:val="0"/>
        <w:snapToGrid w:val="0"/>
        <w:spacing w:line="288" w:lineRule="auto"/>
        <w:ind w:firstLineChars="200" w:firstLine="396"/>
        <w:rPr>
          <w:rFonts w:ascii="宋体" w:eastAsia="宋体" w:hAnsi="宋体" w:cs="宋体" w:hint="eastAsia"/>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杭州医学院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2024年杭州医学院</w:t>
      </w:r>
      <w:r>
        <w:rPr>
          <w:rFonts w:ascii="宋体" w:eastAsia="宋体" w:hAnsi="宋体" w:cs="宋体" w:hint="eastAsia"/>
          <w:spacing w:val="-6"/>
          <w:szCs w:val="21"/>
          <w:u w:val="single"/>
        </w:rPr>
        <w:t xml:space="preserve">解剖实验教学技术服务项目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spacing w:val="-6"/>
          <w:szCs w:val="21"/>
          <w:u w:val="single"/>
        </w:rPr>
        <w:t>HMC20240411045</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1FE637E9" w14:textId="77777777" w:rsidR="003354EB" w:rsidRDefault="003354EB">
      <w:pPr>
        <w:adjustRightInd w:val="0"/>
        <w:snapToGrid w:val="0"/>
        <w:spacing w:line="288" w:lineRule="auto"/>
        <w:rPr>
          <w:rFonts w:ascii="宋体" w:eastAsia="宋体" w:hAnsi="宋体" w:cs="宋体" w:hint="eastAsia"/>
          <w:b/>
          <w:spacing w:val="-6"/>
          <w:szCs w:val="21"/>
        </w:rPr>
      </w:pPr>
    </w:p>
    <w:p w14:paraId="5DFB9EF7"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第一条：</w:t>
      </w:r>
      <w:r>
        <w:rPr>
          <w:rFonts w:ascii="宋体" w:eastAsia="宋体" w:hAnsi="宋体" w:hint="eastAsia"/>
          <w:b/>
          <w:spacing w:val="-6"/>
          <w:szCs w:val="21"/>
        </w:rPr>
        <w:t>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3354EB" w14:paraId="3B8D3D27"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90E41D9" w14:textId="77777777" w:rsidR="003354EB" w:rsidRDefault="00000000">
            <w:pPr>
              <w:adjustRightInd w:val="0"/>
              <w:snapToGrid w:val="0"/>
              <w:spacing w:line="288" w:lineRule="auto"/>
              <w:jc w:val="center"/>
              <w:rPr>
                <w:rFonts w:ascii="宋体" w:eastAsia="宋体" w:hAnsi="宋体" w:hint="eastAsia"/>
                <w:spacing w:val="-6"/>
                <w:szCs w:val="21"/>
              </w:rPr>
            </w:pPr>
            <w:bookmarkStart w:id="64" w:name="OLE_LINK9" w:colFirst="0" w:colLast="0"/>
            <w:r>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5300ECAF"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6584E105"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35B968CA"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单价</w:t>
            </w:r>
          </w:p>
          <w:p w14:paraId="24F5DD69"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073BB853"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合计</w:t>
            </w:r>
          </w:p>
          <w:p w14:paraId="191AFDF4"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（人民币元）</w:t>
            </w:r>
          </w:p>
        </w:tc>
      </w:tr>
      <w:tr w:rsidR="003354EB" w14:paraId="6D33713A"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346FCDE5" w14:textId="77777777" w:rsidR="003354EB"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03AA408" w14:textId="77777777" w:rsidR="003354EB" w:rsidRDefault="003354EB">
            <w:pPr>
              <w:adjustRightInd w:val="0"/>
              <w:snapToGrid w:val="0"/>
              <w:spacing w:line="288" w:lineRule="auto"/>
              <w:ind w:leftChars="85" w:left="178" w:firstLine="396"/>
              <w:jc w:val="center"/>
              <w:rPr>
                <w:rFonts w:ascii="宋体" w:eastAsia="宋体" w:hAnsi="宋体" w:hint="eastAsia"/>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24B39895" w14:textId="77777777" w:rsidR="003354EB" w:rsidRDefault="003354EB">
            <w:pPr>
              <w:adjustRightInd w:val="0"/>
              <w:snapToGrid w:val="0"/>
              <w:spacing w:line="288" w:lineRule="auto"/>
              <w:ind w:firstLine="396"/>
              <w:jc w:val="center"/>
              <w:rPr>
                <w:rFonts w:ascii="宋体" w:eastAsia="宋体" w:hAnsi="宋体" w:hint="eastAsia"/>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8F13F28" w14:textId="77777777" w:rsidR="003354EB" w:rsidRDefault="003354EB">
            <w:pPr>
              <w:adjustRightInd w:val="0"/>
              <w:snapToGrid w:val="0"/>
              <w:spacing w:line="288" w:lineRule="auto"/>
              <w:ind w:firstLine="396"/>
              <w:jc w:val="center"/>
              <w:rPr>
                <w:rFonts w:ascii="宋体" w:eastAsia="宋体" w:hAnsi="宋体" w:hint="eastAsia"/>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7A10AFC1" w14:textId="77777777" w:rsidR="003354EB" w:rsidRDefault="003354EB">
            <w:pPr>
              <w:adjustRightInd w:val="0"/>
              <w:snapToGrid w:val="0"/>
              <w:spacing w:line="288" w:lineRule="auto"/>
              <w:ind w:firstLine="396"/>
              <w:jc w:val="center"/>
              <w:rPr>
                <w:rFonts w:ascii="宋体" w:eastAsia="宋体" w:hAnsi="宋体" w:hint="eastAsia"/>
                <w:spacing w:val="-6"/>
                <w:szCs w:val="21"/>
              </w:rPr>
            </w:pPr>
          </w:p>
        </w:tc>
      </w:tr>
      <w:tr w:rsidR="003354EB" w14:paraId="71A763D2"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98BB07C" w14:textId="77777777" w:rsidR="003354EB" w:rsidRDefault="00000000">
            <w:pPr>
              <w:adjustRightInd w:val="0"/>
              <w:snapToGrid w:val="0"/>
              <w:spacing w:line="288" w:lineRule="auto"/>
              <w:jc w:val="left"/>
              <w:rPr>
                <w:rFonts w:ascii="宋体" w:eastAsia="宋体" w:hAnsi="宋体" w:hint="eastAsia"/>
                <w:spacing w:val="-6"/>
                <w:szCs w:val="21"/>
              </w:rPr>
            </w:pPr>
            <w:r>
              <w:rPr>
                <w:rFonts w:ascii="宋体" w:eastAsia="宋体" w:hAnsi="宋体" w:hint="eastAsia"/>
                <w:spacing w:val="-6"/>
                <w:szCs w:val="21"/>
              </w:rPr>
              <w:t>合同总价（人民币元）：</w:t>
            </w:r>
          </w:p>
          <w:p w14:paraId="2EFE6CF9" w14:textId="77777777" w:rsidR="003354EB" w:rsidRDefault="00000000">
            <w:pPr>
              <w:adjustRightInd w:val="0"/>
              <w:snapToGrid w:val="0"/>
              <w:spacing w:line="288" w:lineRule="auto"/>
              <w:jc w:val="left"/>
              <w:rPr>
                <w:rFonts w:ascii="宋体" w:eastAsia="宋体" w:hAnsi="宋体" w:hint="eastAsia"/>
                <w:spacing w:val="-6"/>
                <w:szCs w:val="21"/>
              </w:rPr>
            </w:pPr>
            <w:r>
              <w:rPr>
                <w:rFonts w:ascii="宋体" w:eastAsia="宋体" w:hAnsi="宋体" w:hint="eastAsia"/>
                <w:spacing w:val="-6"/>
                <w:szCs w:val="21"/>
              </w:rPr>
              <w:t>注：1.以上合同总价包括</w:t>
            </w:r>
            <w:bookmarkStart w:id="65" w:name="OLE_LINK8"/>
            <w:r>
              <w:rPr>
                <w:rFonts w:ascii="宋体" w:eastAsia="宋体" w:hAnsi="宋体" w:hint="eastAsia"/>
                <w:spacing w:val="-6"/>
                <w:szCs w:val="21"/>
              </w:rPr>
              <w:t>履行本项目服务的一切费用，包括但不限于材料费、包装费、运输费、装卸费、技术服务费、培训费以及保管费、税费等。</w:t>
            </w:r>
            <w:bookmarkEnd w:id="65"/>
          </w:p>
        </w:tc>
      </w:tr>
      <w:bookmarkEnd w:id="64"/>
    </w:tbl>
    <w:p w14:paraId="3DAD678D" w14:textId="77777777" w:rsidR="003354EB" w:rsidRDefault="003354EB">
      <w:pPr>
        <w:adjustRightInd w:val="0"/>
        <w:snapToGrid w:val="0"/>
        <w:spacing w:line="288" w:lineRule="auto"/>
        <w:ind w:firstLine="420"/>
        <w:rPr>
          <w:rFonts w:ascii="宋体" w:eastAsia="宋体" w:hAnsi="宋体" w:hint="eastAsia"/>
          <w:szCs w:val="21"/>
        </w:rPr>
      </w:pPr>
    </w:p>
    <w:p w14:paraId="406A543B"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第二条：服务时间</w:t>
      </w:r>
    </w:p>
    <w:p w14:paraId="4A2E2443" w14:textId="77777777" w:rsidR="003354EB"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合同履行期限：自合同签订后一年。</w:t>
      </w:r>
    </w:p>
    <w:p w14:paraId="67320D75"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第三条：履约保证金和付款方式</w:t>
      </w:r>
    </w:p>
    <w:p w14:paraId="063B29A8" w14:textId="77777777" w:rsidR="003354EB" w:rsidRDefault="003354EB">
      <w:pPr>
        <w:pStyle w:val="aa"/>
        <w:rPr>
          <w:rFonts w:ascii="宋体" w:hAnsi="宋体" w:hint="eastAsia"/>
          <w:sz w:val="21"/>
          <w:szCs w:val="21"/>
        </w:rPr>
      </w:pPr>
    </w:p>
    <w:p w14:paraId="26B9D7F1"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第四条：</w:t>
      </w:r>
      <w:r>
        <w:rPr>
          <w:rFonts w:ascii="宋体" w:eastAsia="宋体" w:hAnsi="宋体" w:hint="eastAsia"/>
          <w:b/>
          <w:spacing w:val="-6"/>
          <w:szCs w:val="21"/>
        </w:rPr>
        <w:t>服务内容（具体细则根据采购文件、响应文件编写）</w:t>
      </w:r>
    </w:p>
    <w:p w14:paraId="429DFE16" w14:textId="77777777" w:rsidR="003354EB" w:rsidRDefault="003354EB">
      <w:pPr>
        <w:adjustRightInd w:val="0"/>
        <w:snapToGrid w:val="0"/>
        <w:spacing w:line="288" w:lineRule="auto"/>
        <w:ind w:firstLine="420"/>
        <w:rPr>
          <w:rFonts w:ascii="宋体" w:eastAsia="宋体" w:hAnsi="宋体" w:hint="eastAsia"/>
          <w:szCs w:val="21"/>
        </w:rPr>
      </w:pPr>
    </w:p>
    <w:p w14:paraId="42295B0C"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第五条：</w:t>
      </w:r>
      <w:r>
        <w:rPr>
          <w:rFonts w:ascii="宋体" w:eastAsia="宋体" w:hAnsi="宋体" w:hint="eastAsia"/>
          <w:b/>
          <w:spacing w:val="-6"/>
          <w:szCs w:val="21"/>
        </w:rPr>
        <w:t>技术资料</w:t>
      </w:r>
    </w:p>
    <w:p w14:paraId="4796B905" w14:textId="77777777" w:rsidR="003354EB"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1.乙方应按采购文件规定的时间向甲方提供有关技术资料。</w:t>
      </w:r>
    </w:p>
    <w:p w14:paraId="7C44D09A" w14:textId="77777777" w:rsidR="003354EB"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Pr>
          <w:rFonts w:ascii="宋体" w:eastAsia="宋体" w:hAnsi="宋体" w:hint="eastAsia"/>
          <w:spacing w:val="-6"/>
          <w:szCs w:val="21"/>
        </w:rPr>
        <w:t>向履行</w:t>
      </w:r>
      <w:proofErr w:type="gramEnd"/>
      <w:r>
        <w:rPr>
          <w:rFonts w:ascii="宋体" w:eastAsia="宋体" w:hAnsi="宋体" w:hint="eastAsia"/>
          <w:spacing w:val="-6"/>
          <w:szCs w:val="21"/>
        </w:rPr>
        <w:t>本合同有关的人员提供，也应注意保密并限于履行合同的必需范围。</w:t>
      </w:r>
    </w:p>
    <w:p w14:paraId="77039156"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第六条：</w:t>
      </w:r>
      <w:r>
        <w:rPr>
          <w:rFonts w:ascii="宋体" w:eastAsia="宋体" w:hAnsi="宋体" w:hint="eastAsia"/>
          <w:b/>
          <w:spacing w:val="-6"/>
          <w:szCs w:val="21"/>
        </w:rPr>
        <w:t>知识产权及第三方权利保障</w:t>
      </w:r>
    </w:p>
    <w:p w14:paraId="5EEB97F0" w14:textId="77777777" w:rsidR="003354EB"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乙方应保证乙方及</w:t>
      </w:r>
      <w:proofErr w:type="gramStart"/>
      <w:r>
        <w:rPr>
          <w:rFonts w:ascii="宋体" w:eastAsia="宋体" w:hAnsi="宋体" w:hint="eastAsia"/>
          <w:spacing w:val="-6"/>
          <w:szCs w:val="21"/>
        </w:rPr>
        <w:t>乙方员工</w:t>
      </w:r>
      <w:proofErr w:type="gramEnd"/>
      <w:r>
        <w:rPr>
          <w:rFonts w:ascii="宋体" w:eastAsia="宋体" w:hAnsi="宋体" w:hint="eastAsia"/>
          <w:spacing w:val="-6"/>
          <w:szCs w:val="21"/>
        </w:rPr>
        <w:t>所提供的本协议之服务内容不会侵犯任何第三方的知识产权、肖像权及其他权利。</w:t>
      </w:r>
    </w:p>
    <w:p w14:paraId="0F30AA3B"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第七条：</w:t>
      </w:r>
      <w:r>
        <w:rPr>
          <w:rFonts w:ascii="宋体" w:eastAsia="宋体" w:hAnsi="宋体" w:hint="eastAsia"/>
          <w:b/>
          <w:spacing w:val="-6"/>
          <w:szCs w:val="21"/>
        </w:rPr>
        <w:t>验收</w:t>
      </w:r>
    </w:p>
    <w:p w14:paraId="58FF5D51" w14:textId="77777777" w:rsidR="003354EB"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1.乙方服务期满后应对服务内容</w:t>
      </w:r>
      <w:proofErr w:type="gramStart"/>
      <w:r>
        <w:rPr>
          <w:rFonts w:ascii="宋体" w:eastAsia="宋体" w:hAnsi="宋体" w:hint="eastAsia"/>
          <w:spacing w:val="-6"/>
          <w:szCs w:val="21"/>
        </w:rPr>
        <w:t>作出</w:t>
      </w:r>
      <w:proofErr w:type="gramEnd"/>
      <w:r>
        <w:rPr>
          <w:rFonts w:ascii="宋体" w:eastAsia="宋体" w:hAnsi="宋体" w:hint="eastAsia"/>
          <w:spacing w:val="-6"/>
          <w:szCs w:val="21"/>
        </w:rPr>
        <w:t>全面检查和对验收文件进行整理，并列出清单，作为甲方验收和使用的技术条件依据，检验的结果应交甲方。</w:t>
      </w:r>
    </w:p>
    <w:p w14:paraId="57ABDBFE" w14:textId="77777777" w:rsidR="003354EB"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2.甲方对乙方提交的服务依据采购文件上的技术要求进行验收，乙方需负责安排专门人员向甲方做服务</w:t>
      </w:r>
      <w:r>
        <w:rPr>
          <w:rFonts w:ascii="宋体" w:eastAsia="宋体" w:hAnsi="宋体" w:hint="eastAsia"/>
          <w:spacing w:val="-6"/>
          <w:szCs w:val="21"/>
        </w:rPr>
        <w:lastRenderedPageBreak/>
        <w:t>项目总结和汇报，并协助甲方一起检验资料，直到符合技术要求，甲方做最终验收。</w:t>
      </w:r>
    </w:p>
    <w:p w14:paraId="77238ADE" w14:textId="77777777" w:rsidR="003354EB"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3.乙方负责对照采购文件、响应文件及本合同制作完整的验收报告，甲方负责组织专家验收。</w:t>
      </w:r>
    </w:p>
    <w:p w14:paraId="2993608F"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第八条：</w:t>
      </w:r>
      <w:r>
        <w:rPr>
          <w:rFonts w:ascii="宋体" w:eastAsia="宋体" w:hAnsi="宋体" w:hint="eastAsia"/>
          <w:b/>
          <w:spacing w:val="-6"/>
          <w:szCs w:val="21"/>
        </w:rPr>
        <w:t>违约责任</w:t>
      </w:r>
    </w:p>
    <w:p w14:paraId="15EC15CF" w14:textId="77777777" w:rsidR="003354EB" w:rsidRDefault="00000000">
      <w:pPr>
        <w:adjustRightInd w:val="0"/>
        <w:snapToGrid w:val="0"/>
        <w:spacing w:line="288" w:lineRule="auto"/>
        <w:ind w:rightChars="-245" w:right="-514" w:firstLine="420"/>
        <w:rPr>
          <w:rFonts w:ascii="宋体" w:eastAsia="宋体" w:hAnsi="宋体" w:cs="Songti SC Regular" w:hint="eastAsia"/>
          <w:kern w:val="0"/>
          <w:szCs w:val="21"/>
        </w:rPr>
      </w:pPr>
      <w:r>
        <w:rPr>
          <w:rFonts w:ascii="宋体" w:eastAsia="宋体" w:hAnsi="宋体" w:cs="Songti SC Regular" w:hint="eastAsia"/>
          <w:kern w:val="0"/>
          <w:szCs w:val="21"/>
        </w:rPr>
        <w:t>1.甲方无正当理由拒收验收项目的，甲方向乙方偿付拒收合同总价的百分之五违约金。</w:t>
      </w:r>
    </w:p>
    <w:p w14:paraId="1D0D6118" w14:textId="77777777" w:rsidR="003354EB"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2.甲方无故逾期验收和办理合同款项支付手续的,甲方应按逾期付款总额每日千分之五向乙方支付违约金。</w:t>
      </w:r>
    </w:p>
    <w:p w14:paraId="2552A6B8" w14:textId="77777777" w:rsidR="003354EB"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3.乙方逾期履行合同的，自逾期之日起，向甲方每日偿付合同总价千分之五的违约金。</w:t>
      </w:r>
    </w:p>
    <w:p w14:paraId="6ED2A1E1" w14:textId="77777777" w:rsidR="003354EB"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4.乙方应严格按照本合同提供服务并保证质量。因乙方违反“服务内容”之任</w:t>
      </w:r>
      <w:proofErr w:type="gramStart"/>
      <w:r>
        <w:rPr>
          <w:rFonts w:ascii="宋体" w:eastAsia="宋体" w:hAnsi="宋体" w:cs="Songti SC Regular" w:hint="eastAsia"/>
          <w:kern w:val="0"/>
          <w:szCs w:val="21"/>
        </w:rPr>
        <w:t>一</w:t>
      </w:r>
      <w:proofErr w:type="gramEnd"/>
      <w:r>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2199280E" w14:textId="77777777" w:rsidR="003354EB"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5.乙方违反本合同第六条之规定的，乙方应消除影响并承担由此产生的一切法律责任，甲方有权视情况决定单方解除本合同，并要求乙方赔偿由此产生的损失。</w:t>
      </w:r>
    </w:p>
    <w:p w14:paraId="0BA2698C" w14:textId="77777777" w:rsidR="003354EB" w:rsidRDefault="00000000">
      <w:pPr>
        <w:adjustRightInd w:val="0"/>
        <w:snapToGrid w:val="0"/>
        <w:spacing w:line="288" w:lineRule="auto"/>
        <w:ind w:firstLine="420"/>
        <w:rPr>
          <w:rFonts w:ascii="宋体" w:eastAsia="宋体" w:hAnsi="宋体" w:hint="eastAsia"/>
          <w:szCs w:val="21"/>
        </w:rPr>
      </w:pPr>
      <w:r>
        <w:rPr>
          <w:rFonts w:ascii="宋体" w:eastAsia="宋体" w:hAnsi="宋体" w:cs="Songti SC Regular" w:hint="eastAsia"/>
          <w:kern w:val="0"/>
          <w:szCs w:val="21"/>
        </w:rPr>
        <w:t>6.甲方损失包括直接经济损失和维权成本（公证费、律师费、保全费、诉讼费等）。</w:t>
      </w:r>
    </w:p>
    <w:p w14:paraId="70B7C5C5" w14:textId="77777777" w:rsidR="003354EB" w:rsidRDefault="00000000">
      <w:pPr>
        <w:adjustRightInd w:val="0"/>
        <w:snapToGrid w:val="0"/>
        <w:spacing w:line="288" w:lineRule="auto"/>
        <w:ind w:firstLine="422"/>
        <w:rPr>
          <w:rFonts w:ascii="宋体" w:eastAsia="宋体" w:hAnsi="宋体" w:hint="eastAsia"/>
          <w:b/>
          <w:spacing w:val="-6"/>
          <w:szCs w:val="21"/>
        </w:rPr>
      </w:pPr>
      <w:r>
        <w:rPr>
          <w:rFonts w:ascii="宋体" w:eastAsia="宋体" w:hAnsi="宋体" w:hint="eastAsia"/>
          <w:b/>
          <w:bCs/>
          <w:szCs w:val="21"/>
        </w:rPr>
        <w:t>第九条：</w:t>
      </w:r>
      <w:r>
        <w:rPr>
          <w:rFonts w:ascii="宋体" w:eastAsia="宋体" w:hAnsi="宋体" w:hint="eastAsia"/>
          <w:b/>
          <w:spacing w:val="-6"/>
          <w:szCs w:val="21"/>
        </w:rPr>
        <w:t>不可抗力事件处理</w:t>
      </w:r>
    </w:p>
    <w:p w14:paraId="552B1352" w14:textId="77777777" w:rsidR="003354EB"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1.在合同有效期内，任何一方因不可抗力事件导致不能履行合同，则合同履行期可延长，其延长期与不可抗力影响期相同。</w:t>
      </w:r>
    </w:p>
    <w:p w14:paraId="70911B42" w14:textId="77777777" w:rsidR="003354EB"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2.不可抗力事件发生后，应立即通知对方，并寄送有关权威机构出具的证明。</w:t>
      </w:r>
    </w:p>
    <w:p w14:paraId="09CFB774" w14:textId="77777777" w:rsidR="003354EB"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3.不可抗力事件延续120天以上，双方应通过友好协商，确定是否继续履行合同。</w:t>
      </w:r>
    </w:p>
    <w:p w14:paraId="00BD9604" w14:textId="77777777" w:rsidR="003354EB" w:rsidRDefault="00000000">
      <w:pPr>
        <w:adjustRightInd w:val="0"/>
        <w:snapToGrid w:val="0"/>
        <w:spacing w:line="288" w:lineRule="auto"/>
        <w:ind w:rightChars="-245" w:right="-514" w:firstLine="422"/>
        <w:rPr>
          <w:rFonts w:ascii="宋体" w:eastAsia="宋体" w:hAnsi="宋体" w:hint="eastAsia"/>
          <w:b/>
          <w:spacing w:val="-6"/>
          <w:szCs w:val="21"/>
        </w:rPr>
      </w:pPr>
      <w:r>
        <w:rPr>
          <w:rFonts w:ascii="宋体" w:eastAsia="宋体" w:hAnsi="宋体" w:hint="eastAsia"/>
          <w:b/>
          <w:bCs/>
          <w:szCs w:val="21"/>
        </w:rPr>
        <w:t>第十条：</w:t>
      </w:r>
      <w:r>
        <w:rPr>
          <w:rFonts w:ascii="宋体" w:eastAsia="宋体" w:hAnsi="宋体" w:hint="eastAsia"/>
          <w:b/>
          <w:spacing w:val="-6"/>
          <w:szCs w:val="21"/>
        </w:rPr>
        <w:t>争议解决</w:t>
      </w:r>
    </w:p>
    <w:p w14:paraId="0430C5C3" w14:textId="77777777" w:rsidR="003354EB"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本合同未尽事宜由双方协商解决，如协商不成，双方同意将本合同引起的争议提交甲方所在地人民法院诉讼解决。</w:t>
      </w:r>
    </w:p>
    <w:p w14:paraId="5E1F870E" w14:textId="77777777" w:rsidR="003354EB" w:rsidRDefault="00000000">
      <w:pPr>
        <w:adjustRightInd w:val="0"/>
        <w:snapToGrid w:val="0"/>
        <w:spacing w:line="288" w:lineRule="auto"/>
        <w:ind w:rightChars="-245" w:right="-514" w:firstLine="422"/>
        <w:rPr>
          <w:rFonts w:ascii="宋体" w:eastAsia="宋体" w:hAnsi="宋体" w:hint="eastAsia"/>
          <w:b/>
          <w:spacing w:val="-6"/>
          <w:szCs w:val="21"/>
        </w:rPr>
      </w:pPr>
      <w:r>
        <w:rPr>
          <w:rFonts w:ascii="宋体" w:eastAsia="宋体" w:hAnsi="宋体" w:hint="eastAsia"/>
          <w:b/>
          <w:bCs/>
          <w:szCs w:val="21"/>
        </w:rPr>
        <w:t>第十一条：</w:t>
      </w:r>
      <w:r>
        <w:rPr>
          <w:rFonts w:ascii="宋体" w:eastAsia="宋体" w:hAnsi="宋体" w:hint="eastAsia"/>
          <w:b/>
          <w:spacing w:val="-6"/>
          <w:szCs w:val="21"/>
        </w:rPr>
        <w:t>合同生效</w:t>
      </w:r>
    </w:p>
    <w:p w14:paraId="7A8D18C7" w14:textId="77777777" w:rsidR="003354EB"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合同经甲、乙双方</w:t>
      </w:r>
      <w:bookmarkStart w:id="66" w:name="OLE_LINK19"/>
      <w:r>
        <w:rPr>
          <w:rFonts w:ascii="宋体" w:eastAsia="宋体" w:hAnsi="宋体" w:hint="eastAsia"/>
          <w:spacing w:val="-6"/>
          <w:szCs w:val="21"/>
        </w:rPr>
        <w:t>法定</w:t>
      </w:r>
      <w:bookmarkStart w:id="67" w:name="OLE_LINK20"/>
      <w:r>
        <w:rPr>
          <w:rFonts w:ascii="宋体" w:eastAsia="宋体" w:hAnsi="宋体" w:hint="eastAsia"/>
          <w:spacing w:val="-6"/>
          <w:szCs w:val="21"/>
        </w:rPr>
        <w:t>代表人或授权</w:t>
      </w:r>
      <w:bookmarkEnd w:id="67"/>
      <w:r>
        <w:rPr>
          <w:rFonts w:ascii="宋体" w:eastAsia="宋体" w:hAnsi="宋体" w:hint="eastAsia"/>
          <w:spacing w:val="-6"/>
          <w:szCs w:val="21"/>
        </w:rPr>
        <w:t>代表</w:t>
      </w:r>
      <w:bookmarkEnd w:id="66"/>
      <w:r>
        <w:rPr>
          <w:rFonts w:ascii="宋体" w:eastAsia="宋体" w:hAnsi="宋体" w:hint="eastAsia"/>
          <w:spacing w:val="-6"/>
          <w:szCs w:val="21"/>
        </w:rPr>
        <w:t>签字并加盖单位公章后生效。</w:t>
      </w:r>
    </w:p>
    <w:p w14:paraId="11FC9271" w14:textId="77777777" w:rsidR="003354EB"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第十二条：其他</w:t>
      </w:r>
    </w:p>
    <w:p w14:paraId="218AAE2D" w14:textId="77777777" w:rsidR="003354EB"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1.合同执行中涉及采购资金和采购内容修改或补充的，须经财政部门审批，并签书面补充协议报政府采购监督管理部门备案，方可作为主合同不可分割的一部分。</w:t>
      </w:r>
    </w:p>
    <w:p w14:paraId="6048C5DE" w14:textId="77777777" w:rsidR="003354EB"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2.招标文件、投标文件与本合同具有同等法律效力。</w:t>
      </w:r>
    </w:p>
    <w:p w14:paraId="62DBC776" w14:textId="77777777" w:rsidR="003354EB"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3.本合同未尽事宜，乙方在响应文件中有承诺或保证对其仍具有约束力，其余遵照</w:t>
      </w:r>
      <w:r>
        <w:rPr>
          <w:rFonts w:ascii="宋体" w:eastAsia="宋体" w:hAnsi="宋体" w:hint="eastAsia"/>
          <w:spacing w:val="-6"/>
          <w:szCs w:val="21"/>
        </w:rPr>
        <w:t>《中华人民共和国民法典》</w:t>
      </w:r>
      <w:r>
        <w:rPr>
          <w:rFonts w:ascii="宋体" w:eastAsia="宋体" w:hAnsi="宋体" w:hint="eastAsia"/>
          <w:szCs w:val="21"/>
        </w:rPr>
        <w:t>有关条文执行。</w:t>
      </w:r>
    </w:p>
    <w:p w14:paraId="247FF6B3" w14:textId="77777777" w:rsidR="003354EB" w:rsidRDefault="00000000">
      <w:pPr>
        <w:adjustRightInd w:val="0"/>
        <w:snapToGrid w:val="0"/>
        <w:spacing w:line="288" w:lineRule="auto"/>
        <w:ind w:firstLineChars="200" w:firstLine="420"/>
        <w:rPr>
          <w:rFonts w:ascii="宋体" w:eastAsia="宋体" w:hAnsi="宋体" w:cs="Times New Roman" w:hint="eastAsia"/>
          <w:spacing w:val="-6"/>
          <w:szCs w:val="21"/>
        </w:rPr>
      </w:pPr>
      <w:r>
        <w:rPr>
          <w:rFonts w:ascii="宋体" w:eastAsia="宋体" w:hAnsi="宋体" w:hint="eastAsia"/>
          <w:szCs w:val="21"/>
        </w:rPr>
        <w:t>4.本合同一式五份，甲方执三份，乙方执一份，采购代理机构执一份。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354EB" w14:paraId="687714D3" w14:textId="77777777">
        <w:trPr>
          <w:trHeight w:val="397"/>
        </w:trPr>
        <w:tc>
          <w:tcPr>
            <w:tcW w:w="4678" w:type="dxa"/>
            <w:vAlign w:val="center"/>
          </w:tcPr>
          <w:p w14:paraId="5C27FC07"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甲方（需方）：（公章/合同专用章）</w:t>
            </w:r>
          </w:p>
        </w:tc>
        <w:tc>
          <w:tcPr>
            <w:tcW w:w="4678" w:type="dxa"/>
            <w:vAlign w:val="center"/>
          </w:tcPr>
          <w:p w14:paraId="04FC91EE"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乙方（供方）：（公章/合同专用章）</w:t>
            </w:r>
          </w:p>
        </w:tc>
      </w:tr>
      <w:tr w:rsidR="003354EB" w14:paraId="3373D4D8" w14:textId="77777777">
        <w:trPr>
          <w:trHeight w:val="397"/>
        </w:trPr>
        <w:tc>
          <w:tcPr>
            <w:tcW w:w="4678" w:type="dxa"/>
            <w:vAlign w:val="center"/>
          </w:tcPr>
          <w:p w14:paraId="3B66D9CA"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甲方法定</w:t>
            </w:r>
            <w:r>
              <w:rPr>
                <w:rFonts w:ascii="宋体" w:eastAsia="宋体" w:hAnsi="宋体" w:hint="eastAsia"/>
                <w:spacing w:val="-6"/>
                <w:szCs w:val="21"/>
              </w:rPr>
              <w:t>代表人或授权</w:t>
            </w:r>
            <w:r>
              <w:rPr>
                <w:rFonts w:ascii="宋体" w:eastAsia="宋体" w:hAnsi="宋体" w:cs="Times New Roman" w:hint="eastAsia"/>
                <w:spacing w:val="-6"/>
                <w:szCs w:val="21"/>
              </w:rPr>
              <w:t>代表：</w:t>
            </w:r>
          </w:p>
          <w:p w14:paraId="73BDECE0"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（签名）</w:t>
            </w:r>
          </w:p>
        </w:tc>
        <w:tc>
          <w:tcPr>
            <w:tcW w:w="4678" w:type="dxa"/>
            <w:vAlign w:val="center"/>
          </w:tcPr>
          <w:p w14:paraId="58354D0D"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乙方法定</w:t>
            </w:r>
            <w:r>
              <w:rPr>
                <w:rFonts w:ascii="宋体" w:eastAsia="宋体" w:hAnsi="宋体" w:hint="eastAsia"/>
                <w:spacing w:val="-6"/>
                <w:szCs w:val="21"/>
              </w:rPr>
              <w:t>代表人或授权</w:t>
            </w:r>
            <w:r>
              <w:rPr>
                <w:rFonts w:ascii="宋体" w:eastAsia="宋体" w:hAnsi="宋体" w:cs="Times New Roman" w:hint="eastAsia"/>
                <w:spacing w:val="-6"/>
                <w:szCs w:val="21"/>
              </w:rPr>
              <w:t>代表：</w:t>
            </w:r>
          </w:p>
          <w:p w14:paraId="0FD9D959"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（签名）</w:t>
            </w:r>
          </w:p>
        </w:tc>
      </w:tr>
      <w:tr w:rsidR="003354EB" w14:paraId="7F79A2AC" w14:textId="77777777">
        <w:trPr>
          <w:trHeight w:val="397"/>
        </w:trPr>
        <w:tc>
          <w:tcPr>
            <w:tcW w:w="4678" w:type="dxa"/>
            <w:vAlign w:val="center"/>
          </w:tcPr>
          <w:p w14:paraId="7DB92E11" w14:textId="77777777" w:rsidR="003354EB" w:rsidRDefault="00000000">
            <w:pPr>
              <w:adjustRightInd w:val="0"/>
              <w:snapToGrid w:val="0"/>
              <w:spacing w:line="288" w:lineRule="auto"/>
              <w:rPr>
                <w:rFonts w:ascii="宋体" w:eastAsia="宋体" w:hAnsi="宋体" w:cs="Times New Roman" w:hint="eastAsia"/>
                <w:spacing w:val="-6"/>
                <w:szCs w:val="21"/>
              </w:rPr>
            </w:pPr>
            <w:bookmarkStart w:id="68" w:name="OLE_LINK21"/>
            <w:r>
              <w:rPr>
                <w:rFonts w:ascii="宋体" w:eastAsia="宋体" w:hAnsi="宋体" w:cs="Times New Roman" w:hint="eastAsia"/>
                <w:spacing w:val="-6"/>
                <w:szCs w:val="21"/>
              </w:rPr>
              <w:t>统一社会信用代码：</w:t>
            </w:r>
            <w:bookmarkEnd w:id="68"/>
            <w:r>
              <w:rPr>
                <w:rFonts w:ascii="宋体" w:eastAsia="宋体" w:hAnsi="宋体" w:cs="Times New Roman" w:hint="eastAsia"/>
                <w:spacing w:val="-6"/>
                <w:szCs w:val="21"/>
              </w:rPr>
              <w:t>12330000470051857B</w:t>
            </w:r>
          </w:p>
        </w:tc>
        <w:tc>
          <w:tcPr>
            <w:tcW w:w="4678" w:type="dxa"/>
            <w:vAlign w:val="center"/>
          </w:tcPr>
          <w:p w14:paraId="44294CF1"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统一社会信用代码：</w:t>
            </w:r>
          </w:p>
        </w:tc>
      </w:tr>
      <w:tr w:rsidR="003354EB" w14:paraId="1AF4E5BD" w14:textId="77777777">
        <w:trPr>
          <w:trHeight w:val="397"/>
        </w:trPr>
        <w:tc>
          <w:tcPr>
            <w:tcW w:w="4678" w:type="dxa"/>
            <w:vAlign w:val="center"/>
          </w:tcPr>
          <w:p w14:paraId="78629A9D"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地址：</w:t>
            </w:r>
          </w:p>
        </w:tc>
        <w:tc>
          <w:tcPr>
            <w:tcW w:w="4678" w:type="dxa"/>
            <w:vAlign w:val="center"/>
          </w:tcPr>
          <w:p w14:paraId="79D27C3B"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地址：</w:t>
            </w:r>
          </w:p>
        </w:tc>
      </w:tr>
      <w:tr w:rsidR="003354EB" w14:paraId="3CC5355A" w14:textId="77777777">
        <w:trPr>
          <w:trHeight w:val="397"/>
        </w:trPr>
        <w:tc>
          <w:tcPr>
            <w:tcW w:w="4678" w:type="dxa"/>
            <w:vAlign w:val="center"/>
          </w:tcPr>
          <w:p w14:paraId="401E3257"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电话：</w:t>
            </w:r>
          </w:p>
        </w:tc>
        <w:tc>
          <w:tcPr>
            <w:tcW w:w="4678" w:type="dxa"/>
            <w:vAlign w:val="center"/>
          </w:tcPr>
          <w:p w14:paraId="617E13A9"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电话：</w:t>
            </w:r>
          </w:p>
        </w:tc>
      </w:tr>
      <w:tr w:rsidR="003354EB" w14:paraId="2D0BFA79" w14:textId="77777777">
        <w:trPr>
          <w:trHeight w:val="397"/>
        </w:trPr>
        <w:tc>
          <w:tcPr>
            <w:tcW w:w="4678" w:type="dxa"/>
            <w:vAlign w:val="center"/>
          </w:tcPr>
          <w:p w14:paraId="749C9A4E"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开户银行：</w:t>
            </w:r>
          </w:p>
        </w:tc>
        <w:tc>
          <w:tcPr>
            <w:tcW w:w="4678" w:type="dxa"/>
            <w:vAlign w:val="center"/>
          </w:tcPr>
          <w:p w14:paraId="36D88FA8"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开户银行：</w:t>
            </w:r>
          </w:p>
        </w:tc>
      </w:tr>
      <w:tr w:rsidR="003354EB" w14:paraId="13CED695" w14:textId="77777777">
        <w:trPr>
          <w:trHeight w:val="397"/>
        </w:trPr>
        <w:tc>
          <w:tcPr>
            <w:tcW w:w="4678" w:type="dxa"/>
            <w:vAlign w:val="center"/>
          </w:tcPr>
          <w:p w14:paraId="3F94B0A6"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账号：</w:t>
            </w:r>
          </w:p>
        </w:tc>
        <w:tc>
          <w:tcPr>
            <w:tcW w:w="4678" w:type="dxa"/>
            <w:vAlign w:val="center"/>
          </w:tcPr>
          <w:p w14:paraId="4649AF17"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账号：</w:t>
            </w:r>
          </w:p>
        </w:tc>
      </w:tr>
      <w:tr w:rsidR="003354EB" w14:paraId="2A84A043" w14:textId="77777777">
        <w:trPr>
          <w:trHeight w:val="397"/>
        </w:trPr>
        <w:tc>
          <w:tcPr>
            <w:tcW w:w="4678" w:type="dxa"/>
            <w:vAlign w:val="center"/>
          </w:tcPr>
          <w:p w14:paraId="010AC1B6"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签名日期：      年    月    日</w:t>
            </w:r>
          </w:p>
        </w:tc>
        <w:tc>
          <w:tcPr>
            <w:tcW w:w="4678" w:type="dxa"/>
            <w:vAlign w:val="center"/>
          </w:tcPr>
          <w:p w14:paraId="14B623B5"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签名日期：      年    月    日</w:t>
            </w:r>
          </w:p>
        </w:tc>
      </w:tr>
      <w:tr w:rsidR="003354EB" w14:paraId="018E7C35" w14:textId="77777777">
        <w:trPr>
          <w:gridAfter w:val="1"/>
          <w:wAfter w:w="4678" w:type="dxa"/>
          <w:trHeight w:val="397"/>
        </w:trPr>
        <w:tc>
          <w:tcPr>
            <w:tcW w:w="4678" w:type="dxa"/>
            <w:vAlign w:val="center"/>
          </w:tcPr>
          <w:p w14:paraId="3D04F096"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方：浙江求是招标代理有限公司（公章/合同专用章）</w:t>
            </w:r>
          </w:p>
        </w:tc>
      </w:tr>
      <w:tr w:rsidR="003354EB" w14:paraId="54B27BAB" w14:textId="77777777">
        <w:trPr>
          <w:gridAfter w:val="1"/>
          <w:wAfter w:w="4678" w:type="dxa"/>
          <w:trHeight w:val="397"/>
        </w:trPr>
        <w:tc>
          <w:tcPr>
            <w:tcW w:w="4678" w:type="dxa"/>
            <w:vAlign w:val="center"/>
          </w:tcPr>
          <w:p w14:paraId="523FA09F" w14:textId="77777777" w:rsidR="003354EB" w:rsidRDefault="00000000">
            <w:pPr>
              <w:tabs>
                <w:tab w:val="left" w:pos="2880"/>
              </w:tabs>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lastRenderedPageBreak/>
              <w:t>采购代理机构代表：</w:t>
            </w:r>
          </w:p>
          <w:p w14:paraId="6E01C369"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（签名）</w:t>
            </w:r>
          </w:p>
        </w:tc>
      </w:tr>
      <w:tr w:rsidR="003354EB" w14:paraId="3A521D2D" w14:textId="77777777">
        <w:trPr>
          <w:gridAfter w:val="1"/>
          <w:wAfter w:w="4678" w:type="dxa"/>
          <w:trHeight w:val="397"/>
        </w:trPr>
        <w:tc>
          <w:tcPr>
            <w:tcW w:w="4678" w:type="dxa"/>
            <w:vAlign w:val="center"/>
          </w:tcPr>
          <w:p w14:paraId="5E3F37F2" w14:textId="77777777" w:rsidR="003354EB" w:rsidRDefault="00000000">
            <w:pPr>
              <w:tabs>
                <w:tab w:val="left" w:pos="2880"/>
              </w:tabs>
              <w:adjustRightInd w:val="0"/>
              <w:snapToGrid w:val="0"/>
              <w:spacing w:line="288" w:lineRule="auto"/>
              <w:rPr>
                <w:rFonts w:ascii="宋体" w:eastAsia="宋体" w:hAnsi="宋体" w:cs="Times New Roman" w:hint="eastAsia"/>
                <w:spacing w:val="-6"/>
                <w:szCs w:val="21"/>
              </w:rPr>
            </w:pPr>
            <w:r>
              <w:rPr>
                <w:rFonts w:ascii="宋体" w:eastAsia="宋体" w:hAnsi="宋体" w:cs="宋体" w:hint="eastAsia"/>
                <w:szCs w:val="21"/>
              </w:rPr>
              <w:t>地址：杭州市玉古路173号中田大厦21楼</w:t>
            </w:r>
          </w:p>
        </w:tc>
      </w:tr>
      <w:tr w:rsidR="003354EB" w14:paraId="63C9E0F5" w14:textId="77777777">
        <w:trPr>
          <w:gridAfter w:val="1"/>
          <w:wAfter w:w="4678" w:type="dxa"/>
          <w:trHeight w:val="397"/>
        </w:trPr>
        <w:tc>
          <w:tcPr>
            <w:tcW w:w="4678" w:type="dxa"/>
            <w:vAlign w:val="center"/>
          </w:tcPr>
          <w:p w14:paraId="7B360E27" w14:textId="77777777" w:rsidR="003354EB" w:rsidRDefault="00000000">
            <w:pPr>
              <w:tabs>
                <w:tab w:val="left" w:pos="2880"/>
              </w:tabs>
              <w:adjustRightInd w:val="0"/>
              <w:snapToGrid w:val="0"/>
              <w:spacing w:line="288" w:lineRule="auto"/>
              <w:rPr>
                <w:rFonts w:ascii="宋体" w:eastAsia="宋体" w:hAnsi="宋体" w:cs="Times New Roman" w:hint="eastAsia"/>
                <w:spacing w:val="-6"/>
                <w:szCs w:val="21"/>
              </w:rPr>
            </w:pPr>
            <w:r>
              <w:rPr>
                <w:rFonts w:ascii="宋体" w:eastAsia="宋体" w:hAnsi="宋体" w:cs="宋体" w:hint="eastAsia"/>
                <w:szCs w:val="21"/>
              </w:rPr>
              <w:t>电话：0571-87666117</w:t>
            </w:r>
          </w:p>
        </w:tc>
      </w:tr>
      <w:tr w:rsidR="003354EB" w14:paraId="5D01CE09" w14:textId="77777777">
        <w:trPr>
          <w:gridAfter w:val="1"/>
          <w:wAfter w:w="4678" w:type="dxa"/>
          <w:trHeight w:val="397"/>
        </w:trPr>
        <w:tc>
          <w:tcPr>
            <w:tcW w:w="4678" w:type="dxa"/>
            <w:vAlign w:val="center"/>
          </w:tcPr>
          <w:p w14:paraId="52C7FB55" w14:textId="77777777" w:rsidR="003354EB" w:rsidRDefault="00000000">
            <w:pPr>
              <w:adjustRightInd w:val="0"/>
              <w:snapToGrid w:val="0"/>
              <w:spacing w:line="288" w:lineRule="auto"/>
              <w:rPr>
                <w:rFonts w:ascii="宋体" w:eastAsia="宋体" w:hAnsi="宋体" w:cs="Times New Roman" w:hint="eastAsia"/>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294A072A" w14:textId="77777777" w:rsidR="003354EB" w:rsidRDefault="003354EB">
      <w:pPr>
        <w:autoSpaceDE w:val="0"/>
        <w:autoSpaceDN w:val="0"/>
        <w:adjustRightInd w:val="0"/>
        <w:snapToGrid w:val="0"/>
        <w:spacing w:line="288" w:lineRule="auto"/>
        <w:jc w:val="left"/>
        <w:rPr>
          <w:rFonts w:ascii="宋体" w:eastAsia="宋体" w:hAnsi="宋体" w:cs="Arial" w:hint="eastAsia"/>
          <w:kern w:val="0"/>
          <w:sz w:val="24"/>
          <w:szCs w:val="24"/>
        </w:rPr>
      </w:pPr>
    </w:p>
    <w:p w14:paraId="18018C35" w14:textId="77777777" w:rsidR="003354EB" w:rsidRDefault="00000000">
      <w:pPr>
        <w:adjustRightInd w:val="0"/>
        <w:snapToGrid w:val="0"/>
        <w:spacing w:line="288" w:lineRule="auto"/>
        <w:ind w:firstLineChars="200" w:firstLine="420"/>
        <w:jc w:val="center"/>
        <w:rPr>
          <w:rFonts w:ascii="宋体" w:eastAsia="宋体" w:hAnsi="宋体" w:cs="Times New Roman" w:hint="eastAsia"/>
          <w:b/>
          <w:sz w:val="32"/>
          <w:szCs w:val="32"/>
        </w:rPr>
      </w:pPr>
      <w:r>
        <w:rPr>
          <w:rFonts w:ascii="宋体" w:eastAsia="宋体" w:hAnsi="宋体" w:cs="宋体"/>
          <w:szCs w:val="21"/>
          <w:lang w:val="zh-CN"/>
        </w:rPr>
        <w:br w:type="page"/>
      </w:r>
    </w:p>
    <w:p w14:paraId="0E6C9EB4" w14:textId="77777777" w:rsidR="003354EB" w:rsidRDefault="00000000">
      <w:pPr>
        <w:adjustRightInd w:val="0"/>
        <w:snapToGrid w:val="0"/>
        <w:spacing w:line="288" w:lineRule="auto"/>
        <w:jc w:val="center"/>
        <w:outlineLvl w:val="0"/>
        <w:rPr>
          <w:rFonts w:ascii="宋体" w:eastAsia="宋体" w:hAnsi="宋体" w:cs="Times New Roman" w:hint="eastAsia"/>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81123DF" w14:textId="77777777" w:rsidR="003354EB" w:rsidRDefault="003354EB">
      <w:pPr>
        <w:adjustRightInd w:val="0"/>
        <w:snapToGrid w:val="0"/>
        <w:spacing w:line="288" w:lineRule="auto"/>
        <w:rPr>
          <w:rFonts w:ascii="宋体" w:eastAsia="宋体" w:hAnsi="宋体" w:cs="Times New Roman" w:hint="eastAsia"/>
          <w:b/>
          <w:bCs/>
          <w:spacing w:val="-6"/>
          <w:sz w:val="24"/>
          <w:szCs w:val="24"/>
        </w:rPr>
      </w:pPr>
    </w:p>
    <w:p w14:paraId="449A22F7" w14:textId="77777777" w:rsidR="003354EB" w:rsidRDefault="00000000">
      <w:pPr>
        <w:adjustRightInd w:val="0"/>
        <w:snapToGrid w:val="0"/>
        <w:spacing w:line="288" w:lineRule="auto"/>
        <w:jc w:val="center"/>
        <w:rPr>
          <w:rFonts w:ascii="宋体" w:eastAsia="宋体" w:hAnsi="宋体" w:cs="Times New Roman" w:hint="eastAsia"/>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683C286F" w14:textId="77777777" w:rsidR="003354EB" w:rsidRDefault="003354EB">
      <w:pPr>
        <w:adjustRightInd w:val="0"/>
        <w:snapToGrid w:val="0"/>
        <w:spacing w:line="288" w:lineRule="auto"/>
        <w:rPr>
          <w:rFonts w:ascii="宋体" w:eastAsia="宋体" w:hAnsi="宋体" w:cs="Times New Roman" w:hint="eastAsia"/>
          <w:b/>
          <w:bCs/>
          <w:spacing w:val="-6"/>
          <w:sz w:val="24"/>
          <w:szCs w:val="24"/>
        </w:rPr>
      </w:pPr>
    </w:p>
    <w:p w14:paraId="66E807D5"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r>
        <w:rPr>
          <w:rFonts w:ascii="宋体" w:eastAsia="宋体" w:hAnsi="宋体" w:cs="宋体" w:hint="eastAsia"/>
          <w:b/>
          <w:bCs/>
          <w:szCs w:val="21"/>
        </w:rPr>
        <w:t>资格审查要求的资格证明材料（均需加盖公章）</w:t>
      </w:r>
    </w:p>
    <w:p w14:paraId="6E816A97" w14:textId="77777777" w:rsidR="003354EB"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（1）有效的法人或者其他组织的营业执照等证明文件，自然人的身份证明</w:t>
      </w:r>
    </w:p>
    <w:p w14:paraId="75E3187D" w14:textId="77777777" w:rsidR="003354EB"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242F7A82" w14:textId="77777777" w:rsidR="003354EB"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3）落实政府采购政策需满足的资格要求：</w:t>
      </w:r>
    </w:p>
    <w:p w14:paraId="4C7B93E2"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宋体" w:hint="eastAsia"/>
          <w:bCs/>
          <w:spacing w:val="-6"/>
          <w:szCs w:val="21"/>
        </w:rPr>
        <w:t xml:space="preserve"> </w:t>
      </w:r>
      <w:r>
        <w:rPr>
          <w:rFonts w:ascii="宋体" w:eastAsia="宋体" w:hAnsi="宋体" w:cs="Times New Roman" w:hint="eastAsia"/>
          <w:spacing w:val="-6"/>
          <w:szCs w:val="21"/>
        </w:rPr>
        <w:t xml:space="preserve">    中小企业声明函</w:t>
      </w:r>
      <w:bookmarkStart w:id="69" w:name="_Hlk81815656"/>
      <w:r>
        <w:rPr>
          <w:rFonts w:ascii="宋体" w:eastAsia="宋体" w:hAnsi="宋体" w:cs="Times New Roman" w:hint="eastAsia"/>
          <w:spacing w:val="-6"/>
          <w:szCs w:val="21"/>
        </w:rPr>
        <w:t>（若属于中小企业）</w:t>
      </w:r>
      <w:bookmarkEnd w:id="69"/>
    </w:p>
    <w:p w14:paraId="3BE529F5"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 xml:space="preserve">    属于监狱企业的证明文件</w:t>
      </w:r>
      <w:bookmarkStart w:id="70" w:name="_Hlk81815359"/>
      <w:r>
        <w:rPr>
          <w:rFonts w:ascii="宋体" w:eastAsia="宋体" w:hAnsi="宋体" w:cs="Times New Roman" w:hint="eastAsia"/>
          <w:spacing w:val="-6"/>
          <w:szCs w:val="21"/>
        </w:rPr>
        <w:t>（若属于监狱企业）</w:t>
      </w:r>
      <w:bookmarkEnd w:id="70"/>
    </w:p>
    <w:p w14:paraId="61876236"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71" w:name="OLE_LINK13"/>
      <w:bookmarkStart w:id="72" w:name="OLE_LINK14"/>
      <w:r>
        <w:rPr>
          <w:rFonts w:ascii="宋体" w:eastAsia="宋体" w:hAnsi="宋体" w:cs="Times New Roman" w:hint="eastAsia"/>
          <w:spacing w:val="-6"/>
          <w:szCs w:val="21"/>
        </w:rPr>
        <w:t xml:space="preserve">    残疾人福利性单位声明函</w:t>
      </w:r>
      <w:bookmarkStart w:id="73" w:name="_Hlk81815372"/>
      <w:bookmarkEnd w:id="71"/>
      <w:bookmarkEnd w:id="72"/>
      <w:r>
        <w:rPr>
          <w:rFonts w:ascii="宋体" w:eastAsia="宋体" w:hAnsi="宋体" w:cs="Times New Roman" w:hint="eastAsia"/>
          <w:spacing w:val="-6"/>
          <w:szCs w:val="21"/>
        </w:rPr>
        <w:t>（若属于残疾人福利性单位）</w:t>
      </w:r>
      <w:bookmarkEnd w:id="73"/>
    </w:p>
    <w:p w14:paraId="21CF9307" w14:textId="77777777" w:rsidR="003354EB"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hint="eastAsia"/>
          <w:bCs/>
          <w:spacing w:val="-6"/>
          <w:szCs w:val="21"/>
        </w:rPr>
        <w:t>本项目的特定资格要求证明材料：无</w:t>
      </w:r>
    </w:p>
    <w:p w14:paraId="33482C1D" w14:textId="77777777" w:rsidR="003354EB"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▲联合体投标的，联合体各方均应提供资格文件（</w:t>
      </w:r>
      <w:r>
        <w:rPr>
          <w:rFonts w:ascii="宋体" w:eastAsia="宋体" w:hAnsi="宋体" w:cs="宋体"/>
          <w:bCs/>
          <w:spacing w:val="-6"/>
          <w:szCs w:val="21"/>
        </w:rPr>
        <w:t>1）</w:t>
      </w:r>
      <w:r>
        <w:rPr>
          <w:rFonts w:ascii="宋体" w:eastAsia="宋体" w:hAnsi="宋体" w:cs="宋体" w:hint="eastAsia"/>
          <w:bCs/>
          <w:spacing w:val="-6"/>
          <w:szCs w:val="21"/>
        </w:rPr>
        <w:t>、</w:t>
      </w:r>
      <w:r>
        <w:rPr>
          <w:rFonts w:ascii="宋体" w:eastAsia="宋体" w:hAnsi="宋体" w:cs="宋体"/>
          <w:bCs/>
          <w:spacing w:val="-6"/>
          <w:szCs w:val="21"/>
        </w:rPr>
        <w:t>（2）</w:t>
      </w:r>
      <w:r>
        <w:rPr>
          <w:rFonts w:ascii="宋体" w:eastAsia="宋体" w:hAnsi="宋体" w:cs="宋体" w:hint="eastAsia"/>
          <w:bCs/>
          <w:spacing w:val="-6"/>
          <w:szCs w:val="21"/>
        </w:rPr>
        <w:t>、（3）材料</w:t>
      </w:r>
      <w:r>
        <w:rPr>
          <w:rFonts w:ascii="宋体" w:eastAsia="宋体" w:hAnsi="宋体" w:cs="宋体"/>
          <w:bCs/>
          <w:spacing w:val="-6"/>
          <w:szCs w:val="21"/>
        </w:rPr>
        <w:t>。</w:t>
      </w:r>
    </w:p>
    <w:p w14:paraId="72D133B1" w14:textId="77777777" w:rsidR="003354EB" w:rsidRDefault="003354EB">
      <w:pPr>
        <w:adjustRightInd w:val="0"/>
        <w:snapToGrid w:val="0"/>
        <w:spacing w:line="288" w:lineRule="auto"/>
        <w:jc w:val="left"/>
        <w:rPr>
          <w:rFonts w:ascii="宋体" w:eastAsia="宋体" w:hAnsi="宋体" w:cs="宋体" w:hint="eastAsia"/>
          <w:b/>
          <w:spacing w:val="-6"/>
          <w:szCs w:val="21"/>
        </w:rPr>
      </w:pPr>
    </w:p>
    <w:p w14:paraId="5EB9015D" w14:textId="77777777" w:rsidR="003354EB"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7A76348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（1）投标函</w:t>
      </w:r>
    </w:p>
    <w:p w14:paraId="23CB41BF"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2）授权委托书</w:t>
      </w:r>
      <w:r>
        <w:rPr>
          <w:rFonts w:ascii="宋体" w:eastAsia="宋体" w:hAnsi="宋体" w:cs="Times New Roman" w:hint="eastAsia"/>
          <w:spacing w:val="-6"/>
          <w:szCs w:val="21"/>
        </w:rPr>
        <w:t>/法定代表人（单位负责人、自然人本人）身份证明</w:t>
      </w:r>
    </w:p>
    <w:p w14:paraId="47A5F029"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附：授权代表社保缴纳证明（2024年01月（含）以后任意一月）</w:t>
      </w:r>
    </w:p>
    <w:p w14:paraId="43FB4271"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）投标人同类合同一览表</w:t>
      </w:r>
    </w:p>
    <w:p w14:paraId="1930B1F5"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w:t>
      </w:r>
      <w:r>
        <w:rPr>
          <w:rFonts w:ascii="宋体" w:eastAsia="宋体" w:hAnsi="宋体" w:cs="宋体"/>
          <w:spacing w:val="-6"/>
          <w:szCs w:val="21"/>
        </w:rPr>
        <w:t>4</w:t>
      </w:r>
      <w:r>
        <w:rPr>
          <w:rFonts w:ascii="宋体" w:eastAsia="宋体" w:hAnsi="宋体" w:cs="宋体" w:hint="eastAsia"/>
          <w:spacing w:val="-6"/>
          <w:szCs w:val="21"/>
        </w:rPr>
        <w:t>）采购需求偏离表</w:t>
      </w:r>
    </w:p>
    <w:p w14:paraId="7C27D3B9"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（5）技术方案：</w:t>
      </w:r>
    </w:p>
    <w:p w14:paraId="1EF26A9A"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服务方案</w:t>
      </w:r>
    </w:p>
    <w:p w14:paraId="54F05C4D"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拟派人员</w:t>
      </w:r>
    </w:p>
    <w:p w14:paraId="2411E551"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项目管理组织架构</w:t>
      </w:r>
    </w:p>
    <w:p w14:paraId="5D972B1E"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运输工具</w:t>
      </w:r>
    </w:p>
    <w:p w14:paraId="0B5DFDCF"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实验材料配置</w:t>
      </w:r>
    </w:p>
    <w:p w14:paraId="2FDEB4DC"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项目进度方案</w:t>
      </w:r>
    </w:p>
    <w:p w14:paraId="0DCD1A6A"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保障措施</w:t>
      </w:r>
    </w:p>
    <w:p w14:paraId="107B1AB8"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培训计划</w:t>
      </w:r>
    </w:p>
    <w:p w14:paraId="5DBCBFE3"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宋体" w:hint="eastAsia"/>
          <w:spacing w:val="-6"/>
          <w:szCs w:val="21"/>
        </w:rPr>
        <w:t>应急服务措施</w:t>
      </w:r>
    </w:p>
    <w:p w14:paraId="2D1A4667" w14:textId="77777777" w:rsidR="003354EB"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w:t>
      </w:r>
      <w:r>
        <w:rPr>
          <w:rFonts w:ascii="宋体" w:eastAsia="宋体" w:hAnsi="宋体" w:cs="宋体"/>
          <w:spacing w:val="-6"/>
          <w:szCs w:val="21"/>
        </w:rPr>
        <w:t>）投标人需要说明的其他文件和材料。</w:t>
      </w:r>
    </w:p>
    <w:p w14:paraId="640B9636" w14:textId="77777777" w:rsidR="003354EB" w:rsidRDefault="003354EB">
      <w:pPr>
        <w:adjustRightInd w:val="0"/>
        <w:snapToGrid w:val="0"/>
        <w:spacing w:line="288" w:lineRule="auto"/>
        <w:jc w:val="left"/>
        <w:rPr>
          <w:rFonts w:ascii="宋体" w:eastAsia="宋体" w:hAnsi="宋体" w:cs="Times New Roman" w:hint="eastAsia"/>
          <w:b/>
          <w:spacing w:val="-6"/>
          <w:szCs w:val="21"/>
        </w:rPr>
      </w:pPr>
    </w:p>
    <w:p w14:paraId="2B8E89AF" w14:textId="77777777" w:rsidR="003354EB" w:rsidRDefault="00000000">
      <w:pPr>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1644BFEA" w14:textId="77777777" w:rsidR="003354EB"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（1）开标一览表</w:t>
      </w:r>
    </w:p>
    <w:p w14:paraId="66833678" w14:textId="77777777" w:rsidR="003354EB"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52CD77DA" w14:textId="77777777" w:rsidR="003354EB" w:rsidRDefault="00000000">
      <w:pPr>
        <w:tabs>
          <w:tab w:val="center" w:pos="4706"/>
        </w:tabs>
        <w:adjustRightInd w:val="0"/>
        <w:snapToGrid w:val="0"/>
        <w:spacing w:line="288" w:lineRule="auto"/>
        <w:jc w:val="center"/>
        <w:outlineLvl w:val="2"/>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3354EB" w14:paraId="78EC6531" w14:textId="77777777">
        <w:trPr>
          <w:trHeight w:val="454"/>
        </w:trPr>
        <w:tc>
          <w:tcPr>
            <w:tcW w:w="681" w:type="dxa"/>
            <w:vAlign w:val="center"/>
          </w:tcPr>
          <w:p w14:paraId="2F7BD35E"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序号</w:t>
            </w:r>
          </w:p>
        </w:tc>
        <w:tc>
          <w:tcPr>
            <w:tcW w:w="2091" w:type="dxa"/>
            <w:vAlign w:val="center"/>
          </w:tcPr>
          <w:p w14:paraId="3C688993"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评审因素</w:t>
            </w:r>
          </w:p>
        </w:tc>
        <w:tc>
          <w:tcPr>
            <w:tcW w:w="709" w:type="dxa"/>
            <w:vAlign w:val="center"/>
          </w:tcPr>
          <w:p w14:paraId="1172B0BC"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分值</w:t>
            </w:r>
          </w:p>
        </w:tc>
        <w:tc>
          <w:tcPr>
            <w:tcW w:w="3040" w:type="dxa"/>
            <w:vAlign w:val="center"/>
          </w:tcPr>
          <w:p w14:paraId="77F2D816" w14:textId="77777777" w:rsidR="003354EB" w:rsidRDefault="00000000">
            <w:pPr>
              <w:tabs>
                <w:tab w:val="left" w:pos="1418"/>
              </w:tabs>
              <w:adjustRightInd w:val="0"/>
              <w:snapToGrid w:val="0"/>
              <w:spacing w:line="288" w:lineRule="auto"/>
              <w:ind w:firstLine="398"/>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评分标准</w:t>
            </w:r>
          </w:p>
        </w:tc>
        <w:tc>
          <w:tcPr>
            <w:tcW w:w="967" w:type="dxa"/>
            <w:vAlign w:val="center"/>
          </w:tcPr>
          <w:p w14:paraId="3A58C23F" w14:textId="77777777" w:rsidR="003354EB"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自评分</w:t>
            </w:r>
          </w:p>
        </w:tc>
        <w:tc>
          <w:tcPr>
            <w:tcW w:w="1053" w:type="dxa"/>
            <w:vAlign w:val="center"/>
          </w:tcPr>
          <w:p w14:paraId="7A20C745" w14:textId="77777777" w:rsidR="003354EB"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自评依据</w:t>
            </w:r>
          </w:p>
        </w:tc>
        <w:tc>
          <w:tcPr>
            <w:tcW w:w="881" w:type="dxa"/>
            <w:vAlign w:val="center"/>
          </w:tcPr>
          <w:p w14:paraId="5689A0D8" w14:textId="77777777" w:rsidR="003354EB"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页码</w:t>
            </w:r>
          </w:p>
        </w:tc>
      </w:tr>
      <w:tr w:rsidR="003354EB" w14:paraId="49D85B3F" w14:textId="77777777">
        <w:trPr>
          <w:trHeight w:val="454"/>
        </w:trPr>
        <w:tc>
          <w:tcPr>
            <w:tcW w:w="9423" w:type="dxa"/>
            <w:gridSpan w:val="7"/>
            <w:vAlign w:val="center"/>
          </w:tcPr>
          <w:p w14:paraId="1FF30A21" w14:textId="77777777" w:rsidR="003354EB"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商务分</w:t>
            </w:r>
          </w:p>
        </w:tc>
      </w:tr>
      <w:tr w:rsidR="003354EB" w14:paraId="3C882FF8" w14:textId="77777777">
        <w:trPr>
          <w:trHeight w:val="454"/>
        </w:trPr>
        <w:tc>
          <w:tcPr>
            <w:tcW w:w="681" w:type="dxa"/>
            <w:vAlign w:val="center"/>
          </w:tcPr>
          <w:p w14:paraId="0C314FC4"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5ACDB771"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21034E7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6E5A145"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0268817A"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7E3BDBA4"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596616DE"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207F6A59" w14:textId="77777777">
        <w:trPr>
          <w:trHeight w:val="454"/>
        </w:trPr>
        <w:tc>
          <w:tcPr>
            <w:tcW w:w="681" w:type="dxa"/>
            <w:vAlign w:val="center"/>
          </w:tcPr>
          <w:p w14:paraId="4FA5177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B81BF98"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0B9FE6C4"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06497B1"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7E1C1466"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647889D"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5150B6BE"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244EF65F" w14:textId="77777777">
        <w:trPr>
          <w:trHeight w:val="454"/>
        </w:trPr>
        <w:tc>
          <w:tcPr>
            <w:tcW w:w="681" w:type="dxa"/>
            <w:vAlign w:val="center"/>
          </w:tcPr>
          <w:p w14:paraId="531F8B35" w14:textId="77777777" w:rsidR="003354EB" w:rsidRDefault="003354EB">
            <w:pPr>
              <w:adjustRightInd w:val="0"/>
              <w:snapToGrid w:val="0"/>
              <w:spacing w:line="288" w:lineRule="auto"/>
              <w:jc w:val="center"/>
              <w:rPr>
                <w:rFonts w:ascii="宋体" w:eastAsia="宋体" w:hAnsi="宋体" w:cs="Times New Roman" w:hint="eastAsia"/>
                <w:kern w:val="0"/>
                <w:szCs w:val="21"/>
              </w:rPr>
            </w:pPr>
          </w:p>
        </w:tc>
        <w:tc>
          <w:tcPr>
            <w:tcW w:w="2091" w:type="dxa"/>
            <w:vAlign w:val="center"/>
          </w:tcPr>
          <w:p w14:paraId="7C2C56E7" w14:textId="77777777" w:rsidR="003354EB" w:rsidRDefault="003354EB">
            <w:pPr>
              <w:adjustRightInd w:val="0"/>
              <w:snapToGrid w:val="0"/>
              <w:spacing w:line="288" w:lineRule="auto"/>
              <w:jc w:val="center"/>
              <w:rPr>
                <w:rFonts w:ascii="宋体" w:eastAsia="宋体" w:hAnsi="宋体" w:cs="Times New Roman" w:hint="eastAsia"/>
                <w:kern w:val="0"/>
                <w:szCs w:val="21"/>
              </w:rPr>
            </w:pPr>
          </w:p>
        </w:tc>
        <w:tc>
          <w:tcPr>
            <w:tcW w:w="709" w:type="dxa"/>
            <w:vAlign w:val="center"/>
          </w:tcPr>
          <w:p w14:paraId="4C0ED647" w14:textId="77777777" w:rsidR="003354EB" w:rsidRDefault="003354EB">
            <w:pPr>
              <w:adjustRightInd w:val="0"/>
              <w:snapToGrid w:val="0"/>
              <w:spacing w:line="288" w:lineRule="auto"/>
              <w:jc w:val="center"/>
              <w:rPr>
                <w:rFonts w:ascii="宋体" w:eastAsia="宋体" w:hAnsi="宋体" w:cs="Times New Roman" w:hint="eastAsia"/>
                <w:kern w:val="0"/>
                <w:szCs w:val="21"/>
              </w:rPr>
            </w:pPr>
          </w:p>
        </w:tc>
        <w:tc>
          <w:tcPr>
            <w:tcW w:w="3040" w:type="dxa"/>
            <w:vAlign w:val="center"/>
          </w:tcPr>
          <w:p w14:paraId="703F2D18" w14:textId="77777777" w:rsidR="003354EB" w:rsidRDefault="003354EB">
            <w:pPr>
              <w:adjustRightInd w:val="0"/>
              <w:snapToGrid w:val="0"/>
              <w:spacing w:line="288" w:lineRule="auto"/>
              <w:rPr>
                <w:rFonts w:ascii="宋体" w:eastAsia="宋体" w:hAnsi="宋体" w:cs="Times New Roman" w:hint="eastAsia"/>
                <w:kern w:val="0"/>
                <w:szCs w:val="21"/>
              </w:rPr>
            </w:pPr>
          </w:p>
        </w:tc>
        <w:tc>
          <w:tcPr>
            <w:tcW w:w="967" w:type="dxa"/>
            <w:vAlign w:val="center"/>
          </w:tcPr>
          <w:p w14:paraId="42B1E09D" w14:textId="77777777" w:rsidR="003354EB" w:rsidRDefault="003354EB">
            <w:pPr>
              <w:adjustRightInd w:val="0"/>
              <w:snapToGrid w:val="0"/>
              <w:spacing w:line="288" w:lineRule="auto"/>
              <w:jc w:val="center"/>
              <w:rPr>
                <w:rFonts w:ascii="宋体" w:eastAsia="宋体" w:hAnsi="宋体" w:cs="Times New Roman" w:hint="eastAsia"/>
                <w:szCs w:val="21"/>
              </w:rPr>
            </w:pPr>
          </w:p>
        </w:tc>
        <w:tc>
          <w:tcPr>
            <w:tcW w:w="1053" w:type="dxa"/>
            <w:vAlign w:val="center"/>
          </w:tcPr>
          <w:p w14:paraId="3D02BA48" w14:textId="77777777" w:rsidR="003354EB" w:rsidRDefault="003354EB">
            <w:pPr>
              <w:adjustRightInd w:val="0"/>
              <w:snapToGrid w:val="0"/>
              <w:spacing w:line="288" w:lineRule="auto"/>
              <w:jc w:val="center"/>
              <w:rPr>
                <w:rFonts w:ascii="宋体" w:eastAsia="宋体" w:hAnsi="宋体" w:cs="Times New Roman" w:hint="eastAsia"/>
                <w:szCs w:val="21"/>
              </w:rPr>
            </w:pPr>
          </w:p>
        </w:tc>
        <w:tc>
          <w:tcPr>
            <w:tcW w:w="881" w:type="dxa"/>
          </w:tcPr>
          <w:p w14:paraId="2CB12E6E" w14:textId="77777777" w:rsidR="003354EB" w:rsidRDefault="003354EB">
            <w:pPr>
              <w:adjustRightInd w:val="0"/>
              <w:snapToGrid w:val="0"/>
              <w:spacing w:line="288" w:lineRule="auto"/>
              <w:jc w:val="center"/>
              <w:rPr>
                <w:rFonts w:ascii="宋体" w:eastAsia="宋体" w:hAnsi="宋体" w:cs="Times New Roman" w:hint="eastAsia"/>
                <w:szCs w:val="21"/>
              </w:rPr>
            </w:pPr>
          </w:p>
        </w:tc>
      </w:tr>
      <w:tr w:rsidR="003354EB" w14:paraId="2E7EBE73" w14:textId="77777777">
        <w:trPr>
          <w:trHeight w:val="454"/>
        </w:trPr>
        <w:tc>
          <w:tcPr>
            <w:tcW w:w="681" w:type="dxa"/>
            <w:vAlign w:val="center"/>
          </w:tcPr>
          <w:p w14:paraId="044E6E23"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FE3DD1A"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3A6049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30BD087"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374BAEA0"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6D76F2F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0753A21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55CF775A" w14:textId="77777777">
        <w:trPr>
          <w:trHeight w:val="454"/>
        </w:trPr>
        <w:tc>
          <w:tcPr>
            <w:tcW w:w="681" w:type="dxa"/>
            <w:vAlign w:val="center"/>
          </w:tcPr>
          <w:p w14:paraId="4F5D170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149F5F6"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4D6DA699"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029D1952"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5FE11B2E"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59DC9CF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7F7F6841"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797BC99F" w14:textId="77777777">
        <w:trPr>
          <w:trHeight w:val="454"/>
        </w:trPr>
        <w:tc>
          <w:tcPr>
            <w:tcW w:w="681" w:type="dxa"/>
            <w:vAlign w:val="center"/>
          </w:tcPr>
          <w:p w14:paraId="1322ADB6"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346ED5D1"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B0D7D5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6F8DE783"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31F7914A"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018D91BD"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2F1CA893"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283A22E2" w14:textId="77777777">
        <w:trPr>
          <w:trHeight w:val="454"/>
        </w:trPr>
        <w:tc>
          <w:tcPr>
            <w:tcW w:w="9423" w:type="dxa"/>
            <w:gridSpan w:val="7"/>
            <w:vAlign w:val="center"/>
          </w:tcPr>
          <w:p w14:paraId="1CF2C346"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技术</w:t>
            </w:r>
            <w:r>
              <w:rPr>
                <w:rFonts w:ascii="宋体" w:eastAsia="宋体" w:hAnsi="宋体" w:cs="Times New Roman"/>
                <w:b/>
                <w:spacing w:val="-6"/>
                <w:szCs w:val="21"/>
              </w:rPr>
              <w:t>分</w:t>
            </w:r>
          </w:p>
        </w:tc>
      </w:tr>
      <w:tr w:rsidR="003354EB" w14:paraId="4ECCF4C0" w14:textId="77777777">
        <w:trPr>
          <w:trHeight w:val="454"/>
        </w:trPr>
        <w:tc>
          <w:tcPr>
            <w:tcW w:w="681" w:type="dxa"/>
            <w:vAlign w:val="center"/>
          </w:tcPr>
          <w:p w14:paraId="5958F26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457F2AB"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D056C20"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5411F7F1"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5061BD2E"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50A36560"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277501A6"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60DA857D" w14:textId="77777777">
        <w:trPr>
          <w:trHeight w:val="454"/>
        </w:trPr>
        <w:tc>
          <w:tcPr>
            <w:tcW w:w="681" w:type="dxa"/>
            <w:vAlign w:val="center"/>
          </w:tcPr>
          <w:p w14:paraId="27D6537A"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644D2E1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FEECA40"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06D1F08A"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3F059834"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54ACD3F6"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054C72BE"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7E9FA6D0" w14:textId="77777777">
        <w:trPr>
          <w:trHeight w:val="454"/>
        </w:trPr>
        <w:tc>
          <w:tcPr>
            <w:tcW w:w="681" w:type="dxa"/>
            <w:vAlign w:val="center"/>
          </w:tcPr>
          <w:p w14:paraId="3A3FFB88"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3A15232"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EDB0E13"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54B7B46F"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2691F5BF"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488D57AF"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7169B05C"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55BCF2F3" w14:textId="77777777">
        <w:trPr>
          <w:trHeight w:val="454"/>
        </w:trPr>
        <w:tc>
          <w:tcPr>
            <w:tcW w:w="681" w:type="dxa"/>
            <w:vAlign w:val="center"/>
          </w:tcPr>
          <w:p w14:paraId="4DCF8142"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2C9E990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5B6118B3"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36FD7A99"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355504D1"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9A69979"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275A7EBD"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r w:rsidR="003354EB" w14:paraId="2728A9DD" w14:textId="77777777">
        <w:trPr>
          <w:trHeight w:val="454"/>
        </w:trPr>
        <w:tc>
          <w:tcPr>
            <w:tcW w:w="681" w:type="dxa"/>
            <w:vAlign w:val="center"/>
          </w:tcPr>
          <w:p w14:paraId="4CC12965"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295DEEB8"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39BD952"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5CECD569" w14:textId="77777777" w:rsidR="003354EB" w:rsidRDefault="003354EB">
            <w:pPr>
              <w:adjustRightInd w:val="0"/>
              <w:snapToGrid w:val="0"/>
              <w:spacing w:line="288" w:lineRule="auto"/>
              <w:rPr>
                <w:rFonts w:ascii="宋体" w:eastAsia="宋体" w:hAnsi="宋体" w:cs="Times New Roman" w:hint="eastAsia"/>
                <w:spacing w:val="-6"/>
                <w:szCs w:val="21"/>
              </w:rPr>
            </w:pPr>
          </w:p>
        </w:tc>
        <w:tc>
          <w:tcPr>
            <w:tcW w:w="967" w:type="dxa"/>
            <w:vAlign w:val="center"/>
          </w:tcPr>
          <w:p w14:paraId="04C406F2"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6F4B37AB"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c>
          <w:tcPr>
            <w:tcW w:w="881" w:type="dxa"/>
          </w:tcPr>
          <w:p w14:paraId="33A39F72" w14:textId="77777777" w:rsidR="003354EB" w:rsidRDefault="003354EB">
            <w:pPr>
              <w:adjustRightInd w:val="0"/>
              <w:snapToGrid w:val="0"/>
              <w:spacing w:line="288" w:lineRule="auto"/>
              <w:jc w:val="center"/>
              <w:rPr>
                <w:rFonts w:ascii="宋体" w:eastAsia="宋体" w:hAnsi="宋体" w:cs="Times New Roman" w:hint="eastAsia"/>
                <w:spacing w:val="-6"/>
                <w:szCs w:val="21"/>
              </w:rPr>
            </w:pPr>
          </w:p>
        </w:tc>
      </w:tr>
    </w:tbl>
    <w:p w14:paraId="5E0947C5" w14:textId="77777777" w:rsidR="003354EB" w:rsidRDefault="003354EB">
      <w:pPr>
        <w:adjustRightInd w:val="0"/>
        <w:snapToGrid w:val="0"/>
        <w:spacing w:line="288" w:lineRule="auto"/>
        <w:rPr>
          <w:rFonts w:ascii="宋体" w:eastAsia="宋体" w:hAnsi="宋体" w:cs="Times New Roman" w:hint="eastAsia"/>
          <w:spacing w:val="-6"/>
          <w:szCs w:val="21"/>
        </w:rPr>
      </w:pPr>
    </w:p>
    <w:p w14:paraId="25132B28" w14:textId="77777777" w:rsidR="003354EB" w:rsidRDefault="00000000">
      <w:pPr>
        <w:widowControl/>
        <w:jc w:val="left"/>
        <w:rPr>
          <w:rFonts w:ascii="宋体" w:eastAsia="宋体" w:hAnsi="宋体" w:cs="Times New Roman" w:hint="eastAsia"/>
          <w:spacing w:val="-6"/>
          <w:szCs w:val="21"/>
        </w:rPr>
      </w:pPr>
      <w:r>
        <w:rPr>
          <w:rFonts w:ascii="宋体" w:eastAsia="宋体" w:hAnsi="宋体" w:cs="Times New Roman" w:hint="eastAsia"/>
          <w:spacing w:val="-6"/>
          <w:szCs w:val="21"/>
        </w:rPr>
        <w:t>备注：本表仅为方便评标委员会评审使用，不作为判别投标文件是否有效的依据。</w:t>
      </w:r>
    </w:p>
    <w:p w14:paraId="6B6B6828" w14:textId="77777777" w:rsidR="003354EB" w:rsidRDefault="00000000">
      <w:pPr>
        <w:widowControl/>
        <w:jc w:val="left"/>
        <w:rPr>
          <w:rFonts w:ascii="宋体" w:eastAsia="宋体" w:hAnsi="宋体" w:cs="宋体" w:hint="eastAsia"/>
          <w:b/>
          <w:spacing w:val="-6"/>
          <w:szCs w:val="21"/>
        </w:rPr>
      </w:pPr>
      <w:r>
        <w:rPr>
          <w:rFonts w:ascii="宋体" w:eastAsia="宋体" w:hAnsi="宋体" w:cs="宋体"/>
          <w:b/>
          <w:spacing w:val="-6"/>
          <w:szCs w:val="21"/>
        </w:rPr>
        <w:br w:type="page"/>
      </w:r>
    </w:p>
    <w:p w14:paraId="1287C371" w14:textId="77777777" w:rsidR="003354EB" w:rsidRDefault="00000000">
      <w:pPr>
        <w:adjustRightInd w:val="0"/>
        <w:snapToGrid w:val="0"/>
        <w:spacing w:line="288" w:lineRule="auto"/>
        <w:jc w:val="center"/>
        <w:outlineLvl w:val="1"/>
        <w:rPr>
          <w:rFonts w:ascii="宋体" w:eastAsia="宋体" w:hAnsi="宋体" w:cs="Times New Roman" w:hint="eastAsia"/>
          <w:b/>
          <w:spacing w:val="-6"/>
          <w:sz w:val="84"/>
          <w:szCs w:val="84"/>
        </w:rPr>
      </w:pPr>
      <w:r>
        <w:rPr>
          <w:rFonts w:ascii="宋体" w:eastAsia="宋体" w:hAnsi="宋体" w:cs="Times New Roman" w:hint="eastAsia"/>
          <w:b/>
          <w:spacing w:val="-6"/>
          <w:sz w:val="84"/>
          <w:szCs w:val="84"/>
        </w:rPr>
        <w:lastRenderedPageBreak/>
        <w:t>资格文件</w:t>
      </w:r>
    </w:p>
    <w:p w14:paraId="7D6171BB" w14:textId="77777777" w:rsidR="003354EB" w:rsidRDefault="003354EB">
      <w:pPr>
        <w:adjustRightInd w:val="0"/>
        <w:snapToGrid w:val="0"/>
        <w:spacing w:line="288" w:lineRule="auto"/>
        <w:jc w:val="center"/>
        <w:rPr>
          <w:rFonts w:ascii="宋体" w:eastAsia="宋体" w:hAnsi="宋体" w:cs="宋体" w:hint="eastAsia"/>
          <w:b/>
          <w:bCs/>
          <w:sz w:val="24"/>
          <w:szCs w:val="24"/>
        </w:rPr>
      </w:pPr>
    </w:p>
    <w:p w14:paraId="1E550F2B" w14:textId="77777777" w:rsidR="003354EB" w:rsidRDefault="003354EB">
      <w:pPr>
        <w:adjustRightInd w:val="0"/>
        <w:snapToGrid w:val="0"/>
        <w:spacing w:line="288" w:lineRule="auto"/>
        <w:jc w:val="center"/>
        <w:rPr>
          <w:rFonts w:ascii="宋体" w:eastAsia="宋体" w:hAnsi="宋体" w:cs="宋体" w:hint="eastAsia"/>
          <w:b/>
          <w:bCs/>
          <w:sz w:val="24"/>
          <w:szCs w:val="24"/>
        </w:rPr>
      </w:pPr>
    </w:p>
    <w:p w14:paraId="40339E64"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资格审查要求的资格证明材料（均需加盖公章）</w:t>
      </w:r>
    </w:p>
    <w:p w14:paraId="17503DE5"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7C632C51" w14:textId="77777777" w:rsidR="003354EB" w:rsidRDefault="003354EB">
      <w:pPr>
        <w:adjustRightInd w:val="0"/>
        <w:snapToGrid w:val="0"/>
        <w:spacing w:line="288" w:lineRule="auto"/>
        <w:rPr>
          <w:rFonts w:ascii="宋体" w:eastAsia="宋体" w:hAnsi="宋体" w:cs="宋体" w:hint="eastAsia"/>
          <w:b/>
          <w:spacing w:val="-6"/>
          <w:szCs w:val="21"/>
        </w:rPr>
      </w:pPr>
    </w:p>
    <w:p w14:paraId="03A80D20"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610C351A" w14:textId="77777777" w:rsidR="003354EB" w:rsidRDefault="003354EB">
      <w:pPr>
        <w:adjustRightInd w:val="0"/>
        <w:snapToGrid w:val="0"/>
        <w:spacing w:line="288" w:lineRule="auto"/>
        <w:rPr>
          <w:rFonts w:ascii="宋体" w:eastAsia="宋体" w:hAnsi="宋体" w:cs="Times New Roman" w:hint="eastAsia"/>
          <w:bCs/>
          <w:spacing w:val="-6"/>
          <w:szCs w:val="21"/>
        </w:rPr>
      </w:pPr>
    </w:p>
    <w:p w14:paraId="2C5E144B"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303D3FAA" w14:textId="77777777" w:rsidR="003354EB"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38C01C00" w14:textId="77777777" w:rsidR="003354EB"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3CFEEB2A" w14:textId="77777777" w:rsidR="003354EB"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1A9088D2" w14:textId="77777777" w:rsidR="003354EB"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35DD9C9B" w14:textId="77777777" w:rsidR="003354EB"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11CDC89E"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1E9614DD" w14:textId="77777777" w:rsidR="003354EB" w:rsidRDefault="003354EB">
      <w:pPr>
        <w:adjustRightInd w:val="0"/>
        <w:snapToGrid w:val="0"/>
        <w:spacing w:line="288" w:lineRule="auto"/>
        <w:rPr>
          <w:rFonts w:ascii="宋体" w:eastAsia="宋体" w:hAnsi="宋体" w:cs="Times New Roman" w:hint="eastAsia"/>
          <w:b/>
          <w:bCs/>
          <w:spacing w:val="-6"/>
          <w:szCs w:val="21"/>
        </w:rPr>
      </w:pPr>
    </w:p>
    <w:p w14:paraId="7EAB365A"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致：杭州医学院、浙江求是招标代理有限公司</w:t>
      </w:r>
    </w:p>
    <w:p w14:paraId="09511342" w14:textId="77777777" w:rsidR="003354EB" w:rsidRDefault="003354EB">
      <w:pPr>
        <w:adjustRightInd w:val="0"/>
        <w:snapToGrid w:val="0"/>
        <w:spacing w:line="288" w:lineRule="auto"/>
        <w:ind w:firstLineChars="200" w:firstLine="396"/>
        <w:rPr>
          <w:rFonts w:ascii="宋体" w:eastAsia="宋体" w:hAnsi="宋体" w:cs="Times New Roman" w:hint="eastAsia"/>
          <w:spacing w:val="-6"/>
          <w:szCs w:val="21"/>
        </w:rPr>
      </w:pPr>
    </w:p>
    <w:p w14:paraId="065C887F"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26ED287C"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一、我方满足《中华人民共和国政府采购法》第二十二条规定：</w:t>
      </w:r>
    </w:p>
    <w:p w14:paraId="7336E74C"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（一）具有独立承担民事责任的能力；</w:t>
      </w:r>
    </w:p>
    <w:p w14:paraId="1C544F0A"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（二）具有良好的商业信誉和健全的财务会计制度；</w:t>
      </w:r>
    </w:p>
    <w:p w14:paraId="6968F2FE"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（三）具有履行合同所必需的设备和专业技术能力；</w:t>
      </w:r>
    </w:p>
    <w:p w14:paraId="7A3EFB99"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（四）有依法缴纳税收和社会保障资金的良好记录；</w:t>
      </w:r>
    </w:p>
    <w:p w14:paraId="5D470A0D"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9597D1A"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（六）法律、行政法规规定的其他条件。</w:t>
      </w:r>
    </w:p>
    <w:p w14:paraId="492102E5"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1278EABA"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三、不存在以下情况：</w:t>
      </w:r>
    </w:p>
    <w:p w14:paraId="43D1ABC0"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5DB6B7D8"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45B7C42B"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35ED7246" w14:textId="77777777" w:rsidR="003354EB" w:rsidRDefault="003354EB">
      <w:pPr>
        <w:adjustRightInd w:val="0"/>
        <w:snapToGrid w:val="0"/>
        <w:spacing w:line="288" w:lineRule="auto"/>
        <w:rPr>
          <w:rFonts w:ascii="宋体" w:eastAsia="宋体" w:hAnsi="宋体" w:cs="Times New Roman" w:hint="eastAsia"/>
          <w:szCs w:val="21"/>
        </w:rPr>
      </w:pPr>
    </w:p>
    <w:p w14:paraId="7145BA4C"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B08F1C5"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412FC54B" w14:textId="77777777" w:rsidR="003354EB" w:rsidRDefault="003354EB">
      <w:pPr>
        <w:widowControl/>
        <w:adjustRightInd w:val="0"/>
        <w:snapToGrid w:val="0"/>
        <w:spacing w:line="288" w:lineRule="auto"/>
        <w:jc w:val="left"/>
        <w:rPr>
          <w:rFonts w:ascii="宋体" w:eastAsia="宋体" w:hAnsi="宋体" w:cs="宋体" w:hint="eastAsia"/>
          <w:b/>
          <w:spacing w:val="-6"/>
          <w:szCs w:val="21"/>
        </w:rPr>
      </w:pPr>
    </w:p>
    <w:p w14:paraId="60B0A6F6"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7402079A" w14:textId="77777777" w:rsidR="003354EB" w:rsidRDefault="00000000">
      <w:pPr>
        <w:adjustRightInd w:val="0"/>
        <w:snapToGrid w:val="0"/>
        <w:spacing w:line="288" w:lineRule="auto"/>
        <w:jc w:val="left"/>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3）落实政府采购政策需满足的资格要求：</w:t>
      </w:r>
    </w:p>
    <w:p w14:paraId="0CEA8FCA" w14:textId="77777777" w:rsidR="003354EB" w:rsidRDefault="003354EB">
      <w:pPr>
        <w:adjustRightInd w:val="0"/>
        <w:snapToGrid w:val="0"/>
        <w:spacing w:line="288" w:lineRule="auto"/>
        <w:jc w:val="center"/>
        <w:rPr>
          <w:rFonts w:ascii="宋体" w:eastAsia="宋体" w:hAnsi="宋体" w:cs="宋体" w:hint="eastAsia"/>
          <w:b/>
          <w:spacing w:val="-6"/>
          <w:szCs w:val="21"/>
        </w:rPr>
      </w:pPr>
    </w:p>
    <w:p w14:paraId="1D9B0124" w14:textId="77777777" w:rsidR="003354EB" w:rsidRDefault="00000000">
      <w:pPr>
        <w:adjustRightInd w:val="0"/>
        <w:snapToGrid w:val="0"/>
        <w:spacing w:line="288" w:lineRule="auto"/>
        <w:jc w:val="center"/>
        <w:rPr>
          <w:rFonts w:ascii="宋体" w:eastAsia="宋体" w:hAnsi="宋体" w:cs="宋体" w:hint="eastAsia"/>
          <w:b/>
          <w:spacing w:val="-6"/>
          <w:szCs w:val="21"/>
        </w:rPr>
      </w:pPr>
      <w:r>
        <w:rPr>
          <w:rFonts w:ascii="宋体" w:eastAsia="宋体" w:hAnsi="宋体" w:cs="宋体"/>
          <w:b/>
          <w:spacing w:val="-6"/>
          <w:szCs w:val="21"/>
        </w:rPr>
        <w:t>中小企业声明函（工程、服务）</w:t>
      </w:r>
      <w:r>
        <w:rPr>
          <w:rFonts w:ascii="宋体" w:eastAsia="宋体" w:hAnsi="宋体" w:cs="宋体" w:hint="eastAsia"/>
          <w:b/>
          <w:spacing w:val="-6"/>
          <w:szCs w:val="21"/>
        </w:rPr>
        <w:t>（若属于中小企业）</w:t>
      </w:r>
    </w:p>
    <w:p w14:paraId="5E8783DD"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hint="eastAsia"/>
          <w:iCs/>
          <w:szCs w:val="21"/>
          <w:u w:val="single"/>
        </w:rPr>
        <w:t>杭州医学院</w:t>
      </w:r>
      <w:r>
        <w:rPr>
          <w:rFonts w:ascii="宋体" w:eastAsia="宋体" w:hAnsi="宋体" w:cs="Times New Roman"/>
          <w:iCs/>
          <w:szCs w:val="21"/>
        </w:rPr>
        <w:t>的</w:t>
      </w:r>
      <w:r>
        <w:rPr>
          <w:rFonts w:ascii="宋体" w:eastAsia="宋体" w:hAnsi="宋体" w:cs="Times New Roman" w:hint="eastAsia"/>
          <w:iCs/>
          <w:szCs w:val="21"/>
          <w:u w:val="single"/>
        </w:rPr>
        <w:t>2024年杭州医学院解剖实验教学技术服务项目</w:t>
      </w:r>
      <w:r>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0FDAA18F" w14:textId="77777777" w:rsidR="003354EB" w:rsidRDefault="00000000">
      <w:pPr>
        <w:adjustRightInd w:val="0"/>
        <w:snapToGrid w:val="0"/>
        <w:spacing w:line="288" w:lineRule="auto"/>
        <w:ind w:firstLineChars="236" w:firstLine="496"/>
        <w:rPr>
          <w:rFonts w:ascii="宋体" w:eastAsia="宋体" w:hAnsi="宋体" w:cs="Times New Roman" w:hint="eastAsia"/>
          <w:iCs/>
          <w:szCs w:val="21"/>
          <w:u w:val="single"/>
        </w:rPr>
      </w:pPr>
      <w:r>
        <w:rPr>
          <w:rFonts w:ascii="宋体" w:eastAsia="宋体" w:hAnsi="宋体" w:cs="Times New Roman" w:hint="eastAsia"/>
          <w:iCs/>
          <w:szCs w:val="21"/>
          <w:u w:val="single"/>
        </w:rPr>
        <w:t>1</w:t>
      </w:r>
      <w:r>
        <w:rPr>
          <w:rFonts w:ascii="宋体" w:eastAsia="宋体" w:hAnsi="宋体" w:cs="Times New Roman"/>
          <w:iCs/>
          <w:szCs w:val="21"/>
          <w:u w:val="single"/>
        </w:rPr>
        <w:t>.</w:t>
      </w:r>
      <w:r>
        <w:rPr>
          <w:rFonts w:hint="eastAsia"/>
        </w:rPr>
        <w:t xml:space="preserve"> </w:t>
      </w:r>
      <w:r>
        <w:rPr>
          <w:rFonts w:ascii="宋体" w:eastAsia="宋体" w:hAnsi="宋体" w:cs="Times New Roman" w:hint="eastAsia"/>
          <w:iCs/>
          <w:szCs w:val="21"/>
          <w:u w:val="single"/>
        </w:rPr>
        <w:t>2024年杭州医学院解剖实验教学技术服务项目</w:t>
      </w:r>
      <w:r>
        <w:rPr>
          <w:rFonts w:ascii="宋体" w:eastAsia="宋体" w:hAnsi="宋体" w:cs="Times New Roman"/>
          <w:iCs/>
          <w:szCs w:val="21"/>
          <w:u w:val="single"/>
        </w:rPr>
        <w:t>，属于</w:t>
      </w:r>
      <w:r>
        <w:rPr>
          <w:rFonts w:ascii="宋体" w:eastAsia="宋体" w:hAnsi="宋体" w:cs="Times New Roman" w:hint="eastAsia"/>
          <w:iCs/>
          <w:szCs w:val="21"/>
          <w:u w:val="single"/>
        </w:rPr>
        <w:t xml:space="preserve"> </w:t>
      </w:r>
      <w:bookmarkStart w:id="74" w:name="OLE_LINK23"/>
      <w:r>
        <w:rPr>
          <w:rFonts w:ascii="宋体" w:eastAsia="宋体" w:hAnsi="宋体" w:cs="Times New Roman" w:hint="eastAsia"/>
          <w:iCs/>
          <w:szCs w:val="21"/>
          <w:u w:val="single"/>
        </w:rPr>
        <w:t>其他未列明行业</w:t>
      </w:r>
      <w:bookmarkEnd w:id="74"/>
      <w:r>
        <w:rPr>
          <w:rFonts w:ascii="宋体" w:eastAsia="宋体" w:hAnsi="宋体" w:cs="Times New Roman"/>
          <w:iCs/>
          <w:szCs w:val="21"/>
          <w:u w:val="single"/>
        </w:rPr>
        <w:t>；</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5174B07B" w14:textId="77777777" w:rsidR="003354EB" w:rsidRDefault="00000000">
      <w:pPr>
        <w:adjustRightInd w:val="0"/>
        <w:snapToGrid w:val="0"/>
        <w:spacing w:line="288" w:lineRule="auto"/>
        <w:ind w:firstLineChars="236" w:firstLine="496"/>
        <w:rPr>
          <w:rFonts w:ascii="宋体" w:eastAsia="宋体" w:hAnsi="宋体" w:cs="Times New Roman" w:hint="eastAsia"/>
          <w:iCs/>
          <w:szCs w:val="21"/>
        </w:rPr>
      </w:pPr>
      <w:r>
        <w:rPr>
          <w:rFonts w:ascii="宋体" w:eastAsia="宋体" w:hAnsi="宋体" w:cs="Times New Roman" w:hint="eastAsia"/>
          <w:iCs/>
          <w:szCs w:val="21"/>
          <w:u w:val="single"/>
        </w:rPr>
        <w:t>2</w:t>
      </w:r>
      <w:r>
        <w:rPr>
          <w:rFonts w:ascii="宋体" w:eastAsia="宋体" w:hAnsi="宋体" w:cs="Times New Roman"/>
          <w:iCs/>
          <w:szCs w:val="21"/>
          <w:u w:val="single"/>
        </w:rPr>
        <w:t>.（标的名称）</w:t>
      </w:r>
      <w:r>
        <w:rPr>
          <w:rFonts w:ascii="宋体" w:eastAsia="宋体" w:hAnsi="宋体" w:cs="Times New Roman"/>
          <w:iCs/>
          <w:szCs w:val="21"/>
        </w:rPr>
        <w:t>，属于（</w:t>
      </w:r>
      <w:r>
        <w:rPr>
          <w:rFonts w:ascii="宋体" w:eastAsia="宋体" w:hAnsi="宋体" w:cs="Times New Roman"/>
          <w:iCs/>
          <w:szCs w:val="21"/>
          <w:u w:val="single"/>
        </w:rPr>
        <w:t>采购文件中明确的所属行业）</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04A34E1B" w14:textId="77777777" w:rsidR="003354EB" w:rsidRDefault="00000000">
      <w:pPr>
        <w:adjustRightInd w:val="0"/>
        <w:snapToGrid w:val="0"/>
        <w:spacing w:line="288" w:lineRule="auto"/>
        <w:ind w:firstLineChars="236" w:firstLine="496"/>
        <w:rPr>
          <w:rFonts w:ascii="宋体" w:eastAsia="宋体" w:hAnsi="宋体" w:cs="Times New Roman" w:hint="eastAsia"/>
          <w:iCs/>
          <w:szCs w:val="21"/>
        </w:rPr>
      </w:pPr>
      <w:r>
        <w:rPr>
          <w:rFonts w:ascii="宋体" w:eastAsia="宋体" w:hAnsi="宋体" w:cs="Times New Roman"/>
          <w:iCs/>
          <w:szCs w:val="21"/>
        </w:rPr>
        <w:t>……</w:t>
      </w:r>
    </w:p>
    <w:p w14:paraId="07F8191C"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53E7FC98"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本企业对上述声明内容的真实性负责。如有虚假，将依法承担相应责任。</w:t>
      </w:r>
    </w:p>
    <w:p w14:paraId="05D2409E"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企业名称（盖章）：</w:t>
      </w:r>
    </w:p>
    <w:p w14:paraId="6E05A85D"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日期：</w:t>
      </w:r>
    </w:p>
    <w:p w14:paraId="6A18F61D" w14:textId="77777777" w:rsidR="003354EB" w:rsidRDefault="003354EB">
      <w:pPr>
        <w:adjustRightInd w:val="0"/>
        <w:snapToGrid w:val="0"/>
        <w:spacing w:line="288" w:lineRule="auto"/>
        <w:ind w:firstLineChars="236" w:firstLine="496"/>
        <w:rPr>
          <w:rFonts w:ascii="宋体" w:eastAsia="宋体" w:hAnsi="宋体" w:cs="Times New Roman" w:hint="eastAsia"/>
          <w:szCs w:val="21"/>
        </w:rPr>
      </w:pPr>
    </w:p>
    <w:p w14:paraId="5AA699F7"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hint="eastAsia"/>
          <w:szCs w:val="21"/>
        </w:rPr>
        <w:t>注：</w:t>
      </w:r>
    </w:p>
    <w:p w14:paraId="446D73FE"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3607BA41"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6181276D"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3</w:t>
      </w:r>
      <w:r>
        <w:rPr>
          <w:rFonts w:ascii="宋体" w:eastAsia="宋体" w:hAnsi="宋体" w:cs="Times New Roman" w:hint="eastAsia"/>
          <w:szCs w:val="21"/>
        </w:rPr>
        <w:t>.本项目仅以《中小企业声明函》作为评判供应商是否属于中小企业的唯一依据。</w:t>
      </w:r>
    </w:p>
    <w:p w14:paraId="32D27C4E" w14:textId="77777777" w:rsidR="003354EB"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4</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4FF791E7" w14:textId="77777777" w:rsidR="003354EB" w:rsidRDefault="00000000">
      <w:pPr>
        <w:adjustRightInd w:val="0"/>
        <w:snapToGrid w:val="0"/>
        <w:spacing w:line="288" w:lineRule="auto"/>
        <w:ind w:firstLineChars="236" w:firstLine="496"/>
        <w:rPr>
          <w:rFonts w:ascii="宋体" w:eastAsia="宋体" w:hAnsi="宋体" w:hint="eastAsia"/>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67A53564" w14:textId="77777777" w:rsidR="003354EB" w:rsidRDefault="00000000">
      <w:pPr>
        <w:adjustRightInd w:val="0"/>
        <w:snapToGrid w:val="0"/>
        <w:spacing w:line="288" w:lineRule="auto"/>
        <w:ind w:firstLineChars="236" w:firstLine="496"/>
        <w:rPr>
          <w:rFonts w:ascii="宋体" w:eastAsia="宋体" w:hAnsi="宋体" w:cs="宋体" w:hint="eastAsia"/>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.如项目包含“多件”标的物的，需按标的物项数逐项填写。</w:t>
      </w:r>
    </w:p>
    <w:p w14:paraId="47FE1B70" w14:textId="77777777" w:rsidR="003354EB" w:rsidRDefault="00000000">
      <w:pPr>
        <w:adjustRightInd w:val="0"/>
        <w:snapToGrid w:val="0"/>
        <w:spacing w:line="288" w:lineRule="auto"/>
        <w:jc w:val="center"/>
        <w:rPr>
          <w:rFonts w:ascii="宋体" w:eastAsia="宋体" w:hAnsi="宋体" w:cs="宋体" w:hint="eastAsia"/>
          <w:b/>
          <w:spacing w:val="-6"/>
          <w:szCs w:val="21"/>
        </w:rPr>
      </w:pPr>
      <w:r>
        <w:rPr>
          <w:rFonts w:ascii="宋体" w:eastAsia="宋体" w:hAnsi="宋体" w:cs="Times New Roman"/>
          <w:b/>
          <w:bCs/>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）属于监狱企业的证明文件（若属于监狱企业）</w:t>
      </w:r>
    </w:p>
    <w:p w14:paraId="7A6F76EB" w14:textId="77777777" w:rsidR="003354EB" w:rsidRDefault="003354EB">
      <w:pPr>
        <w:adjustRightInd w:val="0"/>
        <w:snapToGrid w:val="0"/>
        <w:spacing w:line="288" w:lineRule="auto"/>
        <w:rPr>
          <w:rFonts w:ascii="宋体" w:eastAsia="宋体" w:hAnsi="宋体" w:cs="宋体" w:hint="eastAsia"/>
          <w:color w:val="000000"/>
          <w:kern w:val="0"/>
          <w:szCs w:val="21"/>
        </w:rPr>
      </w:pPr>
    </w:p>
    <w:p w14:paraId="21321068" w14:textId="77777777" w:rsidR="003354EB" w:rsidRDefault="00000000">
      <w:pPr>
        <w:adjustRightInd w:val="0"/>
        <w:snapToGrid w:val="0"/>
        <w:spacing w:line="288" w:lineRule="auto"/>
        <w:ind w:firstLineChars="177" w:firstLine="373"/>
        <w:rPr>
          <w:rFonts w:ascii="宋体" w:eastAsia="宋体" w:hAnsi="宋体" w:hint="eastAsia"/>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18AC2326" w14:textId="77777777" w:rsidR="003354EB" w:rsidRDefault="003354EB">
      <w:pPr>
        <w:adjustRightInd w:val="0"/>
        <w:snapToGrid w:val="0"/>
        <w:spacing w:line="288" w:lineRule="auto"/>
        <w:rPr>
          <w:rFonts w:ascii="宋体" w:eastAsia="宋体" w:hAnsi="宋体" w:hint="eastAsia"/>
          <w:szCs w:val="21"/>
        </w:rPr>
      </w:pPr>
    </w:p>
    <w:p w14:paraId="1ECD3994" w14:textId="77777777" w:rsidR="003354EB" w:rsidRDefault="00000000">
      <w:pPr>
        <w:adjustRightInd w:val="0"/>
        <w:snapToGrid w:val="0"/>
        <w:spacing w:line="288" w:lineRule="auto"/>
        <w:rPr>
          <w:rFonts w:ascii="宋体" w:eastAsia="宋体" w:hAnsi="宋体" w:hint="eastAsia"/>
          <w:b/>
          <w:bCs/>
          <w:szCs w:val="21"/>
        </w:rPr>
      </w:pPr>
      <w:r>
        <w:rPr>
          <w:rFonts w:ascii="宋体" w:eastAsia="宋体" w:hAnsi="宋体" w:hint="eastAsia"/>
          <w:b/>
          <w:bCs/>
          <w:szCs w:val="21"/>
        </w:rPr>
        <w:t>说明：</w:t>
      </w:r>
    </w:p>
    <w:p w14:paraId="4226B543" w14:textId="77777777" w:rsidR="003354EB" w:rsidRDefault="00000000">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04A4A7" w14:textId="77777777" w:rsidR="003354EB" w:rsidRDefault="00000000">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672D8849"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58D24EC1" w14:textId="77777777" w:rsidR="003354EB" w:rsidRDefault="00000000">
      <w:pPr>
        <w:adjustRightInd w:val="0"/>
        <w:snapToGrid w:val="0"/>
        <w:spacing w:line="288" w:lineRule="auto"/>
        <w:jc w:val="center"/>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）残疾人福利性单位声明函（若属于残疾人福利性单位）</w:t>
      </w:r>
    </w:p>
    <w:p w14:paraId="17243415" w14:textId="77777777" w:rsidR="003354EB" w:rsidRDefault="003354EB">
      <w:pPr>
        <w:adjustRightInd w:val="0"/>
        <w:snapToGrid w:val="0"/>
        <w:spacing w:line="288" w:lineRule="auto"/>
        <w:jc w:val="center"/>
        <w:rPr>
          <w:rFonts w:ascii="宋体" w:eastAsia="宋体" w:hAnsi="宋体" w:cs="Times New Roman" w:hint="eastAsia"/>
          <w:b/>
          <w:spacing w:val="6"/>
          <w:szCs w:val="21"/>
        </w:rPr>
      </w:pPr>
    </w:p>
    <w:p w14:paraId="62EEC7AB" w14:textId="77777777" w:rsidR="003354EB" w:rsidRDefault="00000000">
      <w:pPr>
        <w:adjustRightInd w:val="0"/>
        <w:snapToGrid w:val="0"/>
        <w:spacing w:line="288" w:lineRule="auto"/>
        <w:ind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w:t>
      </w:r>
      <w:r>
        <w:rPr>
          <w:rFonts w:ascii="宋体" w:eastAsia="宋体" w:hAnsi="宋体" w:cs="Times New Roman" w:hint="eastAsia"/>
          <w:spacing w:val="6"/>
          <w:szCs w:val="21"/>
          <w:highlight w:val="yellow"/>
        </w:rPr>
        <w:t>本单位制造的货物（由本单位承担工程/提供服务），或者提供其他残疾人福利性单位制造的货物（不包括使用非残疾人福利性单位注册商标的货物）。</w:t>
      </w:r>
    </w:p>
    <w:p w14:paraId="7D6ED43E" w14:textId="77777777" w:rsidR="003354EB" w:rsidRDefault="00000000">
      <w:pPr>
        <w:adjustRightInd w:val="0"/>
        <w:snapToGrid w:val="0"/>
        <w:spacing w:line="288" w:lineRule="auto"/>
        <w:ind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本单位对上述声明的真实性负责。如有虚假，将依法承担相应责任。</w:t>
      </w:r>
    </w:p>
    <w:p w14:paraId="1FD148A9" w14:textId="77777777" w:rsidR="003354EB" w:rsidRDefault="00000000">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单位名称（盖章）：</w:t>
      </w:r>
    </w:p>
    <w:p w14:paraId="3ADD31DE" w14:textId="77777777" w:rsidR="003354EB" w:rsidRDefault="00000000">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日  期：</w:t>
      </w:r>
    </w:p>
    <w:p w14:paraId="52CEED82" w14:textId="77777777" w:rsidR="003354EB" w:rsidRDefault="003354EB">
      <w:pPr>
        <w:adjustRightInd w:val="0"/>
        <w:snapToGrid w:val="0"/>
        <w:spacing w:line="288" w:lineRule="auto"/>
        <w:rPr>
          <w:rFonts w:ascii="宋体" w:eastAsia="宋体" w:hAnsi="宋体" w:hint="eastAsia"/>
          <w:szCs w:val="21"/>
        </w:rPr>
      </w:pPr>
    </w:p>
    <w:p w14:paraId="677A8897" w14:textId="77777777" w:rsidR="003354EB" w:rsidRDefault="00000000">
      <w:pPr>
        <w:adjustRightInd w:val="0"/>
        <w:snapToGrid w:val="0"/>
        <w:spacing w:line="288" w:lineRule="auto"/>
        <w:rPr>
          <w:rFonts w:ascii="宋体" w:eastAsia="宋体" w:hAnsi="宋体" w:hint="eastAsia"/>
          <w:b/>
          <w:bCs/>
          <w:szCs w:val="21"/>
        </w:rPr>
      </w:pPr>
      <w:r>
        <w:rPr>
          <w:rFonts w:ascii="宋体" w:eastAsia="宋体" w:hAnsi="宋体" w:hint="eastAsia"/>
          <w:b/>
          <w:bCs/>
          <w:szCs w:val="21"/>
        </w:rPr>
        <w:t>说明：</w:t>
      </w:r>
    </w:p>
    <w:p w14:paraId="62D6E611"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一、享受政府采购支持政策的残疾人福利性单位应当同时满足以下条件：</w:t>
      </w:r>
    </w:p>
    <w:p w14:paraId="6944F284"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51891B7"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（二）依法与安置的每位残疾人签订了一年以上（含一年）的劳动合同或服务协议；</w:t>
      </w:r>
    </w:p>
    <w:p w14:paraId="6A9AD233"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07EDB9F"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DBC4E96"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C1F9295"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47198C"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CABEB46"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A6DA6FC" w14:textId="77777777" w:rsidR="003354EB" w:rsidRDefault="00000000">
      <w:pPr>
        <w:pStyle w:val="af7"/>
        <w:shd w:val="clear" w:color="auto" w:fill="FFFFFF"/>
        <w:adjustRightInd w:val="0"/>
        <w:snapToGrid w:val="0"/>
        <w:spacing w:before="0" w:beforeAutospacing="0" w:after="120" w:afterAutospacing="0" w:line="288" w:lineRule="auto"/>
        <w:ind w:firstLineChars="177" w:firstLine="372"/>
        <w:rPr>
          <w:rFonts w:hint="eastAsia"/>
          <w:sz w:val="21"/>
          <w:szCs w:val="21"/>
        </w:rPr>
      </w:pPr>
      <w:r>
        <w:rPr>
          <w:rFonts w:hint="eastAsia"/>
          <w:sz w:val="21"/>
          <w:szCs w:val="21"/>
        </w:rPr>
        <w:t>残疾人福利性单位属于小型、微型企业的，不重复享受政策。</w:t>
      </w:r>
    </w:p>
    <w:p w14:paraId="1BABE120" w14:textId="77777777" w:rsidR="003354EB"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2BE8385B" w14:textId="77777777" w:rsidR="003354EB" w:rsidRDefault="00000000">
      <w:pPr>
        <w:adjustRightInd w:val="0"/>
        <w:snapToGrid w:val="0"/>
        <w:spacing w:line="288" w:lineRule="auto"/>
        <w:jc w:val="left"/>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）本项目的特定资格要求证明材料：无</w:t>
      </w:r>
    </w:p>
    <w:p w14:paraId="06C6C996"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b/>
          <w:spacing w:val="-6"/>
          <w:szCs w:val="21"/>
        </w:rPr>
        <w:br w:type="page"/>
      </w:r>
    </w:p>
    <w:p w14:paraId="133040C2" w14:textId="77777777" w:rsidR="003354EB" w:rsidRDefault="00000000">
      <w:pPr>
        <w:overflowPunct w:val="0"/>
        <w:adjustRightInd w:val="0"/>
        <w:snapToGrid w:val="0"/>
        <w:spacing w:line="288" w:lineRule="auto"/>
        <w:jc w:val="center"/>
        <w:outlineLvl w:val="1"/>
        <w:rPr>
          <w:rFonts w:ascii="宋体" w:eastAsia="宋体" w:hAnsi="宋体" w:cs="Times New Roman" w:hint="eastAsia"/>
          <w:bCs/>
          <w:spacing w:val="-6"/>
          <w:sz w:val="84"/>
          <w:szCs w:val="84"/>
        </w:rPr>
      </w:pPr>
      <w:r>
        <w:rPr>
          <w:rFonts w:ascii="宋体" w:eastAsia="宋体" w:hAnsi="宋体" w:cs="Times New Roman" w:hint="eastAsia"/>
          <w:b/>
          <w:spacing w:val="-6"/>
          <w:sz w:val="84"/>
          <w:szCs w:val="84"/>
        </w:rPr>
        <w:lastRenderedPageBreak/>
        <w:t>商务和技术文件</w:t>
      </w:r>
    </w:p>
    <w:p w14:paraId="3D310DF8"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1DF1C57A"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（1）投标函</w:t>
      </w:r>
    </w:p>
    <w:p w14:paraId="5F319FC0" w14:textId="77777777" w:rsidR="003354EB" w:rsidRDefault="003354EB">
      <w:pPr>
        <w:adjustRightInd w:val="0"/>
        <w:snapToGrid w:val="0"/>
        <w:spacing w:line="288" w:lineRule="auto"/>
        <w:rPr>
          <w:rFonts w:ascii="宋体" w:eastAsia="宋体" w:hAnsi="宋体" w:cs="Times New Roman" w:hint="eastAsia"/>
          <w:spacing w:val="-6"/>
          <w:szCs w:val="21"/>
        </w:rPr>
      </w:pPr>
    </w:p>
    <w:p w14:paraId="0DCA7F11"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致：杭州医学院、浙江求是招标代理有限公司</w:t>
      </w:r>
    </w:p>
    <w:p w14:paraId="2C795B63" w14:textId="77777777" w:rsidR="003354EB" w:rsidRDefault="003354EB">
      <w:pPr>
        <w:adjustRightInd w:val="0"/>
        <w:snapToGrid w:val="0"/>
        <w:spacing w:line="288" w:lineRule="auto"/>
        <w:ind w:firstLineChars="200" w:firstLine="396"/>
        <w:rPr>
          <w:rFonts w:ascii="宋体" w:eastAsia="宋体" w:hAnsi="宋体" w:cs="Times New Roman" w:hint="eastAsia"/>
          <w:spacing w:val="-6"/>
          <w:szCs w:val="21"/>
          <w:highlight w:val="cyan"/>
        </w:rPr>
      </w:pPr>
    </w:p>
    <w:p w14:paraId="46B39EE2"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杭州医学院2024年杭州医学院解剖实验教学技术服务项目</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：HMC20240411045</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73E32D99"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D593D3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138D6F53"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33F473A2"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404D555"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087902A9"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3354EB" w14:paraId="303F8FCD" w14:textId="77777777">
        <w:tc>
          <w:tcPr>
            <w:tcW w:w="2122" w:type="dxa"/>
          </w:tcPr>
          <w:p w14:paraId="2567CCA3"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联系人：</w:t>
            </w:r>
          </w:p>
        </w:tc>
        <w:tc>
          <w:tcPr>
            <w:tcW w:w="6808" w:type="dxa"/>
          </w:tcPr>
          <w:p w14:paraId="1A224862"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4D564FC4" w14:textId="77777777">
        <w:tc>
          <w:tcPr>
            <w:tcW w:w="2122" w:type="dxa"/>
          </w:tcPr>
          <w:p w14:paraId="117C67CB"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职务：</w:t>
            </w:r>
          </w:p>
        </w:tc>
        <w:tc>
          <w:tcPr>
            <w:tcW w:w="6808" w:type="dxa"/>
          </w:tcPr>
          <w:p w14:paraId="6CA692B0"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6CCD90D2" w14:textId="77777777">
        <w:tc>
          <w:tcPr>
            <w:tcW w:w="2122" w:type="dxa"/>
          </w:tcPr>
          <w:p w14:paraId="033EE65A"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手机：</w:t>
            </w:r>
          </w:p>
        </w:tc>
        <w:tc>
          <w:tcPr>
            <w:tcW w:w="6808" w:type="dxa"/>
          </w:tcPr>
          <w:p w14:paraId="1F17BD80"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0E868E9B" w14:textId="77777777">
        <w:tc>
          <w:tcPr>
            <w:tcW w:w="2122" w:type="dxa"/>
          </w:tcPr>
          <w:p w14:paraId="2539B769"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电子邮箱：</w:t>
            </w:r>
          </w:p>
        </w:tc>
        <w:tc>
          <w:tcPr>
            <w:tcW w:w="6808" w:type="dxa"/>
          </w:tcPr>
          <w:p w14:paraId="323DF902"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12485A5B" w14:textId="77777777">
        <w:tc>
          <w:tcPr>
            <w:tcW w:w="2122" w:type="dxa"/>
          </w:tcPr>
          <w:p w14:paraId="5B1991B8"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地址：</w:t>
            </w:r>
          </w:p>
        </w:tc>
        <w:tc>
          <w:tcPr>
            <w:tcW w:w="6808" w:type="dxa"/>
          </w:tcPr>
          <w:p w14:paraId="7EF82FA2"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14F398BA" w14:textId="77777777">
        <w:tc>
          <w:tcPr>
            <w:tcW w:w="2122" w:type="dxa"/>
          </w:tcPr>
          <w:p w14:paraId="7CBF1C50"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开户银行：</w:t>
            </w:r>
          </w:p>
        </w:tc>
        <w:tc>
          <w:tcPr>
            <w:tcW w:w="6808" w:type="dxa"/>
          </w:tcPr>
          <w:p w14:paraId="4AAE1F4D" w14:textId="77777777" w:rsidR="003354EB" w:rsidRDefault="003354EB">
            <w:pPr>
              <w:adjustRightInd w:val="0"/>
              <w:snapToGrid w:val="0"/>
              <w:spacing w:line="288" w:lineRule="auto"/>
              <w:rPr>
                <w:rFonts w:ascii="宋体" w:eastAsia="宋体" w:hAnsi="宋体" w:cs="Times New Roman" w:hint="eastAsia"/>
                <w:spacing w:val="-6"/>
                <w:szCs w:val="21"/>
              </w:rPr>
            </w:pPr>
          </w:p>
        </w:tc>
      </w:tr>
      <w:tr w:rsidR="003354EB" w14:paraId="6AA7178A" w14:textId="77777777">
        <w:tc>
          <w:tcPr>
            <w:tcW w:w="2122" w:type="dxa"/>
          </w:tcPr>
          <w:p w14:paraId="6036E38C" w14:textId="77777777" w:rsidR="003354EB"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银行账号：</w:t>
            </w:r>
          </w:p>
        </w:tc>
        <w:tc>
          <w:tcPr>
            <w:tcW w:w="6808" w:type="dxa"/>
          </w:tcPr>
          <w:p w14:paraId="34C452BE" w14:textId="77777777" w:rsidR="003354EB" w:rsidRDefault="003354EB">
            <w:pPr>
              <w:adjustRightInd w:val="0"/>
              <w:snapToGrid w:val="0"/>
              <w:spacing w:line="288" w:lineRule="auto"/>
              <w:rPr>
                <w:rFonts w:ascii="宋体" w:eastAsia="宋体" w:hAnsi="宋体" w:cs="Times New Roman" w:hint="eastAsia"/>
                <w:spacing w:val="-6"/>
                <w:szCs w:val="21"/>
              </w:rPr>
            </w:pPr>
          </w:p>
        </w:tc>
      </w:tr>
    </w:tbl>
    <w:p w14:paraId="273F0524" w14:textId="77777777" w:rsidR="003354EB" w:rsidRDefault="003354EB">
      <w:pPr>
        <w:adjustRightInd w:val="0"/>
        <w:snapToGrid w:val="0"/>
        <w:spacing w:line="288" w:lineRule="auto"/>
        <w:rPr>
          <w:rFonts w:ascii="宋体" w:eastAsia="宋体" w:hAnsi="宋体" w:cs="Times New Roman" w:hint="eastAsia"/>
          <w:spacing w:val="-6"/>
          <w:szCs w:val="21"/>
        </w:rPr>
      </w:pPr>
    </w:p>
    <w:p w14:paraId="37B50128" w14:textId="77777777" w:rsidR="003354EB" w:rsidRDefault="003354EB">
      <w:pPr>
        <w:adjustRightInd w:val="0"/>
        <w:snapToGrid w:val="0"/>
        <w:spacing w:line="288" w:lineRule="auto"/>
        <w:rPr>
          <w:rFonts w:ascii="宋体" w:eastAsia="宋体" w:hAnsi="宋体" w:cs="Times New Roman" w:hint="eastAsia"/>
          <w:spacing w:val="-6"/>
          <w:szCs w:val="21"/>
        </w:rPr>
      </w:pPr>
    </w:p>
    <w:p w14:paraId="35FA3585"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AE40EEC"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7A1D6B3E" w14:textId="77777777" w:rsidR="003354EB"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55A81EDC" w14:textId="77777777" w:rsidR="003354EB" w:rsidRDefault="00000000">
      <w:pPr>
        <w:adjustRightInd w:val="0"/>
        <w:snapToGrid w:val="0"/>
        <w:spacing w:line="288" w:lineRule="auto"/>
        <w:ind w:firstLineChars="236" w:firstLine="498"/>
        <w:jc w:val="center"/>
        <w:outlineLvl w:val="2"/>
        <w:rPr>
          <w:rFonts w:ascii="宋体" w:eastAsia="宋体" w:hAnsi="宋体" w:cs="Times New Roman" w:hint="eastAsia"/>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2DB4C925" w14:textId="77777777" w:rsidR="003354EB" w:rsidRDefault="003354EB">
      <w:pPr>
        <w:adjustRightInd w:val="0"/>
        <w:snapToGrid w:val="0"/>
        <w:spacing w:line="288" w:lineRule="auto"/>
        <w:rPr>
          <w:rFonts w:ascii="宋体" w:eastAsia="宋体" w:hAnsi="宋体" w:cs="Times New Roman" w:hint="eastAsia"/>
          <w:b/>
          <w:bCs/>
          <w:spacing w:val="-6"/>
          <w:szCs w:val="21"/>
        </w:rPr>
      </w:pPr>
    </w:p>
    <w:p w14:paraId="0B956783"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致：杭州医学院、浙江求是招标代理有限公司</w:t>
      </w:r>
    </w:p>
    <w:p w14:paraId="7DB0C29C"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杭州医学院2024年杭州医学院解剖实验教学技术服务项目</w:t>
      </w:r>
      <w:proofErr w:type="gramStart"/>
      <w:r>
        <w:rPr>
          <w:rFonts w:ascii="宋体" w:eastAsia="宋体" w:hAnsi="宋体" w:cs="Times New Roman" w:hint="eastAsia"/>
          <w:bCs/>
          <w:spacing w:val="-6"/>
          <w:szCs w:val="21"/>
        </w:rPr>
        <w:t>项目</w:t>
      </w:r>
      <w:proofErr w:type="gramEnd"/>
      <w:r>
        <w:rPr>
          <w:rFonts w:ascii="宋体" w:eastAsia="宋体" w:hAnsi="宋体" w:cs="Times New Roman" w:hint="eastAsia"/>
          <w:bCs/>
          <w:spacing w:val="-6"/>
          <w:szCs w:val="21"/>
        </w:rPr>
        <w:t>（项目编号：</w:t>
      </w:r>
      <w:r>
        <w:rPr>
          <w:rFonts w:ascii="宋体" w:eastAsia="宋体" w:hAnsi="宋体" w:cs="Times New Roman"/>
          <w:bCs/>
          <w:spacing w:val="-6"/>
          <w:szCs w:val="21"/>
        </w:rPr>
        <w:t>HMC20240411045</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0126D974"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我方对被授权人的签名负全部责任。</w:t>
      </w:r>
    </w:p>
    <w:p w14:paraId="4A70F781"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AD3EAD3" w14:textId="77777777" w:rsidR="003354EB"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被授权人无转委托权，特此告知。</w:t>
      </w:r>
    </w:p>
    <w:p w14:paraId="5EE49996" w14:textId="77777777" w:rsidR="003354EB" w:rsidRDefault="00000000">
      <w:pPr>
        <w:adjustRightInd w:val="0"/>
        <w:snapToGrid w:val="0"/>
        <w:spacing w:line="288" w:lineRule="auto"/>
        <w:ind w:firstLineChars="186" w:firstLine="368"/>
        <w:rPr>
          <w:rFonts w:ascii="宋体" w:eastAsia="宋体" w:hAnsi="宋体" w:cs="Times New Roman" w:hint="eastAsia"/>
          <w:spacing w:val="-6"/>
          <w:szCs w:val="21"/>
          <w:u w:val="single"/>
        </w:rPr>
      </w:pPr>
      <w:r>
        <w:rPr>
          <w:rFonts w:ascii="宋体" w:eastAsia="宋体" w:hAnsi="宋体" w:cs="Times New Roman" w:hint="eastAsia"/>
          <w:spacing w:val="-6"/>
          <w:szCs w:val="21"/>
          <w:u w:val="single"/>
        </w:rPr>
        <w:t>▲提供授权代表社保缴纳证明（2024年01月（含）以后任意一月）。</w:t>
      </w:r>
    </w:p>
    <w:p w14:paraId="02E4EFEE" w14:textId="77777777" w:rsidR="003354EB" w:rsidRDefault="003354EB">
      <w:pPr>
        <w:adjustRightInd w:val="0"/>
        <w:snapToGrid w:val="0"/>
        <w:spacing w:line="288" w:lineRule="auto"/>
        <w:rPr>
          <w:rFonts w:ascii="宋体" w:eastAsia="宋体" w:hAnsi="宋体" w:cs="Times New Roman" w:hint="eastAsia"/>
          <w:spacing w:val="-6"/>
          <w:szCs w:val="21"/>
        </w:rPr>
      </w:pPr>
    </w:p>
    <w:p w14:paraId="23D5282C"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372E7FE"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2A3ADB1C" w14:textId="77777777" w:rsidR="003354EB" w:rsidRDefault="003354EB">
      <w:pPr>
        <w:adjustRightInd w:val="0"/>
        <w:snapToGrid w:val="0"/>
        <w:spacing w:line="288" w:lineRule="auto"/>
        <w:rPr>
          <w:rFonts w:ascii="宋体" w:eastAsia="宋体" w:hAnsi="宋体" w:cs="Times New Roman" w:hint="eastAsia"/>
          <w:szCs w:val="21"/>
        </w:rPr>
      </w:pPr>
    </w:p>
    <w:p w14:paraId="2EF480DD"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注：</w:t>
      </w:r>
    </w:p>
    <w:p w14:paraId="750060E5"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2A921D64" w14:textId="77777777" w:rsidR="003354EB"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2、投标人是联合体的，联合体各成员均应在“授权委托书”上盖章（电子签名</w:t>
      </w:r>
      <w:r>
        <w:rPr>
          <w:rFonts w:ascii="宋体" w:eastAsia="宋体" w:hAnsi="宋体" w:cs="Times New Roman"/>
          <w:szCs w:val="21"/>
        </w:rPr>
        <w:t>/公章）</w:t>
      </w:r>
      <w:r>
        <w:rPr>
          <w:rFonts w:ascii="宋体" w:eastAsia="宋体" w:hAnsi="宋体" w:cs="Times New Roman" w:hint="eastAsia"/>
          <w:szCs w:val="21"/>
        </w:rPr>
        <w:t>。</w:t>
      </w:r>
    </w:p>
    <w:p w14:paraId="427E43E5" w14:textId="77777777" w:rsidR="003354EB" w:rsidRDefault="003354EB">
      <w:pPr>
        <w:adjustRightInd w:val="0"/>
        <w:snapToGrid w:val="0"/>
        <w:spacing w:line="288" w:lineRule="auto"/>
        <w:rPr>
          <w:rFonts w:ascii="宋体" w:eastAsia="宋体" w:hAnsi="宋体" w:cs="Times New Roman" w:hint="eastAsia"/>
          <w:szCs w:val="21"/>
        </w:rPr>
      </w:pPr>
    </w:p>
    <w:p w14:paraId="00FF755F" w14:textId="77777777" w:rsidR="003354EB" w:rsidRDefault="003354EB">
      <w:pPr>
        <w:adjustRightInd w:val="0"/>
        <w:snapToGrid w:val="0"/>
        <w:spacing w:line="288" w:lineRule="auto"/>
        <w:rPr>
          <w:rFonts w:ascii="宋体" w:eastAsia="宋体" w:hAnsi="宋体" w:cs="Times New Roman" w:hint="eastAsia"/>
          <w:szCs w:val="21"/>
        </w:rPr>
      </w:pPr>
    </w:p>
    <w:p w14:paraId="6346746F" w14:textId="77777777" w:rsidR="003354EB" w:rsidRDefault="00000000">
      <w:pPr>
        <w:adjustRightInd w:val="0"/>
        <w:snapToGrid w:val="0"/>
        <w:spacing w:line="288" w:lineRule="auto"/>
        <w:jc w:val="center"/>
        <w:outlineLvl w:val="2"/>
        <w:rPr>
          <w:rFonts w:ascii="宋体" w:eastAsia="宋体" w:hAnsi="宋体" w:cs="Times New Roman" w:hint="eastAsia"/>
          <w:b/>
          <w:bCs/>
          <w:spacing w:val="-6"/>
          <w:szCs w:val="21"/>
        </w:rPr>
      </w:pPr>
      <w:r>
        <w:rPr>
          <w:rFonts w:ascii="宋体" w:eastAsia="宋体" w:hAnsi="宋体" w:cs="Times New Roman" w:hint="eastAsia"/>
          <w:b/>
          <w:bCs/>
          <w:szCs w:val="21"/>
        </w:rPr>
        <w:t>（2）法定代表人（单位负责人、自然人本人）</w:t>
      </w:r>
      <w:r>
        <w:rPr>
          <w:rFonts w:ascii="宋体" w:eastAsia="宋体" w:hAnsi="宋体" w:cs="Times New Roman" w:hint="eastAsia"/>
          <w:b/>
          <w:bCs/>
          <w:spacing w:val="-6"/>
          <w:szCs w:val="21"/>
        </w:rPr>
        <w:t>身份证明</w:t>
      </w:r>
    </w:p>
    <w:p w14:paraId="20EDA5A3" w14:textId="77777777" w:rsidR="003354EB" w:rsidRDefault="00000000">
      <w:pPr>
        <w:adjustRightInd w:val="0"/>
        <w:snapToGrid w:val="0"/>
        <w:spacing w:line="288" w:lineRule="auto"/>
        <w:ind w:firstLineChars="236" w:firstLine="496"/>
        <w:jc w:val="center"/>
        <w:rPr>
          <w:rFonts w:ascii="宋体" w:eastAsia="宋体" w:hAnsi="宋体" w:cs="Times New Roman" w:hint="eastAsia"/>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57F81EF4" w14:textId="77777777" w:rsidR="003354EB" w:rsidRDefault="00000000">
      <w:pPr>
        <w:adjustRightInd w:val="0"/>
        <w:snapToGrid w:val="0"/>
        <w:spacing w:line="288" w:lineRule="auto"/>
        <w:jc w:val="left"/>
        <w:rPr>
          <w:rFonts w:ascii="宋体" w:eastAsia="宋体" w:hAnsi="宋体" w:cs="Times New Roman" w:hint="eastAsia"/>
          <w:szCs w:val="21"/>
        </w:rPr>
      </w:pPr>
      <w:r>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3354EB" w14:paraId="047E4FF3" w14:textId="77777777">
        <w:trPr>
          <w:trHeight w:val="3039"/>
        </w:trPr>
        <w:tc>
          <w:tcPr>
            <w:tcW w:w="4951" w:type="dxa"/>
          </w:tcPr>
          <w:p w14:paraId="64C84E14" w14:textId="77777777" w:rsidR="003354EB" w:rsidRDefault="00000000">
            <w:pPr>
              <w:adjustRightInd w:val="0"/>
              <w:snapToGrid w:val="0"/>
              <w:spacing w:line="288" w:lineRule="auto"/>
              <w:rPr>
                <w:rFonts w:ascii="宋体" w:eastAsia="宋体" w:hAnsi="宋体" w:cs="宋体" w:hint="eastAsia"/>
                <w:bCs/>
                <w:szCs w:val="21"/>
              </w:rPr>
            </w:pPr>
            <w:r>
              <w:rPr>
                <w:rFonts w:ascii="宋体" w:eastAsia="宋体" w:hAnsi="宋体" w:cs="宋体" w:hint="eastAsia"/>
                <w:bCs/>
                <w:szCs w:val="21"/>
              </w:rPr>
              <w:t>正面：</w:t>
            </w:r>
          </w:p>
        </w:tc>
        <w:tc>
          <w:tcPr>
            <w:tcW w:w="4951" w:type="dxa"/>
          </w:tcPr>
          <w:p w14:paraId="7368547E" w14:textId="77777777" w:rsidR="003354EB" w:rsidRDefault="00000000">
            <w:pPr>
              <w:adjustRightInd w:val="0"/>
              <w:snapToGrid w:val="0"/>
              <w:spacing w:line="288" w:lineRule="auto"/>
              <w:rPr>
                <w:rFonts w:ascii="宋体" w:eastAsia="宋体" w:hAnsi="宋体" w:cs="宋体" w:hint="eastAsia"/>
                <w:bCs/>
                <w:szCs w:val="21"/>
              </w:rPr>
            </w:pPr>
            <w:r>
              <w:rPr>
                <w:rFonts w:ascii="宋体" w:eastAsia="宋体" w:hAnsi="宋体" w:cs="宋体" w:hint="eastAsia"/>
                <w:bCs/>
                <w:szCs w:val="21"/>
              </w:rPr>
              <w:t>反面：</w:t>
            </w:r>
          </w:p>
        </w:tc>
      </w:tr>
    </w:tbl>
    <w:p w14:paraId="7CCDDF96" w14:textId="77777777" w:rsidR="003354EB" w:rsidRDefault="003354EB">
      <w:pPr>
        <w:adjustRightInd w:val="0"/>
        <w:snapToGrid w:val="0"/>
        <w:spacing w:line="288" w:lineRule="auto"/>
        <w:rPr>
          <w:rFonts w:ascii="Times New Roman" w:eastAsia="宋体" w:hAnsi="Times New Roman" w:cs="Times New Roman"/>
          <w:szCs w:val="21"/>
        </w:rPr>
      </w:pPr>
    </w:p>
    <w:p w14:paraId="0107742F" w14:textId="77777777" w:rsidR="003354EB"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1600D7C3" w14:textId="77777777" w:rsidR="003354EB" w:rsidRDefault="00000000">
      <w:pPr>
        <w:adjustRightInd w:val="0"/>
        <w:snapToGrid w:val="0"/>
        <w:spacing w:line="288" w:lineRule="auto"/>
        <w:jc w:val="left"/>
        <w:outlineLvl w:val="2"/>
        <w:rPr>
          <w:rFonts w:ascii="宋体" w:eastAsia="宋体" w:hAnsi="宋体" w:cs="Times New Roman" w:hint="eastAsia"/>
          <w:b/>
          <w:bCs/>
          <w:szCs w:val="21"/>
        </w:rPr>
      </w:pPr>
      <w:r>
        <w:rPr>
          <w:rFonts w:ascii="宋体" w:eastAsia="宋体" w:hAnsi="宋体" w:cs="Times New Roman" w:hint="eastAsia"/>
          <w:b/>
          <w:bCs/>
          <w:szCs w:val="21"/>
        </w:rPr>
        <w:lastRenderedPageBreak/>
        <w:t>附：授权代表社保缴纳证明（2024年01月（含）以后任意一月）</w:t>
      </w:r>
    </w:p>
    <w:p w14:paraId="39621F85" w14:textId="77777777" w:rsidR="003354EB" w:rsidRDefault="003354EB">
      <w:pPr>
        <w:rPr>
          <w:rFonts w:ascii="Times New Roman" w:eastAsia="宋体" w:hAnsi="Times New Roman" w:cs="Times New Roman"/>
          <w:szCs w:val="21"/>
        </w:rPr>
      </w:pPr>
    </w:p>
    <w:p w14:paraId="046001D5" w14:textId="77777777" w:rsidR="003354EB"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b/>
          <w:spacing w:val="-6"/>
          <w:szCs w:val="21"/>
        </w:rPr>
        <w:br w:type="page"/>
      </w:r>
    </w:p>
    <w:p w14:paraId="7232EF57"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3354EB" w14:paraId="0964CB8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714C7D4"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342E728"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18AACCE4"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6B82F4C2"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9F49D9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合同金额</w:t>
            </w:r>
          </w:p>
          <w:p w14:paraId="584E0E3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583E01E"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F39C912"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6E3A024"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采购人联系人</w:t>
            </w:r>
          </w:p>
          <w:p w14:paraId="35834E6F"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联系方式</w:t>
            </w:r>
          </w:p>
        </w:tc>
      </w:tr>
      <w:tr w:rsidR="003354EB" w14:paraId="61B279A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ADF9270" w14:textId="77777777" w:rsidR="003354EB" w:rsidRDefault="003354EB">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E01C194" w14:textId="77777777" w:rsidR="003354EB" w:rsidRDefault="003354EB">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46C4460" w14:textId="77777777" w:rsidR="003354EB" w:rsidRDefault="003354EB">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887E938" w14:textId="77777777" w:rsidR="003354EB" w:rsidRDefault="003354EB">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0AFB15" w14:textId="77777777" w:rsidR="003354EB" w:rsidRDefault="003354EB">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D4F4A7E" w14:textId="77777777" w:rsidR="003354EB" w:rsidRDefault="003354EB">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5E992F8" w14:textId="77777777" w:rsidR="003354EB" w:rsidRDefault="003354EB">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CB83413" w14:textId="77777777" w:rsidR="003354EB" w:rsidRDefault="003354EB">
            <w:pPr>
              <w:adjustRightInd w:val="0"/>
              <w:snapToGrid w:val="0"/>
              <w:spacing w:line="288" w:lineRule="auto"/>
              <w:rPr>
                <w:rFonts w:ascii="宋体" w:eastAsia="宋体" w:hAnsi="宋体" w:cs="宋体" w:hint="eastAsia"/>
                <w:b/>
                <w:bCs/>
                <w:szCs w:val="21"/>
              </w:rPr>
            </w:pPr>
          </w:p>
        </w:tc>
      </w:tr>
      <w:tr w:rsidR="003354EB" w14:paraId="4C8B621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6F27AE0" w14:textId="77777777" w:rsidR="003354EB" w:rsidRDefault="003354EB">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60B079" w14:textId="77777777" w:rsidR="003354EB" w:rsidRDefault="003354EB">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B5F0EA3" w14:textId="77777777" w:rsidR="003354EB" w:rsidRDefault="003354EB">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8C166A5" w14:textId="77777777" w:rsidR="003354EB" w:rsidRDefault="003354EB">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E8BA347" w14:textId="77777777" w:rsidR="003354EB" w:rsidRDefault="003354EB">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E03C4BD" w14:textId="77777777" w:rsidR="003354EB" w:rsidRDefault="003354EB">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19F80DE" w14:textId="77777777" w:rsidR="003354EB" w:rsidRDefault="003354EB">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F1FA862" w14:textId="77777777" w:rsidR="003354EB" w:rsidRDefault="003354EB">
            <w:pPr>
              <w:adjustRightInd w:val="0"/>
              <w:snapToGrid w:val="0"/>
              <w:spacing w:line="288" w:lineRule="auto"/>
              <w:rPr>
                <w:rFonts w:ascii="宋体" w:eastAsia="宋体" w:hAnsi="宋体" w:cs="宋体" w:hint="eastAsia"/>
                <w:b/>
                <w:bCs/>
                <w:szCs w:val="21"/>
              </w:rPr>
            </w:pPr>
          </w:p>
        </w:tc>
      </w:tr>
      <w:tr w:rsidR="003354EB" w14:paraId="6399A46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A3EBF76" w14:textId="77777777" w:rsidR="003354EB" w:rsidRDefault="003354EB">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443C0B2" w14:textId="77777777" w:rsidR="003354EB" w:rsidRDefault="003354EB">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6445AA8" w14:textId="77777777" w:rsidR="003354EB" w:rsidRDefault="003354EB">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756D1BF" w14:textId="77777777" w:rsidR="003354EB" w:rsidRDefault="003354EB">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8B969C0" w14:textId="77777777" w:rsidR="003354EB" w:rsidRDefault="003354EB">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C1AAAAA" w14:textId="77777777" w:rsidR="003354EB" w:rsidRDefault="003354EB">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6121346" w14:textId="77777777" w:rsidR="003354EB" w:rsidRDefault="003354EB">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E7A4443" w14:textId="77777777" w:rsidR="003354EB" w:rsidRDefault="003354EB">
            <w:pPr>
              <w:adjustRightInd w:val="0"/>
              <w:snapToGrid w:val="0"/>
              <w:spacing w:line="288" w:lineRule="auto"/>
              <w:rPr>
                <w:rFonts w:ascii="宋体" w:eastAsia="宋体" w:hAnsi="宋体" w:cs="宋体" w:hint="eastAsia"/>
                <w:b/>
                <w:bCs/>
                <w:szCs w:val="21"/>
              </w:rPr>
            </w:pPr>
          </w:p>
        </w:tc>
      </w:tr>
      <w:tr w:rsidR="003354EB" w14:paraId="729FF03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8447975" w14:textId="77777777" w:rsidR="003354EB" w:rsidRDefault="003354EB">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F42AEA" w14:textId="77777777" w:rsidR="003354EB" w:rsidRDefault="003354EB">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31F0954" w14:textId="77777777" w:rsidR="003354EB" w:rsidRDefault="003354EB">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8B5CFCD" w14:textId="77777777" w:rsidR="003354EB" w:rsidRDefault="003354EB">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1F1E815" w14:textId="77777777" w:rsidR="003354EB" w:rsidRDefault="003354EB">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86123BA" w14:textId="77777777" w:rsidR="003354EB" w:rsidRDefault="003354EB">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1A475F5" w14:textId="77777777" w:rsidR="003354EB" w:rsidRDefault="003354EB">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D4DF43F" w14:textId="77777777" w:rsidR="003354EB" w:rsidRDefault="003354EB">
            <w:pPr>
              <w:adjustRightInd w:val="0"/>
              <w:snapToGrid w:val="0"/>
              <w:spacing w:line="288" w:lineRule="auto"/>
              <w:rPr>
                <w:rFonts w:ascii="宋体" w:eastAsia="宋体" w:hAnsi="宋体" w:cs="宋体" w:hint="eastAsia"/>
                <w:b/>
                <w:bCs/>
                <w:szCs w:val="21"/>
              </w:rPr>
            </w:pPr>
          </w:p>
        </w:tc>
      </w:tr>
      <w:tr w:rsidR="003354EB" w14:paraId="31D2690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CCFA4A7" w14:textId="77777777" w:rsidR="003354EB" w:rsidRDefault="003354EB">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4EC94E0" w14:textId="77777777" w:rsidR="003354EB" w:rsidRDefault="003354EB">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318391B" w14:textId="77777777" w:rsidR="003354EB" w:rsidRDefault="003354EB">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3539196" w14:textId="77777777" w:rsidR="003354EB" w:rsidRDefault="003354EB">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804D3A1" w14:textId="77777777" w:rsidR="003354EB" w:rsidRDefault="003354EB">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377A71" w14:textId="77777777" w:rsidR="003354EB" w:rsidRDefault="003354EB">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761084F" w14:textId="77777777" w:rsidR="003354EB" w:rsidRDefault="003354EB">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tcPr>
          <w:p w14:paraId="20888E93" w14:textId="77777777" w:rsidR="003354EB" w:rsidRDefault="003354EB">
            <w:pPr>
              <w:adjustRightInd w:val="0"/>
              <w:snapToGrid w:val="0"/>
              <w:spacing w:line="288" w:lineRule="auto"/>
              <w:rPr>
                <w:rFonts w:ascii="宋体" w:eastAsia="宋体" w:hAnsi="宋体" w:cs="宋体" w:hint="eastAsia"/>
                <w:b/>
                <w:bCs/>
                <w:szCs w:val="21"/>
              </w:rPr>
            </w:pPr>
          </w:p>
        </w:tc>
      </w:tr>
    </w:tbl>
    <w:p w14:paraId="70132FC4" w14:textId="77777777" w:rsidR="003354EB" w:rsidRDefault="003354EB">
      <w:pPr>
        <w:adjustRightInd w:val="0"/>
        <w:snapToGrid w:val="0"/>
        <w:spacing w:line="288" w:lineRule="auto"/>
        <w:rPr>
          <w:rFonts w:ascii="宋体" w:eastAsia="宋体" w:hAnsi="宋体" w:cs="Times New Roman" w:hint="eastAsia"/>
          <w:szCs w:val="21"/>
        </w:rPr>
      </w:pPr>
    </w:p>
    <w:p w14:paraId="2B1C5B54"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说明：</w:t>
      </w:r>
    </w:p>
    <w:p w14:paraId="79E8795B"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6684A213"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094AA339"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0F647FE7" w14:textId="77777777" w:rsidR="003354EB" w:rsidRDefault="003354EB">
      <w:pPr>
        <w:adjustRightInd w:val="0"/>
        <w:snapToGrid w:val="0"/>
        <w:spacing w:line="288" w:lineRule="auto"/>
        <w:rPr>
          <w:rFonts w:ascii="宋体" w:eastAsia="宋体" w:hAnsi="宋体" w:cs="Times New Roman" w:hint="eastAsia"/>
          <w:spacing w:val="-6"/>
          <w:szCs w:val="21"/>
        </w:rPr>
      </w:pPr>
    </w:p>
    <w:p w14:paraId="1D8B6B41" w14:textId="77777777" w:rsidR="003354EB" w:rsidRDefault="003354EB">
      <w:pPr>
        <w:adjustRightInd w:val="0"/>
        <w:snapToGrid w:val="0"/>
        <w:spacing w:line="288" w:lineRule="auto"/>
        <w:rPr>
          <w:rFonts w:ascii="宋体" w:eastAsia="宋体" w:hAnsi="宋体" w:cs="Times New Roman" w:hint="eastAsia"/>
          <w:spacing w:val="-6"/>
          <w:szCs w:val="21"/>
        </w:rPr>
      </w:pPr>
    </w:p>
    <w:p w14:paraId="089E6825"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00E0A84"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75B630D5" w14:textId="77777777" w:rsidR="003354EB" w:rsidRDefault="00000000">
      <w:pPr>
        <w:adjustRightInd w:val="0"/>
        <w:snapToGrid w:val="0"/>
        <w:spacing w:line="288" w:lineRule="auto"/>
        <w:jc w:val="center"/>
        <w:rPr>
          <w:rFonts w:ascii="宋体" w:eastAsia="宋体" w:hAnsi="宋体" w:cs="Times New Roman" w:hint="eastAsia"/>
          <w:b/>
          <w:szCs w:val="21"/>
        </w:rPr>
      </w:pPr>
      <w:r>
        <w:rPr>
          <w:rFonts w:ascii="宋体" w:eastAsia="宋体" w:hAnsi="宋体" w:cs="Times New Roman" w:hint="eastAsia"/>
          <w:spacing w:val="-6"/>
          <w:szCs w:val="21"/>
        </w:rPr>
        <w:br w:type="page"/>
      </w:r>
    </w:p>
    <w:p w14:paraId="697C5523"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61DAFFFF"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采 购 人：杭州医学院</w:t>
      </w:r>
    </w:p>
    <w:p w14:paraId="299BC323"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项目名称：2024年杭州医学院解剖实验教学技术服务项目</w:t>
      </w:r>
    </w:p>
    <w:p w14:paraId="5799E5F6"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项目编号：HMC20240411045</w:t>
      </w:r>
    </w:p>
    <w:p w14:paraId="4617FCD0"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354EB" w14:paraId="5EE4B95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214A875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337BF6B"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CB75465"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02D8F71"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是否偏离（提供说明）</w:t>
            </w:r>
          </w:p>
        </w:tc>
      </w:tr>
      <w:tr w:rsidR="003354EB" w14:paraId="33E5569C" w14:textId="77777777">
        <w:trPr>
          <w:trHeight w:val="340"/>
          <w:jc w:val="center"/>
        </w:trPr>
        <w:tc>
          <w:tcPr>
            <w:tcW w:w="9628" w:type="dxa"/>
            <w:gridSpan w:val="4"/>
            <w:vAlign w:val="center"/>
          </w:tcPr>
          <w:p w14:paraId="07A72FE7"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b/>
                <w:bCs/>
                <w:szCs w:val="21"/>
              </w:rPr>
              <w:t>采购资金的支付方式、时间、条件</w:t>
            </w:r>
          </w:p>
        </w:tc>
      </w:tr>
      <w:tr w:rsidR="003354EB" w14:paraId="38C12AF2" w14:textId="77777777">
        <w:trPr>
          <w:trHeight w:val="340"/>
          <w:jc w:val="center"/>
        </w:trPr>
        <w:tc>
          <w:tcPr>
            <w:tcW w:w="676" w:type="dxa"/>
            <w:vAlign w:val="center"/>
          </w:tcPr>
          <w:p w14:paraId="0038602A"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0DCDD54C"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2C7C7444"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3D852AA1" w14:textId="77777777" w:rsidR="003354EB" w:rsidRDefault="003354EB">
            <w:pPr>
              <w:adjustRightInd w:val="0"/>
              <w:snapToGrid w:val="0"/>
              <w:spacing w:line="288" w:lineRule="auto"/>
              <w:rPr>
                <w:rFonts w:ascii="宋体" w:eastAsia="宋体" w:hAnsi="宋体" w:cs="宋体" w:hint="eastAsia"/>
                <w:szCs w:val="21"/>
              </w:rPr>
            </w:pPr>
          </w:p>
        </w:tc>
      </w:tr>
      <w:tr w:rsidR="003354EB" w14:paraId="08F9DC7B" w14:textId="77777777">
        <w:trPr>
          <w:trHeight w:val="340"/>
          <w:jc w:val="center"/>
        </w:trPr>
        <w:tc>
          <w:tcPr>
            <w:tcW w:w="676" w:type="dxa"/>
            <w:vAlign w:val="center"/>
          </w:tcPr>
          <w:p w14:paraId="65995230"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45F2F831"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15285A34"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48192DAB" w14:textId="77777777" w:rsidR="003354EB" w:rsidRDefault="003354EB">
            <w:pPr>
              <w:adjustRightInd w:val="0"/>
              <w:snapToGrid w:val="0"/>
              <w:spacing w:line="288" w:lineRule="auto"/>
              <w:rPr>
                <w:rFonts w:ascii="宋体" w:eastAsia="宋体" w:hAnsi="宋体" w:cs="宋体" w:hint="eastAsia"/>
                <w:szCs w:val="21"/>
              </w:rPr>
            </w:pPr>
          </w:p>
        </w:tc>
      </w:tr>
      <w:tr w:rsidR="003354EB" w14:paraId="67801BDD" w14:textId="77777777">
        <w:trPr>
          <w:trHeight w:val="340"/>
          <w:jc w:val="center"/>
        </w:trPr>
        <w:tc>
          <w:tcPr>
            <w:tcW w:w="676" w:type="dxa"/>
            <w:vAlign w:val="center"/>
          </w:tcPr>
          <w:p w14:paraId="748C089D"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3B335623"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3B7C5428"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2BB55B66" w14:textId="77777777" w:rsidR="003354EB" w:rsidRDefault="003354EB">
            <w:pPr>
              <w:adjustRightInd w:val="0"/>
              <w:snapToGrid w:val="0"/>
              <w:spacing w:line="288" w:lineRule="auto"/>
              <w:rPr>
                <w:rFonts w:ascii="宋体" w:eastAsia="宋体" w:hAnsi="宋体" w:cs="宋体" w:hint="eastAsia"/>
                <w:szCs w:val="21"/>
              </w:rPr>
            </w:pPr>
          </w:p>
        </w:tc>
      </w:tr>
      <w:tr w:rsidR="003354EB" w14:paraId="4C4F2ED2" w14:textId="77777777">
        <w:trPr>
          <w:trHeight w:val="340"/>
          <w:jc w:val="center"/>
        </w:trPr>
        <w:tc>
          <w:tcPr>
            <w:tcW w:w="9628" w:type="dxa"/>
            <w:gridSpan w:val="4"/>
            <w:vAlign w:val="center"/>
          </w:tcPr>
          <w:p w14:paraId="38B9D5E3" w14:textId="77777777" w:rsidR="003354EB"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b/>
                <w:bCs/>
                <w:szCs w:val="21"/>
              </w:rPr>
              <w:t>服务要求</w:t>
            </w:r>
          </w:p>
        </w:tc>
      </w:tr>
      <w:tr w:rsidR="003354EB" w14:paraId="525958CC" w14:textId="77777777">
        <w:trPr>
          <w:trHeight w:val="340"/>
          <w:jc w:val="center"/>
        </w:trPr>
        <w:tc>
          <w:tcPr>
            <w:tcW w:w="676" w:type="dxa"/>
            <w:vAlign w:val="center"/>
          </w:tcPr>
          <w:p w14:paraId="14C40176"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3E78D72C" w14:textId="77777777" w:rsidR="003354EB" w:rsidRDefault="003354EB">
            <w:pPr>
              <w:adjustRightInd w:val="0"/>
              <w:snapToGrid w:val="0"/>
              <w:spacing w:line="288" w:lineRule="auto"/>
              <w:jc w:val="left"/>
              <w:rPr>
                <w:rFonts w:ascii="宋体" w:eastAsia="宋体" w:hAnsi="宋体" w:cs="宋体" w:hint="eastAsia"/>
                <w:szCs w:val="21"/>
              </w:rPr>
            </w:pPr>
          </w:p>
        </w:tc>
        <w:tc>
          <w:tcPr>
            <w:tcW w:w="2574" w:type="dxa"/>
            <w:vAlign w:val="center"/>
          </w:tcPr>
          <w:p w14:paraId="3CE37B84" w14:textId="77777777" w:rsidR="003354EB" w:rsidRDefault="003354EB">
            <w:pPr>
              <w:adjustRightInd w:val="0"/>
              <w:snapToGrid w:val="0"/>
              <w:spacing w:line="288" w:lineRule="auto"/>
              <w:jc w:val="left"/>
              <w:rPr>
                <w:rFonts w:ascii="宋体" w:eastAsia="宋体" w:hAnsi="宋体" w:cs="宋体" w:hint="eastAsia"/>
                <w:szCs w:val="21"/>
              </w:rPr>
            </w:pPr>
          </w:p>
        </w:tc>
        <w:tc>
          <w:tcPr>
            <w:tcW w:w="2124" w:type="dxa"/>
            <w:vAlign w:val="center"/>
          </w:tcPr>
          <w:p w14:paraId="7E064A32" w14:textId="77777777" w:rsidR="003354EB" w:rsidRDefault="003354EB">
            <w:pPr>
              <w:adjustRightInd w:val="0"/>
              <w:snapToGrid w:val="0"/>
              <w:spacing w:line="288" w:lineRule="auto"/>
              <w:jc w:val="left"/>
              <w:rPr>
                <w:rFonts w:ascii="宋体" w:eastAsia="宋体" w:hAnsi="宋体" w:cs="宋体" w:hint="eastAsia"/>
                <w:szCs w:val="21"/>
              </w:rPr>
            </w:pPr>
          </w:p>
        </w:tc>
      </w:tr>
      <w:tr w:rsidR="003354EB" w14:paraId="17AC7D38" w14:textId="77777777">
        <w:trPr>
          <w:trHeight w:val="340"/>
          <w:jc w:val="center"/>
        </w:trPr>
        <w:tc>
          <w:tcPr>
            <w:tcW w:w="676" w:type="dxa"/>
            <w:vAlign w:val="center"/>
          </w:tcPr>
          <w:p w14:paraId="48B07508"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34869577" w14:textId="77777777" w:rsidR="003354EB" w:rsidRDefault="003354EB">
            <w:pPr>
              <w:adjustRightInd w:val="0"/>
              <w:snapToGrid w:val="0"/>
              <w:spacing w:line="288" w:lineRule="auto"/>
              <w:jc w:val="left"/>
              <w:rPr>
                <w:rFonts w:ascii="宋体" w:eastAsia="宋体" w:hAnsi="宋体" w:cs="宋体" w:hint="eastAsia"/>
                <w:szCs w:val="21"/>
              </w:rPr>
            </w:pPr>
          </w:p>
        </w:tc>
        <w:tc>
          <w:tcPr>
            <w:tcW w:w="2574" w:type="dxa"/>
            <w:vAlign w:val="center"/>
          </w:tcPr>
          <w:p w14:paraId="2A20BCBD" w14:textId="77777777" w:rsidR="003354EB" w:rsidRDefault="003354EB">
            <w:pPr>
              <w:adjustRightInd w:val="0"/>
              <w:snapToGrid w:val="0"/>
              <w:spacing w:line="288" w:lineRule="auto"/>
              <w:jc w:val="left"/>
              <w:rPr>
                <w:rFonts w:ascii="宋体" w:eastAsia="宋体" w:hAnsi="宋体" w:cs="宋体" w:hint="eastAsia"/>
                <w:szCs w:val="21"/>
              </w:rPr>
            </w:pPr>
          </w:p>
        </w:tc>
        <w:tc>
          <w:tcPr>
            <w:tcW w:w="2124" w:type="dxa"/>
            <w:vAlign w:val="center"/>
          </w:tcPr>
          <w:p w14:paraId="44F57594" w14:textId="77777777" w:rsidR="003354EB" w:rsidRDefault="003354EB">
            <w:pPr>
              <w:adjustRightInd w:val="0"/>
              <w:snapToGrid w:val="0"/>
              <w:spacing w:line="288" w:lineRule="auto"/>
              <w:jc w:val="left"/>
              <w:rPr>
                <w:rFonts w:ascii="宋体" w:eastAsia="宋体" w:hAnsi="宋体" w:cs="宋体" w:hint="eastAsia"/>
                <w:szCs w:val="21"/>
              </w:rPr>
            </w:pPr>
          </w:p>
        </w:tc>
      </w:tr>
      <w:tr w:rsidR="003354EB" w14:paraId="340A86CC" w14:textId="77777777">
        <w:trPr>
          <w:trHeight w:val="340"/>
          <w:jc w:val="center"/>
        </w:trPr>
        <w:tc>
          <w:tcPr>
            <w:tcW w:w="676" w:type="dxa"/>
            <w:vAlign w:val="center"/>
          </w:tcPr>
          <w:p w14:paraId="4F4C87A3"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45FC5E31" w14:textId="77777777" w:rsidR="003354EB" w:rsidRDefault="003354EB">
            <w:pPr>
              <w:adjustRightInd w:val="0"/>
              <w:snapToGrid w:val="0"/>
              <w:spacing w:line="288" w:lineRule="auto"/>
              <w:jc w:val="left"/>
              <w:rPr>
                <w:rFonts w:ascii="宋体" w:eastAsia="宋体" w:hAnsi="宋体" w:cs="宋体" w:hint="eastAsia"/>
                <w:szCs w:val="21"/>
              </w:rPr>
            </w:pPr>
          </w:p>
        </w:tc>
        <w:tc>
          <w:tcPr>
            <w:tcW w:w="2574" w:type="dxa"/>
            <w:vAlign w:val="center"/>
          </w:tcPr>
          <w:p w14:paraId="7DB65FCE" w14:textId="77777777" w:rsidR="003354EB" w:rsidRDefault="003354EB">
            <w:pPr>
              <w:adjustRightInd w:val="0"/>
              <w:snapToGrid w:val="0"/>
              <w:spacing w:line="288" w:lineRule="auto"/>
              <w:jc w:val="left"/>
              <w:rPr>
                <w:rFonts w:ascii="宋体" w:eastAsia="宋体" w:hAnsi="宋体" w:cs="宋体" w:hint="eastAsia"/>
                <w:szCs w:val="21"/>
              </w:rPr>
            </w:pPr>
          </w:p>
        </w:tc>
        <w:tc>
          <w:tcPr>
            <w:tcW w:w="2124" w:type="dxa"/>
            <w:vAlign w:val="center"/>
          </w:tcPr>
          <w:p w14:paraId="58865227" w14:textId="77777777" w:rsidR="003354EB" w:rsidRDefault="003354EB">
            <w:pPr>
              <w:adjustRightInd w:val="0"/>
              <w:snapToGrid w:val="0"/>
              <w:spacing w:line="288" w:lineRule="auto"/>
              <w:jc w:val="left"/>
              <w:rPr>
                <w:rFonts w:ascii="宋体" w:eastAsia="宋体" w:hAnsi="宋体" w:cs="宋体" w:hint="eastAsia"/>
                <w:szCs w:val="21"/>
              </w:rPr>
            </w:pPr>
          </w:p>
        </w:tc>
      </w:tr>
      <w:tr w:rsidR="003354EB" w14:paraId="06B6F4B4" w14:textId="77777777">
        <w:trPr>
          <w:trHeight w:val="340"/>
          <w:jc w:val="center"/>
        </w:trPr>
        <w:tc>
          <w:tcPr>
            <w:tcW w:w="9628" w:type="dxa"/>
            <w:gridSpan w:val="4"/>
            <w:vAlign w:val="center"/>
          </w:tcPr>
          <w:p w14:paraId="12E217C7" w14:textId="77777777" w:rsidR="003354EB"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技术要求</w:t>
            </w:r>
          </w:p>
        </w:tc>
      </w:tr>
      <w:tr w:rsidR="003354EB" w14:paraId="66E23C7F" w14:textId="77777777">
        <w:trPr>
          <w:trHeight w:val="340"/>
          <w:jc w:val="center"/>
        </w:trPr>
        <w:tc>
          <w:tcPr>
            <w:tcW w:w="676" w:type="dxa"/>
            <w:vAlign w:val="center"/>
          </w:tcPr>
          <w:p w14:paraId="33D654D7"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40817F77"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4303DD62"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0650DAB0" w14:textId="77777777" w:rsidR="003354EB" w:rsidRDefault="003354EB">
            <w:pPr>
              <w:adjustRightInd w:val="0"/>
              <w:snapToGrid w:val="0"/>
              <w:spacing w:line="288" w:lineRule="auto"/>
              <w:rPr>
                <w:rFonts w:ascii="宋体" w:eastAsia="宋体" w:hAnsi="宋体" w:cs="宋体" w:hint="eastAsia"/>
                <w:szCs w:val="21"/>
              </w:rPr>
            </w:pPr>
          </w:p>
        </w:tc>
      </w:tr>
      <w:tr w:rsidR="003354EB" w14:paraId="3852F646" w14:textId="77777777">
        <w:trPr>
          <w:trHeight w:val="340"/>
          <w:jc w:val="center"/>
        </w:trPr>
        <w:tc>
          <w:tcPr>
            <w:tcW w:w="676" w:type="dxa"/>
            <w:vAlign w:val="center"/>
          </w:tcPr>
          <w:p w14:paraId="1037B493"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4417161D"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44B81E8B"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66788353" w14:textId="77777777" w:rsidR="003354EB" w:rsidRDefault="003354EB">
            <w:pPr>
              <w:adjustRightInd w:val="0"/>
              <w:snapToGrid w:val="0"/>
              <w:spacing w:line="288" w:lineRule="auto"/>
              <w:rPr>
                <w:rFonts w:ascii="宋体" w:eastAsia="宋体" w:hAnsi="宋体" w:cs="宋体" w:hint="eastAsia"/>
                <w:szCs w:val="21"/>
              </w:rPr>
            </w:pPr>
          </w:p>
        </w:tc>
      </w:tr>
      <w:tr w:rsidR="003354EB" w14:paraId="1B670196" w14:textId="77777777">
        <w:trPr>
          <w:trHeight w:val="340"/>
          <w:jc w:val="center"/>
        </w:trPr>
        <w:tc>
          <w:tcPr>
            <w:tcW w:w="676" w:type="dxa"/>
            <w:vAlign w:val="center"/>
          </w:tcPr>
          <w:p w14:paraId="61BE9D37" w14:textId="77777777" w:rsidR="003354EB"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68A23340" w14:textId="77777777" w:rsidR="003354EB" w:rsidRDefault="003354EB">
            <w:pPr>
              <w:adjustRightInd w:val="0"/>
              <w:snapToGrid w:val="0"/>
              <w:spacing w:line="288" w:lineRule="auto"/>
              <w:rPr>
                <w:rFonts w:ascii="宋体" w:eastAsia="宋体" w:hAnsi="宋体" w:cs="宋体" w:hint="eastAsia"/>
                <w:szCs w:val="21"/>
              </w:rPr>
            </w:pPr>
          </w:p>
        </w:tc>
        <w:tc>
          <w:tcPr>
            <w:tcW w:w="2574" w:type="dxa"/>
            <w:vAlign w:val="center"/>
          </w:tcPr>
          <w:p w14:paraId="31950A26" w14:textId="77777777" w:rsidR="003354EB" w:rsidRDefault="003354EB">
            <w:pPr>
              <w:adjustRightInd w:val="0"/>
              <w:snapToGrid w:val="0"/>
              <w:spacing w:line="288" w:lineRule="auto"/>
              <w:rPr>
                <w:rFonts w:ascii="宋体" w:eastAsia="宋体" w:hAnsi="宋体" w:cs="宋体" w:hint="eastAsia"/>
                <w:szCs w:val="21"/>
              </w:rPr>
            </w:pPr>
          </w:p>
        </w:tc>
        <w:tc>
          <w:tcPr>
            <w:tcW w:w="2124" w:type="dxa"/>
            <w:vAlign w:val="center"/>
          </w:tcPr>
          <w:p w14:paraId="3DB31CDC" w14:textId="77777777" w:rsidR="003354EB" w:rsidRDefault="003354EB">
            <w:pPr>
              <w:adjustRightInd w:val="0"/>
              <w:snapToGrid w:val="0"/>
              <w:spacing w:line="288" w:lineRule="auto"/>
              <w:rPr>
                <w:rFonts w:ascii="宋体" w:eastAsia="宋体" w:hAnsi="宋体" w:cs="宋体" w:hint="eastAsia"/>
                <w:szCs w:val="21"/>
              </w:rPr>
            </w:pPr>
          </w:p>
        </w:tc>
      </w:tr>
    </w:tbl>
    <w:p w14:paraId="59B48CEA" w14:textId="77777777" w:rsidR="003354EB" w:rsidRDefault="003354EB">
      <w:pPr>
        <w:adjustRightInd w:val="0"/>
        <w:snapToGrid w:val="0"/>
        <w:spacing w:line="288" w:lineRule="auto"/>
        <w:rPr>
          <w:rFonts w:ascii="宋体" w:eastAsia="宋体" w:hAnsi="宋体" w:cs="Times New Roman" w:hint="eastAsia"/>
          <w:b/>
          <w:bCs/>
          <w:spacing w:val="-6"/>
          <w:szCs w:val="21"/>
        </w:rPr>
      </w:pPr>
    </w:p>
    <w:p w14:paraId="7E8EDA66"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说明：</w:t>
      </w:r>
    </w:p>
    <w:p w14:paraId="495D82C0"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236DD7CB"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47FC4AA2" w14:textId="77777777" w:rsidR="003354EB"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34C7F20F" w14:textId="77777777" w:rsidR="003354EB" w:rsidRDefault="003354EB">
      <w:pPr>
        <w:adjustRightInd w:val="0"/>
        <w:snapToGrid w:val="0"/>
        <w:spacing w:line="288" w:lineRule="auto"/>
        <w:rPr>
          <w:rFonts w:ascii="宋体" w:eastAsia="宋体" w:hAnsi="宋体" w:cs="Times New Roman" w:hint="eastAsia"/>
          <w:spacing w:val="-6"/>
          <w:szCs w:val="21"/>
        </w:rPr>
      </w:pPr>
    </w:p>
    <w:p w14:paraId="759DEEAE" w14:textId="77777777" w:rsidR="003354EB" w:rsidRDefault="003354EB">
      <w:pPr>
        <w:adjustRightInd w:val="0"/>
        <w:snapToGrid w:val="0"/>
        <w:spacing w:line="288" w:lineRule="auto"/>
        <w:rPr>
          <w:rFonts w:ascii="宋体" w:eastAsia="宋体" w:hAnsi="宋体" w:cs="Times New Roman" w:hint="eastAsia"/>
          <w:spacing w:val="-6"/>
          <w:szCs w:val="21"/>
        </w:rPr>
      </w:pPr>
    </w:p>
    <w:p w14:paraId="46DA831F"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7E5041E"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37DBD428"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Times New Roman" w:hint="eastAsia"/>
          <w:spacing w:val="-6"/>
          <w:szCs w:val="21"/>
        </w:rPr>
        <w:br w:type="page"/>
      </w:r>
    </w:p>
    <w:p w14:paraId="0766D388" w14:textId="77777777" w:rsidR="003354EB" w:rsidRDefault="003354EB">
      <w:pPr>
        <w:adjustRightInd w:val="0"/>
        <w:snapToGrid w:val="0"/>
        <w:spacing w:line="288" w:lineRule="auto"/>
        <w:jc w:val="center"/>
        <w:rPr>
          <w:rFonts w:ascii="宋体" w:eastAsia="宋体" w:hAnsi="宋体" w:cs="宋体" w:hint="eastAsia"/>
          <w:b/>
          <w:spacing w:val="-6"/>
          <w:szCs w:val="21"/>
        </w:rPr>
      </w:pPr>
    </w:p>
    <w:p w14:paraId="0ECDC973" w14:textId="77777777" w:rsidR="003354EB" w:rsidRDefault="00000000">
      <w:pPr>
        <w:adjustRightInd w:val="0"/>
        <w:snapToGrid w:val="0"/>
        <w:spacing w:line="288" w:lineRule="auto"/>
        <w:jc w:val="left"/>
        <w:outlineLvl w:val="2"/>
        <w:rPr>
          <w:rFonts w:ascii="宋体" w:eastAsia="宋体" w:hAnsi="宋体" w:cs="宋体" w:hint="eastAsia"/>
          <w:b/>
          <w:spacing w:val="-6"/>
          <w:szCs w:val="21"/>
        </w:rPr>
      </w:pPr>
      <w:r>
        <w:rPr>
          <w:rFonts w:ascii="宋体" w:eastAsia="宋体" w:hAnsi="宋体" w:cs="宋体" w:hint="eastAsia"/>
          <w:b/>
          <w:spacing w:val="-6"/>
          <w:szCs w:val="21"/>
        </w:rPr>
        <w:t>（5）技术方案</w:t>
      </w:r>
    </w:p>
    <w:p w14:paraId="07B5E75F"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服务方案</w:t>
      </w:r>
    </w:p>
    <w:p w14:paraId="6879C987"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拟派人员</w:t>
      </w:r>
    </w:p>
    <w:p w14:paraId="23352BB8"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项目管理组织架构</w:t>
      </w:r>
    </w:p>
    <w:p w14:paraId="49DAE5FE"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运输工具</w:t>
      </w:r>
    </w:p>
    <w:p w14:paraId="6DB62B4B"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实验材料配置</w:t>
      </w:r>
    </w:p>
    <w:p w14:paraId="00A7DD47"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项目进度方案</w:t>
      </w:r>
    </w:p>
    <w:p w14:paraId="42E0982D"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保障措施</w:t>
      </w:r>
    </w:p>
    <w:p w14:paraId="3D3AD6B5"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培训计划</w:t>
      </w:r>
    </w:p>
    <w:p w14:paraId="154BB353" w14:textId="77777777" w:rsidR="003354EB" w:rsidRDefault="00000000">
      <w:pPr>
        <w:adjustRightInd w:val="0"/>
        <w:snapToGrid w:val="0"/>
        <w:spacing w:line="288" w:lineRule="auto"/>
        <w:rPr>
          <w:rFonts w:ascii="宋体" w:eastAsia="宋体" w:hAnsi="宋体" w:cs="宋体" w:hint="eastAsia"/>
          <w:b/>
          <w:spacing w:val="-6"/>
          <w:szCs w:val="21"/>
        </w:rPr>
      </w:pPr>
      <w:r>
        <w:rPr>
          <w:rFonts w:ascii="宋体" w:eastAsia="宋体" w:hAnsi="宋体" w:cs="宋体" w:hint="eastAsia"/>
          <w:b/>
          <w:spacing w:val="-6"/>
          <w:szCs w:val="21"/>
        </w:rPr>
        <w:t>应急服务措施</w:t>
      </w:r>
    </w:p>
    <w:p w14:paraId="142B3B44" w14:textId="77777777" w:rsidR="003354EB" w:rsidRDefault="003354EB">
      <w:pPr>
        <w:adjustRightInd w:val="0"/>
        <w:snapToGrid w:val="0"/>
        <w:spacing w:line="288" w:lineRule="auto"/>
        <w:rPr>
          <w:rFonts w:ascii="宋体" w:eastAsia="宋体" w:hAnsi="宋体" w:cs="宋体" w:hint="eastAsia"/>
          <w:b/>
          <w:spacing w:val="-6"/>
          <w:szCs w:val="21"/>
        </w:rPr>
      </w:pPr>
    </w:p>
    <w:p w14:paraId="598D5773" w14:textId="77777777" w:rsidR="003354EB" w:rsidRDefault="003354EB">
      <w:pPr>
        <w:adjustRightInd w:val="0"/>
        <w:snapToGrid w:val="0"/>
        <w:spacing w:line="288" w:lineRule="auto"/>
        <w:rPr>
          <w:rFonts w:ascii="宋体" w:eastAsia="宋体" w:hAnsi="宋体" w:cs="宋体" w:hint="eastAsia"/>
          <w:b/>
          <w:spacing w:val="-6"/>
          <w:szCs w:val="21"/>
        </w:rPr>
      </w:pPr>
    </w:p>
    <w:p w14:paraId="1E60B603" w14:textId="77777777" w:rsidR="003354EB" w:rsidRDefault="00000000">
      <w:pPr>
        <w:adjustRightInd w:val="0"/>
        <w:snapToGrid w:val="0"/>
        <w:spacing w:line="288" w:lineRule="auto"/>
        <w:outlineLvl w:val="2"/>
        <w:rPr>
          <w:rFonts w:ascii="宋体" w:eastAsia="宋体" w:hAnsi="宋体" w:cs="宋体" w:hint="eastAsia"/>
          <w:b/>
          <w:spacing w:val="-6"/>
          <w:szCs w:val="21"/>
        </w:rPr>
      </w:pPr>
      <w:r>
        <w:rPr>
          <w:rFonts w:ascii="宋体" w:eastAsia="宋体" w:hAnsi="宋体" w:cs="宋体" w:hint="eastAsia"/>
          <w:b/>
          <w:spacing w:val="-6"/>
          <w:szCs w:val="21"/>
        </w:rPr>
        <w:t>（……）投标人需要说明的其他文件和材料。</w:t>
      </w:r>
    </w:p>
    <w:p w14:paraId="7F3365C1" w14:textId="77777777" w:rsidR="003354EB" w:rsidRDefault="003354EB">
      <w:pPr>
        <w:widowControl/>
        <w:adjustRightInd w:val="0"/>
        <w:snapToGrid w:val="0"/>
        <w:spacing w:line="288" w:lineRule="auto"/>
        <w:jc w:val="left"/>
        <w:rPr>
          <w:rFonts w:ascii="宋体" w:eastAsia="宋体" w:hAnsi="宋体" w:cs="宋体" w:hint="eastAsia"/>
          <w:b/>
          <w:spacing w:val="-6"/>
          <w:szCs w:val="21"/>
        </w:rPr>
      </w:pPr>
    </w:p>
    <w:p w14:paraId="71D3A70E"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5FBCAD5C" w14:textId="77777777" w:rsidR="003354EB" w:rsidRDefault="00000000">
      <w:pPr>
        <w:overflowPunct w:val="0"/>
        <w:adjustRightInd w:val="0"/>
        <w:snapToGrid w:val="0"/>
        <w:spacing w:line="288" w:lineRule="auto"/>
        <w:jc w:val="center"/>
        <w:outlineLvl w:val="1"/>
        <w:rPr>
          <w:rFonts w:ascii="宋体" w:eastAsia="宋体" w:hAnsi="宋体" w:cs="Times New Roman" w:hint="eastAsia"/>
          <w:b/>
          <w:spacing w:val="-6"/>
          <w:sz w:val="84"/>
          <w:szCs w:val="84"/>
        </w:rPr>
      </w:pPr>
      <w:r>
        <w:rPr>
          <w:rFonts w:ascii="宋体" w:eastAsia="宋体" w:hAnsi="宋体" w:cs="Times New Roman" w:hint="eastAsia"/>
          <w:b/>
          <w:spacing w:val="-6"/>
          <w:sz w:val="84"/>
          <w:szCs w:val="84"/>
        </w:rPr>
        <w:lastRenderedPageBreak/>
        <w:t>报价文件</w:t>
      </w:r>
    </w:p>
    <w:p w14:paraId="64538434" w14:textId="77777777" w:rsidR="003354EB"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73039A4D" w14:textId="77777777" w:rsidR="003354EB"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6C436CE3"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采 购 人：杭州医学院</w:t>
      </w:r>
    </w:p>
    <w:p w14:paraId="71B53679"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项目名称：2024年杭州医学院解剖实验教学技术服务项目</w:t>
      </w:r>
    </w:p>
    <w:p w14:paraId="4FF7C375"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项目编号：HMC20240411045</w:t>
      </w:r>
    </w:p>
    <w:p w14:paraId="6F1230F3"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3354EB" w14:paraId="1411E80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ECC520"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53375D"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307FC35A"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7621FF"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3F03065C"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7217BF46"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金额（元）</w:t>
            </w:r>
          </w:p>
        </w:tc>
      </w:tr>
      <w:tr w:rsidR="003354EB" w14:paraId="43F2F88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000BE0"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D438FD"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129B069F"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59CAE4"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FC97174"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E126D2C" w14:textId="77777777" w:rsidR="003354EB" w:rsidRDefault="003354EB">
            <w:pPr>
              <w:adjustRightInd w:val="0"/>
              <w:snapToGrid w:val="0"/>
              <w:spacing w:line="288" w:lineRule="auto"/>
              <w:jc w:val="center"/>
              <w:rPr>
                <w:rFonts w:ascii="宋体" w:eastAsia="宋体" w:hAnsi="宋体" w:cs="宋体" w:hint="eastAsia"/>
                <w:b/>
                <w:bCs/>
                <w:szCs w:val="21"/>
              </w:rPr>
            </w:pPr>
          </w:p>
        </w:tc>
      </w:tr>
      <w:tr w:rsidR="003354EB" w14:paraId="16C65C7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35B1E1"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F5E639"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358DD83F"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ADC3ED"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E42292D"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B32612A" w14:textId="77777777" w:rsidR="003354EB" w:rsidRDefault="003354EB">
            <w:pPr>
              <w:adjustRightInd w:val="0"/>
              <w:snapToGrid w:val="0"/>
              <w:spacing w:line="288" w:lineRule="auto"/>
              <w:jc w:val="center"/>
              <w:rPr>
                <w:rFonts w:ascii="宋体" w:eastAsia="宋体" w:hAnsi="宋体" w:cs="宋体" w:hint="eastAsia"/>
                <w:b/>
                <w:bCs/>
                <w:szCs w:val="21"/>
              </w:rPr>
            </w:pPr>
          </w:p>
        </w:tc>
      </w:tr>
      <w:tr w:rsidR="003354EB" w14:paraId="0064476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D69474"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0A01B5"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53F02EE1"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435B6F"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317882A" w14:textId="77777777" w:rsidR="003354EB" w:rsidRDefault="003354EB">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8CFA11A" w14:textId="77777777" w:rsidR="003354EB" w:rsidRDefault="003354EB">
            <w:pPr>
              <w:adjustRightInd w:val="0"/>
              <w:snapToGrid w:val="0"/>
              <w:spacing w:line="288" w:lineRule="auto"/>
              <w:jc w:val="center"/>
              <w:rPr>
                <w:rFonts w:ascii="宋体" w:eastAsia="宋体" w:hAnsi="宋体" w:cs="宋体" w:hint="eastAsia"/>
                <w:b/>
                <w:bCs/>
                <w:szCs w:val="21"/>
              </w:rPr>
            </w:pPr>
          </w:p>
        </w:tc>
      </w:tr>
      <w:tr w:rsidR="003354EB" w14:paraId="6EBA4E72"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2212FB0E" w14:textId="77777777" w:rsidR="003354EB"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w:t>
            </w:r>
          </w:p>
          <w:p w14:paraId="4D35FF02" w14:textId="77777777" w:rsidR="003354EB"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投标总价（人民币元）</w:t>
            </w:r>
          </w:p>
          <w:p w14:paraId="2B84DD6C" w14:textId="77777777" w:rsidR="003354EB" w:rsidRDefault="003354EB">
            <w:pPr>
              <w:adjustRightInd w:val="0"/>
              <w:snapToGrid w:val="0"/>
              <w:spacing w:line="288" w:lineRule="auto"/>
              <w:rPr>
                <w:rFonts w:ascii="宋体" w:eastAsia="宋体" w:hAnsi="宋体" w:cs="宋体" w:hint="eastAsia"/>
                <w:b/>
                <w:bCs/>
                <w:szCs w:val="21"/>
              </w:rPr>
            </w:pPr>
          </w:p>
          <w:p w14:paraId="232F4F14" w14:textId="77777777" w:rsidR="003354EB"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小写：_________________________</w:t>
            </w:r>
          </w:p>
          <w:p w14:paraId="68F979BF" w14:textId="77777777" w:rsidR="003354EB" w:rsidRDefault="003354EB">
            <w:pPr>
              <w:adjustRightInd w:val="0"/>
              <w:snapToGrid w:val="0"/>
              <w:spacing w:line="288" w:lineRule="auto"/>
              <w:rPr>
                <w:rFonts w:ascii="宋体" w:eastAsia="宋体" w:hAnsi="宋体" w:cs="宋体" w:hint="eastAsia"/>
                <w:b/>
                <w:bCs/>
                <w:szCs w:val="21"/>
              </w:rPr>
            </w:pPr>
          </w:p>
          <w:p w14:paraId="45C0792A" w14:textId="77777777" w:rsidR="003354EB"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大写：_________________________</w:t>
            </w:r>
          </w:p>
          <w:p w14:paraId="03F525DD" w14:textId="77777777" w:rsidR="003354EB" w:rsidRDefault="003354EB">
            <w:pPr>
              <w:adjustRightInd w:val="0"/>
              <w:snapToGrid w:val="0"/>
              <w:spacing w:line="288" w:lineRule="auto"/>
              <w:rPr>
                <w:rFonts w:ascii="宋体" w:eastAsia="宋体" w:hAnsi="宋体" w:cs="宋体" w:hint="eastAsia"/>
                <w:b/>
                <w:bCs/>
                <w:szCs w:val="21"/>
              </w:rPr>
            </w:pPr>
          </w:p>
        </w:tc>
      </w:tr>
    </w:tbl>
    <w:p w14:paraId="7C607055" w14:textId="77777777" w:rsidR="003354EB" w:rsidRDefault="003354EB">
      <w:pPr>
        <w:adjustRightInd w:val="0"/>
        <w:snapToGrid w:val="0"/>
        <w:spacing w:line="288" w:lineRule="auto"/>
        <w:rPr>
          <w:rFonts w:ascii="宋体" w:eastAsia="宋体" w:hAnsi="宋体" w:cs="Times New Roman" w:hint="eastAsia"/>
          <w:spacing w:val="-6"/>
          <w:szCs w:val="21"/>
        </w:rPr>
      </w:pPr>
    </w:p>
    <w:p w14:paraId="1AC27613"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说明：</w:t>
      </w:r>
    </w:p>
    <w:p w14:paraId="313880DC" w14:textId="77777777" w:rsidR="003354EB"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5FB4361C"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Cs/>
          <w:spacing w:val="-6"/>
          <w:szCs w:val="21"/>
        </w:rPr>
        <w:t>2.有关本项目实施所涉及的一切费用均计入报价。</w:t>
      </w:r>
    </w:p>
    <w:p w14:paraId="1F8CC73C" w14:textId="77777777" w:rsidR="003354EB"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t>3.以上表格要求细分项目及报价，在“具体服务”一栏中，服务类项目填写具体服务。</w:t>
      </w:r>
    </w:p>
    <w:p w14:paraId="76C41452" w14:textId="77777777" w:rsidR="003354EB" w:rsidRDefault="003354EB">
      <w:pPr>
        <w:adjustRightInd w:val="0"/>
        <w:snapToGrid w:val="0"/>
        <w:spacing w:line="288" w:lineRule="auto"/>
        <w:rPr>
          <w:rFonts w:ascii="宋体" w:eastAsia="宋体" w:hAnsi="宋体" w:cs="Times New Roman" w:hint="eastAsia"/>
          <w:szCs w:val="21"/>
        </w:rPr>
      </w:pPr>
    </w:p>
    <w:p w14:paraId="5B4C9196"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37A14D1" w14:textId="77777777" w:rsidR="003354EB"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1D7D49EE" w14:textId="77777777" w:rsidR="003354EB" w:rsidRDefault="00000000">
      <w:pPr>
        <w:adjustRightInd w:val="0"/>
        <w:snapToGrid w:val="0"/>
        <w:spacing w:line="288" w:lineRule="auto"/>
        <w:jc w:val="center"/>
        <w:rPr>
          <w:rFonts w:ascii="宋体" w:eastAsia="宋体" w:hAnsi="宋体" w:cs="宋体" w:hint="eastAsia"/>
          <w:b/>
          <w:spacing w:val="-6"/>
          <w:szCs w:val="21"/>
        </w:rPr>
      </w:pPr>
      <w:r>
        <w:rPr>
          <w:rFonts w:ascii="宋体" w:eastAsia="宋体" w:hAnsi="宋体" w:cs="Times New Roman" w:hint="eastAsia"/>
          <w:bCs/>
          <w:spacing w:val="-6"/>
          <w:szCs w:val="21"/>
        </w:rPr>
        <w:br w:type="page"/>
      </w:r>
    </w:p>
    <w:p w14:paraId="6A89E52F" w14:textId="77777777" w:rsidR="003354EB" w:rsidRDefault="00000000">
      <w:pPr>
        <w:adjustRightInd w:val="0"/>
        <w:snapToGrid w:val="0"/>
        <w:spacing w:line="288" w:lineRule="auto"/>
        <w:outlineLvl w:val="2"/>
        <w:rPr>
          <w:rFonts w:ascii="宋体" w:eastAsia="宋体" w:hAnsi="宋体" w:cs="Times New Roman" w:hint="eastAsia"/>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472A1EFB" w14:textId="77777777" w:rsidR="003354EB" w:rsidRDefault="003354EB">
      <w:pPr>
        <w:snapToGrid w:val="0"/>
        <w:spacing w:line="288" w:lineRule="auto"/>
        <w:rPr>
          <w:rFonts w:ascii="宋体" w:eastAsia="宋体" w:hAnsi="宋体" w:cs="仿宋_GB2312" w:hint="eastAsia"/>
          <w:szCs w:val="21"/>
          <w:u w:val="single"/>
        </w:rPr>
      </w:pPr>
    </w:p>
    <w:p w14:paraId="35F35408" w14:textId="77777777" w:rsidR="003354EB" w:rsidRDefault="00000000">
      <w:pPr>
        <w:snapToGrid w:val="0"/>
        <w:spacing w:line="288" w:lineRule="auto"/>
        <w:rPr>
          <w:rFonts w:ascii="宋体" w:eastAsia="宋体" w:hAnsi="宋体" w:cs="Times New Roman" w:hint="eastAsia"/>
          <w:szCs w:val="21"/>
        </w:rPr>
      </w:pPr>
      <w:r>
        <w:rPr>
          <w:rFonts w:ascii="宋体" w:eastAsia="宋体" w:hAnsi="宋体" w:cs="仿宋_GB2312" w:hint="eastAsia"/>
          <w:szCs w:val="21"/>
          <w:u w:val="single"/>
        </w:rPr>
        <w:t>（采购人）、（采购代理机构）</w:t>
      </w:r>
    </w:p>
    <w:p w14:paraId="52EB905F" w14:textId="77777777" w:rsidR="003354EB" w:rsidRDefault="00000000">
      <w:pPr>
        <w:snapToGrid w:val="0"/>
        <w:spacing w:line="288" w:lineRule="auto"/>
        <w:ind w:firstLineChars="202" w:firstLine="424"/>
        <w:rPr>
          <w:rFonts w:ascii="宋体" w:eastAsia="宋体" w:hAnsi="宋体" w:cs="宋体" w:hint="eastAsia"/>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320E61B5" w14:textId="77777777" w:rsidR="003354EB" w:rsidRDefault="00000000">
      <w:pPr>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特此说明。</w:t>
      </w:r>
    </w:p>
    <w:p w14:paraId="6CC72462" w14:textId="77777777" w:rsidR="003354EB" w:rsidRDefault="00000000">
      <w:pPr>
        <w:snapToGrid w:val="0"/>
        <w:spacing w:line="288" w:lineRule="auto"/>
        <w:ind w:right="480" w:firstLineChars="202" w:firstLine="424"/>
        <w:rPr>
          <w:rFonts w:ascii="宋体" w:eastAsia="宋体" w:hAnsi="宋体" w:cs="宋体" w:hint="eastAsia"/>
          <w:szCs w:val="21"/>
        </w:rPr>
      </w:pPr>
      <w:r>
        <w:rPr>
          <w:rFonts w:ascii="宋体" w:eastAsia="宋体" w:hAnsi="宋体" w:cs="宋体" w:hint="eastAsia"/>
          <w:szCs w:val="21"/>
        </w:rPr>
        <w:t>供应商（法定名称章）：</w:t>
      </w:r>
    </w:p>
    <w:p w14:paraId="2ECBB651" w14:textId="77777777" w:rsidR="003354EB" w:rsidRDefault="00000000">
      <w:pPr>
        <w:snapToGrid w:val="0"/>
        <w:spacing w:line="288" w:lineRule="auto"/>
        <w:ind w:right="1440" w:firstLineChars="202" w:firstLine="424"/>
        <w:rPr>
          <w:rFonts w:ascii="宋体" w:eastAsia="宋体" w:hAnsi="宋体" w:cs="宋体" w:hint="eastAsia"/>
          <w:szCs w:val="21"/>
        </w:rPr>
      </w:pPr>
      <w:r>
        <w:rPr>
          <w:rFonts w:ascii="宋体" w:eastAsia="宋体" w:hAnsi="宋体" w:cs="宋体"/>
          <w:szCs w:val="21"/>
        </w:rPr>
        <w:t>日期：       年     月     日</w:t>
      </w:r>
    </w:p>
    <w:p w14:paraId="581E1EDC" w14:textId="77777777" w:rsidR="003354EB" w:rsidRDefault="003354EB">
      <w:pPr>
        <w:snapToGrid w:val="0"/>
        <w:spacing w:line="288" w:lineRule="auto"/>
        <w:rPr>
          <w:rFonts w:ascii="宋体" w:eastAsia="宋体" w:hAnsi="宋体" w:cs="宋体" w:hint="eastAsia"/>
          <w:b/>
          <w:bCs/>
          <w:szCs w:val="21"/>
        </w:rPr>
      </w:pPr>
    </w:p>
    <w:p w14:paraId="1692CB2C" w14:textId="77777777" w:rsidR="003354EB" w:rsidRDefault="00000000">
      <w:pPr>
        <w:snapToGrid w:val="0"/>
        <w:spacing w:line="288" w:lineRule="auto"/>
        <w:rPr>
          <w:rFonts w:ascii="宋体" w:eastAsia="宋体" w:hAnsi="宋体" w:cs="宋体" w:hint="eastAsia"/>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18890405" w14:textId="77777777" w:rsidR="003354EB" w:rsidRDefault="00000000">
      <w:pPr>
        <w:snapToGrid w:val="0"/>
        <w:spacing w:line="288" w:lineRule="auto"/>
        <w:rPr>
          <w:rFonts w:ascii="宋体" w:eastAsia="宋体" w:hAnsi="宋体" w:cs="宋体" w:hint="eastAsia"/>
          <w:szCs w:val="21"/>
        </w:rPr>
      </w:pPr>
      <w:r>
        <w:rPr>
          <w:rFonts w:ascii="宋体" w:eastAsia="宋体" w:hAnsi="宋体" w:cs="Times New Roman"/>
          <w:b/>
          <w:bCs/>
          <w:noProof/>
          <w:szCs w:val="21"/>
        </w:rPr>
        <mc:AlternateContent>
          <mc:Choice Requires="wps">
            <w:drawing>
              <wp:inline distT="0" distB="0" distL="0" distR="0" wp14:anchorId="26CD8F61" wp14:editId="370251F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6F0EF60C" wp14:editId="2C022698">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B6BEDA9" w14:textId="77777777" w:rsidR="003354EB"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56894EED" w14:textId="77777777" w:rsidR="003354EB" w:rsidRDefault="00000000">
      <w:pPr>
        <w:snapToGrid w:val="0"/>
        <w:spacing w:line="288" w:lineRule="auto"/>
        <w:jc w:val="center"/>
        <w:outlineLvl w:val="2"/>
        <w:rPr>
          <w:rFonts w:ascii="宋体" w:eastAsia="宋体" w:hAnsi="宋体" w:cs="仿宋_GB2312" w:hint="eastAsia"/>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6CA5AE77" w14:textId="77777777" w:rsidR="003354EB" w:rsidRDefault="00000000">
      <w:pPr>
        <w:widowControl/>
        <w:snapToGrid w:val="0"/>
        <w:spacing w:line="288" w:lineRule="auto"/>
        <w:ind w:firstLineChars="201" w:firstLine="424"/>
        <w:jc w:val="left"/>
        <w:rPr>
          <w:rFonts w:ascii="宋体" w:eastAsia="宋体" w:hAnsi="宋体" w:cs="仿宋_GB2312" w:hint="eastAsia"/>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2B22F94D"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77C2D25D"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80D405C"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授权代表根据招标文件规定及投标内容而对采购人、采购代理机构所作的任何合法承诺，包括书面澄清及相应等均对联合投标各方产生约束力。</w:t>
      </w:r>
    </w:p>
    <w:p w14:paraId="7F6AC596"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3E2B063A" w14:textId="77777777" w:rsidR="003354EB" w:rsidRDefault="00000000">
      <w:pPr>
        <w:snapToGrid w:val="0"/>
        <w:spacing w:line="288" w:lineRule="auto"/>
        <w:ind w:firstLineChars="201" w:firstLine="422"/>
        <w:rPr>
          <w:rFonts w:ascii="宋体" w:eastAsia="宋体" w:hAnsi="宋体" w:cs="仿宋_GB2312" w:hint="eastAsia"/>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139AA6EE"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2F02B35B"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六、有关本次联合投标的其他事宜：</w:t>
      </w:r>
    </w:p>
    <w:p w14:paraId="15A77B0F"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5528AF7C"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14E11B5D"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3、本协议提交采购人、</w:t>
      </w:r>
      <w:r>
        <w:rPr>
          <w:rFonts w:ascii="宋体" w:eastAsia="宋体" w:hAnsi="宋体" w:cs="仿宋_GB2312" w:hint="eastAsia"/>
          <w:kern w:val="0"/>
          <w:szCs w:val="21"/>
          <w:lang w:val="zh-CN"/>
        </w:rPr>
        <w:t>采购代理机构</w:t>
      </w:r>
      <w:r>
        <w:rPr>
          <w:rFonts w:ascii="宋体" w:eastAsia="宋体" w:hAnsi="宋体" w:cs="仿宋_GB2312"/>
          <w:kern w:val="0"/>
          <w:szCs w:val="21"/>
          <w:lang w:val="zh-CN"/>
        </w:rPr>
        <w:t>后，联合体各方不得以任何形式对上述内容进行修改或撤销。</w:t>
      </w:r>
    </w:p>
    <w:p w14:paraId="1AE3872B" w14:textId="77777777" w:rsidR="003354EB" w:rsidRDefault="003354EB">
      <w:pPr>
        <w:snapToGrid w:val="0"/>
        <w:spacing w:line="288" w:lineRule="auto"/>
        <w:ind w:firstLineChars="201" w:firstLine="422"/>
        <w:rPr>
          <w:rFonts w:ascii="宋体" w:eastAsia="宋体" w:hAnsi="宋体" w:cs="仿宋_GB2312" w:hint="eastAsia"/>
          <w:kern w:val="0"/>
          <w:szCs w:val="21"/>
          <w:lang w:val="zh-CN"/>
        </w:rPr>
      </w:pPr>
    </w:p>
    <w:p w14:paraId="25C541EF" w14:textId="77777777" w:rsidR="003354EB" w:rsidRDefault="003354EB">
      <w:pPr>
        <w:snapToGrid w:val="0"/>
        <w:spacing w:line="288" w:lineRule="auto"/>
        <w:ind w:firstLineChars="201" w:firstLine="422"/>
        <w:rPr>
          <w:rFonts w:ascii="宋体" w:eastAsia="宋体" w:hAnsi="宋体" w:cs="仿宋_GB2312" w:hint="eastAsia"/>
          <w:kern w:val="0"/>
          <w:szCs w:val="21"/>
          <w:lang w:val="zh-CN"/>
        </w:rPr>
      </w:pPr>
    </w:p>
    <w:p w14:paraId="1B7F21FA" w14:textId="77777777" w:rsidR="003354EB"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7747377A" w14:textId="77777777" w:rsidR="003354EB" w:rsidRDefault="003354EB">
      <w:pPr>
        <w:snapToGrid w:val="0"/>
        <w:spacing w:line="288" w:lineRule="auto"/>
        <w:ind w:firstLineChars="201" w:firstLine="424"/>
        <w:rPr>
          <w:rFonts w:ascii="宋体" w:eastAsia="宋体" w:hAnsi="宋体" w:cs="仿宋_GB2312" w:hint="eastAsia"/>
          <w:b/>
          <w:bCs/>
          <w:kern w:val="0"/>
          <w:szCs w:val="21"/>
          <w:lang w:val="zh-CN"/>
        </w:rPr>
      </w:pPr>
    </w:p>
    <w:p w14:paraId="0228445A" w14:textId="77777777" w:rsidR="003354EB" w:rsidRDefault="003354EB">
      <w:pPr>
        <w:snapToGrid w:val="0"/>
        <w:spacing w:line="288" w:lineRule="auto"/>
        <w:ind w:firstLineChars="201" w:firstLine="424"/>
        <w:rPr>
          <w:rFonts w:ascii="宋体" w:eastAsia="宋体" w:hAnsi="宋体" w:cs="Times New Roman" w:hint="eastAsia"/>
          <w:b/>
          <w:bCs/>
          <w:szCs w:val="21"/>
        </w:rPr>
      </w:pPr>
    </w:p>
    <w:p w14:paraId="5DD2DC14" w14:textId="77777777" w:rsidR="003354EB"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b/>
          <w:bCs/>
          <w:kern w:val="0"/>
          <w:szCs w:val="21"/>
          <w:lang w:val="zh-CN"/>
        </w:rPr>
        <w:t>日期：  年  月   日</w:t>
      </w:r>
    </w:p>
    <w:p w14:paraId="7D51CB9F" w14:textId="77777777" w:rsidR="003354EB" w:rsidRDefault="00000000">
      <w:pPr>
        <w:widowControl/>
        <w:jc w:val="left"/>
        <w:rPr>
          <w:rFonts w:ascii="宋体" w:eastAsia="宋体" w:hAnsi="宋体" w:cs="仿宋_GB2312" w:hint="eastAsia"/>
          <w:b/>
          <w:kern w:val="0"/>
          <w:szCs w:val="21"/>
        </w:rPr>
      </w:pPr>
      <w:r>
        <w:rPr>
          <w:rFonts w:ascii="宋体" w:eastAsia="宋体" w:hAnsi="宋体" w:cs="仿宋_GB2312"/>
          <w:b/>
          <w:kern w:val="0"/>
          <w:szCs w:val="21"/>
        </w:rPr>
        <w:br w:type="page"/>
      </w:r>
    </w:p>
    <w:p w14:paraId="45FD9A3B" w14:textId="77777777" w:rsidR="003354EB" w:rsidRDefault="00000000">
      <w:pPr>
        <w:snapToGrid w:val="0"/>
        <w:spacing w:line="288" w:lineRule="auto"/>
        <w:jc w:val="center"/>
        <w:outlineLvl w:val="2"/>
        <w:rPr>
          <w:rFonts w:ascii="宋体" w:eastAsia="宋体" w:hAnsi="宋体" w:cs="仿宋_GB2312" w:hint="eastAsia"/>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2D12B2DC" w14:textId="77777777" w:rsidR="003354EB" w:rsidRDefault="00000000">
      <w:pPr>
        <w:widowControl/>
        <w:snapToGrid w:val="0"/>
        <w:spacing w:line="288" w:lineRule="auto"/>
        <w:ind w:firstLineChars="201" w:firstLine="422"/>
        <w:jc w:val="left"/>
        <w:rPr>
          <w:rFonts w:ascii="宋体" w:eastAsia="宋体" w:hAnsi="宋体" w:cs="仿宋_GB2312" w:hint="eastAsia"/>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41646B34"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44717618"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一、分包标的及数量</w:t>
      </w:r>
    </w:p>
    <w:p w14:paraId="4FCC4624"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6AABC198"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w:t>
      </w:r>
    </w:p>
    <w:p w14:paraId="5A2EE159"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二、分包工作履行期限、地点、方式</w:t>
      </w:r>
    </w:p>
    <w:p w14:paraId="5387FA35" w14:textId="77777777" w:rsidR="003354EB" w:rsidRDefault="00000000">
      <w:pPr>
        <w:snapToGrid w:val="0"/>
        <w:spacing w:line="288" w:lineRule="auto"/>
        <w:ind w:firstLineChars="201" w:firstLine="422"/>
        <w:rPr>
          <w:rFonts w:ascii="宋体" w:eastAsia="宋体" w:hAnsi="宋体" w:cs="Times New Roman" w:hint="eastAsia"/>
          <w:szCs w:val="21"/>
          <w:u w:val="single"/>
        </w:rPr>
      </w:pPr>
      <w:r>
        <w:rPr>
          <w:rFonts w:ascii="宋体" w:eastAsia="宋体" w:hAnsi="宋体" w:cs="Times New Roman"/>
          <w:szCs w:val="21"/>
          <w:u w:val="single"/>
        </w:rPr>
        <w:t xml:space="preserve">                                                                                  </w:t>
      </w:r>
    </w:p>
    <w:p w14:paraId="2296AC28"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三、质量</w:t>
      </w:r>
    </w:p>
    <w:p w14:paraId="09573966"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7241C0BD"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四、价款或者报酬</w:t>
      </w:r>
    </w:p>
    <w:p w14:paraId="5F8C05D3"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19C8508A"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五、违约责任</w:t>
      </w:r>
    </w:p>
    <w:p w14:paraId="34C66C4A"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3B352887"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六、争议解决的办法</w:t>
      </w:r>
    </w:p>
    <w:p w14:paraId="01608E20"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7039153F" w14:textId="77777777" w:rsidR="003354EB"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七、其他</w:t>
      </w:r>
    </w:p>
    <w:p w14:paraId="58F117DC" w14:textId="77777777" w:rsidR="003354EB" w:rsidRDefault="00000000">
      <w:pPr>
        <w:snapToGrid w:val="0"/>
        <w:spacing w:line="288" w:lineRule="auto"/>
        <w:ind w:firstLineChars="201" w:firstLine="422"/>
        <w:rPr>
          <w:rFonts w:ascii="宋体" w:eastAsia="宋体" w:hAnsi="宋体" w:cs="仿宋_GB2312" w:hint="eastAsia"/>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342D2F9C" w14:textId="77777777" w:rsidR="003354EB" w:rsidRDefault="003354EB">
      <w:pPr>
        <w:snapToGrid w:val="0"/>
        <w:spacing w:line="288" w:lineRule="auto"/>
        <w:rPr>
          <w:rFonts w:ascii="宋体" w:eastAsia="宋体" w:hAnsi="宋体" w:cs="仿宋_GB2312" w:hint="eastAsia"/>
          <w:kern w:val="0"/>
          <w:szCs w:val="21"/>
          <w:lang w:val="zh-CN"/>
        </w:rPr>
      </w:pPr>
    </w:p>
    <w:p w14:paraId="44884199" w14:textId="77777777" w:rsidR="003354EB" w:rsidRDefault="00000000">
      <w:pPr>
        <w:snapToGrid w:val="0"/>
        <w:spacing w:line="288" w:lineRule="auto"/>
        <w:ind w:firstLineChars="200" w:firstLine="422"/>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3A4960D3" w14:textId="77777777" w:rsidR="003354EB" w:rsidRDefault="003354EB">
      <w:pPr>
        <w:snapToGrid w:val="0"/>
        <w:spacing w:line="288" w:lineRule="auto"/>
        <w:ind w:firstLineChars="201" w:firstLine="424"/>
        <w:rPr>
          <w:rFonts w:ascii="宋体" w:eastAsia="宋体" w:hAnsi="宋体" w:cs="仿宋_GB2312" w:hint="eastAsia"/>
          <w:b/>
          <w:bCs/>
          <w:kern w:val="0"/>
          <w:szCs w:val="21"/>
          <w:lang w:val="zh-CN"/>
        </w:rPr>
      </w:pPr>
    </w:p>
    <w:p w14:paraId="2C145B1E" w14:textId="77777777" w:rsidR="003354EB"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分包供应商名称（电子签名</w:t>
      </w:r>
      <w:r>
        <w:rPr>
          <w:rFonts w:ascii="宋体" w:eastAsia="宋体" w:hAnsi="宋体" w:cs="仿宋_GB2312"/>
          <w:b/>
          <w:bCs/>
          <w:kern w:val="0"/>
          <w:szCs w:val="21"/>
          <w:lang w:val="zh-CN"/>
        </w:rPr>
        <w:t>/公章）：</w:t>
      </w:r>
    </w:p>
    <w:p w14:paraId="23F846EC" w14:textId="77777777" w:rsidR="003354EB" w:rsidRDefault="003354EB">
      <w:pPr>
        <w:snapToGrid w:val="0"/>
        <w:spacing w:line="288" w:lineRule="auto"/>
        <w:rPr>
          <w:rFonts w:ascii="宋体" w:eastAsia="宋体" w:hAnsi="宋体" w:cs="仿宋_GB2312" w:hint="eastAsia"/>
          <w:b/>
          <w:bCs/>
          <w:kern w:val="0"/>
          <w:szCs w:val="21"/>
          <w:lang w:val="zh-CN"/>
        </w:rPr>
      </w:pPr>
    </w:p>
    <w:p w14:paraId="06C587FB" w14:textId="77777777" w:rsidR="003354EB"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b/>
          <w:bCs/>
          <w:kern w:val="0"/>
          <w:szCs w:val="21"/>
          <w:lang w:val="zh-CN"/>
        </w:rPr>
        <w:t>日期：  年  月   日</w:t>
      </w:r>
    </w:p>
    <w:p w14:paraId="62FE5D28" w14:textId="77777777" w:rsidR="003354EB" w:rsidRDefault="003354EB">
      <w:pPr>
        <w:rPr>
          <w:rFonts w:ascii="等线" w:eastAsia="等线" w:hAnsi="等线" w:cs="Times New Roman" w:hint="eastAsia"/>
        </w:rPr>
      </w:pPr>
    </w:p>
    <w:p w14:paraId="5348B17B" w14:textId="77777777" w:rsidR="003354EB" w:rsidRDefault="003354EB">
      <w:pPr>
        <w:adjustRightInd w:val="0"/>
        <w:snapToGrid w:val="0"/>
        <w:spacing w:line="288" w:lineRule="auto"/>
        <w:rPr>
          <w:rFonts w:ascii="宋体" w:eastAsia="宋体" w:hAnsi="宋体" w:cs="Times New Roman" w:hint="eastAsia"/>
          <w:b/>
          <w:spacing w:val="-6"/>
          <w:szCs w:val="21"/>
        </w:rPr>
      </w:pPr>
    </w:p>
    <w:sectPr w:rsidR="003354EB">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596A" w14:textId="77777777" w:rsidR="00791FE9" w:rsidRDefault="00791FE9">
      <w:pPr>
        <w:rPr>
          <w:rFonts w:hint="eastAsia"/>
        </w:rPr>
      </w:pPr>
      <w:r>
        <w:separator/>
      </w:r>
    </w:p>
  </w:endnote>
  <w:endnote w:type="continuationSeparator" w:id="0">
    <w:p w14:paraId="53F8A9F4" w14:textId="77777777" w:rsidR="00791FE9" w:rsidRDefault="00791F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19BA" w14:textId="77777777" w:rsidR="003354EB" w:rsidRDefault="003354EB">
    <w:pPr>
      <w:pStyle w:val="af2"/>
      <w:jc w:val="center"/>
      <w:rPr>
        <w:rFonts w:ascii="宋体" w:eastAsia="宋体" w:hAnsi="宋体" w:hint="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4F20" w14:textId="77777777" w:rsidR="003354EB" w:rsidRDefault="003354EB">
    <w:pPr>
      <w:pStyle w:val="af2"/>
      <w:jc w:val="center"/>
      <w:rPr>
        <w:rFonts w:ascii="宋体" w:eastAsia="宋体" w:hAnsi="宋体" w:hint="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6C17" w14:textId="77777777" w:rsidR="003354EB" w:rsidRDefault="00000000">
    <w:pPr>
      <w:pStyle w:val="af2"/>
      <w:jc w:val="center"/>
      <w:rPr>
        <w:rFonts w:ascii="宋体" w:eastAsia="宋体" w:hAnsi="宋体" w:hint="eastAsia"/>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9A2C" w14:textId="77777777" w:rsidR="00791FE9" w:rsidRDefault="00791FE9">
      <w:pPr>
        <w:rPr>
          <w:rFonts w:hint="eastAsia"/>
        </w:rPr>
      </w:pPr>
      <w:r>
        <w:separator/>
      </w:r>
    </w:p>
  </w:footnote>
  <w:footnote w:type="continuationSeparator" w:id="0">
    <w:p w14:paraId="635B06FE" w14:textId="77777777" w:rsidR="00791FE9" w:rsidRDefault="00791F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9B86" w14:textId="77777777" w:rsidR="003354EB" w:rsidRDefault="00000000">
    <w:pPr>
      <w:jc w:val="center"/>
      <w:rPr>
        <w:rFonts w:hint="eastAsia"/>
      </w:rPr>
    </w:pPr>
    <w:r>
      <w:rPr>
        <w:noProof/>
      </w:rPr>
      <w:drawing>
        <wp:inline distT="0" distB="0" distL="0" distR="0" wp14:anchorId="515D7915" wp14:editId="09FB0C13">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736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kZGY5ZGVjMzc2Y2YyYmFjYzZhOTlkODc2NjE5M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22E0D"/>
    <w:rsid w:val="000303AA"/>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4928"/>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2DD3"/>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06B7"/>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6CCB"/>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32D0"/>
    <w:rsid w:val="001D3BBA"/>
    <w:rsid w:val="001D7868"/>
    <w:rsid w:val="001D7DB8"/>
    <w:rsid w:val="001E1516"/>
    <w:rsid w:val="001E1992"/>
    <w:rsid w:val="001E1EBA"/>
    <w:rsid w:val="001E2862"/>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17F31"/>
    <w:rsid w:val="00220252"/>
    <w:rsid w:val="00221BD1"/>
    <w:rsid w:val="00223595"/>
    <w:rsid w:val="00224288"/>
    <w:rsid w:val="00224BD6"/>
    <w:rsid w:val="002258A2"/>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B5133"/>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41FD"/>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2FC3"/>
    <w:rsid w:val="00316C36"/>
    <w:rsid w:val="00317A81"/>
    <w:rsid w:val="00320EE9"/>
    <w:rsid w:val="00321487"/>
    <w:rsid w:val="00327618"/>
    <w:rsid w:val="00330627"/>
    <w:rsid w:val="0033301D"/>
    <w:rsid w:val="003354EB"/>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1E6A"/>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2FEA"/>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4E9C"/>
    <w:rsid w:val="004B7ECD"/>
    <w:rsid w:val="004C0ACF"/>
    <w:rsid w:val="004C38B7"/>
    <w:rsid w:val="004C4AEA"/>
    <w:rsid w:val="004C5359"/>
    <w:rsid w:val="004C6C1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370D2"/>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005F"/>
    <w:rsid w:val="005C1B0A"/>
    <w:rsid w:val="005C25EA"/>
    <w:rsid w:val="005C26DA"/>
    <w:rsid w:val="005D0865"/>
    <w:rsid w:val="005D0C62"/>
    <w:rsid w:val="005D36AA"/>
    <w:rsid w:val="005D4D28"/>
    <w:rsid w:val="005D5F6E"/>
    <w:rsid w:val="005E1ABE"/>
    <w:rsid w:val="005E2D92"/>
    <w:rsid w:val="005E504F"/>
    <w:rsid w:val="005E522D"/>
    <w:rsid w:val="005E5251"/>
    <w:rsid w:val="005E632D"/>
    <w:rsid w:val="005E6CF5"/>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4A52"/>
    <w:rsid w:val="006070EC"/>
    <w:rsid w:val="006072E8"/>
    <w:rsid w:val="00611AFB"/>
    <w:rsid w:val="006135DB"/>
    <w:rsid w:val="00614220"/>
    <w:rsid w:val="006143BF"/>
    <w:rsid w:val="006153AB"/>
    <w:rsid w:val="006175EF"/>
    <w:rsid w:val="006252C4"/>
    <w:rsid w:val="00627588"/>
    <w:rsid w:val="006279EA"/>
    <w:rsid w:val="006314E7"/>
    <w:rsid w:val="00635BD5"/>
    <w:rsid w:val="00640CB4"/>
    <w:rsid w:val="00641772"/>
    <w:rsid w:val="00642A44"/>
    <w:rsid w:val="00643336"/>
    <w:rsid w:val="00644E31"/>
    <w:rsid w:val="00645B02"/>
    <w:rsid w:val="00651C08"/>
    <w:rsid w:val="00652850"/>
    <w:rsid w:val="00653A68"/>
    <w:rsid w:val="00657DC0"/>
    <w:rsid w:val="00660BB7"/>
    <w:rsid w:val="00661F9F"/>
    <w:rsid w:val="00664079"/>
    <w:rsid w:val="006642C4"/>
    <w:rsid w:val="00664DAA"/>
    <w:rsid w:val="00664F3B"/>
    <w:rsid w:val="00670120"/>
    <w:rsid w:val="006713B5"/>
    <w:rsid w:val="0067156E"/>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06236"/>
    <w:rsid w:val="00710E91"/>
    <w:rsid w:val="0071276D"/>
    <w:rsid w:val="00712B38"/>
    <w:rsid w:val="00716277"/>
    <w:rsid w:val="007164C7"/>
    <w:rsid w:val="0071668C"/>
    <w:rsid w:val="00716C53"/>
    <w:rsid w:val="0071784C"/>
    <w:rsid w:val="0072077F"/>
    <w:rsid w:val="00722B86"/>
    <w:rsid w:val="00725627"/>
    <w:rsid w:val="007258CF"/>
    <w:rsid w:val="00726EB1"/>
    <w:rsid w:val="0072788D"/>
    <w:rsid w:val="00727B6C"/>
    <w:rsid w:val="00732E62"/>
    <w:rsid w:val="00734629"/>
    <w:rsid w:val="0073563D"/>
    <w:rsid w:val="007359D0"/>
    <w:rsid w:val="00735C25"/>
    <w:rsid w:val="0073691D"/>
    <w:rsid w:val="00737B87"/>
    <w:rsid w:val="00742745"/>
    <w:rsid w:val="007433C8"/>
    <w:rsid w:val="00743455"/>
    <w:rsid w:val="0074775E"/>
    <w:rsid w:val="00755E41"/>
    <w:rsid w:val="007563DF"/>
    <w:rsid w:val="00756626"/>
    <w:rsid w:val="007572BE"/>
    <w:rsid w:val="00763093"/>
    <w:rsid w:val="0076343C"/>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1FE9"/>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5E4C"/>
    <w:rsid w:val="007A6DC4"/>
    <w:rsid w:val="007A7660"/>
    <w:rsid w:val="007A7E00"/>
    <w:rsid w:val="007B23A4"/>
    <w:rsid w:val="007B2A33"/>
    <w:rsid w:val="007B3510"/>
    <w:rsid w:val="007B70E0"/>
    <w:rsid w:val="007C1233"/>
    <w:rsid w:val="007C2C06"/>
    <w:rsid w:val="007C3CED"/>
    <w:rsid w:val="007C6A50"/>
    <w:rsid w:val="007D0155"/>
    <w:rsid w:val="007D0409"/>
    <w:rsid w:val="007D0B0A"/>
    <w:rsid w:val="007D0DB5"/>
    <w:rsid w:val="007D299D"/>
    <w:rsid w:val="007D29F3"/>
    <w:rsid w:val="007D2DA7"/>
    <w:rsid w:val="007D3533"/>
    <w:rsid w:val="007D5A95"/>
    <w:rsid w:val="007D736C"/>
    <w:rsid w:val="007D7DBA"/>
    <w:rsid w:val="007E0063"/>
    <w:rsid w:val="007E008C"/>
    <w:rsid w:val="007E13AE"/>
    <w:rsid w:val="007E1841"/>
    <w:rsid w:val="007E4D50"/>
    <w:rsid w:val="007E5D59"/>
    <w:rsid w:val="007E6466"/>
    <w:rsid w:val="007E6677"/>
    <w:rsid w:val="007E6782"/>
    <w:rsid w:val="007E74B9"/>
    <w:rsid w:val="007E7D3E"/>
    <w:rsid w:val="007F1E7D"/>
    <w:rsid w:val="007F3874"/>
    <w:rsid w:val="007F46A2"/>
    <w:rsid w:val="007F4F71"/>
    <w:rsid w:val="007F5365"/>
    <w:rsid w:val="007F5783"/>
    <w:rsid w:val="007F58B9"/>
    <w:rsid w:val="007F73C5"/>
    <w:rsid w:val="007F7402"/>
    <w:rsid w:val="00803689"/>
    <w:rsid w:val="008051C0"/>
    <w:rsid w:val="00805478"/>
    <w:rsid w:val="00806034"/>
    <w:rsid w:val="008062F5"/>
    <w:rsid w:val="00806C75"/>
    <w:rsid w:val="0081029F"/>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38F1"/>
    <w:rsid w:val="008851A9"/>
    <w:rsid w:val="00887F0C"/>
    <w:rsid w:val="00893056"/>
    <w:rsid w:val="00893A32"/>
    <w:rsid w:val="00894B74"/>
    <w:rsid w:val="008A1A9C"/>
    <w:rsid w:val="008A541E"/>
    <w:rsid w:val="008B0ED1"/>
    <w:rsid w:val="008B2C2E"/>
    <w:rsid w:val="008B3188"/>
    <w:rsid w:val="008B336F"/>
    <w:rsid w:val="008B56D2"/>
    <w:rsid w:val="008B62BD"/>
    <w:rsid w:val="008B7147"/>
    <w:rsid w:val="008C047C"/>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3101"/>
    <w:rsid w:val="008E40DA"/>
    <w:rsid w:val="008E7989"/>
    <w:rsid w:val="008E7DD4"/>
    <w:rsid w:val="008F3F87"/>
    <w:rsid w:val="008F3FFA"/>
    <w:rsid w:val="008F6917"/>
    <w:rsid w:val="008F71B6"/>
    <w:rsid w:val="008F7584"/>
    <w:rsid w:val="009001F2"/>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46411"/>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3FFB"/>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1606E"/>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03D9"/>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77520"/>
    <w:rsid w:val="00A81A17"/>
    <w:rsid w:val="00A8478E"/>
    <w:rsid w:val="00A85D86"/>
    <w:rsid w:val="00A91A61"/>
    <w:rsid w:val="00A91F9F"/>
    <w:rsid w:val="00A93BEF"/>
    <w:rsid w:val="00A94BE5"/>
    <w:rsid w:val="00AA1EC4"/>
    <w:rsid w:val="00AA26BF"/>
    <w:rsid w:val="00AA3E2E"/>
    <w:rsid w:val="00AA4EEB"/>
    <w:rsid w:val="00AA6158"/>
    <w:rsid w:val="00AB0DB9"/>
    <w:rsid w:val="00AB197A"/>
    <w:rsid w:val="00AB538C"/>
    <w:rsid w:val="00AB6351"/>
    <w:rsid w:val="00AB7096"/>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7658"/>
    <w:rsid w:val="00B2073B"/>
    <w:rsid w:val="00B2224D"/>
    <w:rsid w:val="00B228EA"/>
    <w:rsid w:val="00B26485"/>
    <w:rsid w:val="00B27103"/>
    <w:rsid w:val="00B27134"/>
    <w:rsid w:val="00B27466"/>
    <w:rsid w:val="00B31493"/>
    <w:rsid w:val="00B3468F"/>
    <w:rsid w:val="00B408F4"/>
    <w:rsid w:val="00B41A65"/>
    <w:rsid w:val="00B44146"/>
    <w:rsid w:val="00B5172B"/>
    <w:rsid w:val="00B5208F"/>
    <w:rsid w:val="00B53025"/>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6788"/>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296"/>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2061"/>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19D7"/>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6D65"/>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6C1"/>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28E4"/>
    <w:rsid w:val="00E1306D"/>
    <w:rsid w:val="00E136E8"/>
    <w:rsid w:val="00E14C82"/>
    <w:rsid w:val="00E151D8"/>
    <w:rsid w:val="00E15522"/>
    <w:rsid w:val="00E159C7"/>
    <w:rsid w:val="00E1752B"/>
    <w:rsid w:val="00E213AB"/>
    <w:rsid w:val="00E215AB"/>
    <w:rsid w:val="00E22BDB"/>
    <w:rsid w:val="00E261F0"/>
    <w:rsid w:val="00E263BE"/>
    <w:rsid w:val="00E3394F"/>
    <w:rsid w:val="00E35825"/>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75E8D"/>
    <w:rsid w:val="00E815BC"/>
    <w:rsid w:val="00E8199F"/>
    <w:rsid w:val="00E81C2D"/>
    <w:rsid w:val="00E826D9"/>
    <w:rsid w:val="00E849B4"/>
    <w:rsid w:val="00E84C89"/>
    <w:rsid w:val="00E85DFB"/>
    <w:rsid w:val="00E8633D"/>
    <w:rsid w:val="00E87852"/>
    <w:rsid w:val="00E9023F"/>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662E"/>
    <w:rsid w:val="00EE04AC"/>
    <w:rsid w:val="00EE0F77"/>
    <w:rsid w:val="00EE20BA"/>
    <w:rsid w:val="00EE2D56"/>
    <w:rsid w:val="00EE2E0E"/>
    <w:rsid w:val="00EE2E85"/>
    <w:rsid w:val="00EE370B"/>
    <w:rsid w:val="00EE3A4F"/>
    <w:rsid w:val="00EE422B"/>
    <w:rsid w:val="00EE6014"/>
    <w:rsid w:val="00EE69E7"/>
    <w:rsid w:val="00EE7612"/>
    <w:rsid w:val="00EF16BA"/>
    <w:rsid w:val="00EF2298"/>
    <w:rsid w:val="00EF23EC"/>
    <w:rsid w:val="00EF4317"/>
    <w:rsid w:val="00EF50C5"/>
    <w:rsid w:val="00EF560F"/>
    <w:rsid w:val="00F0522D"/>
    <w:rsid w:val="00F05938"/>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0575"/>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433"/>
    <w:rsid w:val="00FA5BCA"/>
    <w:rsid w:val="00FA5F22"/>
    <w:rsid w:val="00FA616D"/>
    <w:rsid w:val="00FB0E6A"/>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E66B31"/>
    <w:rsid w:val="03C36E72"/>
    <w:rsid w:val="03F93561"/>
    <w:rsid w:val="05D34727"/>
    <w:rsid w:val="08931933"/>
    <w:rsid w:val="0B4A1776"/>
    <w:rsid w:val="0C786503"/>
    <w:rsid w:val="0D1A04C9"/>
    <w:rsid w:val="0D4C612B"/>
    <w:rsid w:val="10757130"/>
    <w:rsid w:val="112B34AD"/>
    <w:rsid w:val="11FF5827"/>
    <w:rsid w:val="14C33176"/>
    <w:rsid w:val="18090C43"/>
    <w:rsid w:val="181810E3"/>
    <w:rsid w:val="18FB5F15"/>
    <w:rsid w:val="19145D4E"/>
    <w:rsid w:val="1B321622"/>
    <w:rsid w:val="1C1918CE"/>
    <w:rsid w:val="1D4A19F1"/>
    <w:rsid w:val="1F9C38D3"/>
    <w:rsid w:val="20767551"/>
    <w:rsid w:val="21C34AF1"/>
    <w:rsid w:val="21DB64E2"/>
    <w:rsid w:val="221C4C30"/>
    <w:rsid w:val="22A70B6C"/>
    <w:rsid w:val="22B3482A"/>
    <w:rsid w:val="23C14303"/>
    <w:rsid w:val="23FF4622"/>
    <w:rsid w:val="2555021A"/>
    <w:rsid w:val="27432BC1"/>
    <w:rsid w:val="27F0275A"/>
    <w:rsid w:val="28580092"/>
    <w:rsid w:val="28BC23D4"/>
    <w:rsid w:val="2AA10ED5"/>
    <w:rsid w:val="2ADA0518"/>
    <w:rsid w:val="2C5D1B6E"/>
    <w:rsid w:val="2C921974"/>
    <w:rsid w:val="2DA35CF6"/>
    <w:rsid w:val="2DBE14C9"/>
    <w:rsid w:val="2F6A64D8"/>
    <w:rsid w:val="30616EA9"/>
    <w:rsid w:val="31A44D82"/>
    <w:rsid w:val="322B18B6"/>
    <w:rsid w:val="32BE120D"/>
    <w:rsid w:val="330C0EF9"/>
    <w:rsid w:val="33506DE6"/>
    <w:rsid w:val="33863895"/>
    <w:rsid w:val="35A54CED"/>
    <w:rsid w:val="37534CA7"/>
    <w:rsid w:val="37D824F1"/>
    <w:rsid w:val="3B0C4DFA"/>
    <w:rsid w:val="3C4D26C6"/>
    <w:rsid w:val="3D01741F"/>
    <w:rsid w:val="3D044EFC"/>
    <w:rsid w:val="3E052234"/>
    <w:rsid w:val="3E6946AD"/>
    <w:rsid w:val="3EB60CB3"/>
    <w:rsid w:val="3EC436F9"/>
    <w:rsid w:val="3F740895"/>
    <w:rsid w:val="3FB93DC6"/>
    <w:rsid w:val="402A691C"/>
    <w:rsid w:val="422E66F3"/>
    <w:rsid w:val="4275164D"/>
    <w:rsid w:val="42D75573"/>
    <w:rsid w:val="430A3262"/>
    <w:rsid w:val="46A824B9"/>
    <w:rsid w:val="46BB170B"/>
    <w:rsid w:val="47510906"/>
    <w:rsid w:val="490E1F0B"/>
    <w:rsid w:val="495D70F7"/>
    <w:rsid w:val="4B313C8F"/>
    <w:rsid w:val="4B7D5F80"/>
    <w:rsid w:val="4BF40741"/>
    <w:rsid w:val="4C5E019B"/>
    <w:rsid w:val="4F64249F"/>
    <w:rsid w:val="4F6E1200"/>
    <w:rsid w:val="4FEE189E"/>
    <w:rsid w:val="53F038EA"/>
    <w:rsid w:val="56002BDB"/>
    <w:rsid w:val="584E40D2"/>
    <w:rsid w:val="591E3AA4"/>
    <w:rsid w:val="59BA69E3"/>
    <w:rsid w:val="5A661DF4"/>
    <w:rsid w:val="5ACF0178"/>
    <w:rsid w:val="5C3E17F9"/>
    <w:rsid w:val="5D3A6920"/>
    <w:rsid w:val="5D8135CC"/>
    <w:rsid w:val="5EC073AC"/>
    <w:rsid w:val="600446EC"/>
    <w:rsid w:val="600D2EE6"/>
    <w:rsid w:val="621760F6"/>
    <w:rsid w:val="62246B60"/>
    <w:rsid w:val="644F1ACD"/>
    <w:rsid w:val="665A00E6"/>
    <w:rsid w:val="67FF1998"/>
    <w:rsid w:val="680D1D99"/>
    <w:rsid w:val="69431270"/>
    <w:rsid w:val="6A7F4F75"/>
    <w:rsid w:val="6ACA16F9"/>
    <w:rsid w:val="6B16774A"/>
    <w:rsid w:val="6CE77AD2"/>
    <w:rsid w:val="6ECE2681"/>
    <w:rsid w:val="72340F9C"/>
    <w:rsid w:val="774152C9"/>
    <w:rsid w:val="788B3220"/>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8762A6"/>
  <w15:docId w15:val="{D8AB4378-2195-4E47-A38F-8AF6476F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4702</Words>
  <Characters>26803</Characters>
  <Application>Microsoft Office Word</Application>
  <DocSecurity>0</DocSecurity>
  <Lines>223</Lines>
  <Paragraphs>62</Paragraphs>
  <ScaleCrop>false</ScaleCrop>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鑫涛 王</cp:lastModifiedBy>
  <cp:revision>1087</cp:revision>
  <cp:lastPrinted>2022-10-31T00:58:00Z</cp:lastPrinted>
  <dcterms:created xsi:type="dcterms:W3CDTF">2021-05-13T05:24:00Z</dcterms:created>
  <dcterms:modified xsi:type="dcterms:W3CDTF">2024-09-19T00:01:00Z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774C818DC10E464FBFB3D9AB310BAC27_13</vt:lpwstr>
  </property>
</Properties>
</file>