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6E5E">
      <w:pPr>
        <w:adjustRightInd w:val="0"/>
        <w:snapToGrid w:val="0"/>
        <w:spacing w:line="288" w:lineRule="auto"/>
        <w:rPr>
          <w:rFonts w:ascii="楷体" w:hAnsi="楷体" w:eastAsia="楷体" w:cs="Times New Roman"/>
          <w:b/>
          <w:color w:val="auto"/>
          <w:spacing w:val="-6"/>
          <w:sz w:val="44"/>
          <w:szCs w:val="44"/>
          <w:highlight w:val="none"/>
        </w:rPr>
      </w:pPr>
    </w:p>
    <w:p w14:paraId="6E98E490">
      <w:pPr>
        <w:adjustRightInd w:val="0"/>
        <w:snapToGrid w:val="0"/>
        <w:spacing w:line="288" w:lineRule="auto"/>
        <w:rPr>
          <w:rFonts w:ascii="楷体" w:hAnsi="楷体" w:eastAsia="楷体" w:cs="Times New Roman"/>
          <w:b/>
          <w:color w:val="auto"/>
          <w:spacing w:val="-6"/>
          <w:sz w:val="44"/>
          <w:szCs w:val="44"/>
          <w:highlight w:val="none"/>
        </w:rPr>
      </w:pPr>
    </w:p>
    <w:p w14:paraId="7A854F09">
      <w:pPr>
        <w:adjustRightInd w:val="0"/>
        <w:snapToGrid w:val="0"/>
        <w:spacing w:line="288" w:lineRule="auto"/>
        <w:rPr>
          <w:rFonts w:ascii="楷体" w:hAnsi="楷体" w:eastAsia="楷体" w:cs="Times New Roman"/>
          <w:b/>
          <w:color w:val="auto"/>
          <w:spacing w:val="-6"/>
          <w:sz w:val="44"/>
          <w:szCs w:val="44"/>
          <w:highlight w:val="none"/>
        </w:rPr>
      </w:pPr>
    </w:p>
    <w:p w14:paraId="67360DAB">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1FB74DA3">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交通安全环保功能材料实验室（一期）</w:t>
      </w:r>
    </w:p>
    <w:p w14:paraId="562A2AFF">
      <w:pPr>
        <w:adjustRightInd w:val="0"/>
        <w:snapToGrid w:val="0"/>
        <w:spacing w:line="288" w:lineRule="auto"/>
        <w:jc w:val="center"/>
        <w:rPr>
          <w:rFonts w:ascii="楷体" w:hAnsi="楷体" w:eastAsia="楷体" w:cs="Times New Roman"/>
          <w:b/>
          <w:color w:val="auto"/>
          <w:spacing w:val="-6"/>
          <w:sz w:val="48"/>
          <w:szCs w:val="48"/>
          <w:highlight w:val="none"/>
        </w:rPr>
      </w:pPr>
    </w:p>
    <w:p w14:paraId="2AC06F1A">
      <w:pPr>
        <w:adjustRightInd w:val="0"/>
        <w:snapToGrid w:val="0"/>
        <w:spacing w:line="288" w:lineRule="auto"/>
        <w:jc w:val="center"/>
        <w:rPr>
          <w:rFonts w:ascii="楷体" w:hAnsi="楷体" w:eastAsia="楷体" w:cs="Times New Roman"/>
          <w:b/>
          <w:color w:val="auto"/>
          <w:spacing w:val="-6"/>
          <w:sz w:val="48"/>
          <w:szCs w:val="48"/>
          <w:highlight w:val="none"/>
        </w:rPr>
      </w:pPr>
    </w:p>
    <w:p w14:paraId="3372F297">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5BD162E5">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0ACBD571">
      <w:pPr>
        <w:adjustRightInd w:val="0"/>
        <w:snapToGrid w:val="0"/>
        <w:spacing w:line="288" w:lineRule="auto"/>
        <w:jc w:val="center"/>
        <w:rPr>
          <w:rFonts w:ascii="楷体" w:hAnsi="楷体" w:eastAsia="楷体" w:cs="Times New Roman"/>
          <w:color w:val="auto"/>
          <w:sz w:val="44"/>
          <w:szCs w:val="44"/>
          <w:highlight w:val="none"/>
        </w:rPr>
      </w:pPr>
    </w:p>
    <w:p w14:paraId="48C81941">
      <w:pPr>
        <w:adjustRightInd w:val="0"/>
        <w:snapToGrid w:val="0"/>
        <w:spacing w:line="288" w:lineRule="auto"/>
        <w:jc w:val="center"/>
        <w:rPr>
          <w:rFonts w:ascii="楷体" w:hAnsi="楷体" w:eastAsia="楷体" w:cs="Times New Roman"/>
          <w:color w:val="auto"/>
          <w:sz w:val="44"/>
          <w:szCs w:val="44"/>
          <w:highlight w:val="none"/>
        </w:rPr>
      </w:pPr>
    </w:p>
    <w:p w14:paraId="3F7DBE36">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项目名称：交通安全环保功能材料实验室（一期）</w:t>
      </w:r>
    </w:p>
    <w:p w14:paraId="55F6F12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项目编号：QSZB-Z(H)-C24235(GK)</w:t>
      </w:r>
    </w:p>
    <w:p w14:paraId="7D8EA00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14:paraId="639E79EB">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51B827ED">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采购计划文号：[2024]46970号</w:t>
      </w:r>
    </w:p>
    <w:p w14:paraId="20E09D18">
      <w:pPr>
        <w:adjustRightInd w:val="0"/>
        <w:snapToGrid w:val="0"/>
        <w:spacing w:line="288" w:lineRule="auto"/>
        <w:rPr>
          <w:rFonts w:ascii="楷体" w:hAnsi="楷体" w:eastAsia="楷体" w:cs="Times New Roman"/>
          <w:b/>
          <w:color w:val="auto"/>
          <w:szCs w:val="21"/>
          <w:highlight w:val="none"/>
        </w:rPr>
      </w:pPr>
    </w:p>
    <w:p w14:paraId="5855C4CB">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64685E7">
      <w:pPr>
        <w:adjustRightInd w:val="0"/>
        <w:snapToGrid w:val="0"/>
        <w:spacing w:line="288" w:lineRule="auto"/>
        <w:rPr>
          <w:rFonts w:ascii="楷体" w:hAnsi="楷体" w:eastAsia="楷体" w:cs="Times New Roman"/>
          <w:b/>
          <w:color w:val="auto"/>
          <w:sz w:val="30"/>
          <w:szCs w:val="30"/>
          <w:highlight w:val="none"/>
        </w:rPr>
      </w:pPr>
    </w:p>
    <w:p w14:paraId="7A8BAED4">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5BBEF8E5">
      <w:pPr>
        <w:adjustRightInd w:val="0"/>
        <w:snapToGrid w:val="0"/>
        <w:spacing w:line="288" w:lineRule="auto"/>
        <w:rPr>
          <w:rFonts w:ascii="楷体" w:hAnsi="楷体" w:eastAsia="楷体" w:cs="Times New Roman"/>
          <w:b/>
          <w:color w:val="auto"/>
          <w:sz w:val="30"/>
          <w:szCs w:val="30"/>
          <w:highlight w:val="none"/>
        </w:rPr>
      </w:pPr>
    </w:p>
    <w:p w14:paraId="485F490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0A81513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1E162D6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3D8DAF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41558DC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0A2BCBE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4D3B2062">
      <w:pPr>
        <w:widowControl/>
        <w:adjustRightInd w:val="0"/>
        <w:snapToGrid w:val="0"/>
        <w:spacing w:line="288" w:lineRule="auto"/>
        <w:jc w:val="left"/>
        <w:rPr>
          <w:rFonts w:ascii="宋体" w:hAnsi="宋体" w:eastAsia="宋体" w:cs="Times New Roman"/>
          <w:color w:val="auto"/>
          <w:szCs w:val="21"/>
          <w:highlight w:val="none"/>
        </w:rPr>
      </w:pPr>
    </w:p>
    <w:p w14:paraId="59DD63C2">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35527C48">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876B5B1">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3D25117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交通安全环保功能材料实验室（一期）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30</w:t>
      </w:r>
      <w:r>
        <w:rPr>
          <w:rFonts w:hint="eastAsia" w:ascii="宋体" w:hAnsi="宋体" w:eastAsia="宋体" w:cs="Times New Roman"/>
          <w:b/>
          <w:color w:val="auto"/>
          <w:szCs w:val="21"/>
          <w:highlight w:val="none"/>
          <w:u w:val="single"/>
        </w:rPr>
        <w:t>:00（北京时间）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21C6EC7">
      <w:pPr>
        <w:adjustRightInd w:val="0"/>
        <w:snapToGrid w:val="0"/>
        <w:spacing w:line="288" w:lineRule="auto"/>
        <w:rPr>
          <w:rFonts w:ascii="宋体" w:hAnsi="宋体" w:eastAsia="宋体" w:cs="宋体"/>
          <w:b/>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27D2B2F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1.项目编号：QSZB-Z(H)-C24235(GK)</w:t>
      </w:r>
    </w:p>
    <w:p w14:paraId="592986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.项目名称：交通安全环保功能材料实验室（一期）</w:t>
      </w:r>
    </w:p>
    <w:bookmarkEnd w:id="4"/>
    <w:p w14:paraId="292A04F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.预算金额：52.83万元</w:t>
      </w:r>
    </w:p>
    <w:p w14:paraId="4C0D73E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.最高限价：52.83万元</w:t>
      </w:r>
    </w:p>
    <w:p w14:paraId="3B23A47B">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.合同履约期限：详见招标文件 第二章 采购需求。</w:t>
      </w:r>
    </w:p>
    <w:p w14:paraId="6169D46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3407605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D464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7C764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576066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283F4B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1F3360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110FAAB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211492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3359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D48632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006" w:type="dxa"/>
            <w:tcBorders>
              <w:right w:val="single" w:color="auto" w:sz="4" w:space="0"/>
              <w:tl2br w:val="nil"/>
              <w:tr2bl w:val="nil"/>
            </w:tcBorders>
            <w:vAlign w:val="center"/>
          </w:tcPr>
          <w:p w14:paraId="5D0FF6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交通安全环保功能材料实验室（一期）</w:t>
            </w:r>
          </w:p>
        </w:tc>
        <w:tc>
          <w:tcPr>
            <w:tcW w:w="708" w:type="dxa"/>
            <w:tcBorders>
              <w:tl2br w:val="nil"/>
              <w:tr2bl w:val="nil"/>
            </w:tcBorders>
            <w:vAlign w:val="center"/>
          </w:tcPr>
          <w:p w14:paraId="486E979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l2br w:val="nil"/>
              <w:tr2bl w:val="nil"/>
            </w:tcBorders>
            <w:vAlign w:val="center"/>
          </w:tcPr>
          <w:p w14:paraId="55BA07F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批</w:t>
            </w:r>
          </w:p>
        </w:tc>
        <w:tc>
          <w:tcPr>
            <w:tcW w:w="3119" w:type="dxa"/>
            <w:tcBorders>
              <w:right w:val="single" w:color="auto" w:sz="4" w:space="0"/>
              <w:tl2br w:val="nil"/>
              <w:tr2bl w:val="nil"/>
            </w:tcBorders>
            <w:vAlign w:val="center"/>
          </w:tcPr>
          <w:p w14:paraId="5CD1857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交通安全环保功能材料实验室（一期），具体详见招标文件 第二章 采购需求。</w:t>
            </w:r>
          </w:p>
        </w:tc>
        <w:tc>
          <w:tcPr>
            <w:tcW w:w="1276" w:type="dxa"/>
            <w:tcBorders>
              <w:right w:val="single" w:color="auto" w:sz="4" w:space="0"/>
              <w:tl2br w:val="nil"/>
              <w:tr2bl w:val="nil"/>
            </w:tcBorders>
            <w:vAlign w:val="center"/>
          </w:tcPr>
          <w:p w14:paraId="6CF94F0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部分允许</w:t>
            </w:r>
          </w:p>
        </w:tc>
      </w:tr>
    </w:tbl>
    <w:p w14:paraId="7BA67971">
      <w:pPr>
        <w:adjustRightInd w:val="0"/>
        <w:snapToGrid w:val="0"/>
        <w:spacing w:line="288" w:lineRule="auto"/>
        <w:rPr>
          <w:rFonts w:ascii="宋体" w:hAnsi="宋体" w:eastAsia="宋体" w:cs="宋体"/>
          <w:b/>
          <w:color w:val="auto"/>
          <w:szCs w:val="21"/>
          <w:highlight w:val="none"/>
        </w:rPr>
      </w:pPr>
      <w:bookmarkStart w:id="5" w:name="_Toc35393622"/>
      <w:bookmarkStart w:id="6" w:name="_Toc28359080"/>
      <w:bookmarkStart w:id="7" w:name="_Toc35393791"/>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3C8DDCB0">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29581080">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327DB9B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bookmarkStart w:id="64" w:name="_GoBack"/>
      <w:bookmarkEnd w:id="64"/>
    </w:p>
    <w:p w14:paraId="1C49A82D">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50C576E7">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6F4A5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4284D8C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D7E3CC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6EEFD991">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027A7FFF">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:00（北京时间）</w:t>
      </w:r>
    </w:p>
    <w:p w14:paraId="308D17E7">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FDAD096">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:00（北京时间）</w:t>
      </w:r>
    </w:p>
    <w:p w14:paraId="7880E8E6">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0473BAAA">
      <w:pPr>
        <w:adjustRightInd w:val="0"/>
        <w:snapToGrid w:val="0"/>
        <w:spacing w:line="288" w:lineRule="auto"/>
        <w:rPr>
          <w:rFonts w:ascii="宋体" w:hAnsi="宋体" w:eastAsia="宋体" w:cs="宋体"/>
          <w:b/>
          <w:color w:val="auto"/>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66CCD00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A551580">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0D26A67F">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ECE053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AA055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9B9A97">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D8697B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5F76B02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7519BD1">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796"/>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40D3893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681527B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0EA27FF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0B13D55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2EC1D5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072E1E9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0F58897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质疑联系人：徐老师</w:t>
      </w:r>
    </w:p>
    <w:p w14:paraId="71714FE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3B529D62">
      <w:pPr>
        <w:adjustRightInd w:val="0"/>
        <w:snapToGrid w:val="0"/>
        <w:spacing w:line="288" w:lineRule="auto"/>
        <w:ind w:firstLine="424" w:firstLineChars="202"/>
        <w:rPr>
          <w:rFonts w:ascii="宋体" w:hAnsi="宋体" w:eastAsia="宋体" w:cs="Times New Roman"/>
          <w:color w:val="auto"/>
          <w:szCs w:val="21"/>
          <w:highlight w:val="none"/>
        </w:rPr>
      </w:pPr>
    </w:p>
    <w:p w14:paraId="23137AE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3D5FDBD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2181D01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0C18443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9FEC21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陈培特、王莹、蒋晗、李聪、温瑶</w:t>
      </w:r>
    </w:p>
    <w:p w14:paraId="5D697FD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335B3D5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4E4E11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23F6810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2C0EFE4">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7EBFCB7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1EED01E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056DB50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14:paraId="5CC6D8C2">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376770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02C1E8C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14:paraId="640B862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2925CBE1">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2A0B3515">
      <w:pPr>
        <w:adjustRightInd w:val="0"/>
        <w:snapToGrid w:val="0"/>
        <w:spacing w:line="288" w:lineRule="auto"/>
        <w:ind w:firstLine="370"/>
        <w:rPr>
          <w:rFonts w:ascii="宋体" w:hAnsi="宋体" w:eastAsia="宋体" w:cs="Times New Roman"/>
          <w:color w:val="auto"/>
          <w:spacing w:val="-6"/>
          <w:szCs w:val="21"/>
          <w:highlight w:val="none"/>
        </w:rPr>
      </w:pPr>
    </w:p>
    <w:p w14:paraId="0B001EE7">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EAE473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1EEE7414">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3CE7E31B">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D6B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00535C">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28AAE0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2D428EC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53D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BE6A7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4A073A5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1256C12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热重分析仪允许采购进口产品,其余不允许。</w:t>
            </w:r>
          </w:p>
        </w:tc>
      </w:tr>
      <w:tr w14:paraId="32CC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9741A1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0619EE2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BD2031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ABC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43845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8391FA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6281057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4130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34EE2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15A260B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1163EAB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1F0D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E31F1C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5D15752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B3C177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6B5BD4F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hint="eastAsia" w:ascii="宋体" w:hAnsi="宋体" w:eastAsia="宋体" w:cs="Times New Roman"/>
                <w:b/>
                <w:bCs/>
                <w:color w:val="auto"/>
                <w:szCs w:val="21"/>
                <w:highlight w:val="none"/>
              </w:rPr>
              <w:t>货物</w:t>
            </w:r>
            <w:r>
              <w:rPr>
                <w:rFonts w:hint="eastAsia" w:ascii="宋体" w:hAnsi="宋体" w:eastAsia="宋体" w:cs="Times New Roman"/>
                <w:b/>
                <w:bCs/>
                <w:color w:val="auto"/>
                <w:szCs w:val="21"/>
                <w:highlight w:val="none"/>
              </w:rPr>
              <w:t xml:space="preserve"> </w:t>
            </w:r>
          </w:p>
          <w:p w14:paraId="2D397B7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4B26801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67E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22EE22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BA7BAC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1CB63E3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13DD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C841DB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4375413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045389E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371F8C68">
      <w:pPr>
        <w:adjustRightInd w:val="0"/>
        <w:snapToGrid w:val="0"/>
        <w:spacing w:line="288" w:lineRule="auto"/>
        <w:rPr>
          <w:rFonts w:ascii="宋体" w:hAnsi="宋体" w:eastAsia="宋体" w:cs="Times New Roman"/>
          <w:b/>
          <w:color w:val="auto"/>
          <w:spacing w:val="-4"/>
          <w:szCs w:val="21"/>
          <w:highlight w:val="none"/>
        </w:rPr>
      </w:pPr>
    </w:p>
    <w:p w14:paraId="505A4F8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284C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3A95DB6">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37CD208">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6692383F">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76FA2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A54525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4A8B615">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，采购人向供应商支付合同总价6</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14:paraId="0D4A5060">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75170271">
      <w:pPr>
        <w:adjustRightInd w:val="0"/>
        <w:snapToGrid w:val="0"/>
        <w:spacing w:line="288" w:lineRule="auto"/>
        <w:rPr>
          <w:rFonts w:ascii="宋体" w:hAnsi="宋体" w:eastAsia="宋体" w:cs="Times New Roman"/>
          <w:color w:val="auto"/>
          <w:spacing w:val="-4"/>
          <w:szCs w:val="21"/>
          <w:highlight w:val="none"/>
        </w:rPr>
      </w:pPr>
    </w:p>
    <w:p w14:paraId="0EC5AAC1">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913F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03471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6FD939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ascii="宋体" w:hAnsi="宋体" w:eastAsia="宋体" w:cs="宋体"/>
                <w:color w:val="auto"/>
                <w:szCs w:val="21"/>
                <w:highlight w:val="none"/>
              </w:rPr>
              <w:t>80</w:t>
            </w:r>
            <w:r>
              <w:rPr>
                <w:rFonts w:hint="eastAsia" w:ascii="宋体" w:hAnsi="宋体" w:eastAsia="宋体" w:cs="宋体"/>
                <w:color w:val="auto"/>
                <w:szCs w:val="21"/>
                <w:highlight w:val="none"/>
              </w:rPr>
              <w:t>日内</w:t>
            </w:r>
          </w:p>
        </w:tc>
      </w:tr>
      <w:tr w14:paraId="576F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49C75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6C7173A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浙江交通职业技术学院采购人指定地点</w:t>
            </w:r>
          </w:p>
        </w:tc>
      </w:tr>
      <w:tr w14:paraId="32C14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13061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8196EE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1年，项目验收合格后开始计算。</w:t>
            </w:r>
          </w:p>
        </w:tc>
      </w:tr>
      <w:tr w14:paraId="2C83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B738A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A8B429D">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2B8775ED">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06C3C65D">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1F9D9948">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7C0E1B2C">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如在使用过程中发生质量问题，供应商维修响应时间： </w:t>
            </w:r>
            <w:r>
              <w:rPr>
                <w:rFonts w:ascii="宋体" w:hAnsi="宋体" w:eastAsia="宋体" w:cs="宋体"/>
                <w:color w:val="auto"/>
                <w:szCs w:val="21"/>
                <w:highlight w:val="none"/>
                <w:u w:val="single"/>
              </w:rPr>
              <w:t>2</w:t>
            </w:r>
            <w:r>
              <w:rPr>
                <w:rFonts w:hint="eastAsia" w:ascii="宋体" w:hAnsi="宋体" w:eastAsia="宋体" w:cs="宋体"/>
                <w:color w:val="auto"/>
                <w:szCs w:val="21"/>
                <w:highlight w:val="none"/>
                <w:u w:val="single"/>
              </w:rPr>
              <w:t xml:space="preserve"> 小时以内；</w:t>
            </w:r>
          </w:p>
          <w:p w14:paraId="443553C8">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电话技术支持时间： </w:t>
            </w:r>
            <w:r>
              <w:rPr>
                <w:rFonts w:ascii="宋体" w:hAnsi="宋体" w:eastAsia="宋体" w:cs="宋体"/>
                <w:color w:val="auto"/>
                <w:szCs w:val="21"/>
                <w:highlight w:val="none"/>
                <w:u w:val="single"/>
              </w:rPr>
              <w:t>24</w:t>
            </w:r>
            <w:r>
              <w:rPr>
                <w:rFonts w:hint="eastAsia" w:ascii="宋体" w:hAnsi="宋体" w:eastAsia="宋体" w:cs="宋体"/>
                <w:color w:val="auto"/>
                <w:szCs w:val="21"/>
                <w:highlight w:val="none"/>
                <w:u w:val="single"/>
              </w:rPr>
              <w:t xml:space="preserve"> 小时以内；</w:t>
            </w:r>
          </w:p>
          <w:p w14:paraId="4CDBEF9B">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若需上门维修，则在： </w:t>
            </w:r>
            <w:r>
              <w:rPr>
                <w:rFonts w:ascii="宋体" w:hAnsi="宋体" w:eastAsia="宋体" w:cs="宋体"/>
                <w:color w:val="auto"/>
                <w:szCs w:val="21"/>
                <w:highlight w:val="none"/>
                <w:u w:val="single"/>
              </w:rPr>
              <w:t>48</w:t>
            </w:r>
            <w:r>
              <w:rPr>
                <w:rFonts w:hint="eastAsia" w:ascii="宋体" w:hAnsi="宋体" w:eastAsia="宋体" w:cs="宋体"/>
                <w:color w:val="auto"/>
                <w:szCs w:val="21"/>
                <w:highlight w:val="none"/>
                <w:u w:val="single"/>
              </w:rPr>
              <w:t xml:space="preserve"> 小时内到达现场并进行维修；</w:t>
            </w:r>
          </w:p>
        </w:tc>
      </w:tr>
      <w:tr w14:paraId="32CEE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A309B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5B7F85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4DBE0BA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0ED2B3E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444D814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6C64ABF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6D2657F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730A210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66A1280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4F8ABBA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184E380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0BC86B7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22D0796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54023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0D9D9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3631ED8">
            <w:pPr>
              <w:shd w:val="clear" w:color="auto" w:fill="FFFFFF" w:themeFill="background1"/>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14:paraId="5CA30368">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74C69CC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027A2D28">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24231280">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7089907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68781F83">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635DCF36">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20E336A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47B4EEC0">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0338112C">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18F77B2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14:paraId="693C93E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22CCD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E85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AA466C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3006B94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0CFEB75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27E2772F">
      <w:pPr>
        <w:adjustRightInd w:val="0"/>
        <w:snapToGrid w:val="0"/>
        <w:spacing w:line="288" w:lineRule="auto"/>
        <w:rPr>
          <w:rFonts w:ascii="宋体" w:hAnsi="宋体" w:eastAsia="宋体" w:cs="Times New Roman"/>
          <w:b/>
          <w:color w:val="auto"/>
          <w:szCs w:val="21"/>
          <w:highlight w:val="none"/>
        </w:rPr>
      </w:pPr>
    </w:p>
    <w:p w14:paraId="3603058A">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2CF85334">
      <w:pPr>
        <w:adjustRightInd w:val="0"/>
        <w:snapToGrid w:val="0"/>
        <w:spacing w:line="288" w:lineRule="auto"/>
        <w:rPr>
          <w:rFonts w:ascii="宋体" w:hAnsi="宋体" w:eastAsia="宋体" w:cs="Times New Roman"/>
          <w:color w:val="auto"/>
          <w:szCs w:val="21"/>
          <w:highlight w:val="none"/>
        </w:rPr>
      </w:pPr>
      <w:bookmarkStart w:id="37" w:name="_Hlk45005556"/>
    </w:p>
    <w:bookmarkEnd w:id="37"/>
    <w:p w14:paraId="4D9CC416">
      <w:pPr>
        <w:adjustRightInd w:val="0"/>
        <w:snapToGrid w:val="0"/>
        <w:spacing w:line="288" w:lineRule="auto"/>
        <w:rPr>
          <w:rFonts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14:paraId="38ED726C">
      <w:pPr>
        <w:adjustRightInd w:val="0"/>
        <w:snapToGrid w:val="0"/>
        <w:spacing w:line="288" w:lineRule="auto"/>
        <w:rPr>
          <w:rFonts w:ascii="宋体" w:hAnsi="宋体" w:eastAsia="宋体" w:cs="宋体"/>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本实验室面建设遵循“统筹规划、突出重点、强化特色、优化布局、资源共享、提高效益”的原则，以保障科研、教学、满足技术创新服务与人才培养目标需要为主旨。面向学校运管学院、路桥学院、航空学院、轨道交通学院、海运学院、汽车学院等有关路基路面材料及功能涂层的研发、性能测试及道路养护等相关的教学科研需求，能显著提高我校在道路材料尤其是沥青材料方面的研发能力和相关课程建设水平。</w:t>
      </w:r>
    </w:p>
    <w:p w14:paraId="3FD060DA">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4D8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820599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14:paraId="4C190FB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14:paraId="787D3CA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14:paraId="778D4DC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69" w:type="dxa"/>
            <w:vAlign w:val="center"/>
          </w:tcPr>
          <w:p w14:paraId="02ECB2A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50D7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1A3A84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1810" w:type="dxa"/>
            <w:vAlign w:val="center"/>
          </w:tcPr>
          <w:p w14:paraId="18A73601">
            <w:pPr>
              <w:adjustRightInd w:val="0"/>
              <w:snapToGrid w:val="0"/>
              <w:spacing w:line="288" w:lineRule="auto"/>
              <w:jc w:val="center"/>
              <w:rPr>
                <w:rFonts w:ascii="宋体" w:hAnsi="宋体" w:eastAsia="宋体"/>
                <w:b/>
                <w:bCs/>
                <w:color w:val="auto"/>
                <w:szCs w:val="21"/>
                <w:highlight w:val="none"/>
              </w:rPr>
            </w:pPr>
            <w:r>
              <w:rPr>
                <w:rFonts w:ascii="宋体" w:hAnsi="宋体" w:eastAsia="宋体"/>
                <w:b/>
                <w:bCs/>
                <w:color w:val="auto"/>
                <w:szCs w:val="21"/>
                <w:highlight w:val="none"/>
              </w:rPr>
              <w:t>热重分析仪</w:t>
            </w:r>
          </w:p>
          <w:p w14:paraId="7E7AB601">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b/>
                <w:bCs/>
                <w:color w:val="auto"/>
                <w:szCs w:val="21"/>
                <w:highlight w:val="none"/>
              </w:rPr>
              <w:t>（允许进口，核心产品）</w:t>
            </w:r>
          </w:p>
        </w:tc>
        <w:tc>
          <w:tcPr>
            <w:tcW w:w="661" w:type="dxa"/>
            <w:vAlign w:val="center"/>
          </w:tcPr>
          <w:p w14:paraId="44A52FE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102AEFA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台</w:t>
            </w:r>
          </w:p>
        </w:tc>
        <w:tc>
          <w:tcPr>
            <w:tcW w:w="6269" w:type="dxa"/>
          </w:tcPr>
          <w:p w14:paraId="70FFE5D1">
            <w:pPr>
              <w:rPr>
                <w:rFonts w:ascii="宋体" w:hAnsi="宋体" w:eastAsia="宋体"/>
                <w:color w:val="auto"/>
                <w:szCs w:val="21"/>
                <w:highlight w:val="none"/>
              </w:rPr>
            </w:pPr>
            <w:r>
              <w:rPr>
                <w:rFonts w:ascii="宋体" w:hAnsi="宋体" w:eastAsia="宋体"/>
                <w:color w:val="auto"/>
                <w:szCs w:val="21"/>
                <w:highlight w:val="none"/>
              </w:rPr>
              <w:t>1.温度范围：室温至1100 °C；</w:t>
            </w:r>
          </w:p>
          <w:p w14:paraId="24207EEF">
            <w:pPr>
              <w:rPr>
                <w:rFonts w:ascii="宋体" w:hAnsi="宋体" w:eastAsia="宋体"/>
                <w:color w:val="auto"/>
                <w:szCs w:val="21"/>
                <w:highlight w:val="none"/>
              </w:rPr>
            </w:pPr>
            <w:r>
              <w:rPr>
                <w:rFonts w:ascii="宋体" w:hAnsi="宋体" w:eastAsia="宋体"/>
                <w:color w:val="auto"/>
                <w:szCs w:val="21"/>
                <w:highlight w:val="none"/>
              </w:rPr>
              <w:t>2.升温速率：0-250 °C/min；</w:t>
            </w:r>
          </w:p>
          <w:p w14:paraId="0DB261FB">
            <w:pPr>
              <w:rPr>
                <w:rFonts w:ascii="宋体" w:hAnsi="宋体" w:eastAsia="宋体"/>
                <w:color w:val="auto"/>
                <w:szCs w:val="21"/>
                <w:highlight w:val="none"/>
              </w:rPr>
            </w:pPr>
            <w:r>
              <w:rPr>
                <w:rFonts w:ascii="宋体" w:hAnsi="宋体" w:eastAsia="宋体"/>
                <w:color w:val="auto"/>
                <w:szCs w:val="21"/>
                <w:highlight w:val="none"/>
              </w:rPr>
              <w:t>3.样品重量范围：0~1 g；</w:t>
            </w:r>
          </w:p>
          <w:p w14:paraId="0F6594C8">
            <w:pPr>
              <w:rPr>
                <w:rFonts w:ascii="宋体" w:hAnsi="宋体" w:eastAsia="宋体"/>
                <w:color w:val="auto"/>
                <w:szCs w:val="21"/>
                <w:highlight w:val="none"/>
              </w:rPr>
            </w:pPr>
            <w:r>
              <w:rPr>
                <w:rFonts w:ascii="宋体" w:hAnsi="宋体" w:eastAsia="宋体"/>
                <w:color w:val="auto"/>
                <w:szCs w:val="21"/>
                <w:highlight w:val="none"/>
              </w:rPr>
              <w:t>4.冷却方式：水浴（恒温22±0.01 ℃）；</w:t>
            </w:r>
          </w:p>
          <w:p w14:paraId="470971C8">
            <w:pPr>
              <w:rPr>
                <w:rFonts w:ascii="宋体" w:hAnsi="宋体" w:eastAsia="宋体"/>
                <w:color w:val="auto"/>
                <w:szCs w:val="21"/>
                <w:highlight w:val="none"/>
              </w:rPr>
            </w:pPr>
            <w:r>
              <w:rPr>
                <w:rFonts w:ascii="宋体" w:hAnsi="宋体" w:eastAsia="宋体"/>
                <w:color w:val="auto"/>
                <w:szCs w:val="21"/>
                <w:highlight w:val="none"/>
              </w:rPr>
              <w:t>5.天平灵敏度</w:t>
            </w:r>
            <w:r>
              <w:rPr>
                <w:rFonts w:hint="eastAsia" w:ascii="宋体" w:hAnsi="宋体" w:eastAsia="宋体"/>
                <w:color w:val="auto"/>
                <w:szCs w:val="21"/>
                <w:highlight w:val="none"/>
              </w:rPr>
              <w:t>不低于</w:t>
            </w:r>
            <w:r>
              <w:rPr>
                <w:rFonts w:ascii="宋体" w:hAnsi="宋体" w:eastAsia="宋体"/>
                <w:color w:val="auto"/>
                <w:szCs w:val="21"/>
                <w:highlight w:val="none"/>
              </w:rPr>
              <w:t xml:space="preserve">0.1 µg； </w:t>
            </w:r>
          </w:p>
          <w:p w14:paraId="505ED72D">
            <w:pPr>
              <w:rPr>
                <w:rFonts w:ascii="宋体" w:hAnsi="宋体" w:eastAsia="宋体"/>
                <w:color w:val="auto"/>
                <w:szCs w:val="21"/>
                <w:highlight w:val="none"/>
              </w:rPr>
            </w:pPr>
            <w:r>
              <w:rPr>
                <w:rFonts w:ascii="宋体" w:hAnsi="宋体" w:eastAsia="宋体"/>
                <w:color w:val="auto"/>
                <w:szCs w:val="21"/>
                <w:highlight w:val="none"/>
              </w:rPr>
              <w:t>6.USP最小称量值优于2 mg；</w:t>
            </w:r>
          </w:p>
          <w:p w14:paraId="6171CB29">
            <w:pPr>
              <w:rPr>
                <w:rFonts w:ascii="宋体" w:hAnsi="宋体" w:eastAsia="宋体"/>
                <w:color w:val="auto"/>
                <w:szCs w:val="21"/>
                <w:highlight w:val="none"/>
              </w:rPr>
            </w:pPr>
            <w:r>
              <w:rPr>
                <w:rFonts w:ascii="宋体" w:hAnsi="宋体" w:eastAsia="宋体"/>
                <w:color w:val="auto"/>
                <w:szCs w:val="21"/>
                <w:highlight w:val="none"/>
              </w:rPr>
              <w:t>7.内置校准砝码个数</w:t>
            </w:r>
            <w:r>
              <w:rPr>
                <w:rFonts w:hint="eastAsia" w:ascii="宋体" w:hAnsi="宋体" w:eastAsia="宋体"/>
                <w:color w:val="auto"/>
                <w:szCs w:val="21"/>
                <w:highlight w:val="none"/>
              </w:rPr>
              <w:t>不少于</w:t>
            </w:r>
            <w:r>
              <w:rPr>
                <w:rFonts w:ascii="宋体" w:hAnsi="宋体" w:eastAsia="宋体"/>
                <w:color w:val="auto"/>
                <w:szCs w:val="21"/>
                <w:highlight w:val="none"/>
              </w:rPr>
              <w:t>2个；</w:t>
            </w:r>
          </w:p>
          <w:p w14:paraId="658BE0B9">
            <w:pPr>
              <w:rPr>
                <w:rFonts w:ascii="宋体" w:hAnsi="宋体" w:eastAsia="宋体"/>
                <w:color w:val="auto"/>
                <w:szCs w:val="21"/>
                <w:highlight w:val="none"/>
              </w:rPr>
            </w:pPr>
            <w:r>
              <w:rPr>
                <w:rFonts w:ascii="宋体" w:hAnsi="宋体" w:eastAsia="宋体"/>
                <w:color w:val="auto"/>
                <w:szCs w:val="21"/>
                <w:highlight w:val="none"/>
              </w:rPr>
              <w:t>8.空白曲线重复性：±10 µg（全程温度）；</w:t>
            </w:r>
          </w:p>
          <w:p w14:paraId="42390A93">
            <w:pPr>
              <w:rPr>
                <w:rFonts w:ascii="宋体" w:hAnsi="宋体" w:eastAsia="宋体"/>
                <w:color w:val="auto"/>
                <w:szCs w:val="21"/>
                <w:highlight w:val="none"/>
              </w:rPr>
            </w:pPr>
            <w:r>
              <w:rPr>
                <w:rFonts w:ascii="宋体" w:hAnsi="宋体" w:eastAsia="宋体"/>
                <w:color w:val="auto"/>
                <w:szCs w:val="21"/>
                <w:highlight w:val="none"/>
              </w:rPr>
              <w:t>9.天平精度</w:t>
            </w:r>
            <w:r>
              <w:rPr>
                <w:rFonts w:hint="eastAsia" w:ascii="宋体" w:hAnsi="宋体" w:eastAsia="宋体"/>
                <w:color w:val="auto"/>
                <w:szCs w:val="21"/>
                <w:highlight w:val="none"/>
              </w:rPr>
              <w:t>不低于</w:t>
            </w:r>
            <w:r>
              <w:rPr>
                <w:rFonts w:ascii="宋体" w:hAnsi="宋体" w:eastAsia="宋体"/>
                <w:color w:val="auto"/>
                <w:szCs w:val="21"/>
                <w:highlight w:val="none"/>
              </w:rPr>
              <w:t>0.0025%；</w:t>
            </w:r>
          </w:p>
          <w:p w14:paraId="21577C6D">
            <w:pPr>
              <w:rPr>
                <w:rFonts w:ascii="宋体" w:hAnsi="宋体" w:eastAsia="宋体"/>
                <w:color w:val="auto"/>
                <w:szCs w:val="21"/>
                <w:highlight w:val="none"/>
              </w:rPr>
            </w:pPr>
            <w:r>
              <w:rPr>
                <w:rFonts w:ascii="宋体" w:hAnsi="宋体" w:eastAsia="宋体"/>
                <w:color w:val="auto"/>
                <w:szCs w:val="21"/>
                <w:highlight w:val="none"/>
              </w:rPr>
              <w:t>10.冷却方式：1100…100 ℃冷却时间（He氛围下）</w:t>
            </w:r>
            <w:r>
              <w:rPr>
                <w:rFonts w:hint="eastAsia" w:ascii="宋体" w:hAnsi="宋体" w:eastAsia="宋体"/>
                <w:color w:val="auto"/>
                <w:szCs w:val="21"/>
                <w:highlight w:val="none"/>
              </w:rPr>
              <w:t>不大于</w:t>
            </w:r>
            <w:r>
              <w:rPr>
                <w:rFonts w:ascii="宋体" w:hAnsi="宋体" w:eastAsia="宋体"/>
                <w:color w:val="auto"/>
                <w:szCs w:val="21"/>
                <w:highlight w:val="none"/>
              </w:rPr>
              <w:t>12 min；</w:t>
            </w:r>
          </w:p>
          <w:p w14:paraId="344D1EF7">
            <w:pPr>
              <w:rPr>
                <w:rFonts w:ascii="宋体" w:hAnsi="宋体" w:eastAsia="宋体"/>
                <w:color w:val="auto"/>
                <w:szCs w:val="21"/>
                <w:highlight w:val="none"/>
              </w:rPr>
            </w:pPr>
            <w:r>
              <w:rPr>
                <w:rFonts w:ascii="宋体" w:hAnsi="宋体" w:eastAsia="宋体"/>
                <w:color w:val="auto"/>
                <w:szCs w:val="21"/>
                <w:highlight w:val="none"/>
              </w:rPr>
              <w:t>11.称重准确度：±0.005%;</w:t>
            </w:r>
          </w:p>
          <w:p w14:paraId="0DA9BA82">
            <w:pPr>
              <w:rPr>
                <w:rFonts w:ascii="宋体" w:hAnsi="宋体" w:eastAsia="宋体"/>
                <w:color w:val="auto"/>
                <w:szCs w:val="21"/>
                <w:highlight w:val="none"/>
              </w:rPr>
            </w:pPr>
            <w:r>
              <w:rPr>
                <w:rFonts w:ascii="宋体" w:hAnsi="宋体" w:eastAsia="宋体"/>
                <w:color w:val="auto"/>
                <w:szCs w:val="21"/>
                <w:highlight w:val="none"/>
              </w:rPr>
              <w:t>12.加热丝材料：铂/铂铑；</w:t>
            </w:r>
          </w:p>
          <w:p w14:paraId="5A38D1DA">
            <w:pPr>
              <w:adjustRightInd w:val="0"/>
              <w:snapToGrid w:val="0"/>
              <w:spacing w:line="288" w:lineRule="auto"/>
              <w:jc w:val="left"/>
              <w:rPr>
                <w:rFonts w:ascii="宋体" w:hAnsi="宋体" w:eastAsia="宋体" w:cs="宋体"/>
                <w:color w:val="auto"/>
                <w:szCs w:val="21"/>
                <w:highlight w:val="none"/>
              </w:rPr>
            </w:pPr>
            <w:r>
              <w:rPr>
                <w:rFonts w:ascii="宋体" w:hAnsi="宋体" w:eastAsia="宋体"/>
                <w:color w:val="auto"/>
                <w:szCs w:val="21"/>
                <w:highlight w:val="none"/>
              </w:rPr>
              <w:t>13.可升级34位自动进样器。</w:t>
            </w:r>
          </w:p>
        </w:tc>
      </w:tr>
      <w:tr w14:paraId="161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643FDA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2</w:t>
            </w:r>
          </w:p>
        </w:tc>
        <w:tc>
          <w:tcPr>
            <w:tcW w:w="1810" w:type="dxa"/>
            <w:vAlign w:val="center"/>
          </w:tcPr>
          <w:p w14:paraId="29672F4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沥青混合料试验系统</w:t>
            </w:r>
          </w:p>
        </w:tc>
        <w:tc>
          <w:tcPr>
            <w:tcW w:w="661" w:type="dxa"/>
            <w:vAlign w:val="center"/>
          </w:tcPr>
          <w:p w14:paraId="768CE25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15D4555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套</w:t>
            </w:r>
          </w:p>
        </w:tc>
        <w:tc>
          <w:tcPr>
            <w:tcW w:w="6269" w:type="dxa"/>
          </w:tcPr>
          <w:p w14:paraId="0A27D7BD">
            <w:pPr>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最大试验力： ≥3</w:t>
            </w:r>
            <w:r>
              <w:rPr>
                <w:rFonts w:ascii="宋体" w:hAnsi="宋体" w:eastAsia="宋体"/>
                <w:color w:val="auto"/>
                <w:szCs w:val="21"/>
                <w:highlight w:val="none"/>
              </w:rPr>
              <w:t xml:space="preserve">0 </w:t>
            </w:r>
            <w:r>
              <w:rPr>
                <w:rFonts w:hint="eastAsia" w:ascii="宋体" w:hAnsi="宋体" w:eastAsia="宋体"/>
                <w:color w:val="auto"/>
                <w:szCs w:val="21"/>
                <w:highlight w:val="none"/>
              </w:rPr>
              <w:t>kN；</w:t>
            </w:r>
          </w:p>
          <w:p w14:paraId="358C34EB">
            <w:pP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试验机准确度等级不低于0.5级；</w:t>
            </w:r>
          </w:p>
          <w:p w14:paraId="5ED6EB3E">
            <w:pPr>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试验力测量范围：0.2%—100%FS全程不分档；</w:t>
            </w:r>
          </w:p>
          <w:p w14:paraId="760B9B7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试验力示值相对误差：示值的±0.5%以内；</w:t>
            </w:r>
          </w:p>
          <w:p w14:paraId="3658EE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试验力分辨力：最大试验力的1/±300000（全程分辨力不变）；</w:t>
            </w:r>
          </w:p>
          <w:p w14:paraId="0CCE8AB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变形测量范围：0.2%-</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100%</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FS；</w:t>
            </w:r>
          </w:p>
          <w:p w14:paraId="6AAB55B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变形示值相对误差：示值的±0.5%以内；</w:t>
            </w:r>
          </w:p>
          <w:p w14:paraId="4A03DD7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 xml:space="preserve"> 变形分辨力：最大变形量的1/±300000；</w:t>
            </w:r>
          </w:p>
          <w:p w14:paraId="115305F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位移示值相对误差：示值的±0.5%以内；</w:t>
            </w:r>
          </w:p>
          <w:p w14:paraId="39191E10">
            <w:pPr>
              <w:rPr>
                <w:rFonts w:ascii="宋体" w:hAnsi="宋体" w:eastAsia="宋体"/>
                <w:color w:val="auto"/>
                <w:szCs w:val="21"/>
                <w:highlight w:val="none"/>
              </w:rPr>
            </w:pPr>
            <w:r>
              <w:rPr>
                <w:rFonts w:hint="eastAsia" w:ascii="宋体" w:hAnsi="宋体" w:eastAsia="宋体"/>
                <w:color w:val="auto"/>
                <w:szCs w:val="21"/>
                <w:highlight w:val="none"/>
              </w:rPr>
              <w:t>10</w:t>
            </w:r>
            <w:r>
              <w:rPr>
                <w:rFonts w:ascii="宋体" w:hAnsi="宋体" w:eastAsia="宋体"/>
                <w:color w:val="auto"/>
                <w:szCs w:val="21"/>
                <w:highlight w:val="none"/>
              </w:rPr>
              <w:t>.</w:t>
            </w:r>
            <w:r>
              <w:rPr>
                <w:rFonts w:hint="eastAsia" w:ascii="宋体" w:hAnsi="宋体" w:eastAsia="宋体"/>
                <w:color w:val="auto"/>
                <w:szCs w:val="21"/>
                <w:highlight w:val="none"/>
              </w:rPr>
              <w:t>位移分辨力：≤0.025µm；</w:t>
            </w:r>
          </w:p>
          <w:p w14:paraId="0DDA9864">
            <w:pPr>
              <w:adjustRightInd w:val="0"/>
              <w:snapToGrid w:val="0"/>
              <w:spacing w:line="288" w:lineRule="auto"/>
              <w:jc w:val="left"/>
              <w:rPr>
                <w:rFonts w:ascii="宋体" w:hAnsi="宋体" w:eastAsia="宋体" w:cs="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具有应力、应变(包括应变率)、位移三种闭环控制方式。</w:t>
            </w:r>
          </w:p>
        </w:tc>
      </w:tr>
      <w:tr w14:paraId="1280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AF3BCA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3</w:t>
            </w:r>
          </w:p>
        </w:tc>
        <w:tc>
          <w:tcPr>
            <w:tcW w:w="1810" w:type="dxa"/>
            <w:vAlign w:val="center"/>
          </w:tcPr>
          <w:p w14:paraId="3399EA9A">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实验台</w:t>
            </w:r>
          </w:p>
        </w:tc>
        <w:tc>
          <w:tcPr>
            <w:tcW w:w="661" w:type="dxa"/>
            <w:vAlign w:val="center"/>
          </w:tcPr>
          <w:p w14:paraId="32C9E0CD">
            <w:pPr>
              <w:adjustRightInd w:val="0"/>
              <w:snapToGrid w:val="0"/>
              <w:spacing w:line="288" w:lineRule="auto"/>
              <w:jc w:val="center"/>
              <w:rPr>
                <w:rFonts w:ascii="宋体" w:hAnsi="宋体" w:eastAsia="宋体" w:cs="宋体"/>
                <w:color w:val="auto"/>
                <w:szCs w:val="21"/>
                <w:highlight w:val="none"/>
              </w:rPr>
            </w:pPr>
            <w:r>
              <w:rPr>
                <w:rFonts w:ascii="宋体" w:hAnsi="宋体" w:eastAsia="宋体"/>
                <w:color w:val="auto"/>
                <w:szCs w:val="21"/>
                <w:highlight w:val="none"/>
              </w:rPr>
              <w:t>2</w:t>
            </w:r>
          </w:p>
        </w:tc>
        <w:tc>
          <w:tcPr>
            <w:tcW w:w="661" w:type="dxa"/>
            <w:vAlign w:val="center"/>
          </w:tcPr>
          <w:p w14:paraId="05C1DD8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套</w:t>
            </w:r>
          </w:p>
        </w:tc>
        <w:tc>
          <w:tcPr>
            <w:tcW w:w="6269" w:type="dxa"/>
            <w:vAlign w:val="center"/>
          </w:tcPr>
          <w:p w14:paraId="795D7C8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尺寸不小于L</w:t>
            </w:r>
            <w:r>
              <w:rPr>
                <w:rFonts w:ascii="宋体" w:hAnsi="宋体" w:eastAsia="宋体" w:cs="宋体"/>
                <w:color w:val="auto"/>
                <w:szCs w:val="21"/>
                <w:highlight w:val="none"/>
              </w:rPr>
              <w:t>5</w:t>
            </w:r>
            <w:r>
              <w:rPr>
                <w:rFonts w:hint="eastAsia" w:ascii="宋体" w:hAnsi="宋体" w:eastAsia="宋体" w:cs="宋体"/>
                <w:color w:val="auto"/>
                <w:szCs w:val="21"/>
                <w:highlight w:val="none"/>
              </w:rPr>
              <w:t>000</w:t>
            </w:r>
            <w:r>
              <w:rPr>
                <w:rFonts w:ascii="宋体" w:hAnsi="宋体" w:eastAsia="宋体" w:cs="宋体"/>
                <w:color w:val="auto"/>
                <w:szCs w:val="21"/>
                <w:highlight w:val="none"/>
              </w:rPr>
              <w:t>mm</w:t>
            </w:r>
            <w:r>
              <w:rPr>
                <w:rFonts w:hint="eastAsia" w:ascii="宋体" w:hAnsi="宋体" w:eastAsia="宋体" w:cs="宋体"/>
                <w:color w:val="auto"/>
                <w:szCs w:val="21"/>
                <w:highlight w:val="none"/>
              </w:rPr>
              <w:t>*D1500</w:t>
            </w:r>
            <w:r>
              <w:rPr>
                <w:rFonts w:ascii="宋体" w:hAnsi="宋体" w:eastAsia="宋体" w:cs="宋体"/>
                <w:color w:val="auto"/>
                <w:szCs w:val="21"/>
                <w:highlight w:val="none"/>
              </w:rPr>
              <w:t>mm</w:t>
            </w:r>
            <w:r>
              <w:rPr>
                <w:rFonts w:hint="eastAsia" w:ascii="宋体" w:hAnsi="宋体" w:eastAsia="宋体" w:cs="宋体"/>
                <w:color w:val="auto"/>
                <w:szCs w:val="21"/>
                <w:highlight w:val="none"/>
              </w:rPr>
              <w:t>*H850</w:t>
            </w:r>
            <w:r>
              <w:rPr>
                <w:rFonts w:ascii="宋体" w:hAnsi="宋体" w:eastAsia="宋体" w:cs="宋体"/>
                <w:color w:val="auto"/>
                <w:szCs w:val="21"/>
                <w:highlight w:val="none"/>
              </w:rPr>
              <w:t>mm</w:t>
            </w:r>
            <w:r>
              <w:rPr>
                <w:rFonts w:hint="eastAsia" w:ascii="宋体" w:hAnsi="宋体" w:eastAsia="宋体" w:cs="宋体"/>
                <w:color w:val="auto"/>
                <w:szCs w:val="21"/>
                <w:highlight w:val="none"/>
              </w:rPr>
              <w:t>，全钢柜体，厚度不低于1.0mm的钢板，表面环氧树脂静电喷涂，不低于12.7mm厚的实芯理化板台面。含实验凳。</w:t>
            </w:r>
          </w:p>
        </w:tc>
      </w:tr>
      <w:tr w14:paraId="42C3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EA2AEF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4</w:t>
            </w:r>
          </w:p>
        </w:tc>
        <w:tc>
          <w:tcPr>
            <w:tcW w:w="1810" w:type="dxa"/>
            <w:vAlign w:val="center"/>
          </w:tcPr>
          <w:p w14:paraId="222048CD">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吊柜</w:t>
            </w:r>
          </w:p>
        </w:tc>
        <w:tc>
          <w:tcPr>
            <w:tcW w:w="661" w:type="dxa"/>
            <w:vAlign w:val="center"/>
          </w:tcPr>
          <w:p w14:paraId="4B95A3FC">
            <w:pPr>
              <w:adjustRightInd w:val="0"/>
              <w:snapToGrid w:val="0"/>
              <w:spacing w:line="288" w:lineRule="auto"/>
              <w:jc w:val="center"/>
              <w:rPr>
                <w:rFonts w:ascii="宋体" w:hAnsi="宋体" w:eastAsia="宋体" w:cs="宋体"/>
                <w:color w:val="auto"/>
                <w:szCs w:val="21"/>
                <w:highlight w:val="none"/>
              </w:rPr>
            </w:pPr>
            <w:r>
              <w:rPr>
                <w:rFonts w:ascii="宋体" w:hAnsi="宋体" w:eastAsia="宋体"/>
                <w:color w:val="auto"/>
                <w:szCs w:val="21"/>
                <w:highlight w:val="none"/>
              </w:rPr>
              <w:t>1</w:t>
            </w:r>
          </w:p>
        </w:tc>
        <w:tc>
          <w:tcPr>
            <w:tcW w:w="661" w:type="dxa"/>
            <w:vAlign w:val="center"/>
          </w:tcPr>
          <w:p w14:paraId="46C0C74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组</w:t>
            </w:r>
          </w:p>
        </w:tc>
        <w:tc>
          <w:tcPr>
            <w:tcW w:w="6269" w:type="dxa"/>
            <w:vAlign w:val="center"/>
          </w:tcPr>
          <w:p w14:paraId="6CA9A24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尺寸不小于L</w:t>
            </w:r>
            <w:r>
              <w:rPr>
                <w:rFonts w:ascii="宋体" w:hAnsi="宋体" w:eastAsia="宋体" w:cs="宋体"/>
                <w:color w:val="auto"/>
                <w:szCs w:val="21"/>
                <w:highlight w:val="none"/>
              </w:rPr>
              <w:t>5</w:t>
            </w:r>
            <w:r>
              <w:rPr>
                <w:rFonts w:hint="eastAsia" w:ascii="宋体" w:hAnsi="宋体" w:eastAsia="宋体" w:cs="宋体"/>
                <w:color w:val="auto"/>
                <w:szCs w:val="21"/>
                <w:highlight w:val="none"/>
              </w:rPr>
              <w:t>000mm*D400</w:t>
            </w:r>
            <w:r>
              <w:rPr>
                <w:rFonts w:ascii="宋体" w:hAnsi="宋体" w:eastAsia="宋体" w:cs="宋体"/>
                <w:color w:val="auto"/>
                <w:szCs w:val="21"/>
                <w:highlight w:val="none"/>
              </w:rPr>
              <w:t>mm</w:t>
            </w:r>
            <w:r>
              <w:rPr>
                <w:rFonts w:hint="eastAsia" w:ascii="宋体" w:hAnsi="宋体" w:eastAsia="宋体" w:cs="宋体"/>
                <w:color w:val="auto"/>
                <w:szCs w:val="21"/>
                <w:highlight w:val="none"/>
              </w:rPr>
              <w:t>*H850</w:t>
            </w:r>
            <w:r>
              <w:rPr>
                <w:rFonts w:ascii="宋体" w:hAnsi="宋体" w:eastAsia="宋体" w:cs="宋体"/>
                <w:color w:val="auto"/>
                <w:szCs w:val="21"/>
                <w:highlight w:val="none"/>
              </w:rPr>
              <w:t>mm</w:t>
            </w:r>
            <w:r>
              <w:rPr>
                <w:rFonts w:hint="eastAsia" w:ascii="宋体" w:hAnsi="宋体" w:eastAsia="宋体" w:cs="宋体"/>
                <w:color w:val="auto"/>
                <w:szCs w:val="21"/>
                <w:highlight w:val="none"/>
              </w:rPr>
              <w:t>，1</w:t>
            </w:r>
            <w:r>
              <w:rPr>
                <w:rFonts w:ascii="宋体" w:hAnsi="宋体" w:eastAsia="宋体" w:cs="宋体"/>
                <w:color w:val="auto"/>
                <w:szCs w:val="21"/>
                <w:highlight w:val="none"/>
              </w:rPr>
              <w:t>6</w:t>
            </w:r>
            <w:r>
              <w:rPr>
                <w:rFonts w:hint="eastAsia" w:ascii="宋体" w:hAnsi="宋体" w:eastAsia="宋体" w:cs="宋体"/>
                <w:color w:val="auto"/>
                <w:szCs w:val="21"/>
                <w:highlight w:val="none"/>
              </w:rPr>
              <w:t>刨花板，阻尼铰链，P</w:t>
            </w:r>
            <w:r>
              <w:rPr>
                <w:rFonts w:ascii="宋体" w:hAnsi="宋体" w:eastAsia="宋体" w:cs="宋体"/>
                <w:color w:val="auto"/>
                <w:szCs w:val="21"/>
                <w:highlight w:val="none"/>
              </w:rPr>
              <w:t>P</w:t>
            </w:r>
            <w:r>
              <w:rPr>
                <w:rFonts w:hint="eastAsia" w:ascii="宋体" w:hAnsi="宋体" w:eastAsia="宋体" w:cs="宋体"/>
                <w:color w:val="auto"/>
                <w:szCs w:val="21"/>
                <w:highlight w:val="none"/>
              </w:rPr>
              <w:t>一字拉手，加一层层板。</w:t>
            </w:r>
          </w:p>
        </w:tc>
      </w:tr>
      <w:tr w14:paraId="1A73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861FD0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5</w:t>
            </w:r>
          </w:p>
        </w:tc>
        <w:tc>
          <w:tcPr>
            <w:tcW w:w="1810" w:type="dxa"/>
            <w:vAlign w:val="center"/>
          </w:tcPr>
          <w:p w14:paraId="52343F98">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更衣柜</w:t>
            </w:r>
          </w:p>
        </w:tc>
        <w:tc>
          <w:tcPr>
            <w:tcW w:w="661" w:type="dxa"/>
            <w:vAlign w:val="center"/>
          </w:tcPr>
          <w:p w14:paraId="39788C7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60B0F6A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个</w:t>
            </w:r>
          </w:p>
        </w:tc>
        <w:tc>
          <w:tcPr>
            <w:tcW w:w="6269" w:type="dxa"/>
            <w:vAlign w:val="center"/>
          </w:tcPr>
          <w:p w14:paraId="7FF2A36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不小于W900</w:t>
            </w:r>
            <w:r>
              <w:rPr>
                <w:rFonts w:ascii="宋体" w:hAnsi="宋体" w:eastAsia="宋体" w:cs="宋体"/>
                <w:color w:val="auto"/>
                <w:szCs w:val="21"/>
                <w:highlight w:val="none"/>
              </w:rPr>
              <w:t>mm</w:t>
            </w:r>
            <w:r>
              <w:rPr>
                <w:rFonts w:hint="eastAsia" w:ascii="宋体" w:hAnsi="宋体" w:eastAsia="宋体" w:cs="宋体"/>
                <w:color w:val="auto"/>
                <w:szCs w:val="21"/>
                <w:highlight w:val="none"/>
              </w:rPr>
              <w:t>*D500</w:t>
            </w:r>
            <w:r>
              <w:rPr>
                <w:rFonts w:ascii="宋体" w:hAnsi="宋体" w:eastAsia="宋体" w:cs="宋体"/>
                <w:color w:val="auto"/>
                <w:szCs w:val="21"/>
                <w:highlight w:val="none"/>
              </w:rPr>
              <w:t>mm</w:t>
            </w:r>
            <w:r>
              <w:rPr>
                <w:rFonts w:hint="eastAsia" w:ascii="宋体" w:hAnsi="宋体" w:eastAsia="宋体" w:cs="宋体"/>
                <w:color w:val="auto"/>
                <w:szCs w:val="21"/>
                <w:highlight w:val="none"/>
              </w:rPr>
              <w:t>*H2000</w:t>
            </w:r>
            <w:r>
              <w:rPr>
                <w:rFonts w:ascii="宋体" w:hAnsi="宋体" w:eastAsia="宋体" w:cs="宋体"/>
                <w:color w:val="auto"/>
                <w:szCs w:val="21"/>
                <w:highlight w:val="none"/>
              </w:rPr>
              <w:t>mm</w:t>
            </w:r>
            <w:r>
              <w:rPr>
                <w:rFonts w:hint="eastAsia" w:ascii="宋体" w:hAnsi="宋体" w:eastAsia="宋体" w:cs="宋体"/>
                <w:color w:val="auto"/>
                <w:szCs w:val="21"/>
                <w:highlight w:val="none"/>
              </w:rPr>
              <w:t>，采用不低于1.0mm厚的钢板，表面环氧树脂静电喷涂处理。</w:t>
            </w:r>
          </w:p>
        </w:tc>
      </w:tr>
      <w:tr w14:paraId="6409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5BAE2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6</w:t>
            </w:r>
          </w:p>
        </w:tc>
        <w:tc>
          <w:tcPr>
            <w:tcW w:w="1810" w:type="dxa"/>
            <w:vAlign w:val="center"/>
          </w:tcPr>
          <w:p w14:paraId="59342EA2">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试剂柜</w:t>
            </w:r>
          </w:p>
        </w:tc>
        <w:tc>
          <w:tcPr>
            <w:tcW w:w="661" w:type="dxa"/>
            <w:vAlign w:val="center"/>
          </w:tcPr>
          <w:p w14:paraId="41EDE66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5EADBAD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个</w:t>
            </w:r>
          </w:p>
        </w:tc>
        <w:tc>
          <w:tcPr>
            <w:tcW w:w="6269" w:type="dxa"/>
            <w:vAlign w:val="center"/>
          </w:tcPr>
          <w:p w14:paraId="49E4A7E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不小于W900</w:t>
            </w:r>
            <w:r>
              <w:rPr>
                <w:rFonts w:ascii="宋体" w:hAnsi="宋体" w:eastAsia="宋体" w:cs="宋体"/>
                <w:color w:val="auto"/>
                <w:szCs w:val="21"/>
                <w:highlight w:val="none"/>
              </w:rPr>
              <w:t>mm</w:t>
            </w:r>
            <w:r>
              <w:rPr>
                <w:rFonts w:hint="eastAsia" w:ascii="宋体" w:hAnsi="宋体" w:eastAsia="宋体" w:cs="宋体"/>
                <w:color w:val="auto"/>
                <w:szCs w:val="21"/>
                <w:highlight w:val="none"/>
              </w:rPr>
              <w:t>*D500</w:t>
            </w:r>
            <w:r>
              <w:rPr>
                <w:rFonts w:ascii="宋体" w:hAnsi="宋体" w:eastAsia="宋体" w:cs="宋体"/>
                <w:color w:val="auto"/>
                <w:szCs w:val="21"/>
                <w:highlight w:val="none"/>
              </w:rPr>
              <w:t>mm</w:t>
            </w:r>
            <w:r>
              <w:rPr>
                <w:rFonts w:hint="eastAsia" w:ascii="宋体" w:hAnsi="宋体" w:eastAsia="宋体" w:cs="宋体"/>
                <w:color w:val="auto"/>
                <w:szCs w:val="21"/>
                <w:highlight w:val="none"/>
              </w:rPr>
              <w:t>*H2000</w:t>
            </w:r>
            <w:r>
              <w:rPr>
                <w:rFonts w:ascii="宋体" w:hAnsi="宋体" w:eastAsia="宋体" w:cs="宋体"/>
                <w:color w:val="auto"/>
                <w:szCs w:val="21"/>
                <w:highlight w:val="none"/>
              </w:rPr>
              <w:t>mm</w:t>
            </w:r>
            <w:r>
              <w:rPr>
                <w:rFonts w:hint="eastAsia" w:ascii="宋体" w:hAnsi="宋体" w:eastAsia="宋体" w:cs="宋体"/>
                <w:color w:val="auto"/>
                <w:szCs w:val="21"/>
                <w:highlight w:val="none"/>
              </w:rPr>
              <w:t>，采用不低于1.0mm厚的钢板，表面环氧树脂静电喷涂处理。</w:t>
            </w:r>
          </w:p>
        </w:tc>
      </w:tr>
      <w:tr w14:paraId="3246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80FC8A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7</w:t>
            </w:r>
          </w:p>
        </w:tc>
        <w:tc>
          <w:tcPr>
            <w:tcW w:w="1810" w:type="dxa"/>
            <w:vAlign w:val="center"/>
          </w:tcPr>
          <w:p w14:paraId="409229FA">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气瓶柜</w:t>
            </w:r>
          </w:p>
        </w:tc>
        <w:tc>
          <w:tcPr>
            <w:tcW w:w="661" w:type="dxa"/>
            <w:vAlign w:val="center"/>
          </w:tcPr>
          <w:p w14:paraId="42613E3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279C175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个</w:t>
            </w:r>
          </w:p>
        </w:tc>
        <w:tc>
          <w:tcPr>
            <w:tcW w:w="6269" w:type="dxa"/>
            <w:vAlign w:val="center"/>
          </w:tcPr>
          <w:p w14:paraId="2A379B1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不小于</w:t>
            </w:r>
            <w:r>
              <w:rPr>
                <w:rFonts w:ascii="宋体" w:hAnsi="宋体" w:eastAsia="宋体" w:cs="宋体"/>
                <w:color w:val="auto"/>
                <w:szCs w:val="21"/>
                <w:highlight w:val="none"/>
              </w:rPr>
              <w:t>L50</w:t>
            </w:r>
            <w:r>
              <w:rPr>
                <w:rFonts w:hint="eastAsia" w:ascii="宋体" w:hAnsi="宋体" w:eastAsia="宋体" w:cs="宋体"/>
                <w:color w:val="auto"/>
                <w:szCs w:val="21"/>
                <w:highlight w:val="none"/>
              </w:rPr>
              <w:t>0</w:t>
            </w:r>
            <w:r>
              <w:rPr>
                <w:rFonts w:ascii="宋体" w:hAnsi="宋体" w:eastAsia="宋体" w:cs="宋体"/>
                <w:color w:val="auto"/>
                <w:szCs w:val="21"/>
                <w:highlight w:val="none"/>
              </w:rPr>
              <w:t>mm</w:t>
            </w:r>
            <w:r>
              <w:rPr>
                <w:rFonts w:hint="eastAsia" w:ascii="宋体" w:hAnsi="宋体" w:eastAsia="宋体" w:cs="宋体"/>
                <w:color w:val="auto"/>
                <w:szCs w:val="21"/>
                <w:highlight w:val="none"/>
              </w:rPr>
              <w:t>*</w:t>
            </w:r>
            <w:r>
              <w:rPr>
                <w:rFonts w:ascii="宋体" w:hAnsi="宋体" w:eastAsia="宋体" w:cs="宋体"/>
                <w:color w:val="auto"/>
                <w:szCs w:val="21"/>
                <w:highlight w:val="none"/>
              </w:rPr>
              <w:t>W45</w:t>
            </w:r>
            <w:r>
              <w:rPr>
                <w:rFonts w:hint="eastAsia" w:ascii="宋体" w:hAnsi="宋体" w:eastAsia="宋体" w:cs="宋体"/>
                <w:color w:val="auto"/>
                <w:szCs w:val="21"/>
                <w:highlight w:val="none"/>
              </w:rPr>
              <w:t>0</w:t>
            </w:r>
            <w:r>
              <w:rPr>
                <w:rFonts w:ascii="宋体" w:hAnsi="宋体" w:eastAsia="宋体" w:cs="宋体"/>
                <w:color w:val="auto"/>
                <w:szCs w:val="21"/>
                <w:highlight w:val="none"/>
              </w:rPr>
              <w:t>mm</w:t>
            </w:r>
            <w:r>
              <w:rPr>
                <w:rFonts w:hint="eastAsia" w:ascii="宋体" w:hAnsi="宋体" w:eastAsia="宋体" w:cs="宋体"/>
                <w:color w:val="auto"/>
                <w:szCs w:val="21"/>
                <w:highlight w:val="none"/>
              </w:rPr>
              <w:t>*H2000</w:t>
            </w:r>
            <w:r>
              <w:rPr>
                <w:rFonts w:ascii="宋体" w:hAnsi="宋体" w:eastAsia="宋体" w:cs="宋体"/>
                <w:color w:val="auto"/>
                <w:szCs w:val="21"/>
                <w:highlight w:val="none"/>
              </w:rPr>
              <w:t>mm</w:t>
            </w:r>
            <w:r>
              <w:rPr>
                <w:rFonts w:hint="eastAsia" w:ascii="宋体" w:hAnsi="宋体" w:eastAsia="宋体" w:cs="宋体"/>
                <w:color w:val="auto"/>
                <w:szCs w:val="21"/>
                <w:highlight w:val="none"/>
              </w:rPr>
              <w:t>，冷轧钢板，智能报警。</w:t>
            </w:r>
          </w:p>
        </w:tc>
      </w:tr>
      <w:tr w14:paraId="15CF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852810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8</w:t>
            </w:r>
          </w:p>
        </w:tc>
        <w:tc>
          <w:tcPr>
            <w:tcW w:w="1810" w:type="dxa"/>
            <w:vAlign w:val="center"/>
          </w:tcPr>
          <w:p w14:paraId="002D66E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洗眼器</w:t>
            </w:r>
          </w:p>
        </w:tc>
        <w:tc>
          <w:tcPr>
            <w:tcW w:w="661" w:type="dxa"/>
            <w:vAlign w:val="center"/>
          </w:tcPr>
          <w:p w14:paraId="68D07E1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1" w:type="dxa"/>
            <w:vAlign w:val="center"/>
          </w:tcPr>
          <w:p w14:paraId="2181DC4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6269" w:type="dxa"/>
            <w:vAlign w:val="center"/>
          </w:tcPr>
          <w:p w14:paraId="0DEB455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洗眼器的出水孔经过特殊处理，使喷出的水流温和，洗眼器流量不小于</w:t>
            </w:r>
            <w:r>
              <w:rPr>
                <w:rFonts w:ascii="宋体" w:hAnsi="宋体" w:eastAsia="宋体" w:cs="宋体"/>
                <w:color w:val="auto"/>
                <w:szCs w:val="21"/>
                <w:highlight w:val="none"/>
              </w:rPr>
              <w:t>30L/m。</w:t>
            </w:r>
          </w:p>
        </w:tc>
      </w:tr>
      <w:tr w14:paraId="671B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74C63F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9</w:t>
            </w:r>
          </w:p>
        </w:tc>
        <w:tc>
          <w:tcPr>
            <w:tcW w:w="1810" w:type="dxa"/>
            <w:vAlign w:val="center"/>
          </w:tcPr>
          <w:p w14:paraId="48A346BB">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紧急喷淋器</w:t>
            </w:r>
          </w:p>
        </w:tc>
        <w:tc>
          <w:tcPr>
            <w:tcW w:w="661" w:type="dxa"/>
            <w:vAlign w:val="center"/>
          </w:tcPr>
          <w:p w14:paraId="3ADD4BA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56ACFA3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套</w:t>
            </w:r>
          </w:p>
        </w:tc>
        <w:tc>
          <w:tcPr>
            <w:tcW w:w="6269" w:type="dxa"/>
            <w:vAlign w:val="center"/>
          </w:tcPr>
          <w:p w14:paraId="4508366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选用304不锈钢，双水孔出水。紧急淋浴器的流量应达到：30psi的压力下，喷淋头流量不小于110L/m。</w:t>
            </w:r>
          </w:p>
        </w:tc>
      </w:tr>
      <w:tr w14:paraId="6881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59" w:type="dxa"/>
            <w:vAlign w:val="center"/>
          </w:tcPr>
          <w:p w14:paraId="58C8739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0</w:t>
            </w:r>
          </w:p>
        </w:tc>
        <w:tc>
          <w:tcPr>
            <w:tcW w:w="1810" w:type="dxa"/>
            <w:vAlign w:val="center"/>
          </w:tcPr>
          <w:p w14:paraId="1D0642CA">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冰箱</w:t>
            </w:r>
          </w:p>
        </w:tc>
        <w:tc>
          <w:tcPr>
            <w:tcW w:w="661" w:type="dxa"/>
            <w:vAlign w:val="center"/>
          </w:tcPr>
          <w:p w14:paraId="143D134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061A5B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台</w:t>
            </w:r>
          </w:p>
        </w:tc>
        <w:tc>
          <w:tcPr>
            <w:tcW w:w="6269" w:type="dxa"/>
            <w:vAlign w:val="center"/>
          </w:tcPr>
          <w:p w14:paraId="3C38C24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冰箱，冷藏室容积大于2</w:t>
            </w:r>
            <w:r>
              <w:rPr>
                <w:rFonts w:ascii="宋体" w:hAnsi="宋体" w:eastAsia="宋体" w:cs="宋体"/>
                <w:color w:val="auto"/>
                <w:szCs w:val="21"/>
                <w:highlight w:val="none"/>
              </w:rPr>
              <w:t>00 L</w:t>
            </w:r>
            <w:r>
              <w:rPr>
                <w:rFonts w:hint="eastAsia" w:ascii="宋体" w:hAnsi="宋体" w:eastAsia="宋体" w:cs="宋体"/>
                <w:color w:val="auto"/>
                <w:szCs w:val="21"/>
                <w:highlight w:val="none"/>
              </w:rPr>
              <w:t>，冷冻能力不低于</w:t>
            </w:r>
            <w:r>
              <w:rPr>
                <w:rFonts w:ascii="宋体" w:hAnsi="宋体" w:eastAsia="宋体" w:cs="宋体"/>
                <w:color w:val="auto"/>
                <w:szCs w:val="21"/>
                <w:highlight w:val="none"/>
              </w:rPr>
              <w:t xml:space="preserve">7.5 </w:t>
            </w:r>
            <w:r>
              <w:rPr>
                <w:rFonts w:hint="eastAsia" w:ascii="宋体" w:hAnsi="宋体" w:eastAsia="宋体" w:cs="宋体"/>
                <w:color w:val="auto"/>
                <w:szCs w:val="21"/>
                <w:highlight w:val="none"/>
              </w:rPr>
              <w:t>kg/12h。</w:t>
            </w:r>
          </w:p>
        </w:tc>
      </w:tr>
      <w:tr w14:paraId="1E85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FDC41E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1</w:t>
            </w:r>
          </w:p>
        </w:tc>
        <w:tc>
          <w:tcPr>
            <w:tcW w:w="1810" w:type="dxa"/>
            <w:vAlign w:val="center"/>
          </w:tcPr>
          <w:p w14:paraId="5FD80B36">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olor w:val="auto"/>
                <w:szCs w:val="21"/>
                <w:highlight w:val="none"/>
              </w:rPr>
              <w:t>水电改造</w:t>
            </w:r>
          </w:p>
        </w:tc>
        <w:tc>
          <w:tcPr>
            <w:tcW w:w="661" w:type="dxa"/>
            <w:vAlign w:val="center"/>
          </w:tcPr>
          <w:p w14:paraId="7E32F27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038D26B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套</w:t>
            </w:r>
          </w:p>
        </w:tc>
        <w:tc>
          <w:tcPr>
            <w:tcW w:w="6269" w:type="dxa"/>
            <w:vAlign w:val="center"/>
          </w:tcPr>
          <w:p w14:paraId="5911E4D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含水电改造所需电线、插座、开关、管材等。</w:t>
            </w:r>
          </w:p>
        </w:tc>
      </w:tr>
      <w:tr w14:paraId="253F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678623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2</w:t>
            </w:r>
          </w:p>
        </w:tc>
        <w:tc>
          <w:tcPr>
            <w:tcW w:w="1810" w:type="dxa"/>
            <w:vAlign w:val="center"/>
          </w:tcPr>
          <w:p w14:paraId="235B9EFC">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olor w:val="auto"/>
                <w:szCs w:val="21"/>
                <w:highlight w:val="none"/>
              </w:rPr>
              <w:t>实验室文化建设</w:t>
            </w:r>
          </w:p>
        </w:tc>
        <w:tc>
          <w:tcPr>
            <w:tcW w:w="661" w:type="dxa"/>
            <w:vAlign w:val="center"/>
          </w:tcPr>
          <w:p w14:paraId="0CEEF15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p>
        </w:tc>
        <w:tc>
          <w:tcPr>
            <w:tcW w:w="661" w:type="dxa"/>
            <w:vAlign w:val="center"/>
          </w:tcPr>
          <w:p w14:paraId="45ACFD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套</w:t>
            </w:r>
          </w:p>
        </w:tc>
        <w:tc>
          <w:tcPr>
            <w:tcW w:w="6269" w:type="dxa"/>
            <w:vAlign w:val="center"/>
          </w:tcPr>
          <w:p w14:paraId="18919CF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实验室标志设计制作、宣传册印制、制度标识牌制作等。</w:t>
            </w:r>
          </w:p>
        </w:tc>
      </w:tr>
    </w:tbl>
    <w:p w14:paraId="60B40087">
      <w:pPr>
        <w:adjustRightInd w:val="0"/>
        <w:snapToGrid w:val="0"/>
        <w:spacing w:line="288" w:lineRule="auto"/>
        <w:rPr>
          <w:rFonts w:ascii="宋体" w:hAnsi="宋体" w:eastAsia="宋体" w:cs="Times New Roman"/>
          <w:b/>
          <w:bCs/>
          <w:color w:val="auto"/>
          <w:szCs w:val="21"/>
          <w:highlight w:val="none"/>
        </w:rPr>
      </w:pPr>
    </w:p>
    <w:p w14:paraId="74853121">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4BAA30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770CBD2C">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3F0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C2305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3AC4DD5C">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2D6CD9E8">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762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612D4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09126F3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2342091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本招标文件适用于浙江交通职业技术学院交通安全环保功能材料实验室（一期）的招标、评标、定标、验收、合同履约、付款等（法律、法规另有规定的，从其规定）。</w:t>
            </w:r>
          </w:p>
        </w:tc>
      </w:tr>
      <w:tr w14:paraId="43C2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A60ED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3A940D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5CE7CD7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7222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4C5CF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3A975C3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BB9F78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0859194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ascii="宋体" w:hAnsi="宋体" w:eastAsia="宋体"/>
                <w:color w:val="auto"/>
                <w:szCs w:val="21"/>
                <w:highlight w:val="none"/>
              </w:rPr>
              <w:t>2024年1月（含）以后任意一月）</w:t>
            </w:r>
            <w:r>
              <w:rPr>
                <w:rFonts w:hint="eastAsia" w:ascii="宋体" w:hAnsi="宋体" w:eastAsia="宋体"/>
                <w:color w:val="auto"/>
                <w:szCs w:val="21"/>
                <w:highlight w:val="none"/>
              </w:rPr>
              <w:t>；</w:t>
            </w:r>
          </w:p>
          <w:p w14:paraId="5D2BBDF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7FE5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255C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1868BE0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54F561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FA726C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5A88238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3C8779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AE0D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A1C65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54388B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0A2FF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EC1E9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3038B2C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1.05（不足叁仟按叁仟计取）</w:t>
                  </w:r>
                </w:p>
              </w:tc>
            </w:tr>
            <w:tr w14:paraId="21D3C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96D8B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7204162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0.77</w:t>
                  </w:r>
                </w:p>
              </w:tc>
            </w:tr>
          </w:tbl>
          <w:p w14:paraId="5409328E">
            <w:pPr>
              <w:adjustRightInd w:val="0"/>
              <w:snapToGrid w:val="0"/>
              <w:spacing w:line="288" w:lineRule="auto"/>
              <w:rPr>
                <w:rFonts w:ascii="宋体" w:hAnsi="宋体" w:eastAsia="宋体"/>
                <w:color w:val="auto"/>
                <w:szCs w:val="21"/>
                <w:highlight w:val="none"/>
              </w:rPr>
            </w:pPr>
          </w:p>
        </w:tc>
      </w:tr>
      <w:tr w14:paraId="3268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B98F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7ECB0C82">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4EABDDCC">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4962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4010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6FD701F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477E84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p w14:paraId="5BBFE294">
            <w:pPr>
              <w:spacing w:line="288" w:lineRule="auto"/>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673F3F2">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1D84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F788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084AEFF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DE584F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C08ED4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为了保障项目实施质量、安全和进度，本项目不允许分包</w:t>
            </w:r>
            <w:r>
              <w:rPr>
                <w:rFonts w:ascii="宋体" w:hAnsi="宋体" w:eastAsia="宋体"/>
                <w:color w:val="auto"/>
                <w:szCs w:val="21"/>
                <w:highlight w:val="none"/>
                <w:u w:val="single"/>
              </w:rPr>
              <w:t>。</w:t>
            </w:r>
          </w:p>
        </w:tc>
      </w:tr>
      <w:tr w14:paraId="7ACE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7193E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2144DC6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69C7B461">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2D5FD51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507EA3C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255CF92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6AD4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9C340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7B84D22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17FD5D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03AD29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3BAE1458">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7F5D23F0">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（3）联合协议（以联合体形式投标的，提供联合协议；本项目不接受联合体投标或者投标人不以联合体形式投标的，则不需要提供，格式详见附件2）</w:t>
            </w:r>
          </w:p>
          <w:p w14:paraId="1CAB1869">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▲联合体投标的，联合体各方均应提供资格文件（1）、（2）材料。</w:t>
            </w:r>
          </w:p>
        </w:tc>
      </w:tr>
      <w:tr w14:paraId="0CD6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73CB4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3D49977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B45818F">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44881B0C">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34827BDE">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0942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5109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6ADA3FA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51C8622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0F6B2BE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1D7FB7F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47C1A5B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B006581">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5A4E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86B76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3635C1D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4759C7B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4A5A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D415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784B7EE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0350B5C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6CDC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D0C8E9">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7B8661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68324DB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21C8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6598C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BA341A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411A1CA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36A8FD0F">
      <w:pPr>
        <w:adjustRightInd w:val="0"/>
        <w:snapToGrid w:val="0"/>
        <w:spacing w:line="288" w:lineRule="auto"/>
        <w:rPr>
          <w:rFonts w:ascii="宋体" w:hAnsi="宋体" w:eastAsia="宋体"/>
          <w:color w:val="auto"/>
          <w:szCs w:val="21"/>
          <w:highlight w:val="none"/>
        </w:rPr>
      </w:pPr>
    </w:p>
    <w:p w14:paraId="0C00FCBF">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1CECEC2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82B5F11">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0"/>
    <w:p w14:paraId="42EAE80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48D4B1C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本招标文件适用于浙江交通职业技术学院交通安全环保功能材料实验室（一期）的招标、评标、定标、验收、合同履约、付款等（法律、法规另有规定的，从其规定）。</w:t>
      </w:r>
    </w:p>
    <w:p w14:paraId="22B61470">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3E3AD6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7232372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0B7B37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11D47B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B549E9B">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68556E7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1"/>
    <w:p w14:paraId="307B69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0990FBC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A176EB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0FFF142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47B52CC8">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0C83BDDD">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35178C85">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69DDC">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0FAB5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5892EF1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7EA397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0DC28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75C05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0C6159E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r w14:paraId="001D2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A2F3F2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01965A9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0.77</w:t>
            </w:r>
          </w:p>
        </w:tc>
      </w:tr>
    </w:tbl>
    <w:p w14:paraId="7908429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4CEFCBD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266D07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3FCF0D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2.投标人代表不是法定代表人（单位负责人、自然人本人）的，须提供授权委托书（格式详见招标文件第六章）和授权代表社保缴纳证明（2024年1月（含）以后任意一月）；</w:t>
      </w:r>
    </w:p>
    <w:p w14:paraId="0538075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517EE967">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0CCCE8D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C0E34F6">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38129091">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B40E44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4382CE03">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C262ED9">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为了保障项目实施的质量、安全和进度，本项目不允许分包</w:t>
      </w:r>
      <w:r>
        <w:rPr>
          <w:rFonts w:ascii="宋体" w:hAnsi="宋体" w:eastAsia="宋体"/>
          <w:color w:val="auto"/>
          <w:szCs w:val="21"/>
          <w:highlight w:val="none"/>
          <w:u w:val="single"/>
        </w:rPr>
        <w:t>。</w:t>
      </w:r>
    </w:p>
    <w:p w14:paraId="262A58AD">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4198A1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2"/>
    <w:p w14:paraId="17772A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5194E3B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57F045F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37B8B27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3A3D06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7E7FEB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C6EB1D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0DA91C1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2BA82EF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6E1DCC6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0837B17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5B9FC3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1B0D728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6DEE64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6D831DD9">
      <w:pPr>
        <w:adjustRightInd w:val="0"/>
        <w:snapToGrid w:val="0"/>
        <w:spacing w:line="288" w:lineRule="auto"/>
        <w:outlineLvl w:val="2"/>
        <w:rPr>
          <w:rFonts w:ascii="宋体" w:hAnsi="宋体" w:eastAsia="宋体" w:cs="宋体"/>
          <w:b/>
          <w:color w:val="auto"/>
          <w:spacing w:val="-6"/>
          <w:kern w:val="0"/>
          <w:szCs w:val="21"/>
          <w:highlight w:val="none"/>
        </w:rPr>
      </w:pPr>
      <w:bookmarkStart w:id="43" w:name="_Hlk92273111"/>
      <w:bookmarkStart w:id="44"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5A1CF6F5">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不会对其加以限制，仍将按照公平竞争原则实施采购）。</w:t>
      </w:r>
    </w:p>
    <w:p w14:paraId="243AE8DA">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0303B07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F967537">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0A1B959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5F46FE8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19F42C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15D0C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0618918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7793B0B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7EF8A6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3B9CE8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0D8DB68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0A0287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6B3D4B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4B278C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0EE53DF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0B8796A9">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BAB880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8DEB4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3"/>
    </w:p>
    <w:p w14:paraId="1586E26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4"/>
    <w:p w14:paraId="72A73478">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394D74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012B59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78CD9861">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025BAD5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1216807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044AE0C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479DD55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0D0F049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142ECF7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62DB040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0736E9B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60B11BD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058726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CE2E36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173AE799">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49D391C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548B63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026D075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BBF7F4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6"/>
    <w:p w14:paraId="6C839FF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109D96C9">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8AE69D3">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7" w:name="_Hlk96329183"/>
      <w:r>
        <w:rPr>
          <w:rFonts w:hint="eastAsia" w:ascii="宋体" w:hAnsi="宋体" w:eastAsia="宋体"/>
          <w:color w:val="auto"/>
          <w:spacing w:val="-6"/>
          <w:szCs w:val="21"/>
          <w:highlight w:val="none"/>
        </w:rPr>
        <w:t>加盖公章</w:t>
      </w:r>
      <w:bookmarkEnd w:id="47"/>
      <w:r>
        <w:rPr>
          <w:rFonts w:hint="eastAsia" w:ascii="宋体" w:hAnsi="宋体" w:eastAsia="宋体"/>
          <w:color w:val="auto"/>
          <w:spacing w:val="-6"/>
          <w:szCs w:val="21"/>
          <w:highlight w:val="none"/>
        </w:rPr>
        <w:t>，投标人应写全称。</w:t>
      </w:r>
    </w:p>
    <w:p w14:paraId="261E7E1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7AD852A1">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57E6EA9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50C37A40">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7635D4B2">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0A2D9CA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12DEE95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0CA98293">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5E02F31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3234308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1736012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0DD7472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16D0908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5A459F8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3C06BE83">
      <w:pPr>
        <w:adjustRightInd w:val="0"/>
        <w:snapToGrid w:val="0"/>
        <w:spacing w:line="288" w:lineRule="auto"/>
        <w:ind w:firstLine="396" w:firstLineChars="200"/>
        <w:jc w:val="left"/>
        <w:rPr>
          <w:rFonts w:ascii="宋体" w:hAnsi="宋体" w:eastAsia="宋体"/>
          <w:color w:val="auto"/>
          <w:spacing w:val="-6"/>
          <w:szCs w:val="21"/>
          <w:highlight w:val="none"/>
        </w:rPr>
      </w:pPr>
      <w:bookmarkStart w:id="48"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8"/>
    <w:p w14:paraId="69C77CB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50812C8">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1C55321">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12F5F9">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54733B41">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63B518B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582C24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74632F4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1C196D5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1684857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74FFE390">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17CA0F44">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9"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9"/>
    <w:p w14:paraId="3DB8523C">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633799EB">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718A935">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820321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462F76E6">
      <w:pPr>
        <w:adjustRightInd w:val="0"/>
        <w:snapToGrid w:val="0"/>
        <w:spacing w:line="288" w:lineRule="auto"/>
        <w:ind w:firstLine="420" w:firstLineChars="200"/>
        <w:rPr>
          <w:rFonts w:ascii="宋体" w:hAnsi="宋体" w:eastAsia="宋体" w:cs="宋体"/>
          <w:color w:val="auto"/>
          <w:szCs w:val="21"/>
          <w:highlight w:val="none"/>
        </w:rPr>
      </w:pPr>
      <w:bookmarkStart w:id="50" w:name="_Hlk94018682"/>
      <w:r>
        <w:rPr>
          <w:rFonts w:hint="eastAsia" w:ascii="宋体" w:hAnsi="宋体" w:eastAsia="宋体" w:cs="宋体"/>
          <w:color w:val="auto"/>
          <w:szCs w:val="21"/>
          <w:highlight w:val="none"/>
        </w:rPr>
        <w:t>未响应招标文件“▲”标记条款要求的，投标无效。</w:t>
      </w:r>
    </w:p>
    <w:bookmarkEnd w:id="50"/>
    <w:p w14:paraId="25F132C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1356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67EBF14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619329B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3212C44D">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1501801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759AA13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48282F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48C0626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178B3F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5411673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3AB1EA9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5681B0D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486A3053">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2CCCC28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64FC83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7DC042D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53D104A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14AD414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5AE383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17AFF771">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54B472E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29A810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2F9B89B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7CFED10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A5BF1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2FA02B5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2EAAC673">
      <w:pPr>
        <w:pStyle w:val="99"/>
        <w:snapToGrid w:val="0"/>
        <w:spacing w:before="0" w:line="288" w:lineRule="auto"/>
        <w:ind w:left="0" w:firstLine="424" w:firstLineChars="201"/>
        <w:rPr>
          <w:rFonts w:ascii="宋体" w:hAnsi="宋体"/>
          <w:color w:val="auto"/>
          <w:szCs w:val="21"/>
          <w:highlight w:val="none"/>
        </w:rPr>
      </w:pPr>
      <w:bookmarkStart w:id="52"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688C0590">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5EBE52B5">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677CB16">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CB6E2F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0F2DB44A">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676A21EB">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6DA4268F">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D683542">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31D001D0">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3E2646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6F33779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48005C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E6B1516">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D14CCC0">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31FFC0D6">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2"/>
    <w:p w14:paraId="3B95987A">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750745C7">
      <w:pPr>
        <w:adjustRightInd w:val="0"/>
        <w:snapToGrid w:val="0"/>
        <w:spacing w:line="288" w:lineRule="auto"/>
        <w:ind w:firstLine="420" w:firstLineChars="200"/>
        <w:rPr>
          <w:rFonts w:ascii="宋体" w:hAnsi="宋体" w:eastAsia="宋体" w:cs="宋体"/>
          <w:color w:val="auto"/>
          <w:kern w:val="0"/>
          <w:szCs w:val="21"/>
          <w:highlight w:val="none"/>
        </w:rPr>
      </w:pPr>
      <w:bookmarkStart w:id="53"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30CCBBE">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3"/>
    <w:p w14:paraId="0CF119F5">
      <w:pPr>
        <w:adjustRightInd w:val="0"/>
        <w:snapToGrid w:val="0"/>
        <w:spacing w:line="288" w:lineRule="auto"/>
        <w:ind w:firstLine="426" w:firstLineChars="202"/>
        <w:rPr>
          <w:rFonts w:ascii="宋体" w:hAnsi="宋体" w:eastAsia="宋体" w:cs="Arial"/>
          <w:b/>
          <w:color w:val="auto"/>
          <w:kern w:val="0"/>
          <w:szCs w:val="21"/>
          <w:highlight w:val="none"/>
        </w:rPr>
      </w:pPr>
      <w:bookmarkStart w:id="54"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187D8EFE">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23E3689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663012D0">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5D4EAAF9">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02048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E736783">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4C56CB3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38BF6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226888EF">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1F59F22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58AB4D8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3ECB31C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144270EC">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3F2D358">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5A2A6F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6BED37C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068302BA">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0C5D3A">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ascii="宋体" w:hAnsi="宋体" w:eastAsia="宋体" w:cs="宋体"/>
          <w:color w:val="auto"/>
          <w:kern w:val="0"/>
          <w:szCs w:val="21"/>
          <w:highlight w:val="none"/>
        </w:rPr>
        <w:t>zb03@qszb.net）或传真号码（0571-87666116）提交。</w:t>
      </w:r>
    </w:p>
    <w:p w14:paraId="54617B1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3ABC3FD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2E9885F">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342194F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075D2D51">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1CA01E85">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45BFA098">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6380BD9C">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CF6F41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08FE2D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1A2B4F9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0A9841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0E27AE3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23528B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30C292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36E8C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303C322">
      <w:pPr>
        <w:adjustRightInd w:val="0"/>
        <w:snapToGrid w:val="0"/>
        <w:spacing w:line="288" w:lineRule="auto"/>
        <w:ind w:firstLine="396" w:firstLineChars="200"/>
        <w:rPr>
          <w:rFonts w:ascii="宋体" w:hAnsi="宋体" w:eastAsia="宋体" w:cs="Times New Roman"/>
          <w:color w:val="auto"/>
          <w:spacing w:val="-6"/>
          <w:szCs w:val="21"/>
          <w:highlight w:val="none"/>
        </w:rPr>
      </w:pPr>
    </w:p>
    <w:p w14:paraId="3261B8B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69F7CAEC">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230B166">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11284F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833186">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FB3F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57776783">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1ACAFE8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89471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71E5E00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1AD08D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DC275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3819827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45AF54D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7255AF3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5C30A4C7">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512E5C9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7AA378E0">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6C613005">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677C196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1EE6E89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4FB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B76E6B1">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3B7CE05B">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0B7C48C">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6808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27C5CFF">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p>
        </w:tc>
      </w:tr>
      <w:tr w14:paraId="7C15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5DEC58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E4D6D5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B68888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6449BE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3D1B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D652A79">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p>
        </w:tc>
      </w:tr>
      <w:tr w14:paraId="500E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849D65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23B1122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5B11A19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E7094F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分，最高得3分。</w:t>
            </w:r>
          </w:p>
        </w:tc>
      </w:tr>
      <w:tr w14:paraId="50AF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AE45B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24B636D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7D6254A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057861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14:paraId="78C08D0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14:paraId="0DF0245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1DF7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CE5FBB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p>
        </w:tc>
      </w:tr>
      <w:tr w14:paraId="428A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8582E6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29F8D47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33</w:t>
            </w:r>
          </w:p>
        </w:tc>
        <w:tc>
          <w:tcPr>
            <w:tcW w:w="7072" w:type="dxa"/>
            <w:vAlign w:val="center"/>
          </w:tcPr>
          <w:p w14:paraId="49FC027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【客观分】</w:t>
            </w:r>
          </w:p>
          <w:p w14:paraId="63F88220">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不符合（负偏离）技术要求中标注“▲”条款（不可偏离）的投标无效；</w:t>
            </w:r>
          </w:p>
          <w:p w14:paraId="4FA4E41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满足招标文件明确的全部技术条款要求的该项得满分；</w:t>
            </w:r>
          </w:p>
          <w:p w14:paraId="03CFE1E3">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技术条款低于技术要求（负偏离）的每项扣3分；</w:t>
            </w:r>
          </w:p>
          <w:p w14:paraId="5919818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负偏离11项及以上的，视为采购人不能接受的附加条件。</w:t>
            </w:r>
          </w:p>
        </w:tc>
      </w:tr>
      <w:tr w14:paraId="27FB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609408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技术方案</w:t>
            </w:r>
          </w:p>
        </w:tc>
        <w:tc>
          <w:tcPr>
            <w:tcW w:w="654" w:type="dxa"/>
            <w:vAlign w:val="center"/>
          </w:tcPr>
          <w:p w14:paraId="5BFC866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14:paraId="537DD60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1D889B8B">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人提供的投标产品的结构、功能：专业、成熟、针对采购需求及实际特点[根据产品制造商公开发布的印刷资料（官网材料、彩页、Datasheet）或由有关政府部门或检测机构合法出具的文件或报告、配置清单、应用案例等评审]。</w:t>
            </w:r>
          </w:p>
          <w:p w14:paraId="01BC1846">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（评分范围：4,3,2,1,0）</w:t>
            </w:r>
          </w:p>
        </w:tc>
      </w:tr>
      <w:tr w14:paraId="230C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B8F2BF1">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1E959A8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14:paraId="39DE099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4A4517D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人提供的投标产品的工作原理、配置：专业、成熟、针对采购需求及实际特点[根据产品制造商公开发布的印刷资料（官网材料、彩页、Datasheet）或由有关政府部门或检测机构合法出具的文件或报告、配置清单、应用案例等评审]。</w:t>
            </w:r>
          </w:p>
          <w:p w14:paraId="6C5564E2">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（评分范围：4,3,2,1,0）</w:t>
            </w:r>
          </w:p>
        </w:tc>
      </w:tr>
      <w:tr w14:paraId="068A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100B7F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实施方案</w:t>
            </w:r>
          </w:p>
        </w:tc>
        <w:tc>
          <w:tcPr>
            <w:tcW w:w="654" w:type="dxa"/>
            <w:vAlign w:val="center"/>
          </w:tcPr>
          <w:p w14:paraId="439EA37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03E7C604">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49476EDB">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实施（进度控制计划、技术文档移交）方案，方案全面可行、针对采购需求及实际特点、有利于采购标的实现及合同履约。</w:t>
            </w:r>
          </w:p>
          <w:p w14:paraId="37F32976">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（评分范围：5,4,3,2,1,0）</w:t>
            </w:r>
          </w:p>
        </w:tc>
      </w:tr>
      <w:tr w14:paraId="6ABA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1E43B51">
            <w:pPr>
              <w:adjustRightInd w:val="0"/>
              <w:snapToGrid w:val="0"/>
              <w:spacing w:line="288" w:lineRule="auto"/>
              <w:jc w:val="center"/>
              <w:rPr>
                <w:rFonts w:ascii="宋体" w:hAnsi="宋体" w:eastAsia="宋体" w:cs="Times New Roman"/>
                <w:b/>
                <w:bCs/>
                <w:color w:val="auto"/>
                <w:szCs w:val="21"/>
                <w:highlight w:val="none"/>
              </w:rPr>
            </w:pPr>
          </w:p>
        </w:tc>
        <w:tc>
          <w:tcPr>
            <w:tcW w:w="654" w:type="dxa"/>
            <w:vAlign w:val="center"/>
          </w:tcPr>
          <w:p w14:paraId="2BC434F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33661D9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6F8AF662">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日常运行及保养方案，方案全面可行、针对采购需求及实际特点、有利于采购标的实现及合同履约。</w:t>
            </w:r>
          </w:p>
          <w:p w14:paraId="2130DDD2">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（评分范围：5,4,3,2,1,0）</w:t>
            </w:r>
          </w:p>
        </w:tc>
      </w:tr>
      <w:tr w14:paraId="38AC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AF5790B">
            <w:pPr>
              <w:adjustRightInd w:val="0"/>
              <w:snapToGrid w:val="0"/>
              <w:spacing w:line="288" w:lineRule="auto"/>
              <w:jc w:val="center"/>
              <w:rPr>
                <w:rFonts w:ascii="宋体" w:hAnsi="宋体" w:eastAsia="宋体" w:cs="Times New Roman"/>
                <w:b/>
                <w:bCs/>
                <w:color w:val="auto"/>
                <w:szCs w:val="21"/>
                <w:highlight w:val="none"/>
              </w:rPr>
            </w:pPr>
          </w:p>
        </w:tc>
        <w:tc>
          <w:tcPr>
            <w:tcW w:w="654" w:type="dxa"/>
            <w:vAlign w:val="center"/>
          </w:tcPr>
          <w:p w14:paraId="1631894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469FA190">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7505FEB4">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安装、调试方法或方案，方案全面可行、针对采购需求及实际特点、有利于采购标的实现及合同履约。</w:t>
            </w:r>
          </w:p>
          <w:p w14:paraId="056CC41D">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（评分范围：5,4,3,2,1,0）</w:t>
            </w:r>
          </w:p>
        </w:tc>
      </w:tr>
      <w:tr w14:paraId="022C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99760F4">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技术培训</w:t>
            </w:r>
          </w:p>
        </w:tc>
        <w:tc>
          <w:tcPr>
            <w:tcW w:w="654" w:type="dxa"/>
            <w:vAlign w:val="center"/>
          </w:tcPr>
          <w:p w14:paraId="0F6F13F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716A33CD">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0A6B756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培训计划（包括培训流程、培训方式、培训对象、培训内容、培训日程等），计划方案全面可行、针对采购需求及实际特点、有利于采购标的实现及合同履约。</w:t>
            </w:r>
          </w:p>
          <w:p w14:paraId="335C9780">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（评分范围：5,4,3,2,1,0）</w:t>
            </w:r>
          </w:p>
        </w:tc>
      </w:tr>
      <w:tr w14:paraId="5E39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DF57F33">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售后服务</w:t>
            </w:r>
          </w:p>
        </w:tc>
        <w:tc>
          <w:tcPr>
            <w:tcW w:w="654" w:type="dxa"/>
            <w:vAlign w:val="center"/>
          </w:tcPr>
          <w:p w14:paraId="7E1DB69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2FF2E15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【主观分】</w:t>
            </w:r>
          </w:p>
          <w:p w14:paraId="13BB8938">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售后服务方案（包括服务机构、服务内容、服务承诺、响应时间、服务方式、人员配备、应急服务等），方案全面可行、针对采购需求及实际特点、有利于采购标的实现及合同履约。</w:t>
            </w:r>
          </w:p>
          <w:p w14:paraId="54F1E05F">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（评分范围：5,4,3,2,1,0）</w:t>
            </w:r>
          </w:p>
        </w:tc>
      </w:tr>
    </w:tbl>
    <w:p w14:paraId="25A3329D">
      <w:pPr>
        <w:adjustRightInd w:val="0"/>
        <w:snapToGrid w:val="0"/>
        <w:spacing w:line="288" w:lineRule="auto"/>
        <w:jc w:val="left"/>
        <w:rPr>
          <w:rFonts w:ascii="宋体" w:hAnsi="宋体" w:eastAsia="宋体" w:cs="Times New Roman"/>
          <w:b/>
          <w:color w:val="auto"/>
          <w:szCs w:val="21"/>
          <w:highlight w:val="none"/>
        </w:rPr>
      </w:pPr>
    </w:p>
    <w:p w14:paraId="00D989D4">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348946DC">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14:paraId="11702C49">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14:paraId="175F9AA4">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BC448E">
      <w:pPr>
        <w:adjustRightInd w:val="0"/>
        <w:snapToGrid w:val="0"/>
        <w:spacing w:line="288" w:lineRule="auto"/>
        <w:rPr>
          <w:rFonts w:ascii="宋体" w:hAnsi="宋体" w:eastAsia="宋体" w:cs="Times New Roman"/>
          <w:b/>
          <w:bCs/>
          <w:color w:val="auto"/>
          <w:spacing w:val="-6"/>
          <w:szCs w:val="21"/>
          <w:highlight w:val="none"/>
        </w:rPr>
      </w:pPr>
      <w:bookmarkStart w:id="55" w:name="_Hlk81817373"/>
      <w:bookmarkStart w:id="56"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w:t>
      </w:r>
      <w:r>
        <w:rPr>
          <w:rFonts w:hint="eastAsia" w:ascii="宋体" w:hAnsi="宋体" w:eastAsia="宋体" w:cs="宋体"/>
          <w:color w:val="auto"/>
          <w:kern w:val="0"/>
          <w:szCs w:val="21"/>
          <w:highlight w:val="none"/>
        </w:rPr>
        <w:t>、戒毒管理局（含新疆生产建设兵团）出具的属于监狱企业的证明文件的，在政府采购活动中，监狱企业视</w:t>
      </w:r>
      <w:r>
        <w:rPr>
          <w:rFonts w:hint="eastAsia" w:ascii="宋体" w:hAnsi="宋体" w:eastAsia="宋体" w:cs="宋体"/>
          <w:color w:val="auto"/>
          <w:kern w:val="0"/>
          <w:szCs w:val="21"/>
          <w:highlight w:val="none"/>
        </w:rPr>
        <w:t>同小型、微型企业，享受预留份额、评审中价格扣除等政府采购促进中小企业发展的政府采购政策。</w:t>
      </w:r>
    </w:p>
    <w:bookmarkEnd w:id="55"/>
    <w:p w14:paraId="569EDBE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w:t>
      </w:r>
      <w:r>
        <w:rPr>
          <w:rFonts w:hint="eastAsia" w:ascii="宋体" w:hAnsi="宋体" w:eastAsia="宋体"/>
          <w:color w:val="auto"/>
          <w:szCs w:val="21"/>
          <w:highlight w:val="none"/>
        </w:rPr>
        <w:t>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w:t>
      </w:r>
      <w:r>
        <w:rPr>
          <w:rFonts w:hint="eastAsia" w:ascii="宋体" w:hAnsi="宋体" w:eastAsia="宋体"/>
          <w:color w:val="auto"/>
          <w:szCs w:val="21"/>
          <w:highlight w:val="none"/>
        </w:rPr>
        <w:t>规定的《残疾人福利性单位声明函》的，在政府采购活</w:t>
      </w:r>
      <w:r>
        <w:rPr>
          <w:rFonts w:hint="eastAsia" w:ascii="宋体" w:hAnsi="宋体" w:eastAsia="宋体"/>
          <w:color w:val="auto"/>
          <w:szCs w:val="21"/>
          <w:highlight w:val="none"/>
        </w:rPr>
        <w:t>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6"/>
    <w:p w14:paraId="27672D0C">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3C37F010">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49017353">
      <w:pPr>
        <w:adjustRightInd w:val="0"/>
        <w:snapToGrid w:val="0"/>
        <w:spacing w:line="288" w:lineRule="auto"/>
        <w:rPr>
          <w:rFonts w:ascii="宋体" w:hAnsi="宋体" w:eastAsia="宋体" w:cs="宋体"/>
          <w:b/>
          <w:color w:val="auto"/>
          <w:spacing w:val="-6"/>
          <w:szCs w:val="21"/>
          <w:highlight w:val="none"/>
        </w:rPr>
      </w:pPr>
    </w:p>
    <w:p w14:paraId="57B20500">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 政府采购合同</w:t>
      </w:r>
    </w:p>
    <w:p w14:paraId="6376C6A3">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5EAF3B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w:t>
      </w:r>
      <w:r>
        <w:rPr>
          <w:rFonts w:ascii="宋体" w:hAnsi="宋体" w:eastAsia="宋体" w:cs="Times New Roman"/>
          <w:b/>
          <w:bCs/>
          <w:color w:val="auto"/>
          <w:spacing w:val="-6"/>
          <w:szCs w:val="21"/>
          <w:highlight w:val="none"/>
        </w:rPr>
        <w:t>交通安全环保功能材料实验室（一期）</w:t>
      </w:r>
    </w:p>
    <w:p w14:paraId="0395E01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r>
        <w:rPr>
          <w:rFonts w:ascii="宋体" w:hAnsi="宋体" w:eastAsia="宋体" w:cs="Times New Roman"/>
          <w:b/>
          <w:bCs/>
          <w:color w:val="auto"/>
          <w:spacing w:val="-6"/>
          <w:szCs w:val="21"/>
          <w:highlight w:val="none"/>
        </w:rPr>
        <w:t>QSZB-Z(H)-C24235(GK)</w:t>
      </w:r>
    </w:p>
    <w:p w14:paraId="27C3C50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1C6A672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甲方（需方）：浙江交通职业技术学院</w:t>
      </w:r>
    </w:p>
    <w:p w14:paraId="3902F85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41FDE08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439C2484">
      <w:pPr>
        <w:adjustRightInd w:val="0"/>
        <w:snapToGrid w:val="0"/>
        <w:spacing w:line="288" w:lineRule="auto"/>
        <w:rPr>
          <w:rFonts w:ascii="宋体" w:hAnsi="宋体" w:eastAsia="宋体" w:cs="Times New Roman"/>
          <w:color w:val="auto"/>
          <w:spacing w:val="-6"/>
          <w:szCs w:val="21"/>
          <w:highlight w:val="none"/>
        </w:rPr>
      </w:pPr>
    </w:p>
    <w:p w14:paraId="5831A4A2">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浙江交通职业技术学院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ascii="宋体" w:hAnsi="宋体" w:eastAsia="宋体" w:cs="宋体"/>
          <w:color w:val="auto"/>
          <w:spacing w:val="-6"/>
          <w:szCs w:val="21"/>
          <w:highlight w:val="none"/>
          <w:u w:val="single"/>
        </w:rPr>
        <w:t>交通安全环保功能材料实验室（一期）</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ascii="宋体" w:hAnsi="宋体" w:eastAsia="宋体" w:cs="宋体"/>
          <w:color w:val="auto"/>
          <w:spacing w:val="-6"/>
          <w:szCs w:val="21"/>
          <w:highlight w:val="none"/>
          <w:u w:val="single"/>
        </w:rPr>
        <w:t>QSZB-Z(H)-C24235(GK)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0385BC0A">
      <w:pPr>
        <w:adjustRightInd w:val="0"/>
        <w:snapToGrid w:val="0"/>
        <w:spacing w:line="288" w:lineRule="auto"/>
        <w:rPr>
          <w:rFonts w:ascii="宋体" w:hAnsi="宋体" w:eastAsia="宋体" w:cs="宋体"/>
          <w:b/>
          <w:color w:val="auto"/>
          <w:spacing w:val="-6"/>
          <w:szCs w:val="21"/>
          <w:highlight w:val="none"/>
        </w:rPr>
      </w:pPr>
    </w:p>
    <w:p w14:paraId="3C8B6F4D">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52FE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C39A22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5A0DBEE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5C627C5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4949D5B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30980CAB">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542AD16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09AFB7E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18271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ABE7D0A">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48CFA50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60FAC07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0EB603D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7BE704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5FE6227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1AC524F2">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0C619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EFAD55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67D70461">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3ECFE9A9">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4943CBD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48F0C47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57ADC14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3FDC958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198B8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5D6F82">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7D96E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82C85DE">
            <w:pPr>
              <w:adjustRightInd w:val="0"/>
              <w:snapToGrid w:val="0"/>
              <w:spacing w:line="288" w:lineRule="auto"/>
              <w:jc w:val="left"/>
              <w:rPr>
                <w:rFonts w:ascii="宋体" w:hAnsi="宋体" w:eastAsia="宋体" w:cs="宋体"/>
                <w:color w:val="auto"/>
                <w:spacing w:val="-6"/>
                <w:szCs w:val="21"/>
                <w:highlight w:val="none"/>
                <w:lang w:val="zh-CN"/>
              </w:rPr>
            </w:pPr>
          </w:p>
          <w:p w14:paraId="7F184F57">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2A8B790">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21E889ED">
      <w:pPr>
        <w:adjustRightInd w:val="0"/>
        <w:snapToGrid w:val="0"/>
        <w:spacing w:line="288" w:lineRule="auto"/>
        <w:ind w:firstLine="396" w:firstLineChars="200"/>
        <w:rPr>
          <w:rFonts w:ascii="宋体" w:hAnsi="宋体" w:eastAsia="宋体" w:cs="宋体"/>
          <w:color w:val="auto"/>
          <w:spacing w:val="-6"/>
          <w:szCs w:val="21"/>
          <w:highlight w:val="none"/>
        </w:rPr>
      </w:pPr>
    </w:p>
    <w:p w14:paraId="71001F5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2CBF2912">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3C9750B6">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1400204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63E3D6B4">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36B0A21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1471902">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0F97349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36C9A76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7126E6E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7C748A9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1DF509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5C8727E3">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14:paraId="481224CD">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14:paraId="7B1AB78B">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14:paraId="4B003E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37D548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5A2109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7" w:name="_Hlk143604402"/>
      <w:r>
        <w:rPr>
          <w:rFonts w:hint="eastAsia" w:ascii="宋体" w:hAnsi="宋体" w:eastAsia="宋体" w:cs="Times New Roman"/>
          <w:color w:val="auto"/>
          <w:spacing w:val="-6"/>
          <w:szCs w:val="21"/>
          <w:highlight w:val="none"/>
        </w:rPr>
        <w:t>法规</w:t>
      </w:r>
      <w:bookmarkEnd w:id="57"/>
      <w:r>
        <w:rPr>
          <w:rFonts w:hint="eastAsia" w:ascii="宋体" w:hAnsi="宋体" w:eastAsia="宋体" w:cs="Times New Roman"/>
          <w:color w:val="auto"/>
          <w:spacing w:val="-6"/>
          <w:szCs w:val="21"/>
          <w:highlight w:val="none"/>
        </w:rPr>
        <w:t>规定和技术规格、质量标准的出厂原装合格产品。</w:t>
      </w:r>
    </w:p>
    <w:p w14:paraId="4081C4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4D6AC98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14C2E99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1487DE4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3B6752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05CABF1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4E11691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0CF85BE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2EE9DB7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5C9579C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6D6E03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307B3D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030133B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60297A3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3242C3E3">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4661AA84">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2BD755A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7EFCECD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481798E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4C52903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67473B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0C8706A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3315D9E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6854579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06B1274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553DA0F1">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385433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115957B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2B8756B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2172DD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E452AED">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4E8C9F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3E0A2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5BD4C89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D20D7BA">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40009FE3">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73028C79">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43D3E2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32B6CB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29AA39C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27680C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AE8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37EA3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57217DE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C1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7AF2F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7AC8580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72E6045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D4285D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7574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FAE0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D24BD0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75D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FAE54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783A764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1DD7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DC367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5F215C1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2F05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8519A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6D3540D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21E3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04A03A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027A1E2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2C4E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2BE72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33D7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85794A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02EF5D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652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A74D6E">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069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0C527B3">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14:paraId="041A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1A723E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7942DA1B">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4B632F5">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2CCD9FDF">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677AF0B2">
      <w:pPr>
        <w:adjustRightInd w:val="0"/>
        <w:snapToGrid w:val="0"/>
        <w:spacing w:line="288" w:lineRule="auto"/>
        <w:rPr>
          <w:rFonts w:ascii="宋体" w:hAnsi="宋体" w:eastAsia="宋体" w:cs="Times New Roman"/>
          <w:b/>
          <w:bCs/>
          <w:color w:val="auto"/>
          <w:spacing w:val="-6"/>
          <w:sz w:val="24"/>
          <w:szCs w:val="24"/>
          <w:highlight w:val="none"/>
        </w:rPr>
      </w:pPr>
    </w:p>
    <w:p w14:paraId="7270CFD3">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6CE1D8D2">
      <w:pPr>
        <w:adjustRightInd w:val="0"/>
        <w:snapToGrid w:val="0"/>
        <w:spacing w:line="288" w:lineRule="auto"/>
        <w:rPr>
          <w:rFonts w:ascii="宋体" w:hAnsi="宋体" w:eastAsia="宋体" w:cs="Times New Roman"/>
          <w:b/>
          <w:bCs/>
          <w:color w:val="auto"/>
          <w:spacing w:val="-6"/>
          <w:sz w:val="24"/>
          <w:szCs w:val="24"/>
          <w:highlight w:val="none"/>
        </w:rPr>
      </w:pPr>
    </w:p>
    <w:p w14:paraId="2F47E43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740A78BA">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0C66F9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67F57A96">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（3）联合协议（以联合体形式投标的，提供联合协议；本项目不接受联合体投标或者投标人不以联合体形式投标的，则不需要提供，格式详见附件2）</w:t>
      </w:r>
    </w:p>
    <w:p w14:paraId="6CE0F025">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0C69AE89">
      <w:pPr>
        <w:adjustRightInd w:val="0"/>
        <w:snapToGrid w:val="0"/>
        <w:spacing w:line="288" w:lineRule="auto"/>
        <w:jc w:val="left"/>
        <w:rPr>
          <w:rFonts w:ascii="宋体" w:hAnsi="宋体" w:eastAsia="宋体" w:cs="宋体"/>
          <w:b/>
          <w:color w:val="auto"/>
          <w:spacing w:val="-6"/>
          <w:szCs w:val="21"/>
          <w:highlight w:val="none"/>
        </w:rPr>
      </w:pPr>
    </w:p>
    <w:p w14:paraId="4D59713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7B5A4F8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52AAFA5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0452A9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附：授权代表社保缴纳证明（2024年1月（含）以后任意一月）</w:t>
      </w:r>
    </w:p>
    <w:p w14:paraId="724CF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E6C7A39">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729997AC">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14:paraId="6AC2B51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5C0BCFD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（7）实施方案</w:t>
      </w:r>
    </w:p>
    <w:p w14:paraId="4C326FAF">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（8）技术培训</w:t>
      </w:r>
    </w:p>
    <w:p w14:paraId="29343A4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（9）售后服务</w:t>
      </w:r>
    </w:p>
    <w:p w14:paraId="014D05C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（10）节能、环保产品证明材料</w:t>
      </w:r>
    </w:p>
    <w:p w14:paraId="02E3682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691F773C">
      <w:pPr>
        <w:adjustRightInd w:val="0"/>
        <w:snapToGrid w:val="0"/>
        <w:spacing w:line="288" w:lineRule="auto"/>
        <w:jc w:val="left"/>
        <w:rPr>
          <w:rFonts w:ascii="宋体" w:hAnsi="宋体" w:eastAsia="宋体" w:cs="Times New Roman"/>
          <w:b/>
          <w:color w:val="auto"/>
          <w:spacing w:val="-6"/>
          <w:szCs w:val="21"/>
          <w:highlight w:val="none"/>
        </w:rPr>
      </w:pPr>
    </w:p>
    <w:p w14:paraId="772E20AE">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3FA8A9A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44820C1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8" w:name="_Hlk81815656"/>
      <w:r>
        <w:rPr>
          <w:rFonts w:hint="eastAsia" w:ascii="宋体" w:hAnsi="宋体" w:eastAsia="宋体" w:cs="Times New Roman"/>
          <w:color w:val="auto"/>
          <w:spacing w:val="-6"/>
          <w:szCs w:val="21"/>
          <w:highlight w:val="none"/>
        </w:rPr>
        <w:t>（若属于中小企业）</w:t>
      </w:r>
      <w:bookmarkEnd w:id="58"/>
    </w:p>
    <w:p w14:paraId="4C15C72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9" w:name="_Hlk81815359"/>
      <w:r>
        <w:rPr>
          <w:rFonts w:hint="eastAsia" w:ascii="宋体" w:hAnsi="宋体" w:eastAsia="宋体" w:cs="Times New Roman"/>
          <w:color w:val="auto"/>
          <w:spacing w:val="-6"/>
          <w:szCs w:val="21"/>
          <w:highlight w:val="none"/>
        </w:rPr>
        <w:t>（若属于监狱企业）</w:t>
      </w:r>
      <w:bookmarkEnd w:id="59"/>
    </w:p>
    <w:p w14:paraId="7A873C3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60" w:name="OLE_LINK14"/>
      <w:bookmarkStart w:id="61" w:name="OLE_LINK13"/>
      <w:r>
        <w:rPr>
          <w:rFonts w:hint="eastAsia" w:ascii="宋体" w:hAnsi="宋体" w:eastAsia="宋体" w:cs="Times New Roman"/>
          <w:color w:val="auto"/>
          <w:spacing w:val="-6"/>
          <w:szCs w:val="21"/>
          <w:highlight w:val="none"/>
        </w:rPr>
        <w:t>残疾人福利性单位声明函</w:t>
      </w:r>
      <w:bookmarkEnd w:id="60"/>
      <w:bookmarkEnd w:id="61"/>
      <w:bookmarkStart w:id="62" w:name="_Hlk81815372"/>
      <w:r>
        <w:rPr>
          <w:rFonts w:hint="eastAsia" w:ascii="宋体" w:hAnsi="宋体" w:eastAsia="宋体" w:cs="Times New Roman"/>
          <w:color w:val="auto"/>
          <w:spacing w:val="-6"/>
          <w:szCs w:val="21"/>
          <w:highlight w:val="none"/>
        </w:rPr>
        <w:t>（若属于残疾人福利性单位）</w:t>
      </w:r>
      <w:bookmarkEnd w:id="62"/>
    </w:p>
    <w:p w14:paraId="311D607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F0AC3D2">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F86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071C2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0AD05F09">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76DAA5C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3D167E0A">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22EE08B2">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20D05DF2">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74B0D91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36BA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805EF50">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374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BDF3C1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11C0B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A1AC4F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003BA3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A0C5CB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74EFA3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E18F89">
            <w:pPr>
              <w:adjustRightInd w:val="0"/>
              <w:snapToGrid w:val="0"/>
              <w:spacing w:line="288" w:lineRule="auto"/>
              <w:jc w:val="center"/>
              <w:rPr>
                <w:rFonts w:ascii="宋体" w:hAnsi="宋体" w:eastAsia="宋体" w:cs="Times New Roman"/>
                <w:color w:val="auto"/>
                <w:spacing w:val="-6"/>
                <w:szCs w:val="21"/>
                <w:highlight w:val="none"/>
              </w:rPr>
            </w:pPr>
          </w:p>
        </w:tc>
      </w:tr>
      <w:tr w14:paraId="068A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12BE8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23585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901F18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A9AC3C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562C1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AE67D64">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7655C16">
            <w:pPr>
              <w:adjustRightInd w:val="0"/>
              <w:snapToGrid w:val="0"/>
              <w:spacing w:line="288" w:lineRule="auto"/>
              <w:jc w:val="center"/>
              <w:rPr>
                <w:rFonts w:ascii="宋体" w:hAnsi="宋体" w:eastAsia="宋体" w:cs="Times New Roman"/>
                <w:color w:val="auto"/>
                <w:spacing w:val="-6"/>
                <w:szCs w:val="21"/>
                <w:highlight w:val="none"/>
              </w:rPr>
            </w:pPr>
          </w:p>
        </w:tc>
      </w:tr>
      <w:tr w14:paraId="36FF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396E61">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404C4778">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495EA454">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4ED30D45">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11B0F958">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4D5A6050">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1F2DB182">
            <w:pPr>
              <w:adjustRightInd w:val="0"/>
              <w:snapToGrid w:val="0"/>
              <w:spacing w:line="288" w:lineRule="auto"/>
              <w:jc w:val="center"/>
              <w:rPr>
                <w:rFonts w:ascii="宋体" w:hAnsi="宋体" w:eastAsia="宋体" w:cs="Times New Roman"/>
                <w:color w:val="auto"/>
                <w:szCs w:val="21"/>
                <w:highlight w:val="none"/>
              </w:rPr>
            </w:pPr>
          </w:p>
        </w:tc>
      </w:tr>
      <w:tr w14:paraId="6E65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4CEB1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FE4B78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460FFB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83F1B9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81289A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A38D4E4">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14C1242">
            <w:pPr>
              <w:adjustRightInd w:val="0"/>
              <w:snapToGrid w:val="0"/>
              <w:spacing w:line="288" w:lineRule="auto"/>
              <w:jc w:val="center"/>
              <w:rPr>
                <w:rFonts w:ascii="宋体" w:hAnsi="宋体" w:eastAsia="宋体" w:cs="Times New Roman"/>
                <w:color w:val="auto"/>
                <w:spacing w:val="-6"/>
                <w:szCs w:val="21"/>
                <w:highlight w:val="none"/>
              </w:rPr>
            </w:pPr>
          </w:p>
        </w:tc>
      </w:tr>
      <w:tr w14:paraId="60F8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B78C2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28818F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A32BE6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7BF6D3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5CE34E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2D0F5F6">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578A8FE">
            <w:pPr>
              <w:adjustRightInd w:val="0"/>
              <w:snapToGrid w:val="0"/>
              <w:spacing w:line="288" w:lineRule="auto"/>
              <w:jc w:val="center"/>
              <w:rPr>
                <w:rFonts w:ascii="宋体" w:hAnsi="宋体" w:eastAsia="宋体" w:cs="Times New Roman"/>
                <w:color w:val="auto"/>
                <w:spacing w:val="-6"/>
                <w:szCs w:val="21"/>
                <w:highlight w:val="none"/>
              </w:rPr>
            </w:pPr>
          </w:p>
        </w:tc>
      </w:tr>
      <w:tr w14:paraId="572B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5157A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9DA37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1953D0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5545C1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05CB61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FC1855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E261CCD">
            <w:pPr>
              <w:adjustRightInd w:val="0"/>
              <w:snapToGrid w:val="0"/>
              <w:spacing w:line="288" w:lineRule="auto"/>
              <w:jc w:val="center"/>
              <w:rPr>
                <w:rFonts w:ascii="宋体" w:hAnsi="宋体" w:eastAsia="宋体" w:cs="Times New Roman"/>
                <w:color w:val="auto"/>
                <w:spacing w:val="-6"/>
                <w:szCs w:val="21"/>
                <w:highlight w:val="none"/>
              </w:rPr>
            </w:pPr>
          </w:p>
        </w:tc>
      </w:tr>
      <w:tr w14:paraId="580D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0E97A7F">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1C28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9AF7F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727364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659946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9E70F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A603C6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8FAD7C6">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A3486EC">
            <w:pPr>
              <w:adjustRightInd w:val="0"/>
              <w:snapToGrid w:val="0"/>
              <w:spacing w:line="288" w:lineRule="auto"/>
              <w:jc w:val="center"/>
              <w:rPr>
                <w:rFonts w:ascii="宋体" w:hAnsi="宋体" w:eastAsia="宋体" w:cs="Times New Roman"/>
                <w:color w:val="auto"/>
                <w:spacing w:val="-6"/>
                <w:szCs w:val="21"/>
                <w:highlight w:val="none"/>
              </w:rPr>
            </w:pPr>
          </w:p>
        </w:tc>
      </w:tr>
      <w:tr w14:paraId="7C87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EE844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355317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658943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F3B4CD0">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0FE95F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1CAF1E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1AE087A">
            <w:pPr>
              <w:adjustRightInd w:val="0"/>
              <w:snapToGrid w:val="0"/>
              <w:spacing w:line="288" w:lineRule="auto"/>
              <w:jc w:val="center"/>
              <w:rPr>
                <w:rFonts w:ascii="宋体" w:hAnsi="宋体" w:eastAsia="宋体" w:cs="Times New Roman"/>
                <w:color w:val="auto"/>
                <w:spacing w:val="-6"/>
                <w:szCs w:val="21"/>
                <w:highlight w:val="none"/>
              </w:rPr>
            </w:pPr>
          </w:p>
        </w:tc>
      </w:tr>
      <w:tr w14:paraId="2988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65CD56">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D8308D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6F6636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550AE6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33F778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4D9C5F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18C96F6">
            <w:pPr>
              <w:adjustRightInd w:val="0"/>
              <w:snapToGrid w:val="0"/>
              <w:spacing w:line="288" w:lineRule="auto"/>
              <w:jc w:val="center"/>
              <w:rPr>
                <w:rFonts w:ascii="宋体" w:hAnsi="宋体" w:eastAsia="宋体" w:cs="Times New Roman"/>
                <w:color w:val="auto"/>
                <w:spacing w:val="-6"/>
                <w:szCs w:val="21"/>
                <w:highlight w:val="none"/>
              </w:rPr>
            </w:pPr>
          </w:p>
        </w:tc>
      </w:tr>
      <w:tr w14:paraId="584C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5A92D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EC14E2D">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8E0F40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8FEAF0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D8D440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F77D25B">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2CDB2AA">
            <w:pPr>
              <w:adjustRightInd w:val="0"/>
              <w:snapToGrid w:val="0"/>
              <w:spacing w:line="288" w:lineRule="auto"/>
              <w:jc w:val="center"/>
              <w:rPr>
                <w:rFonts w:ascii="宋体" w:hAnsi="宋体" w:eastAsia="宋体" w:cs="Times New Roman"/>
                <w:color w:val="auto"/>
                <w:spacing w:val="-6"/>
                <w:szCs w:val="21"/>
                <w:highlight w:val="none"/>
              </w:rPr>
            </w:pPr>
          </w:p>
        </w:tc>
      </w:tr>
      <w:tr w14:paraId="0654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93D6F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4AB375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77714F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E6D2EE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DAE7EC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A42B78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C871C45">
            <w:pPr>
              <w:adjustRightInd w:val="0"/>
              <w:snapToGrid w:val="0"/>
              <w:spacing w:line="288" w:lineRule="auto"/>
              <w:jc w:val="center"/>
              <w:rPr>
                <w:rFonts w:ascii="宋体" w:hAnsi="宋体" w:eastAsia="宋体" w:cs="Times New Roman"/>
                <w:color w:val="auto"/>
                <w:spacing w:val="-6"/>
                <w:szCs w:val="21"/>
                <w:highlight w:val="none"/>
              </w:rPr>
            </w:pPr>
          </w:p>
        </w:tc>
      </w:tr>
    </w:tbl>
    <w:p w14:paraId="6AB42206">
      <w:pPr>
        <w:adjustRightInd w:val="0"/>
        <w:snapToGrid w:val="0"/>
        <w:spacing w:line="288" w:lineRule="auto"/>
        <w:rPr>
          <w:rFonts w:ascii="宋体" w:hAnsi="宋体" w:eastAsia="宋体" w:cs="Times New Roman"/>
          <w:color w:val="auto"/>
          <w:spacing w:val="-6"/>
          <w:szCs w:val="21"/>
          <w:highlight w:val="none"/>
        </w:rPr>
      </w:pPr>
    </w:p>
    <w:p w14:paraId="1B8A3226">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1FB299D9">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1C4DC98">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184F86FE">
      <w:pPr>
        <w:adjustRightInd w:val="0"/>
        <w:snapToGrid w:val="0"/>
        <w:spacing w:line="288" w:lineRule="auto"/>
        <w:jc w:val="center"/>
        <w:rPr>
          <w:rFonts w:ascii="宋体" w:hAnsi="宋体" w:eastAsia="宋体" w:cs="宋体"/>
          <w:b/>
          <w:bCs/>
          <w:color w:val="auto"/>
          <w:sz w:val="24"/>
          <w:szCs w:val="24"/>
          <w:highlight w:val="none"/>
        </w:rPr>
      </w:pPr>
    </w:p>
    <w:p w14:paraId="3DFA7499">
      <w:pPr>
        <w:adjustRightInd w:val="0"/>
        <w:snapToGrid w:val="0"/>
        <w:spacing w:line="288" w:lineRule="auto"/>
        <w:jc w:val="center"/>
        <w:rPr>
          <w:rFonts w:ascii="宋体" w:hAnsi="宋体" w:eastAsia="宋体" w:cs="宋体"/>
          <w:b/>
          <w:bCs/>
          <w:color w:val="auto"/>
          <w:sz w:val="24"/>
          <w:szCs w:val="24"/>
          <w:highlight w:val="none"/>
        </w:rPr>
      </w:pPr>
    </w:p>
    <w:p w14:paraId="4C57DF8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2265478">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3835C0D">
      <w:pPr>
        <w:adjustRightInd w:val="0"/>
        <w:snapToGrid w:val="0"/>
        <w:spacing w:line="288" w:lineRule="auto"/>
        <w:rPr>
          <w:rFonts w:ascii="宋体" w:hAnsi="宋体" w:eastAsia="宋体" w:cs="宋体"/>
          <w:b/>
          <w:color w:val="auto"/>
          <w:spacing w:val="-6"/>
          <w:szCs w:val="21"/>
          <w:highlight w:val="none"/>
        </w:rPr>
      </w:pPr>
    </w:p>
    <w:p w14:paraId="116F647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796E3245">
      <w:pPr>
        <w:adjustRightInd w:val="0"/>
        <w:snapToGrid w:val="0"/>
        <w:spacing w:line="288" w:lineRule="auto"/>
        <w:rPr>
          <w:rFonts w:ascii="宋体" w:hAnsi="宋体" w:eastAsia="宋体" w:cs="Times New Roman"/>
          <w:bCs/>
          <w:color w:val="auto"/>
          <w:spacing w:val="-6"/>
          <w:szCs w:val="21"/>
          <w:highlight w:val="none"/>
        </w:rPr>
      </w:pPr>
    </w:p>
    <w:p w14:paraId="138B89BD">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6B2FD71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255CBAB2">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1731102">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6606B7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1C07AA3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6D1AE995">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3C7FE9E6">
      <w:pPr>
        <w:adjustRightInd w:val="0"/>
        <w:snapToGrid w:val="0"/>
        <w:spacing w:line="288" w:lineRule="auto"/>
        <w:rPr>
          <w:rFonts w:ascii="宋体" w:hAnsi="宋体" w:eastAsia="宋体" w:cs="Times New Roman"/>
          <w:b/>
          <w:bCs/>
          <w:color w:val="auto"/>
          <w:spacing w:val="-6"/>
          <w:szCs w:val="21"/>
          <w:highlight w:val="none"/>
        </w:rPr>
      </w:pPr>
    </w:p>
    <w:p w14:paraId="123CDE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4427BC02">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36462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7D1F124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2C0D355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11C414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2A5B56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D0877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18D7374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136F424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2E4E883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5CB9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3E6A7EE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16935E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2EA014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4E3F704E">
      <w:pPr>
        <w:adjustRightInd w:val="0"/>
        <w:snapToGrid w:val="0"/>
        <w:spacing w:line="288" w:lineRule="auto"/>
        <w:rPr>
          <w:rFonts w:ascii="宋体" w:hAnsi="宋体" w:eastAsia="宋体" w:cs="Times New Roman"/>
          <w:color w:val="auto"/>
          <w:szCs w:val="21"/>
          <w:highlight w:val="none"/>
        </w:rPr>
      </w:pPr>
    </w:p>
    <w:p w14:paraId="72C4393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CD343B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FD912B3">
      <w:pPr>
        <w:widowControl/>
        <w:adjustRightInd w:val="0"/>
        <w:snapToGrid w:val="0"/>
        <w:spacing w:line="288" w:lineRule="auto"/>
        <w:jc w:val="left"/>
        <w:rPr>
          <w:rFonts w:ascii="宋体" w:hAnsi="宋体" w:eastAsia="宋体" w:cs="宋体"/>
          <w:b/>
          <w:color w:val="auto"/>
          <w:spacing w:val="-6"/>
          <w:szCs w:val="21"/>
          <w:highlight w:val="none"/>
        </w:rPr>
      </w:pPr>
    </w:p>
    <w:p w14:paraId="45AF53CA">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5A0BF4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（3）联合协议（以联合体形式投标的，提供联合协议；本项目不接受联合体投标或者投标人不以联合体形式投标的，则不需要提供，格式详见附件2）</w:t>
      </w:r>
    </w:p>
    <w:p w14:paraId="1DC8161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▲联合体投标的，联合体各方均应提供资格文件（1）、（2）材料。</w:t>
      </w:r>
      <w:r>
        <w:rPr>
          <w:rFonts w:ascii="宋体" w:hAnsi="宋体" w:eastAsia="宋体" w:cs="Times New Roman"/>
          <w:b/>
          <w:color w:val="auto"/>
          <w:spacing w:val="-6"/>
          <w:szCs w:val="21"/>
          <w:highlight w:val="none"/>
        </w:rPr>
        <w:br w:type="page"/>
      </w:r>
    </w:p>
    <w:p w14:paraId="200478A7">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69561A7">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BD02C5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C41FC4B">
      <w:pPr>
        <w:adjustRightInd w:val="0"/>
        <w:snapToGrid w:val="0"/>
        <w:spacing w:line="288" w:lineRule="auto"/>
        <w:rPr>
          <w:rFonts w:ascii="宋体" w:hAnsi="宋体" w:eastAsia="宋体" w:cs="Times New Roman"/>
          <w:color w:val="auto"/>
          <w:spacing w:val="-6"/>
          <w:szCs w:val="21"/>
          <w:highlight w:val="none"/>
        </w:rPr>
      </w:pPr>
    </w:p>
    <w:p w14:paraId="1A78984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1F77674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2C246E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浙江交通职业技术学院交通安全环保功能材料实验室（一期）</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：QSZB-Z(H)-C24235(GK)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2267DD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09B6288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C3D75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4CDEBF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1858134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05E8A26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97D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AA01F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D19FFFA">
            <w:pPr>
              <w:adjustRightInd w:val="0"/>
              <w:snapToGrid w:val="0"/>
              <w:spacing w:line="288" w:lineRule="auto"/>
              <w:rPr>
                <w:rFonts w:ascii="宋体" w:hAnsi="宋体" w:eastAsia="宋体" w:cs="Times New Roman"/>
                <w:color w:val="auto"/>
                <w:spacing w:val="-6"/>
                <w:szCs w:val="21"/>
                <w:highlight w:val="none"/>
              </w:rPr>
            </w:pPr>
          </w:p>
        </w:tc>
      </w:tr>
      <w:tr w14:paraId="1C3C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80DD0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0AB71E4">
            <w:pPr>
              <w:adjustRightInd w:val="0"/>
              <w:snapToGrid w:val="0"/>
              <w:spacing w:line="288" w:lineRule="auto"/>
              <w:rPr>
                <w:rFonts w:ascii="宋体" w:hAnsi="宋体" w:eastAsia="宋体" w:cs="Times New Roman"/>
                <w:color w:val="auto"/>
                <w:spacing w:val="-6"/>
                <w:szCs w:val="21"/>
                <w:highlight w:val="none"/>
              </w:rPr>
            </w:pPr>
          </w:p>
        </w:tc>
      </w:tr>
      <w:tr w14:paraId="5647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8305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3F7067B8">
            <w:pPr>
              <w:adjustRightInd w:val="0"/>
              <w:snapToGrid w:val="0"/>
              <w:spacing w:line="288" w:lineRule="auto"/>
              <w:rPr>
                <w:rFonts w:ascii="宋体" w:hAnsi="宋体" w:eastAsia="宋体" w:cs="Times New Roman"/>
                <w:color w:val="auto"/>
                <w:spacing w:val="-6"/>
                <w:szCs w:val="21"/>
                <w:highlight w:val="none"/>
              </w:rPr>
            </w:pPr>
          </w:p>
        </w:tc>
      </w:tr>
      <w:tr w14:paraId="37D4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F0D4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010F0233">
            <w:pPr>
              <w:adjustRightInd w:val="0"/>
              <w:snapToGrid w:val="0"/>
              <w:spacing w:line="288" w:lineRule="auto"/>
              <w:rPr>
                <w:rFonts w:ascii="宋体" w:hAnsi="宋体" w:eastAsia="宋体" w:cs="Times New Roman"/>
                <w:color w:val="auto"/>
                <w:spacing w:val="-6"/>
                <w:szCs w:val="21"/>
                <w:highlight w:val="none"/>
              </w:rPr>
            </w:pPr>
          </w:p>
        </w:tc>
      </w:tr>
      <w:tr w14:paraId="13E2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A71A5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4AAB4AE">
            <w:pPr>
              <w:adjustRightInd w:val="0"/>
              <w:snapToGrid w:val="0"/>
              <w:spacing w:line="288" w:lineRule="auto"/>
              <w:rPr>
                <w:rFonts w:ascii="宋体" w:hAnsi="宋体" w:eastAsia="宋体" w:cs="Times New Roman"/>
                <w:color w:val="auto"/>
                <w:spacing w:val="-6"/>
                <w:szCs w:val="21"/>
                <w:highlight w:val="none"/>
              </w:rPr>
            </w:pPr>
          </w:p>
        </w:tc>
      </w:tr>
      <w:tr w14:paraId="2792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4C886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151A288C">
            <w:pPr>
              <w:adjustRightInd w:val="0"/>
              <w:snapToGrid w:val="0"/>
              <w:spacing w:line="288" w:lineRule="auto"/>
              <w:rPr>
                <w:rFonts w:ascii="宋体" w:hAnsi="宋体" w:eastAsia="宋体" w:cs="Times New Roman"/>
                <w:color w:val="auto"/>
                <w:spacing w:val="-6"/>
                <w:szCs w:val="21"/>
                <w:highlight w:val="none"/>
              </w:rPr>
            </w:pPr>
          </w:p>
        </w:tc>
      </w:tr>
      <w:tr w14:paraId="621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FEF5A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062204B2">
            <w:pPr>
              <w:adjustRightInd w:val="0"/>
              <w:snapToGrid w:val="0"/>
              <w:spacing w:line="288" w:lineRule="auto"/>
              <w:rPr>
                <w:rFonts w:ascii="宋体" w:hAnsi="宋体" w:eastAsia="宋体" w:cs="Times New Roman"/>
                <w:color w:val="auto"/>
                <w:spacing w:val="-6"/>
                <w:szCs w:val="21"/>
                <w:highlight w:val="none"/>
              </w:rPr>
            </w:pPr>
          </w:p>
        </w:tc>
      </w:tr>
    </w:tbl>
    <w:p w14:paraId="3D1D9A29">
      <w:pPr>
        <w:adjustRightInd w:val="0"/>
        <w:snapToGrid w:val="0"/>
        <w:spacing w:line="288" w:lineRule="auto"/>
        <w:rPr>
          <w:rFonts w:ascii="宋体" w:hAnsi="宋体" w:eastAsia="宋体" w:cs="Times New Roman"/>
          <w:color w:val="auto"/>
          <w:spacing w:val="-6"/>
          <w:szCs w:val="21"/>
          <w:highlight w:val="none"/>
        </w:rPr>
      </w:pPr>
    </w:p>
    <w:p w14:paraId="33AFED96">
      <w:pPr>
        <w:adjustRightInd w:val="0"/>
        <w:snapToGrid w:val="0"/>
        <w:spacing w:line="288" w:lineRule="auto"/>
        <w:rPr>
          <w:rFonts w:ascii="宋体" w:hAnsi="宋体" w:eastAsia="宋体" w:cs="Times New Roman"/>
          <w:color w:val="auto"/>
          <w:spacing w:val="-6"/>
          <w:szCs w:val="21"/>
          <w:highlight w:val="none"/>
        </w:rPr>
      </w:pPr>
    </w:p>
    <w:p w14:paraId="7F3A73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69FD1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D1EA6D4">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BF3068F">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554F6142">
      <w:pPr>
        <w:adjustRightInd w:val="0"/>
        <w:snapToGrid w:val="0"/>
        <w:spacing w:line="288" w:lineRule="auto"/>
        <w:rPr>
          <w:rFonts w:ascii="宋体" w:hAnsi="宋体" w:eastAsia="宋体" w:cs="Times New Roman"/>
          <w:b/>
          <w:bCs/>
          <w:color w:val="auto"/>
          <w:spacing w:val="-6"/>
          <w:szCs w:val="21"/>
          <w:highlight w:val="none"/>
        </w:rPr>
      </w:pPr>
    </w:p>
    <w:p w14:paraId="6152FB7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4786D4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浙江交通职业技术学院交通安全环保功能材料实验室（一期）项目（项目编号：</w:t>
      </w:r>
      <w:r>
        <w:rPr>
          <w:rFonts w:ascii="宋体" w:hAnsi="宋体" w:eastAsia="宋体" w:cs="Times New Roman"/>
          <w:bCs/>
          <w:color w:val="auto"/>
          <w:spacing w:val="-6"/>
          <w:szCs w:val="21"/>
          <w:highlight w:val="none"/>
        </w:rPr>
        <w:t>QSZB-Z(H)-C24235(GK)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1A9080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34B13B8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0E44BCA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7E05FEA6">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▲提供授权代表社保缴纳证明（2024年1月（含）以后任意一月）。</w:t>
      </w:r>
    </w:p>
    <w:p w14:paraId="4707180C">
      <w:pPr>
        <w:adjustRightInd w:val="0"/>
        <w:snapToGrid w:val="0"/>
        <w:spacing w:line="288" w:lineRule="auto"/>
        <w:rPr>
          <w:rFonts w:ascii="宋体" w:hAnsi="宋体" w:eastAsia="宋体" w:cs="Times New Roman"/>
          <w:color w:val="auto"/>
          <w:spacing w:val="-6"/>
          <w:szCs w:val="21"/>
          <w:highlight w:val="none"/>
        </w:rPr>
      </w:pPr>
    </w:p>
    <w:p w14:paraId="7632540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3CDADC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90E8F1">
      <w:pPr>
        <w:adjustRightInd w:val="0"/>
        <w:snapToGrid w:val="0"/>
        <w:spacing w:line="288" w:lineRule="auto"/>
        <w:rPr>
          <w:rFonts w:ascii="宋体" w:hAnsi="宋体" w:eastAsia="宋体" w:cs="Times New Roman"/>
          <w:color w:val="auto"/>
          <w:szCs w:val="21"/>
          <w:highlight w:val="none"/>
        </w:rPr>
      </w:pPr>
    </w:p>
    <w:p w14:paraId="46450EC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625424EE">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5119B359">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620244F5">
      <w:pPr>
        <w:adjustRightInd w:val="0"/>
        <w:snapToGrid w:val="0"/>
        <w:spacing w:line="288" w:lineRule="auto"/>
        <w:rPr>
          <w:rFonts w:ascii="宋体" w:hAnsi="宋体" w:eastAsia="宋体" w:cs="Times New Roman"/>
          <w:color w:val="auto"/>
          <w:szCs w:val="21"/>
          <w:highlight w:val="none"/>
        </w:rPr>
      </w:pPr>
    </w:p>
    <w:p w14:paraId="0C1C4CDD">
      <w:pPr>
        <w:adjustRightInd w:val="0"/>
        <w:snapToGrid w:val="0"/>
        <w:spacing w:line="288" w:lineRule="auto"/>
        <w:rPr>
          <w:rFonts w:ascii="宋体" w:hAnsi="宋体" w:eastAsia="宋体" w:cs="Times New Roman"/>
          <w:color w:val="auto"/>
          <w:szCs w:val="21"/>
          <w:highlight w:val="none"/>
        </w:rPr>
      </w:pPr>
    </w:p>
    <w:p w14:paraId="34BD764E">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37054C4">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6770D983">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869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F556F86">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3BA447F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510A1C4">
      <w:pPr>
        <w:adjustRightInd w:val="0"/>
        <w:snapToGrid w:val="0"/>
        <w:spacing w:line="288" w:lineRule="auto"/>
        <w:rPr>
          <w:rFonts w:ascii="Times New Roman" w:hAnsi="Times New Roman" w:eastAsia="宋体" w:cs="Times New Roman"/>
          <w:color w:val="auto"/>
          <w:szCs w:val="21"/>
          <w:highlight w:val="none"/>
        </w:rPr>
      </w:pPr>
    </w:p>
    <w:p w14:paraId="1A1AC687">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03EF94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附：授权代表社保缴纳证明（2024年1月（含）以后任意一月）</w:t>
      </w:r>
    </w:p>
    <w:p w14:paraId="5AEE7A53">
      <w:pPr>
        <w:rPr>
          <w:rFonts w:ascii="Times New Roman" w:hAnsi="Times New Roman" w:eastAsia="宋体" w:cs="Times New Roman"/>
          <w:color w:val="auto"/>
          <w:szCs w:val="21"/>
          <w:highlight w:val="none"/>
        </w:rPr>
      </w:pPr>
    </w:p>
    <w:p w14:paraId="09D7B851">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3C6C01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9DC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C2E7F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24A243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015BDC8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C28B1C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0395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33E8BBA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2734AF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C0F931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C89A2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672D247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3C0F1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7C0B6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71876F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099C809">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69BF25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7ACAAD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6225B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F29EBE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64B913A">
            <w:pPr>
              <w:adjustRightInd w:val="0"/>
              <w:snapToGrid w:val="0"/>
              <w:spacing w:line="288" w:lineRule="auto"/>
              <w:rPr>
                <w:rFonts w:ascii="宋体" w:hAnsi="宋体" w:eastAsia="宋体" w:cs="宋体"/>
                <w:b/>
                <w:bCs/>
                <w:color w:val="auto"/>
                <w:szCs w:val="21"/>
                <w:highlight w:val="none"/>
              </w:rPr>
            </w:pPr>
          </w:p>
        </w:tc>
      </w:tr>
      <w:tr w14:paraId="6E0C2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6B8AA9">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B3413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9D9FAA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A71B58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4CF1B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E23A92">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AEDD04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05AFF96">
            <w:pPr>
              <w:adjustRightInd w:val="0"/>
              <w:snapToGrid w:val="0"/>
              <w:spacing w:line="288" w:lineRule="auto"/>
              <w:rPr>
                <w:rFonts w:ascii="宋体" w:hAnsi="宋体" w:eastAsia="宋体" w:cs="宋体"/>
                <w:b/>
                <w:bCs/>
                <w:color w:val="auto"/>
                <w:szCs w:val="21"/>
                <w:highlight w:val="none"/>
              </w:rPr>
            </w:pPr>
          </w:p>
        </w:tc>
      </w:tr>
      <w:tr w14:paraId="44B48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BF1D44">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8D2B4C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66F53C0">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7ECAB78">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D7ACF5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713804">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17EAB39">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37B8545">
            <w:pPr>
              <w:adjustRightInd w:val="0"/>
              <w:snapToGrid w:val="0"/>
              <w:spacing w:line="288" w:lineRule="auto"/>
              <w:rPr>
                <w:rFonts w:ascii="宋体" w:hAnsi="宋体" w:eastAsia="宋体" w:cs="宋体"/>
                <w:b/>
                <w:bCs/>
                <w:color w:val="auto"/>
                <w:szCs w:val="21"/>
                <w:highlight w:val="none"/>
              </w:rPr>
            </w:pPr>
          </w:p>
        </w:tc>
      </w:tr>
      <w:tr w14:paraId="0CE7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B4B548">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9B620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A0B617B">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1A7907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45DE47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12B51F">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BB44D3">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C4C0EF7">
            <w:pPr>
              <w:adjustRightInd w:val="0"/>
              <w:snapToGrid w:val="0"/>
              <w:spacing w:line="288" w:lineRule="auto"/>
              <w:rPr>
                <w:rFonts w:ascii="宋体" w:hAnsi="宋体" w:eastAsia="宋体" w:cs="宋体"/>
                <w:b/>
                <w:bCs/>
                <w:color w:val="auto"/>
                <w:szCs w:val="21"/>
                <w:highlight w:val="none"/>
              </w:rPr>
            </w:pPr>
          </w:p>
        </w:tc>
      </w:tr>
      <w:tr w14:paraId="4DE9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A1F88E3">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6D31A2C">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B9FDC2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ECEB48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AF003B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4CA9209">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A516353">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3F5C2AF6">
            <w:pPr>
              <w:adjustRightInd w:val="0"/>
              <w:snapToGrid w:val="0"/>
              <w:spacing w:line="288" w:lineRule="auto"/>
              <w:rPr>
                <w:rFonts w:ascii="宋体" w:hAnsi="宋体" w:eastAsia="宋体" w:cs="宋体"/>
                <w:b/>
                <w:bCs/>
                <w:color w:val="auto"/>
                <w:szCs w:val="21"/>
                <w:highlight w:val="none"/>
              </w:rPr>
            </w:pPr>
          </w:p>
        </w:tc>
      </w:tr>
    </w:tbl>
    <w:p w14:paraId="7FE37E72">
      <w:pPr>
        <w:adjustRightInd w:val="0"/>
        <w:snapToGrid w:val="0"/>
        <w:spacing w:line="288" w:lineRule="auto"/>
        <w:rPr>
          <w:rFonts w:ascii="宋体" w:hAnsi="宋体" w:eastAsia="宋体" w:cs="Times New Roman"/>
          <w:color w:val="auto"/>
          <w:szCs w:val="21"/>
          <w:highlight w:val="none"/>
        </w:rPr>
      </w:pPr>
    </w:p>
    <w:p w14:paraId="5576D4F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4AD439B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AB7916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F51E76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0427ED42">
      <w:pPr>
        <w:adjustRightInd w:val="0"/>
        <w:snapToGrid w:val="0"/>
        <w:spacing w:line="288" w:lineRule="auto"/>
        <w:rPr>
          <w:rFonts w:ascii="宋体" w:hAnsi="宋体" w:eastAsia="宋体" w:cs="Times New Roman"/>
          <w:color w:val="auto"/>
          <w:spacing w:val="-6"/>
          <w:szCs w:val="21"/>
          <w:highlight w:val="none"/>
        </w:rPr>
      </w:pPr>
    </w:p>
    <w:p w14:paraId="0AC5BA59">
      <w:pPr>
        <w:adjustRightInd w:val="0"/>
        <w:snapToGrid w:val="0"/>
        <w:spacing w:line="288" w:lineRule="auto"/>
        <w:rPr>
          <w:rFonts w:ascii="宋体" w:hAnsi="宋体" w:eastAsia="宋体" w:cs="Times New Roman"/>
          <w:color w:val="auto"/>
          <w:spacing w:val="-6"/>
          <w:szCs w:val="21"/>
          <w:highlight w:val="none"/>
        </w:rPr>
      </w:pPr>
    </w:p>
    <w:p w14:paraId="5E8A92B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52C558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0D9A8A2">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0927161D">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3B88000C">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6B7697F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项目名称：交通安全环保功能材料实验室（一期）</w:t>
      </w:r>
    </w:p>
    <w:p w14:paraId="3FB09CC5">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项目编号：QSZB-Z(H)-C24235(GK)</w:t>
      </w:r>
    </w:p>
    <w:p w14:paraId="757B1AB0">
      <w:pPr>
        <w:adjustRightInd w:val="0"/>
        <w:snapToGrid w:val="0"/>
        <w:spacing w:line="288" w:lineRule="auto"/>
        <w:rPr>
          <w:rFonts w:ascii="宋体" w:hAnsi="宋体" w:eastAsia="宋体" w:cs="Times New Roman"/>
          <w:bCs/>
          <w:color w:val="auto"/>
          <w:spacing w:val="-6"/>
          <w:szCs w:val="21"/>
          <w:highlight w:val="none"/>
        </w:rPr>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D6B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EBBCC1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590AB6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A0B5DB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117E9A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32D7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CEE73A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356D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654FE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76B6F149">
            <w:pPr>
              <w:adjustRightInd w:val="0"/>
              <w:snapToGrid w:val="0"/>
              <w:spacing w:line="288" w:lineRule="auto"/>
              <w:rPr>
                <w:rFonts w:ascii="宋体" w:hAnsi="宋体" w:eastAsia="宋体" w:cs="宋体"/>
                <w:color w:val="auto"/>
                <w:szCs w:val="21"/>
                <w:highlight w:val="none"/>
              </w:rPr>
            </w:pPr>
          </w:p>
        </w:tc>
        <w:tc>
          <w:tcPr>
            <w:tcW w:w="2574" w:type="dxa"/>
            <w:vAlign w:val="center"/>
          </w:tcPr>
          <w:p w14:paraId="63536957">
            <w:pPr>
              <w:adjustRightInd w:val="0"/>
              <w:snapToGrid w:val="0"/>
              <w:spacing w:line="288" w:lineRule="auto"/>
              <w:rPr>
                <w:rFonts w:ascii="宋体" w:hAnsi="宋体" w:eastAsia="宋体" w:cs="宋体"/>
                <w:color w:val="auto"/>
                <w:szCs w:val="21"/>
                <w:highlight w:val="none"/>
              </w:rPr>
            </w:pPr>
          </w:p>
        </w:tc>
        <w:tc>
          <w:tcPr>
            <w:tcW w:w="2124" w:type="dxa"/>
            <w:vAlign w:val="center"/>
          </w:tcPr>
          <w:p w14:paraId="11FD1722">
            <w:pPr>
              <w:adjustRightInd w:val="0"/>
              <w:snapToGrid w:val="0"/>
              <w:spacing w:line="288" w:lineRule="auto"/>
              <w:rPr>
                <w:rFonts w:ascii="宋体" w:hAnsi="宋体" w:eastAsia="宋体" w:cs="宋体"/>
                <w:color w:val="auto"/>
                <w:szCs w:val="21"/>
                <w:highlight w:val="none"/>
              </w:rPr>
            </w:pPr>
          </w:p>
        </w:tc>
      </w:tr>
      <w:tr w14:paraId="7B82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B36AF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31ADD92">
            <w:pPr>
              <w:adjustRightInd w:val="0"/>
              <w:snapToGrid w:val="0"/>
              <w:spacing w:line="288" w:lineRule="auto"/>
              <w:rPr>
                <w:rFonts w:ascii="宋体" w:hAnsi="宋体" w:eastAsia="宋体" w:cs="宋体"/>
                <w:color w:val="auto"/>
                <w:szCs w:val="21"/>
                <w:highlight w:val="none"/>
              </w:rPr>
            </w:pPr>
          </w:p>
        </w:tc>
        <w:tc>
          <w:tcPr>
            <w:tcW w:w="2574" w:type="dxa"/>
            <w:vAlign w:val="center"/>
          </w:tcPr>
          <w:p w14:paraId="28B2F618">
            <w:pPr>
              <w:adjustRightInd w:val="0"/>
              <w:snapToGrid w:val="0"/>
              <w:spacing w:line="288" w:lineRule="auto"/>
              <w:rPr>
                <w:rFonts w:ascii="宋体" w:hAnsi="宋体" w:eastAsia="宋体" w:cs="宋体"/>
                <w:color w:val="auto"/>
                <w:szCs w:val="21"/>
                <w:highlight w:val="none"/>
              </w:rPr>
            </w:pPr>
          </w:p>
        </w:tc>
        <w:tc>
          <w:tcPr>
            <w:tcW w:w="2124" w:type="dxa"/>
            <w:vAlign w:val="center"/>
          </w:tcPr>
          <w:p w14:paraId="7497B834">
            <w:pPr>
              <w:adjustRightInd w:val="0"/>
              <w:snapToGrid w:val="0"/>
              <w:spacing w:line="288" w:lineRule="auto"/>
              <w:rPr>
                <w:rFonts w:ascii="宋体" w:hAnsi="宋体" w:eastAsia="宋体" w:cs="宋体"/>
                <w:color w:val="auto"/>
                <w:szCs w:val="21"/>
                <w:highlight w:val="none"/>
              </w:rPr>
            </w:pPr>
          </w:p>
        </w:tc>
      </w:tr>
      <w:tr w14:paraId="7EFA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C4D71C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2121471">
            <w:pPr>
              <w:adjustRightInd w:val="0"/>
              <w:snapToGrid w:val="0"/>
              <w:spacing w:line="288" w:lineRule="auto"/>
              <w:rPr>
                <w:rFonts w:ascii="宋体" w:hAnsi="宋体" w:eastAsia="宋体" w:cs="宋体"/>
                <w:color w:val="auto"/>
                <w:szCs w:val="21"/>
                <w:highlight w:val="none"/>
              </w:rPr>
            </w:pPr>
          </w:p>
        </w:tc>
        <w:tc>
          <w:tcPr>
            <w:tcW w:w="2574" w:type="dxa"/>
            <w:vAlign w:val="center"/>
          </w:tcPr>
          <w:p w14:paraId="2AA6FB49">
            <w:pPr>
              <w:adjustRightInd w:val="0"/>
              <w:snapToGrid w:val="0"/>
              <w:spacing w:line="288" w:lineRule="auto"/>
              <w:rPr>
                <w:rFonts w:ascii="宋体" w:hAnsi="宋体" w:eastAsia="宋体" w:cs="宋体"/>
                <w:color w:val="auto"/>
                <w:szCs w:val="21"/>
                <w:highlight w:val="none"/>
              </w:rPr>
            </w:pPr>
          </w:p>
        </w:tc>
        <w:tc>
          <w:tcPr>
            <w:tcW w:w="2124" w:type="dxa"/>
            <w:vAlign w:val="center"/>
          </w:tcPr>
          <w:p w14:paraId="6302D6E4">
            <w:pPr>
              <w:adjustRightInd w:val="0"/>
              <w:snapToGrid w:val="0"/>
              <w:spacing w:line="288" w:lineRule="auto"/>
              <w:rPr>
                <w:rFonts w:ascii="宋体" w:hAnsi="宋体" w:eastAsia="宋体" w:cs="宋体"/>
                <w:color w:val="auto"/>
                <w:szCs w:val="21"/>
                <w:highlight w:val="none"/>
              </w:rPr>
            </w:pPr>
          </w:p>
        </w:tc>
      </w:tr>
      <w:tr w14:paraId="01BF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660FC6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0D6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895C90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54D6FF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66CDAC46">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7B56ED31">
            <w:pPr>
              <w:adjustRightInd w:val="0"/>
              <w:snapToGrid w:val="0"/>
              <w:spacing w:line="288" w:lineRule="auto"/>
              <w:jc w:val="left"/>
              <w:rPr>
                <w:rFonts w:ascii="宋体" w:hAnsi="宋体" w:eastAsia="宋体" w:cs="宋体"/>
                <w:color w:val="auto"/>
                <w:szCs w:val="21"/>
                <w:highlight w:val="none"/>
              </w:rPr>
            </w:pPr>
          </w:p>
        </w:tc>
      </w:tr>
      <w:tr w14:paraId="5BDA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A07D3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6F0AA1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39BAA2B4">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800A583">
            <w:pPr>
              <w:adjustRightInd w:val="0"/>
              <w:snapToGrid w:val="0"/>
              <w:spacing w:line="288" w:lineRule="auto"/>
              <w:jc w:val="left"/>
              <w:rPr>
                <w:rFonts w:ascii="宋体" w:hAnsi="宋体" w:eastAsia="宋体" w:cs="宋体"/>
                <w:color w:val="auto"/>
                <w:szCs w:val="21"/>
                <w:highlight w:val="none"/>
              </w:rPr>
            </w:pPr>
          </w:p>
        </w:tc>
      </w:tr>
      <w:tr w14:paraId="3EF1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5F1847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D7370DD">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0BDD1DC">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D28BD44">
            <w:pPr>
              <w:adjustRightInd w:val="0"/>
              <w:snapToGrid w:val="0"/>
              <w:spacing w:line="288" w:lineRule="auto"/>
              <w:jc w:val="left"/>
              <w:rPr>
                <w:rFonts w:ascii="宋体" w:hAnsi="宋体" w:eastAsia="宋体" w:cs="宋体"/>
                <w:color w:val="auto"/>
                <w:szCs w:val="21"/>
                <w:highlight w:val="none"/>
              </w:rPr>
            </w:pPr>
          </w:p>
        </w:tc>
      </w:tr>
      <w:tr w14:paraId="59C4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4A5052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2D28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0A7AD8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BB88967">
            <w:pPr>
              <w:adjustRightInd w:val="0"/>
              <w:snapToGrid w:val="0"/>
              <w:spacing w:line="288" w:lineRule="auto"/>
              <w:rPr>
                <w:rFonts w:ascii="宋体" w:hAnsi="宋体" w:eastAsia="宋体" w:cs="宋体"/>
                <w:color w:val="auto"/>
                <w:szCs w:val="21"/>
                <w:highlight w:val="none"/>
              </w:rPr>
            </w:pPr>
          </w:p>
        </w:tc>
        <w:tc>
          <w:tcPr>
            <w:tcW w:w="2574" w:type="dxa"/>
            <w:vAlign w:val="center"/>
          </w:tcPr>
          <w:p w14:paraId="017C1634">
            <w:pPr>
              <w:adjustRightInd w:val="0"/>
              <w:snapToGrid w:val="0"/>
              <w:spacing w:line="288" w:lineRule="auto"/>
              <w:rPr>
                <w:rFonts w:ascii="宋体" w:hAnsi="宋体" w:eastAsia="宋体" w:cs="宋体"/>
                <w:color w:val="auto"/>
                <w:szCs w:val="21"/>
                <w:highlight w:val="none"/>
              </w:rPr>
            </w:pPr>
          </w:p>
        </w:tc>
        <w:tc>
          <w:tcPr>
            <w:tcW w:w="2124" w:type="dxa"/>
            <w:vAlign w:val="center"/>
          </w:tcPr>
          <w:p w14:paraId="106C7DF1">
            <w:pPr>
              <w:adjustRightInd w:val="0"/>
              <w:snapToGrid w:val="0"/>
              <w:spacing w:line="288" w:lineRule="auto"/>
              <w:rPr>
                <w:rFonts w:ascii="宋体" w:hAnsi="宋体" w:eastAsia="宋体" w:cs="宋体"/>
                <w:color w:val="auto"/>
                <w:szCs w:val="21"/>
                <w:highlight w:val="none"/>
              </w:rPr>
            </w:pPr>
          </w:p>
        </w:tc>
      </w:tr>
      <w:tr w14:paraId="27DC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EBC53E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9EAE9D8">
            <w:pPr>
              <w:adjustRightInd w:val="0"/>
              <w:snapToGrid w:val="0"/>
              <w:spacing w:line="288" w:lineRule="auto"/>
              <w:rPr>
                <w:rFonts w:ascii="宋体" w:hAnsi="宋体" w:eastAsia="宋体" w:cs="宋体"/>
                <w:color w:val="auto"/>
                <w:szCs w:val="21"/>
                <w:highlight w:val="none"/>
              </w:rPr>
            </w:pPr>
          </w:p>
        </w:tc>
        <w:tc>
          <w:tcPr>
            <w:tcW w:w="2574" w:type="dxa"/>
            <w:vAlign w:val="center"/>
          </w:tcPr>
          <w:p w14:paraId="6419D284">
            <w:pPr>
              <w:adjustRightInd w:val="0"/>
              <w:snapToGrid w:val="0"/>
              <w:spacing w:line="288" w:lineRule="auto"/>
              <w:rPr>
                <w:rFonts w:ascii="宋体" w:hAnsi="宋体" w:eastAsia="宋体" w:cs="宋体"/>
                <w:color w:val="auto"/>
                <w:szCs w:val="21"/>
                <w:highlight w:val="none"/>
              </w:rPr>
            </w:pPr>
          </w:p>
        </w:tc>
        <w:tc>
          <w:tcPr>
            <w:tcW w:w="2124" w:type="dxa"/>
            <w:vAlign w:val="center"/>
          </w:tcPr>
          <w:p w14:paraId="4DAE03FE">
            <w:pPr>
              <w:adjustRightInd w:val="0"/>
              <w:snapToGrid w:val="0"/>
              <w:spacing w:line="288" w:lineRule="auto"/>
              <w:rPr>
                <w:rFonts w:ascii="宋体" w:hAnsi="宋体" w:eastAsia="宋体" w:cs="宋体"/>
                <w:color w:val="auto"/>
                <w:szCs w:val="21"/>
                <w:highlight w:val="none"/>
              </w:rPr>
            </w:pPr>
          </w:p>
        </w:tc>
      </w:tr>
      <w:tr w14:paraId="210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0C428F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063A00F">
            <w:pPr>
              <w:adjustRightInd w:val="0"/>
              <w:snapToGrid w:val="0"/>
              <w:spacing w:line="288" w:lineRule="auto"/>
              <w:rPr>
                <w:rFonts w:ascii="宋体" w:hAnsi="宋体" w:eastAsia="宋体" w:cs="宋体"/>
                <w:color w:val="auto"/>
                <w:szCs w:val="21"/>
                <w:highlight w:val="none"/>
              </w:rPr>
            </w:pPr>
          </w:p>
        </w:tc>
        <w:tc>
          <w:tcPr>
            <w:tcW w:w="2574" w:type="dxa"/>
            <w:vAlign w:val="center"/>
          </w:tcPr>
          <w:p w14:paraId="4900389D">
            <w:pPr>
              <w:adjustRightInd w:val="0"/>
              <w:snapToGrid w:val="0"/>
              <w:spacing w:line="288" w:lineRule="auto"/>
              <w:rPr>
                <w:rFonts w:ascii="宋体" w:hAnsi="宋体" w:eastAsia="宋体" w:cs="宋体"/>
                <w:color w:val="auto"/>
                <w:szCs w:val="21"/>
                <w:highlight w:val="none"/>
              </w:rPr>
            </w:pPr>
          </w:p>
        </w:tc>
        <w:tc>
          <w:tcPr>
            <w:tcW w:w="2124" w:type="dxa"/>
            <w:vAlign w:val="center"/>
          </w:tcPr>
          <w:p w14:paraId="2888BEB8">
            <w:pPr>
              <w:adjustRightInd w:val="0"/>
              <w:snapToGrid w:val="0"/>
              <w:spacing w:line="288" w:lineRule="auto"/>
              <w:rPr>
                <w:rFonts w:ascii="宋体" w:hAnsi="宋体" w:eastAsia="宋体" w:cs="宋体"/>
                <w:color w:val="auto"/>
                <w:szCs w:val="21"/>
                <w:highlight w:val="none"/>
              </w:rPr>
            </w:pPr>
          </w:p>
        </w:tc>
      </w:tr>
    </w:tbl>
    <w:p w14:paraId="023F583A">
      <w:pPr>
        <w:adjustRightInd w:val="0"/>
        <w:snapToGrid w:val="0"/>
        <w:spacing w:line="288" w:lineRule="auto"/>
        <w:rPr>
          <w:rFonts w:ascii="宋体" w:hAnsi="宋体" w:eastAsia="宋体" w:cs="Times New Roman"/>
          <w:b/>
          <w:bCs/>
          <w:color w:val="auto"/>
          <w:spacing w:val="-6"/>
          <w:szCs w:val="21"/>
          <w:highlight w:val="none"/>
        </w:rPr>
      </w:pPr>
    </w:p>
    <w:p w14:paraId="532847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4B56FC5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631C161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7881A7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4B6C2437">
      <w:pPr>
        <w:adjustRightInd w:val="0"/>
        <w:snapToGrid w:val="0"/>
        <w:spacing w:line="288" w:lineRule="auto"/>
        <w:rPr>
          <w:rFonts w:ascii="宋体" w:hAnsi="宋体" w:eastAsia="宋体" w:cs="Times New Roman"/>
          <w:color w:val="auto"/>
          <w:spacing w:val="-6"/>
          <w:szCs w:val="21"/>
          <w:highlight w:val="none"/>
        </w:rPr>
      </w:pPr>
    </w:p>
    <w:p w14:paraId="0EB63BC8">
      <w:pPr>
        <w:adjustRightInd w:val="0"/>
        <w:snapToGrid w:val="0"/>
        <w:spacing w:line="288" w:lineRule="auto"/>
        <w:rPr>
          <w:rFonts w:ascii="宋体" w:hAnsi="宋体" w:eastAsia="宋体" w:cs="Times New Roman"/>
          <w:color w:val="auto"/>
          <w:spacing w:val="-6"/>
          <w:szCs w:val="21"/>
          <w:highlight w:val="none"/>
        </w:rPr>
      </w:pPr>
    </w:p>
    <w:p w14:paraId="00202D6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D7B197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68CE1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14:paraId="05C2D334">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7BFCB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2D308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6ABA58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FAEB6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22514A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7395FC6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C01861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81E5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2F4EC58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14:paraId="23C46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1DB69D">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F37DA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292B1E">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E67EC7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3E8B2BC">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1D8DAC">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5D0BBE1">
            <w:pPr>
              <w:adjustRightInd w:val="0"/>
              <w:snapToGrid w:val="0"/>
              <w:spacing w:line="288" w:lineRule="auto"/>
              <w:jc w:val="center"/>
              <w:rPr>
                <w:rFonts w:ascii="宋体" w:hAnsi="宋体" w:eastAsia="宋体" w:cs="宋体"/>
                <w:b/>
                <w:bCs/>
                <w:color w:val="auto"/>
                <w:szCs w:val="21"/>
                <w:highlight w:val="none"/>
              </w:rPr>
            </w:pPr>
          </w:p>
        </w:tc>
      </w:tr>
      <w:tr w14:paraId="733D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15E703">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04C328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63B8073">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3BB649E">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70FC306">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2B9849F">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221BC33">
            <w:pPr>
              <w:adjustRightInd w:val="0"/>
              <w:snapToGrid w:val="0"/>
              <w:spacing w:line="288" w:lineRule="auto"/>
              <w:jc w:val="center"/>
              <w:rPr>
                <w:rFonts w:ascii="宋体" w:hAnsi="宋体" w:eastAsia="宋体" w:cs="宋体"/>
                <w:b/>
                <w:bCs/>
                <w:color w:val="auto"/>
                <w:szCs w:val="21"/>
                <w:highlight w:val="none"/>
              </w:rPr>
            </w:pPr>
          </w:p>
        </w:tc>
      </w:tr>
      <w:tr w14:paraId="104E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1BB7B7">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63BF86">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DB73B90">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974F2E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6968D55">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B8EFCA">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9D3E03D">
            <w:pPr>
              <w:adjustRightInd w:val="0"/>
              <w:snapToGrid w:val="0"/>
              <w:spacing w:line="288" w:lineRule="auto"/>
              <w:jc w:val="center"/>
              <w:rPr>
                <w:rFonts w:ascii="宋体" w:hAnsi="宋体" w:eastAsia="宋体" w:cs="宋体"/>
                <w:b/>
                <w:bCs/>
                <w:color w:val="auto"/>
                <w:szCs w:val="21"/>
                <w:highlight w:val="none"/>
              </w:rPr>
            </w:pPr>
          </w:p>
        </w:tc>
      </w:tr>
      <w:tr w14:paraId="6890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958ADF">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5FD4E0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A815AD">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854563A">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67CDABE">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EE08589">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66FC2CB">
            <w:pPr>
              <w:adjustRightInd w:val="0"/>
              <w:snapToGrid w:val="0"/>
              <w:spacing w:line="288" w:lineRule="auto"/>
              <w:jc w:val="center"/>
              <w:rPr>
                <w:rFonts w:ascii="宋体" w:hAnsi="宋体" w:eastAsia="宋体" w:cs="宋体"/>
                <w:b/>
                <w:bCs/>
                <w:color w:val="auto"/>
                <w:szCs w:val="21"/>
                <w:highlight w:val="none"/>
              </w:rPr>
            </w:pPr>
          </w:p>
        </w:tc>
      </w:tr>
      <w:tr w14:paraId="23DDB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324DBF">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DD447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B979BC4">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23F5338">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2685AD7">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71DF98">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9B9CDE">
            <w:pPr>
              <w:adjustRightInd w:val="0"/>
              <w:snapToGrid w:val="0"/>
              <w:spacing w:line="288" w:lineRule="auto"/>
              <w:jc w:val="center"/>
              <w:rPr>
                <w:rFonts w:ascii="宋体" w:hAnsi="宋体" w:eastAsia="宋体" w:cs="宋体"/>
                <w:b/>
                <w:bCs/>
                <w:color w:val="auto"/>
                <w:szCs w:val="21"/>
                <w:highlight w:val="none"/>
              </w:rPr>
            </w:pPr>
          </w:p>
        </w:tc>
      </w:tr>
      <w:tr w14:paraId="76FE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F0BA27">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22146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6768485">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BC6C3D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552EE2">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5F46B05">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CBA6D44">
            <w:pPr>
              <w:adjustRightInd w:val="0"/>
              <w:snapToGrid w:val="0"/>
              <w:spacing w:line="288" w:lineRule="auto"/>
              <w:jc w:val="center"/>
              <w:rPr>
                <w:rFonts w:ascii="宋体" w:hAnsi="宋体" w:eastAsia="宋体" w:cs="宋体"/>
                <w:b/>
                <w:bCs/>
                <w:color w:val="auto"/>
                <w:szCs w:val="21"/>
                <w:highlight w:val="none"/>
              </w:rPr>
            </w:pPr>
          </w:p>
        </w:tc>
      </w:tr>
      <w:tr w14:paraId="729A5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DA7167">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3D382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49F67A4">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257B8A6">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A538961">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1CA163F">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0C437B8">
            <w:pPr>
              <w:adjustRightInd w:val="0"/>
              <w:snapToGrid w:val="0"/>
              <w:spacing w:line="288" w:lineRule="auto"/>
              <w:jc w:val="center"/>
              <w:rPr>
                <w:rFonts w:ascii="宋体" w:hAnsi="宋体" w:eastAsia="宋体" w:cs="宋体"/>
                <w:b/>
                <w:bCs/>
                <w:color w:val="auto"/>
                <w:szCs w:val="21"/>
                <w:highlight w:val="none"/>
              </w:rPr>
            </w:pPr>
          </w:p>
        </w:tc>
      </w:tr>
      <w:tr w14:paraId="3A78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F913BC">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F76D95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D7D4B87">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AC76137">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DE97FD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D9C3CE">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A397CDE">
            <w:pPr>
              <w:adjustRightInd w:val="0"/>
              <w:snapToGrid w:val="0"/>
              <w:spacing w:line="288" w:lineRule="auto"/>
              <w:jc w:val="center"/>
              <w:rPr>
                <w:rFonts w:ascii="宋体" w:hAnsi="宋体" w:eastAsia="宋体" w:cs="宋体"/>
                <w:b/>
                <w:bCs/>
                <w:color w:val="auto"/>
                <w:szCs w:val="21"/>
                <w:highlight w:val="none"/>
              </w:rPr>
            </w:pPr>
          </w:p>
        </w:tc>
      </w:tr>
      <w:tr w14:paraId="0435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224227">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D508F16">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68E0C52">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27B6AA7">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B7396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720CDE6">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087C8F8">
            <w:pPr>
              <w:adjustRightInd w:val="0"/>
              <w:snapToGrid w:val="0"/>
              <w:spacing w:line="288" w:lineRule="auto"/>
              <w:jc w:val="center"/>
              <w:rPr>
                <w:rFonts w:ascii="宋体" w:hAnsi="宋体" w:eastAsia="宋体" w:cs="宋体"/>
                <w:b/>
                <w:bCs/>
                <w:color w:val="auto"/>
                <w:szCs w:val="21"/>
                <w:highlight w:val="none"/>
              </w:rPr>
            </w:pPr>
          </w:p>
        </w:tc>
      </w:tr>
    </w:tbl>
    <w:p w14:paraId="1C002B41">
      <w:pPr>
        <w:adjustRightInd w:val="0"/>
        <w:snapToGrid w:val="0"/>
        <w:spacing w:line="288" w:lineRule="auto"/>
        <w:rPr>
          <w:rFonts w:ascii="宋体" w:hAnsi="宋体" w:eastAsia="宋体" w:cs="宋体"/>
          <w:color w:val="auto"/>
          <w:szCs w:val="21"/>
          <w:highlight w:val="none"/>
        </w:rPr>
      </w:pPr>
    </w:p>
    <w:p w14:paraId="4D8823B8">
      <w:pPr>
        <w:adjustRightInd w:val="0"/>
        <w:snapToGrid w:val="0"/>
        <w:spacing w:line="288" w:lineRule="auto"/>
        <w:rPr>
          <w:rFonts w:ascii="宋体" w:hAnsi="宋体" w:eastAsia="宋体" w:cs="宋体"/>
          <w:color w:val="auto"/>
          <w:spacing w:val="-6"/>
          <w:szCs w:val="21"/>
          <w:highlight w:val="none"/>
        </w:rPr>
      </w:pPr>
    </w:p>
    <w:p w14:paraId="7ACF3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9C3894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D76993F">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29E1FD19">
      <w:pPr>
        <w:adjustRightInd w:val="0"/>
        <w:snapToGrid w:val="0"/>
        <w:spacing w:line="288" w:lineRule="auto"/>
        <w:rPr>
          <w:rFonts w:ascii="宋体" w:hAnsi="宋体" w:eastAsia="宋体" w:cs="宋体"/>
          <w:color w:val="auto"/>
          <w:szCs w:val="21"/>
          <w:highlight w:val="none"/>
        </w:rPr>
      </w:pPr>
    </w:p>
    <w:p w14:paraId="5DB7818C">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63F1AD0D">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5E498D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（6）技术方案</w:t>
      </w:r>
    </w:p>
    <w:p w14:paraId="4DC859AE">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（7）实施方案</w:t>
      </w:r>
    </w:p>
    <w:p w14:paraId="1A253F6E">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（8）技术培训</w:t>
      </w:r>
    </w:p>
    <w:p w14:paraId="1E2A73D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（9）售后服务</w:t>
      </w:r>
    </w:p>
    <w:p w14:paraId="5DAB2273">
      <w:pPr>
        <w:adjustRightInd w:val="0"/>
        <w:snapToGrid w:val="0"/>
        <w:spacing w:line="288" w:lineRule="auto"/>
        <w:rPr>
          <w:rFonts w:ascii="宋体" w:hAnsi="宋体" w:eastAsia="宋体" w:cs="宋体"/>
          <w:b/>
          <w:color w:val="auto"/>
          <w:spacing w:val="-6"/>
          <w:szCs w:val="21"/>
          <w:highlight w:val="none"/>
        </w:rPr>
      </w:pPr>
    </w:p>
    <w:p w14:paraId="09556EB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（10）节能环保产品证明材料</w:t>
      </w:r>
    </w:p>
    <w:p w14:paraId="2D8553A0">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6EE5DF3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3B2174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6232E843">
      <w:pPr>
        <w:adjustRightInd w:val="0"/>
        <w:snapToGrid w:val="0"/>
        <w:spacing w:line="288" w:lineRule="auto"/>
        <w:rPr>
          <w:rFonts w:ascii="宋体" w:hAnsi="宋体" w:eastAsia="宋体" w:cs="Times New Roman"/>
          <w:b/>
          <w:color w:val="auto"/>
          <w:szCs w:val="21"/>
          <w:highlight w:val="none"/>
        </w:rPr>
      </w:pPr>
    </w:p>
    <w:p w14:paraId="51CBAE26">
      <w:pPr>
        <w:keepNext/>
        <w:widowControl/>
        <w:rPr>
          <w:rFonts w:ascii="宋体" w:hAnsi="宋体" w:eastAsia="宋体" w:cs="宋体"/>
          <w:color w:val="auto"/>
          <w:highlight w:val="none"/>
        </w:rPr>
      </w:pPr>
      <w:r>
        <w:rPr>
          <w:rFonts w:hint="eastAsia" w:cs="宋体"/>
          <w:color w:val="auto"/>
          <w:highlight w:val="none"/>
        </w:rPr>
        <w:t>附件</w:t>
      </w:r>
      <w:r>
        <w:rPr>
          <w:rFonts w:hint="eastAsia" w:ascii="宋体" w:hAnsi="宋体" w:eastAsia="宋体" w:cs="宋体"/>
          <w:color w:val="auto"/>
          <w:highlight w:val="none"/>
        </w:rPr>
        <w:t>：节能产品政府采购品目清单</w:t>
      </w:r>
    </w:p>
    <w:tbl>
      <w:tblPr>
        <w:tblStyle w:val="2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5F26EE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DE4D44E">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1EB1686A">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16FF6734">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8B80C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3914448">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26F57A7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3267E7E5">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57380CAA">
            <w:pPr>
              <w:jc w:val="center"/>
              <w:rPr>
                <w:rFonts w:ascii="宋体" w:hAnsi="宋体" w:eastAsia="宋体" w:cs="宋体"/>
                <w:color w:val="auto"/>
                <w:w w:val="90"/>
                <w:szCs w:val="21"/>
                <w:highlight w:val="none"/>
              </w:rPr>
            </w:pPr>
          </w:p>
        </w:tc>
        <w:tc>
          <w:tcPr>
            <w:tcW w:w="3301" w:type="dxa"/>
            <w:vAlign w:val="center"/>
          </w:tcPr>
          <w:p w14:paraId="1C4AB2B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CF6E1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D0C069">
            <w:pPr>
              <w:jc w:val="center"/>
              <w:rPr>
                <w:rFonts w:ascii="宋体" w:hAnsi="宋体" w:eastAsia="宋体" w:cs="宋体"/>
                <w:color w:val="auto"/>
                <w:w w:val="90"/>
                <w:szCs w:val="21"/>
                <w:highlight w:val="none"/>
              </w:rPr>
            </w:pPr>
          </w:p>
        </w:tc>
        <w:tc>
          <w:tcPr>
            <w:tcW w:w="1933" w:type="dxa"/>
            <w:vMerge w:val="continue"/>
            <w:vAlign w:val="center"/>
          </w:tcPr>
          <w:p w14:paraId="2E725A2E">
            <w:pPr>
              <w:jc w:val="left"/>
              <w:rPr>
                <w:rFonts w:ascii="宋体" w:hAnsi="宋体" w:eastAsia="宋体" w:cs="宋体"/>
                <w:color w:val="auto"/>
                <w:w w:val="90"/>
                <w:szCs w:val="21"/>
                <w:highlight w:val="none"/>
              </w:rPr>
            </w:pPr>
          </w:p>
        </w:tc>
        <w:tc>
          <w:tcPr>
            <w:tcW w:w="2209" w:type="dxa"/>
            <w:vAlign w:val="center"/>
          </w:tcPr>
          <w:p w14:paraId="73FA6EF9">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6980459C">
            <w:pPr>
              <w:jc w:val="center"/>
              <w:rPr>
                <w:rFonts w:ascii="宋体" w:hAnsi="宋体" w:eastAsia="宋体" w:cs="宋体"/>
                <w:color w:val="auto"/>
                <w:w w:val="90"/>
                <w:szCs w:val="21"/>
                <w:highlight w:val="none"/>
              </w:rPr>
            </w:pPr>
          </w:p>
        </w:tc>
        <w:tc>
          <w:tcPr>
            <w:tcW w:w="3301" w:type="dxa"/>
            <w:vAlign w:val="center"/>
          </w:tcPr>
          <w:p w14:paraId="78FB54F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111E8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47ABF5">
            <w:pPr>
              <w:jc w:val="center"/>
              <w:rPr>
                <w:rFonts w:ascii="宋体" w:hAnsi="宋体" w:eastAsia="宋体" w:cs="宋体"/>
                <w:color w:val="auto"/>
                <w:w w:val="90"/>
                <w:szCs w:val="21"/>
                <w:highlight w:val="none"/>
              </w:rPr>
            </w:pPr>
          </w:p>
        </w:tc>
        <w:tc>
          <w:tcPr>
            <w:tcW w:w="1933" w:type="dxa"/>
            <w:vMerge w:val="continue"/>
            <w:vAlign w:val="center"/>
          </w:tcPr>
          <w:p w14:paraId="069C86B6">
            <w:pPr>
              <w:jc w:val="left"/>
              <w:rPr>
                <w:rFonts w:ascii="宋体" w:hAnsi="宋体" w:eastAsia="宋体" w:cs="宋体"/>
                <w:color w:val="auto"/>
                <w:w w:val="90"/>
                <w:szCs w:val="21"/>
                <w:highlight w:val="none"/>
              </w:rPr>
            </w:pPr>
          </w:p>
        </w:tc>
        <w:tc>
          <w:tcPr>
            <w:tcW w:w="2209" w:type="dxa"/>
            <w:vAlign w:val="center"/>
          </w:tcPr>
          <w:p w14:paraId="3DE8AA24">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21D3FF7F">
            <w:pPr>
              <w:jc w:val="center"/>
              <w:rPr>
                <w:rFonts w:ascii="宋体" w:hAnsi="宋体" w:eastAsia="宋体" w:cs="宋体"/>
                <w:color w:val="auto"/>
                <w:w w:val="90"/>
                <w:szCs w:val="21"/>
                <w:highlight w:val="none"/>
              </w:rPr>
            </w:pPr>
          </w:p>
        </w:tc>
        <w:tc>
          <w:tcPr>
            <w:tcW w:w="3301" w:type="dxa"/>
            <w:vAlign w:val="center"/>
          </w:tcPr>
          <w:p w14:paraId="5CFD6B8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473439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70FE45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27B79F8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4A7076D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578C0868">
            <w:pPr>
              <w:jc w:val="left"/>
              <w:rPr>
                <w:rFonts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322B6E5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5961A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851096">
            <w:pPr>
              <w:jc w:val="center"/>
              <w:rPr>
                <w:rFonts w:ascii="宋体" w:hAnsi="宋体" w:eastAsia="宋体" w:cs="宋体"/>
                <w:color w:val="auto"/>
                <w:w w:val="90"/>
                <w:szCs w:val="21"/>
                <w:highlight w:val="none"/>
              </w:rPr>
            </w:pPr>
          </w:p>
        </w:tc>
        <w:tc>
          <w:tcPr>
            <w:tcW w:w="1933" w:type="dxa"/>
            <w:vMerge w:val="continue"/>
            <w:vAlign w:val="center"/>
          </w:tcPr>
          <w:p w14:paraId="40DA1725">
            <w:pPr>
              <w:jc w:val="left"/>
              <w:rPr>
                <w:rFonts w:ascii="宋体" w:hAnsi="宋体" w:eastAsia="宋体" w:cs="宋体"/>
                <w:color w:val="auto"/>
                <w:w w:val="90"/>
                <w:szCs w:val="21"/>
                <w:highlight w:val="none"/>
              </w:rPr>
            </w:pPr>
          </w:p>
        </w:tc>
        <w:tc>
          <w:tcPr>
            <w:tcW w:w="2209" w:type="dxa"/>
            <w:vMerge w:val="continue"/>
            <w:vAlign w:val="center"/>
          </w:tcPr>
          <w:p w14:paraId="09B6B951">
            <w:pPr>
              <w:jc w:val="left"/>
              <w:rPr>
                <w:rFonts w:ascii="宋体" w:hAnsi="宋体" w:eastAsia="宋体" w:cs="宋体"/>
                <w:color w:val="auto"/>
                <w:w w:val="90"/>
                <w:szCs w:val="21"/>
                <w:highlight w:val="none"/>
              </w:rPr>
            </w:pPr>
          </w:p>
        </w:tc>
        <w:tc>
          <w:tcPr>
            <w:tcW w:w="1807" w:type="dxa"/>
            <w:vAlign w:val="center"/>
          </w:tcPr>
          <w:p w14:paraId="41F007DB">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306A359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6055E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76042A">
            <w:pPr>
              <w:jc w:val="center"/>
              <w:rPr>
                <w:rFonts w:ascii="宋体" w:hAnsi="宋体" w:eastAsia="宋体" w:cs="宋体"/>
                <w:color w:val="auto"/>
                <w:w w:val="90"/>
                <w:szCs w:val="21"/>
                <w:highlight w:val="none"/>
              </w:rPr>
            </w:pPr>
          </w:p>
        </w:tc>
        <w:tc>
          <w:tcPr>
            <w:tcW w:w="1933" w:type="dxa"/>
            <w:vMerge w:val="continue"/>
            <w:vAlign w:val="center"/>
          </w:tcPr>
          <w:p w14:paraId="3C8A8983">
            <w:pPr>
              <w:jc w:val="left"/>
              <w:rPr>
                <w:rFonts w:ascii="宋体" w:hAnsi="宋体" w:eastAsia="宋体" w:cs="宋体"/>
                <w:color w:val="auto"/>
                <w:w w:val="90"/>
                <w:szCs w:val="21"/>
                <w:highlight w:val="none"/>
              </w:rPr>
            </w:pPr>
          </w:p>
        </w:tc>
        <w:tc>
          <w:tcPr>
            <w:tcW w:w="2209" w:type="dxa"/>
            <w:vMerge w:val="continue"/>
            <w:vAlign w:val="center"/>
          </w:tcPr>
          <w:p w14:paraId="29CA40A8">
            <w:pPr>
              <w:jc w:val="left"/>
              <w:rPr>
                <w:rFonts w:ascii="宋体" w:hAnsi="宋体" w:eastAsia="宋体" w:cs="宋体"/>
                <w:color w:val="auto"/>
                <w:w w:val="90"/>
                <w:szCs w:val="21"/>
                <w:highlight w:val="none"/>
              </w:rPr>
            </w:pPr>
          </w:p>
        </w:tc>
        <w:tc>
          <w:tcPr>
            <w:tcW w:w="1807" w:type="dxa"/>
            <w:vAlign w:val="center"/>
          </w:tcPr>
          <w:p w14:paraId="4F1F2D3F">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7A1796E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BF59A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01B0AF">
            <w:pPr>
              <w:jc w:val="center"/>
              <w:rPr>
                <w:rFonts w:ascii="宋体" w:hAnsi="宋体" w:eastAsia="宋体" w:cs="宋体"/>
                <w:color w:val="auto"/>
                <w:w w:val="90"/>
                <w:szCs w:val="21"/>
                <w:highlight w:val="none"/>
              </w:rPr>
            </w:pPr>
          </w:p>
        </w:tc>
        <w:tc>
          <w:tcPr>
            <w:tcW w:w="1933" w:type="dxa"/>
            <w:vMerge w:val="continue"/>
            <w:vAlign w:val="center"/>
          </w:tcPr>
          <w:p w14:paraId="26E40B82">
            <w:pPr>
              <w:jc w:val="left"/>
              <w:rPr>
                <w:rFonts w:ascii="宋体" w:hAnsi="宋体" w:eastAsia="宋体" w:cs="宋体"/>
                <w:color w:val="auto"/>
                <w:w w:val="90"/>
                <w:szCs w:val="21"/>
                <w:highlight w:val="none"/>
              </w:rPr>
            </w:pPr>
          </w:p>
        </w:tc>
        <w:tc>
          <w:tcPr>
            <w:tcW w:w="2209" w:type="dxa"/>
            <w:vAlign w:val="center"/>
          </w:tcPr>
          <w:p w14:paraId="159A3D3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592B294A">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67DBF29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23418A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253009">
            <w:pPr>
              <w:jc w:val="center"/>
              <w:rPr>
                <w:rFonts w:ascii="宋体" w:hAnsi="宋体" w:eastAsia="宋体" w:cs="宋体"/>
                <w:color w:val="auto"/>
                <w:w w:val="90"/>
                <w:szCs w:val="21"/>
                <w:highlight w:val="none"/>
              </w:rPr>
            </w:pPr>
          </w:p>
        </w:tc>
        <w:tc>
          <w:tcPr>
            <w:tcW w:w="1933" w:type="dxa"/>
            <w:vMerge w:val="continue"/>
            <w:vAlign w:val="center"/>
          </w:tcPr>
          <w:p w14:paraId="65B08E6D">
            <w:pPr>
              <w:jc w:val="left"/>
              <w:rPr>
                <w:rFonts w:ascii="宋体" w:hAnsi="宋体" w:eastAsia="宋体" w:cs="宋体"/>
                <w:color w:val="auto"/>
                <w:w w:val="90"/>
                <w:szCs w:val="21"/>
                <w:highlight w:val="none"/>
              </w:rPr>
            </w:pPr>
          </w:p>
        </w:tc>
        <w:tc>
          <w:tcPr>
            <w:tcW w:w="2209" w:type="dxa"/>
            <w:vAlign w:val="center"/>
          </w:tcPr>
          <w:p w14:paraId="4154DE8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6FEA200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03DBD33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562DCF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47363C0">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79C68B5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50DCC3ED">
            <w:pPr>
              <w:jc w:val="left"/>
              <w:rPr>
                <w:rFonts w:ascii="宋体" w:hAnsi="宋体" w:eastAsia="宋体" w:cs="宋体"/>
                <w:color w:val="auto"/>
                <w:w w:val="90"/>
                <w:szCs w:val="21"/>
                <w:highlight w:val="none"/>
              </w:rPr>
            </w:pPr>
          </w:p>
        </w:tc>
        <w:tc>
          <w:tcPr>
            <w:tcW w:w="1807" w:type="dxa"/>
            <w:vAlign w:val="center"/>
          </w:tcPr>
          <w:p w14:paraId="405538D5">
            <w:pPr>
              <w:jc w:val="center"/>
              <w:rPr>
                <w:rFonts w:ascii="宋体" w:hAnsi="宋体" w:eastAsia="宋体" w:cs="宋体"/>
                <w:color w:val="auto"/>
                <w:w w:val="90"/>
                <w:szCs w:val="21"/>
                <w:highlight w:val="none"/>
              </w:rPr>
            </w:pPr>
          </w:p>
        </w:tc>
        <w:tc>
          <w:tcPr>
            <w:tcW w:w="3301" w:type="dxa"/>
            <w:vAlign w:val="center"/>
          </w:tcPr>
          <w:p w14:paraId="2072262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29A3C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830ED5">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5CDCD5D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1F03CE54">
            <w:pPr>
              <w:jc w:val="left"/>
              <w:rPr>
                <w:rFonts w:ascii="宋体" w:hAnsi="宋体" w:eastAsia="宋体" w:cs="宋体"/>
                <w:color w:val="auto"/>
                <w:w w:val="90"/>
                <w:szCs w:val="21"/>
                <w:highlight w:val="none"/>
              </w:rPr>
            </w:pPr>
          </w:p>
        </w:tc>
        <w:tc>
          <w:tcPr>
            <w:tcW w:w="1807" w:type="dxa"/>
            <w:vAlign w:val="center"/>
          </w:tcPr>
          <w:p w14:paraId="700F3BB6">
            <w:pPr>
              <w:jc w:val="center"/>
              <w:rPr>
                <w:rFonts w:ascii="宋体" w:hAnsi="宋体" w:eastAsia="宋体" w:cs="宋体"/>
                <w:color w:val="auto"/>
                <w:w w:val="90"/>
                <w:szCs w:val="21"/>
                <w:highlight w:val="none"/>
              </w:rPr>
            </w:pPr>
          </w:p>
        </w:tc>
        <w:tc>
          <w:tcPr>
            <w:tcW w:w="3301" w:type="dxa"/>
            <w:vAlign w:val="center"/>
          </w:tcPr>
          <w:p w14:paraId="1372B51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21E54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1D3695">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15C3E59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174BCE8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523F4133">
            <w:pPr>
              <w:jc w:val="center"/>
              <w:rPr>
                <w:rFonts w:ascii="宋体" w:hAnsi="宋体" w:eastAsia="宋体" w:cs="宋体"/>
                <w:color w:val="auto"/>
                <w:w w:val="90"/>
                <w:szCs w:val="21"/>
                <w:highlight w:val="none"/>
              </w:rPr>
            </w:pPr>
          </w:p>
        </w:tc>
        <w:tc>
          <w:tcPr>
            <w:tcW w:w="3301" w:type="dxa"/>
            <w:vAlign w:val="center"/>
          </w:tcPr>
          <w:p w14:paraId="5FB51CC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666743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974B9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73C284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09E27474">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4F9A4A40">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6D1F575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3189D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29B58C7">
            <w:pPr>
              <w:jc w:val="center"/>
              <w:rPr>
                <w:rFonts w:ascii="宋体" w:hAnsi="宋体" w:eastAsia="宋体" w:cs="宋体"/>
                <w:color w:val="auto"/>
                <w:w w:val="90"/>
                <w:szCs w:val="21"/>
                <w:highlight w:val="none"/>
              </w:rPr>
            </w:pPr>
          </w:p>
        </w:tc>
        <w:tc>
          <w:tcPr>
            <w:tcW w:w="1933" w:type="dxa"/>
            <w:vMerge w:val="continue"/>
            <w:vAlign w:val="center"/>
          </w:tcPr>
          <w:p w14:paraId="3CA98E7A">
            <w:pPr>
              <w:jc w:val="left"/>
              <w:rPr>
                <w:rFonts w:ascii="宋体" w:hAnsi="宋体" w:eastAsia="宋体" w:cs="宋体"/>
                <w:color w:val="auto"/>
                <w:w w:val="90"/>
                <w:szCs w:val="21"/>
                <w:highlight w:val="none"/>
              </w:rPr>
            </w:pPr>
          </w:p>
        </w:tc>
        <w:tc>
          <w:tcPr>
            <w:tcW w:w="2209" w:type="dxa"/>
            <w:vMerge w:val="continue"/>
            <w:vAlign w:val="center"/>
          </w:tcPr>
          <w:p w14:paraId="4FCBC366">
            <w:pPr>
              <w:jc w:val="left"/>
              <w:rPr>
                <w:rFonts w:ascii="宋体" w:hAnsi="宋体" w:eastAsia="宋体" w:cs="宋体"/>
                <w:b/>
                <w:color w:val="auto"/>
                <w:w w:val="90"/>
                <w:szCs w:val="21"/>
                <w:highlight w:val="none"/>
              </w:rPr>
            </w:pPr>
          </w:p>
        </w:tc>
        <w:tc>
          <w:tcPr>
            <w:tcW w:w="1807" w:type="dxa"/>
            <w:vAlign w:val="center"/>
          </w:tcPr>
          <w:p w14:paraId="5713FB2B">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349775A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64227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9C5886">
            <w:pPr>
              <w:jc w:val="center"/>
              <w:rPr>
                <w:rFonts w:ascii="宋体" w:hAnsi="宋体" w:eastAsia="宋体" w:cs="宋体"/>
                <w:color w:val="auto"/>
                <w:w w:val="90"/>
                <w:szCs w:val="21"/>
                <w:highlight w:val="none"/>
              </w:rPr>
            </w:pPr>
          </w:p>
        </w:tc>
        <w:tc>
          <w:tcPr>
            <w:tcW w:w="1933" w:type="dxa"/>
            <w:vMerge w:val="continue"/>
            <w:vAlign w:val="center"/>
          </w:tcPr>
          <w:p w14:paraId="58FCC2ED">
            <w:pPr>
              <w:jc w:val="left"/>
              <w:rPr>
                <w:rFonts w:ascii="宋体" w:hAnsi="宋体" w:eastAsia="宋体" w:cs="宋体"/>
                <w:color w:val="auto"/>
                <w:w w:val="90"/>
                <w:szCs w:val="21"/>
                <w:highlight w:val="none"/>
              </w:rPr>
            </w:pPr>
          </w:p>
        </w:tc>
        <w:tc>
          <w:tcPr>
            <w:tcW w:w="2209" w:type="dxa"/>
            <w:vMerge w:val="continue"/>
            <w:vAlign w:val="center"/>
          </w:tcPr>
          <w:p w14:paraId="73CEEB6A">
            <w:pPr>
              <w:jc w:val="left"/>
              <w:rPr>
                <w:rFonts w:ascii="宋体" w:hAnsi="宋体" w:eastAsia="宋体" w:cs="宋体"/>
                <w:b/>
                <w:color w:val="auto"/>
                <w:w w:val="90"/>
                <w:szCs w:val="21"/>
                <w:highlight w:val="none"/>
              </w:rPr>
            </w:pPr>
          </w:p>
        </w:tc>
        <w:tc>
          <w:tcPr>
            <w:tcW w:w="1807" w:type="dxa"/>
            <w:vAlign w:val="center"/>
          </w:tcPr>
          <w:p w14:paraId="642A423C">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443BD40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6FF4A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FBB95A">
            <w:pPr>
              <w:jc w:val="center"/>
              <w:rPr>
                <w:rFonts w:ascii="宋体" w:hAnsi="宋体" w:eastAsia="宋体" w:cs="宋体"/>
                <w:color w:val="auto"/>
                <w:w w:val="90"/>
                <w:szCs w:val="21"/>
                <w:highlight w:val="none"/>
              </w:rPr>
            </w:pPr>
          </w:p>
        </w:tc>
        <w:tc>
          <w:tcPr>
            <w:tcW w:w="1933" w:type="dxa"/>
            <w:vMerge w:val="continue"/>
            <w:vAlign w:val="center"/>
          </w:tcPr>
          <w:p w14:paraId="3E02B246">
            <w:pPr>
              <w:jc w:val="left"/>
              <w:rPr>
                <w:rFonts w:ascii="宋体" w:hAnsi="宋体" w:eastAsia="宋体" w:cs="宋体"/>
                <w:color w:val="auto"/>
                <w:w w:val="90"/>
                <w:szCs w:val="21"/>
                <w:highlight w:val="none"/>
              </w:rPr>
            </w:pPr>
          </w:p>
        </w:tc>
        <w:tc>
          <w:tcPr>
            <w:tcW w:w="2209" w:type="dxa"/>
            <w:vMerge w:val="restart"/>
            <w:vAlign w:val="center"/>
          </w:tcPr>
          <w:p w14:paraId="087DF595">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634319E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2045F61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2FC4F1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D2DD77">
            <w:pPr>
              <w:jc w:val="center"/>
              <w:rPr>
                <w:rFonts w:ascii="宋体" w:hAnsi="宋体" w:eastAsia="宋体" w:cs="宋体"/>
                <w:color w:val="auto"/>
                <w:w w:val="90"/>
                <w:szCs w:val="21"/>
                <w:highlight w:val="none"/>
              </w:rPr>
            </w:pPr>
          </w:p>
        </w:tc>
        <w:tc>
          <w:tcPr>
            <w:tcW w:w="1933" w:type="dxa"/>
            <w:vMerge w:val="continue"/>
            <w:vAlign w:val="center"/>
          </w:tcPr>
          <w:p w14:paraId="0687087C">
            <w:pPr>
              <w:jc w:val="left"/>
              <w:rPr>
                <w:rFonts w:ascii="宋体" w:hAnsi="宋体" w:eastAsia="宋体" w:cs="宋体"/>
                <w:color w:val="auto"/>
                <w:w w:val="90"/>
                <w:szCs w:val="21"/>
                <w:highlight w:val="none"/>
              </w:rPr>
            </w:pPr>
          </w:p>
        </w:tc>
        <w:tc>
          <w:tcPr>
            <w:tcW w:w="2209" w:type="dxa"/>
            <w:vMerge w:val="continue"/>
            <w:vAlign w:val="center"/>
          </w:tcPr>
          <w:p w14:paraId="055D200B">
            <w:pPr>
              <w:jc w:val="left"/>
              <w:rPr>
                <w:rFonts w:ascii="宋体" w:hAnsi="宋体" w:eastAsia="宋体" w:cs="宋体"/>
                <w:b/>
                <w:color w:val="auto"/>
                <w:w w:val="90"/>
                <w:szCs w:val="21"/>
                <w:highlight w:val="none"/>
              </w:rPr>
            </w:pPr>
          </w:p>
        </w:tc>
        <w:tc>
          <w:tcPr>
            <w:tcW w:w="1807" w:type="dxa"/>
            <w:vAlign w:val="center"/>
          </w:tcPr>
          <w:p w14:paraId="60A2F2CD">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6649942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20CCDD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175C0EB">
            <w:pPr>
              <w:jc w:val="center"/>
              <w:rPr>
                <w:rFonts w:ascii="宋体" w:hAnsi="宋体" w:eastAsia="宋体" w:cs="宋体"/>
                <w:color w:val="auto"/>
                <w:w w:val="90"/>
                <w:szCs w:val="21"/>
                <w:highlight w:val="none"/>
              </w:rPr>
            </w:pPr>
          </w:p>
        </w:tc>
        <w:tc>
          <w:tcPr>
            <w:tcW w:w="1933" w:type="dxa"/>
            <w:vMerge w:val="continue"/>
            <w:vAlign w:val="center"/>
          </w:tcPr>
          <w:p w14:paraId="0D76C9A5">
            <w:pPr>
              <w:jc w:val="left"/>
              <w:rPr>
                <w:rFonts w:ascii="宋体" w:hAnsi="宋体" w:eastAsia="宋体" w:cs="宋体"/>
                <w:color w:val="auto"/>
                <w:w w:val="90"/>
                <w:szCs w:val="21"/>
                <w:highlight w:val="none"/>
              </w:rPr>
            </w:pPr>
          </w:p>
        </w:tc>
        <w:tc>
          <w:tcPr>
            <w:tcW w:w="2209" w:type="dxa"/>
            <w:vAlign w:val="center"/>
          </w:tcPr>
          <w:p w14:paraId="2122835A">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4415E751">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1757DD2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2E3C5D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5AE672">
            <w:pPr>
              <w:jc w:val="center"/>
              <w:rPr>
                <w:rFonts w:ascii="宋体" w:hAnsi="宋体" w:eastAsia="宋体" w:cs="宋体"/>
                <w:color w:val="auto"/>
                <w:w w:val="90"/>
                <w:szCs w:val="21"/>
                <w:highlight w:val="none"/>
              </w:rPr>
            </w:pPr>
          </w:p>
        </w:tc>
        <w:tc>
          <w:tcPr>
            <w:tcW w:w="1933" w:type="dxa"/>
            <w:vMerge w:val="continue"/>
            <w:vAlign w:val="center"/>
          </w:tcPr>
          <w:p w14:paraId="304786EC">
            <w:pPr>
              <w:jc w:val="left"/>
              <w:rPr>
                <w:rFonts w:ascii="宋体" w:hAnsi="宋体" w:eastAsia="宋体" w:cs="宋体"/>
                <w:color w:val="auto"/>
                <w:w w:val="90"/>
                <w:szCs w:val="21"/>
                <w:highlight w:val="none"/>
              </w:rPr>
            </w:pPr>
          </w:p>
        </w:tc>
        <w:tc>
          <w:tcPr>
            <w:tcW w:w="2209" w:type="dxa"/>
            <w:vAlign w:val="center"/>
          </w:tcPr>
          <w:p w14:paraId="430FC79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4F693DC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1374E00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05C33E5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191FEA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CCCE784">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3BDAA5D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4E182E39">
            <w:pPr>
              <w:jc w:val="left"/>
              <w:rPr>
                <w:rFonts w:ascii="宋体" w:hAnsi="宋体" w:eastAsia="宋体" w:cs="宋体"/>
                <w:color w:val="auto"/>
                <w:w w:val="90"/>
                <w:szCs w:val="21"/>
                <w:highlight w:val="none"/>
              </w:rPr>
            </w:pPr>
          </w:p>
        </w:tc>
        <w:tc>
          <w:tcPr>
            <w:tcW w:w="1807" w:type="dxa"/>
            <w:vAlign w:val="center"/>
          </w:tcPr>
          <w:p w14:paraId="10B21EBF">
            <w:pPr>
              <w:jc w:val="center"/>
              <w:rPr>
                <w:rFonts w:ascii="宋体" w:hAnsi="宋体" w:eastAsia="宋体" w:cs="宋体"/>
                <w:color w:val="auto"/>
                <w:w w:val="90"/>
                <w:szCs w:val="21"/>
                <w:highlight w:val="none"/>
              </w:rPr>
            </w:pPr>
          </w:p>
        </w:tc>
        <w:tc>
          <w:tcPr>
            <w:tcW w:w="3301" w:type="dxa"/>
            <w:vAlign w:val="center"/>
          </w:tcPr>
          <w:p w14:paraId="1C52374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3ABE2B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7AABB0">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15196BA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0B43FB7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4A124870">
            <w:pPr>
              <w:jc w:val="center"/>
              <w:rPr>
                <w:rFonts w:ascii="宋体" w:hAnsi="宋体" w:eastAsia="宋体" w:cs="宋体"/>
                <w:color w:val="auto"/>
                <w:w w:val="90"/>
                <w:szCs w:val="21"/>
                <w:highlight w:val="none"/>
              </w:rPr>
            </w:pPr>
          </w:p>
        </w:tc>
        <w:tc>
          <w:tcPr>
            <w:tcW w:w="3301" w:type="dxa"/>
            <w:vAlign w:val="center"/>
          </w:tcPr>
          <w:p w14:paraId="3A71CC7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3236D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91FD0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77A4CD81">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086CD783">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529463A0">
            <w:pPr>
              <w:jc w:val="center"/>
              <w:rPr>
                <w:rFonts w:ascii="宋体" w:hAnsi="宋体" w:eastAsia="宋体" w:cs="宋体"/>
                <w:color w:val="auto"/>
                <w:w w:val="90"/>
                <w:szCs w:val="21"/>
                <w:highlight w:val="none"/>
              </w:rPr>
            </w:pPr>
          </w:p>
        </w:tc>
        <w:tc>
          <w:tcPr>
            <w:tcW w:w="3301" w:type="dxa"/>
            <w:vAlign w:val="center"/>
          </w:tcPr>
          <w:p w14:paraId="21BEE35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57EBE4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127B245">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1AEEFC5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5D52CE5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4CC31023">
            <w:pPr>
              <w:jc w:val="center"/>
              <w:rPr>
                <w:rFonts w:ascii="宋体" w:hAnsi="宋体" w:eastAsia="宋体" w:cs="宋体"/>
                <w:color w:val="auto"/>
                <w:w w:val="90"/>
                <w:szCs w:val="21"/>
                <w:highlight w:val="none"/>
              </w:rPr>
            </w:pPr>
          </w:p>
        </w:tc>
        <w:tc>
          <w:tcPr>
            <w:tcW w:w="3301" w:type="dxa"/>
            <w:vAlign w:val="center"/>
          </w:tcPr>
          <w:p w14:paraId="724EE67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7442AF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B86595">
            <w:pPr>
              <w:jc w:val="center"/>
              <w:rPr>
                <w:rFonts w:ascii="宋体" w:hAnsi="宋体" w:eastAsia="宋体" w:cs="宋体"/>
                <w:color w:val="auto"/>
                <w:w w:val="90"/>
                <w:szCs w:val="21"/>
                <w:highlight w:val="none"/>
              </w:rPr>
            </w:pPr>
          </w:p>
        </w:tc>
        <w:tc>
          <w:tcPr>
            <w:tcW w:w="1933" w:type="dxa"/>
            <w:vMerge w:val="continue"/>
            <w:vAlign w:val="center"/>
          </w:tcPr>
          <w:p w14:paraId="301DB070">
            <w:pPr>
              <w:jc w:val="left"/>
              <w:rPr>
                <w:rFonts w:ascii="宋体" w:hAnsi="宋体" w:eastAsia="宋体" w:cs="宋体"/>
                <w:color w:val="auto"/>
                <w:w w:val="90"/>
                <w:szCs w:val="21"/>
                <w:highlight w:val="none"/>
              </w:rPr>
            </w:pPr>
          </w:p>
        </w:tc>
        <w:tc>
          <w:tcPr>
            <w:tcW w:w="2209" w:type="dxa"/>
            <w:vMerge w:val="restart"/>
            <w:vAlign w:val="center"/>
          </w:tcPr>
          <w:p w14:paraId="7E069213">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5D1ED77D">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033DC88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7A1C84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D4133B4">
            <w:pPr>
              <w:jc w:val="center"/>
              <w:rPr>
                <w:rFonts w:ascii="宋体" w:hAnsi="宋体" w:eastAsia="宋体" w:cs="宋体"/>
                <w:color w:val="auto"/>
                <w:w w:val="90"/>
                <w:szCs w:val="21"/>
                <w:highlight w:val="none"/>
              </w:rPr>
            </w:pPr>
          </w:p>
        </w:tc>
        <w:tc>
          <w:tcPr>
            <w:tcW w:w="1933" w:type="dxa"/>
            <w:vMerge w:val="continue"/>
            <w:vAlign w:val="center"/>
          </w:tcPr>
          <w:p w14:paraId="0969458E">
            <w:pPr>
              <w:jc w:val="left"/>
              <w:rPr>
                <w:rFonts w:ascii="宋体" w:hAnsi="宋体" w:eastAsia="宋体" w:cs="宋体"/>
                <w:color w:val="auto"/>
                <w:w w:val="90"/>
                <w:szCs w:val="21"/>
                <w:highlight w:val="none"/>
              </w:rPr>
            </w:pPr>
          </w:p>
        </w:tc>
        <w:tc>
          <w:tcPr>
            <w:tcW w:w="2209" w:type="dxa"/>
            <w:vMerge w:val="continue"/>
            <w:vAlign w:val="center"/>
          </w:tcPr>
          <w:p w14:paraId="269DFECD">
            <w:pPr>
              <w:jc w:val="left"/>
              <w:rPr>
                <w:rFonts w:ascii="宋体" w:hAnsi="宋体" w:eastAsia="宋体" w:cs="宋体"/>
                <w:b/>
                <w:color w:val="auto"/>
                <w:w w:val="90"/>
                <w:szCs w:val="21"/>
                <w:highlight w:val="none"/>
              </w:rPr>
            </w:pPr>
          </w:p>
        </w:tc>
        <w:tc>
          <w:tcPr>
            <w:tcW w:w="1807" w:type="dxa"/>
            <w:vAlign w:val="center"/>
          </w:tcPr>
          <w:p w14:paraId="1644CA61">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68149EC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36D07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01AF73">
            <w:pPr>
              <w:jc w:val="center"/>
              <w:rPr>
                <w:rFonts w:ascii="宋体" w:hAnsi="宋体" w:eastAsia="宋体" w:cs="宋体"/>
                <w:color w:val="auto"/>
                <w:w w:val="90"/>
                <w:szCs w:val="21"/>
                <w:highlight w:val="none"/>
              </w:rPr>
            </w:pPr>
          </w:p>
        </w:tc>
        <w:tc>
          <w:tcPr>
            <w:tcW w:w="1933" w:type="dxa"/>
            <w:vMerge w:val="continue"/>
            <w:vAlign w:val="center"/>
          </w:tcPr>
          <w:p w14:paraId="62B49D86">
            <w:pPr>
              <w:jc w:val="left"/>
              <w:rPr>
                <w:rFonts w:ascii="宋体" w:hAnsi="宋体" w:eastAsia="宋体" w:cs="宋体"/>
                <w:color w:val="auto"/>
                <w:w w:val="90"/>
                <w:szCs w:val="21"/>
                <w:highlight w:val="none"/>
              </w:rPr>
            </w:pPr>
          </w:p>
        </w:tc>
        <w:tc>
          <w:tcPr>
            <w:tcW w:w="2209" w:type="dxa"/>
            <w:vMerge w:val="continue"/>
            <w:vAlign w:val="center"/>
          </w:tcPr>
          <w:p w14:paraId="460C1A36">
            <w:pPr>
              <w:jc w:val="left"/>
              <w:rPr>
                <w:rFonts w:ascii="宋体" w:hAnsi="宋体" w:eastAsia="宋体" w:cs="宋体"/>
                <w:b/>
                <w:color w:val="auto"/>
                <w:w w:val="90"/>
                <w:szCs w:val="21"/>
                <w:highlight w:val="none"/>
              </w:rPr>
            </w:pPr>
          </w:p>
        </w:tc>
        <w:tc>
          <w:tcPr>
            <w:tcW w:w="1807" w:type="dxa"/>
            <w:vAlign w:val="center"/>
          </w:tcPr>
          <w:p w14:paraId="59565F1C">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618B98A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3AEAF8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B56920">
            <w:pPr>
              <w:jc w:val="center"/>
              <w:rPr>
                <w:rFonts w:ascii="宋体" w:hAnsi="宋体" w:eastAsia="宋体" w:cs="宋体"/>
                <w:color w:val="auto"/>
                <w:w w:val="90"/>
                <w:szCs w:val="21"/>
                <w:highlight w:val="none"/>
              </w:rPr>
            </w:pPr>
          </w:p>
        </w:tc>
        <w:tc>
          <w:tcPr>
            <w:tcW w:w="1933" w:type="dxa"/>
            <w:vMerge w:val="continue"/>
            <w:vAlign w:val="center"/>
          </w:tcPr>
          <w:p w14:paraId="728EC8D0">
            <w:pPr>
              <w:jc w:val="left"/>
              <w:rPr>
                <w:rFonts w:ascii="宋体" w:hAnsi="宋体" w:eastAsia="宋体" w:cs="宋体"/>
                <w:color w:val="auto"/>
                <w:w w:val="90"/>
                <w:szCs w:val="21"/>
                <w:highlight w:val="none"/>
              </w:rPr>
            </w:pPr>
          </w:p>
        </w:tc>
        <w:tc>
          <w:tcPr>
            <w:tcW w:w="2209" w:type="dxa"/>
            <w:vAlign w:val="center"/>
          </w:tcPr>
          <w:p w14:paraId="6ABACBB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1B2745B7">
            <w:pPr>
              <w:jc w:val="left"/>
              <w:rPr>
                <w:rFonts w:ascii="宋体" w:hAnsi="宋体" w:eastAsia="宋体" w:cs="宋体"/>
                <w:color w:val="auto"/>
                <w:w w:val="90"/>
                <w:szCs w:val="21"/>
                <w:highlight w:val="none"/>
              </w:rPr>
            </w:pPr>
          </w:p>
        </w:tc>
        <w:tc>
          <w:tcPr>
            <w:tcW w:w="3301" w:type="dxa"/>
            <w:vAlign w:val="center"/>
          </w:tcPr>
          <w:p w14:paraId="4CAA437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4CA1A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355093B">
            <w:pPr>
              <w:jc w:val="center"/>
              <w:rPr>
                <w:rFonts w:ascii="宋体" w:hAnsi="宋体" w:eastAsia="宋体" w:cs="宋体"/>
                <w:color w:val="auto"/>
                <w:w w:val="90"/>
                <w:szCs w:val="21"/>
                <w:highlight w:val="none"/>
              </w:rPr>
            </w:pPr>
          </w:p>
        </w:tc>
        <w:tc>
          <w:tcPr>
            <w:tcW w:w="1933" w:type="dxa"/>
            <w:vMerge w:val="continue"/>
            <w:vAlign w:val="center"/>
          </w:tcPr>
          <w:p w14:paraId="504FFA78">
            <w:pPr>
              <w:jc w:val="left"/>
              <w:rPr>
                <w:rFonts w:ascii="宋体" w:hAnsi="宋体" w:eastAsia="宋体" w:cs="宋体"/>
                <w:color w:val="auto"/>
                <w:w w:val="90"/>
                <w:szCs w:val="21"/>
                <w:highlight w:val="none"/>
              </w:rPr>
            </w:pPr>
          </w:p>
        </w:tc>
        <w:tc>
          <w:tcPr>
            <w:tcW w:w="2209" w:type="dxa"/>
            <w:vMerge w:val="restart"/>
            <w:vAlign w:val="center"/>
          </w:tcPr>
          <w:p w14:paraId="2748A5D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290FC1B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5C87465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0E4B88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30FE91">
            <w:pPr>
              <w:jc w:val="center"/>
              <w:rPr>
                <w:rFonts w:ascii="宋体" w:hAnsi="宋体" w:eastAsia="宋体" w:cs="宋体"/>
                <w:color w:val="auto"/>
                <w:w w:val="90"/>
                <w:szCs w:val="21"/>
                <w:highlight w:val="none"/>
              </w:rPr>
            </w:pPr>
          </w:p>
        </w:tc>
        <w:tc>
          <w:tcPr>
            <w:tcW w:w="1933" w:type="dxa"/>
            <w:vMerge w:val="continue"/>
            <w:vAlign w:val="center"/>
          </w:tcPr>
          <w:p w14:paraId="22A2FDBC">
            <w:pPr>
              <w:jc w:val="left"/>
              <w:rPr>
                <w:rFonts w:ascii="宋体" w:hAnsi="宋体" w:eastAsia="宋体" w:cs="宋体"/>
                <w:color w:val="auto"/>
                <w:w w:val="90"/>
                <w:szCs w:val="21"/>
                <w:highlight w:val="none"/>
              </w:rPr>
            </w:pPr>
          </w:p>
        </w:tc>
        <w:tc>
          <w:tcPr>
            <w:tcW w:w="2209" w:type="dxa"/>
            <w:vMerge w:val="continue"/>
            <w:vAlign w:val="center"/>
          </w:tcPr>
          <w:p w14:paraId="61ECCEEA">
            <w:pPr>
              <w:jc w:val="left"/>
              <w:rPr>
                <w:rFonts w:ascii="宋体" w:hAnsi="宋体" w:eastAsia="宋体" w:cs="宋体"/>
                <w:color w:val="auto"/>
                <w:w w:val="90"/>
                <w:szCs w:val="21"/>
                <w:highlight w:val="none"/>
              </w:rPr>
            </w:pPr>
          </w:p>
        </w:tc>
        <w:tc>
          <w:tcPr>
            <w:tcW w:w="1807" w:type="dxa"/>
            <w:vAlign w:val="center"/>
          </w:tcPr>
          <w:p w14:paraId="54CADAF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0540496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1BCC68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B0DE9C">
            <w:pPr>
              <w:jc w:val="center"/>
              <w:rPr>
                <w:rFonts w:ascii="宋体" w:hAnsi="宋体" w:eastAsia="宋体" w:cs="宋体"/>
                <w:color w:val="auto"/>
                <w:w w:val="90"/>
                <w:szCs w:val="21"/>
                <w:highlight w:val="none"/>
              </w:rPr>
            </w:pPr>
          </w:p>
        </w:tc>
        <w:tc>
          <w:tcPr>
            <w:tcW w:w="1933" w:type="dxa"/>
            <w:vMerge w:val="continue"/>
            <w:vAlign w:val="center"/>
          </w:tcPr>
          <w:p w14:paraId="5658AAA3">
            <w:pPr>
              <w:jc w:val="left"/>
              <w:rPr>
                <w:rFonts w:ascii="宋体" w:hAnsi="宋体" w:eastAsia="宋体" w:cs="宋体"/>
                <w:color w:val="auto"/>
                <w:w w:val="90"/>
                <w:szCs w:val="21"/>
                <w:highlight w:val="none"/>
              </w:rPr>
            </w:pPr>
          </w:p>
        </w:tc>
        <w:tc>
          <w:tcPr>
            <w:tcW w:w="2209" w:type="dxa"/>
            <w:vMerge w:val="continue"/>
            <w:vAlign w:val="center"/>
          </w:tcPr>
          <w:p w14:paraId="22971040">
            <w:pPr>
              <w:jc w:val="left"/>
              <w:rPr>
                <w:rFonts w:ascii="宋体" w:hAnsi="宋体" w:eastAsia="宋体" w:cs="宋体"/>
                <w:color w:val="auto"/>
                <w:w w:val="90"/>
                <w:szCs w:val="21"/>
                <w:highlight w:val="none"/>
              </w:rPr>
            </w:pPr>
          </w:p>
        </w:tc>
        <w:tc>
          <w:tcPr>
            <w:tcW w:w="1807" w:type="dxa"/>
            <w:vAlign w:val="center"/>
          </w:tcPr>
          <w:p w14:paraId="18573A5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65662CA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352C5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DC46CE">
            <w:pPr>
              <w:jc w:val="center"/>
              <w:rPr>
                <w:rFonts w:ascii="宋体" w:hAnsi="宋体" w:eastAsia="宋体" w:cs="宋体"/>
                <w:color w:val="auto"/>
                <w:w w:val="90"/>
                <w:szCs w:val="21"/>
                <w:highlight w:val="none"/>
              </w:rPr>
            </w:pPr>
          </w:p>
        </w:tc>
        <w:tc>
          <w:tcPr>
            <w:tcW w:w="1933" w:type="dxa"/>
            <w:vMerge w:val="continue"/>
            <w:vAlign w:val="center"/>
          </w:tcPr>
          <w:p w14:paraId="1C94FC45">
            <w:pPr>
              <w:jc w:val="left"/>
              <w:rPr>
                <w:rFonts w:ascii="宋体" w:hAnsi="宋体" w:eastAsia="宋体" w:cs="宋体"/>
                <w:color w:val="auto"/>
                <w:w w:val="90"/>
                <w:szCs w:val="21"/>
                <w:highlight w:val="none"/>
              </w:rPr>
            </w:pPr>
          </w:p>
        </w:tc>
        <w:tc>
          <w:tcPr>
            <w:tcW w:w="2209" w:type="dxa"/>
            <w:vMerge w:val="continue"/>
            <w:vAlign w:val="center"/>
          </w:tcPr>
          <w:p w14:paraId="1A9E95B8">
            <w:pPr>
              <w:jc w:val="left"/>
              <w:rPr>
                <w:rFonts w:ascii="宋体" w:hAnsi="宋体" w:eastAsia="宋体" w:cs="宋体"/>
                <w:color w:val="auto"/>
                <w:w w:val="90"/>
                <w:szCs w:val="21"/>
                <w:highlight w:val="none"/>
              </w:rPr>
            </w:pPr>
          </w:p>
        </w:tc>
        <w:tc>
          <w:tcPr>
            <w:tcW w:w="1807" w:type="dxa"/>
            <w:vAlign w:val="center"/>
          </w:tcPr>
          <w:p w14:paraId="50E2859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1D2BD23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548700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55E220">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79D087B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4FF36A1F">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483B0C0A">
            <w:pPr>
              <w:jc w:val="center"/>
              <w:rPr>
                <w:rFonts w:ascii="宋体" w:hAnsi="宋体" w:eastAsia="宋体" w:cs="宋体"/>
                <w:color w:val="auto"/>
                <w:w w:val="90"/>
                <w:szCs w:val="21"/>
                <w:highlight w:val="none"/>
              </w:rPr>
            </w:pPr>
          </w:p>
        </w:tc>
        <w:tc>
          <w:tcPr>
            <w:tcW w:w="3301" w:type="dxa"/>
            <w:vAlign w:val="center"/>
          </w:tcPr>
          <w:p w14:paraId="1C49C13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111974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244EB6">
            <w:pPr>
              <w:jc w:val="center"/>
              <w:rPr>
                <w:rFonts w:ascii="宋体" w:hAnsi="宋体" w:eastAsia="宋体" w:cs="宋体"/>
                <w:color w:val="auto"/>
                <w:w w:val="90"/>
                <w:szCs w:val="21"/>
                <w:highlight w:val="none"/>
              </w:rPr>
            </w:pPr>
          </w:p>
        </w:tc>
        <w:tc>
          <w:tcPr>
            <w:tcW w:w="1933" w:type="dxa"/>
            <w:vMerge w:val="continue"/>
            <w:vAlign w:val="center"/>
          </w:tcPr>
          <w:p w14:paraId="3DEC7ECC">
            <w:pPr>
              <w:jc w:val="left"/>
              <w:rPr>
                <w:rFonts w:ascii="宋体" w:hAnsi="宋体" w:eastAsia="宋体" w:cs="宋体"/>
                <w:color w:val="auto"/>
                <w:w w:val="90"/>
                <w:szCs w:val="21"/>
                <w:highlight w:val="none"/>
              </w:rPr>
            </w:pPr>
          </w:p>
        </w:tc>
        <w:tc>
          <w:tcPr>
            <w:tcW w:w="2209" w:type="dxa"/>
            <w:vAlign w:val="center"/>
          </w:tcPr>
          <w:p w14:paraId="34C93A6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26D2DA56">
            <w:pPr>
              <w:jc w:val="center"/>
              <w:rPr>
                <w:rFonts w:ascii="宋体" w:hAnsi="宋体" w:eastAsia="宋体" w:cs="宋体"/>
                <w:color w:val="auto"/>
                <w:w w:val="90"/>
                <w:szCs w:val="21"/>
                <w:highlight w:val="none"/>
              </w:rPr>
            </w:pPr>
          </w:p>
        </w:tc>
        <w:tc>
          <w:tcPr>
            <w:tcW w:w="3301" w:type="dxa"/>
            <w:vAlign w:val="center"/>
          </w:tcPr>
          <w:p w14:paraId="020EE95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679C88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8DEBC9">
            <w:pPr>
              <w:jc w:val="center"/>
              <w:rPr>
                <w:rFonts w:ascii="宋体" w:hAnsi="宋体" w:eastAsia="宋体" w:cs="宋体"/>
                <w:color w:val="auto"/>
                <w:w w:val="90"/>
                <w:szCs w:val="21"/>
                <w:highlight w:val="none"/>
              </w:rPr>
            </w:pPr>
          </w:p>
        </w:tc>
        <w:tc>
          <w:tcPr>
            <w:tcW w:w="1933" w:type="dxa"/>
            <w:vMerge w:val="continue"/>
            <w:vAlign w:val="center"/>
          </w:tcPr>
          <w:p w14:paraId="179B4667">
            <w:pPr>
              <w:jc w:val="left"/>
              <w:rPr>
                <w:rFonts w:ascii="宋体" w:hAnsi="宋体" w:eastAsia="宋体" w:cs="宋体"/>
                <w:color w:val="auto"/>
                <w:w w:val="90"/>
                <w:szCs w:val="21"/>
                <w:highlight w:val="none"/>
              </w:rPr>
            </w:pPr>
          </w:p>
        </w:tc>
        <w:tc>
          <w:tcPr>
            <w:tcW w:w="2209" w:type="dxa"/>
            <w:vAlign w:val="center"/>
          </w:tcPr>
          <w:p w14:paraId="3AE8A2B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09B79416">
            <w:pPr>
              <w:jc w:val="center"/>
              <w:rPr>
                <w:rFonts w:ascii="宋体" w:hAnsi="宋体" w:eastAsia="宋体" w:cs="宋体"/>
                <w:color w:val="auto"/>
                <w:w w:val="90"/>
                <w:szCs w:val="21"/>
                <w:highlight w:val="none"/>
              </w:rPr>
            </w:pPr>
          </w:p>
        </w:tc>
        <w:tc>
          <w:tcPr>
            <w:tcW w:w="3301" w:type="dxa"/>
            <w:vAlign w:val="center"/>
          </w:tcPr>
          <w:p w14:paraId="62B8D3A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40A425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26F679">
            <w:pPr>
              <w:jc w:val="center"/>
              <w:rPr>
                <w:rFonts w:ascii="宋体" w:hAnsi="宋体" w:eastAsia="宋体" w:cs="宋体"/>
                <w:color w:val="auto"/>
                <w:w w:val="90"/>
                <w:szCs w:val="21"/>
                <w:highlight w:val="none"/>
              </w:rPr>
            </w:pPr>
          </w:p>
        </w:tc>
        <w:tc>
          <w:tcPr>
            <w:tcW w:w="1933" w:type="dxa"/>
            <w:vMerge w:val="continue"/>
            <w:vAlign w:val="center"/>
          </w:tcPr>
          <w:p w14:paraId="20CA78BE">
            <w:pPr>
              <w:jc w:val="left"/>
              <w:rPr>
                <w:rFonts w:ascii="宋体" w:hAnsi="宋体" w:eastAsia="宋体" w:cs="宋体"/>
                <w:color w:val="auto"/>
                <w:w w:val="90"/>
                <w:szCs w:val="21"/>
                <w:highlight w:val="none"/>
              </w:rPr>
            </w:pPr>
          </w:p>
        </w:tc>
        <w:tc>
          <w:tcPr>
            <w:tcW w:w="2209" w:type="dxa"/>
            <w:vAlign w:val="center"/>
          </w:tcPr>
          <w:p w14:paraId="1286E35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5BCD7EE3">
            <w:pPr>
              <w:jc w:val="center"/>
              <w:rPr>
                <w:rFonts w:ascii="宋体" w:hAnsi="宋体" w:eastAsia="宋体" w:cs="宋体"/>
                <w:color w:val="auto"/>
                <w:w w:val="90"/>
                <w:szCs w:val="21"/>
                <w:highlight w:val="none"/>
              </w:rPr>
            </w:pPr>
          </w:p>
        </w:tc>
        <w:tc>
          <w:tcPr>
            <w:tcW w:w="3301" w:type="dxa"/>
            <w:vAlign w:val="center"/>
          </w:tcPr>
          <w:p w14:paraId="7589C05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4C6DFB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444D73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10018CF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2689788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02E1D7F8">
            <w:pPr>
              <w:jc w:val="center"/>
              <w:rPr>
                <w:rFonts w:ascii="宋体" w:hAnsi="宋体" w:eastAsia="宋体" w:cs="宋体"/>
                <w:color w:val="auto"/>
                <w:w w:val="90"/>
                <w:szCs w:val="21"/>
                <w:highlight w:val="none"/>
              </w:rPr>
            </w:pPr>
          </w:p>
        </w:tc>
        <w:tc>
          <w:tcPr>
            <w:tcW w:w="3301" w:type="dxa"/>
            <w:vAlign w:val="center"/>
          </w:tcPr>
          <w:p w14:paraId="2D27016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2BB3A7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254679C">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B1796AC">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02FC3DDF">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21DE5161">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68E4C70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E651E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6311C1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450FFFE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11D89DA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3E23EE1F">
            <w:pPr>
              <w:jc w:val="center"/>
              <w:rPr>
                <w:rFonts w:ascii="宋体" w:hAnsi="宋体" w:eastAsia="宋体" w:cs="宋体"/>
                <w:color w:val="auto"/>
                <w:w w:val="90"/>
                <w:szCs w:val="21"/>
                <w:highlight w:val="none"/>
              </w:rPr>
            </w:pPr>
          </w:p>
        </w:tc>
        <w:tc>
          <w:tcPr>
            <w:tcW w:w="3301" w:type="dxa"/>
            <w:vAlign w:val="center"/>
          </w:tcPr>
          <w:p w14:paraId="037303CA">
            <w:pPr>
              <w:jc w:val="left"/>
              <w:rPr>
                <w:rFonts w:ascii="宋体" w:hAnsi="宋体" w:eastAsia="宋体" w:cs="宋体"/>
                <w:color w:val="auto"/>
                <w:w w:val="90"/>
                <w:szCs w:val="21"/>
                <w:highlight w:val="none"/>
              </w:rPr>
            </w:pPr>
          </w:p>
        </w:tc>
      </w:tr>
      <w:tr w14:paraId="63B50D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85A42DC">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79C3BCEC">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6533A31E">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090599A2">
            <w:pPr>
              <w:jc w:val="center"/>
              <w:rPr>
                <w:rFonts w:ascii="宋体" w:hAnsi="宋体" w:eastAsia="宋体" w:cs="宋体"/>
                <w:color w:val="auto"/>
                <w:w w:val="90"/>
                <w:szCs w:val="21"/>
                <w:highlight w:val="none"/>
              </w:rPr>
            </w:pPr>
          </w:p>
        </w:tc>
        <w:tc>
          <w:tcPr>
            <w:tcW w:w="3301" w:type="dxa"/>
            <w:vAlign w:val="center"/>
          </w:tcPr>
          <w:p w14:paraId="36E3864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51A28AD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0622A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C2BFB5">
            <w:pPr>
              <w:jc w:val="center"/>
              <w:rPr>
                <w:rFonts w:ascii="宋体" w:hAnsi="宋体" w:eastAsia="宋体" w:cs="宋体"/>
                <w:color w:val="auto"/>
                <w:w w:val="90"/>
                <w:szCs w:val="21"/>
                <w:highlight w:val="none"/>
              </w:rPr>
            </w:pPr>
          </w:p>
        </w:tc>
        <w:tc>
          <w:tcPr>
            <w:tcW w:w="1933" w:type="dxa"/>
            <w:vMerge w:val="continue"/>
            <w:vAlign w:val="center"/>
          </w:tcPr>
          <w:p w14:paraId="514152A0">
            <w:pPr>
              <w:jc w:val="left"/>
              <w:rPr>
                <w:rFonts w:ascii="宋体" w:hAnsi="宋体" w:eastAsia="宋体" w:cs="宋体"/>
                <w:b/>
                <w:color w:val="auto"/>
                <w:w w:val="90"/>
                <w:szCs w:val="21"/>
                <w:highlight w:val="none"/>
              </w:rPr>
            </w:pPr>
          </w:p>
        </w:tc>
        <w:tc>
          <w:tcPr>
            <w:tcW w:w="2209" w:type="dxa"/>
            <w:vAlign w:val="center"/>
          </w:tcPr>
          <w:p w14:paraId="520BB617">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265574C3">
            <w:pPr>
              <w:jc w:val="center"/>
              <w:rPr>
                <w:rFonts w:ascii="宋体" w:hAnsi="宋体" w:eastAsia="宋体" w:cs="宋体"/>
                <w:color w:val="auto"/>
                <w:w w:val="90"/>
                <w:szCs w:val="21"/>
                <w:highlight w:val="none"/>
              </w:rPr>
            </w:pPr>
          </w:p>
        </w:tc>
        <w:tc>
          <w:tcPr>
            <w:tcW w:w="3301" w:type="dxa"/>
            <w:vAlign w:val="center"/>
          </w:tcPr>
          <w:p w14:paraId="376D1F9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5CE5D9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0D8B2C">
            <w:pPr>
              <w:jc w:val="center"/>
              <w:rPr>
                <w:rFonts w:ascii="宋体" w:hAnsi="宋体" w:eastAsia="宋体" w:cs="宋体"/>
                <w:color w:val="auto"/>
                <w:w w:val="90"/>
                <w:szCs w:val="21"/>
                <w:highlight w:val="none"/>
              </w:rPr>
            </w:pPr>
          </w:p>
        </w:tc>
        <w:tc>
          <w:tcPr>
            <w:tcW w:w="1933" w:type="dxa"/>
            <w:vMerge w:val="continue"/>
            <w:vAlign w:val="center"/>
          </w:tcPr>
          <w:p w14:paraId="7FA0BE9E">
            <w:pPr>
              <w:jc w:val="left"/>
              <w:rPr>
                <w:rFonts w:ascii="宋体" w:hAnsi="宋体" w:eastAsia="宋体" w:cs="宋体"/>
                <w:b/>
                <w:color w:val="auto"/>
                <w:w w:val="90"/>
                <w:szCs w:val="21"/>
                <w:highlight w:val="none"/>
              </w:rPr>
            </w:pPr>
          </w:p>
        </w:tc>
        <w:tc>
          <w:tcPr>
            <w:tcW w:w="2209" w:type="dxa"/>
            <w:vAlign w:val="center"/>
          </w:tcPr>
          <w:p w14:paraId="54BDB6F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0D215257">
            <w:pPr>
              <w:jc w:val="center"/>
              <w:rPr>
                <w:rFonts w:ascii="宋体" w:hAnsi="宋体" w:eastAsia="宋体" w:cs="宋体"/>
                <w:color w:val="auto"/>
                <w:w w:val="90"/>
                <w:szCs w:val="21"/>
                <w:highlight w:val="none"/>
              </w:rPr>
            </w:pPr>
          </w:p>
        </w:tc>
        <w:tc>
          <w:tcPr>
            <w:tcW w:w="3301" w:type="dxa"/>
            <w:vAlign w:val="center"/>
          </w:tcPr>
          <w:p w14:paraId="52608BF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5F51F5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E5004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447A432">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4B72B8E7">
            <w:pPr>
              <w:jc w:val="left"/>
              <w:rPr>
                <w:rFonts w:ascii="宋体" w:hAnsi="宋体" w:eastAsia="宋体" w:cs="宋体"/>
                <w:color w:val="auto"/>
                <w:w w:val="90"/>
                <w:szCs w:val="21"/>
                <w:highlight w:val="none"/>
              </w:rPr>
            </w:pPr>
          </w:p>
        </w:tc>
        <w:tc>
          <w:tcPr>
            <w:tcW w:w="1807" w:type="dxa"/>
            <w:vAlign w:val="center"/>
          </w:tcPr>
          <w:p w14:paraId="0B2C4C3D">
            <w:pPr>
              <w:jc w:val="center"/>
              <w:rPr>
                <w:rFonts w:ascii="宋体" w:hAnsi="宋体" w:eastAsia="宋体" w:cs="宋体"/>
                <w:color w:val="auto"/>
                <w:w w:val="90"/>
                <w:szCs w:val="21"/>
                <w:highlight w:val="none"/>
              </w:rPr>
            </w:pPr>
          </w:p>
        </w:tc>
        <w:tc>
          <w:tcPr>
            <w:tcW w:w="3301" w:type="dxa"/>
            <w:vAlign w:val="center"/>
          </w:tcPr>
          <w:p w14:paraId="3D757D3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79E2C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63DA0D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6550EFB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6D09FB00">
            <w:pPr>
              <w:jc w:val="left"/>
              <w:rPr>
                <w:rFonts w:ascii="宋体" w:hAnsi="宋体" w:eastAsia="宋体" w:cs="宋体"/>
                <w:color w:val="auto"/>
                <w:w w:val="90"/>
                <w:szCs w:val="21"/>
                <w:highlight w:val="none"/>
              </w:rPr>
            </w:pPr>
          </w:p>
        </w:tc>
        <w:tc>
          <w:tcPr>
            <w:tcW w:w="1807" w:type="dxa"/>
            <w:vAlign w:val="center"/>
          </w:tcPr>
          <w:p w14:paraId="32EF2AEF">
            <w:pPr>
              <w:jc w:val="center"/>
              <w:rPr>
                <w:rFonts w:ascii="宋体" w:hAnsi="宋体" w:eastAsia="宋体" w:cs="宋体"/>
                <w:color w:val="auto"/>
                <w:w w:val="90"/>
                <w:szCs w:val="21"/>
                <w:highlight w:val="none"/>
              </w:rPr>
            </w:pPr>
          </w:p>
        </w:tc>
        <w:tc>
          <w:tcPr>
            <w:tcW w:w="3301" w:type="dxa"/>
            <w:vAlign w:val="center"/>
          </w:tcPr>
          <w:p w14:paraId="1C4ED71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24CF83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A24BFD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5EE0708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6349A137">
            <w:pPr>
              <w:jc w:val="left"/>
              <w:rPr>
                <w:rFonts w:ascii="宋体" w:hAnsi="宋体" w:eastAsia="宋体" w:cs="宋体"/>
                <w:color w:val="auto"/>
                <w:w w:val="90"/>
                <w:szCs w:val="21"/>
                <w:highlight w:val="none"/>
              </w:rPr>
            </w:pPr>
          </w:p>
        </w:tc>
        <w:tc>
          <w:tcPr>
            <w:tcW w:w="1807" w:type="dxa"/>
            <w:vAlign w:val="center"/>
          </w:tcPr>
          <w:p w14:paraId="1ABAA156">
            <w:pPr>
              <w:jc w:val="center"/>
              <w:rPr>
                <w:rFonts w:ascii="宋体" w:hAnsi="宋体" w:eastAsia="宋体" w:cs="宋体"/>
                <w:color w:val="auto"/>
                <w:w w:val="90"/>
                <w:szCs w:val="21"/>
                <w:highlight w:val="none"/>
              </w:rPr>
            </w:pPr>
          </w:p>
        </w:tc>
        <w:tc>
          <w:tcPr>
            <w:tcW w:w="3301" w:type="dxa"/>
            <w:vAlign w:val="center"/>
          </w:tcPr>
          <w:p w14:paraId="04CC185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5A69355E">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注：</w:t>
      </w:r>
    </w:p>
    <w:p w14:paraId="47F48590">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1、节能产品认证应依据相关国家标准的最新版本，依据国家标准中二级能效（水效）指标。</w:t>
      </w:r>
    </w:p>
    <w:p w14:paraId="04FAA2A5">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14:paraId="54D398CB">
      <w:pPr>
        <w:spacing w:line="360" w:lineRule="auto"/>
        <w:ind w:left="-850" w:leftChars="-405" w:right="-1050" w:rightChars="-500" w:firstLine="382" w:firstLineChars="201"/>
        <w:rPr>
          <w:rFonts w:ascii="宋体" w:hAnsi="宋体" w:eastAsia="宋体" w:cs="宋体"/>
          <w:b/>
          <w:color w:val="auto"/>
          <w:w w:val="90"/>
          <w:highlight w:val="none"/>
        </w:rPr>
      </w:pPr>
      <w:r>
        <w:rPr>
          <w:rFonts w:hint="eastAsia" w:ascii="宋体" w:hAnsi="宋体" w:eastAsia="宋体" w:cs="宋体"/>
          <w:b/>
          <w:color w:val="auto"/>
          <w:w w:val="90"/>
          <w:highlight w:val="none"/>
        </w:rPr>
        <w:t>3、以“★”标注的为政府强制采购产品。</w:t>
      </w:r>
    </w:p>
    <w:p w14:paraId="3BA6BC1D">
      <w:pPr>
        <w:adjustRightInd w:val="0"/>
        <w:snapToGrid w:val="0"/>
        <w:spacing w:line="288" w:lineRule="auto"/>
        <w:rPr>
          <w:rFonts w:ascii="宋体" w:hAnsi="宋体" w:eastAsia="宋体" w:cs="Times New Roman"/>
          <w:b/>
          <w:color w:val="auto"/>
          <w:szCs w:val="21"/>
          <w:highlight w:val="none"/>
        </w:rPr>
      </w:pPr>
    </w:p>
    <w:p w14:paraId="301A3EF2">
      <w:pPr>
        <w:adjustRightInd w:val="0"/>
        <w:snapToGrid w:val="0"/>
        <w:spacing w:line="288" w:lineRule="auto"/>
        <w:rPr>
          <w:rFonts w:ascii="宋体" w:hAnsi="宋体" w:eastAsia="宋体" w:cs="Times New Roman"/>
          <w:b/>
          <w:color w:val="auto"/>
          <w:szCs w:val="21"/>
          <w:highlight w:val="none"/>
        </w:rPr>
      </w:pPr>
    </w:p>
    <w:p w14:paraId="56052F66">
      <w:pPr>
        <w:adjustRightInd w:val="0"/>
        <w:snapToGrid w:val="0"/>
        <w:spacing w:line="288" w:lineRule="auto"/>
        <w:rPr>
          <w:rFonts w:ascii="宋体" w:hAnsi="宋体" w:eastAsia="宋体" w:cs="Times New Roman"/>
          <w:b/>
          <w:color w:val="auto"/>
          <w:szCs w:val="21"/>
          <w:highlight w:val="none"/>
        </w:rPr>
      </w:pPr>
    </w:p>
    <w:p w14:paraId="1FF84CD3">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（11）科技创新相关证明材料</w:t>
      </w:r>
    </w:p>
    <w:p w14:paraId="13A7FC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2E868138">
      <w:pPr>
        <w:adjustRightInd w:val="0"/>
        <w:snapToGrid w:val="0"/>
        <w:spacing w:line="288" w:lineRule="auto"/>
        <w:rPr>
          <w:rFonts w:ascii="宋体" w:hAnsi="宋体" w:eastAsia="宋体" w:cs="宋体"/>
          <w:b/>
          <w:color w:val="auto"/>
          <w:spacing w:val="-6"/>
          <w:szCs w:val="21"/>
          <w:highlight w:val="none"/>
        </w:rPr>
      </w:pPr>
    </w:p>
    <w:p w14:paraId="79180F1E">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2B08E092">
      <w:pPr>
        <w:widowControl/>
        <w:adjustRightInd w:val="0"/>
        <w:snapToGrid w:val="0"/>
        <w:spacing w:line="288" w:lineRule="auto"/>
        <w:jc w:val="left"/>
        <w:rPr>
          <w:rFonts w:ascii="宋体" w:hAnsi="宋体" w:eastAsia="宋体" w:cs="宋体"/>
          <w:b/>
          <w:color w:val="auto"/>
          <w:spacing w:val="-6"/>
          <w:szCs w:val="21"/>
          <w:highlight w:val="none"/>
        </w:rPr>
      </w:pPr>
    </w:p>
    <w:p w14:paraId="0E9BFF7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1A3EABF">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5871608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091DFC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4742DE5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6B586B8C">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项目名称：交通安全环保功能材料实验室（一期）</w:t>
      </w:r>
    </w:p>
    <w:p w14:paraId="3A22BFB0">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项目编号：QSZB-Z(H)-C24235(GK)</w:t>
      </w:r>
    </w:p>
    <w:p w14:paraId="62209715">
      <w:pPr>
        <w:adjustRightInd w:val="0"/>
        <w:snapToGrid w:val="0"/>
        <w:spacing w:line="288" w:lineRule="auto"/>
        <w:rPr>
          <w:rFonts w:ascii="宋体" w:hAnsi="宋体" w:eastAsia="宋体" w:cs="Times New Roman"/>
          <w:bCs/>
          <w:color w:val="auto"/>
          <w:spacing w:val="-6"/>
          <w:szCs w:val="21"/>
          <w:highlight w:val="none"/>
        </w:rPr>
      </w:pP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44C0F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50D9C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3C020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CA8F41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095605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9DFB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0D71C9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7700CF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0AD55C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0CF42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E5170B">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7B1C2C8">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8A5EEE">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C6895F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34F20B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A603F6">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4F2D04E">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22E154F">
            <w:pPr>
              <w:adjustRightInd w:val="0"/>
              <w:snapToGrid w:val="0"/>
              <w:spacing w:line="288" w:lineRule="auto"/>
              <w:jc w:val="center"/>
              <w:rPr>
                <w:rFonts w:ascii="宋体" w:hAnsi="宋体" w:eastAsia="宋体" w:cs="宋体"/>
                <w:b/>
                <w:bCs/>
                <w:color w:val="auto"/>
                <w:szCs w:val="21"/>
                <w:highlight w:val="none"/>
              </w:rPr>
            </w:pPr>
          </w:p>
        </w:tc>
      </w:tr>
      <w:tr w14:paraId="56132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0C7051">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E3D894D">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9C91973">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2E23FB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CB45C9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E514E18">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02DD9DE">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A0BE9C0">
            <w:pPr>
              <w:adjustRightInd w:val="0"/>
              <w:snapToGrid w:val="0"/>
              <w:spacing w:line="288" w:lineRule="auto"/>
              <w:jc w:val="center"/>
              <w:rPr>
                <w:rFonts w:ascii="宋体" w:hAnsi="宋体" w:eastAsia="宋体" w:cs="宋体"/>
                <w:b/>
                <w:bCs/>
                <w:color w:val="auto"/>
                <w:szCs w:val="21"/>
                <w:highlight w:val="none"/>
              </w:rPr>
            </w:pPr>
          </w:p>
        </w:tc>
      </w:tr>
      <w:tr w14:paraId="68CE9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7B3D3C">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DE8EAAF">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B8004C8">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94431E4">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83ACB60">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298E9A8">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F48AC52">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2079AE9">
            <w:pPr>
              <w:adjustRightInd w:val="0"/>
              <w:snapToGrid w:val="0"/>
              <w:spacing w:line="288" w:lineRule="auto"/>
              <w:jc w:val="center"/>
              <w:rPr>
                <w:rFonts w:ascii="宋体" w:hAnsi="宋体" w:eastAsia="宋体" w:cs="宋体"/>
                <w:b/>
                <w:bCs/>
                <w:color w:val="auto"/>
                <w:szCs w:val="21"/>
                <w:highlight w:val="none"/>
              </w:rPr>
            </w:pPr>
          </w:p>
        </w:tc>
      </w:tr>
      <w:tr w14:paraId="573EA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75B02C">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2F464F9">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4D267E4">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6E881F3">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0CE253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F776674">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2A2736A">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D328C57">
            <w:pPr>
              <w:adjustRightInd w:val="0"/>
              <w:snapToGrid w:val="0"/>
              <w:spacing w:line="288" w:lineRule="auto"/>
              <w:jc w:val="center"/>
              <w:rPr>
                <w:rFonts w:ascii="宋体" w:hAnsi="宋体" w:eastAsia="宋体" w:cs="宋体"/>
                <w:b/>
                <w:bCs/>
                <w:color w:val="auto"/>
                <w:szCs w:val="21"/>
                <w:highlight w:val="none"/>
              </w:rPr>
            </w:pPr>
          </w:p>
        </w:tc>
      </w:tr>
      <w:tr w14:paraId="3745D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DF05A3">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8E7ECAB">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46F4DA2">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D02473F">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B741E6C">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0BFC352">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7B4C919">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D93B9A5">
            <w:pPr>
              <w:adjustRightInd w:val="0"/>
              <w:snapToGrid w:val="0"/>
              <w:spacing w:line="288" w:lineRule="auto"/>
              <w:jc w:val="center"/>
              <w:rPr>
                <w:rFonts w:ascii="宋体" w:hAnsi="宋体" w:eastAsia="宋体" w:cs="宋体"/>
                <w:b/>
                <w:bCs/>
                <w:color w:val="auto"/>
                <w:szCs w:val="21"/>
                <w:highlight w:val="none"/>
              </w:rPr>
            </w:pPr>
          </w:p>
        </w:tc>
      </w:tr>
      <w:tr w14:paraId="5E504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0CE39EEF">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1354E58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3AF565EC">
            <w:pPr>
              <w:adjustRightInd w:val="0"/>
              <w:snapToGrid w:val="0"/>
              <w:spacing w:line="288" w:lineRule="auto"/>
              <w:rPr>
                <w:rFonts w:ascii="宋体" w:hAnsi="宋体" w:eastAsia="宋体" w:cs="宋体"/>
                <w:b/>
                <w:bCs/>
                <w:color w:val="auto"/>
                <w:szCs w:val="21"/>
                <w:highlight w:val="none"/>
              </w:rPr>
            </w:pPr>
          </w:p>
          <w:p w14:paraId="7353E35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7444EA20">
            <w:pPr>
              <w:adjustRightInd w:val="0"/>
              <w:snapToGrid w:val="0"/>
              <w:spacing w:line="288" w:lineRule="auto"/>
              <w:rPr>
                <w:rFonts w:ascii="宋体" w:hAnsi="宋体" w:eastAsia="宋体" w:cs="宋体"/>
                <w:b/>
                <w:bCs/>
                <w:color w:val="auto"/>
                <w:szCs w:val="21"/>
                <w:highlight w:val="none"/>
              </w:rPr>
            </w:pPr>
          </w:p>
          <w:p w14:paraId="12D6BAF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52CEB05A">
            <w:pPr>
              <w:adjustRightInd w:val="0"/>
              <w:snapToGrid w:val="0"/>
              <w:spacing w:line="288" w:lineRule="auto"/>
              <w:rPr>
                <w:rFonts w:ascii="宋体" w:hAnsi="宋体" w:eastAsia="宋体" w:cs="宋体"/>
                <w:b/>
                <w:bCs/>
                <w:color w:val="auto"/>
                <w:szCs w:val="21"/>
                <w:highlight w:val="none"/>
              </w:rPr>
            </w:pPr>
          </w:p>
        </w:tc>
      </w:tr>
    </w:tbl>
    <w:p w14:paraId="4A105789">
      <w:pPr>
        <w:adjustRightInd w:val="0"/>
        <w:snapToGrid w:val="0"/>
        <w:spacing w:line="288" w:lineRule="auto"/>
        <w:rPr>
          <w:rFonts w:ascii="宋体" w:hAnsi="宋体" w:eastAsia="宋体" w:cs="Times New Roman"/>
          <w:color w:val="auto"/>
          <w:spacing w:val="-6"/>
          <w:szCs w:val="21"/>
          <w:highlight w:val="none"/>
        </w:rPr>
      </w:pPr>
    </w:p>
    <w:p w14:paraId="6FFAF3F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96F2D38">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09267E03">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24BCE334">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3.以上表格要求细分项目及报价，在“规格型号”一栏中，填写规格型号</w:t>
      </w:r>
      <w:r>
        <w:rPr>
          <w:rFonts w:hint="eastAsia" w:ascii="宋体" w:hAnsi="宋体" w:eastAsia="宋体" w:cs="Times New Roman"/>
          <w:b/>
          <w:color w:val="auto"/>
          <w:spacing w:val="-6"/>
          <w:szCs w:val="21"/>
          <w:highlight w:val="none"/>
        </w:rPr>
        <w:t xml:space="preserve">。 </w:t>
      </w:r>
    </w:p>
    <w:p w14:paraId="7D64F883">
      <w:pPr>
        <w:adjustRightInd w:val="0"/>
        <w:snapToGrid w:val="0"/>
        <w:spacing w:line="288" w:lineRule="auto"/>
        <w:rPr>
          <w:rFonts w:ascii="宋体" w:hAnsi="宋体" w:eastAsia="宋体" w:cs="Times New Roman"/>
          <w:color w:val="auto"/>
          <w:szCs w:val="21"/>
          <w:highlight w:val="none"/>
        </w:rPr>
      </w:pPr>
    </w:p>
    <w:p w14:paraId="259EA3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1EEF91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7D69EF3">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F9CC7F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1CAF1F1A">
      <w:pPr>
        <w:adjustRightInd w:val="0"/>
        <w:snapToGrid w:val="0"/>
        <w:spacing w:line="288" w:lineRule="auto"/>
        <w:ind w:firstLine="498" w:firstLineChars="236"/>
        <w:rPr>
          <w:rFonts w:ascii="宋体" w:hAnsi="宋体" w:eastAsia="宋体" w:cs="Times New Roman"/>
          <w:b/>
          <w:color w:val="auto"/>
          <w:szCs w:val="21"/>
          <w:highlight w:val="none"/>
        </w:rPr>
      </w:pPr>
    </w:p>
    <w:p w14:paraId="0548E4E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3" w:name="_Hlk118098443"/>
      <w:r>
        <w:rPr>
          <w:rFonts w:ascii="宋体" w:hAnsi="宋体" w:eastAsia="宋体" w:cs="Times New Roman"/>
          <w:i/>
          <w:color w:val="auto"/>
          <w:szCs w:val="21"/>
          <w:highlight w:val="none"/>
          <w:u w:val="single"/>
        </w:rPr>
        <w:t>项目名称</w:t>
      </w:r>
      <w:bookmarkEnd w:id="63"/>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5882AEE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87C180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BB37F8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030C2A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19A83B4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5F654FA">
      <w:pPr>
        <w:adjustRightInd w:val="0"/>
        <w:snapToGrid w:val="0"/>
        <w:spacing w:line="288" w:lineRule="auto"/>
        <w:ind w:firstLine="495" w:firstLineChars="236"/>
        <w:rPr>
          <w:rFonts w:ascii="宋体" w:hAnsi="宋体" w:eastAsia="宋体" w:cs="Times New Roman"/>
          <w:color w:val="auto"/>
          <w:szCs w:val="21"/>
          <w:highlight w:val="none"/>
        </w:rPr>
      </w:pPr>
    </w:p>
    <w:p w14:paraId="3626DA4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B90BF5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4B0A505D">
      <w:pPr>
        <w:adjustRightInd w:val="0"/>
        <w:snapToGrid w:val="0"/>
        <w:spacing w:line="288" w:lineRule="auto"/>
        <w:ind w:firstLine="495" w:firstLineChars="236"/>
        <w:rPr>
          <w:rFonts w:ascii="宋体" w:hAnsi="宋体" w:eastAsia="宋体" w:cs="Times New Roman"/>
          <w:color w:val="auto"/>
          <w:szCs w:val="21"/>
          <w:highlight w:val="none"/>
        </w:rPr>
      </w:pPr>
    </w:p>
    <w:p w14:paraId="65B9EA1B">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2857045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2D4E8B7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3948685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29D76F8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48DD6D8C">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71C06AD9">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7DD0029C">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793084AF">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555F1A98">
      <w:pPr>
        <w:adjustRightInd w:val="0"/>
        <w:snapToGrid w:val="0"/>
        <w:spacing w:line="288" w:lineRule="auto"/>
        <w:rPr>
          <w:rFonts w:ascii="宋体" w:hAnsi="宋体" w:eastAsia="宋体" w:cs="宋体"/>
          <w:color w:val="auto"/>
          <w:kern w:val="0"/>
          <w:szCs w:val="21"/>
          <w:highlight w:val="none"/>
        </w:rPr>
      </w:pPr>
    </w:p>
    <w:p w14:paraId="3C8C1E26">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666D64FB">
      <w:pPr>
        <w:adjustRightInd w:val="0"/>
        <w:snapToGrid w:val="0"/>
        <w:spacing w:line="288" w:lineRule="auto"/>
        <w:rPr>
          <w:rFonts w:ascii="宋体" w:hAnsi="宋体" w:eastAsia="宋体"/>
          <w:color w:val="auto"/>
          <w:szCs w:val="21"/>
          <w:highlight w:val="none"/>
        </w:rPr>
      </w:pPr>
    </w:p>
    <w:p w14:paraId="0DC7CE79">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4548B0E7">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0B7698F">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67594C0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7C72B9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EDF5741">
      <w:pPr>
        <w:adjustRightInd w:val="0"/>
        <w:snapToGrid w:val="0"/>
        <w:spacing w:line="288" w:lineRule="auto"/>
        <w:rPr>
          <w:rFonts w:ascii="宋体" w:hAnsi="宋体" w:eastAsia="宋体" w:cs="Times New Roman"/>
          <w:b/>
          <w:color w:val="auto"/>
          <w:spacing w:val="6"/>
          <w:szCs w:val="21"/>
          <w:highlight w:val="none"/>
        </w:rPr>
      </w:pPr>
    </w:p>
    <w:p w14:paraId="392342F0">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18CBC15D">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C5CDE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4E78C479">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0A164095">
      <w:pPr>
        <w:adjustRightInd w:val="0"/>
        <w:snapToGrid w:val="0"/>
        <w:spacing w:line="288" w:lineRule="auto"/>
        <w:rPr>
          <w:rFonts w:ascii="宋体" w:hAnsi="宋体" w:eastAsia="宋体"/>
          <w:color w:val="auto"/>
          <w:szCs w:val="21"/>
          <w:highlight w:val="none"/>
        </w:rPr>
      </w:pPr>
    </w:p>
    <w:p w14:paraId="12B859D1">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455A578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35DDB80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E8DAE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21228FE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45F795C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46395BE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2188067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6BB5C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11296AE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7CF646F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F0DCDB9">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F99F113">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6FC22896">
      <w:pPr>
        <w:snapToGrid w:val="0"/>
        <w:spacing w:line="288" w:lineRule="auto"/>
        <w:rPr>
          <w:rFonts w:ascii="宋体" w:hAnsi="宋体" w:eastAsia="宋体" w:cs="仿宋_GB2312"/>
          <w:color w:val="auto"/>
          <w:szCs w:val="21"/>
          <w:highlight w:val="none"/>
          <w:u w:val="single"/>
        </w:rPr>
      </w:pPr>
    </w:p>
    <w:p w14:paraId="069BF5A9">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282C0EEA">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3D44FB87">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1A723FB0">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2C020E04">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65E08971">
      <w:pPr>
        <w:snapToGrid w:val="0"/>
        <w:spacing w:line="288" w:lineRule="auto"/>
        <w:rPr>
          <w:rFonts w:ascii="宋体" w:hAnsi="宋体" w:eastAsia="宋体" w:cs="宋体"/>
          <w:b/>
          <w:bCs/>
          <w:color w:val="auto"/>
          <w:szCs w:val="21"/>
          <w:highlight w:val="none"/>
        </w:rPr>
      </w:pPr>
    </w:p>
    <w:p w14:paraId="720593A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5AFE8B8A">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23C228B">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806208A">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6E1B134A">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1FBFF0D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21869A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43E9D33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7C59C1E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1A7150C1">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833C3A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44E662D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556BC02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21B697E5">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E0D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64D872B9">
      <w:pPr>
        <w:snapToGrid w:val="0"/>
        <w:spacing w:line="288" w:lineRule="auto"/>
        <w:ind w:firstLine="422" w:firstLineChars="201"/>
        <w:rPr>
          <w:rFonts w:ascii="宋体" w:hAnsi="宋体" w:eastAsia="宋体" w:cs="仿宋_GB2312"/>
          <w:color w:val="auto"/>
          <w:kern w:val="0"/>
          <w:szCs w:val="21"/>
          <w:highlight w:val="none"/>
          <w:lang w:val="zh-CN"/>
        </w:rPr>
      </w:pPr>
    </w:p>
    <w:p w14:paraId="5EB60789">
      <w:pPr>
        <w:snapToGrid w:val="0"/>
        <w:spacing w:line="288" w:lineRule="auto"/>
        <w:ind w:firstLine="422" w:firstLineChars="201"/>
        <w:rPr>
          <w:rFonts w:ascii="宋体" w:hAnsi="宋体" w:eastAsia="宋体" w:cs="仿宋_GB2312"/>
          <w:color w:val="auto"/>
          <w:kern w:val="0"/>
          <w:szCs w:val="21"/>
          <w:highlight w:val="none"/>
          <w:lang w:val="zh-CN"/>
        </w:rPr>
      </w:pPr>
    </w:p>
    <w:p w14:paraId="084BF4EE">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64FFFFFD">
      <w:pPr>
        <w:snapToGrid w:val="0"/>
        <w:spacing w:line="288" w:lineRule="auto"/>
        <w:ind w:firstLine="424" w:firstLineChars="201"/>
        <w:rPr>
          <w:rFonts w:ascii="宋体" w:hAnsi="宋体" w:eastAsia="宋体" w:cs="仿宋_GB2312"/>
          <w:b/>
          <w:bCs/>
          <w:color w:val="auto"/>
          <w:kern w:val="0"/>
          <w:szCs w:val="21"/>
          <w:highlight w:val="none"/>
          <w:lang w:val="zh-CN"/>
        </w:rPr>
      </w:pPr>
    </w:p>
    <w:p w14:paraId="4C0C6939">
      <w:pPr>
        <w:snapToGrid w:val="0"/>
        <w:spacing w:line="288" w:lineRule="auto"/>
        <w:ind w:firstLine="424" w:firstLineChars="201"/>
        <w:rPr>
          <w:rFonts w:ascii="宋体" w:hAnsi="宋体" w:eastAsia="宋体" w:cs="Times New Roman"/>
          <w:b/>
          <w:bCs/>
          <w:color w:val="auto"/>
          <w:szCs w:val="21"/>
          <w:highlight w:val="none"/>
        </w:rPr>
      </w:pPr>
    </w:p>
    <w:p w14:paraId="132D8128">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53C0A004">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1FC7940B">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468734A0">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4BFAB4A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6BF1D61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7AF259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5543029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06C6BBF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12692AF">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FD5F8C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EB59C6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3EA29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5EF6B8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CFC94C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60E53A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510FC1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07A2FDB5">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2EBC0F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79560CF4">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753BF54F">
      <w:pPr>
        <w:snapToGrid w:val="0"/>
        <w:spacing w:line="288" w:lineRule="auto"/>
        <w:rPr>
          <w:rFonts w:ascii="宋体" w:hAnsi="宋体" w:eastAsia="宋体" w:cs="仿宋_GB2312"/>
          <w:color w:val="auto"/>
          <w:kern w:val="0"/>
          <w:szCs w:val="21"/>
          <w:highlight w:val="none"/>
          <w:lang w:val="zh-CN"/>
        </w:rPr>
      </w:pPr>
    </w:p>
    <w:p w14:paraId="183EBD88">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39F9B830">
      <w:pPr>
        <w:snapToGrid w:val="0"/>
        <w:spacing w:line="288" w:lineRule="auto"/>
        <w:ind w:firstLine="424" w:firstLineChars="201"/>
        <w:rPr>
          <w:rFonts w:ascii="宋体" w:hAnsi="宋体" w:eastAsia="宋体" w:cs="仿宋_GB2312"/>
          <w:b/>
          <w:bCs/>
          <w:color w:val="auto"/>
          <w:kern w:val="0"/>
          <w:szCs w:val="21"/>
          <w:highlight w:val="none"/>
          <w:lang w:val="zh-CN"/>
        </w:rPr>
      </w:pPr>
    </w:p>
    <w:p w14:paraId="3C1BE29A">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4D10DA2">
      <w:pPr>
        <w:snapToGrid w:val="0"/>
        <w:spacing w:line="288" w:lineRule="auto"/>
        <w:rPr>
          <w:rFonts w:ascii="宋体" w:hAnsi="宋体" w:eastAsia="宋体" w:cs="仿宋_GB2312"/>
          <w:b/>
          <w:bCs/>
          <w:color w:val="auto"/>
          <w:kern w:val="0"/>
          <w:szCs w:val="21"/>
          <w:highlight w:val="none"/>
          <w:lang w:val="zh-CN"/>
        </w:rPr>
      </w:pPr>
    </w:p>
    <w:p w14:paraId="3304B19B">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561E5229">
      <w:pPr>
        <w:rPr>
          <w:rFonts w:ascii="等线" w:hAnsi="等线" w:eastAsia="等线" w:cs="Times New Roman"/>
          <w:color w:val="auto"/>
          <w:highlight w:val="none"/>
        </w:rPr>
      </w:pPr>
    </w:p>
    <w:p w14:paraId="6442DA57">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5C0E">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3B5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B889">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8AE14">
    <w:pPr>
      <w:jc w:val="center"/>
    </w:pPr>
    <w:r>
      <w:drawing>
        <wp:inline distT="0" distB="0" distL="0" distR="0">
          <wp:extent cx="5905500" cy="679450"/>
          <wp:effectExtent l="0" t="0" r="0" b="6350"/>
          <wp:docPr id="13869735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7353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23AB6"/>
    <w:rsid w:val="00031311"/>
    <w:rsid w:val="00034595"/>
    <w:rsid w:val="00037CC3"/>
    <w:rsid w:val="00037F12"/>
    <w:rsid w:val="000404C3"/>
    <w:rsid w:val="00041035"/>
    <w:rsid w:val="0004184A"/>
    <w:rsid w:val="00042FA2"/>
    <w:rsid w:val="00043D3F"/>
    <w:rsid w:val="0004610A"/>
    <w:rsid w:val="00046A93"/>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23DC"/>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1515"/>
    <w:rsid w:val="00103101"/>
    <w:rsid w:val="00103FF5"/>
    <w:rsid w:val="00105EC1"/>
    <w:rsid w:val="00106A4D"/>
    <w:rsid w:val="001107CC"/>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640D"/>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77212"/>
    <w:rsid w:val="0018079E"/>
    <w:rsid w:val="00182FEC"/>
    <w:rsid w:val="00183AD9"/>
    <w:rsid w:val="001865B0"/>
    <w:rsid w:val="00191976"/>
    <w:rsid w:val="0019760B"/>
    <w:rsid w:val="00197EDA"/>
    <w:rsid w:val="001A092A"/>
    <w:rsid w:val="001A1C51"/>
    <w:rsid w:val="001A24B8"/>
    <w:rsid w:val="001A2D63"/>
    <w:rsid w:val="001A2F81"/>
    <w:rsid w:val="001A3167"/>
    <w:rsid w:val="001A6903"/>
    <w:rsid w:val="001A736E"/>
    <w:rsid w:val="001A7422"/>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23A5"/>
    <w:rsid w:val="001F36AC"/>
    <w:rsid w:val="001F47BE"/>
    <w:rsid w:val="001F6B43"/>
    <w:rsid w:val="001F7274"/>
    <w:rsid w:val="002004E1"/>
    <w:rsid w:val="00200536"/>
    <w:rsid w:val="0020103C"/>
    <w:rsid w:val="00201125"/>
    <w:rsid w:val="00201321"/>
    <w:rsid w:val="00204F17"/>
    <w:rsid w:val="00210339"/>
    <w:rsid w:val="00211660"/>
    <w:rsid w:val="00213589"/>
    <w:rsid w:val="00215333"/>
    <w:rsid w:val="00217ADB"/>
    <w:rsid w:val="00220252"/>
    <w:rsid w:val="00221BD1"/>
    <w:rsid w:val="00222D8A"/>
    <w:rsid w:val="00223595"/>
    <w:rsid w:val="00224BD6"/>
    <w:rsid w:val="002265A9"/>
    <w:rsid w:val="00230DA7"/>
    <w:rsid w:val="002336BD"/>
    <w:rsid w:val="00236327"/>
    <w:rsid w:val="00236937"/>
    <w:rsid w:val="002402D1"/>
    <w:rsid w:val="0024159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292B"/>
    <w:rsid w:val="002E3494"/>
    <w:rsid w:val="002E356A"/>
    <w:rsid w:val="002E3E0B"/>
    <w:rsid w:val="002E4545"/>
    <w:rsid w:val="002E46E3"/>
    <w:rsid w:val="002F13BD"/>
    <w:rsid w:val="002F14C6"/>
    <w:rsid w:val="002F55DD"/>
    <w:rsid w:val="002F75BD"/>
    <w:rsid w:val="00302870"/>
    <w:rsid w:val="00303255"/>
    <w:rsid w:val="00304616"/>
    <w:rsid w:val="003046B9"/>
    <w:rsid w:val="00304855"/>
    <w:rsid w:val="00305DE7"/>
    <w:rsid w:val="0030628A"/>
    <w:rsid w:val="00306563"/>
    <w:rsid w:val="00306AB0"/>
    <w:rsid w:val="00310A59"/>
    <w:rsid w:val="003117B9"/>
    <w:rsid w:val="00311A4B"/>
    <w:rsid w:val="003125CF"/>
    <w:rsid w:val="00312871"/>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D2E"/>
    <w:rsid w:val="00382F41"/>
    <w:rsid w:val="0038494C"/>
    <w:rsid w:val="003868F7"/>
    <w:rsid w:val="00392BF4"/>
    <w:rsid w:val="003940F4"/>
    <w:rsid w:val="00395702"/>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1A15"/>
    <w:rsid w:val="003C3454"/>
    <w:rsid w:val="003C4781"/>
    <w:rsid w:val="003C5468"/>
    <w:rsid w:val="003C7A4A"/>
    <w:rsid w:val="003D1ED8"/>
    <w:rsid w:val="003D26B2"/>
    <w:rsid w:val="003D327F"/>
    <w:rsid w:val="003D3515"/>
    <w:rsid w:val="003D4971"/>
    <w:rsid w:val="003D5E01"/>
    <w:rsid w:val="003D6E1E"/>
    <w:rsid w:val="003E008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08FB"/>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3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10BF"/>
    <w:rsid w:val="0052332C"/>
    <w:rsid w:val="005238C8"/>
    <w:rsid w:val="0052419B"/>
    <w:rsid w:val="00525513"/>
    <w:rsid w:val="00527E8A"/>
    <w:rsid w:val="00530A6E"/>
    <w:rsid w:val="00530E18"/>
    <w:rsid w:val="00532F7B"/>
    <w:rsid w:val="00533573"/>
    <w:rsid w:val="0053482D"/>
    <w:rsid w:val="005349E7"/>
    <w:rsid w:val="005356AC"/>
    <w:rsid w:val="00536EA4"/>
    <w:rsid w:val="00543979"/>
    <w:rsid w:val="00544A1D"/>
    <w:rsid w:val="00547DEA"/>
    <w:rsid w:val="005509F6"/>
    <w:rsid w:val="0055295C"/>
    <w:rsid w:val="005541E6"/>
    <w:rsid w:val="005552F4"/>
    <w:rsid w:val="00555329"/>
    <w:rsid w:val="005579AA"/>
    <w:rsid w:val="0056031C"/>
    <w:rsid w:val="00561927"/>
    <w:rsid w:val="00563576"/>
    <w:rsid w:val="00565695"/>
    <w:rsid w:val="005666C3"/>
    <w:rsid w:val="00567903"/>
    <w:rsid w:val="005735F1"/>
    <w:rsid w:val="0057431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194B"/>
    <w:rsid w:val="005B2265"/>
    <w:rsid w:val="005B7D64"/>
    <w:rsid w:val="005C1B0A"/>
    <w:rsid w:val="005C25EA"/>
    <w:rsid w:val="005C26DA"/>
    <w:rsid w:val="005D0C62"/>
    <w:rsid w:val="005D36AA"/>
    <w:rsid w:val="005D3CE3"/>
    <w:rsid w:val="005D4D28"/>
    <w:rsid w:val="005D5F6E"/>
    <w:rsid w:val="005E1ABE"/>
    <w:rsid w:val="005E2D92"/>
    <w:rsid w:val="005E504F"/>
    <w:rsid w:val="005E5251"/>
    <w:rsid w:val="005E632D"/>
    <w:rsid w:val="005E74BA"/>
    <w:rsid w:val="005F1144"/>
    <w:rsid w:val="005F14E1"/>
    <w:rsid w:val="005F25AC"/>
    <w:rsid w:val="005F2651"/>
    <w:rsid w:val="005F2D6F"/>
    <w:rsid w:val="005F531A"/>
    <w:rsid w:val="005F5528"/>
    <w:rsid w:val="005F65C8"/>
    <w:rsid w:val="005F70AB"/>
    <w:rsid w:val="005F7DB1"/>
    <w:rsid w:val="005F7F4E"/>
    <w:rsid w:val="00600941"/>
    <w:rsid w:val="00602E5E"/>
    <w:rsid w:val="0060397B"/>
    <w:rsid w:val="00603B29"/>
    <w:rsid w:val="00605FDB"/>
    <w:rsid w:val="006070EC"/>
    <w:rsid w:val="006072E8"/>
    <w:rsid w:val="00611662"/>
    <w:rsid w:val="00611AFB"/>
    <w:rsid w:val="006135DB"/>
    <w:rsid w:val="006143BF"/>
    <w:rsid w:val="006153AB"/>
    <w:rsid w:val="006175EF"/>
    <w:rsid w:val="006252C4"/>
    <w:rsid w:val="00627588"/>
    <w:rsid w:val="006279EA"/>
    <w:rsid w:val="006314E7"/>
    <w:rsid w:val="00634F4F"/>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2C88"/>
    <w:rsid w:val="0068459B"/>
    <w:rsid w:val="00685148"/>
    <w:rsid w:val="00685A78"/>
    <w:rsid w:val="006900EA"/>
    <w:rsid w:val="0069103C"/>
    <w:rsid w:val="00691AD4"/>
    <w:rsid w:val="0069264D"/>
    <w:rsid w:val="00693005"/>
    <w:rsid w:val="00693820"/>
    <w:rsid w:val="00696E42"/>
    <w:rsid w:val="00697054"/>
    <w:rsid w:val="00697CA8"/>
    <w:rsid w:val="006A18F3"/>
    <w:rsid w:val="006A2094"/>
    <w:rsid w:val="006A3042"/>
    <w:rsid w:val="006A43F9"/>
    <w:rsid w:val="006A4806"/>
    <w:rsid w:val="006A4E30"/>
    <w:rsid w:val="006B323B"/>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629"/>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1C19"/>
    <w:rsid w:val="00756626"/>
    <w:rsid w:val="007572BE"/>
    <w:rsid w:val="00761853"/>
    <w:rsid w:val="00763093"/>
    <w:rsid w:val="00764B19"/>
    <w:rsid w:val="00765853"/>
    <w:rsid w:val="0076760A"/>
    <w:rsid w:val="007709F6"/>
    <w:rsid w:val="00774D1E"/>
    <w:rsid w:val="007765A6"/>
    <w:rsid w:val="00777132"/>
    <w:rsid w:val="00781FE8"/>
    <w:rsid w:val="00782776"/>
    <w:rsid w:val="00783C3E"/>
    <w:rsid w:val="007846DC"/>
    <w:rsid w:val="0078494B"/>
    <w:rsid w:val="00784A57"/>
    <w:rsid w:val="0078511A"/>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5AE"/>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1984"/>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1CD"/>
    <w:rsid w:val="00857757"/>
    <w:rsid w:val="00860FD0"/>
    <w:rsid w:val="008629F4"/>
    <w:rsid w:val="00863A5B"/>
    <w:rsid w:val="0087038D"/>
    <w:rsid w:val="00871A61"/>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DE4"/>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40E4"/>
    <w:rsid w:val="00917842"/>
    <w:rsid w:val="009207E0"/>
    <w:rsid w:val="00921DF6"/>
    <w:rsid w:val="00924893"/>
    <w:rsid w:val="009248AE"/>
    <w:rsid w:val="00926422"/>
    <w:rsid w:val="009302F3"/>
    <w:rsid w:val="00934006"/>
    <w:rsid w:val="009369AF"/>
    <w:rsid w:val="00937328"/>
    <w:rsid w:val="0093779E"/>
    <w:rsid w:val="00940228"/>
    <w:rsid w:val="00941A94"/>
    <w:rsid w:val="00945580"/>
    <w:rsid w:val="009461B5"/>
    <w:rsid w:val="00950D6E"/>
    <w:rsid w:val="00951F9B"/>
    <w:rsid w:val="009548AD"/>
    <w:rsid w:val="00956637"/>
    <w:rsid w:val="0095717F"/>
    <w:rsid w:val="0096020D"/>
    <w:rsid w:val="0096392C"/>
    <w:rsid w:val="009652E1"/>
    <w:rsid w:val="00966245"/>
    <w:rsid w:val="009700EA"/>
    <w:rsid w:val="009707E2"/>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44AA"/>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0C33"/>
    <w:rsid w:val="00A3116D"/>
    <w:rsid w:val="00A31583"/>
    <w:rsid w:val="00A31B9C"/>
    <w:rsid w:val="00A32353"/>
    <w:rsid w:val="00A32B99"/>
    <w:rsid w:val="00A33534"/>
    <w:rsid w:val="00A34503"/>
    <w:rsid w:val="00A36534"/>
    <w:rsid w:val="00A365B5"/>
    <w:rsid w:val="00A37F7F"/>
    <w:rsid w:val="00A41840"/>
    <w:rsid w:val="00A436D8"/>
    <w:rsid w:val="00A44432"/>
    <w:rsid w:val="00A4575A"/>
    <w:rsid w:val="00A45BBE"/>
    <w:rsid w:val="00A500FC"/>
    <w:rsid w:val="00A503AE"/>
    <w:rsid w:val="00A50DF7"/>
    <w:rsid w:val="00A5356D"/>
    <w:rsid w:val="00A56E2F"/>
    <w:rsid w:val="00A570F8"/>
    <w:rsid w:val="00A616FB"/>
    <w:rsid w:val="00A62074"/>
    <w:rsid w:val="00A626B0"/>
    <w:rsid w:val="00A63A9C"/>
    <w:rsid w:val="00A63DE7"/>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4C3"/>
    <w:rsid w:val="00AC2AE1"/>
    <w:rsid w:val="00AC729C"/>
    <w:rsid w:val="00AD15D6"/>
    <w:rsid w:val="00AD3A6E"/>
    <w:rsid w:val="00AD4215"/>
    <w:rsid w:val="00AD454A"/>
    <w:rsid w:val="00AD73AB"/>
    <w:rsid w:val="00AD7A42"/>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181B"/>
    <w:rsid w:val="00B2224D"/>
    <w:rsid w:val="00B228EA"/>
    <w:rsid w:val="00B26485"/>
    <w:rsid w:val="00B27103"/>
    <w:rsid w:val="00B27134"/>
    <w:rsid w:val="00B27466"/>
    <w:rsid w:val="00B31493"/>
    <w:rsid w:val="00B3468F"/>
    <w:rsid w:val="00B34F14"/>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1F5B"/>
    <w:rsid w:val="00BD2CA3"/>
    <w:rsid w:val="00BD2EE6"/>
    <w:rsid w:val="00BD38E4"/>
    <w:rsid w:val="00BD4D26"/>
    <w:rsid w:val="00BD5352"/>
    <w:rsid w:val="00BD7446"/>
    <w:rsid w:val="00BD7743"/>
    <w:rsid w:val="00BE0558"/>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32F1"/>
    <w:rsid w:val="00C343E2"/>
    <w:rsid w:val="00C3722B"/>
    <w:rsid w:val="00C373A3"/>
    <w:rsid w:val="00C41A90"/>
    <w:rsid w:val="00C41BEC"/>
    <w:rsid w:val="00C41FA9"/>
    <w:rsid w:val="00C42277"/>
    <w:rsid w:val="00C44455"/>
    <w:rsid w:val="00C479BC"/>
    <w:rsid w:val="00C512AC"/>
    <w:rsid w:val="00C51C5A"/>
    <w:rsid w:val="00C5272C"/>
    <w:rsid w:val="00C53225"/>
    <w:rsid w:val="00C5397C"/>
    <w:rsid w:val="00C57474"/>
    <w:rsid w:val="00C6026E"/>
    <w:rsid w:val="00C61007"/>
    <w:rsid w:val="00C615D4"/>
    <w:rsid w:val="00C61726"/>
    <w:rsid w:val="00C641CA"/>
    <w:rsid w:val="00C64871"/>
    <w:rsid w:val="00C6577C"/>
    <w:rsid w:val="00C667C1"/>
    <w:rsid w:val="00C674A0"/>
    <w:rsid w:val="00C71F89"/>
    <w:rsid w:val="00C72C1E"/>
    <w:rsid w:val="00C72F15"/>
    <w:rsid w:val="00C73498"/>
    <w:rsid w:val="00C746CE"/>
    <w:rsid w:val="00C74B9A"/>
    <w:rsid w:val="00C77FD8"/>
    <w:rsid w:val="00C8082E"/>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2A05"/>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D7705"/>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07FF8"/>
    <w:rsid w:val="00D1199A"/>
    <w:rsid w:val="00D14CB3"/>
    <w:rsid w:val="00D20C5C"/>
    <w:rsid w:val="00D223D0"/>
    <w:rsid w:val="00D23BB6"/>
    <w:rsid w:val="00D24377"/>
    <w:rsid w:val="00D25F8C"/>
    <w:rsid w:val="00D26829"/>
    <w:rsid w:val="00D279B4"/>
    <w:rsid w:val="00D304E2"/>
    <w:rsid w:val="00D30CFB"/>
    <w:rsid w:val="00D33AD3"/>
    <w:rsid w:val="00D350C0"/>
    <w:rsid w:val="00D374C7"/>
    <w:rsid w:val="00D37935"/>
    <w:rsid w:val="00D40D29"/>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3011"/>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59AE"/>
    <w:rsid w:val="00DB696D"/>
    <w:rsid w:val="00DB7068"/>
    <w:rsid w:val="00DC4D1B"/>
    <w:rsid w:val="00DC4D9B"/>
    <w:rsid w:val="00DC5596"/>
    <w:rsid w:val="00DC590C"/>
    <w:rsid w:val="00DD013F"/>
    <w:rsid w:val="00DD0A11"/>
    <w:rsid w:val="00DD0B82"/>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87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6CBD"/>
    <w:rsid w:val="00E1752B"/>
    <w:rsid w:val="00E213AB"/>
    <w:rsid w:val="00E215AB"/>
    <w:rsid w:val="00E22BDB"/>
    <w:rsid w:val="00E261F0"/>
    <w:rsid w:val="00E263BE"/>
    <w:rsid w:val="00E3394F"/>
    <w:rsid w:val="00E354C7"/>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14AD"/>
    <w:rsid w:val="00E62869"/>
    <w:rsid w:val="00E63216"/>
    <w:rsid w:val="00E70FDF"/>
    <w:rsid w:val="00E71E33"/>
    <w:rsid w:val="00E72168"/>
    <w:rsid w:val="00E72DFA"/>
    <w:rsid w:val="00E73AEE"/>
    <w:rsid w:val="00E74ABE"/>
    <w:rsid w:val="00E80FB7"/>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3D3"/>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6199"/>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EF56FA"/>
    <w:rsid w:val="00F00C2B"/>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47C6"/>
    <w:rsid w:val="00F65007"/>
    <w:rsid w:val="00F65257"/>
    <w:rsid w:val="00F66744"/>
    <w:rsid w:val="00F7009B"/>
    <w:rsid w:val="00F7137A"/>
    <w:rsid w:val="00F71665"/>
    <w:rsid w:val="00F73D48"/>
    <w:rsid w:val="00F75F0C"/>
    <w:rsid w:val="00F7625D"/>
    <w:rsid w:val="00F76A54"/>
    <w:rsid w:val="00F77CB4"/>
    <w:rsid w:val="00F827AA"/>
    <w:rsid w:val="00F8334C"/>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555021A"/>
    <w:rsid w:val="27432BC1"/>
    <w:rsid w:val="27F0275A"/>
    <w:rsid w:val="28580092"/>
    <w:rsid w:val="28BC23D4"/>
    <w:rsid w:val="2AA10ED5"/>
    <w:rsid w:val="2ADA0518"/>
    <w:rsid w:val="2C921974"/>
    <w:rsid w:val="2DA35CF6"/>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D371172"/>
    <w:rsid w:val="4F64249F"/>
    <w:rsid w:val="4F6E1200"/>
    <w:rsid w:val="4FEE189E"/>
    <w:rsid w:val="53F038EA"/>
    <w:rsid w:val="59BA69E3"/>
    <w:rsid w:val="5A661DF4"/>
    <w:rsid w:val="5ACF0178"/>
    <w:rsid w:val="5C3E17F9"/>
    <w:rsid w:val="5D3A6920"/>
    <w:rsid w:val="5D8135CC"/>
    <w:rsid w:val="600446EC"/>
    <w:rsid w:val="600D2EE6"/>
    <w:rsid w:val="621760F6"/>
    <w:rsid w:val="62246B60"/>
    <w:rsid w:val="63F56C97"/>
    <w:rsid w:val="644F1ACD"/>
    <w:rsid w:val="67FF1998"/>
    <w:rsid w:val="680D1D99"/>
    <w:rsid w:val="69431270"/>
    <w:rsid w:val="6A7F4F75"/>
    <w:rsid w:val="6ACA16F9"/>
    <w:rsid w:val="6B16774A"/>
    <w:rsid w:val="6CE77AD2"/>
    <w:rsid w:val="6ECE2681"/>
    <w:rsid w:val="72340F9C"/>
    <w:rsid w:val="774152C9"/>
    <w:rsid w:val="793070F8"/>
    <w:rsid w:val="79D825C1"/>
    <w:rsid w:val="7B5D131E"/>
    <w:rsid w:val="7C4F22DD"/>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Table Text"/>
    <w:basedOn w:val="1"/>
    <w:semiHidden/>
    <w:uiPriority w:val="0"/>
    <w:pPr>
      <w:widowControl/>
      <w:kinsoku w:val="0"/>
      <w:autoSpaceDE w:val="0"/>
      <w:autoSpaceDN w:val="0"/>
      <w:adjustRightInd w:val="0"/>
      <w:snapToGrid w:val="0"/>
      <w:jc w:val="left"/>
      <w:textAlignment w:val="baseline"/>
    </w:pPr>
    <w:rPr>
      <w:rFonts w:ascii="宋体" w:hAnsi="宋体" w:eastAsia="宋体" w:cs="宋体"/>
      <w:color w:val="000000"/>
      <w:kern w:val="0"/>
      <w:sz w:val="18"/>
      <w:szCs w:val="18"/>
    </w:rPr>
  </w:style>
  <w:style w:type="table" w:customStyle="1" w:styleId="110">
    <w:name w:val="Table Normal"/>
    <w:basedOn w:val="23"/>
    <w:uiPriority w:val="0"/>
    <w:rPr>
      <w:rFonts w:eastAsia="Times New Roman"/>
    </w:rPr>
    <w:tblPr>
      <w:tblCellMar>
        <w:left w:w="0" w:type="dxa"/>
        <w:right w:w="0" w:type="dxa"/>
      </w:tblCellMar>
    </w:tblPr>
  </w:style>
  <w:style w:type="character" w:customStyle="1" w:styleId="111">
    <w:name w:val="font41"/>
    <w:basedOn w:val="25"/>
    <w:uiPriority w:val="0"/>
    <w:rPr>
      <w:rFonts w:hint="eastAsia" w:ascii="宋体" w:hAnsi="宋体" w:eastAsia="宋体"/>
      <w:b/>
      <w:bCs/>
      <w:color w:val="000000"/>
      <w:sz w:val="18"/>
      <w:szCs w:val="18"/>
      <w:u w:val="none"/>
    </w:rPr>
  </w:style>
  <w:style w:type="character" w:customStyle="1" w:styleId="112">
    <w:name w:val="font51"/>
    <w:basedOn w:val="25"/>
    <w:uiPriority w:val="0"/>
    <w:rPr>
      <w:rFonts w:hint="eastAsia" w:ascii="宋体" w:hAnsi="宋体" w:eastAsia="宋体"/>
      <w:color w:val="000000"/>
      <w:sz w:val="18"/>
      <w:szCs w:val="18"/>
      <w:u w:val="none"/>
    </w:rPr>
  </w:style>
  <w:style w:type="character" w:customStyle="1" w:styleId="113">
    <w:name w:val="font61"/>
    <w:basedOn w:val="25"/>
    <w:qFormat/>
    <w:uiPriority w:val="0"/>
    <w:rPr>
      <w:rFonts w:hint="eastAsia" w:ascii="仿宋" w:hAnsi="仿宋" w:eastAsia="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51</Pages>
  <Words>29450</Words>
  <Characters>31787</Characters>
  <Lines>274</Lines>
  <Paragraphs>77</Paragraphs>
  <TotalTime>2</TotalTime>
  <ScaleCrop>false</ScaleCrop>
  <LinksUpToDate>false</LinksUpToDate>
  <CharactersWithSpaces>32789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2024-07-31T01:18:00Z</dcterms:created>
  <dc:creator>hj j</dc:creator>
  <cp:lastModifiedBy>陈培特</cp:lastModifiedBy>
  <cp:lastPrinted>2022-10-31T00:58:00Z</cp:lastPrinted>
  <dcterms:modified xsi:type="dcterms:W3CDTF">2024-08-09T01:20:05Z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B363B45C01FF4C5A8AB2573BD522DAF7</vt:lpwstr>
  </property>
</Properties>
</file>