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A81D6">
      <w:pPr>
        <w:spacing w:line="360" w:lineRule="auto"/>
        <w:jc w:val="center"/>
        <w:rPr>
          <w:rFonts w:ascii="宋体" w:hAnsi="宋体" w:cs="宋体"/>
          <w:b/>
          <w:sz w:val="24"/>
        </w:rPr>
      </w:pPr>
    </w:p>
    <w:p w14:paraId="1A53ECA0">
      <w:pPr>
        <w:spacing w:line="360" w:lineRule="auto"/>
        <w:jc w:val="center"/>
        <w:rPr>
          <w:rFonts w:ascii="宋体" w:hAnsi="宋体" w:cs="宋体"/>
          <w:b/>
          <w:sz w:val="24"/>
        </w:rPr>
      </w:pPr>
    </w:p>
    <w:p w14:paraId="20A96F99">
      <w:pPr>
        <w:adjustRightInd/>
        <w:spacing w:line="360" w:lineRule="auto"/>
        <w:jc w:val="center"/>
        <w:rPr>
          <w:rFonts w:ascii="宋体" w:hAnsi="宋体" w:cs="宋体"/>
          <w:b/>
          <w:sz w:val="44"/>
          <w:szCs w:val="44"/>
        </w:rPr>
      </w:pPr>
    </w:p>
    <w:p w14:paraId="1F2B0046">
      <w:pPr>
        <w:spacing w:line="360" w:lineRule="auto"/>
        <w:jc w:val="center"/>
        <w:rPr>
          <w:rFonts w:ascii="宋体" w:hAnsi="宋体" w:cs="宋体"/>
          <w:b/>
          <w:sz w:val="44"/>
          <w:szCs w:val="44"/>
        </w:rPr>
      </w:pPr>
    </w:p>
    <w:p w14:paraId="4FB6400A">
      <w:pPr>
        <w:adjustRightInd/>
        <w:spacing w:line="360" w:lineRule="auto"/>
        <w:jc w:val="center"/>
        <w:rPr>
          <w:rFonts w:ascii="宋体" w:hAnsi="宋体" w:cs="宋体"/>
          <w:b/>
          <w:sz w:val="48"/>
          <w:szCs w:val="48"/>
        </w:rPr>
      </w:pPr>
    </w:p>
    <w:p w14:paraId="1DC3ABD5">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翠苑街道视频监控系统改造采购项目</w:t>
      </w:r>
    </w:p>
    <w:p w14:paraId="76A3C8F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460B91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DA984C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DXGC2025-XH-003</w:t>
      </w:r>
    </w:p>
    <w:p w14:paraId="3B5826A1">
      <w:pPr>
        <w:adjustRightInd/>
        <w:spacing w:line="360" w:lineRule="auto"/>
        <w:rPr>
          <w:rFonts w:ascii="宋体" w:hAnsi="宋体" w:cs="宋体"/>
          <w:sz w:val="28"/>
          <w:szCs w:val="20"/>
        </w:rPr>
      </w:pPr>
    </w:p>
    <w:p w14:paraId="3FCEC1E2">
      <w:pPr>
        <w:spacing w:line="360" w:lineRule="auto"/>
        <w:jc w:val="center"/>
        <w:rPr>
          <w:rFonts w:ascii="宋体" w:hAnsi="宋体" w:cs="宋体"/>
          <w:b/>
          <w:sz w:val="44"/>
          <w:szCs w:val="44"/>
        </w:rPr>
      </w:pPr>
      <w:r>
        <w:rPr>
          <w:rFonts w:hint="eastAsia" w:ascii="宋体" w:hAnsi="宋体" w:cs="宋体"/>
          <w:b/>
          <w:sz w:val="44"/>
          <w:szCs w:val="44"/>
        </w:rPr>
        <w:t xml:space="preserve"> </w:t>
      </w:r>
    </w:p>
    <w:p w14:paraId="79F0DB4E">
      <w:pPr>
        <w:spacing w:line="360" w:lineRule="auto"/>
        <w:rPr>
          <w:rFonts w:ascii="宋体" w:hAnsi="宋体" w:cs="宋体"/>
          <w:sz w:val="24"/>
        </w:rPr>
      </w:pPr>
    </w:p>
    <w:p w14:paraId="281A483B">
      <w:pPr>
        <w:spacing w:line="360" w:lineRule="auto"/>
        <w:jc w:val="center"/>
        <w:rPr>
          <w:rFonts w:ascii="宋体" w:hAnsi="宋体" w:cs="宋体"/>
          <w:sz w:val="24"/>
        </w:rPr>
      </w:pPr>
    </w:p>
    <w:p w14:paraId="1351D3E1">
      <w:pPr>
        <w:spacing w:line="360" w:lineRule="auto"/>
        <w:rPr>
          <w:rFonts w:ascii="宋体" w:hAnsi="宋体" w:cs="宋体"/>
          <w:sz w:val="32"/>
          <w:szCs w:val="32"/>
        </w:rPr>
      </w:pPr>
    </w:p>
    <w:p w14:paraId="453A2D6A">
      <w:pPr>
        <w:snapToGrid w:val="0"/>
        <w:spacing w:line="360" w:lineRule="auto"/>
        <w:jc w:val="center"/>
        <w:rPr>
          <w:rFonts w:ascii="宋体" w:hAnsi="宋体" w:cs="宋体"/>
          <w:sz w:val="32"/>
          <w:szCs w:val="32"/>
        </w:rPr>
      </w:pPr>
      <w:r>
        <w:rPr>
          <w:rFonts w:hint="eastAsia" w:ascii="宋体" w:hAnsi="宋体" w:cs="宋体"/>
          <w:sz w:val="32"/>
          <w:szCs w:val="32"/>
        </w:rPr>
        <w:t>杭州市西湖区人民政府翠苑街道办事处</w:t>
      </w:r>
    </w:p>
    <w:p w14:paraId="63ED0AB5">
      <w:pPr>
        <w:spacing w:line="360" w:lineRule="auto"/>
        <w:jc w:val="center"/>
        <w:rPr>
          <w:rFonts w:ascii="宋体" w:hAnsi="宋体" w:cs="宋体"/>
          <w:bCs/>
          <w:sz w:val="32"/>
          <w:szCs w:val="32"/>
        </w:rPr>
      </w:pPr>
      <w:r>
        <w:rPr>
          <w:rFonts w:hint="eastAsia" w:ascii="宋体" w:hAnsi="宋体" w:cs="宋体"/>
          <w:bCs/>
          <w:sz w:val="32"/>
          <w:szCs w:val="32"/>
        </w:rPr>
        <w:t>浙江鼎欣工程项目管理有限公司</w:t>
      </w:r>
    </w:p>
    <w:p w14:paraId="17C09B5F">
      <w:pPr>
        <w:snapToGrid w:val="0"/>
        <w:spacing w:line="360" w:lineRule="auto"/>
        <w:jc w:val="center"/>
        <w:rPr>
          <w:rFonts w:ascii="宋体" w:hAnsi="宋体" w:cs="宋体"/>
          <w:bCs/>
          <w:sz w:val="32"/>
          <w:szCs w:val="32"/>
        </w:rPr>
      </w:pPr>
      <w:r>
        <w:rPr>
          <w:rFonts w:hint="eastAsia" w:ascii="宋体" w:hAnsi="宋体" w:cs="宋体"/>
          <w:bCs/>
          <w:sz w:val="32"/>
          <w:szCs w:val="32"/>
        </w:rPr>
        <w:t>二〇二四年十二月</w:t>
      </w:r>
      <w:r>
        <w:rPr>
          <w:rFonts w:hint="eastAsia" w:ascii="宋体" w:hAnsi="宋体" w:cs="宋体"/>
          <w:bCs/>
          <w:sz w:val="32"/>
          <w:szCs w:val="32"/>
          <w:lang w:val="en-US" w:eastAsia="zh-CN"/>
        </w:rPr>
        <w:t>十八</w:t>
      </w:r>
      <w:r>
        <w:rPr>
          <w:rFonts w:hint="eastAsia" w:ascii="宋体" w:hAnsi="宋体" w:cs="宋体"/>
          <w:bCs/>
          <w:sz w:val="32"/>
          <w:szCs w:val="32"/>
        </w:rPr>
        <w:t>日</w:t>
      </w:r>
      <w:bookmarkStart w:id="518" w:name="_GoBack"/>
      <w:bookmarkEnd w:id="518"/>
    </w:p>
    <w:p w14:paraId="5315484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282B18B">
      <w:pPr>
        <w:pStyle w:val="636"/>
        <w:outlineLvl w:val="9"/>
      </w:pPr>
    </w:p>
    <w:p w14:paraId="1AE214F7">
      <w:pPr>
        <w:spacing w:line="360" w:lineRule="auto"/>
        <w:jc w:val="center"/>
        <w:rPr>
          <w:rFonts w:ascii="宋体" w:hAnsi="宋体" w:cs="宋体"/>
          <w:b/>
          <w:sz w:val="48"/>
          <w:szCs w:val="48"/>
        </w:rPr>
      </w:pPr>
      <w:r>
        <w:rPr>
          <w:rFonts w:hint="eastAsia" w:ascii="宋体" w:hAnsi="宋体" w:cs="宋体"/>
          <w:b/>
          <w:sz w:val="48"/>
          <w:szCs w:val="48"/>
        </w:rPr>
        <w:t>目  录</w:t>
      </w:r>
    </w:p>
    <w:p w14:paraId="6E4AF7C2">
      <w:pPr>
        <w:spacing w:line="360" w:lineRule="auto"/>
        <w:rPr>
          <w:rFonts w:ascii="宋体" w:hAnsi="宋体" w:cs="宋体"/>
          <w:sz w:val="32"/>
          <w:szCs w:val="32"/>
        </w:rPr>
      </w:pPr>
    </w:p>
    <w:p w14:paraId="4D0FB7E0">
      <w:pPr>
        <w:spacing w:line="360" w:lineRule="auto"/>
        <w:rPr>
          <w:rFonts w:ascii="宋体" w:hAnsi="宋体" w:cs="宋体"/>
          <w:sz w:val="32"/>
          <w:szCs w:val="32"/>
        </w:rPr>
      </w:pPr>
    </w:p>
    <w:p w14:paraId="6F0DE38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2DE225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ED705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9ED2B1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A9C041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E5629F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A95D93A">
      <w:pPr>
        <w:spacing w:line="360" w:lineRule="auto"/>
        <w:ind w:firstLine="549" w:firstLineChars="229"/>
        <w:rPr>
          <w:rFonts w:ascii="宋体" w:hAnsi="宋体" w:cs="宋体"/>
          <w:sz w:val="24"/>
        </w:rPr>
      </w:pPr>
      <w:bookmarkStart w:id="1" w:name="_Hlt91233176"/>
      <w:bookmarkEnd w:id="1"/>
      <w:bookmarkStart w:id="2" w:name="_Toc91899869"/>
    </w:p>
    <w:p w14:paraId="21BB6BC0">
      <w:pPr>
        <w:spacing w:line="360" w:lineRule="auto"/>
        <w:ind w:firstLine="549" w:firstLineChars="229"/>
        <w:rPr>
          <w:rFonts w:ascii="宋体" w:hAnsi="宋体" w:cs="宋体"/>
          <w:sz w:val="24"/>
        </w:rPr>
      </w:pPr>
    </w:p>
    <w:p w14:paraId="2E216AE2">
      <w:pPr>
        <w:spacing w:line="360" w:lineRule="auto"/>
        <w:ind w:firstLine="549" w:firstLineChars="229"/>
        <w:rPr>
          <w:rFonts w:ascii="宋体" w:hAnsi="宋体" w:cs="宋体"/>
          <w:sz w:val="24"/>
        </w:rPr>
      </w:pPr>
    </w:p>
    <w:p w14:paraId="530E3A8A">
      <w:pPr>
        <w:spacing w:line="360" w:lineRule="auto"/>
        <w:ind w:firstLine="549" w:firstLineChars="229"/>
        <w:rPr>
          <w:rFonts w:ascii="宋体" w:hAnsi="宋体" w:cs="宋体"/>
          <w:sz w:val="24"/>
        </w:rPr>
      </w:pPr>
    </w:p>
    <w:p w14:paraId="63E8A330">
      <w:pPr>
        <w:spacing w:line="360" w:lineRule="auto"/>
        <w:ind w:firstLine="549" w:firstLineChars="229"/>
        <w:rPr>
          <w:rFonts w:ascii="宋体" w:hAnsi="宋体" w:cs="宋体"/>
          <w:sz w:val="24"/>
        </w:rPr>
      </w:pPr>
    </w:p>
    <w:p w14:paraId="6EC94738">
      <w:pPr>
        <w:spacing w:line="360" w:lineRule="auto"/>
        <w:ind w:firstLine="549" w:firstLineChars="229"/>
        <w:rPr>
          <w:rFonts w:ascii="宋体" w:hAnsi="宋体" w:cs="宋体"/>
          <w:sz w:val="24"/>
        </w:rPr>
      </w:pPr>
    </w:p>
    <w:p w14:paraId="3ABE26EE">
      <w:pPr>
        <w:spacing w:line="360" w:lineRule="auto"/>
        <w:ind w:firstLine="549" w:firstLineChars="229"/>
        <w:rPr>
          <w:rFonts w:ascii="宋体" w:hAnsi="宋体" w:cs="宋体"/>
          <w:sz w:val="24"/>
        </w:rPr>
      </w:pPr>
    </w:p>
    <w:p w14:paraId="2BE84E68">
      <w:pPr>
        <w:spacing w:line="360" w:lineRule="auto"/>
        <w:ind w:firstLine="549" w:firstLineChars="229"/>
        <w:rPr>
          <w:rFonts w:ascii="宋体" w:hAnsi="宋体" w:cs="宋体"/>
          <w:sz w:val="24"/>
        </w:rPr>
      </w:pPr>
    </w:p>
    <w:p w14:paraId="0A14AC60">
      <w:pPr>
        <w:spacing w:line="360" w:lineRule="auto"/>
        <w:ind w:firstLine="549" w:firstLineChars="229"/>
        <w:rPr>
          <w:rFonts w:ascii="宋体" w:hAnsi="宋体" w:cs="宋体"/>
          <w:sz w:val="24"/>
        </w:rPr>
      </w:pPr>
    </w:p>
    <w:p w14:paraId="56258204">
      <w:pPr>
        <w:spacing w:line="360" w:lineRule="auto"/>
        <w:ind w:firstLine="549" w:firstLineChars="229"/>
        <w:rPr>
          <w:rFonts w:ascii="宋体" w:hAnsi="宋体" w:cs="宋体"/>
          <w:sz w:val="24"/>
        </w:rPr>
      </w:pPr>
    </w:p>
    <w:p w14:paraId="77F9B48F">
      <w:pPr>
        <w:spacing w:line="360" w:lineRule="auto"/>
        <w:ind w:firstLine="549" w:firstLineChars="229"/>
        <w:rPr>
          <w:rFonts w:ascii="宋体" w:hAnsi="宋体" w:cs="宋体"/>
          <w:sz w:val="24"/>
        </w:rPr>
      </w:pPr>
    </w:p>
    <w:p w14:paraId="4190BB60">
      <w:pPr>
        <w:spacing w:line="360" w:lineRule="auto"/>
        <w:ind w:firstLine="549" w:firstLineChars="229"/>
        <w:rPr>
          <w:rFonts w:ascii="宋体" w:hAnsi="宋体" w:cs="宋体"/>
          <w:sz w:val="24"/>
        </w:rPr>
      </w:pPr>
    </w:p>
    <w:p w14:paraId="68711B3A">
      <w:pPr>
        <w:spacing w:line="360" w:lineRule="auto"/>
        <w:ind w:firstLine="549" w:firstLineChars="229"/>
        <w:rPr>
          <w:rFonts w:ascii="宋体" w:hAnsi="宋体" w:cs="宋体"/>
          <w:sz w:val="24"/>
        </w:rPr>
      </w:pPr>
    </w:p>
    <w:p w14:paraId="562E799A">
      <w:pPr>
        <w:spacing w:line="360" w:lineRule="auto"/>
        <w:rPr>
          <w:rFonts w:ascii="宋体" w:hAnsi="宋体" w:cs="宋体"/>
          <w:sz w:val="24"/>
        </w:rPr>
      </w:pPr>
    </w:p>
    <w:p w14:paraId="4FFBFA9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0CA21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5768AE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翠苑街道视频监控系统改造采购项目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FBC5202">
      <w:pPr>
        <w:spacing w:line="360" w:lineRule="auto"/>
        <w:rPr>
          <w:rFonts w:ascii="宋体" w:hAnsi="宋体" w:cs="宋体"/>
          <w:b/>
          <w:sz w:val="24"/>
        </w:rPr>
      </w:pPr>
      <w:r>
        <w:rPr>
          <w:rFonts w:hint="eastAsia" w:ascii="宋体" w:hAnsi="宋体" w:cs="宋体"/>
          <w:b/>
          <w:sz w:val="24"/>
        </w:rPr>
        <w:t xml:space="preserve">一、项目基本情况                                            </w:t>
      </w:r>
    </w:p>
    <w:p w14:paraId="16A2DB24">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DXGC2025-XH-003</w:t>
      </w:r>
    </w:p>
    <w:p w14:paraId="00BDA15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翠苑街道视频监控系统改造采购项目</w:t>
      </w:r>
    </w:p>
    <w:p w14:paraId="05E32EF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预算金额（元）：2500000</w:t>
      </w:r>
      <w:r>
        <w:rPr>
          <w:rFonts w:ascii="宋体" w:hAnsi="宋体" w:cs="宋体"/>
          <w:sz w:val="24"/>
        </w:rPr>
        <w:t xml:space="preserve"> </w:t>
      </w:r>
    </w:p>
    <w:p w14:paraId="778E9C70">
      <w:pPr>
        <w:spacing w:line="360" w:lineRule="auto"/>
        <w:ind w:firstLine="480"/>
        <w:rPr>
          <w:rFonts w:ascii="宋体" w:hAnsi="宋体" w:cs="宋体"/>
          <w:sz w:val="24"/>
        </w:rPr>
      </w:pPr>
      <w:r>
        <w:rPr>
          <w:rFonts w:hint="eastAsia" w:ascii="宋体" w:hAnsi="宋体" w:cs="宋体"/>
          <w:b/>
          <w:sz w:val="24"/>
        </w:rPr>
        <w:t>最高限价（元）：2500000</w:t>
      </w:r>
      <w:r>
        <w:rPr>
          <w:rFonts w:ascii="宋体" w:hAnsi="宋体" w:cs="宋体"/>
          <w:sz w:val="24"/>
        </w:rPr>
        <w:t xml:space="preserve"> </w:t>
      </w:r>
    </w:p>
    <w:p w14:paraId="35147C0B">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翠苑街道视频监控系统改造采购项目</w:t>
      </w:r>
      <w:r>
        <w:rPr>
          <w:rFonts w:hint="eastAsia" w:hAnsi="宋体" w:cs="宋体"/>
          <w:bCs/>
          <w:snapToGrid/>
          <w:color w:val="auto"/>
          <w:kern w:val="2"/>
          <w:sz w:val="24"/>
          <w:szCs w:val="24"/>
        </w:rPr>
        <w:t>主要内容：翠苑街道辖区内社区庭院监控点位和人脸抓拍点位的监控设备及其配套设备服务。</w:t>
      </w:r>
      <w:r>
        <w:rPr>
          <w:rFonts w:hint="eastAsia" w:hAnsi="宋体" w:cs="宋体"/>
          <w:snapToGrid/>
          <w:color w:val="auto"/>
          <w:kern w:val="2"/>
          <w:sz w:val="24"/>
          <w:szCs w:val="24"/>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rPr>
        <w:t>。</w:t>
      </w:r>
    </w:p>
    <w:p w14:paraId="6D85EE20">
      <w:pPr>
        <w:pStyle w:val="15"/>
        <w:spacing w:line="360" w:lineRule="auto"/>
        <w:ind w:firstLine="480"/>
        <w:rPr>
          <w:rFonts w:ascii="宋体" w:hAnsi="宋体" w:cs="宋体"/>
        </w:rPr>
      </w:pPr>
      <w:r>
        <w:rPr>
          <w:rFonts w:hint="eastAsia" w:hAnsi="宋体" w:cs="宋体"/>
          <w:b/>
          <w:sz w:val="24"/>
          <w:szCs w:val="24"/>
        </w:rPr>
        <w:t>合同履约期限：</w:t>
      </w:r>
      <w:r>
        <w:rPr>
          <w:rFonts w:hint="eastAsia" w:hAnsi="宋体" w:cs="宋体"/>
          <w:color w:val="auto"/>
          <w:sz w:val="24"/>
          <w:szCs w:val="24"/>
        </w:rPr>
        <w:t>本项目租赁服务期为3年，合同按年签订，合同金额每年相同，为第一年中标金额，合同期内，中标单位没有按合同规定服务，采购单位有权终止合同，另行招标采购；服务期内，供应商能严格履行合同，采购单位同意续签。</w:t>
      </w:r>
    </w:p>
    <w:p w14:paraId="63B087A8">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81160"/>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651358A">
      <w:pPr>
        <w:spacing w:line="360" w:lineRule="auto"/>
        <w:rPr>
          <w:rFonts w:ascii="宋体" w:hAnsi="宋体" w:cs="宋体"/>
          <w:b/>
          <w:sz w:val="24"/>
        </w:rPr>
      </w:pPr>
      <w:r>
        <w:rPr>
          <w:rFonts w:hint="eastAsia" w:ascii="宋体" w:hAnsi="宋体" w:cs="宋体"/>
          <w:b/>
          <w:sz w:val="24"/>
        </w:rPr>
        <w:t>二、申请人的资格要求：</w:t>
      </w:r>
    </w:p>
    <w:p w14:paraId="747FAC1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FB1BE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1C6AED8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D27F245">
      <w:pPr>
        <w:spacing w:line="360" w:lineRule="auto"/>
        <w:ind w:firstLine="480" w:firstLineChars="200"/>
        <w:rPr>
          <w:rFonts w:ascii="宋体" w:hAnsi="宋体" w:cs="宋体"/>
          <w:sz w:val="24"/>
        </w:rPr>
      </w:pPr>
      <w:sdt>
        <w:sdtPr>
          <w:rPr>
            <w:rFonts w:hint="eastAsia" w:ascii="宋体" w:hAnsi="宋体" w:cs="宋体"/>
            <w:kern w:val="0"/>
            <w:sz w:val="24"/>
          </w:rPr>
          <w:id w:val="147474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08615D0">
      <w:pPr>
        <w:spacing w:line="360" w:lineRule="auto"/>
        <w:ind w:firstLine="480" w:firstLineChars="200"/>
        <w:rPr>
          <w:rFonts w:ascii="宋体" w:hAnsi="宋体" w:cs="宋体"/>
          <w:sz w:val="24"/>
        </w:rPr>
      </w:pPr>
      <w:sdt>
        <w:sdtPr>
          <w:rPr>
            <w:rFonts w:hint="eastAsia" w:ascii="宋体" w:hAnsi="宋体" w:cs="宋体"/>
            <w:kern w:val="0"/>
            <w:sz w:val="24"/>
          </w:rPr>
          <w:id w:val="1474822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02FF90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2160D47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3B459">
      <w:pPr>
        <w:spacing w:line="360" w:lineRule="auto"/>
        <w:rPr>
          <w:rFonts w:ascii="宋体" w:hAnsi="宋体" w:cs="宋体"/>
          <w:b/>
          <w:sz w:val="24"/>
        </w:rPr>
      </w:pPr>
      <w:r>
        <w:rPr>
          <w:rFonts w:hint="eastAsia" w:ascii="宋体" w:hAnsi="宋体" w:cs="宋体"/>
          <w:b/>
          <w:sz w:val="24"/>
        </w:rPr>
        <w:t xml:space="preserve">三、获取招标文件 </w:t>
      </w:r>
    </w:p>
    <w:p w14:paraId="60EA800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F3DF07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63E1AD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79839E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5F2AC5C">
      <w:pPr>
        <w:spacing w:line="360" w:lineRule="auto"/>
        <w:rPr>
          <w:rFonts w:ascii="宋体" w:hAnsi="宋体" w:cs="宋体"/>
          <w:b/>
          <w:sz w:val="24"/>
        </w:rPr>
      </w:pPr>
      <w:r>
        <w:rPr>
          <w:rFonts w:hint="eastAsia" w:ascii="宋体" w:hAnsi="宋体" w:cs="宋体"/>
          <w:b/>
          <w:sz w:val="24"/>
        </w:rPr>
        <w:t>四、提交投标文件截止时间、开标时间和地点</w:t>
      </w:r>
    </w:p>
    <w:p w14:paraId="29CB23E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sz w:val="24"/>
        </w:rPr>
        <w:t>（北京时间）</w:t>
      </w:r>
    </w:p>
    <w:p w14:paraId="712D56F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36F34B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sz w:val="24"/>
        </w:rPr>
        <w:t>（北京时间）</w:t>
      </w:r>
    </w:p>
    <w:p w14:paraId="0C459C8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93D238">
      <w:pPr>
        <w:spacing w:line="360" w:lineRule="auto"/>
        <w:rPr>
          <w:rFonts w:ascii="宋体" w:hAnsi="宋体" w:cs="宋体"/>
          <w:sz w:val="24"/>
        </w:rPr>
      </w:pPr>
      <w:r>
        <w:rPr>
          <w:rFonts w:hint="eastAsia" w:ascii="宋体" w:hAnsi="宋体" w:cs="宋体"/>
          <w:b/>
          <w:sz w:val="24"/>
        </w:rPr>
        <w:t xml:space="preserve">五、公告期限 </w:t>
      </w:r>
    </w:p>
    <w:p w14:paraId="72F497F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C77C976">
      <w:pPr>
        <w:spacing w:line="360" w:lineRule="auto"/>
        <w:rPr>
          <w:rFonts w:ascii="宋体" w:hAnsi="宋体" w:cs="宋体"/>
          <w:b/>
          <w:sz w:val="24"/>
        </w:rPr>
      </w:pPr>
      <w:r>
        <w:rPr>
          <w:rFonts w:hint="eastAsia" w:ascii="宋体" w:hAnsi="宋体" w:cs="宋体"/>
          <w:b/>
          <w:sz w:val="24"/>
        </w:rPr>
        <w:t>六、其他补充事宜</w:t>
      </w:r>
    </w:p>
    <w:p w14:paraId="0A7873C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9FE972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A52D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4801F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80BCC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2D7A3F2">
      <w:pPr>
        <w:spacing w:line="360" w:lineRule="auto"/>
        <w:rPr>
          <w:rFonts w:ascii="宋体" w:hAnsi="宋体" w:cs="宋体"/>
          <w:sz w:val="24"/>
        </w:rPr>
      </w:pPr>
      <w:r>
        <w:rPr>
          <w:rFonts w:hint="eastAsia" w:ascii="宋体" w:hAnsi="宋体" w:cs="宋体"/>
          <w:sz w:val="24"/>
        </w:rPr>
        <w:t xml:space="preserve">    1.采购人信息</w:t>
      </w:r>
    </w:p>
    <w:p w14:paraId="25B9397B">
      <w:pPr>
        <w:spacing w:line="360" w:lineRule="auto"/>
        <w:rPr>
          <w:rFonts w:ascii="宋体" w:hAnsi="宋体" w:cs="宋体"/>
          <w:sz w:val="24"/>
        </w:rPr>
      </w:pPr>
      <w:r>
        <w:rPr>
          <w:rFonts w:hint="eastAsia" w:ascii="宋体" w:hAnsi="宋体" w:cs="宋体"/>
          <w:sz w:val="24"/>
        </w:rPr>
        <w:t xml:space="preserve">    名    称：杭州市西湖区人民政府翠苑街道办事处 </w:t>
      </w:r>
    </w:p>
    <w:p w14:paraId="4DDEF0DD">
      <w:pPr>
        <w:spacing w:line="360" w:lineRule="auto"/>
        <w:rPr>
          <w:rFonts w:ascii="宋体" w:hAnsi="宋体" w:cs="宋体"/>
          <w:sz w:val="24"/>
        </w:rPr>
      </w:pPr>
      <w:r>
        <w:rPr>
          <w:rFonts w:hint="eastAsia" w:ascii="宋体" w:hAnsi="宋体" w:cs="宋体"/>
          <w:sz w:val="24"/>
        </w:rPr>
        <w:t xml:space="preserve">    地    址：杭州市西湖区万塘路69号     </w:t>
      </w:r>
    </w:p>
    <w:p w14:paraId="7CCB1C35">
      <w:pPr>
        <w:spacing w:line="360" w:lineRule="auto"/>
        <w:ind w:firstLine="480"/>
        <w:rPr>
          <w:rFonts w:ascii="宋体" w:hAnsi="宋体" w:cs="宋体"/>
          <w:sz w:val="24"/>
        </w:rPr>
      </w:pPr>
      <w:r>
        <w:rPr>
          <w:rFonts w:hint="eastAsia" w:ascii="宋体" w:hAnsi="宋体" w:cs="宋体"/>
          <w:sz w:val="24"/>
        </w:rPr>
        <w:t>传    真： /</w:t>
      </w:r>
    </w:p>
    <w:p w14:paraId="170619DD">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秦工</w:t>
      </w:r>
    </w:p>
    <w:p w14:paraId="601AE97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highlight w:val="none"/>
        </w:rPr>
        <w:t xml:space="preserve">  项目联系方式（询问）：0571-89512830</w:t>
      </w:r>
    </w:p>
    <w:p w14:paraId="037B13DC">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陈工</w:t>
      </w:r>
    </w:p>
    <w:p w14:paraId="23B5970C">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w:t>
      </w:r>
      <w:r>
        <w:rPr>
          <w:rFonts w:hint="eastAsia" w:ascii="宋体" w:hAnsi="宋体" w:cs="宋体"/>
          <w:sz w:val="24"/>
        </w:rPr>
        <w:t>86903770</w:t>
      </w:r>
    </w:p>
    <w:p w14:paraId="08705CB6">
      <w:pPr>
        <w:spacing w:line="360" w:lineRule="auto"/>
        <w:rPr>
          <w:rFonts w:ascii="宋体" w:hAnsi="宋体" w:cs="宋体"/>
          <w:sz w:val="24"/>
        </w:rPr>
      </w:pPr>
      <w:r>
        <w:rPr>
          <w:rFonts w:hint="eastAsia" w:ascii="宋体" w:hAnsi="宋体" w:cs="宋体"/>
          <w:sz w:val="24"/>
        </w:rPr>
        <w:t xml:space="preserve">    2.采购代理机构信息            </w:t>
      </w:r>
    </w:p>
    <w:p w14:paraId="59A1722E">
      <w:pPr>
        <w:spacing w:line="360" w:lineRule="auto"/>
        <w:ind w:firstLine="480"/>
        <w:rPr>
          <w:rFonts w:ascii="宋体" w:hAnsi="宋体" w:cs="宋体"/>
          <w:sz w:val="24"/>
        </w:rPr>
      </w:pPr>
      <w:r>
        <w:rPr>
          <w:rFonts w:hint="eastAsia" w:ascii="宋体" w:hAnsi="宋体" w:cs="宋体"/>
          <w:sz w:val="24"/>
        </w:rPr>
        <w:t>名    称：浙江鼎欣工程项目管理有限公司</w:t>
      </w:r>
    </w:p>
    <w:p w14:paraId="0B5BB62B">
      <w:pPr>
        <w:spacing w:line="360" w:lineRule="auto"/>
        <w:ind w:firstLine="480"/>
        <w:rPr>
          <w:rFonts w:hint="eastAsia" w:ascii="宋体" w:hAnsi="宋体" w:cs="宋体"/>
          <w:sz w:val="24"/>
        </w:rPr>
      </w:pPr>
      <w:r>
        <w:rPr>
          <w:rFonts w:hint="eastAsia" w:ascii="宋体" w:hAnsi="宋体" w:cs="宋体"/>
          <w:sz w:val="24"/>
        </w:rPr>
        <w:t>地    址：杭州市西湖区翠苑新村三区11幢5单元</w:t>
      </w:r>
    </w:p>
    <w:p w14:paraId="002C06DA">
      <w:pPr>
        <w:spacing w:line="360" w:lineRule="auto"/>
        <w:ind w:firstLine="480"/>
        <w:rPr>
          <w:rFonts w:ascii="宋体" w:hAnsi="宋体" w:cs="宋体"/>
          <w:sz w:val="24"/>
        </w:rPr>
      </w:pPr>
      <w:r>
        <w:rPr>
          <w:rFonts w:hint="eastAsia" w:ascii="宋体" w:hAnsi="宋体" w:cs="宋体"/>
          <w:sz w:val="24"/>
        </w:rPr>
        <w:t>传    真： /</w:t>
      </w:r>
    </w:p>
    <w:p w14:paraId="340F99A2">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吴</w:t>
      </w:r>
      <w:r>
        <w:rPr>
          <w:rFonts w:hint="eastAsia" w:ascii="宋体" w:hAnsi="宋体" w:cs="宋体"/>
          <w:sz w:val="24"/>
        </w:rPr>
        <w:t xml:space="preserve">工 </w:t>
      </w:r>
    </w:p>
    <w:p w14:paraId="5585BDC9">
      <w:pPr>
        <w:spacing w:line="360" w:lineRule="auto"/>
        <w:rPr>
          <w:rFonts w:ascii="宋体" w:hAnsi="宋体" w:cs="宋体"/>
          <w:sz w:val="24"/>
        </w:rPr>
      </w:pPr>
      <w:r>
        <w:rPr>
          <w:rFonts w:hint="eastAsia" w:ascii="宋体" w:hAnsi="宋体" w:cs="宋体"/>
          <w:sz w:val="24"/>
        </w:rPr>
        <w:t xml:space="preserve">    项目联系方式（询问）：13336125345</w:t>
      </w:r>
    </w:p>
    <w:p w14:paraId="06CE9965">
      <w:pPr>
        <w:spacing w:line="360" w:lineRule="auto"/>
        <w:rPr>
          <w:rFonts w:ascii="宋体" w:hAnsi="宋体" w:cs="宋体"/>
          <w:sz w:val="24"/>
        </w:rPr>
      </w:pPr>
      <w:r>
        <w:rPr>
          <w:rFonts w:hint="eastAsia" w:ascii="宋体" w:hAnsi="宋体" w:cs="宋体"/>
          <w:sz w:val="24"/>
        </w:rPr>
        <w:t xml:space="preserve">    质疑联系人： 陆工</w:t>
      </w:r>
    </w:p>
    <w:p w14:paraId="3EDF7535">
      <w:pPr>
        <w:spacing w:line="360" w:lineRule="auto"/>
        <w:rPr>
          <w:rFonts w:ascii="宋体" w:hAnsi="宋体" w:cs="宋体"/>
          <w:sz w:val="24"/>
        </w:rPr>
      </w:pPr>
      <w:r>
        <w:rPr>
          <w:rFonts w:hint="eastAsia" w:ascii="宋体" w:hAnsi="宋体" w:cs="宋体"/>
          <w:sz w:val="24"/>
        </w:rPr>
        <w:t xml:space="preserve">    质疑联系方式：0571-87180816</w:t>
      </w:r>
    </w:p>
    <w:p w14:paraId="1DA050F7">
      <w:pPr>
        <w:spacing w:line="360" w:lineRule="auto"/>
        <w:rPr>
          <w:rFonts w:ascii="宋体" w:hAnsi="宋体" w:cs="宋体"/>
          <w:sz w:val="24"/>
        </w:rPr>
      </w:pPr>
      <w:r>
        <w:rPr>
          <w:rFonts w:hint="eastAsia" w:ascii="宋体" w:hAnsi="宋体" w:cs="宋体"/>
          <w:sz w:val="24"/>
        </w:rPr>
        <w:t xml:space="preserve">    3.同级政府采购监督管理部门            </w:t>
      </w:r>
    </w:p>
    <w:p w14:paraId="2A4EDDFC">
      <w:pPr>
        <w:spacing w:line="360" w:lineRule="auto"/>
        <w:rPr>
          <w:rFonts w:ascii="宋体" w:hAnsi="宋体" w:cs="宋体"/>
          <w:sz w:val="24"/>
        </w:rPr>
      </w:pPr>
      <w:r>
        <w:rPr>
          <w:rFonts w:hint="eastAsia" w:ascii="宋体" w:hAnsi="宋体" w:cs="宋体"/>
          <w:sz w:val="24"/>
        </w:rPr>
        <w:t xml:space="preserve">    名    称：杭州市西湖区财政局/浙江省政府采购行政裁决服务中心（杭州）</w:t>
      </w:r>
    </w:p>
    <w:p w14:paraId="2EA6E69D">
      <w:pPr>
        <w:spacing w:line="360" w:lineRule="auto"/>
        <w:rPr>
          <w:rFonts w:ascii="宋体" w:hAnsi="宋体" w:cs="宋体"/>
          <w:sz w:val="24"/>
        </w:rPr>
      </w:pPr>
      <w:r>
        <w:rPr>
          <w:rFonts w:hint="eastAsia" w:ascii="宋体" w:hAnsi="宋体" w:cs="宋体"/>
          <w:sz w:val="24"/>
        </w:rPr>
        <w:t xml:space="preserve">    地    址：杭州市上城区清泰街549号城建综合大楼11楼 </w:t>
      </w:r>
    </w:p>
    <w:p w14:paraId="53E9D53F">
      <w:pPr>
        <w:spacing w:line="360" w:lineRule="auto"/>
        <w:rPr>
          <w:rFonts w:ascii="宋体" w:hAnsi="宋体" w:cs="宋体"/>
          <w:sz w:val="24"/>
        </w:rPr>
      </w:pPr>
      <w:r>
        <w:rPr>
          <w:rFonts w:hint="eastAsia" w:ascii="宋体" w:hAnsi="宋体" w:cs="宋体"/>
          <w:sz w:val="24"/>
        </w:rPr>
        <w:t xml:space="preserve">    传    真： /</w:t>
      </w:r>
    </w:p>
    <w:p w14:paraId="4CA6C547">
      <w:pPr>
        <w:spacing w:line="360" w:lineRule="auto"/>
        <w:rPr>
          <w:rFonts w:ascii="宋体" w:hAnsi="宋体" w:cs="宋体"/>
          <w:sz w:val="24"/>
        </w:rPr>
      </w:pPr>
      <w:r>
        <w:rPr>
          <w:rFonts w:hint="eastAsia" w:ascii="宋体" w:hAnsi="宋体" w:cs="宋体"/>
          <w:sz w:val="24"/>
        </w:rPr>
        <w:t xml:space="preserve">    联系人 ：朱女士、王女士</w:t>
      </w:r>
    </w:p>
    <w:p w14:paraId="34EB0425">
      <w:pPr>
        <w:spacing w:line="360" w:lineRule="auto"/>
        <w:ind w:firstLine="480"/>
        <w:rPr>
          <w:rFonts w:ascii="宋体" w:hAnsi="宋体" w:cs="宋体"/>
          <w:sz w:val="24"/>
        </w:rPr>
      </w:pPr>
      <w:r>
        <w:rPr>
          <w:rFonts w:hint="eastAsia" w:ascii="宋体" w:hAnsi="宋体" w:cs="宋体"/>
          <w:sz w:val="24"/>
        </w:rPr>
        <w:t xml:space="preserve">监督投诉电话：0571-87227671,0571-87800218  </w:t>
      </w:r>
    </w:p>
    <w:p w14:paraId="370AC0A1">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328CBB6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FD386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C68A74C">
      <w:pPr>
        <w:widowControl/>
        <w:adjustRightInd/>
        <w:jc w:val="left"/>
        <w:rPr>
          <w:rFonts w:ascii="宋体" w:hAnsi="宋体" w:cs="宋体"/>
          <w:b/>
          <w:sz w:val="36"/>
          <w:szCs w:val="20"/>
        </w:rPr>
      </w:pPr>
      <w:r>
        <w:rPr>
          <w:rFonts w:ascii="宋体" w:hAnsi="宋体" w:cs="宋体"/>
          <w:b/>
          <w:sz w:val="36"/>
          <w:szCs w:val="20"/>
        </w:rPr>
        <w:br w:type="page"/>
      </w:r>
    </w:p>
    <w:p w14:paraId="75E6E21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57C0071">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57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129CD8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BEDC7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D411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C8B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5CBC159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94FE2C">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7C04B">
            <w:pPr>
              <w:spacing w:line="360" w:lineRule="auto"/>
              <w:rPr>
                <w:rFonts w:ascii="宋体" w:hAnsi="宋体" w:cs="宋体"/>
                <w:sz w:val="24"/>
              </w:rPr>
            </w:pPr>
            <w:r>
              <w:rPr>
                <w:rFonts w:hint="eastAsia" w:ascii="宋体" w:hAnsi="宋体" w:cs="宋体"/>
                <w:sz w:val="24"/>
              </w:rPr>
              <w:t>服务类。</w:t>
            </w:r>
          </w:p>
        </w:tc>
      </w:tr>
      <w:tr w14:paraId="32AD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14:paraId="7CFC662F">
            <w:pPr>
              <w:snapToGrid w:val="0"/>
              <w:spacing w:line="360" w:lineRule="auto"/>
              <w:jc w:val="center"/>
              <w:rPr>
                <w:rFonts w:ascii="宋体" w:hAnsi="宋体" w:cs="宋体"/>
                <w:sz w:val="24"/>
              </w:rPr>
            </w:pPr>
          </w:p>
          <w:p w14:paraId="79E911A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5657B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07FB7">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翠苑街道视频监控系统改造采购项目</w:t>
            </w:r>
            <w:r>
              <w:rPr>
                <w:rFonts w:hint="eastAsia" w:ascii="宋体" w:hAnsi="宋体" w:cs="宋体"/>
                <w:kern w:val="0"/>
                <w:sz w:val="24"/>
              </w:rPr>
              <w:t>，属于</w:t>
            </w:r>
            <w:r>
              <w:rPr>
                <w:rFonts w:hint="eastAsia" w:ascii="宋体" w:hAnsi="宋体" w:cs="宋体"/>
                <w:kern w:val="0"/>
                <w:sz w:val="24"/>
                <w:u w:val="single"/>
              </w:rPr>
              <w:t>信息传输业</w:t>
            </w:r>
            <w:r>
              <w:rPr>
                <w:rFonts w:hint="eastAsia" w:ascii="宋体" w:hAnsi="宋体" w:cs="宋体"/>
                <w:kern w:val="0"/>
                <w:sz w:val="24"/>
              </w:rPr>
              <w:t>；</w:t>
            </w:r>
          </w:p>
          <w:p w14:paraId="1AE08725">
            <w:pPr>
              <w:pStyle w:val="3"/>
              <w:ind w:left="0" w:firstLine="0"/>
              <w:rPr>
                <w:rFonts w:ascii="宋体" w:hAnsi="宋体" w:eastAsia="宋体" w:cs="宋体"/>
                <w:lang w:val="en-US"/>
              </w:rPr>
            </w:pPr>
            <w:r>
              <w:rPr>
                <w:rFonts w:hint="eastAsia" w:ascii="宋体" w:hAnsi="宋体" w:eastAsia="宋体" w:cs="宋体"/>
                <w:b w:val="0"/>
                <w:bCs w:val="0"/>
                <w:sz w:val="24"/>
                <w:szCs w:val="24"/>
                <w:lang w:val="en-US"/>
              </w:rPr>
              <w:t>划分标准：</w:t>
            </w:r>
            <w:r>
              <w:rPr>
                <w:rFonts w:ascii="宋体" w:hAnsi="宋体" w:eastAsia="宋体" w:cs="宋体"/>
                <w:sz w:val="24"/>
                <w:szCs w:val="24"/>
              </w:rPr>
              <w:t>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w:t>
            </w:r>
            <w:r>
              <w:rPr>
                <w:rFonts w:hint="eastAsia" w:ascii="宋体" w:hAnsi="宋体" w:eastAsia="宋体" w:cs="宋体"/>
                <w:b w:val="0"/>
                <w:bCs w:val="0"/>
                <w:sz w:val="24"/>
                <w:szCs w:val="24"/>
                <w:lang w:val="en-US"/>
              </w:rPr>
              <w:t>。</w:t>
            </w:r>
          </w:p>
        </w:tc>
      </w:tr>
      <w:tr w14:paraId="09CE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rPr>
        <w:tc>
          <w:tcPr>
            <w:tcW w:w="629" w:type="dxa"/>
            <w:tcBorders>
              <w:top w:val="single" w:color="auto" w:sz="4" w:space="0"/>
              <w:left w:val="single" w:color="auto" w:sz="4" w:space="0"/>
              <w:bottom w:val="single" w:color="auto" w:sz="4" w:space="0"/>
              <w:right w:val="single" w:color="auto" w:sz="4" w:space="0"/>
            </w:tcBorders>
            <w:vAlign w:val="center"/>
          </w:tcPr>
          <w:p w14:paraId="3D72489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5874C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56DB5">
            <w:pPr>
              <w:spacing w:line="360" w:lineRule="auto"/>
              <w:rPr>
                <w:rFonts w:ascii="宋体" w:hAnsi="宋体" w:cs="宋体"/>
              </w:rPr>
            </w:pPr>
            <w:sdt>
              <w:sdtPr>
                <w:rPr>
                  <w:rFonts w:hint="eastAsia" w:ascii="宋体" w:hAnsi="宋体" w:cs="宋体"/>
                  <w:kern w:val="0"/>
                  <w:sz w:val="24"/>
                </w:rPr>
                <w:id w:val="1474549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2307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14:paraId="5392F1A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4CB6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92174">
            <w:pPr>
              <w:spacing w:line="360" w:lineRule="auto"/>
              <w:rPr>
                <w:rFonts w:ascii="宋体" w:hAnsi="宋体" w:cs="宋体"/>
                <w:sz w:val="24"/>
              </w:rPr>
            </w:pPr>
            <w:sdt>
              <w:sdtPr>
                <w:rPr>
                  <w:rFonts w:hint="eastAsia" w:ascii="宋体" w:hAnsi="宋体" w:cs="宋体"/>
                  <w:kern w:val="0"/>
                  <w:sz w:val="24"/>
                </w:rPr>
                <w:id w:val="1474578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A553CB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DB2D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14:paraId="71D5477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241AA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1EE137">
            <w:pPr>
              <w:spacing w:line="360" w:lineRule="auto"/>
              <w:rPr>
                <w:rFonts w:ascii="宋体" w:hAnsi="宋体" w:cs="宋体"/>
                <w:sz w:val="24"/>
                <w:szCs w:val="20"/>
              </w:rPr>
            </w:pPr>
            <w:sdt>
              <w:sdtPr>
                <w:rPr>
                  <w:rFonts w:hint="eastAsia" w:ascii="宋体" w:hAnsi="宋体" w:cs="宋体"/>
                  <w:kern w:val="0"/>
                  <w:sz w:val="24"/>
                </w:rPr>
                <w:id w:val="14745288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1753A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 w:hRule="atLeast"/>
        </w:trPr>
        <w:tc>
          <w:tcPr>
            <w:tcW w:w="629" w:type="dxa"/>
            <w:tcBorders>
              <w:top w:val="single" w:color="auto" w:sz="4" w:space="0"/>
              <w:left w:val="single" w:color="auto" w:sz="4" w:space="0"/>
              <w:bottom w:val="single" w:color="auto" w:sz="4" w:space="0"/>
              <w:right w:val="single" w:color="auto" w:sz="4" w:space="0"/>
            </w:tcBorders>
            <w:vAlign w:val="center"/>
          </w:tcPr>
          <w:p w14:paraId="1172E44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ABB58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0F2E8">
            <w:pPr>
              <w:spacing w:line="360" w:lineRule="auto"/>
              <w:rPr>
                <w:rFonts w:ascii="宋体" w:hAnsi="宋体" w:cs="宋体"/>
                <w:b/>
                <w:sz w:val="24"/>
              </w:rPr>
            </w:pPr>
            <w:sdt>
              <w:sdtPr>
                <w:rPr>
                  <w:rFonts w:hint="eastAsia" w:ascii="宋体" w:hAnsi="宋体" w:cs="宋体"/>
                  <w:kern w:val="0"/>
                  <w:sz w:val="24"/>
                </w:rPr>
                <w:id w:val="14745228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3740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 w:hRule="atLeast"/>
        </w:trPr>
        <w:tc>
          <w:tcPr>
            <w:tcW w:w="629" w:type="dxa"/>
            <w:tcBorders>
              <w:top w:val="single" w:color="auto" w:sz="4" w:space="0"/>
              <w:left w:val="single" w:color="auto" w:sz="4" w:space="0"/>
              <w:bottom w:val="single" w:color="auto" w:sz="4" w:space="0"/>
              <w:right w:val="single" w:color="auto" w:sz="4" w:space="0"/>
            </w:tcBorders>
            <w:vAlign w:val="center"/>
          </w:tcPr>
          <w:p w14:paraId="7EE9AD5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AC061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2D41D">
            <w:pPr>
              <w:spacing w:line="360" w:lineRule="auto"/>
              <w:rPr>
                <w:rFonts w:hint="eastAsia" w:ascii="宋体" w:hAnsi="宋体" w:cs="宋体"/>
                <w:sz w:val="24"/>
                <w:highlight w:val="none"/>
              </w:rPr>
            </w:pPr>
            <w:sdt>
              <w:sdtPr>
                <w:rPr>
                  <w:rFonts w:hint="eastAsia" w:ascii="宋体" w:hAnsi="宋体" w:cs="宋体"/>
                  <w:kern w:val="0"/>
                  <w:sz w:val="24"/>
                </w:rPr>
                <w:id w:val="14746448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E1E86B7">
            <w:pPr>
              <w:spacing w:line="360" w:lineRule="auto"/>
              <w:rPr>
                <w:rFonts w:hint="eastAsia" w:ascii="宋体" w:hAnsi="宋体" w:cs="宋体"/>
                <w:b/>
                <w:bCs/>
                <w:kern w:val="0"/>
                <w:sz w:val="24"/>
                <w:highlight w:val="none"/>
              </w:rPr>
            </w:pPr>
            <w:r>
              <w:rPr>
                <w:rFonts w:hint="eastAsia" w:ascii="宋体" w:hAnsi="宋体" w:cs="宋体"/>
                <w:b/>
                <w:bCs/>
                <w:kern w:val="0"/>
                <w:sz w:val="24"/>
                <w:highlight w:val="none"/>
              </w:rPr>
              <w:sym w:font="Wingdings" w:char="00FE"/>
            </w:r>
            <w:r>
              <w:rPr>
                <w:rFonts w:hint="eastAsia" w:ascii="宋体" w:hAnsi="宋体" w:cs="宋体"/>
                <w:b/>
                <w:bCs/>
                <w:kern w:val="0"/>
                <w:sz w:val="24"/>
                <w:highlight w:val="none"/>
              </w:rPr>
              <w:t>B组织。</w:t>
            </w:r>
          </w:p>
          <w:p w14:paraId="40136F68">
            <w:pPr>
              <w:snapToGrid w:val="0"/>
              <w:spacing w:line="360" w:lineRule="auto"/>
              <w:rPr>
                <w:rFonts w:hint="default"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以U盘形式快递或现场送至代理单位，密封并加盖公章。地址：</w:t>
            </w:r>
            <w:r>
              <w:rPr>
                <w:rFonts w:hint="eastAsia" w:ascii="宋体" w:hAnsi="宋体" w:eastAsia="宋体" w:cs="宋体"/>
                <w:b/>
                <w:bCs/>
                <w:kern w:val="0"/>
                <w:sz w:val="24"/>
                <w:u w:val="single"/>
                <w:lang w:val="en-US" w:eastAsia="zh-CN"/>
              </w:rPr>
              <w:t>杭州市拱墅区祥兴路18号埃夫朗科技园3号楼5楼</w:t>
            </w:r>
            <w:r>
              <w:rPr>
                <w:rFonts w:hint="eastAsia" w:ascii="宋体" w:hAnsi="宋体" w:eastAsia="宋体" w:cs="宋体"/>
                <w:b/>
                <w:bCs/>
                <w:kern w:val="0"/>
                <w:sz w:val="24"/>
                <w:lang w:val="en-US" w:eastAsia="zh-CN"/>
              </w:rPr>
              <w:t>，联系人：</w:t>
            </w:r>
            <w:r>
              <w:rPr>
                <w:rFonts w:hint="eastAsia" w:ascii="宋体" w:hAnsi="宋体" w:eastAsia="宋体" w:cs="宋体"/>
                <w:b/>
                <w:bCs/>
                <w:kern w:val="0"/>
                <w:sz w:val="24"/>
                <w:u w:val="single"/>
                <w:lang w:val="en-US" w:eastAsia="zh-CN"/>
              </w:rPr>
              <w:t>吴工13336125345</w:t>
            </w:r>
            <w:r>
              <w:rPr>
                <w:rFonts w:hint="eastAsia" w:ascii="宋体" w:hAnsi="宋体" w:eastAsia="宋体" w:cs="宋体"/>
                <w:b/>
                <w:bCs/>
                <w:kern w:val="0"/>
                <w:sz w:val="24"/>
                <w:lang w:val="en-US" w:eastAsia="zh-CN"/>
              </w:rPr>
              <w:t>，</w:t>
            </w:r>
            <w:r>
              <w:rPr>
                <w:rFonts w:hint="eastAsia" w:ascii="宋体" w:hAnsi="宋体" w:eastAsia="宋体" w:cs="宋体"/>
                <w:kern w:val="0"/>
                <w:sz w:val="24"/>
              </w:rPr>
              <w:t>在评标时安排每个投标人进行方案讲解演示。每个投标人时间不超过</w:t>
            </w:r>
            <w:r>
              <w:rPr>
                <w:rFonts w:hint="eastAsia" w:ascii="宋体" w:hAnsi="宋体" w:eastAsia="宋体" w:cs="宋体"/>
                <w:kern w:val="0"/>
                <w:sz w:val="24"/>
                <w:lang w:val="en-US" w:eastAsia="zh-CN"/>
              </w:rPr>
              <w:t>15</w:t>
            </w:r>
            <w:r>
              <w:rPr>
                <w:rFonts w:hint="eastAsia" w:ascii="宋体" w:hAnsi="宋体" w:eastAsia="宋体" w:cs="宋体"/>
                <w:kern w:val="0"/>
                <w:sz w:val="24"/>
              </w:rPr>
              <w:t>分钟，讲解次序以投标文件解密时间先后次序为准，</w:t>
            </w:r>
          </w:p>
          <w:p w14:paraId="20EF33BD">
            <w:pPr>
              <w:snapToGrid w:val="0"/>
              <w:spacing w:line="360" w:lineRule="auto"/>
              <w:rPr>
                <w:rFonts w:hint="eastAsia" w:ascii="宋体" w:hAnsi="宋体" w:cs="宋体"/>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885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E4BC4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BCEA1E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25BA50">
            <w:pPr>
              <w:spacing w:line="360" w:lineRule="auto"/>
              <w:rPr>
                <w:rFonts w:ascii="宋体" w:hAnsi="宋体" w:cs="宋体"/>
                <w:sz w:val="24"/>
              </w:rPr>
            </w:pPr>
            <w:r>
              <w:rPr>
                <w:rFonts w:hint="eastAsia" w:ascii="宋体" w:hAnsi="宋体" w:cs="宋体"/>
                <w:sz w:val="24"/>
              </w:rPr>
              <w:t>（1）资格证明文件：见招标文件第二部分11.1。</w:t>
            </w:r>
          </w:p>
          <w:p w14:paraId="0F696D0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CF61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3A84353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FAFB4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86299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A875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7D7FF0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00BE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5A4F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BCA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46F3BB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536A7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963C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7E49FE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D6607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3408EE0">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EB5FDB2">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46D252BB">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9598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14:paraId="1A00802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040E34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45B3051">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444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DD80A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9E7F4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4DDF8">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 </w:t>
            </w:r>
            <w:r>
              <w:rPr>
                <w:rFonts w:hint="eastAsia" w:hAnsi="宋体" w:cs="宋体"/>
                <w:kern w:val="28"/>
                <w:sz w:val="24"/>
                <w:szCs w:val="24"/>
              </w:rPr>
              <w:t>；备份投标文件签收人员联系电话：</w:t>
            </w:r>
            <w:r>
              <w:rPr>
                <w:rFonts w:hint="eastAsia" w:hAnsi="宋体" w:cs="宋体"/>
                <w:sz w:val="24"/>
                <w:u w:val="single"/>
              </w:rPr>
              <w:t xml:space="preserve"> /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5FA7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54A185FF">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39E69DE">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F50488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E400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355D89C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07B127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C817A5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591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9E5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3A7F5152">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415F8E28">
            <w:pPr>
              <w:snapToGrid w:val="0"/>
              <w:spacing w:line="360" w:lineRule="auto"/>
              <w:jc w:val="center"/>
              <w:rPr>
                <w:rFonts w:ascii="宋体" w:hAnsi="宋体" w:cs="宋体"/>
                <w:b/>
                <w:sz w:val="24"/>
              </w:rPr>
            </w:pPr>
            <w:r>
              <w:rPr>
                <w:rFonts w:hint="eastAsia" w:ascii="宋体" w:hAnsi="宋体" w:cs="宋体"/>
                <w:b/>
                <w:sz w:val="24"/>
              </w:rPr>
              <w:t>其他</w:t>
            </w:r>
          </w:p>
        </w:tc>
        <w:tc>
          <w:tcPr>
            <w:tcW w:w="6095" w:type="dxa"/>
            <w:tcBorders>
              <w:top w:val="single" w:color="000000" w:sz="8" w:space="0"/>
              <w:left w:val="single" w:color="auto" w:sz="4" w:space="0"/>
              <w:bottom w:val="single" w:color="000000" w:sz="8" w:space="0"/>
              <w:right w:val="single" w:color="000000" w:sz="8" w:space="0"/>
            </w:tcBorders>
            <w:vAlign w:val="center"/>
          </w:tcPr>
          <w:p w14:paraId="09DD666E">
            <w:pPr>
              <w:pStyle w:val="33"/>
              <w:spacing w:line="360" w:lineRule="auto"/>
              <w:rPr>
                <w:rFonts w:hAnsi="宋体" w:cs="宋体"/>
                <w:b/>
                <w:bCs/>
                <w:kern w:val="28"/>
                <w:sz w:val="24"/>
                <w:szCs w:val="24"/>
              </w:rPr>
            </w:pPr>
            <w:r>
              <w:rPr>
                <w:rFonts w:hint="eastAsia" w:hAnsi="宋体" w:cs="宋体"/>
                <w:b/>
                <w:bCs/>
                <w:kern w:val="28"/>
                <w:sz w:val="24"/>
                <w:szCs w:val="24"/>
              </w:rPr>
              <w:t>1、本项目代理服务费：以中标金额为基数，按照国家收费标准“国家计委〔2002〕1980号文件” 收费标准收取，由中标人支付。中标人应在领取中标通知书时一次性向采购代理机构支付代理服务费，专家费按实收取。</w:t>
            </w:r>
          </w:p>
          <w:p w14:paraId="0DAF51E5">
            <w:pPr>
              <w:spacing w:line="360" w:lineRule="auto"/>
              <w:rPr>
                <w:rFonts w:cs="Arial" w:asciiTheme="minorEastAsia" w:hAnsiTheme="minorEastAsia" w:eastAsiaTheme="minorEastAsia"/>
                <w:kern w:val="0"/>
                <w:sz w:val="24"/>
              </w:rPr>
            </w:pPr>
            <w:r>
              <w:rPr>
                <w:rFonts w:hint="eastAsia" w:ascii="宋体" w:hAnsi="宋体" w:cs="宋体"/>
                <w:b/>
                <w:bCs/>
                <w:kern w:val="28"/>
                <w:sz w:val="24"/>
              </w:rPr>
              <w:t>2、</w:t>
            </w:r>
            <w:r>
              <w:rPr>
                <w:rFonts w:hint="eastAsia" w:ascii="宋体" w:hAnsi="宋体" w:cs="宋体"/>
                <w:b/>
                <w:bCs/>
                <w:sz w:val="24"/>
              </w:rPr>
              <w:t>中标人须在领取成交通知书的同时，提供与线上递交的“电子加密响应文件”一致的纸质响应文件并装订成册一正（红章）三副（可复印件）给采购代理机构。</w:t>
            </w:r>
          </w:p>
        </w:tc>
      </w:tr>
    </w:tbl>
    <w:p w14:paraId="146E65F7">
      <w:pPr>
        <w:snapToGrid w:val="0"/>
        <w:spacing w:line="360" w:lineRule="auto"/>
        <w:jc w:val="center"/>
        <w:rPr>
          <w:rFonts w:ascii="宋体" w:hAnsi="宋体" w:cs="宋体"/>
          <w:b/>
          <w:sz w:val="32"/>
          <w:szCs w:val="20"/>
        </w:rPr>
      </w:pPr>
    </w:p>
    <w:bookmarkEnd w:id="10"/>
    <w:p w14:paraId="6A4A7624">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45A332DF">
      <w:pPr>
        <w:snapToGrid w:val="0"/>
        <w:spacing w:line="360" w:lineRule="auto"/>
        <w:ind w:firstLine="482" w:firstLineChars="200"/>
        <w:jc w:val="left"/>
        <w:rPr>
          <w:rFonts w:ascii="宋体" w:hAnsi="宋体" w:cs="宋体"/>
          <w:b/>
          <w:sz w:val="24"/>
        </w:rPr>
      </w:pPr>
      <w:r>
        <w:rPr>
          <w:rFonts w:hint="eastAsia" w:ascii="宋体" w:hAnsi="宋体" w:cs="宋体"/>
          <w:b/>
          <w:sz w:val="24"/>
        </w:rPr>
        <w:t>1. 适用范围</w:t>
      </w:r>
    </w:p>
    <w:p w14:paraId="20E36F2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02BF259">
      <w:pPr>
        <w:adjustRightInd/>
        <w:spacing w:line="360" w:lineRule="auto"/>
        <w:ind w:firstLine="482" w:firstLineChars="200"/>
        <w:rPr>
          <w:rFonts w:ascii="宋体" w:hAnsi="宋体" w:cs="宋体"/>
          <w:b/>
          <w:sz w:val="24"/>
        </w:rPr>
      </w:pPr>
      <w:r>
        <w:rPr>
          <w:rFonts w:hint="eastAsia" w:ascii="宋体" w:hAnsi="宋体" w:cs="宋体"/>
          <w:b/>
          <w:sz w:val="24"/>
        </w:rPr>
        <w:t>2.定义</w:t>
      </w:r>
    </w:p>
    <w:p w14:paraId="40FD2F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C17F6A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E5EE22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916B87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7AEFC2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0C3EF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3D902B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74A1706">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0621448">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B0AC21">
      <w:pPr>
        <w:spacing w:line="360" w:lineRule="auto"/>
        <w:ind w:firstLine="480" w:firstLineChars="200"/>
        <w:rPr>
          <w:rFonts w:ascii="宋体" w:hAnsi="宋体" w:cs="宋体"/>
          <w:sz w:val="24"/>
        </w:rPr>
      </w:pPr>
      <w:r>
        <w:rPr>
          <w:rFonts w:hint="eastAsia" w:ascii="宋体" w:hAnsi="宋体" w:cs="宋体"/>
          <w:sz w:val="24"/>
        </w:rPr>
        <w:t>3.2 支持绿色发展</w:t>
      </w:r>
    </w:p>
    <w:p w14:paraId="0DC83AA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57E86D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20790BD">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488A10">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554C4">
      <w:pPr>
        <w:spacing w:line="360" w:lineRule="auto"/>
        <w:ind w:firstLine="480" w:firstLineChars="200"/>
        <w:rPr>
          <w:rFonts w:ascii="宋体" w:hAnsi="宋体" w:cs="宋体"/>
          <w:sz w:val="24"/>
        </w:rPr>
      </w:pPr>
      <w:r>
        <w:rPr>
          <w:rFonts w:hint="eastAsia" w:ascii="宋体" w:hAnsi="宋体" w:cs="宋体"/>
          <w:sz w:val="24"/>
        </w:rPr>
        <w:t>3.3支持中小企业发展</w:t>
      </w:r>
    </w:p>
    <w:p w14:paraId="0CF1AB9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505EC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51B8F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3285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B3B0CB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36326F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DDB8A5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56B13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D9C97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12106D">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00D02B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E2EB7A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148FF00">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14:paraId="286B81B6">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F5BED5F">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44AE2F93">
      <w:pPr>
        <w:spacing w:line="360" w:lineRule="auto"/>
        <w:ind w:firstLine="482" w:firstLineChars="200"/>
        <w:rPr>
          <w:rFonts w:ascii="宋体" w:hAnsi="宋体" w:cs="宋体"/>
          <w:b/>
          <w:sz w:val="24"/>
        </w:rPr>
      </w:pPr>
      <w:r>
        <w:rPr>
          <w:rFonts w:hint="eastAsia" w:ascii="宋体" w:hAnsi="宋体" w:cs="宋体"/>
          <w:b/>
          <w:sz w:val="24"/>
        </w:rPr>
        <w:t>4. 询问、质疑、投诉、补偿救济</w:t>
      </w:r>
    </w:p>
    <w:p w14:paraId="696400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66A3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BA568F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B8B3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FC2AC0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A4F088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05DC8F">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CEB2D6B">
      <w:pPr>
        <w:pStyle w:val="33"/>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53A490D">
      <w:pPr>
        <w:pStyle w:val="33"/>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8112FC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6626D4F">
      <w:pPr>
        <w:pStyle w:val="33"/>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19085A40">
      <w:pPr>
        <w:pStyle w:val="33"/>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707B07F6">
      <w:pPr>
        <w:pStyle w:val="33"/>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3AED69D8">
      <w:pPr>
        <w:pStyle w:val="33"/>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41025883">
      <w:pPr>
        <w:pStyle w:val="33"/>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120A79A7">
      <w:pPr>
        <w:pStyle w:val="33"/>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36E9A9E6">
      <w:pPr>
        <w:pStyle w:val="888"/>
        <w:shd w:val="clear" w:color="auto" w:fill="FFFFFF"/>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D27B92B">
      <w:pPr>
        <w:pStyle w:val="888"/>
        <w:shd w:val="clear" w:color="auto" w:fill="FFFFFF"/>
        <w:snapToGrid w:val="0"/>
        <w:spacing w:before="0" w:beforeAutospacing="0" w:after="0" w:afterAutospacing="0" w:line="360" w:lineRule="auto"/>
        <w:ind w:firstLine="480" w:firstLineChars="200"/>
        <w:contextualSpacing/>
      </w:pPr>
      <w:r>
        <w:rPr>
          <w:rFonts w:hint="eastAsia"/>
        </w:rPr>
        <w:t>质疑函范本及制作说明详见附件2。</w:t>
      </w:r>
    </w:p>
    <w:p w14:paraId="37F76D94">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A33A121">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B94B14">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481FACE">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97FA80C">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15EADE5">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8422CB7">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DBA5280">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FFBF986">
      <w:pPr>
        <w:pStyle w:val="888"/>
        <w:shd w:val="clear" w:color="auto" w:fill="FFFFFF"/>
        <w:snapToGrid w:val="0"/>
        <w:spacing w:after="240" w:afterAutospacing="0" w:line="360" w:lineRule="auto"/>
        <w:ind w:firstLine="480" w:firstLineChars="200"/>
        <w:contextualSpacing/>
        <w:rPr>
          <w:lang w:val="zh-CN"/>
        </w:rPr>
      </w:pPr>
      <w:r>
        <w:rPr>
          <w:rFonts w:hint="eastAsia"/>
          <w:lang w:val="zh-CN"/>
        </w:rPr>
        <w:t>4.5 补偿救济</w:t>
      </w:r>
    </w:p>
    <w:p w14:paraId="30A081CA">
      <w:pPr>
        <w:pStyle w:val="888"/>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14:paraId="18A002D1">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4D98DCFF">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7C631101">
      <w:pPr>
        <w:pStyle w:val="33"/>
        <w:spacing w:line="360" w:lineRule="auto"/>
        <w:ind w:firstLine="482" w:firstLineChars="200"/>
        <w:rPr>
          <w:rFonts w:hAnsi="宋体" w:cs="宋体"/>
          <w:b/>
          <w:sz w:val="24"/>
          <w:szCs w:val="24"/>
        </w:rPr>
      </w:pPr>
      <w:r>
        <w:rPr>
          <w:rFonts w:hint="eastAsia" w:hAnsi="宋体" w:cs="宋体"/>
          <w:b/>
          <w:sz w:val="24"/>
          <w:szCs w:val="24"/>
        </w:rPr>
        <w:t>5．招标文件的构成</w:t>
      </w:r>
    </w:p>
    <w:p w14:paraId="7F90428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C5630B4">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7197519D">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5522E746">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370F505B">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618A8A6C">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1AED497F">
      <w:pPr>
        <w:pStyle w:val="33"/>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C29551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B15566">
      <w:pPr>
        <w:pStyle w:val="33"/>
        <w:spacing w:line="360" w:lineRule="auto"/>
        <w:ind w:firstLine="482" w:firstLineChars="200"/>
        <w:rPr>
          <w:rFonts w:hAnsi="宋体" w:cs="宋体"/>
          <w:b/>
          <w:sz w:val="24"/>
          <w:szCs w:val="24"/>
        </w:rPr>
      </w:pPr>
      <w:r>
        <w:rPr>
          <w:rFonts w:hint="eastAsia" w:hAnsi="宋体" w:cs="宋体"/>
          <w:b/>
          <w:sz w:val="24"/>
          <w:szCs w:val="24"/>
        </w:rPr>
        <w:t>6. 招标文件的澄清、修改</w:t>
      </w:r>
    </w:p>
    <w:p w14:paraId="46261D4B">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F3EAE2C">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ACA559">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14503F98">
      <w:pPr>
        <w:pStyle w:val="33"/>
        <w:snapToGrid w:val="0"/>
        <w:spacing w:line="360" w:lineRule="auto"/>
        <w:ind w:firstLine="482" w:firstLineChars="200"/>
        <w:rPr>
          <w:rFonts w:hAnsi="宋体" w:cs="宋体"/>
          <w:b/>
          <w:sz w:val="24"/>
          <w:szCs w:val="24"/>
        </w:rPr>
      </w:pPr>
      <w:r>
        <w:rPr>
          <w:rFonts w:hint="eastAsia" w:hAnsi="宋体" w:cs="宋体"/>
          <w:b/>
          <w:sz w:val="24"/>
          <w:szCs w:val="24"/>
        </w:rPr>
        <w:t>7. 招标文件的获取</w:t>
      </w:r>
    </w:p>
    <w:p w14:paraId="65A47226">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0BC0407">
      <w:pPr>
        <w:pStyle w:val="33"/>
        <w:snapToGrid w:val="0"/>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77F373C8">
      <w:pPr>
        <w:pStyle w:val="33"/>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1ADA795">
      <w:pPr>
        <w:pStyle w:val="33"/>
        <w:snapToGrid w:val="0"/>
        <w:spacing w:line="360" w:lineRule="auto"/>
        <w:ind w:firstLine="482" w:firstLineChars="200"/>
        <w:rPr>
          <w:rFonts w:hAnsi="宋体" w:cs="宋体"/>
          <w:b/>
          <w:szCs w:val="24"/>
        </w:rPr>
      </w:pPr>
      <w:r>
        <w:rPr>
          <w:rFonts w:hint="eastAsia" w:hAnsi="宋体" w:cs="宋体"/>
          <w:b/>
          <w:kern w:val="28"/>
          <w:sz w:val="24"/>
          <w:szCs w:val="24"/>
        </w:rPr>
        <w:t>9.投标保证金</w:t>
      </w:r>
    </w:p>
    <w:p w14:paraId="0E02D693">
      <w:pPr>
        <w:pStyle w:val="15"/>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14:paraId="1DEE77E8">
      <w:pPr>
        <w:pStyle w:val="33"/>
        <w:snapToGrid w:val="0"/>
        <w:spacing w:line="360" w:lineRule="auto"/>
        <w:ind w:firstLine="482" w:firstLineChars="200"/>
        <w:rPr>
          <w:rFonts w:hAnsi="宋体" w:cs="宋体"/>
          <w:b/>
          <w:sz w:val="24"/>
          <w:szCs w:val="24"/>
        </w:rPr>
      </w:pPr>
      <w:r>
        <w:rPr>
          <w:rFonts w:hint="eastAsia" w:hAnsi="宋体" w:cs="宋体"/>
          <w:b/>
          <w:sz w:val="24"/>
          <w:szCs w:val="24"/>
        </w:rPr>
        <w:t>10. 投标文件的语言</w:t>
      </w:r>
    </w:p>
    <w:p w14:paraId="607AC317">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09B31F4">
      <w:pPr>
        <w:pStyle w:val="33"/>
        <w:snapToGrid w:val="0"/>
        <w:spacing w:line="360" w:lineRule="auto"/>
        <w:ind w:firstLine="482" w:firstLineChars="200"/>
        <w:rPr>
          <w:rFonts w:hAnsi="宋体" w:cs="宋体"/>
          <w:b/>
          <w:sz w:val="24"/>
          <w:szCs w:val="24"/>
        </w:rPr>
      </w:pPr>
      <w:r>
        <w:rPr>
          <w:rFonts w:hint="eastAsia" w:hAnsi="宋体" w:cs="宋体"/>
          <w:b/>
          <w:sz w:val="24"/>
          <w:szCs w:val="24"/>
        </w:rPr>
        <w:t>11. 投标文件的组成</w:t>
      </w:r>
    </w:p>
    <w:p w14:paraId="3CD84D5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11C9597">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50A3B385">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32AE436">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w:t>
      </w:r>
      <w:r>
        <w:rPr>
          <w:rFonts w:hint="eastAsia" w:ascii="宋体" w:hAnsi="宋体" w:cs="宋体"/>
          <w:sz w:val="24"/>
        </w:rPr>
        <w:t>服务全部由符合政策要求的中小企业承接，提供中小企业声明函；</w:t>
      </w:r>
    </w:p>
    <w:p w14:paraId="0F81BEDE">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：无</w:t>
      </w:r>
      <w:r>
        <w:rPr>
          <w:rFonts w:hint="eastAsia" w:ascii="宋体" w:hAnsi="宋体" w:cs="宋体"/>
          <w:sz w:val="24"/>
        </w:rPr>
        <w:t>。</w:t>
      </w:r>
    </w:p>
    <w:p w14:paraId="7F83F68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496905D">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F2CED1E">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19916D9E">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B271871">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5E1A349">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C41E14A">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66CAF71">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9380E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C50B9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5B5CE0">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7D06EB37">
      <w:pPr>
        <w:snapToGrid w:val="0"/>
        <w:spacing w:line="360" w:lineRule="auto"/>
        <w:ind w:firstLine="480" w:firstLineChars="2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0D7AA820">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359092F1">
      <w:pPr>
        <w:spacing w:line="360" w:lineRule="auto"/>
        <w:ind w:firstLine="482" w:firstLineChars="200"/>
        <w:rPr>
          <w:rFonts w:ascii="宋体" w:hAnsi="宋体" w:cs="宋体"/>
          <w:b/>
          <w:sz w:val="24"/>
        </w:rPr>
      </w:pPr>
      <w:r>
        <w:rPr>
          <w:rFonts w:hint="eastAsia" w:ascii="宋体" w:hAnsi="宋体" w:cs="宋体"/>
          <w:b/>
          <w:sz w:val="24"/>
        </w:rPr>
        <w:t>投标人提供虚假材料投标的，投标无效。</w:t>
      </w:r>
    </w:p>
    <w:p w14:paraId="0661EDB0">
      <w:pPr>
        <w:spacing w:line="360" w:lineRule="auto"/>
        <w:ind w:firstLine="480" w:firstLineChars="200"/>
      </w:pPr>
      <w:r>
        <w:rPr>
          <w:rFonts w:hint="eastAsia"/>
          <w:sz w:val="24"/>
          <w:shd w:val="clear" w:color="auto" w:fill="FFFFFF"/>
        </w:rPr>
        <w:t>投标人应对投标文件中材料的真实性、合法性负责。</w:t>
      </w:r>
    </w:p>
    <w:p w14:paraId="75E82D02">
      <w:pPr>
        <w:pStyle w:val="131"/>
        <w:snapToGrid w:val="0"/>
        <w:spacing w:before="0"/>
        <w:ind w:firstLine="48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713AF2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32FD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2F2B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092C620">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69C76289">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1C025B">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A9315B4">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7B48086">
      <w:pPr>
        <w:pStyle w:val="131"/>
        <w:snapToGrid w:val="0"/>
        <w:spacing w:before="0"/>
        <w:ind w:firstLine="482"/>
        <w:rPr>
          <w:rFonts w:ascii="宋体" w:hAnsi="宋体" w:cs="宋体"/>
          <w:b/>
          <w:szCs w:val="24"/>
        </w:rPr>
      </w:pPr>
      <w:r>
        <w:rPr>
          <w:rFonts w:hint="eastAsia" w:ascii="宋体" w:hAnsi="宋体" w:cs="宋体"/>
          <w:b/>
          <w:szCs w:val="24"/>
        </w:rPr>
        <w:t>14. 投标文件的提交、补充、修改、撤回</w:t>
      </w:r>
    </w:p>
    <w:p w14:paraId="32B337E6">
      <w:pPr>
        <w:pStyle w:val="131"/>
        <w:snapToGrid w:val="0"/>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743445">
      <w:pPr>
        <w:pStyle w:val="131"/>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505FA02">
      <w:pPr>
        <w:pStyle w:val="131"/>
        <w:snapToGrid w:val="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154E861">
      <w:pPr>
        <w:pStyle w:val="33"/>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14:paraId="6163C048">
      <w:pPr>
        <w:pStyle w:val="33"/>
        <w:snapToGrid w:val="0"/>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AD46B7D">
      <w:pPr>
        <w:pStyle w:val="33"/>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2C7260">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2CB029">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36EBBDB">
      <w:pPr>
        <w:pStyle w:val="33"/>
        <w:snapToGrid w:val="0"/>
        <w:spacing w:line="360" w:lineRule="auto"/>
        <w:ind w:firstLine="482" w:firstLineChars="200"/>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A29ABC8">
      <w:pPr>
        <w:pStyle w:val="131"/>
        <w:snapToGrid w:val="0"/>
        <w:spacing w:before="0"/>
        <w:ind w:firstLine="482"/>
        <w:rPr>
          <w:rFonts w:ascii="宋体" w:hAnsi="宋体" w:cs="宋体"/>
          <w:b/>
          <w:szCs w:val="24"/>
        </w:rPr>
      </w:pPr>
      <w:r>
        <w:rPr>
          <w:rFonts w:hint="eastAsia" w:ascii="宋体" w:hAnsi="宋体" w:cs="宋体"/>
          <w:b/>
          <w:szCs w:val="24"/>
        </w:rPr>
        <w:t>16.投标文件的无效处理</w:t>
      </w:r>
    </w:p>
    <w:p w14:paraId="1BAFEEBA">
      <w:pPr>
        <w:pStyle w:val="25"/>
        <w:snapToGrid w:val="0"/>
        <w:spacing w:line="360" w:lineRule="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7660B98">
      <w:pPr>
        <w:pStyle w:val="131"/>
        <w:snapToGrid w:val="0"/>
        <w:spacing w:before="0"/>
        <w:ind w:firstLine="482"/>
        <w:rPr>
          <w:rFonts w:ascii="宋体" w:hAnsi="宋体" w:cs="宋体"/>
          <w:b/>
          <w:szCs w:val="24"/>
        </w:rPr>
      </w:pPr>
      <w:r>
        <w:rPr>
          <w:rFonts w:hint="eastAsia" w:ascii="宋体" w:hAnsi="宋体" w:cs="宋体"/>
          <w:b/>
          <w:szCs w:val="24"/>
        </w:rPr>
        <w:t>17.投标有效期</w:t>
      </w:r>
    </w:p>
    <w:p w14:paraId="30D79EA3">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AED9394">
      <w:pPr>
        <w:pStyle w:val="131"/>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14:paraId="67436FBA">
      <w:pPr>
        <w:pStyle w:val="131"/>
        <w:snapToGrid w:val="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122200B">
      <w:pPr>
        <w:pStyle w:val="131"/>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53407EF">
      <w:pPr>
        <w:pStyle w:val="556"/>
        <w:snapToGrid w:val="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8212FAC">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C2E96C7">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425B1A19">
      <w:pPr>
        <w:pStyle w:val="556"/>
        <w:snapToGrid w:val="0"/>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C0507B3">
      <w:pPr>
        <w:widowControl/>
        <w:snapToGrid w:val="0"/>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14:paraId="280536F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B1A92DF">
      <w:pPr>
        <w:pStyle w:val="131"/>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581597D">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E530093">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14A0475">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F99DC7D">
      <w:pPr>
        <w:pStyle w:val="131"/>
        <w:snapToGrid w:val="0"/>
        <w:spacing w:before="0"/>
        <w:ind w:firstLine="482"/>
        <w:rPr>
          <w:rFonts w:ascii="宋体" w:hAnsi="宋体" w:cs="宋体"/>
          <w:b/>
          <w:szCs w:val="24"/>
        </w:rPr>
      </w:pPr>
      <w:r>
        <w:rPr>
          <w:rFonts w:hint="eastAsia" w:ascii="宋体" w:hAnsi="宋体" w:cs="宋体"/>
          <w:b/>
          <w:szCs w:val="24"/>
        </w:rPr>
        <w:t>20、信用信息查询</w:t>
      </w:r>
    </w:p>
    <w:p w14:paraId="6CAC7509">
      <w:pPr>
        <w:pStyle w:val="131"/>
        <w:snapToGrid w:val="0"/>
        <w:spacing w:before="0"/>
        <w:ind w:firstLine="48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F12BB01">
      <w:pPr>
        <w:pStyle w:val="131"/>
        <w:snapToGrid w:val="0"/>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C9CDC04">
      <w:pPr>
        <w:pStyle w:val="131"/>
        <w:snapToGrid w:val="0"/>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8B190AC">
      <w:pPr>
        <w:pStyle w:val="131"/>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F07DCD8">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2BB01373">
      <w:pPr>
        <w:spacing w:line="360" w:lineRule="auto"/>
        <w:ind w:firstLine="482" w:firstLineChars="200"/>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CE6F979">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63FD5080">
      <w:pPr>
        <w:pStyle w:val="25"/>
        <w:spacing w:line="360" w:lineRule="auto"/>
        <w:ind w:firstLine="482"/>
        <w:rPr>
          <w:rFonts w:cs="宋体"/>
          <w:b/>
        </w:rPr>
      </w:pPr>
      <w:r>
        <w:rPr>
          <w:rFonts w:hint="eastAsia" w:cs="宋体"/>
          <w:b/>
        </w:rPr>
        <w:t>22. 确定中标供应商</w:t>
      </w:r>
    </w:p>
    <w:p w14:paraId="08062B86">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C0722B">
      <w:pPr>
        <w:pStyle w:val="131"/>
        <w:snapToGrid w:val="0"/>
        <w:spacing w:before="0"/>
        <w:ind w:firstLine="482"/>
        <w:rPr>
          <w:rFonts w:ascii="宋体" w:hAnsi="宋体" w:cs="宋体"/>
          <w:b/>
          <w:szCs w:val="24"/>
        </w:rPr>
      </w:pPr>
      <w:r>
        <w:rPr>
          <w:rFonts w:hint="eastAsia" w:ascii="宋体" w:hAnsi="宋体" w:cs="宋体"/>
          <w:b/>
          <w:szCs w:val="24"/>
        </w:rPr>
        <w:t>23. 中标通知与中标结果公告</w:t>
      </w:r>
    </w:p>
    <w:p w14:paraId="44E8C831">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154E14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0536D10">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3B8BB37D">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971907B">
      <w:pPr>
        <w:snapToGrid w:val="0"/>
        <w:spacing w:line="360" w:lineRule="auto"/>
        <w:jc w:val="center"/>
        <w:outlineLvl w:val="1"/>
        <w:rPr>
          <w:rFonts w:ascii="宋体" w:hAnsi="宋体" w:cs="宋体"/>
          <w:b/>
          <w:sz w:val="32"/>
        </w:rPr>
      </w:pPr>
      <w:r>
        <w:rPr>
          <w:rFonts w:hint="eastAsia" w:ascii="宋体" w:hAnsi="宋体" w:cs="宋体"/>
          <w:b/>
          <w:sz w:val="32"/>
        </w:rPr>
        <w:t>七、合同授予</w:t>
      </w:r>
    </w:p>
    <w:p w14:paraId="14C0C93B">
      <w:pPr>
        <w:pStyle w:val="25"/>
        <w:snapToGrid w:val="0"/>
        <w:spacing w:line="360" w:lineRule="auto"/>
        <w:ind w:firstLine="482"/>
        <w:rPr>
          <w:rFonts w:cs="宋体"/>
          <w:b/>
        </w:rPr>
      </w:pPr>
      <w:r>
        <w:rPr>
          <w:rFonts w:hint="eastAsia" w:cs="宋体"/>
          <w:b/>
        </w:rPr>
        <w:t xml:space="preserve">24. </w:t>
      </w:r>
      <w:r>
        <w:rPr>
          <w:rFonts w:hint="eastAsia" w:cs="宋体"/>
        </w:rPr>
        <w:t>合同主要条款详见第五部分拟签订的合同文本。</w:t>
      </w:r>
    </w:p>
    <w:p w14:paraId="42F48A5D">
      <w:pPr>
        <w:pStyle w:val="25"/>
        <w:snapToGrid w:val="0"/>
        <w:spacing w:line="360" w:lineRule="auto"/>
        <w:ind w:firstLine="482"/>
        <w:rPr>
          <w:rFonts w:cs="宋体"/>
          <w:b/>
        </w:rPr>
      </w:pPr>
      <w:r>
        <w:rPr>
          <w:rFonts w:hint="eastAsia" w:cs="宋体"/>
          <w:b/>
        </w:rPr>
        <w:t>25. 合同的签订</w:t>
      </w:r>
    </w:p>
    <w:p w14:paraId="3A6CF8E3">
      <w:pPr>
        <w:widowControl/>
        <w:shd w:val="clear" w:color="auto" w:fill="FFFFFF"/>
        <w:snapToGrid w:val="0"/>
        <w:spacing w:line="360" w:lineRule="auto"/>
        <w:ind w:firstLine="480" w:firstLineChars="200"/>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94F3E9">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5DE425">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F06499F">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F430018">
      <w:pPr>
        <w:pStyle w:val="131"/>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867A6C8">
      <w:pPr>
        <w:pStyle w:val="25"/>
        <w:snapToGrid w:val="0"/>
        <w:spacing w:line="360" w:lineRule="auto"/>
        <w:ind w:firstLine="482"/>
        <w:rPr>
          <w:rFonts w:cs="宋体"/>
          <w:b/>
        </w:rPr>
      </w:pPr>
      <w:r>
        <w:rPr>
          <w:rFonts w:hint="eastAsia" w:cs="宋体"/>
          <w:b/>
        </w:rPr>
        <w:t>26. 履约保证金</w:t>
      </w:r>
    </w:p>
    <w:p w14:paraId="4B762F7B">
      <w:pPr>
        <w:tabs>
          <w:tab w:val="left" w:pos="0"/>
        </w:tabs>
        <w:snapToGrid w:val="0"/>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0085FF2">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558DB9">
      <w:pPr>
        <w:pStyle w:val="25"/>
        <w:snapToGrid w:val="0"/>
        <w:spacing w:line="360" w:lineRule="auto"/>
        <w:ind w:firstLine="482"/>
        <w:rPr>
          <w:rFonts w:cs="宋体"/>
          <w:b/>
        </w:rPr>
      </w:pPr>
      <w:r>
        <w:rPr>
          <w:rFonts w:hint="eastAsia" w:cs="宋体"/>
          <w:b/>
        </w:rPr>
        <w:t>27.预付款</w:t>
      </w:r>
    </w:p>
    <w:p w14:paraId="692ABEA2">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7E0312F">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5ECB93DE">
      <w:pPr>
        <w:pStyle w:val="131"/>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2F4838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967217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47AE3DC">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398459C5">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574B528">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9568A2A">
      <w:pPr>
        <w:pStyle w:val="131"/>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57FF1D70">
      <w:pPr>
        <w:snapToGrid w:val="0"/>
        <w:spacing w:line="360" w:lineRule="auto"/>
        <w:jc w:val="center"/>
        <w:outlineLvl w:val="1"/>
        <w:rPr>
          <w:rFonts w:ascii="宋体" w:hAnsi="宋体" w:cs="宋体"/>
          <w:b/>
          <w:sz w:val="32"/>
        </w:rPr>
      </w:pPr>
      <w:r>
        <w:rPr>
          <w:rFonts w:hint="eastAsia" w:ascii="宋体" w:hAnsi="宋体" w:cs="宋体"/>
          <w:b/>
          <w:sz w:val="32"/>
        </w:rPr>
        <w:t>九、验收</w:t>
      </w:r>
    </w:p>
    <w:p w14:paraId="711923A8">
      <w:pPr>
        <w:pStyle w:val="25"/>
        <w:spacing w:line="360" w:lineRule="auto"/>
        <w:ind w:firstLine="482"/>
        <w:rPr>
          <w:rFonts w:cs="宋体"/>
          <w:b/>
        </w:rPr>
      </w:pPr>
      <w:r>
        <w:rPr>
          <w:rFonts w:hint="eastAsia" w:cs="宋体"/>
          <w:b/>
        </w:rPr>
        <w:t>30.验收</w:t>
      </w:r>
    </w:p>
    <w:p w14:paraId="6C79D94B">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91F66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FA787E5">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151CE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03ADE7">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705BBABB">
      <w:pPr>
        <w:tabs>
          <w:tab w:val="left" w:pos="0"/>
        </w:tabs>
        <w:spacing w:line="360" w:lineRule="auto"/>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07468"/>
      <w:bookmarkEnd w:id="16"/>
      <w:bookmarkStart w:id="17" w:name="_Hlt68073093"/>
      <w:bookmarkEnd w:id="17"/>
      <w:bookmarkStart w:id="18" w:name="_Hlt74714665"/>
      <w:bookmarkEnd w:id="18"/>
      <w:bookmarkStart w:id="19" w:name="_Hlt68057669"/>
      <w:bookmarkEnd w:id="19"/>
      <w:bookmarkStart w:id="20" w:name="_Hlt75236101"/>
      <w:bookmarkEnd w:id="20"/>
      <w:bookmarkStart w:id="21" w:name="_Hlt74730295"/>
      <w:bookmarkEnd w:id="21"/>
      <w:bookmarkStart w:id="22" w:name="_Hlt68072998"/>
      <w:bookmarkEnd w:id="22"/>
      <w:bookmarkStart w:id="23" w:name="_Hlt68403820"/>
      <w:bookmarkEnd w:id="23"/>
      <w:bookmarkStart w:id="24" w:name="_Hlt74729768"/>
      <w:bookmarkEnd w:id="24"/>
      <w:bookmarkStart w:id="25" w:name="_Hlt75236011"/>
      <w:bookmarkEnd w:id="25"/>
      <w:bookmarkStart w:id="26" w:name="_Hlt75236290"/>
      <w:bookmarkEnd w:id="26"/>
    </w:p>
    <w:bookmarkEnd w:id="11"/>
    <w:bookmarkEnd w:id="12"/>
    <w:p w14:paraId="0BE8CE9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7D4B4CC0">
      <w:pPr>
        <w:pStyle w:val="3"/>
        <w:adjustRightInd w:val="0"/>
        <w:rPr>
          <w:rStyle w:val="419"/>
          <w:rFonts w:ascii="宋体" w:hAnsi="宋体" w:eastAsia="宋体" w:cs="宋体"/>
          <w:b w:val="0"/>
          <w:bCs w:val="0"/>
          <w:sz w:val="24"/>
          <w:szCs w:val="24"/>
        </w:rPr>
      </w:pPr>
      <w:r>
        <w:rPr>
          <w:rFonts w:hint="eastAsia" w:ascii="宋体" w:hAnsi="宋体" w:eastAsia="宋体" w:cs="宋体"/>
          <w:sz w:val="24"/>
          <w:szCs w:val="24"/>
        </w:rPr>
        <w:t>一、项目概况</w:t>
      </w:r>
    </w:p>
    <w:p w14:paraId="4CCC5B49">
      <w:pPr>
        <w:pStyle w:val="4"/>
        <w:spacing w:before="0" w:after="0" w:line="360" w:lineRule="auto"/>
        <w:ind w:left="0" w:firstLine="0"/>
        <w:rPr>
          <w:rFonts w:ascii="宋体" w:hAnsi="宋体" w:cs="宋体"/>
          <w:sz w:val="24"/>
          <w:szCs w:val="24"/>
        </w:rPr>
      </w:pPr>
      <w:r>
        <w:rPr>
          <w:rFonts w:hint="eastAsia" w:ascii="宋体" w:hAnsi="宋体" w:cs="宋体"/>
          <w:sz w:val="24"/>
          <w:szCs w:val="24"/>
        </w:rPr>
        <w:t>1．项目背景</w:t>
      </w:r>
    </w:p>
    <w:p w14:paraId="56D6CAF9">
      <w:pPr>
        <w:spacing w:line="360" w:lineRule="auto"/>
        <w:ind w:firstLine="480"/>
        <w:rPr>
          <w:rFonts w:ascii="宋体" w:hAnsi="宋体" w:cs="宋体"/>
          <w:sz w:val="24"/>
        </w:rPr>
      </w:pPr>
      <w:r>
        <w:rPr>
          <w:rFonts w:hint="eastAsia" w:ascii="宋体" w:hAnsi="宋体" w:cs="宋体"/>
          <w:sz w:val="24"/>
        </w:rPr>
        <w:t>2017年6月，《中共中央、国务院关于加强和完善城乡社区治理的意见》出台，指出要增强社区信息化应用能力，不断提升城乡社区治理水平。政策推动之下，对于小区的安防信息化改造提升，打造智慧安防社区的态势应运而生。同年，南京、天津、杭州等城市相继开始部署智慧平安示范社区，智慧安防社区的建设，在全国各地如火如荼地开展。</w:t>
      </w:r>
    </w:p>
    <w:p w14:paraId="093588EE">
      <w:pPr>
        <w:spacing w:line="360" w:lineRule="auto"/>
        <w:ind w:firstLine="480"/>
        <w:rPr>
          <w:rFonts w:ascii="宋体" w:hAnsi="宋体" w:cs="宋体"/>
          <w:sz w:val="24"/>
        </w:rPr>
      </w:pPr>
      <w:r>
        <w:rPr>
          <w:rFonts w:hint="eastAsia" w:ascii="宋体" w:hAnsi="宋体" w:cs="宋体"/>
          <w:sz w:val="24"/>
        </w:rPr>
        <w:t>本次翠苑街道项目设计依据国家政策文件要求，以社区视频监控为基础，根据社区管理工作的难点，融入人员管理、出入口管理等多种系统模块，为社区管理者打造一个功能齐全、性能优良、兼具一定智能化的社区管理系统。</w:t>
      </w:r>
    </w:p>
    <w:p w14:paraId="65D2B719">
      <w:pPr>
        <w:pStyle w:val="4"/>
        <w:spacing w:before="0" w:after="0" w:line="360" w:lineRule="auto"/>
        <w:ind w:left="0" w:firstLine="0"/>
        <w:rPr>
          <w:rFonts w:ascii="宋体" w:hAnsi="宋体" w:cs="宋体"/>
          <w:sz w:val="24"/>
          <w:szCs w:val="24"/>
        </w:rPr>
      </w:pPr>
      <w:r>
        <w:rPr>
          <w:rFonts w:hint="eastAsia" w:ascii="宋体" w:hAnsi="宋体" w:cs="宋体"/>
          <w:sz w:val="24"/>
          <w:szCs w:val="24"/>
        </w:rPr>
        <w:t>2．建设要求</w:t>
      </w:r>
    </w:p>
    <w:p w14:paraId="5FC73377">
      <w:pPr>
        <w:spacing w:line="360" w:lineRule="auto"/>
        <w:ind w:firstLine="480"/>
        <w:rPr>
          <w:rFonts w:ascii="宋体" w:hAnsi="宋体" w:cs="宋体"/>
          <w:sz w:val="24"/>
          <w:highlight w:val="none"/>
        </w:rPr>
      </w:pPr>
      <w:r>
        <w:rPr>
          <w:rFonts w:hint="eastAsia" w:ascii="宋体" w:hAnsi="宋体" w:cs="宋体"/>
          <w:sz w:val="24"/>
        </w:rPr>
        <w:t>本次项目建设主要贴合用户业务需求，对原有的</w:t>
      </w:r>
      <w:r>
        <w:rPr>
          <w:rFonts w:hint="eastAsia" w:ascii="宋体" w:hAnsi="宋体" w:cs="宋体"/>
          <w:sz w:val="24"/>
          <w:highlight w:val="none"/>
        </w:rPr>
        <w:t>安防系统中的总计6</w:t>
      </w:r>
      <w:r>
        <w:rPr>
          <w:rFonts w:hint="eastAsia" w:ascii="宋体" w:hAnsi="宋体" w:cs="宋体"/>
          <w:sz w:val="24"/>
          <w:highlight w:val="none"/>
          <w:lang w:val="en-US" w:eastAsia="zh-CN"/>
        </w:rPr>
        <w:t>21</w:t>
      </w:r>
      <w:r>
        <w:rPr>
          <w:rFonts w:hint="eastAsia" w:ascii="宋体" w:hAnsi="宋体" w:cs="宋体"/>
          <w:sz w:val="24"/>
          <w:highlight w:val="none"/>
        </w:rPr>
        <w:t>个点位进行升级改造，对于视频监控系统还需要新增点位以覆盖整个社区的公共场所，以达到全时段、全区域、全高清的视频监控。具体建设目标如下：</w:t>
      </w:r>
    </w:p>
    <w:p w14:paraId="780E3FF5">
      <w:pPr>
        <w:spacing w:line="360" w:lineRule="auto"/>
        <w:ind w:firstLine="480" w:firstLineChars="200"/>
        <w:rPr>
          <w:rFonts w:ascii="宋体" w:hAnsi="宋体" w:cs="宋体"/>
          <w:sz w:val="24"/>
        </w:rPr>
      </w:pPr>
      <w:r>
        <w:rPr>
          <w:rFonts w:hint="eastAsia" w:ascii="宋体" w:hAnsi="宋体" w:cs="宋体"/>
          <w:sz w:val="24"/>
          <w:highlight w:val="none"/>
        </w:rPr>
        <w:t>2.1、对翠苑辖区内原有标清监控进行升级，共计6</w:t>
      </w:r>
      <w:r>
        <w:rPr>
          <w:rFonts w:hint="eastAsia" w:ascii="宋体" w:hAnsi="宋体" w:cs="宋体"/>
          <w:sz w:val="24"/>
          <w:highlight w:val="none"/>
          <w:lang w:val="en-US" w:eastAsia="zh-CN"/>
        </w:rPr>
        <w:t>21</w:t>
      </w:r>
      <w:r>
        <w:rPr>
          <w:rFonts w:hint="eastAsia" w:ascii="宋体" w:hAnsi="宋体" w:cs="宋体"/>
          <w:sz w:val="24"/>
          <w:highlight w:val="none"/>
        </w:rPr>
        <w:t>个点位</w:t>
      </w:r>
      <w:r>
        <w:rPr>
          <w:rFonts w:hint="eastAsia" w:ascii="宋体" w:hAnsi="宋体" w:cs="宋体"/>
          <w:sz w:val="24"/>
        </w:rPr>
        <w:t>。</w:t>
      </w:r>
    </w:p>
    <w:p w14:paraId="55B89124">
      <w:pPr>
        <w:spacing w:line="360" w:lineRule="auto"/>
        <w:ind w:firstLine="480" w:firstLineChars="200"/>
        <w:rPr>
          <w:rFonts w:ascii="宋体" w:hAnsi="宋体" w:cs="宋体"/>
          <w:sz w:val="24"/>
        </w:rPr>
      </w:pPr>
      <w:r>
        <w:rPr>
          <w:rFonts w:hint="eastAsia" w:ascii="宋体" w:hAnsi="宋体" w:cs="宋体"/>
          <w:sz w:val="24"/>
        </w:rPr>
        <w:t>2.2、升级辖区重要小区100个人脸监控点位，接入西湖区公安专网人脸识别系统。</w:t>
      </w:r>
    </w:p>
    <w:p w14:paraId="24A4E4BA">
      <w:pPr>
        <w:spacing w:line="360" w:lineRule="auto"/>
        <w:ind w:firstLine="480" w:firstLineChars="200"/>
        <w:rPr>
          <w:rFonts w:ascii="宋体" w:hAnsi="宋体" w:cs="宋体"/>
          <w:sz w:val="24"/>
          <w:highlight w:val="none"/>
        </w:rPr>
      </w:pPr>
      <w:r>
        <w:rPr>
          <w:rFonts w:hint="eastAsia" w:ascii="宋体" w:hAnsi="宋体" w:cs="宋体"/>
          <w:sz w:val="24"/>
          <w:highlight w:val="none"/>
        </w:rPr>
        <w:t>2.3、本次标改高点位接入西湖区公安社会面监控平台。</w:t>
      </w:r>
    </w:p>
    <w:p w14:paraId="64E77475">
      <w:pPr>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shd w:val="clear" w:color="auto" w:fill="FFFFFF"/>
        </w:rPr>
        <w:t>提供街道56路监控补盲点位统一维护及链路租用，保障系统稳定与数据畅传</w:t>
      </w:r>
      <w:r>
        <w:rPr>
          <w:rFonts w:hint="eastAsia" w:ascii="宋体" w:hAnsi="宋体" w:cs="宋体"/>
          <w:sz w:val="24"/>
        </w:rPr>
        <w:t>。</w:t>
      </w:r>
    </w:p>
    <w:p w14:paraId="1E6B91E2">
      <w:pPr>
        <w:spacing w:line="360" w:lineRule="auto"/>
        <w:ind w:firstLine="480" w:firstLineChars="200"/>
        <w:rPr>
          <w:rFonts w:ascii="宋体" w:hAnsi="宋体" w:cs="宋体"/>
          <w:sz w:val="24"/>
        </w:rPr>
      </w:pPr>
      <w:r>
        <w:rPr>
          <w:rFonts w:hint="eastAsia" w:ascii="宋体" w:hAnsi="宋体" w:cs="宋体"/>
          <w:sz w:val="24"/>
        </w:rPr>
        <w:t>2.5、</w:t>
      </w:r>
      <w:r>
        <w:rPr>
          <w:rFonts w:hint="eastAsia" w:ascii="宋体" w:hAnsi="宋体" w:cs="宋体"/>
          <w:sz w:val="24"/>
          <w:shd w:val="clear" w:color="auto" w:fill="FFFFFF"/>
        </w:rPr>
        <w:t>建设100路人脸抓拍监控点位的公安视频专网云存储与视频智能压缩存储系统，公安视频专网云存储时长不少于30天，智能压缩存储时长不少于90天。</w:t>
      </w:r>
    </w:p>
    <w:p w14:paraId="1FC85BBA">
      <w:pPr>
        <w:pStyle w:val="4"/>
        <w:spacing w:before="0" w:after="0" w:line="360" w:lineRule="auto"/>
        <w:ind w:left="0" w:firstLine="0"/>
        <w:rPr>
          <w:rFonts w:ascii="宋体" w:hAnsi="宋体" w:cs="宋体"/>
          <w:sz w:val="24"/>
          <w:szCs w:val="24"/>
        </w:rPr>
      </w:pPr>
      <w:r>
        <w:rPr>
          <w:rFonts w:hint="eastAsia" w:ascii="宋体" w:hAnsi="宋体" w:cs="宋体"/>
          <w:sz w:val="24"/>
          <w:szCs w:val="24"/>
        </w:rPr>
        <w:t>3．建设目标</w:t>
      </w:r>
    </w:p>
    <w:p w14:paraId="6473B321">
      <w:pPr>
        <w:spacing w:line="360" w:lineRule="auto"/>
        <w:ind w:firstLine="480"/>
        <w:rPr>
          <w:rFonts w:ascii="宋体" w:hAnsi="宋体" w:cs="宋体"/>
          <w:sz w:val="24"/>
        </w:rPr>
      </w:pPr>
      <w:r>
        <w:rPr>
          <w:rFonts w:hint="eastAsia" w:ascii="宋体" w:hAnsi="宋体" w:cs="宋体"/>
          <w:sz w:val="24"/>
        </w:rPr>
        <w:t>本次项目旨在提升西湖区翠苑街道的视频监控系统，将从多个维度进行提升，包括原有安防系统的改造与社区人员管控、存储系统建设等，打造安全、智能的安全管理系统。提升街道安全防范能力、综合治理能力，提升社区居民安全感、幸福感。具体建设要求如下：</w:t>
      </w:r>
    </w:p>
    <w:p w14:paraId="45ABDA8B">
      <w:pPr>
        <w:spacing w:line="360" w:lineRule="auto"/>
        <w:ind w:firstLine="480"/>
        <w:rPr>
          <w:rFonts w:ascii="宋体" w:hAnsi="宋体" w:cs="宋体"/>
          <w:sz w:val="24"/>
        </w:rPr>
      </w:pPr>
      <w:r>
        <w:rPr>
          <w:rFonts w:hint="eastAsia" w:ascii="宋体" w:hAnsi="宋体" w:cs="宋体"/>
          <w:sz w:val="24"/>
        </w:rPr>
        <w:t>3.1、原有安防系统改造</w:t>
      </w:r>
    </w:p>
    <w:p w14:paraId="6CEBF35D">
      <w:pPr>
        <w:spacing w:line="360" w:lineRule="auto"/>
        <w:ind w:firstLine="480"/>
        <w:rPr>
          <w:rFonts w:ascii="宋体" w:hAnsi="宋体" w:cs="宋体"/>
          <w:sz w:val="24"/>
        </w:rPr>
      </w:pPr>
      <w:r>
        <w:rPr>
          <w:rFonts w:hint="eastAsia" w:ascii="宋体" w:hAnsi="宋体" w:cs="宋体"/>
          <w:sz w:val="24"/>
        </w:rPr>
        <w:t>本次项目建设需要对原有的低分辨率视频监控系统需要进行升级改造。</w:t>
      </w:r>
    </w:p>
    <w:p w14:paraId="32E43411">
      <w:pPr>
        <w:spacing w:line="360" w:lineRule="auto"/>
        <w:ind w:firstLine="480"/>
        <w:rPr>
          <w:rFonts w:ascii="宋体" w:hAnsi="宋体" w:cs="宋体"/>
          <w:sz w:val="24"/>
        </w:rPr>
      </w:pPr>
      <w:r>
        <w:rPr>
          <w:rFonts w:hint="eastAsia" w:ascii="宋体" w:hAnsi="宋体" w:cs="宋体"/>
          <w:sz w:val="24"/>
        </w:rPr>
        <w:t>对于视频监控系统还需要新增点位以覆盖整个社区的公共场所，以达到全时段、全区域、全高清的视频监控。</w:t>
      </w:r>
    </w:p>
    <w:p w14:paraId="77AE3E9F">
      <w:pPr>
        <w:spacing w:line="360" w:lineRule="auto"/>
        <w:ind w:firstLine="482"/>
        <w:rPr>
          <w:rFonts w:ascii="宋体" w:hAnsi="宋体" w:cs="宋体"/>
          <w:b/>
          <w:sz w:val="24"/>
        </w:rPr>
      </w:pPr>
      <w:r>
        <w:rPr>
          <w:rFonts w:hint="eastAsia" w:ascii="宋体" w:hAnsi="宋体" w:cs="宋体"/>
          <w:b/>
          <w:sz w:val="24"/>
        </w:rPr>
        <w:t>翠苑街道标改高点位清单</w:t>
      </w:r>
    </w:p>
    <w:tbl>
      <w:tblPr>
        <w:tblStyle w:val="62"/>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1329"/>
        <w:gridCol w:w="1329"/>
        <w:gridCol w:w="1276"/>
      </w:tblGrid>
      <w:tr w14:paraId="72F0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2A560C8">
            <w:pPr>
              <w:widowControl/>
              <w:jc w:val="center"/>
              <w:rPr>
                <w:rFonts w:ascii="宋体" w:hAnsi="宋体" w:cs="宋体"/>
                <w:kern w:val="0"/>
                <w:sz w:val="24"/>
              </w:rPr>
            </w:pPr>
            <w:r>
              <w:rPr>
                <w:rFonts w:hint="eastAsia" w:ascii="宋体" w:hAnsi="宋体" w:cs="宋体"/>
                <w:kern w:val="0"/>
                <w:sz w:val="24"/>
              </w:rPr>
              <w:t>社区</w:t>
            </w:r>
          </w:p>
        </w:tc>
        <w:tc>
          <w:tcPr>
            <w:tcW w:w="778" w:type="pct"/>
            <w:shd w:val="clear" w:color="auto" w:fill="auto"/>
            <w:noWrap/>
            <w:vAlign w:val="center"/>
          </w:tcPr>
          <w:p w14:paraId="4D7EBEC8">
            <w:pPr>
              <w:widowControl/>
              <w:jc w:val="center"/>
              <w:rPr>
                <w:rFonts w:ascii="宋体" w:hAnsi="宋体" w:cs="宋体"/>
                <w:kern w:val="0"/>
                <w:sz w:val="24"/>
              </w:rPr>
            </w:pPr>
            <w:r>
              <w:rPr>
                <w:rFonts w:hint="eastAsia" w:ascii="宋体" w:hAnsi="宋体" w:cs="宋体"/>
                <w:kern w:val="0"/>
                <w:sz w:val="24"/>
              </w:rPr>
              <w:t>总数</w:t>
            </w:r>
          </w:p>
        </w:tc>
        <w:tc>
          <w:tcPr>
            <w:tcW w:w="778" w:type="pct"/>
            <w:shd w:val="clear" w:color="auto" w:fill="auto"/>
            <w:noWrap/>
            <w:vAlign w:val="center"/>
          </w:tcPr>
          <w:p w14:paraId="1269EEAD">
            <w:pPr>
              <w:widowControl/>
              <w:jc w:val="center"/>
              <w:rPr>
                <w:rFonts w:ascii="宋体" w:hAnsi="宋体" w:cs="宋体"/>
                <w:kern w:val="0"/>
                <w:sz w:val="24"/>
              </w:rPr>
            </w:pPr>
            <w:r>
              <w:rPr>
                <w:rFonts w:hint="eastAsia" w:ascii="宋体" w:hAnsi="宋体" w:cs="宋体"/>
                <w:kern w:val="0"/>
                <w:sz w:val="24"/>
              </w:rPr>
              <w:t>枪机</w:t>
            </w:r>
          </w:p>
        </w:tc>
        <w:tc>
          <w:tcPr>
            <w:tcW w:w="747" w:type="pct"/>
            <w:shd w:val="clear" w:color="auto" w:fill="auto"/>
            <w:noWrap/>
            <w:vAlign w:val="center"/>
          </w:tcPr>
          <w:p w14:paraId="04F62B88">
            <w:pPr>
              <w:widowControl/>
              <w:jc w:val="center"/>
              <w:rPr>
                <w:rFonts w:ascii="宋体" w:hAnsi="宋体" w:cs="宋体"/>
                <w:kern w:val="0"/>
                <w:sz w:val="24"/>
              </w:rPr>
            </w:pPr>
            <w:r>
              <w:rPr>
                <w:rFonts w:hint="eastAsia" w:ascii="宋体" w:hAnsi="宋体" w:cs="宋体"/>
                <w:kern w:val="0"/>
                <w:sz w:val="24"/>
              </w:rPr>
              <w:t>球机</w:t>
            </w:r>
          </w:p>
        </w:tc>
      </w:tr>
      <w:tr w14:paraId="670E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184B6A1A">
            <w:pPr>
              <w:widowControl/>
              <w:jc w:val="center"/>
              <w:rPr>
                <w:rFonts w:ascii="宋体" w:hAnsi="宋体" w:cs="宋体"/>
                <w:kern w:val="0"/>
                <w:sz w:val="24"/>
              </w:rPr>
            </w:pPr>
            <w:r>
              <w:rPr>
                <w:rFonts w:hint="eastAsia" w:ascii="宋体" w:hAnsi="宋体" w:cs="宋体"/>
                <w:kern w:val="0"/>
                <w:sz w:val="24"/>
              </w:rPr>
              <w:t>保亭社区</w:t>
            </w:r>
          </w:p>
        </w:tc>
        <w:tc>
          <w:tcPr>
            <w:tcW w:w="778" w:type="pct"/>
            <w:shd w:val="clear" w:color="auto" w:fill="auto"/>
            <w:noWrap/>
            <w:vAlign w:val="center"/>
          </w:tcPr>
          <w:p w14:paraId="20322C9B">
            <w:pPr>
              <w:widowControl/>
              <w:jc w:val="center"/>
              <w:rPr>
                <w:rFonts w:ascii="宋体" w:hAnsi="宋体" w:cs="宋体"/>
                <w:kern w:val="0"/>
                <w:sz w:val="24"/>
              </w:rPr>
            </w:pPr>
            <w:r>
              <w:rPr>
                <w:rFonts w:hint="eastAsia" w:ascii="宋体" w:hAnsi="宋体" w:cs="宋体"/>
                <w:kern w:val="0"/>
                <w:sz w:val="24"/>
              </w:rPr>
              <w:t>22</w:t>
            </w:r>
          </w:p>
        </w:tc>
        <w:tc>
          <w:tcPr>
            <w:tcW w:w="778" w:type="pct"/>
            <w:shd w:val="clear" w:color="auto" w:fill="auto"/>
            <w:noWrap/>
            <w:vAlign w:val="center"/>
          </w:tcPr>
          <w:p w14:paraId="3FE602E3">
            <w:pPr>
              <w:widowControl/>
              <w:jc w:val="center"/>
              <w:rPr>
                <w:rFonts w:ascii="宋体" w:hAnsi="宋体" w:cs="宋体"/>
                <w:kern w:val="0"/>
                <w:sz w:val="24"/>
              </w:rPr>
            </w:pPr>
            <w:r>
              <w:rPr>
                <w:rFonts w:hint="eastAsia" w:ascii="宋体" w:hAnsi="宋体" w:cs="宋体"/>
                <w:kern w:val="0"/>
                <w:sz w:val="24"/>
              </w:rPr>
              <w:t>22</w:t>
            </w:r>
          </w:p>
        </w:tc>
        <w:tc>
          <w:tcPr>
            <w:tcW w:w="747" w:type="pct"/>
            <w:shd w:val="clear" w:color="auto" w:fill="auto"/>
            <w:noWrap/>
            <w:vAlign w:val="center"/>
          </w:tcPr>
          <w:p w14:paraId="76098A5D">
            <w:pPr>
              <w:widowControl/>
              <w:jc w:val="center"/>
              <w:rPr>
                <w:rFonts w:ascii="宋体" w:hAnsi="宋体" w:cs="宋体"/>
                <w:kern w:val="0"/>
                <w:sz w:val="24"/>
              </w:rPr>
            </w:pPr>
            <w:r>
              <w:rPr>
                <w:rFonts w:hint="eastAsia" w:ascii="宋体" w:hAnsi="宋体" w:cs="宋体"/>
                <w:kern w:val="0"/>
                <w:sz w:val="24"/>
              </w:rPr>
              <w:t>0</w:t>
            </w:r>
          </w:p>
        </w:tc>
      </w:tr>
      <w:tr w14:paraId="59F7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21D7C874">
            <w:pPr>
              <w:widowControl/>
              <w:jc w:val="center"/>
              <w:rPr>
                <w:rFonts w:ascii="宋体" w:hAnsi="宋体" w:cs="宋体"/>
                <w:kern w:val="0"/>
                <w:sz w:val="24"/>
              </w:rPr>
            </w:pPr>
            <w:r>
              <w:rPr>
                <w:rFonts w:hint="eastAsia" w:ascii="宋体" w:hAnsi="宋体" w:cs="宋体"/>
                <w:kern w:val="0"/>
                <w:sz w:val="24"/>
              </w:rPr>
              <w:t>翠苑二区</w:t>
            </w:r>
          </w:p>
        </w:tc>
        <w:tc>
          <w:tcPr>
            <w:tcW w:w="778" w:type="pct"/>
            <w:shd w:val="clear" w:color="auto" w:fill="auto"/>
            <w:noWrap/>
            <w:vAlign w:val="center"/>
          </w:tcPr>
          <w:p w14:paraId="6E31DF68">
            <w:pPr>
              <w:widowControl/>
              <w:jc w:val="center"/>
              <w:rPr>
                <w:rFonts w:ascii="宋体" w:hAnsi="宋体" w:cs="宋体"/>
                <w:kern w:val="0"/>
                <w:sz w:val="24"/>
              </w:rPr>
            </w:pPr>
            <w:r>
              <w:rPr>
                <w:rFonts w:hint="eastAsia" w:ascii="宋体" w:hAnsi="宋体" w:cs="宋体"/>
                <w:kern w:val="0"/>
                <w:sz w:val="24"/>
              </w:rPr>
              <w:t>58</w:t>
            </w:r>
          </w:p>
        </w:tc>
        <w:tc>
          <w:tcPr>
            <w:tcW w:w="778" w:type="pct"/>
            <w:shd w:val="clear" w:color="auto" w:fill="auto"/>
            <w:noWrap/>
            <w:vAlign w:val="center"/>
          </w:tcPr>
          <w:p w14:paraId="0A548DBF">
            <w:pPr>
              <w:widowControl/>
              <w:jc w:val="center"/>
              <w:rPr>
                <w:rFonts w:ascii="宋体" w:hAnsi="宋体" w:cs="宋体"/>
                <w:kern w:val="0"/>
                <w:sz w:val="24"/>
              </w:rPr>
            </w:pPr>
            <w:r>
              <w:rPr>
                <w:rFonts w:hint="eastAsia" w:ascii="宋体" w:hAnsi="宋体" w:cs="宋体"/>
                <w:kern w:val="0"/>
                <w:sz w:val="24"/>
              </w:rPr>
              <w:t>58</w:t>
            </w:r>
          </w:p>
        </w:tc>
        <w:tc>
          <w:tcPr>
            <w:tcW w:w="747" w:type="pct"/>
            <w:shd w:val="clear" w:color="auto" w:fill="auto"/>
            <w:noWrap/>
            <w:vAlign w:val="center"/>
          </w:tcPr>
          <w:p w14:paraId="68CEA0B1">
            <w:pPr>
              <w:widowControl/>
              <w:jc w:val="center"/>
              <w:rPr>
                <w:rFonts w:ascii="宋体" w:hAnsi="宋体" w:cs="宋体"/>
                <w:kern w:val="0"/>
                <w:sz w:val="24"/>
              </w:rPr>
            </w:pPr>
            <w:r>
              <w:rPr>
                <w:rFonts w:hint="eastAsia" w:ascii="宋体" w:hAnsi="宋体" w:cs="宋体"/>
                <w:kern w:val="0"/>
                <w:sz w:val="24"/>
              </w:rPr>
              <w:t>0</w:t>
            </w:r>
          </w:p>
        </w:tc>
      </w:tr>
      <w:tr w14:paraId="27FE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89C8400">
            <w:pPr>
              <w:widowControl/>
              <w:jc w:val="center"/>
              <w:rPr>
                <w:rFonts w:ascii="宋体" w:hAnsi="宋体" w:cs="宋体"/>
                <w:kern w:val="0"/>
                <w:sz w:val="24"/>
              </w:rPr>
            </w:pPr>
            <w:r>
              <w:rPr>
                <w:rFonts w:hint="eastAsia" w:ascii="宋体" w:hAnsi="宋体" w:cs="宋体"/>
                <w:kern w:val="0"/>
                <w:sz w:val="24"/>
              </w:rPr>
              <w:t>翠苑三区</w:t>
            </w:r>
          </w:p>
        </w:tc>
        <w:tc>
          <w:tcPr>
            <w:tcW w:w="778" w:type="pct"/>
            <w:shd w:val="clear" w:color="auto" w:fill="auto"/>
            <w:noWrap/>
            <w:vAlign w:val="center"/>
          </w:tcPr>
          <w:p w14:paraId="7780B748">
            <w:pPr>
              <w:widowControl/>
              <w:jc w:val="center"/>
              <w:rPr>
                <w:rFonts w:ascii="宋体" w:hAnsi="宋体" w:cs="宋体"/>
                <w:kern w:val="0"/>
                <w:sz w:val="24"/>
              </w:rPr>
            </w:pPr>
            <w:r>
              <w:rPr>
                <w:rFonts w:hint="eastAsia" w:ascii="宋体" w:hAnsi="宋体" w:cs="宋体"/>
                <w:kern w:val="0"/>
                <w:sz w:val="24"/>
              </w:rPr>
              <w:t>97</w:t>
            </w:r>
          </w:p>
        </w:tc>
        <w:tc>
          <w:tcPr>
            <w:tcW w:w="778" w:type="pct"/>
            <w:shd w:val="clear" w:color="auto" w:fill="auto"/>
            <w:noWrap/>
            <w:vAlign w:val="center"/>
          </w:tcPr>
          <w:p w14:paraId="200449B5">
            <w:pPr>
              <w:widowControl/>
              <w:jc w:val="center"/>
              <w:rPr>
                <w:rFonts w:ascii="宋体" w:hAnsi="宋体" w:cs="宋体"/>
                <w:kern w:val="0"/>
                <w:sz w:val="24"/>
              </w:rPr>
            </w:pPr>
            <w:r>
              <w:rPr>
                <w:rFonts w:hint="eastAsia" w:ascii="宋体" w:hAnsi="宋体" w:cs="宋体"/>
                <w:kern w:val="0"/>
                <w:sz w:val="24"/>
              </w:rPr>
              <w:t>97</w:t>
            </w:r>
          </w:p>
        </w:tc>
        <w:tc>
          <w:tcPr>
            <w:tcW w:w="747" w:type="pct"/>
            <w:shd w:val="clear" w:color="auto" w:fill="auto"/>
            <w:noWrap/>
            <w:vAlign w:val="center"/>
          </w:tcPr>
          <w:p w14:paraId="5F8C64AB">
            <w:pPr>
              <w:widowControl/>
              <w:jc w:val="center"/>
              <w:rPr>
                <w:rFonts w:ascii="宋体" w:hAnsi="宋体" w:cs="宋体"/>
                <w:kern w:val="0"/>
                <w:sz w:val="24"/>
              </w:rPr>
            </w:pPr>
            <w:r>
              <w:rPr>
                <w:rFonts w:hint="eastAsia" w:ascii="宋体" w:hAnsi="宋体" w:cs="宋体"/>
                <w:kern w:val="0"/>
                <w:sz w:val="24"/>
              </w:rPr>
              <w:t>0</w:t>
            </w:r>
          </w:p>
        </w:tc>
      </w:tr>
      <w:tr w14:paraId="0EE2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4D70C0C">
            <w:pPr>
              <w:widowControl/>
              <w:jc w:val="center"/>
              <w:rPr>
                <w:rFonts w:ascii="宋体" w:hAnsi="宋体" w:cs="宋体"/>
                <w:kern w:val="0"/>
                <w:sz w:val="24"/>
              </w:rPr>
            </w:pPr>
            <w:r>
              <w:rPr>
                <w:rFonts w:hint="eastAsia" w:ascii="宋体" w:hAnsi="宋体" w:cs="宋体"/>
                <w:kern w:val="0"/>
                <w:sz w:val="24"/>
              </w:rPr>
              <w:t>翠苑四区</w:t>
            </w:r>
          </w:p>
        </w:tc>
        <w:tc>
          <w:tcPr>
            <w:tcW w:w="778" w:type="pct"/>
            <w:shd w:val="clear" w:color="auto" w:fill="auto"/>
            <w:noWrap/>
            <w:vAlign w:val="center"/>
          </w:tcPr>
          <w:p w14:paraId="78F60E69">
            <w:pPr>
              <w:widowControl/>
              <w:jc w:val="center"/>
              <w:rPr>
                <w:rFonts w:ascii="宋体" w:hAnsi="宋体" w:cs="宋体"/>
                <w:kern w:val="0"/>
                <w:sz w:val="24"/>
              </w:rPr>
            </w:pPr>
            <w:r>
              <w:rPr>
                <w:rFonts w:hint="eastAsia" w:ascii="宋体" w:hAnsi="宋体" w:cs="宋体"/>
                <w:kern w:val="0"/>
                <w:sz w:val="24"/>
              </w:rPr>
              <w:t>58</w:t>
            </w:r>
          </w:p>
        </w:tc>
        <w:tc>
          <w:tcPr>
            <w:tcW w:w="778" w:type="pct"/>
            <w:shd w:val="clear" w:color="auto" w:fill="auto"/>
            <w:noWrap/>
            <w:vAlign w:val="center"/>
          </w:tcPr>
          <w:p w14:paraId="1293BB46">
            <w:pPr>
              <w:widowControl/>
              <w:jc w:val="center"/>
              <w:rPr>
                <w:rFonts w:ascii="宋体" w:hAnsi="宋体" w:cs="宋体"/>
                <w:kern w:val="0"/>
                <w:sz w:val="24"/>
              </w:rPr>
            </w:pPr>
            <w:r>
              <w:rPr>
                <w:rFonts w:hint="eastAsia" w:ascii="宋体" w:hAnsi="宋体" w:cs="宋体"/>
                <w:kern w:val="0"/>
                <w:sz w:val="24"/>
              </w:rPr>
              <w:t>58</w:t>
            </w:r>
          </w:p>
        </w:tc>
        <w:tc>
          <w:tcPr>
            <w:tcW w:w="747" w:type="pct"/>
            <w:shd w:val="clear" w:color="auto" w:fill="auto"/>
            <w:noWrap/>
            <w:vAlign w:val="center"/>
          </w:tcPr>
          <w:p w14:paraId="488419E9">
            <w:pPr>
              <w:widowControl/>
              <w:jc w:val="center"/>
              <w:rPr>
                <w:rFonts w:ascii="宋体" w:hAnsi="宋体" w:cs="宋体"/>
                <w:kern w:val="0"/>
                <w:sz w:val="24"/>
              </w:rPr>
            </w:pPr>
            <w:r>
              <w:rPr>
                <w:rFonts w:hint="eastAsia" w:ascii="宋体" w:hAnsi="宋体" w:cs="宋体"/>
                <w:kern w:val="0"/>
                <w:sz w:val="24"/>
              </w:rPr>
              <w:t>0</w:t>
            </w:r>
          </w:p>
        </w:tc>
      </w:tr>
      <w:tr w14:paraId="17B2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136CAC7">
            <w:pPr>
              <w:widowControl/>
              <w:jc w:val="center"/>
              <w:rPr>
                <w:rFonts w:ascii="宋体" w:hAnsi="宋体" w:cs="宋体"/>
                <w:kern w:val="0"/>
                <w:sz w:val="24"/>
              </w:rPr>
            </w:pPr>
            <w:r>
              <w:rPr>
                <w:rFonts w:hint="eastAsia" w:ascii="宋体" w:hAnsi="宋体" w:cs="宋体"/>
                <w:kern w:val="0"/>
                <w:sz w:val="24"/>
              </w:rPr>
              <w:t>翠苑五区（含四区南苑）</w:t>
            </w:r>
          </w:p>
        </w:tc>
        <w:tc>
          <w:tcPr>
            <w:tcW w:w="778" w:type="pct"/>
            <w:shd w:val="clear" w:color="auto" w:fill="auto"/>
            <w:noWrap/>
            <w:vAlign w:val="center"/>
          </w:tcPr>
          <w:p w14:paraId="1E0E0AEA">
            <w:pPr>
              <w:widowControl/>
              <w:jc w:val="center"/>
              <w:rPr>
                <w:rFonts w:ascii="宋体" w:hAnsi="宋体" w:cs="宋体"/>
                <w:kern w:val="0"/>
                <w:sz w:val="24"/>
              </w:rPr>
            </w:pPr>
            <w:r>
              <w:rPr>
                <w:rFonts w:hint="eastAsia" w:ascii="宋体" w:hAnsi="宋体" w:cs="宋体"/>
                <w:kern w:val="0"/>
                <w:sz w:val="24"/>
              </w:rPr>
              <w:t>59</w:t>
            </w:r>
          </w:p>
        </w:tc>
        <w:tc>
          <w:tcPr>
            <w:tcW w:w="778" w:type="pct"/>
            <w:shd w:val="clear" w:color="auto" w:fill="auto"/>
            <w:noWrap/>
            <w:vAlign w:val="center"/>
          </w:tcPr>
          <w:p w14:paraId="1BC56596">
            <w:pPr>
              <w:widowControl/>
              <w:jc w:val="center"/>
              <w:rPr>
                <w:rFonts w:ascii="宋体" w:hAnsi="宋体" w:cs="宋体"/>
                <w:kern w:val="0"/>
                <w:sz w:val="24"/>
              </w:rPr>
            </w:pPr>
            <w:r>
              <w:rPr>
                <w:rFonts w:hint="eastAsia" w:ascii="宋体" w:hAnsi="宋体" w:cs="宋体"/>
                <w:kern w:val="0"/>
                <w:sz w:val="24"/>
              </w:rPr>
              <w:t>59</w:t>
            </w:r>
          </w:p>
        </w:tc>
        <w:tc>
          <w:tcPr>
            <w:tcW w:w="747" w:type="pct"/>
            <w:shd w:val="clear" w:color="auto" w:fill="auto"/>
            <w:noWrap/>
            <w:vAlign w:val="center"/>
          </w:tcPr>
          <w:p w14:paraId="7ED6F644">
            <w:pPr>
              <w:widowControl/>
              <w:jc w:val="center"/>
              <w:rPr>
                <w:rFonts w:ascii="宋体" w:hAnsi="宋体" w:cs="宋体"/>
                <w:kern w:val="0"/>
                <w:sz w:val="24"/>
              </w:rPr>
            </w:pPr>
            <w:r>
              <w:rPr>
                <w:rFonts w:hint="eastAsia" w:ascii="宋体" w:hAnsi="宋体" w:cs="宋体"/>
                <w:kern w:val="0"/>
                <w:sz w:val="24"/>
              </w:rPr>
              <w:t>0</w:t>
            </w:r>
          </w:p>
        </w:tc>
      </w:tr>
      <w:tr w14:paraId="27A6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9B959AA">
            <w:pPr>
              <w:widowControl/>
              <w:jc w:val="center"/>
              <w:rPr>
                <w:rFonts w:ascii="宋体" w:hAnsi="宋体" w:cs="宋体"/>
                <w:kern w:val="0"/>
                <w:sz w:val="24"/>
              </w:rPr>
            </w:pPr>
            <w:r>
              <w:rPr>
                <w:rFonts w:hint="eastAsia" w:ascii="宋体" w:hAnsi="宋体" w:cs="宋体"/>
                <w:kern w:val="0"/>
                <w:sz w:val="24"/>
              </w:rPr>
              <w:t>翠苑一区</w:t>
            </w:r>
          </w:p>
        </w:tc>
        <w:tc>
          <w:tcPr>
            <w:tcW w:w="778" w:type="pct"/>
            <w:shd w:val="clear" w:color="auto" w:fill="auto"/>
            <w:noWrap/>
            <w:vAlign w:val="center"/>
          </w:tcPr>
          <w:p w14:paraId="16B1A561">
            <w:pPr>
              <w:widowControl/>
              <w:jc w:val="center"/>
              <w:rPr>
                <w:rFonts w:ascii="宋体" w:hAnsi="宋体" w:cs="宋体"/>
                <w:kern w:val="0"/>
                <w:sz w:val="24"/>
              </w:rPr>
            </w:pPr>
            <w:r>
              <w:rPr>
                <w:rFonts w:hint="eastAsia" w:ascii="宋体" w:hAnsi="宋体" w:cs="宋体"/>
                <w:kern w:val="0"/>
                <w:sz w:val="24"/>
              </w:rPr>
              <w:t>77</w:t>
            </w:r>
          </w:p>
        </w:tc>
        <w:tc>
          <w:tcPr>
            <w:tcW w:w="778" w:type="pct"/>
            <w:shd w:val="clear" w:color="auto" w:fill="auto"/>
            <w:noWrap/>
            <w:vAlign w:val="center"/>
          </w:tcPr>
          <w:p w14:paraId="38222CD1">
            <w:pPr>
              <w:widowControl/>
              <w:jc w:val="center"/>
              <w:rPr>
                <w:rFonts w:ascii="宋体" w:hAnsi="宋体" w:cs="宋体"/>
                <w:kern w:val="0"/>
                <w:sz w:val="24"/>
              </w:rPr>
            </w:pPr>
            <w:r>
              <w:rPr>
                <w:rFonts w:hint="eastAsia" w:ascii="宋体" w:hAnsi="宋体" w:cs="宋体"/>
                <w:kern w:val="0"/>
                <w:sz w:val="24"/>
              </w:rPr>
              <w:t>77</w:t>
            </w:r>
          </w:p>
        </w:tc>
        <w:tc>
          <w:tcPr>
            <w:tcW w:w="747" w:type="pct"/>
            <w:shd w:val="clear" w:color="auto" w:fill="auto"/>
            <w:noWrap/>
            <w:vAlign w:val="center"/>
          </w:tcPr>
          <w:p w14:paraId="121E18B5">
            <w:pPr>
              <w:widowControl/>
              <w:jc w:val="center"/>
              <w:rPr>
                <w:rFonts w:ascii="宋体" w:hAnsi="宋体" w:cs="宋体"/>
                <w:kern w:val="0"/>
                <w:sz w:val="24"/>
              </w:rPr>
            </w:pPr>
            <w:r>
              <w:rPr>
                <w:rFonts w:hint="eastAsia" w:ascii="宋体" w:hAnsi="宋体" w:cs="宋体"/>
                <w:kern w:val="0"/>
                <w:sz w:val="24"/>
              </w:rPr>
              <w:t>0</w:t>
            </w:r>
          </w:p>
        </w:tc>
      </w:tr>
      <w:tr w14:paraId="269D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CD055BE">
            <w:pPr>
              <w:widowControl/>
              <w:jc w:val="center"/>
              <w:rPr>
                <w:rFonts w:ascii="宋体" w:hAnsi="宋体" w:cs="宋体"/>
                <w:kern w:val="0"/>
                <w:sz w:val="24"/>
              </w:rPr>
            </w:pPr>
            <w:r>
              <w:rPr>
                <w:rFonts w:hint="eastAsia" w:ascii="宋体" w:hAnsi="宋体" w:cs="宋体"/>
                <w:kern w:val="0"/>
                <w:sz w:val="24"/>
              </w:rPr>
              <w:t>古荡湾</w:t>
            </w:r>
          </w:p>
        </w:tc>
        <w:tc>
          <w:tcPr>
            <w:tcW w:w="778" w:type="pct"/>
            <w:shd w:val="clear" w:color="auto" w:fill="auto"/>
            <w:noWrap/>
            <w:vAlign w:val="center"/>
          </w:tcPr>
          <w:p w14:paraId="1F7629AD">
            <w:pPr>
              <w:widowControl/>
              <w:jc w:val="center"/>
              <w:rPr>
                <w:rFonts w:ascii="宋体" w:hAnsi="宋体" w:cs="宋体"/>
                <w:kern w:val="0"/>
                <w:sz w:val="24"/>
              </w:rPr>
            </w:pPr>
            <w:r>
              <w:rPr>
                <w:rFonts w:hint="eastAsia" w:ascii="宋体" w:hAnsi="宋体" w:cs="宋体"/>
                <w:kern w:val="0"/>
                <w:sz w:val="24"/>
              </w:rPr>
              <w:t>20</w:t>
            </w:r>
          </w:p>
        </w:tc>
        <w:tc>
          <w:tcPr>
            <w:tcW w:w="778" w:type="pct"/>
            <w:shd w:val="clear" w:color="auto" w:fill="auto"/>
            <w:noWrap/>
            <w:vAlign w:val="center"/>
          </w:tcPr>
          <w:p w14:paraId="1329888C">
            <w:pPr>
              <w:widowControl/>
              <w:jc w:val="center"/>
              <w:rPr>
                <w:rFonts w:ascii="宋体" w:hAnsi="宋体" w:cs="宋体"/>
                <w:kern w:val="0"/>
                <w:sz w:val="24"/>
              </w:rPr>
            </w:pPr>
            <w:r>
              <w:rPr>
                <w:rFonts w:hint="eastAsia" w:ascii="宋体" w:hAnsi="宋体" w:cs="宋体"/>
                <w:kern w:val="0"/>
                <w:sz w:val="24"/>
              </w:rPr>
              <w:t>20</w:t>
            </w:r>
          </w:p>
        </w:tc>
        <w:tc>
          <w:tcPr>
            <w:tcW w:w="747" w:type="pct"/>
            <w:shd w:val="clear" w:color="auto" w:fill="auto"/>
            <w:noWrap/>
            <w:vAlign w:val="center"/>
          </w:tcPr>
          <w:p w14:paraId="3B682D44">
            <w:pPr>
              <w:widowControl/>
              <w:jc w:val="center"/>
              <w:rPr>
                <w:rFonts w:ascii="宋体" w:hAnsi="宋体" w:cs="宋体"/>
                <w:kern w:val="0"/>
                <w:sz w:val="24"/>
              </w:rPr>
            </w:pPr>
            <w:r>
              <w:rPr>
                <w:rFonts w:hint="eastAsia" w:ascii="宋体" w:hAnsi="宋体" w:cs="宋体"/>
                <w:kern w:val="0"/>
                <w:sz w:val="24"/>
              </w:rPr>
              <w:t>0</w:t>
            </w:r>
          </w:p>
        </w:tc>
      </w:tr>
      <w:tr w14:paraId="292B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B6026F0">
            <w:pPr>
              <w:widowControl/>
              <w:jc w:val="center"/>
              <w:rPr>
                <w:rFonts w:ascii="宋体" w:hAnsi="宋体" w:cs="宋体"/>
                <w:kern w:val="0"/>
                <w:sz w:val="24"/>
              </w:rPr>
            </w:pPr>
            <w:r>
              <w:rPr>
                <w:rFonts w:hint="eastAsia" w:ascii="宋体" w:hAnsi="宋体" w:cs="宋体"/>
                <w:kern w:val="0"/>
                <w:sz w:val="24"/>
              </w:rPr>
              <w:t>花园</w:t>
            </w:r>
          </w:p>
        </w:tc>
        <w:tc>
          <w:tcPr>
            <w:tcW w:w="778" w:type="pct"/>
            <w:shd w:val="clear" w:color="auto" w:fill="auto"/>
            <w:noWrap/>
            <w:vAlign w:val="center"/>
          </w:tcPr>
          <w:p w14:paraId="32C2B954">
            <w:pPr>
              <w:widowControl/>
              <w:jc w:val="center"/>
              <w:rPr>
                <w:rFonts w:ascii="宋体" w:hAnsi="宋体" w:cs="宋体"/>
                <w:kern w:val="0"/>
                <w:sz w:val="24"/>
              </w:rPr>
            </w:pPr>
            <w:r>
              <w:rPr>
                <w:rFonts w:hint="eastAsia" w:ascii="宋体" w:hAnsi="宋体" w:cs="宋体"/>
                <w:kern w:val="0"/>
                <w:sz w:val="24"/>
              </w:rPr>
              <w:t>36</w:t>
            </w:r>
          </w:p>
        </w:tc>
        <w:tc>
          <w:tcPr>
            <w:tcW w:w="778" w:type="pct"/>
            <w:shd w:val="clear" w:color="auto" w:fill="auto"/>
            <w:noWrap/>
            <w:vAlign w:val="center"/>
          </w:tcPr>
          <w:p w14:paraId="734C93F8">
            <w:pPr>
              <w:widowControl/>
              <w:jc w:val="center"/>
              <w:rPr>
                <w:rFonts w:ascii="宋体" w:hAnsi="宋体" w:cs="宋体"/>
                <w:kern w:val="0"/>
                <w:sz w:val="24"/>
              </w:rPr>
            </w:pPr>
            <w:r>
              <w:rPr>
                <w:rFonts w:hint="eastAsia" w:ascii="宋体" w:hAnsi="宋体" w:cs="宋体"/>
                <w:kern w:val="0"/>
                <w:sz w:val="24"/>
              </w:rPr>
              <w:t>35</w:t>
            </w:r>
          </w:p>
        </w:tc>
        <w:tc>
          <w:tcPr>
            <w:tcW w:w="747" w:type="pct"/>
            <w:shd w:val="clear" w:color="auto" w:fill="auto"/>
            <w:noWrap/>
            <w:vAlign w:val="center"/>
          </w:tcPr>
          <w:p w14:paraId="5BD583BC">
            <w:pPr>
              <w:widowControl/>
              <w:jc w:val="center"/>
              <w:rPr>
                <w:rFonts w:ascii="宋体" w:hAnsi="宋体" w:cs="宋体"/>
                <w:kern w:val="0"/>
                <w:sz w:val="24"/>
              </w:rPr>
            </w:pPr>
            <w:r>
              <w:rPr>
                <w:rFonts w:hint="eastAsia" w:ascii="宋体" w:hAnsi="宋体" w:cs="宋体"/>
                <w:kern w:val="0"/>
                <w:sz w:val="24"/>
              </w:rPr>
              <w:t>1</w:t>
            </w:r>
          </w:p>
        </w:tc>
      </w:tr>
      <w:tr w14:paraId="415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8B99F15">
            <w:pPr>
              <w:widowControl/>
              <w:jc w:val="center"/>
              <w:rPr>
                <w:rFonts w:ascii="宋体" w:hAnsi="宋体" w:cs="宋体"/>
                <w:kern w:val="0"/>
                <w:sz w:val="24"/>
              </w:rPr>
            </w:pPr>
            <w:r>
              <w:rPr>
                <w:rFonts w:hint="eastAsia" w:ascii="宋体" w:hAnsi="宋体" w:cs="宋体"/>
                <w:kern w:val="0"/>
                <w:sz w:val="24"/>
              </w:rPr>
              <w:t>黄姑山</w:t>
            </w:r>
          </w:p>
        </w:tc>
        <w:tc>
          <w:tcPr>
            <w:tcW w:w="778" w:type="pct"/>
            <w:shd w:val="clear" w:color="auto" w:fill="auto"/>
            <w:noWrap/>
            <w:vAlign w:val="center"/>
          </w:tcPr>
          <w:p w14:paraId="5418912A">
            <w:pPr>
              <w:widowControl/>
              <w:jc w:val="center"/>
              <w:rPr>
                <w:rFonts w:ascii="宋体" w:hAnsi="宋体" w:cs="宋体"/>
                <w:kern w:val="0"/>
                <w:sz w:val="24"/>
              </w:rPr>
            </w:pPr>
            <w:r>
              <w:rPr>
                <w:rFonts w:hint="eastAsia" w:ascii="宋体" w:hAnsi="宋体" w:cs="宋体"/>
                <w:kern w:val="0"/>
                <w:sz w:val="24"/>
              </w:rPr>
              <w:t>70</w:t>
            </w:r>
          </w:p>
        </w:tc>
        <w:tc>
          <w:tcPr>
            <w:tcW w:w="778" w:type="pct"/>
            <w:shd w:val="clear" w:color="auto" w:fill="auto"/>
            <w:noWrap/>
            <w:vAlign w:val="center"/>
          </w:tcPr>
          <w:p w14:paraId="4D85DC5D">
            <w:pPr>
              <w:widowControl/>
              <w:jc w:val="center"/>
              <w:rPr>
                <w:rFonts w:ascii="宋体" w:hAnsi="宋体" w:cs="宋体"/>
                <w:kern w:val="0"/>
                <w:sz w:val="24"/>
              </w:rPr>
            </w:pPr>
            <w:r>
              <w:rPr>
                <w:rFonts w:hint="eastAsia" w:ascii="宋体" w:hAnsi="宋体" w:cs="宋体"/>
                <w:kern w:val="0"/>
                <w:sz w:val="24"/>
              </w:rPr>
              <w:t>70</w:t>
            </w:r>
          </w:p>
        </w:tc>
        <w:tc>
          <w:tcPr>
            <w:tcW w:w="747" w:type="pct"/>
            <w:shd w:val="clear" w:color="auto" w:fill="auto"/>
            <w:noWrap/>
            <w:vAlign w:val="center"/>
          </w:tcPr>
          <w:p w14:paraId="2363A90A">
            <w:pPr>
              <w:widowControl/>
              <w:jc w:val="center"/>
              <w:rPr>
                <w:rFonts w:ascii="宋体" w:hAnsi="宋体" w:cs="宋体"/>
                <w:kern w:val="0"/>
                <w:sz w:val="24"/>
              </w:rPr>
            </w:pPr>
            <w:r>
              <w:rPr>
                <w:rFonts w:hint="eastAsia" w:ascii="宋体" w:hAnsi="宋体" w:cs="宋体"/>
                <w:kern w:val="0"/>
                <w:sz w:val="24"/>
              </w:rPr>
              <w:t>0</w:t>
            </w:r>
          </w:p>
        </w:tc>
      </w:tr>
      <w:tr w14:paraId="3CCE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05FC9DF">
            <w:pPr>
              <w:widowControl/>
              <w:jc w:val="center"/>
              <w:rPr>
                <w:rFonts w:ascii="宋体" w:hAnsi="宋体" w:cs="宋体"/>
                <w:kern w:val="0"/>
                <w:sz w:val="24"/>
              </w:rPr>
            </w:pPr>
            <w:r>
              <w:rPr>
                <w:rFonts w:hint="eastAsia" w:ascii="宋体" w:hAnsi="宋体" w:cs="宋体"/>
                <w:kern w:val="0"/>
                <w:sz w:val="24"/>
              </w:rPr>
              <w:t>九莲新村</w:t>
            </w:r>
          </w:p>
        </w:tc>
        <w:tc>
          <w:tcPr>
            <w:tcW w:w="778" w:type="pct"/>
            <w:shd w:val="clear" w:color="auto" w:fill="auto"/>
            <w:noWrap/>
            <w:vAlign w:val="center"/>
          </w:tcPr>
          <w:p w14:paraId="75D025A8">
            <w:pPr>
              <w:widowControl/>
              <w:jc w:val="center"/>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24</w:t>
            </w:r>
          </w:p>
        </w:tc>
        <w:tc>
          <w:tcPr>
            <w:tcW w:w="778" w:type="pct"/>
            <w:shd w:val="clear" w:color="auto" w:fill="auto"/>
            <w:noWrap/>
            <w:vAlign w:val="center"/>
          </w:tcPr>
          <w:p w14:paraId="4D41A055">
            <w:pPr>
              <w:widowControl/>
              <w:jc w:val="center"/>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24</w:t>
            </w:r>
          </w:p>
        </w:tc>
        <w:tc>
          <w:tcPr>
            <w:tcW w:w="747" w:type="pct"/>
            <w:shd w:val="clear" w:color="auto" w:fill="auto"/>
            <w:noWrap/>
            <w:vAlign w:val="center"/>
          </w:tcPr>
          <w:p w14:paraId="69B0C04E">
            <w:pPr>
              <w:widowControl/>
              <w:jc w:val="center"/>
              <w:rPr>
                <w:rFonts w:ascii="宋体" w:hAnsi="宋体" w:cs="宋体"/>
                <w:kern w:val="0"/>
                <w:sz w:val="24"/>
              </w:rPr>
            </w:pPr>
            <w:r>
              <w:rPr>
                <w:rFonts w:hint="eastAsia" w:ascii="宋体" w:hAnsi="宋体" w:cs="宋体"/>
                <w:kern w:val="0"/>
                <w:sz w:val="24"/>
              </w:rPr>
              <w:t>0</w:t>
            </w:r>
          </w:p>
        </w:tc>
      </w:tr>
      <w:tr w14:paraId="2A82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96" w:type="pct"/>
            <w:shd w:val="clear" w:color="auto" w:fill="auto"/>
            <w:noWrap/>
            <w:vAlign w:val="center"/>
          </w:tcPr>
          <w:p w14:paraId="56F6CD59">
            <w:pPr>
              <w:widowControl/>
              <w:jc w:val="center"/>
              <w:rPr>
                <w:rFonts w:ascii="宋体" w:hAnsi="宋体" w:cs="宋体"/>
                <w:kern w:val="0"/>
                <w:sz w:val="24"/>
              </w:rPr>
            </w:pPr>
            <w:r>
              <w:rPr>
                <w:rFonts w:hint="eastAsia" w:ascii="宋体" w:hAnsi="宋体" w:cs="宋体"/>
                <w:kern w:val="0"/>
                <w:sz w:val="24"/>
              </w:rPr>
              <w:t>合计</w:t>
            </w:r>
          </w:p>
        </w:tc>
        <w:tc>
          <w:tcPr>
            <w:tcW w:w="778" w:type="pct"/>
            <w:shd w:val="clear" w:color="auto" w:fill="auto"/>
            <w:noWrap/>
            <w:vAlign w:val="center"/>
          </w:tcPr>
          <w:p w14:paraId="5530A726">
            <w:pPr>
              <w:widowControl/>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rPr>
              <w:t>6</w:t>
            </w:r>
            <w:r>
              <w:rPr>
                <w:rFonts w:hint="eastAsia" w:ascii="宋体" w:hAnsi="宋体" w:cs="宋体"/>
                <w:kern w:val="0"/>
                <w:sz w:val="24"/>
                <w:highlight w:val="none"/>
                <w:lang w:val="en-US" w:eastAsia="zh-CN"/>
              </w:rPr>
              <w:t>21</w:t>
            </w:r>
          </w:p>
        </w:tc>
        <w:tc>
          <w:tcPr>
            <w:tcW w:w="778" w:type="pct"/>
            <w:shd w:val="clear" w:color="auto" w:fill="auto"/>
            <w:noWrap/>
            <w:vAlign w:val="center"/>
          </w:tcPr>
          <w:p w14:paraId="46893226">
            <w:pPr>
              <w:widowControl/>
              <w:jc w:val="center"/>
              <w:rPr>
                <w:rFonts w:hint="default" w:ascii="宋体" w:hAnsi="宋体" w:eastAsia="宋体" w:cs="宋体"/>
                <w:kern w:val="0"/>
                <w:sz w:val="24"/>
                <w:lang w:val="en-US" w:eastAsia="zh-CN"/>
              </w:rPr>
            </w:pPr>
            <w:r>
              <w:rPr>
                <w:rFonts w:hint="eastAsia" w:ascii="宋体" w:hAnsi="宋体" w:cs="宋体"/>
                <w:kern w:val="0"/>
                <w:sz w:val="24"/>
              </w:rPr>
              <w:t>6</w:t>
            </w:r>
            <w:r>
              <w:rPr>
                <w:rFonts w:hint="eastAsia" w:ascii="宋体" w:hAnsi="宋体" w:cs="宋体"/>
                <w:kern w:val="0"/>
                <w:sz w:val="24"/>
                <w:lang w:val="en-US" w:eastAsia="zh-CN"/>
              </w:rPr>
              <w:t>20</w:t>
            </w:r>
          </w:p>
        </w:tc>
        <w:tc>
          <w:tcPr>
            <w:tcW w:w="747" w:type="pct"/>
            <w:shd w:val="clear" w:color="auto" w:fill="auto"/>
            <w:noWrap/>
            <w:vAlign w:val="center"/>
          </w:tcPr>
          <w:p w14:paraId="1855B160">
            <w:pPr>
              <w:widowControl/>
              <w:jc w:val="center"/>
              <w:rPr>
                <w:rFonts w:ascii="宋体" w:hAnsi="宋体" w:cs="宋体"/>
                <w:kern w:val="0"/>
                <w:sz w:val="24"/>
              </w:rPr>
            </w:pPr>
            <w:r>
              <w:rPr>
                <w:rFonts w:hint="eastAsia" w:ascii="宋体" w:hAnsi="宋体" w:cs="宋体"/>
                <w:kern w:val="0"/>
                <w:sz w:val="24"/>
              </w:rPr>
              <w:t>1</w:t>
            </w:r>
          </w:p>
        </w:tc>
      </w:tr>
    </w:tbl>
    <w:p w14:paraId="69A868A8">
      <w:pPr>
        <w:spacing w:line="360" w:lineRule="auto"/>
        <w:ind w:firstLine="480"/>
        <w:rPr>
          <w:rFonts w:ascii="宋体" w:hAnsi="宋体" w:cs="宋体"/>
          <w:sz w:val="24"/>
        </w:rPr>
      </w:pPr>
      <w:r>
        <w:rPr>
          <w:rFonts w:hint="eastAsia" w:ascii="宋体" w:hAnsi="宋体" w:cs="宋体"/>
          <w:sz w:val="24"/>
        </w:rPr>
        <w:t>3.2、社区人员管理</w:t>
      </w:r>
    </w:p>
    <w:p w14:paraId="7CC3D443">
      <w:pPr>
        <w:spacing w:line="360" w:lineRule="auto"/>
        <w:ind w:firstLine="480"/>
        <w:rPr>
          <w:rFonts w:ascii="宋体" w:hAnsi="宋体" w:cs="宋体"/>
          <w:sz w:val="24"/>
        </w:rPr>
      </w:pPr>
      <w:r>
        <w:rPr>
          <w:rFonts w:hint="eastAsia" w:ascii="宋体" w:hAnsi="宋体" w:cs="宋体"/>
          <w:sz w:val="24"/>
        </w:rPr>
        <w:t>本次项目做好流动人口管理和服务工作，动态管理人员信息。利用西湖公安分局已建成的人像系统，针对社区人员管控主要包含以下功能：</w:t>
      </w:r>
    </w:p>
    <w:p w14:paraId="7FB3095E">
      <w:pPr>
        <w:spacing w:line="360" w:lineRule="auto"/>
        <w:ind w:firstLine="480"/>
        <w:rPr>
          <w:rFonts w:ascii="宋体" w:hAnsi="宋体" w:cs="宋体"/>
          <w:sz w:val="24"/>
        </w:rPr>
      </w:pPr>
      <w:r>
        <w:rPr>
          <w:rFonts w:hint="eastAsia" w:ascii="宋体" w:hAnsi="宋体" w:cs="宋体"/>
          <w:sz w:val="24"/>
        </w:rPr>
        <w:t>3.2.1、抓拍数据可实时与本区域布控名单库进行比对，系统支持设置名单库并且将抓拍的人脸归类，可区分该人员是否“已登记”。</w:t>
      </w:r>
    </w:p>
    <w:p w14:paraId="127B653F">
      <w:pPr>
        <w:spacing w:line="360" w:lineRule="auto"/>
        <w:ind w:firstLine="480"/>
        <w:rPr>
          <w:rFonts w:ascii="宋体" w:hAnsi="宋体" w:cs="宋体"/>
          <w:sz w:val="24"/>
        </w:rPr>
      </w:pPr>
      <w:r>
        <w:rPr>
          <w:rFonts w:hint="eastAsia" w:ascii="宋体" w:hAnsi="宋体" w:cs="宋体"/>
          <w:sz w:val="24"/>
        </w:rPr>
        <w:t>3.2.2、系统可支持将新入库人员的二次分析和判断，同时支持相同面孔的自动聚类。</w:t>
      </w:r>
    </w:p>
    <w:p w14:paraId="22E7CC60">
      <w:pPr>
        <w:spacing w:line="360" w:lineRule="auto"/>
        <w:ind w:firstLine="480"/>
        <w:rPr>
          <w:rFonts w:ascii="宋体" w:hAnsi="宋体" w:cs="宋体"/>
          <w:sz w:val="24"/>
        </w:rPr>
      </w:pPr>
      <w:r>
        <w:rPr>
          <w:rFonts w:hint="eastAsia" w:ascii="宋体" w:hAnsi="宋体" w:cs="宋体"/>
          <w:sz w:val="24"/>
        </w:rPr>
        <w:t>3.2.3、入库人员行为轨迹应可在平台结合电子地图实现实时管控，各类身份人员的识别信息可在平台实时跳出。</w:t>
      </w:r>
    </w:p>
    <w:p w14:paraId="319831FA">
      <w:pPr>
        <w:spacing w:line="360" w:lineRule="auto"/>
        <w:ind w:firstLine="480"/>
        <w:rPr>
          <w:rFonts w:ascii="宋体" w:hAnsi="宋体" w:cs="宋体"/>
          <w:sz w:val="24"/>
        </w:rPr>
      </w:pPr>
      <w:r>
        <w:rPr>
          <w:rFonts w:hint="eastAsia" w:ascii="宋体" w:hAnsi="宋体" w:cs="宋体"/>
          <w:sz w:val="24"/>
        </w:rPr>
        <w:t>本次新建的所有人脸抓拍机，均应无缝对接至分局现有的人像系统，进而完成上述3项功能，完成对社区及周边的人员布控、管理等。</w:t>
      </w:r>
    </w:p>
    <w:p w14:paraId="36C21904">
      <w:pPr>
        <w:spacing w:line="360" w:lineRule="auto"/>
        <w:ind w:firstLine="482"/>
        <w:rPr>
          <w:rFonts w:ascii="宋体" w:hAnsi="宋体" w:cs="宋体"/>
          <w:b/>
          <w:sz w:val="24"/>
        </w:rPr>
      </w:pPr>
      <w:r>
        <w:rPr>
          <w:rFonts w:hint="eastAsia" w:ascii="宋体" w:hAnsi="宋体" w:cs="宋体"/>
          <w:b/>
          <w:sz w:val="24"/>
        </w:rPr>
        <w:t>本次需要升级的人脸抓拍机具体情况如下：</w:t>
      </w:r>
    </w:p>
    <w:tbl>
      <w:tblPr>
        <w:tblStyle w:val="62"/>
        <w:tblW w:w="5072" w:type="pct"/>
        <w:jc w:val="center"/>
        <w:tblLayout w:type="autofit"/>
        <w:tblCellMar>
          <w:top w:w="0" w:type="dxa"/>
          <w:left w:w="108" w:type="dxa"/>
          <w:bottom w:w="0" w:type="dxa"/>
          <w:right w:w="108" w:type="dxa"/>
        </w:tblCellMar>
      </w:tblPr>
      <w:tblGrid>
        <w:gridCol w:w="1205"/>
        <w:gridCol w:w="4328"/>
        <w:gridCol w:w="3084"/>
      </w:tblGrid>
      <w:tr w14:paraId="35695BCB">
        <w:tblPrEx>
          <w:tblCellMar>
            <w:top w:w="0" w:type="dxa"/>
            <w:left w:w="108" w:type="dxa"/>
            <w:bottom w:w="0" w:type="dxa"/>
            <w:right w:w="108" w:type="dxa"/>
          </w:tblCellMar>
        </w:tblPrEx>
        <w:trPr>
          <w:trHeight w:val="510"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67615">
            <w:pPr>
              <w:widowControl/>
              <w:jc w:val="center"/>
              <w:rPr>
                <w:rFonts w:ascii="宋体" w:hAnsi="宋体" w:cs="宋体"/>
                <w:kern w:val="0"/>
                <w:sz w:val="24"/>
              </w:rPr>
            </w:pPr>
            <w:r>
              <w:rPr>
                <w:rFonts w:hint="eastAsia" w:ascii="宋体" w:hAnsi="宋体" w:cs="宋体"/>
                <w:kern w:val="0"/>
                <w:sz w:val="24"/>
              </w:rPr>
              <w:t>序号</w:t>
            </w:r>
          </w:p>
        </w:tc>
        <w:tc>
          <w:tcPr>
            <w:tcW w:w="2511" w:type="pct"/>
            <w:tcBorders>
              <w:top w:val="single" w:color="auto" w:sz="4" w:space="0"/>
              <w:left w:val="nil"/>
              <w:bottom w:val="single" w:color="auto" w:sz="4" w:space="0"/>
              <w:right w:val="single" w:color="auto" w:sz="4" w:space="0"/>
            </w:tcBorders>
            <w:shd w:val="clear" w:color="auto" w:fill="auto"/>
            <w:noWrap/>
            <w:vAlign w:val="center"/>
          </w:tcPr>
          <w:p w14:paraId="5D2CF658">
            <w:pPr>
              <w:widowControl/>
              <w:jc w:val="center"/>
              <w:rPr>
                <w:rFonts w:ascii="宋体" w:hAnsi="宋体" w:cs="宋体"/>
                <w:kern w:val="0"/>
                <w:sz w:val="24"/>
              </w:rPr>
            </w:pPr>
            <w:r>
              <w:rPr>
                <w:rFonts w:hint="eastAsia" w:ascii="宋体" w:hAnsi="宋体" w:cs="宋体"/>
                <w:kern w:val="0"/>
                <w:sz w:val="24"/>
              </w:rPr>
              <w:t>社区名称</w:t>
            </w:r>
          </w:p>
        </w:tc>
        <w:tc>
          <w:tcPr>
            <w:tcW w:w="1789" w:type="pct"/>
            <w:tcBorders>
              <w:top w:val="single" w:color="auto" w:sz="4" w:space="0"/>
              <w:left w:val="nil"/>
              <w:bottom w:val="single" w:color="auto" w:sz="4" w:space="0"/>
              <w:right w:val="single" w:color="auto" w:sz="4" w:space="0"/>
            </w:tcBorders>
            <w:shd w:val="clear" w:color="auto" w:fill="auto"/>
            <w:noWrap/>
            <w:vAlign w:val="center"/>
          </w:tcPr>
          <w:p w14:paraId="20F36B55">
            <w:pPr>
              <w:widowControl/>
              <w:jc w:val="center"/>
              <w:rPr>
                <w:rFonts w:ascii="宋体" w:hAnsi="宋体" w:cs="宋体"/>
                <w:kern w:val="0"/>
                <w:sz w:val="24"/>
              </w:rPr>
            </w:pPr>
            <w:r>
              <w:rPr>
                <w:rFonts w:hint="eastAsia" w:ascii="宋体" w:hAnsi="宋体" w:cs="宋体"/>
                <w:kern w:val="0"/>
                <w:sz w:val="24"/>
              </w:rPr>
              <w:t>数量</w:t>
            </w:r>
          </w:p>
        </w:tc>
      </w:tr>
      <w:tr w14:paraId="07675C40">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5F35244">
            <w:pPr>
              <w:widowControl/>
              <w:jc w:val="center"/>
              <w:rPr>
                <w:rFonts w:ascii="宋体" w:hAnsi="宋体" w:cs="宋体"/>
                <w:kern w:val="0"/>
                <w:sz w:val="24"/>
              </w:rPr>
            </w:pPr>
            <w:r>
              <w:rPr>
                <w:rFonts w:hint="eastAsia" w:ascii="宋体" w:hAnsi="宋体" w:cs="宋体"/>
                <w:kern w:val="0"/>
                <w:sz w:val="24"/>
              </w:rPr>
              <w:t>1</w:t>
            </w:r>
          </w:p>
        </w:tc>
        <w:tc>
          <w:tcPr>
            <w:tcW w:w="2511" w:type="pct"/>
            <w:tcBorders>
              <w:top w:val="nil"/>
              <w:left w:val="nil"/>
              <w:bottom w:val="single" w:color="auto" w:sz="4" w:space="0"/>
              <w:right w:val="single" w:color="auto" w:sz="4" w:space="0"/>
            </w:tcBorders>
            <w:shd w:val="clear" w:color="auto" w:fill="auto"/>
            <w:noWrap/>
            <w:vAlign w:val="center"/>
          </w:tcPr>
          <w:p w14:paraId="02A7B42D">
            <w:pPr>
              <w:widowControl/>
              <w:jc w:val="center"/>
              <w:rPr>
                <w:rFonts w:ascii="宋体" w:hAnsi="宋体" w:cs="宋体"/>
                <w:kern w:val="0"/>
                <w:sz w:val="24"/>
              </w:rPr>
            </w:pPr>
            <w:r>
              <w:rPr>
                <w:rFonts w:hint="eastAsia" w:ascii="宋体" w:hAnsi="宋体" w:cs="宋体"/>
                <w:kern w:val="0"/>
                <w:sz w:val="24"/>
              </w:rPr>
              <w:t>翠苑一区</w:t>
            </w:r>
          </w:p>
        </w:tc>
        <w:tc>
          <w:tcPr>
            <w:tcW w:w="1789" w:type="pct"/>
            <w:tcBorders>
              <w:top w:val="nil"/>
              <w:left w:val="nil"/>
              <w:bottom w:val="single" w:color="auto" w:sz="4" w:space="0"/>
              <w:right w:val="single" w:color="auto" w:sz="4" w:space="0"/>
            </w:tcBorders>
            <w:shd w:val="clear" w:color="auto" w:fill="auto"/>
            <w:noWrap/>
            <w:vAlign w:val="center"/>
          </w:tcPr>
          <w:p w14:paraId="76B7E209">
            <w:pPr>
              <w:widowControl/>
              <w:jc w:val="center"/>
              <w:rPr>
                <w:rFonts w:ascii="宋体" w:hAnsi="宋体" w:cs="宋体"/>
                <w:kern w:val="0"/>
                <w:sz w:val="24"/>
              </w:rPr>
            </w:pPr>
            <w:r>
              <w:rPr>
                <w:rFonts w:hint="eastAsia" w:ascii="宋体" w:hAnsi="宋体" w:cs="宋体"/>
                <w:kern w:val="0"/>
                <w:sz w:val="24"/>
              </w:rPr>
              <w:t>19</w:t>
            </w:r>
          </w:p>
        </w:tc>
      </w:tr>
      <w:tr w14:paraId="3C9EA558">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34AB9BA">
            <w:pPr>
              <w:widowControl/>
              <w:jc w:val="center"/>
              <w:rPr>
                <w:rFonts w:ascii="宋体" w:hAnsi="宋体" w:cs="宋体"/>
                <w:kern w:val="0"/>
                <w:sz w:val="24"/>
              </w:rPr>
            </w:pPr>
            <w:r>
              <w:rPr>
                <w:rFonts w:hint="eastAsia" w:ascii="宋体" w:hAnsi="宋体" w:cs="宋体"/>
                <w:kern w:val="0"/>
                <w:sz w:val="24"/>
              </w:rPr>
              <w:t>2</w:t>
            </w:r>
          </w:p>
        </w:tc>
        <w:tc>
          <w:tcPr>
            <w:tcW w:w="2511" w:type="pct"/>
            <w:tcBorders>
              <w:top w:val="nil"/>
              <w:left w:val="nil"/>
              <w:bottom w:val="single" w:color="auto" w:sz="4" w:space="0"/>
              <w:right w:val="single" w:color="auto" w:sz="4" w:space="0"/>
            </w:tcBorders>
            <w:shd w:val="clear" w:color="auto" w:fill="auto"/>
            <w:noWrap/>
            <w:vAlign w:val="center"/>
          </w:tcPr>
          <w:p w14:paraId="04C3CA13">
            <w:pPr>
              <w:widowControl/>
              <w:jc w:val="center"/>
              <w:rPr>
                <w:rFonts w:ascii="宋体" w:hAnsi="宋体" w:cs="宋体"/>
                <w:kern w:val="0"/>
                <w:sz w:val="24"/>
              </w:rPr>
            </w:pPr>
            <w:r>
              <w:rPr>
                <w:rFonts w:hint="eastAsia" w:ascii="宋体" w:hAnsi="宋体" w:cs="宋体"/>
                <w:kern w:val="0"/>
                <w:sz w:val="24"/>
              </w:rPr>
              <w:t>翠苑二区</w:t>
            </w:r>
          </w:p>
        </w:tc>
        <w:tc>
          <w:tcPr>
            <w:tcW w:w="1789" w:type="pct"/>
            <w:tcBorders>
              <w:top w:val="nil"/>
              <w:left w:val="nil"/>
              <w:bottom w:val="single" w:color="auto" w:sz="4" w:space="0"/>
              <w:right w:val="single" w:color="auto" w:sz="4" w:space="0"/>
            </w:tcBorders>
            <w:shd w:val="clear" w:color="auto" w:fill="auto"/>
            <w:noWrap/>
            <w:vAlign w:val="center"/>
          </w:tcPr>
          <w:p w14:paraId="662BE28A">
            <w:pPr>
              <w:widowControl/>
              <w:jc w:val="center"/>
              <w:rPr>
                <w:rFonts w:ascii="宋体" w:hAnsi="宋体" w:cs="宋体"/>
                <w:kern w:val="0"/>
                <w:sz w:val="24"/>
              </w:rPr>
            </w:pPr>
            <w:r>
              <w:rPr>
                <w:rFonts w:hint="eastAsia" w:ascii="宋体" w:hAnsi="宋体" w:cs="宋体"/>
                <w:kern w:val="0"/>
                <w:sz w:val="24"/>
              </w:rPr>
              <w:t>9</w:t>
            </w:r>
          </w:p>
        </w:tc>
      </w:tr>
      <w:tr w14:paraId="2EE79597">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D39F950">
            <w:pPr>
              <w:widowControl/>
              <w:jc w:val="center"/>
              <w:rPr>
                <w:rFonts w:ascii="宋体" w:hAnsi="宋体" w:cs="宋体"/>
                <w:kern w:val="0"/>
                <w:sz w:val="24"/>
              </w:rPr>
            </w:pPr>
            <w:r>
              <w:rPr>
                <w:rFonts w:hint="eastAsia" w:ascii="宋体" w:hAnsi="宋体" w:cs="宋体"/>
                <w:kern w:val="0"/>
                <w:sz w:val="24"/>
              </w:rPr>
              <w:t>3</w:t>
            </w:r>
          </w:p>
        </w:tc>
        <w:tc>
          <w:tcPr>
            <w:tcW w:w="2511" w:type="pct"/>
            <w:tcBorders>
              <w:top w:val="nil"/>
              <w:left w:val="nil"/>
              <w:bottom w:val="single" w:color="auto" w:sz="4" w:space="0"/>
              <w:right w:val="single" w:color="auto" w:sz="4" w:space="0"/>
            </w:tcBorders>
            <w:shd w:val="clear" w:color="auto" w:fill="auto"/>
            <w:noWrap/>
            <w:vAlign w:val="center"/>
          </w:tcPr>
          <w:p w14:paraId="241E2B76">
            <w:pPr>
              <w:widowControl/>
              <w:jc w:val="center"/>
              <w:rPr>
                <w:rFonts w:ascii="宋体" w:hAnsi="宋体" w:cs="宋体"/>
                <w:kern w:val="0"/>
                <w:sz w:val="24"/>
              </w:rPr>
            </w:pPr>
            <w:r>
              <w:rPr>
                <w:rFonts w:hint="eastAsia" w:ascii="宋体" w:hAnsi="宋体" w:cs="宋体"/>
                <w:kern w:val="0"/>
                <w:sz w:val="24"/>
              </w:rPr>
              <w:t>翠苑三区</w:t>
            </w:r>
          </w:p>
        </w:tc>
        <w:tc>
          <w:tcPr>
            <w:tcW w:w="1789" w:type="pct"/>
            <w:tcBorders>
              <w:top w:val="nil"/>
              <w:left w:val="nil"/>
              <w:bottom w:val="single" w:color="auto" w:sz="4" w:space="0"/>
              <w:right w:val="single" w:color="auto" w:sz="4" w:space="0"/>
            </w:tcBorders>
            <w:shd w:val="clear" w:color="auto" w:fill="auto"/>
            <w:noWrap/>
            <w:vAlign w:val="center"/>
          </w:tcPr>
          <w:p w14:paraId="34760697">
            <w:pPr>
              <w:widowControl/>
              <w:jc w:val="center"/>
              <w:rPr>
                <w:rFonts w:ascii="宋体" w:hAnsi="宋体" w:cs="宋体"/>
                <w:kern w:val="0"/>
                <w:sz w:val="24"/>
              </w:rPr>
            </w:pPr>
            <w:r>
              <w:rPr>
                <w:rFonts w:hint="eastAsia" w:ascii="宋体" w:hAnsi="宋体" w:cs="宋体"/>
                <w:kern w:val="0"/>
                <w:sz w:val="24"/>
              </w:rPr>
              <w:t>14</w:t>
            </w:r>
          </w:p>
        </w:tc>
      </w:tr>
      <w:tr w14:paraId="255E1EED">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5628751">
            <w:pPr>
              <w:widowControl/>
              <w:jc w:val="center"/>
              <w:rPr>
                <w:rFonts w:ascii="宋体" w:hAnsi="宋体" w:cs="宋体"/>
                <w:kern w:val="0"/>
                <w:sz w:val="24"/>
              </w:rPr>
            </w:pPr>
            <w:r>
              <w:rPr>
                <w:rFonts w:hint="eastAsia" w:ascii="宋体" w:hAnsi="宋体" w:cs="宋体"/>
                <w:kern w:val="0"/>
                <w:sz w:val="24"/>
              </w:rPr>
              <w:t>4</w:t>
            </w:r>
          </w:p>
        </w:tc>
        <w:tc>
          <w:tcPr>
            <w:tcW w:w="2511" w:type="pct"/>
            <w:tcBorders>
              <w:top w:val="nil"/>
              <w:left w:val="nil"/>
              <w:bottom w:val="single" w:color="auto" w:sz="4" w:space="0"/>
              <w:right w:val="single" w:color="auto" w:sz="4" w:space="0"/>
            </w:tcBorders>
            <w:shd w:val="clear" w:color="auto" w:fill="auto"/>
            <w:noWrap/>
            <w:vAlign w:val="center"/>
          </w:tcPr>
          <w:p w14:paraId="2FEDF084">
            <w:pPr>
              <w:widowControl/>
              <w:jc w:val="center"/>
              <w:rPr>
                <w:rFonts w:ascii="宋体" w:hAnsi="宋体" w:cs="宋体"/>
                <w:kern w:val="0"/>
                <w:sz w:val="24"/>
              </w:rPr>
            </w:pPr>
            <w:r>
              <w:rPr>
                <w:rFonts w:hint="eastAsia" w:ascii="宋体" w:hAnsi="宋体" w:cs="宋体"/>
                <w:kern w:val="0"/>
                <w:sz w:val="24"/>
              </w:rPr>
              <w:t>翠苑五区</w:t>
            </w:r>
          </w:p>
        </w:tc>
        <w:tc>
          <w:tcPr>
            <w:tcW w:w="1789" w:type="pct"/>
            <w:tcBorders>
              <w:top w:val="nil"/>
              <w:left w:val="nil"/>
              <w:bottom w:val="single" w:color="auto" w:sz="4" w:space="0"/>
              <w:right w:val="single" w:color="auto" w:sz="4" w:space="0"/>
            </w:tcBorders>
            <w:shd w:val="clear" w:color="auto" w:fill="auto"/>
            <w:noWrap/>
            <w:vAlign w:val="center"/>
          </w:tcPr>
          <w:p w14:paraId="5630B35F">
            <w:pPr>
              <w:widowControl/>
              <w:jc w:val="center"/>
              <w:rPr>
                <w:rFonts w:ascii="宋体" w:hAnsi="宋体" w:cs="宋体"/>
                <w:kern w:val="0"/>
                <w:sz w:val="24"/>
              </w:rPr>
            </w:pPr>
            <w:r>
              <w:rPr>
                <w:rFonts w:hint="eastAsia" w:ascii="宋体" w:hAnsi="宋体" w:cs="宋体"/>
                <w:kern w:val="0"/>
                <w:sz w:val="24"/>
              </w:rPr>
              <w:t>8</w:t>
            </w:r>
          </w:p>
        </w:tc>
      </w:tr>
      <w:tr w14:paraId="536B25EC">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6D534A7">
            <w:pPr>
              <w:widowControl/>
              <w:jc w:val="center"/>
              <w:rPr>
                <w:rFonts w:ascii="宋体" w:hAnsi="宋体" w:cs="宋体"/>
                <w:kern w:val="0"/>
                <w:sz w:val="24"/>
              </w:rPr>
            </w:pPr>
            <w:r>
              <w:rPr>
                <w:rFonts w:hint="eastAsia" w:ascii="宋体" w:hAnsi="宋体" w:cs="宋体"/>
                <w:kern w:val="0"/>
                <w:sz w:val="24"/>
              </w:rPr>
              <w:t>5</w:t>
            </w:r>
          </w:p>
        </w:tc>
        <w:tc>
          <w:tcPr>
            <w:tcW w:w="2511" w:type="pct"/>
            <w:tcBorders>
              <w:top w:val="nil"/>
              <w:left w:val="nil"/>
              <w:bottom w:val="single" w:color="auto" w:sz="4" w:space="0"/>
              <w:right w:val="single" w:color="auto" w:sz="4" w:space="0"/>
            </w:tcBorders>
            <w:shd w:val="clear" w:color="auto" w:fill="auto"/>
            <w:noWrap/>
            <w:vAlign w:val="center"/>
          </w:tcPr>
          <w:p w14:paraId="5C51BA3E">
            <w:pPr>
              <w:widowControl/>
              <w:jc w:val="center"/>
              <w:rPr>
                <w:rFonts w:ascii="宋体" w:hAnsi="宋体" w:cs="宋体"/>
                <w:kern w:val="0"/>
                <w:sz w:val="24"/>
              </w:rPr>
            </w:pPr>
            <w:r>
              <w:rPr>
                <w:rFonts w:hint="eastAsia" w:ascii="宋体" w:hAnsi="宋体" w:cs="宋体"/>
                <w:kern w:val="0"/>
                <w:sz w:val="24"/>
              </w:rPr>
              <w:t>枫华府第</w:t>
            </w:r>
          </w:p>
        </w:tc>
        <w:tc>
          <w:tcPr>
            <w:tcW w:w="1789" w:type="pct"/>
            <w:tcBorders>
              <w:top w:val="nil"/>
              <w:left w:val="nil"/>
              <w:bottom w:val="single" w:color="auto" w:sz="4" w:space="0"/>
              <w:right w:val="single" w:color="auto" w:sz="4" w:space="0"/>
            </w:tcBorders>
            <w:shd w:val="clear" w:color="auto" w:fill="auto"/>
            <w:noWrap/>
            <w:vAlign w:val="center"/>
          </w:tcPr>
          <w:p w14:paraId="4662B29E">
            <w:pPr>
              <w:widowControl/>
              <w:jc w:val="center"/>
              <w:rPr>
                <w:rFonts w:ascii="宋体" w:hAnsi="宋体" w:cs="宋体"/>
                <w:kern w:val="0"/>
                <w:sz w:val="24"/>
              </w:rPr>
            </w:pPr>
            <w:r>
              <w:rPr>
                <w:rFonts w:hint="eastAsia" w:ascii="宋体" w:hAnsi="宋体" w:cs="宋体"/>
                <w:kern w:val="0"/>
                <w:sz w:val="24"/>
              </w:rPr>
              <w:t>13</w:t>
            </w:r>
          </w:p>
        </w:tc>
      </w:tr>
      <w:tr w14:paraId="70E803C7">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509AB65C">
            <w:pPr>
              <w:widowControl/>
              <w:jc w:val="center"/>
              <w:rPr>
                <w:rFonts w:ascii="宋体" w:hAnsi="宋体" w:cs="宋体"/>
                <w:kern w:val="0"/>
                <w:sz w:val="24"/>
              </w:rPr>
            </w:pPr>
            <w:r>
              <w:rPr>
                <w:rFonts w:hint="eastAsia" w:ascii="宋体" w:hAnsi="宋体" w:cs="宋体"/>
                <w:kern w:val="0"/>
                <w:sz w:val="24"/>
              </w:rPr>
              <w:t>6</w:t>
            </w:r>
          </w:p>
        </w:tc>
        <w:tc>
          <w:tcPr>
            <w:tcW w:w="2511" w:type="pct"/>
            <w:tcBorders>
              <w:top w:val="nil"/>
              <w:left w:val="nil"/>
              <w:bottom w:val="single" w:color="auto" w:sz="4" w:space="0"/>
              <w:right w:val="single" w:color="auto" w:sz="4" w:space="0"/>
            </w:tcBorders>
            <w:shd w:val="clear" w:color="auto" w:fill="auto"/>
            <w:noWrap/>
            <w:vAlign w:val="center"/>
          </w:tcPr>
          <w:p w14:paraId="5A52C947">
            <w:pPr>
              <w:widowControl/>
              <w:jc w:val="center"/>
              <w:rPr>
                <w:rFonts w:ascii="宋体" w:hAnsi="宋体" w:cs="宋体"/>
                <w:kern w:val="0"/>
                <w:sz w:val="24"/>
              </w:rPr>
            </w:pPr>
            <w:r>
              <w:rPr>
                <w:rFonts w:hint="eastAsia" w:ascii="宋体" w:hAnsi="宋体" w:cs="宋体"/>
                <w:kern w:val="0"/>
                <w:sz w:val="24"/>
              </w:rPr>
              <w:t>学院春晓</w:t>
            </w:r>
          </w:p>
        </w:tc>
        <w:tc>
          <w:tcPr>
            <w:tcW w:w="1789" w:type="pct"/>
            <w:tcBorders>
              <w:top w:val="nil"/>
              <w:left w:val="nil"/>
              <w:bottom w:val="single" w:color="auto" w:sz="4" w:space="0"/>
              <w:right w:val="single" w:color="auto" w:sz="4" w:space="0"/>
            </w:tcBorders>
            <w:shd w:val="clear" w:color="auto" w:fill="auto"/>
            <w:noWrap/>
            <w:vAlign w:val="center"/>
          </w:tcPr>
          <w:p w14:paraId="35008B2D">
            <w:pPr>
              <w:widowControl/>
              <w:jc w:val="center"/>
              <w:rPr>
                <w:rFonts w:ascii="宋体" w:hAnsi="宋体" w:cs="宋体"/>
                <w:kern w:val="0"/>
                <w:sz w:val="24"/>
              </w:rPr>
            </w:pPr>
            <w:r>
              <w:rPr>
                <w:rFonts w:hint="eastAsia" w:ascii="宋体" w:hAnsi="宋体" w:cs="宋体"/>
                <w:kern w:val="0"/>
                <w:sz w:val="24"/>
              </w:rPr>
              <w:t>3</w:t>
            </w:r>
          </w:p>
        </w:tc>
      </w:tr>
      <w:tr w14:paraId="66B01235">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FE5DF9C">
            <w:pPr>
              <w:widowControl/>
              <w:jc w:val="center"/>
              <w:rPr>
                <w:rFonts w:ascii="宋体" w:hAnsi="宋体" w:cs="宋体"/>
                <w:kern w:val="0"/>
                <w:sz w:val="24"/>
              </w:rPr>
            </w:pPr>
            <w:r>
              <w:rPr>
                <w:rFonts w:hint="eastAsia" w:ascii="宋体" w:hAnsi="宋体" w:cs="宋体"/>
                <w:kern w:val="0"/>
                <w:sz w:val="24"/>
              </w:rPr>
              <w:t>7</w:t>
            </w:r>
          </w:p>
        </w:tc>
        <w:tc>
          <w:tcPr>
            <w:tcW w:w="2511" w:type="pct"/>
            <w:tcBorders>
              <w:top w:val="nil"/>
              <w:left w:val="nil"/>
              <w:bottom w:val="single" w:color="auto" w:sz="4" w:space="0"/>
              <w:right w:val="single" w:color="auto" w:sz="4" w:space="0"/>
            </w:tcBorders>
            <w:shd w:val="clear" w:color="auto" w:fill="auto"/>
            <w:noWrap/>
            <w:vAlign w:val="center"/>
          </w:tcPr>
          <w:p w14:paraId="00C00FF5">
            <w:pPr>
              <w:widowControl/>
              <w:jc w:val="center"/>
              <w:rPr>
                <w:rFonts w:ascii="宋体" w:hAnsi="宋体" w:cs="宋体"/>
                <w:kern w:val="0"/>
                <w:sz w:val="24"/>
              </w:rPr>
            </w:pPr>
            <w:r>
              <w:rPr>
                <w:rFonts w:hint="eastAsia" w:ascii="宋体" w:hAnsi="宋体" w:cs="宋体"/>
                <w:kern w:val="0"/>
                <w:sz w:val="24"/>
              </w:rPr>
              <w:t>今日嘉园</w:t>
            </w:r>
          </w:p>
        </w:tc>
        <w:tc>
          <w:tcPr>
            <w:tcW w:w="1789" w:type="pct"/>
            <w:tcBorders>
              <w:top w:val="nil"/>
              <w:left w:val="nil"/>
              <w:bottom w:val="single" w:color="auto" w:sz="4" w:space="0"/>
              <w:right w:val="single" w:color="auto" w:sz="4" w:space="0"/>
            </w:tcBorders>
            <w:shd w:val="clear" w:color="auto" w:fill="auto"/>
            <w:noWrap/>
            <w:vAlign w:val="center"/>
          </w:tcPr>
          <w:p w14:paraId="6330EAE4">
            <w:pPr>
              <w:widowControl/>
              <w:jc w:val="center"/>
              <w:rPr>
                <w:rFonts w:ascii="宋体" w:hAnsi="宋体" w:cs="宋体"/>
                <w:kern w:val="0"/>
                <w:sz w:val="24"/>
              </w:rPr>
            </w:pPr>
            <w:r>
              <w:rPr>
                <w:rFonts w:hint="eastAsia" w:ascii="宋体" w:hAnsi="宋体" w:cs="宋体"/>
                <w:kern w:val="0"/>
                <w:sz w:val="24"/>
              </w:rPr>
              <w:t>5</w:t>
            </w:r>
          </w:p>
        </w:tc>
      </w:tr>
      <w:tr w14:paraId="70F60B2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BB75758">
            <w:pPr>
              <w:widowControl/>
              <w:jc w:val="center"/>
              <w:rPr>
                <w:rFonts w:ascii="宋体" w:hAnsi="宋体" w:cs="宋体"/>
                <w:kern w:val="0"/>
                <w:sz w:val="24"/>
              </w:rPr>
            </w:pPr>
            <w:r>
              <w:rPr>
                <w:rFonts w:hint="eastAsia" w:ascii="宋体" w:hAnsi="宋体" w:cs="宋体"/>
                <w:kern w:val="0"/>
                <w:sz w:val="24"/>
              </w:rPr>
              <w:t>8</w:t>
            </w:r>
          </w:p>
        </w:tc>
        <w:tc>
          <w:tcPr>
            <w:tcW w:w="2511" w:type="pct"/>
            <w:tcBorders>
              <w:top w:val="nil"/>
              <w:left w:val="nil"/>
              <w:bottom w:val="single" w:color="auto" w:sz="4" w:space="0"/>
              <w:right w:val="single" w:color="auto" w:sz="4" w:space="0"/>
            </w:tcBorders>
            <w:shd w:val="clear" w:color="auto" w:fill="auto"/>
            <w:noWrap/>
            <w:vAlign w:val="center"/>
          </w:tcPr>
          <w:p w14:paraId="139E8784">
            <w:pPr>
              <w:widowControl/>
              <w:jc w:val="center"/>
              <w:rPr>
                <w:rFonts w:ascii="宋体" w:hAnsi="宋体" w:cs="宋体"/>
                <w:kern w:val="0"/>
                <w:sz w:val="24"/>
              </w:rPr>
            </w:pPr>
            <w:r>
              <w:rPr>
                <w:rFonts w:hint="eastAsia" w:ascii="宋体" w:hAnsi="宋体" w:cs="宋体"/>
                <w:kern w:val="0"/>
                <w:sz w:val="24"/>
              </w:rPr>
              <w:t>九莲新村</w:t>
            </w:r>
          </w:p>
        </w:tc>
        <w:tc>
          <w:tcPr>
            <w:tcW w:w="1789" w:type="pct"/>
            <w:tcBorders>
              <w:top w:val="nil"/>
              <w:left w:val="nil"/>
              <w:bottom w:val="single" w:color="auto" w:sz="4" w:space="0"/>
              <w:right w:val="single" w:color="auto" w:sz="4" w:space="0"/>
            </w:tcBorders>
            <w:shd w:val="clear" w:color="auto" w:fill="auto"/>
            <w:noWrap/>
            <w:vAlign w:val="center"/>
          </w:tcPr>
          <w:p w14:paraId="43C17D70">
            <w:pPr>
              <w:widowControl/>
              <w:jc w:val="center"/>
              <w:rPr>
                <w:rFonts w:ascii="宋体" w:hAnsi="宋体" w:cs="宋体"/>
                <w:kern w:val="0"/>
                <w:sz w:val="24"/>
              </w:rPr>
            </w:pPr>
            <w:r>
              <w:rPr>
                <w:rFonts w:hint="eastAsia" w:ascii="宋体" w:hAnsi="宋体" w:cs="宋体"/>
                <w:kern w:val="0"/>
                <w:sz w:val="24"/>
              </w:rPr>
              <w:t>8</w:t>
            </w:r>
          </w:p>
        </w:tc>
      </w:tr>
      <w:tr w14:paraId="01593DF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A16AC5D">
            <w:pPr>
              <w:widowControl/>
              <w:jc w:val="center"/>
              <w:rPr>
                <w:rFonts w:ascii="宋体" w:hAnsi="宋体" w:cs="宋体"/>
                <w:kern w:val="0"/>
                <w:sz w:val="24"/>
              </w:rPr>
            </w:pPr>
            <w:r>
              <w:rPr>
                <w:rFonts w:hint="eastAsia" w:ascii="宋体" w:hAnsi="宋体" w:cs="宋体"/>
                <w:kern w:val="0"/>
                <w:sz w:val="24"/>
              </w:rPr>
              <w:t>9</w:t>
            </w:r>
          </w:p>
        </w:tc>
        <w:tc>
          <w:tcPr>
            <w:tcW w:w="2511" w:type="pct"/>
            <w:tcBorders>
              <w:top w:val="nil"/>
              <w:left w:val="nil"/>
              <w:bottom w:val="single" w:color="auto" w:sz="4" w:space="0"/>
              <w:right w:val="single" w:color="auto" w:sz="4" w:space="0"/>
            </w:tcBorders>
            <w:shd w:val="clear" w:color="auto" w:fill="auto"/>
            <w:noWrap/>
            <w:vAlign w:val="center"/>
          </w:tcPr>
          <w:p w14:paraId="42DF337E">
            <w:pPr>
              <w:widowControl/>
              <w:jc w:val="center"/>
              <w:rPr>
                <w:rFonts w:ascii="宋体" w:hAnsi="宋体" w:cs="宋体"/>
                <w:kern w:val="0"/>
                <w:sz w:val="24"/>
              </w:rPr>
            </w:pPr>
            <w:r>
              <w:rPr>
                <w:rFonts w:hint="eastAsia" w:ascii="宋体" w:hAnsi="宋体" w:cs="宋体"/>
                <w:kern w:val="0"/>
                <w:sz w:val="24"/>
              </w:rPr>
              <w:t>康新花园</w:t>
            </w:r>
          </w:p>
        </w:tc>
        <w:tc>
          <w:tcPr>
            <w:tcW w:w="1789" w:type="pct"/>
            <w:tcBorders>
              <w:top w:val="nil"/>
              <w:left w:val="nil"/>
              <w:bottom w:val="single" w:color="auto" w:sz="4" w:space="0"/>
              <w:right w:val="single" w:color="auto" w:sz="4" w:space="0"/>
            </w:tcBorders>
            <w:shd w:val="clear" w:color="auto" w:fill="auto"/>
            <w:noWrap/>
            <w:vAlign w:val="center"/>
          </w:tcPr>
          <w:p w14:paraId="07C73C19">
            <w:pPr>
              <w:widowControl/>
              <w:jc w:val="center"/>
              <w:rPr>
                <w:rFonts w:ascii="宋体" w:hAnsi="宋体" w:cs="宋体"/>
                <w:kern w:val="0"/>
                <w:sz w:val="24"/>
              </w:rPr>
            </w:pPr>
            <w:r>
              <w:rPr>
                <w:rFonts w:hint="eastAsia" w:ascii="宋体" w:hAnsi="宋体" w:cs="宋体"/>
                <w:kern w:val="0"/>
                <w:sz w:val="24"/>
              </w:rPr>
              <w:t>4</w:t>
            </w:r>
          </w:p>
        </w:tc>
      </w:tr>
      <w:tr w14:paraId="706CFBB4">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57AAC6A8">
            <w:pPr>
              <w:widowControl/>
              <w:jc w:val="center"/>
              <w:rPr>
                <w:rFonts w:ascii="宋体" w:hAnsi="宋体" w:cs="宋体"/>
                <w:kern w:val="0"/>
                <w:sz w:val="24"/>
              </w:rPr>
            </w:pPr>
            <w:r>
              <w:rPr>
                <w:rFonts w:hint="eastAsia" w:ascii="宋体" w:hAnsi="宋体" w:cs="宋体"/>
                <w:kern w:val="0"/>
                <w:sz w:val="24"/>
              </w:rPr>
              <w:t>10</w:t>
            </w:r>
          </w:p>
        </w:tc>
        <w:tc>
          <w:tcPr>
            <w:tcW w:w="2511" w:type="pct"/>
            <w:tcBorders>
              <w:top w:val="nil"/>
              <w:left w:val="nil"/>
              <w:bottom w:val="single" w:color="auto" w:sz="4" w:space="0"/>
              <w:right w:val="single" w:color="auto" w:sz="4" w:space="0"/>
            </w:tcBorders>
            <w:shd w:val="clear" w:color="auto" w:fill="auto"/>
            <w:noWrap/>
            <w:vAlign w:val="center"/>
          </w:tcPr>
          <w:p w14:paraId="4D93EF07">
            <w:pPr>
              <w:widowControl/>
              <w:jc w:val="center"/>
              <w:rPr>
                <w:rFonts w:ascii="宋体" w:hAnsi="宋体" w:cs="宋体"/>
                <w:kern w:val="0"/>
                <w:sz w:val="24"/>
              </w:rPr>
            </w:pPr>
            <w:r>
              <w:rPr>
                <w:rFonts w:hint="eastAsia" w:ascii="宋体" w:hAnsi="宋体" w:cs="宋体"/>
                <w:kern w:val="0"/>
                <w:sz w:val="24"/>
              </w:rPr>
              <w:t>古荡湾社区</w:t>
            </w:r>
          </w:p>
        </w:tc>
        <w:tc>
          <w:tcPr>
            <w:tcW w:w="1789" w:type="pct"/>
            <w:tcBorders>
              <w:top w:val="nil"/>
              <w:left w:val="nil"/>
              <w:bottom w:val="single" w:color="auto" w:sz="4" w:space="0"/>
              <w:right w:val="single" w:color="auto" w:sz="4" w:space="0"/>
            </w:tcBorders>
            <w:shd w:val="clear" w:color="auto" w:fill="auto"/>
            <w:noWrap/>
            <w:vAlign w:val="center"/>
          </w:tcPr>
          <w:p w14:paraId="3F45B63C">
            <w:pPr>
              <w:widowControl/>
              <w:jc w:val="center"/>
              <w:rPr>
                <w:rFonts w:ascii="宋体" w:hAnsi="宋体" w:cs="宋体"/>
                <w:kern w:val="0"/>
                <w:sz w:val="24"/>
              </w:rPr>
            </w:pPr>
            <w:r>
              <w:rPr>
                <w:rFonts w:hint="eastAsia" w:ascii="宋体" w:hAnsi="宋体" w:cs="宋体"/>
                <w:kern w:val="0"/>
                <w:sz w:val="24"/>
              </w:rPr>
              <w:t>10</w:t>
            </w:r>
          </w:p>
        </w:tc>
      </w:tr>
      <w:tr w14:paraId="1527FC8E">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001156A">
            <w:pPr>
              <w:widowControl/>
              <w:jc w:val="center"/>
              <w:rPr>
                <w:rFonts w:ascii="宋体" w:hAnsi="宋体" w:cs="宋体"/>
                <w:kern w:val="0"/>
                <w:sz w:val="24"/>
              </w:rPr>
            </w:pPr>
            <w:r>
              <w:rPr>
                <w:rFonts w:hint="eastAsia" w:ascii="宋体" w:hAnsi="宋体" w:cs="宋体"/>
                <w:kern w:val="0"/>
                <w:sz w:val="24"/>
              </w:rPr>
              <w:t>11</w:t>
            </w:r>
          </w:p>
        </w:tc>
        <w:tc>
          <w:tcPr>
            <w:tcW w:w="2511" w:type="pct"/>
            <w:tcBorders>
              <w:top w:val="nil"/>
              <w:left w:val="nil"/>
              <w:bottom w:val="single" w:color="auto" w:sz="4" w:space="0"/>
              <w:right w:val="single" w:color="auto" w:sz="4" w:space="0"/>
            </w:tcBorders>
            <w:shd w:val="clear" w:color="auto" w:fill="auto"/>
            <w:noWrap/>
            <w:vAlign w:val="center"/>
          </w:tcPr>
          <w:p w14:paraId="649F4212">
            <w:pPr>
              <w:widowControl/>
              <w:jc w:val="center"/>
              <w:rPr>
                <w:rFonts w:ascii="宋体" w:hAnsi="宋体" w:cs="宋体"/>
                <w:kern w:val="0"/>
                <w:sz w:val="24"/>
              </w:rPr>
            </w:pPr>
            <w:r>
              <w:rPr>
                <w:rFonts w:hint="eastAsia" w:ascii="宋体" w:hAnsi="宋体" w:cs="宋体"/>
                <w:kern w:val="0"/>
                <w:sz w:val="24"/>
              </w:rPr>
              <w:t>杭州公馆</w:t>
            </w:r>
          </w:p>
        </w:tc>
        <w:tc>
          <w:tcPr>
            <w:tcW w:w="1789" w:type="pct"/>
            <w:tcBorders>
              <w:top w:val="nil"/>
              <w:left w:val="nil"/>
              <w:bottom w:val="single" w:color="auto" w:sz="4" w:space="0"/>
              <w:right w:val="single" w:color="auto" w:sz="4" w:space="0"/>
            </w:tcBorders>
            <w:shd w:val="clear" w:color="auto" w:fill="auto"/>
            <w:noWrap/>
            <w:vAlign w:val="center"/>
          </w:tcPr>
          <w:p w14:paraId="4CB6A014">
            <w:pPr>
              <w:widowControl/>
              <w:jc w:val="center"/>
              <w:rPr>
                <w:rFonts w:ascii="宋体" w:hAnsi="宋体" w:cs="宋体"/>
                <w:kern w:val="0"/>
                <w:sz w:val="24"/>
              </w:rPr>
            </w:pPr>
            <w:r>
              <w:rPr>
                <w:rFonts w:hint="eastAsia" w:ascii="宋体" w:hAnsi="宋体" w:cs="宋体"/>
                <w:kern w:val="0"/>
                <w:sz w:val="24"/>
              </w:rPr>
              <w:t>4</w:t>
            </w:r>
          </w:p>
        </w:tc>
      </w:tr>
      <w:tr w14:paraId="64F73DB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3A108C88">
            <w:pPr>
              <w:widowControl/>
              <w:jc w:val="center"/>
              <w:rPr>
                <w:rFonts w:ascii="宋体" w:hAnsi="宋体" w:cs="宋体"/>
                <w:kern w:val="0"/>
                <w:sz w:val="24"/>
              </w:rPr>
            </w:pPr>
            <w:r>
              <w:rPr>
                <w:rFonts w:hint="eastAsia" w:ascii="宋体" w:hAnsi="宋体" w:cs="宋体"/>
                <w:kern w:val="0"/>
                <w:sz w:val="24"/>
              </w:rPr>
              <w:t>12</w:t>
            </w:r>
          </w:p>
        </w:tc>
        <w:tc>
          <w:tcPr>
            <w:tcW w:w="2511" w:type="pct"/>
            <w:tcBorders>
              <w:top w:val="nil"/>
              <w:left w:val="nil"/>
              <w:bottom w:val="single" w:color="auto" w:sz="4" w:space="0"/>
              <w:right w:val="single" w:color="auto" w:sz="4" w:space="0"/>
            </w:tcBorders>
            <w:shd w:val="clear" w:color="auto" w:fill="auto"/>
            <w:noWrap/>
            <w:vAlign w:val="center"/>
          </w:tcPr>
          <w:p w14:paraId="27EC190C">
            <w:pPr>
              <w:widowControl/>
              <w:jc w:val="center"/>
              <w:rPr>
                <w:rFonts w:ascii="宋体" w:hAnsi="宋体" w:cs="宋体"/>
                <w:kern w:val="0"/>
                <w:sz w:val="24"/>
              </w:rPr>
            </w:pPr>
            <w:r>
              <w:rPr>
                <w:rFonts w:hint="eastAsia" w:ascii="宋体" w:hAnsi="宋体" w:cs="宋体"/>
                <w:kern w:val="0"/>
                <w:sz w:val="24"/>
              </w:rPr>
              <w:t>耀江文萃苑</w:t>
            </w:r>
          </w:p>
        </w:tc>
        <w:tc>
          <w:tcPr>
            <w:tcW w:w="1789" w:type="pct"/>
            <w:tcBorders>
              <w:top w:val="nil"/>
              <w:left w:val="nil"/>
              <w:bottom w:val="single" w:color="auto" w:sz="4" w:space="0"/>
              <w:right w:val="single" w:color="auto" w:sz="4" w:space="0"/>
            </w:tcBorders>
            <w:shd w:val="clear" w:color="auto" w:fill="auto"/>
            <w:noWrap/>
            <w:vAlign w:val="center"/>
          </w:tcPr>
          <w:p w14:paraId="27899A75">
            <w:pPr>
              <w:widowControl/>
              <w:jc w:val="center"/>
              <w:rPr>
                <w:rFonts w:ascii="宋体" w:hAnsi="宋体" w:cs="宋体"/>
                <w:kern w:val="0"/>
                <w:sz w:val="24"/>
              </w:rPr>
            </w:pPr>
            <w:r>
              <w:rPr>
                <w:rFonts w:hint="eastAsia" w:ascii="宋体" w:hAnsi="宋体" w:cs="宋体"/>
                <w:kern w:val="0"/>
                <w:sz w:val="24"/>
              </w:rPr>
              <w:t>3</w:t>
            </w:r>
          </w:p>
        </w:tc>
      </w:tr>
      <w:tr w14:paraId="49680428">
        <w:tblPrEx>
          <w:tblCellMar>
            <w:top w:w="0" w:type="dxa"/>
            <w:left w:w="108" w:type="dxa"/>
            <w:bottom w:w="0" w:type="dxa"/>
            <w:right w:w="108" w:type="dxa"/>
          </w:tblCellMar>
        </w:tblPrEx>
        <w:trPr>
          <w:trHeight w:val="559" w:hRule="atLeast"/>
          <w:jc w:val="center"/>
        </w:trPr>
        <w:tc>
          <w:tcPr>
            <w:tcW w:w="32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76CB2">
            <w:pPr>
              <w:widowControl/>
              <w:jc w:val="center"/>
              <w:rPr>
                <w:rFonts w:ascii="宋体" w:hAnsi="宋体" w:cs="宋体"/>
                <w:kern w:val="0"/>
                <w:sz w:val="24"/>
              </w:rPr>
            </w:pPr>
            <w:r>
              <w:rPr>
                <w:rFonts w:hint="eastAsia" w:ascii="宋体" w:hAnsi="宋体" w:cs="宋体"/>
                <w:kern w:val="0"/>
                <w:sz w:val="24"/>
              </w:rPr>
              <w:t>总计</w:t>
            </w:r>
          </w:p>
        </w:tc>
        <w:tc>
          <w:tcPr>
            <w:tcW w:w="1789" w:type="pct"/>
            <w:tcBorders>
              <w:top w:val="nil"/>
              <w:left w:val="nil"/>
              <w:bottom w:val="single" w:color="auto" w:sz="4" w:space="0"/>
              <w:right w:val="single" w:color="auto" w:sz="4" w:space="0"/>
            </w:tcBorders>
            <w:shd w:val="clear" w:color="auto" w:fill="auto"/>
            <w:noWrap/>
            <w:vAlign w:val="center"/>
          </w:tcPr>
          <w:p w14:paraId="43E1D2FD">
            <w:pPr>
              <w:widowControl/>
              <w:jc w:val="center"/>
              <w:rPr>
                <w:rFonts w:ascii="宋体" w:hAnsi="宋体" w:cs="宋体"/>
                <w:kern w:val="0"/>
                <w:sz w:val="24"/>
              </w:rPr>
            </w:pPr>
            <w:r>
              <w:rPr>
                <w:rFonts w:hint="eastAsia" w:ascii="宋体" w:hAnsi="宋体" w:cs="宋体"/>
                <w:kern w:val="0"/>
                <w:sz w:val="24"/>
              </w:rPr>
              <w:t>100</w:t>
            </w:r>
          </w:p>
        </w:tc>
      </w:tr>
    </w:tbl>
    <w:p w14:paraId="367460FA">
      <w:pPr>
        <w:pStyle w:val="85"/>
      </w:pPr>
    </w:p>
    <w:p w14:paraId="29B9269F">
      <w:pPr>
        <w:pStyle w:val="3"/>
        <w:rPr>
          <w:rFonts w:ascii="宋体" w:hAnsi="宋体" w:eastAsia="宋体" w:cs="宋体"/>
          <w:sz w:val="24"/>
          <w:szCs w:val="24"/>
        </w:rPr>
      </w:pPr>
      <w:r>
        <w:rPr>
          <w:rFonts w:hint="eastAsia" w:ascii="宋体" w:hAnsi="宋体" w:eastAsia="宋体" w:cs="宋体"/>
          <w:sz w:val="24"/>
          <w:szCs w:val="24"/>
        </w:rPr>
        <w:t>二、建设清单及要求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560"/>
        <w:gridCol w:w="4803"/>
        <w:gridCol w:w="705"/>
        <w:gridCol w:w="758"/>
      </w:tblGrid>
      <w:tr w14:paraId="3D6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3F0B6665">
            <w:pPr>
              <w:rPr>
                <w:rFonts w:ascii="宋体" w:hAnsi="宋体" w:cs="宋体"/>
                <w:b/>
                <w:color w:val="000000"/>
                <w:sz w:val="24"/>
              </w:rPr>
            </w:pPr>
            <w:r>
              <w:rPr>
                <w:rFonts w:hint="eastAsia" w:ascii="宋体" w:hAnsi="宋体" w:cs="宋体"/>
                <w:b/>
                <w:color w:val="000000"/>
                <w:sz w:val="24"/>
              </w:rPr>
              <w:t>序号</w:t>
            </w:r>
          </w:p>
        </w:tc>
        <w:tc>
          <w:tcPr>
            <w:tcW w:w="918" w:type="pct"/>
            <w:shd w:val="clear" w:color="000000" w:fill="FFFFFF"/>
            <w:vAlign w:val="center"/>
          </w:tcPr>
          <w:p w14:paraId="33641938">
            <w:pPr>
              <w:rPr>
                <w:rFonts w:ascii="宋体" w:hAnsi="宋体" w:cs="宋体"/>
                <w:b/>
                <w:color w:val="000000"/>
                <w:sz w:val="24"/>
              </w:rPr>
            </w:pPr>
            <w:r>
              <w:rPr>
                <w:rFonts w:hint="eastAsia" w:ascii="宋体" w:hAnsi="宋体" w:cs="宋体"/>
                <w:b/>
                <w:color w:val="000000"/>
                <w:sz w:val="24"/>
              </w:rPr>
              <w:t>名称</w:t>
            </w:r>
          </w:p>
        </w:tc>
        <w:tc>
          <w:tcPr>
            <w:tcW w:w="2827" w:type="pct"/>
            <w:shd w:val="clear" w:color="000000" w:fill="FFFFFF"/>
            <w:vAlign w:val="center"/>
          </w:tcPr>
          <w:p w14:paraId="22283BBB">
            <w:pPr>
              <w:rPr>
                <w:rFonts w:ascii="宋体" w:hAnsi="宋体" w:cs="宋体"/>
                <w:b/>
                <w:color w:val="000000"/>
                <w:sz w:val="24"/>
              </w:rPr>
            </w:pPr>
            <w:r>
              <w:rPr>
                <w:rFonts w:hint="eastAsia" w:ascii="宋体" w:hAnsi="宋体" w:cs="宋体"/>
                <w:b/>
                <w:color w:val="000000"/>
                <w:sz w:val="24"/>
              </w:rPr>
              <w:t>参数要求</w:t>
            </w:r>
          </w:p>
        </w:tc>
        <w:tc>
          <w:tcPr>
            <w:tcW w:w="415" w:type="pct"/>
            <w:shd w:val="clear" w:color="000000" w:fill="FFFFFF"/>
            <w:vAlign w:val="center"/>
          </w:tcPr>
          <w:p w14:paraId="7C884C39">
            <w:pPr>
              <w:rPr>
                <w:rFonts w:ascii="宋体" w:hAnsi="宋体" w:cs="宋体"/>
                <w:b/>
                <w:color w:val="000000"/>
                <w:sz w:val="24"/>
              </w:rPr>
            </w:pPr>
            <w:r>
              <w:rPr>
                <w:rFonts w:hint="eastAsia" w:ascii="宋体" w:hAnsi="宋体" w:cs="宋体"/>
                <w:b/>
                <w:color w:val="000000"/>
                <w:sz w:val="24"/>
              </w:rPr>
              <w:t>单位</w:t>
            </w:r>
          </w:p>
        </w:tc>
        <w:tc>
          <w:tcPr>
            <w:tcW w:w="446" w:type="pct"/>
            <w:shd w:val="clear" w:color="000000" w:fill="FFFFFF"/>
            <w:vAlign w:val="center"/>
          </w:tcPr>
          <w:p w14:paraId="13E11800">
            <w:pPr>
              <w:rPr>
                <w:rFonts w:ascii="宋体" w:hAnsi="宋体" w:cs="宋体"/>
                <w:b/>
                <w:color w:val="000000"/>
                <w:sz w:val="24"/>
              </w:rPr>
            </w:pPr>
            <w:r>
              <w:rPr>
                <w:rFonts w:hint="eastAsia" w:ascii="宋体" w:hAnsi="宋体" w:cs="宋体"/>
                <w:b/>
                <w:color w:val="000000"/>
                <w:sz w:val="24"/>
              </w:rPr>
              <w:t>数量</w:t>
            </w:r>
          </w:p>
        </w:tc>
      </w:tr>
      <w:tr w14:paraId="0DB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0770CE94">
            <w:pPr>
              <w:rPr>
                <w:rFonts w:ascii="宋体" w:hAnsi="宋体" w:cs="宋体"/>
                <w:color w:val="000000"/>
                <w:sz w:val="24"/>
              </w:rPr>
            </w:pPr>
            <w:r>
              <w:rPr>
                <w:rFonts w:hint="eastAsia" w:ascii="宋体" w:hAnsi="宋体" w:cs="宋体"/>
                <w:color w:val="000000"/>
                <w:sz w:val="24"/>
              </w:rPr>
              <w:t>一、前端系统</w:t>
            </w:r>
          </w:p>
        </w:tc>
      </w:tr>
      <w:tr w14:paraId="7140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7465677D">
            <w:pPr>
              <w:rPr>
                <w:rFonts w:ascii="宋体" w:hAnsi="宋体" w:cs="宋体"/>
                <w:color w:val="000000"/>
                <w:sz w:val="24"/>
              </w:rPr>
            </w:pPr>
            <w:r>
              <w:rPr>
                <w:rFonts w:hint="eastAsia" w:ascii="宋体" w:hAnsi="宋体" w:cs="宋体"/>
                <w:color w:val="000000"/>
                <w:sz w:val="24"/>
              </w:rPr>
              <w:t>1、社区监控</w:t>
            </w:r>
          </w:p>
        </w:tc>
      </w:tr>
      <w:tr w14:paraId="0547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4258C656">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62BDB9C4">
            <w:pPr>
              <w:rPr>
                <w:rFonts w:ascii="宋体" w:hAnsi="宋体" w:cs="宋体"/>
                <w:color w:val="000000"/>
                <w:sz w:val="24"/>
              </w:rPr>
            </w:pPr>
            <w:r>
              <w:rPr>
                <w:rFonts w:hint="eastAsia" w:ascii="宋体" w:hAnsi="宋体" w:cs="宋体"/>
                <w:color w:val="000000"/>
                <w:sz w:val="24"/>
              </w:rPr>
              <w:t>400万像素红外网络摄像机</w:t>
            </w:r>
          </w:p>
        </w:tc>
        <w:tc>
          <w:tcPr>
            <w:tcW w:w="2827" w:type="pct"/>
            <w:shd w:val="clear" w:color="auto" w:fill="auto"/>
            <w:vAlign w:val="center"/>
          </w:tcPr>
          <w:p w14:paraId="238C7CF4">
            <w:pPr>
              <w:rPr>
                <w:rFonts w:ascii="宋体" w:hAnsi="宋体" w:cs="宋体"/>
                <w:color w:val="000000"/>
                <w:sz w:val="24"/>
                <w:highlight w:val="none"/>
              </w:rPr>
            </w:pPr>
            <w:r>
              <w:rPr>
                <w:rFonts w:hint="eastAsia" w:ascii="宋体" w:hAnsi="宋体" w:cs="宋体"/>
                <w:color w:val="000000"/>
                <w:sz w:val="24"/>
                <w:highlight w:val="none"/>
              </w:rPr>
              <w:t>1. 靶面尺寸不低于1/2.7英寸，图像最大分辨率不低于2560x1440。</w:t>
            </w:r>
            <w:r>
              <w:rPr>
                <w:rFonts w:hint="eastAsia" w:ascii="宋体" w:hAnsi="宋体" w:cs="宋体"/>
                <w:color w:val="000000"/>
                <w:sz w:val="24"/>
                <w:highlight w:val="none"/>
              </w:rPr>
              <w:br w:type="textWrapping"/>
            </w:r>
            <w:r>
              <w:rPr>
                <w:rFonts w:hint="eastAsia" w:ascii="宋体" w:hAnsi="宋体" w:cs="宋体"/>
                <w:color w:val="000000"/>
                <w:sz w:val="24"/>
                <w:highlight w:val="none"/>
              </w:rPr>
              <w:t>2. 内置1个麦克风信噪比不小于55dB，1个RJ45网络接口。</w:t>
            </w:r>
            <w:r>
              <w:rPr>
                <w:rFonts w:hint="eastAsia" w:ascii="宋体" w:hAnsi="宋体" w:cs="宋体"/>
                <w:color w:val="000000"/>
                <w:sz w:val="24"/>
                <w:highlight w:val="none"/>
              </w:rPr>
              <w:br w:type="textWrapping"/>
            </w:r>
            <w:r>
              <w:rPr>
                <w:rFonts w:hint="eastAsia" w:ascii="宋体" w:hAnsi="宋体" w:cs="宋体"/>
                <w:color w:val="000000"/>
                <w:sz w:val="24"/>
                <w:highlight w:val="none"/>
              </w:rPr>
              <w:t>3. 支持红外补光、白光补光，有效补光距离均能达到30m。</w:t>
            </w:r>
            <w:r>
              <w:rPr>
                <w:rFonts w:hint="eastAsia" w:ascii="宋体" w:hAnsi="宋体" w:cs="宋体"/>
                <w:color w:val="000000"/>
                <w:sz w:val="24"/>
                <w:highlight w:val="none"/>
              </w:rPr>
              <w:br w:type="textWrapping"/>
            </w:r>
            <w:r>
              <w:rPr>
                <w:rFonts w:hint="eastAsia" w:ascii="宋体" w:hAnsi="宋体" w:cs="宋体"/>
                <w:color w:val="000000"/>
                <w:sz w:val="24"/>
                <w:highlight w:val="none"/>
              </w:rPr>
              <w:t>4. 符合IP66防尘防水。</w:t>
            </w:r>
            <w:r>
              <w:rPr>
                <w:rFonts w:hint="eastAsia" w:ascii="宋体" w:hAnsi="宋体" w:cs="宋体"/>
                <w:color w:val="000000"/>
                <w:sz w:val="24"/>
                <w:highlight w:val="none"/>
              </w:rPr>
              <w:br w:type="textWrapping"/>
            </w:r>
            <w:r>
              <w:rPr>
                <w:rFonts w:hint="eastAsia" w:ascii="宋体" w:hAnsi="宋体" w:cs="宋体"/>
                <w:color w:val="000000"/>
                <w:sz w:val="24"/>
                <w:highlight w:val="none"/>
              </w:rPr>
              <w:t>5. 支持DC12V或POE供电。</w:t>
            </w:r>
          </w:p>
        </w:tc>
        <w:tc>
          <w:tcPr>
            <w:tcW w:w="415" w:type="pct"/>
            <w:shd w:val="clear" w:color="000000" w:fill="FFFFFF"/>
            <w:vAlign w:val="center"/>
          </w:tcPr>
          <w:p w14:paraId="5FA273EE">
            <w:pPr>
              <w:rPr>
                <w:rFonts w:ascii="宋体" w:hAnsi="宋体" w:cs="宋体"/>
                <w:color w:val="000000"/>
                <w:sz w:val="24"/>
                <w:highlight w:val="none"/>
              </w:rPr>
            </w:pPr>
            <w:r>
              <w:rPr>
                <w:rFonts w:hint="eastAsia" w:ascii="宋体" w:hAnsi="宋体" w:cs="宋体"/>
                <w:color w:val="000000"/>
                <w:sz w:val="24"/>
                <w:highlight w:val="none"/>
              </w:rPr>
              <w:t>台</w:t>
            </w:r>
          </w:p>
        </w:tc>
        <w:tc>
          <w:tcPr>
            <w:tcW w:w="446" w:type="pct"/>
            <w:shd w:val="clear" w:color="000000" w:fill="FFFFFF"/>
            <w:vAlign w:val="center"/>
          </w:tcPr>
          <w:p w14:paraId="764662C0">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620</w:t>
            </w:r>
          </w:p>
        </w:tc>
      </w:tr>
      <w:tr w14:paraId="4901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C27FD30">
            <w:pPr>
              <w:rPr>
                <w:rFonts w:ascii="宋体" w:hAnsi="宋体" w:cs="宋体"/>
                <w:color w:val="000000"/>
                <w:sz w:val="24"/>
              </w:rPr>
            </w:pPr>
            <w:r>
              <w:rPr>
                <w:rFonts w:hint="eastAsia" w:ascii="宋体" w:hAnsi="宋体" w:cs="宋体"/>
                <w:color w:val="000000"/>
                <w:sz w:val="24"/>
              </w:rPr>
              <w:t>2</w:t>
            </w:r>
          </w:p>
        </w:tc>
        <w:tc>
          <w:tcPr>
            <w:tcW w:w="918" w:type="pct"/>
            <w:shd w:val="clear" w:color="000000" w:fill="FFFFFF"/>
            <w:vAlign w:val="center"/>
          </w:tcPr>
          <w:p w14:paraId="4528CB71">
            <w:pPr>
              <w:rPr>
                <w:rFonts w:ascii="宋体" w:hAnsi="宋体" w:cs="宋体"/>
                <w:color w:val="000000"/>
                <w:sz w:val="24"/>
              </w:rPr>
            </w:pPr>
            <w:r>
              <w:rPr>
                <w:rFonts w:hint="eastAsia" w:ascii="宋体" w:hAnsi="宋体" w:cs="宋体"/>
                <w:color w:val="000000"/>
                <w:sz w:val="24"/>
              </w:rPr>
              <w:t>400万像素红外网络球机</w:t>
            </w:r>
          </w:p>
        </w:tc>
        <w:tc>
          <w:tcPr>
            <w:tcW w:w="2827" w:type="pct"/>
            <w:shd w:val="clear" w:color="auto" w:fill="auto"/>
            <w:vAlign w:val="center"/>
          </w:tcPr>
          <w:p w14:paraId="49117FF2">
            <w:pPr>
              <w:rPr>
                <w:rFonts w:ascii="宋体" w:hAnsi="宋体" w:cs="宋体"/>
                <w:color w:val="000000"/>
                <w:sz w:val="24"/>
              </w:rPr>
            </w:pPr>
            <w:r>
              <w:rPr>
                <w:rFonts w:hint="eastAsia" w:ascii="宋体" w:hAnsi="宋体" w:cs="宋体"/>
                <w:color w:val="000000"/>
                <w:sz w:val="24"/>
              </w:rPr>
              <w:t>1. 视频输出支持2560×1440@25fps，分辨力不小于1500TVL。</w:t>
            </w:r>
            <w:r>
              <w:rPr>
                <w:rFonts w:hint="eastAsia" w:ascii="宋体" w:hAnsi="宋体" w:cs="宋体"/>
                <w:color w:val="000000"/>
                <w:sz w:val="24"/>
              </w:rPr>
              <w:br w:type="textWrapping"/>
            </w:r>
            <w:r>
              <w:rPr>
                <w:rFonts w:hint="eastAsia" w:ascii="宋体" w:hAnsi="宋体" w:cs="宋体"/>
                <w:color w:val="000000"/>
                <w:sz w:val="24"/>
              </w:rPr>
              <w:t>2. 支持23倍光学变倍，最大焦距≥135mm。</w:t>
            </w:r>
            <w:r>
              <w:rPr>
                <w:rFonts w:hint="eastAsia" w:ascii="宋体" w:hAnsi="宋体" w:cs="宋体"/>
                <w:color w:val="000000"/>
                <w:sz w:val="24"/>
              </w:rPr>
              <w:br w:type="textWrapping"/>
            </w:r>
            <w:r>
              <w:rPr>
                <w:rFonts w:hint="eastAsia" w:ascii="宋体" w:hAnsi="宋体" w:cs="宋体"/>
                <w:color w:val="000000"/>
                <w:sz w:val="24"/>
              </w:rPr>
              <w:t>3. 水平旋转范围为360°连续旋转，垂直旋转范围为-15°~90° 。</w:t>
            </w:r>
            <w:r>
              <w:rPr>
                <w:rFonts w:hint="eastAsia" w:ascii="宋体" w:hAnsi="宋体" w:cs="宋体"/>
                <w:color w:val="000000"/>
                <w:sz w:val="24"/>
              </w:rPr>
              <w:br w:type="textWrapping"/>
            </w:r>
            <w:r>
              <w:rPr>
                <w:rFonts w:hint="eastAsia" w:ascii="宋体" w:hAnsi="宋体" w:cs="宋体"/>
                <w:color w:val="000000"/>
                <w:sz w:val="24"/>
              </w:rPr>
              <w:t>4. ★支持偏移自动校正功能，球机运动结束静止在某个位置，当球机水平和垂直角度方向受到外力作用发生偏移时，能够检测角度改变并产生报警信息，并可在 OSD上叠加报警信息，水平和垂直角度方向均可以自动恢复到偏移前的位置（提供具备国家认可的相应检测资质的检测机构出具的检测报告）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球机运动结束静止在某个位置，当球机水平和垂直角度方向受到外力作用发生偏移时，球机进行偏移自动校正后实际停止位置与原位置之间偏差角度应≤0.05°（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6. 红外补光距离可达150米，支持白光补光且白光灯补光功率可调。</w:t>
            </w:r>
          </w:p>
        </w:tc>
        <w:tc>
          <w:tcPr>
            <w:tcW w:w="415" w:type="pct"/>
            <w:shd w:val="clear" w:color="000000" w:fill="FFFFFF"/>
            <w:vAlign w:val="center"/>
          </w:tcPr>
          <w:p w14:paraId="3F665535">
            <w:pPr>
              <w:rPr>
                <w:rFonts w:ascii="宋体" w:hAnsi="宋体" w:cs="宋体"/>
                <w:color w:val="000000"/>
                <w:sz w:val="24"/>
              </w:rPr>
            </w:pPr>
            <w:r>
              <w:rPr>
                <w:rFonts w:hint="eastAsia" w:ascii="宋体" w:hAnsi="宋体" w:cs="宋体"/>
                <w:sz w:val="24"/>
              </w:rPr>
              <w:t>台</w:t>
            </w:r>
            <w:r>
              <w:rPr>
                <w:rFonts w:hint="eastAsia" w:ascii="宋体" w:hAnsi="宋体" w:cs="宋体"/>
                <w:color w:val="000000"/>
                <w:sz w:val="24"/>
              </w:rPr>
              <w:t xml:space="preserve"> </w:t>
            </w:r>
          </w:p>
        </w:tc>
        <w:tc>
          <w:tcPr>
            <w:tcW w:w="446" w:type="pct"/>
            <w:shd w:val="clear" w:color="000000" w:fill="FFFFFF"/>
            <w:vAlign w:val="center"/>
          </w:tcPr>
          <w:p w14:paraId="53DFBA7A">
            <w:pPr>
              <w:rPr>
                <w:rFonts w:ascii="宋体" w:hAnsi="宋体" w:cs="宋体"/>
                <w:color w:val="000000"/>
                <w:sz w:val="24"/>
              </w:rPr>
            </w:pPr>
            <w:r>
              <w:rPr>
                <w:rFonts w:hint="eastAsia" w:ascii="宋体" w:hAnsi="宋体" w:cs="宋体"/>
                <w:color w:val="000000"/>
                <w:sz w:val="24"/>
              </w:rPr>
              <w:t>1</w:t>
            </w:r>
          </w:p>
        </w:tc>
      </w:tr>
      <w:tr w14:paraId="712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537CEB9">
            <w:pPr>
              <w:rPr>
                <w:rFonts w:ascii="宋体" w:hAnsi="宋体" w:cs="宋体"/>
                <w:color w:val="000000"/>
                <w:sz w:val="24"/>
              </w:rPr>
            </w:pPr>
            <w:r>
              <w:rPr>
                <w:rFonts w:hint="eastAsia" w:ascii="宋体" w:hAnsi="宋体" w:cs="宋体"/>
                <w:color w:val="000000"/>
                <w:sz w:val="24"/>
              </w:rPr>
              <w:t>3</w:t>
            </w:r>
          </w:p>
        </w:tc>
        <w:tc>
          <w:tcPr>
            <w:tcW w:w="918" w:type="pct"/>
            <w:shd w:val="clear" w:color="000000" w:fill="FFFFFF"/>
            <w:vAlign w:val="center"/>
          </w:tcPr>
          <w:p w14:paraId="29027F00">
            <w:pPr>
              <w:rPr>
                <w:rFonts w:ascii="宋体" w:hAnsi="宋体" w:cs="宋体"/>
                <w:color w:val="000000"/>
                <w:sz w:val="24"/>
              </w:rPr>
            </w:pPr>
            <w:r>
              <w:rPr>
                <w:rFonts w:hint="eastAsia" w:ascii="宋体" w:hAnsi="宋体" w:cs="宋体"/>
                <w:color w:val="000000"/>
                <w:sz w:val="24"/>
              </w:rPr>
              <w:t>128路NVR硬盘录像机</w:t>
            </w:r>
          </w:p>
        </w:tc>
        <w:tc>
          <w:tcPr>
            <w:tcW w:w="2827" w:type="pct"/>
            <w:shd w:val="clear" w:color="auto" w:fill="auto"/>
            <w:vAlign w:val="center"/>
          </w:tcPr>
          <w:p w14:paraId="5FCEFD23">
            <w:pPr>
              <w:rPr>
                <w:rFonts w:ascii="宋体" w:hAnsi="宋体" w:cs="宋体"/>
                <w:color w:val="000000"/>
                <w:sz w:val="24"/>
              </w:rPr>
            </w:pPr>
            <w:r>
              <w:rPr>
                <w:rFonts w:hint="eastAsia" w:ascii="宋体" w:hAnsi="宋体" w:cs="宋体"/>
                <w:color w:val="000000"/>
                <w:sz w:val="24"/>
              </w:rPr>
              <w:t>1. 具有不少于2个HDMI接口、2个VGA接口、1个CVBS接口、2个RJ45千兆网络接口、2个USB2.0接口、2个USB3.0接口、1个RS232接口、1个RS485接口（可接入RS485键盘）、1个eSata接口、1+1冗余电源；具有1路音频输入接口、2路音频输出接口，16路报警输入接口、9路报警输出接口；具有1路直流12V输出接口；可内置16个SATA接口硬盘。</w:t>
            </w:r>
            <w:r>
              <w:rPr>
                <w:rFonts w:hint="eastAsia" w:ascii="宋体" w:hAnsi="宋体" w:cs="宋体"/>
                <w:color w:val="000000"/>
                <w:sz w:val="24"/>
              </w:rPr>
              <w:br w:type="textWrapping"/>
            </w:r>
            <w:r>
              <w:rPr>
                <w:rFonts w:hint="eastAsia" w:ascii="宋体" w:hAnsi="宋体" w:cs="宋体"/>
                <w:color w:val="000000"/>
                <w:sz w:val="24"/>
              </w:rPr>
              <w:t>2. 支持最大接入带宽384Mbps，最大存储带宽384Mbps，最大转发带宽256Mbps。</w:t>
            </w:r>
            <w:r>
              <w:rPr>
                <w:rFonts w:hint="eastAsia" w:ascii="宋体" w:hAnsi="宋体" w:cs="宋体"/>
                <w:color w:val="000000"/>
                <w:sz w:val="24"/>
              </w:rPr>
              <w:br w:type="textWrapping"/>
            </w:r>
            <w:r>
              <w:rPr>
                <w:rFonts w:hint="eastAsia" w:ascii="宋体" w:hAnsi="宋体" w:cs="宋体"/>
                <w:color w:val="000000"/>
                <w:sz w:val="24"/>
              </w:rPr>
              <w:t>3. 最大可接入20TB 容量的 SATA接口硬盘，128路H.264、H.265格式高清码流接入。</w:t>
            </w:r>
            <w:r>
              <w:rPr>
                <w:rFonts w:hint="eastAsia" w:ascii="宋体" w:hAnsi="宋体" w:cs="宋体"/>
                <w:color w:val="000000"/>
                <w:sz w:val="24"/>
              </w:rPr>
              <w:br w:type="textWrapping"/>
            </w:r>
            <w:r>
              <w:rPr>
                <w:rFonts w:hint="eastAsia" w:ascii="宋体" w:hAnsi="宋体" w:cs="宋体"/>
                <w:color w:val="000000"/>
                <w:sz w:val="24"/>
              </w:rPr>
              <w:t>4. HDMI1和HDMI2支持最大单路8K（7680×4320）和1080P（1920×1080）异源输出。</w:t>
            </w:r>
            <w:r>
              <w:rPr>
                <w:rFonts w:hint="eastAsia" w:ascii="宋体" w:hAnsi="宋体" w:cs="宋体"/>
                <w:color w:val="000000"/>
                <w:sz w:val="24"/>
              </w:rPr>
              <w:br w:type="textWrapping"/>
            </w:r>
            <w:r>
              <w:rPr>
                <w:rFonts w:hint="eastAsia" w:ascii="宋体" w:hAnsi="宋体" w:cs="宋体"/>
                <w:color w:val="000000"/>
                <w:sz w:val="24"/>
              </w:rPr>
              <w:t>5. 支持高空抛物摄像机按视野进行区域划分，支持轮巡预览。</w:t>
            </w:r>
            <w:r>
              <w:rPr>
                <w:rFonts w:hint="eastAsia" w:ascii="宋体" w:hAnsi="宋体" w:cs="宋体"/>
                <w:color w:val="000000"/>
                <w:sz w:val="24"/>
              </w:rPr>
              <w:br w:type="textWrapping"/>
            </w:r>
            <w:r>
              <w:rPr>
                <w:rFonts w:hint="eastAsia" w:ascii="宋体" w:hAnsi="宋体" w:cs="宋体"/>
                <w:color w:val="000000"/>
                <w:sz w:val="24"/>
              </w:rPr>
              <w:t>6. ★支持预览时对实时视频流进行手动打标签，通过标签检索可以检索到相关的录像片段。（提供具备国家认可的相应检测资质的检测机构出具的检测报告）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7. ★支持前端IPC证书二次校验机制，未通过证书校验的IPC不允许添加到NVR（提供具备国家认可的相应检测资质的检测机构出具的检测报告）</w:t>
            </w:r>
          </w:p>
        </w:tc>
        <w:tc>
          <w:tcPr>
            <w:tcW w:w="415" w:type="pct"/>
            <w:shd w:val="clear" w:color="000000" w:fill="FFFFFF"/>
            <w:vAlign w:val="center"/>
          </w:tcPr>
          <w:p w14:paraId="22D21543">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7086743E">
            <w:pPr>
              <w:rPr>
                <w:rFonts w:ascii="宋体" w:hAnsi="宋体" w:cs="宋体"/>
                <w:color w:val="000000"/>
                <w:sz w:val="24"/>
              </w:rPr>
            </w:pPr>
            <w:r>
              <w:rPr>
                <w:rFonts w:hint="eastAsia" w:ascii="宋体" w:hAnsi="宋体" w:cs="宋体"/>
                <w:color w:val="000000"/>
                <w:sz w:val="24"/>
              </w:rPr>
              <w:t>5</w:t>
            </w:r>
          </w:p>
        </w:tc>
      </w:tr>
      <w:tr w14:paraId="4FD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EE98B3">
            <w:pPr>
              <w:rPr>
                <w:rFonts w:ascii="宋体" w:hAnsi="宋体" w:cs="宋体"/>
                <w:color w:val="000000"/>
                <w:sz w:val="24"/>
              </w:rPr>
            </w:pPr>
            <w:r>
              <w:rPr>
                <w:rFonts w:hint="eastAsia" w:ascii="宋体" w:hAnsi="宋体" w:cs="宋体"/>
                <w:color w:val="000000"/>
                <w:sz w:val="24"/>
              </w:rPr>
              <w:t>4</w:t>
            </w:r>
          </w:p>
        </w:tc>
        <w:tc>
          <w:tcPr>
            <w:tcW w:w="918" w:type="pct"/>
            <w:shd w:val="clear" w:color="000000" w:fill="FFFFFF"/>
            <w:vAlign w:val="center"/>
          </w:tcPr>
          <w:p w14:paraId="2464F7C0">
            <w:pPr>
              <w:rPr>
                <w:rFonts w:ascii="宋体" w:hAnsi="宋体" w:cs="宋体"/>
                <w:color w:val="000000"/>
                <w:sz w:val="24"/>
              </w:rPr>
            </w:pPr>
            <w:r>
              <w:rPr>
                <w:rFonts w:hint="eastAsia" w:ascii="宋体" w:hAnsi="宋体" w:cs="宋体"/>
                <w:color w:val="000000"/>
                <w:sz w:val="24"/>
              </w:rPr>
              <w:t>64路NVR硬盘录像机</w:t>
            </w:r>
          </w:p>
        </w:tc>
        <w:tc>
          <w:tcPr>
            <w:tcW w:w="2827" w:type="pct"/>
            <w:shd w:val="clear" w:color="auto" w:fill="auto"/>
            <w:vAlign w:val="center"/>
          </w:tcPr>
          <w:p w14:paraId="508149BB">
            <w:pPr>
              <w:rPr>
                <w:rFonts w:ascii="宋体" w:hAnsi="宋体" w:cs="宋体"/>
                <w:color w:val="000000"/>
                <w:sz w:val="24"/>
              </w:rPr>
            </w:pPr>
            <w:r>
              <w:rPr>
                <w:rFonts w:hint="eastAsia" w:ascii="宋体" w:hAnsi="宋体" w:cs="宋体"/>
                <w:color w:val="000000"/>
                <w:sz w:val="24"/>
              </w:rPr>
              <w:t>1. 具有不少于2个HDMI接口、2个VGA接口、1个CVBS接口、2个RJ45千兆网络接口、2个USB2.0接口、2个USB3.0接口、1个RS232接口、1个RS485接口（可接入RS485键盘）、1个eSata接口；具有1路音频输入接口、2路音频输出接口，16路报警输入接口、9路报警输出接口；具有1路直流12V输出接口；可内置16个SATA接口硬盘。</w:t>
            </w:r>
            <w:r>
              <w:rPr>
                <w:rFonts w:hint="eastAsia" w:ascii="宋体" w:hAnsi="宋体" w:cs="宋体"/>
                <w:color w:val="000000"/>
                <w:sz w:val="24"/>
              </w:rPr>
              <w:br w:type="textWrapping"/>
            </w:r>
            <w:r>
              <w:rPr>
                <w:rFonts w:hint="eastAsia" w:ascii="宋体" w:hAnsi="宋体" w:cs="宋体"/>
                <w:color w:val="000000"/>
                <w:sz w:val="24"/>
              </w:rPr>
              <w:t>2. 支持最大接入带宽384Mbps，最大存储带宽384Mbps，最大转发带宽256Mbps。</w:t>
            </w:r>
            <w:r>
              <w:rPr>
                <w:rFonts w:hint="eastAsia" w:ascii="宋体" w:hAnsi="宋体" w:cs="宋体"/>
                <w:color w:val="000000"/>
                <w:sz w:val="24"/>
              </w:rPr>
              <w:br w:type="textWrapping"/>
            </w:r>
            <w:r>
              <w:rPr>
                <w:rFonts w:hint="eastAsia" w:ascii="宋体" w:hAnsi="宋体" w:cs="宋体"/>
                <w:color w:val="000000"/>
                <w:sz w:val="24"/>
              </w:rPr>
              <w:t xml:space="preserve">3. 支持64路H.264、H.265格式高清码流接入。 </w:t>
            </w:r>
            <w:r>
              <w:rPr>
                <w:rFonts w:hint="eastAsia" w:ascii="宋体" w:hAnsi="宋体" w:cs="宋体"/>
                <w:color w:val="000000"/>
                <w:sz w:val="24"/>
              </w:rPr>
              <w:br w:type="textWrapping"/>
            </w:r>
            <w:r>
              <w:rPr>
                <w:rFonts w:hint="eastAsia" w:ascii="宋体" w:hAnsi="宋体" w:cs="宋体"/>
                <w:color w:val="000000"/>
                <w:sz w:val="24"/>
              </w:rPr>
              <w:t>4. ★HDMI1和HDMI2支持最大单路8K（7680×4320）和1080P（1920×1080）异源输出。（提供具备国家认可的相应检测资质的检测机构出具的检测报告）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★支持切片回放功能，支持按月、日、小时维度进行切片展示，按月最大支持30个切片，按日最大支持24个切片，按时最大支持60个切片。（提供具备国家认可的相应检测资质的检测机构出具的检测报告）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6. ★支持网络端口扫描行为预警，可自动封禁IP，并上报预警，支持远程下发IP拦截。（提供具备国家认可的相应检测资质的检测机构出具的检测报告）</w:t>
            </w:r>
          </w:p>
        </w:tc>
        <w:tc>
          <w:tcPr>
            <w:tcW w:w="415" w:type="pct"/>
            <w:shd w:val="clear" w:color="000000" w:fill="FFFFFF"/>
            <w:vAlign w:val="center"/>
          </w:tcPr>
          <w:p w14:paraId="0AF661A1">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290C1709">
            <w:pPr>
              <w:rPr>
                <w:rFonts w:ascii="宋体" w:hAnsi="宋体" w:cs="宋体"/>
                <w:color w:val="000000"/>
                <w:sz w:val="24"/>
              </w:rPr>
            </w:pPr>
            <w:r>
              <w:rPr>
                <w:rFonts w:hint="eastAsia" w:ascii="宋体" w:hAnsi="宋体" w:cs="宋体"/>
                <w:color w:val="000000"/>
                <w:sz w:val="24"/>
              </w:rPr>
              <w:t>3</w:t>
            </w:r>
          </w:p>
        </w:tc>
      </w:tr>
      <w:tr w14:paraId="3B9F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864BAF3">
            <w:pPr>
              <w:rPr>
                <w:rFonts w:ascii="宋体" w:hAnsi="宋体" w:cs="宋体"/>
                <w:color w:val="000000"/>
                <w:sz w:val="24"/>
              </w:rPr>
            </w:pPr>
            <w:r>
              <w:rPr>
                <w:rFonts w:hint="eastAsia" w:ascii="宋体" w:hAnsi="宋体" w:cs="宋体"/>
                <w:color w:val="000000"/>
                <w:sz w:val="24"/>
              </w:rPr>
              <w:t>5</w:t>
            </w:r>
          </w:p>
        </w:tc>
        <w:tc>
          <w:tcPr>
            <w:tcW w:w="918" w:type="pct"/>
            <w:shd w:val="clear" w:color="000000" w:fill="FFFFFF"/>
            <w:vAlign w:val="center"/>
          </w:tcPr>
          <w:p w14:paraId="2B64E8DA">
            <w:pPr>
              <w:rPr>
                <w:rFonts w:ascii="宋体" w:hAnsi="宋体" w:cs="宋体"/>
                <w:color w:val="000000"/>
                <w:sz w:val="24"/>
              </w:rPr>
            </w:pPr>
            <w:r>
              <w:rPr>
                <w:rFonts w:hint="eastAsia" w:ascii="宋体" w:hAnsi="宋体" w:cs="宋体"/>
                <w:color w:val="000000"/>
                <w:sz w:val="24"/>
              </w:rPr>
              <w:t>32路NVR硬盘录像机</w:t>
            </w:r>
          </w:p>
        </w:tc>
        <w:tc>
          <w:tcPr>
            <w:tcW w:w="2827" w:type="pct"/>
            <w:shd w:val="clear" w:color="auto" w:fill="auto"/>
            <w:vAlign w:val="center"/>
          </w:tcPr>
          <w:p w14:paraId="5945AE3D">
            <w:pPr>
              <w:rPr>
                <w:rFonts w:ascii="宋体" w:hAnsi="宋体" w:cs="宋体"/>
                <w:color w:val="000000"/>
                <w:sz w:val="24"/>
              </w:rPr>
            </w:pPr>
            <w:r>
              <w:rPr>
                <w:rFonts w:hint="eastAsia" w:ascii="宋体" w:hAnsi="宋体" w:cs="宋体"/>
                <w:color w:val="000000"/>
                <w:sz w:val="24"/>
              </w:rPr>
              <w:t>1. 具有2个HDMI接口、2个VGA接口、2个RJ45网络接口、2个USB2.0接口、1个USB3.0接口、1个RS232接口、1个RS485接口、1个eSata接口；具有1路音频输入接口、2路音频输出接口，16路报警输入接口、9路报警输出接口，1个DC 12V输出接口；可内置8个SATA接口硬盘。</w:t>
            </w:r>
            <w:r>
              <w:rPr>
                <w:rFonts w:hint="eastAsia" w:ascii="宋体" w:hAnsi="宋体" w:cs="宋体"/>
                <w:color w:val="000000"/>
                <w:sz w:val="24"/>
              </w:rPr>
              <w:br w:type="textWrapping"/>
            </w:r>
            <w:r>
              <w:rPr>
                <w:rFonts w:hint="eastAsia" w:ascii="宋体" w:hAnsi="宋体" w:cs="宋体"/>
                <w:color w:val="000000"/>
                <w:sz w:val="24"/>
              </w:rPr>
              <w:t>2. 可接入32路分辨率为1920×1080的视频图像；支持最大接入带宽256Mbps，最大存储带宽256Mbps，最大转发带宽160Mbps，最大回放带宽160Mbps。</w:t>
            </w:r>
            <w:r>
              <w:rPr>
                <w:rFonts w:hint="eastAsia" w:ascii="宋体" w:hAnsi="宋体" w:cs="宋体"/>
                <w:color w:val="000000"/>
                <w:sz w:val="24"/>
              </w:rPr>
              <w:br w:type="textWrapping"/>
            </w:r>
            <w:r>
              <w:rPr>
                <w:rFonts w:hint="eastAsia" w:ascii="宋体" w:hAnsi="宋体" w:cs="宋体"/>
                <w:color w:val="000000"/>
                <w:sz w:val="24"/>
              </w:rPr>
              <w:t>3. 可同时显示输出12路H.265编码、30fps、1920×1080格式的视频图像，或同时输出3路 H.265编码、25fps、4096×2160或者3840×2160格式的视频图像，或同时解码2路 H.265编码、20fps、4000×3000格式的视频图像。</w:t>
            </w:r>
            <w:r>
              <w:rPr>
                <w:rFonts w:hint="eastAsia" w:ascii="宋体" w:hAnsi="宋体" w:cs="宋体"/>
                <w:color w:val="000000"/>
                <w:sz w:val="24"/>
              </w:rPr>
              <w:br w:type="textWrapping"/>
            </w:r>
            <w:r>
              <w:rPr>
                <w:rFonts w:hint="eastAsia" w:ascii="宋体" w:hAnsi="宋体" w:cs="宋体"/>
                <w:color w:val="000000"/>
                <w:sz w:val="24"/>
              </w:rPr>
              <w:t>4. 支持网络状态检测，支持网络延时、丢包测试，支持网络抓包备份。</w:t>
            </w:r>
          </w:p>
        </w:tc>
        <w:tc>
          <w:tcPr>
            <w:tcW w:w="415" w:type="pct"/>
            <w:shd w:val="clear" w:color="000000" w:fill="FFFFFF"/>
            <w:vAlign w:val="center"/>
          </w:tcPr>
          <w:p w14:paraId="613A3918">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1AD2CE1">
            <w:pPr>
              <w:rPr>
                <w:rFonts w:ascii="宋体" w:hAnsi="宋体" w:cs="宋体"/>
                <w:color w:val="000000"/>
                <w:sz w:val="24"/>
              </w:rPr>
            </w:pPr>
            <w:r>
              <w:rPr>
                <w:rFonts w:hint="eastAsia" w:ascii="宋体" w:hAnsi="宋体" w:cs="宋体"/>
                <w:color w:val="000000"/>
                <w:sz w:val="24"/>
              </w:rPr>
              <w:t>2</w:t>
            </w:r>
          </w:p>
        </w:tc>
      </w:tr>
      <w:tr w14:paraId="3F7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1358D63">
            <w:pPr>
              <w:rPr>
                <w:rFonts w:ascii="宋体" w:hAnsi="宋体" w:cs="宋体"/>
                <w:color w:val="000000"/>
                <w:sz w:val="24"/>
              </w:rPr>
            </w:pPr>
            <w:r>
              <w:rPr>
                <w:rFonts w:hint="eastAsia" w:ascii="宋体" w:hAnsi="宋体" w:cs="宋体"/>
                <w:color w:val="000000"/>
                <w:sz w:val="24"/>
              </w:rPr>
              <w:t>6</w:t>
            </w:r>
          </w:p>
        </w:tc>
        <w:tc>
          <w:tcPr>
            <w:tcW w:w="918" w:type="pct"/>
            <w:shd w:val="clear" w:color="000000" w:fill="FFFFFF"/>
            <w:vAlign w:val="center"/>
          </w:tcPr>
          <w:p w14:paraId="2E7DF7CA">
            <w:pPr>
              <w:rPr>
                <w:rFonts w:ascii="宋体" w:hAnsi="宋体" w:cs="宋体"/>
                <w:color w:val="000000"/>
                <w:sz w:val="24"/>
              </w:rPr>
            </w:pPr>
            <w:r>
              <w:rPr>
                <w:rFonts w:hint="eastAsia" w:ascii="宋体" w:hAnsi="宋体" w:cs="宋体"/>
                <w:color w:val="000000"/>
                <w:sz w:val="24"/>
              </w:rPr>
              <w:t>监控级6TB硬盘</w:t>
            </w:r>
          </w:p>
        </w:tc>
        <w:tc>
          <w:tcPr>
            <w:tcW w:w="2827" w:type="pct"/>
            <w:shd w:val="clear" w:color="auto" w:fill="auto"/>
            <w:vAlign w:val="center"/>
          </w:tcPr>
          <w:p w14:paraId="3197DEB8">
            <w:pPr>
              <w:rPr>
                <w:rFonts w:ascii="宋体" w:hAnsi="宋体" w:cs="宋体"/>
                <w:color w:val="000000"/>
                <w:sz w:val="24"/>
              </w:rPr>
            </w:pPr>
            <w:r>
              <w:rPr>
                <w:rFonts w:hint="eastAsia" w:ascii="宋体" w:hAnsi="宋体" w:cs="宋体"/>
                <w:color w:val="000000"/>
                <w:sz w:val="24"/>
              </w:rPr>
              <w:t>6TB，3.5英寸 SATA 3.0接口；转速：5400RPM；缓存：256MB；</w:t>
            </w:r>
            <w:r>
              <w:rPr>
                <w:rFonts w:hint="eastAsia" w:ascii="宋体" w:hAnsi="宋体" w:cs="宋体"/>
                <w:color w:val="000000"/>
                <w:sz w:val="24"/>
              </w:rPr>
              <w:br w:type="textWrapping"/>
            </w:r>
            <w:r>
              <w:rPr>
                <w:rFonts w:hint="eastAsia" w:ascii="宋体" w:hAnsi="宋体" w:cs="宋体"/>
                <w:color w:val="000000"/>
                <w:sz w:val="24"/>
              </w:rPr>
              <w:t>24×7全天候高效稳定运行，支持3年有限质保服务。</w:t>
            </w:r>
          </w:p>
        </w:tc>
        <w:tc>
          <w:tcPr>
            <w:tcW w:w="415" w:type="pct"/>
            <w:shd w:val="clear" w:color="000000" w:fill="FFFFFF"/>
            <w:vAlign w:val="center"/>
          </w:tcPr>
          <w:p w14:paraId="2A48069F">
            <w:pPr>
              <w:rPr>
                <w:rFonts w:ascii="宋体" w:hAnsi="宋体" w:cs="宋体"/>
                <w:color w:val="000000"/>
                <w:sz w:val="24"/>
              </w:rPr>
            </w:pPr>
            <w:r>
              <w:rPr>
                <w:rFonts w:hint="eastAsia" w:ascii="宋体" w:hAnsi="宋体" w:cs="宋体"/>
                <w:color w:val="000000"/>
                <w:sz w:val="24"/>
              </w:rPr>
              <w:t>块</w:t>
            </w:r>
          </w:p>
        </w:tc>
        <w:tc>
          <w:tcPr>
            <w:tcW w:w="446" w:type="pct"/>
            <w:shd w:val="clear" w:color="000000" w:fill="FFFFFF"/>
            <w:vAlign w:val="center"/>
          </w:tcPr>
          <w:p w14:paraId="2832CA12">
            <w:pPr>
              <w:rPr>
                <w:rFonts w:ascii="宋体" w:hAnsi="宋体" w:cs="宋体"/>
                <w:color w:val="000000"/>
                <w:sz w:val="24"/>
              </w:rPr>
            </w:pPr>
            <w:r>
              <w:rPr>
                <w:rFonts w:hint="eastAsia" w:ascii="宋体" w:hAnsi="宋体" w:cs="宋体"/>
                <w:color w:val="000000"/>
                <w:sz w:val="24"/>
              </w:rPr>
              <w:t>144</w:t>
            </w:r>
          </w:p>
        </w:tc>
      </w:tr>
      <w:tr w14:paraId="3925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F6CE05F">
            <w:pPr>
              <w:rPr>
                <w:rFonts w:ascii="宋体" w:hAnsi="宋体" w:cs="宋体"/>
                <w:color w:val="000000"/>
                <w:sz w:val="24"/>
              </w:rPr>
            </w:pPr>
            <w:r>
              <w:rPr>
                <w:rFonts w:hint="eastAsia" w:ascii="宋体" w:hAnsi="宋体" w:cs="宋体"/>
                <w:color w:val="000000"/>
                <w:sz w:val="24"/>
              </w:rPr>
              <w:t>7</w:t>
            </w:r>
          </w:p>
        </w:tc>
        <w:tc>
          <w:tcPr>
            <w:tcW w:w="918" w:type="pct"/>
            <w:shd w:val="clear" w:color="000000" w:fill="FFFFFF"/>
            <w:vAlign w:val="center"/>
          </w:tcPr>
          <w:p w14:paraId="0EE8862A">
            <w:pPr>
              <w:rPr>
                <w:rFonts w:ascii="宋体" w:hAnsi="宋体" w:cs="宋体"/>
                <w:color w:val="000000"/>
                <w:sz w:val="24"/>
              </w:rPr>
            </w:pPr>
            <w:r>
              <w:rPr>
                <w:rFonts w:hint="eastAsia" w:ascii="宋体" w:hAnsi="宋体" w:cs="宋体"/>
                <w:color w:val="000000"/>
                <w:sz w:val="24"/>
              </w:rPr>
              <w:t>22U机柜</w:t>
            </w:r>
          </w:p>
        </w:tc>
        <w:tc>
          <w:tcPr>
            <w:tcW w:w="2827" w:type="pct"/>
            <w:shd w:val="clear" w:color="000000" w:fill="FFFFFF"/>
            <w:noWrap/>
            <w:vAlign w:val="center"/>
          </w:tcPr>
          <w:p w14:paraId="096FB13C">
            <w:pPr>
              <w:rPr>
                <w:rFonts w:ascii="宋体" w:hAnsi="宋体" w:cs="宋体"/>
                <w:color w:val="000000"/>
                <w:sz w:val="24"/>
              </w:rPr>
            </w:pPr>
            <w:r>
              <w:rPr>
                <w:rFonts w:hint="eastAsia" w:ascii="宋体" w:hAnsi="宋体" w:cs="宋体"/>
                <w:color w:val="000000"/>
                <w:sz w:val="24"/>
              </w:rPr>
              <w:t>22U机柜</w:t>
            </w:r>
          </w:p>
        </w:tc>
        <w:tc>
          <w:tcPr>
            <w:tcW w:w="415" w:type="pct"/>
            <w:shd w:val="clear" w:color="000000" w:fill="FFFFFF"/>
            <w:vAlign w:val="center"/>
          </w:tcPr>
          <w:p w14:paraId="1CEEF236">
            <w:pPr>
              <w:rPr>
                <w:rFonts w:ascii="宋体" w:hAnsi="宋体" w:cs="宋体"/>
                <w:color w:val="000000"/>
                <w:sz w:val="24"/>
              </w:rPr>
            </w:pPr>
            <w:r>
              <w:rPr>
                <w:rFonts w:hint="eastAsia" w:ascii="宋体" w:hAnsi="宋体" w:cs="宋体"/>
                <w:color w:val="000000"/>
                <w:sz w:val="24"/>
              </w:rPr>
              <w:t>只</w:t>
            </w:r>
          </w:p>
        </w:tc>
        <w:tc>
          <w:tcPr>
            <w:tcW w:w="446" w:type="pct"/>
            <w:shd w:val="clear" w:color="000000" w:fill="FFFFFF"/>
            <w:vAlign w:val="center"/>
          </w:tcPr>
          <w:p w14:paraId="15CEC9ED">
            <w:pPr>
              <w:rPr>
                <w:rFonts w:ascii="宋体" w:hAnsi="宋体" w:cs="宋体"/>
                <w:color w:val="000000"/>
                <w:sz w:val="24"/>
              </w:rPr>
            </w:pPr>
            <w:r>
              <w:rPr>
                <w:rFonts w:hint="eastAsia" w:ascii="宋体" w:hAnsi="宋体" w:cs="宋体"/>
                <w:color w:val="000000"/>
                <w:sz w:val="24"/>
              </w:rPr>
              <w:t>10</w:t>
            </w:r>
          </w:p>
        </w:tc>
      </w:tr>
      <w:tr w14:paraId="54CD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6327252">
            <w:pPr>
              <w:rPr>
                <w:rFonts w:ascii="宋体" w:hAnsi="宋体" w:cs="宋体"/>
                <w:color w:val="000000"/>
                <w:sz w:val="24"/>
              </w:rPr>
            </w:pPr>
            <w:r>
              <w:rPr>
                <w:rFonts w:hint="eastAsia" w:ascii="宋体" w:hAnsi="宋体" w:cs="宋体"/>
                <w:color w:val="000000"/>
                <w:sz w:val="24"/>
              </w:rPr>
              <w:t>8</w:t>
            </w:r>
          </w:p>
        </w:tc>
        <w:tc>
          <w:tcPr>
            <w:tcW w:w="918" w:type="pct"/>
            <w:shd w:val="clear" w:color="000000" w:fill="FFFFFF"/>
            <w:vAlign w:val="center"/>
          </w:tcPr>
          <w:p w14:paraId="38589D70">
            <w:pPr>
              <w:rPr>
                <w:rFonts w:ascii="宋体" w:hAnsi="宋体" w:cs="宋体"/>
                <w:color w:val="000000"/>
                <w:sz w:val="24"/>
              </w:rPr>
            </w:pPr>
            <w:r>
              <w:rPr>
                <w:rFonts w:hint="eastAsia" w:ascii="宋体" w:hAnsi="宋体" w:cs="宋体"/>
                <w:color w:val="000000"/>
                <w:sz w:val="24"/>
              </w:rPr>
              <w:t>显示器</w:t>
            </w:r>
          </w:p>
        </w:tc>
        <w:tc>
          <w:tcPr>
            <w:tcW w:w="2827" w:type="pct"/>
            <w:shd w:val="clear" w:color="auto" w:fill="auto"/>
            <w:vAlign w:val="center"/>
          </w:tcPr>
          <w:p w14:paraId="3A9CAFDF">
            <w:pPr>
              <w:rPr>
                <w:rFonts w:ascii="宋体" w:hAnsi="宋体" w:cs="宋体"/>
                <w:color w:val="000000"/>
                <w:sz w:val="24"/>
              </w:rPr>
            </w:pPr>
            <w:r>
              <w:rPr>
                <w:rFonts w:hint="eastAsia" w:ascii="宋体" w:hAnsi="宋体" w:cs="宋体"/>
                <w:color w:val="000000"/>
                <w:sz w:val="24"/>
              </w:rPr>
              <w:t>1. 显示单元为：55“超窄边液晶屏；单元物理拼缝≤3.5mm，物理分辨率达到1920×1080，响应时间≤7.5ms。</w:t>
            </w:r>
            <w:r>
              <w:rPr>
                <w:rFonts w:hint="eastAsia" w:ascii="宋体" w:hAnsi="宋体" w:cs="宋体"/>
                <w:color w:val="000000"/>
                <w:sz w:val="24"/>
              </w:rPr>
              <w:br w:type="textWrapping"/>
            </w:r>
            <w:r>
              <w:rPr>
                <w:rFonts w:hint="eastAsia" w:ascii="宋体" w:hAnsi="宋体" w:cs="宋体"/>
                <w:color w:val="000000"/>
                <w:sz w:val="24"/>
              </w:rPr>
              <w:t>2. 显示单元亮度达到500cd/㎡，对比度达到1200：1，图像显示清晰度≥950TVL，亮度均匀性大于等于99%。</w:t>
            </w:r>
            <w:r>
              <w:rPr>
                <w:rFonts w:hint="eastAsia" w:ascii="宋体" w:hAnsi="宋体" w:cs="宋体"/>
                <w:color w:val="000000"/>
                <w:sz w:val="24"/>
              </w:rPr>
              <w:br w:type="textWrapping"/>
            </w:r>
            <w:r>
              <w:rPr>
                <w:rFonts w:hint="eastAsia" w:ascii="宋体" w:hAnsi="宋体" w:cs="宋体"/>
                <w:color w:val="000000"/>
                <w:sz w:val="24"/>
              </w:rPr>
              <w:t>3. 产品具备CCC、CQC节能认证证书、CEC环境I型证书。</w:t>
            </w:r>
          </w:p>
        </w:tc>
        <w:tc>
          <w:tcPr>
            <w:tcW w:w="415" w:type="pct"/>
            <w:shd w:val="clear" w:color="000000" w:fill="FFFFFF"/>
            <w:vAlign w:val="center"/>
          </w:tcPr>
          <w:p w14:paraId="2813E437">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E26E288">
            <w:pPr>
              <w:rPr>
                <w:rFonts w:ascii="宋体" w:hAnsi="宋体" w:cs="宋体"/>
                <w:color w:val="000000"/>
                <w:sz w:val="24"/>
              </w:rPr>
            </w:pPr>
            <w:r>
              <w:rPr>
                <w:rFonts w:hint="eastAsia" w:ascii="宋体" w:hAnsi="宋体" w:cs="宋体"/>
                <w:color w:val="000000"/>
                <w:sz w:val="24"/>
              </w:rPr>
              <w:t>10</w:t>
            </w:r>
          </w:p>
        </w:tc>
      </w:tr>
      <w:tr w14:paraId="739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0107450">
            <w:pPr>
              <w:rPr>
                <w:rFonts w:ascii="宋体" w:hAnsi="宋体" w:cs="宋体"/>
                <w:color w:val="000000"/>
                <w:sz w:val="24"/>
              </w:rPr>
            </w:pPr>
            <w:r>
              <w:rPr>
                <w:rFonts w:hint="eastAsia" w:ascii="宋体" w:hAnsi="宋体" w:cs="宋体"/>
                <w:color w:val="000000"/>
                <w:sz w:val="24"/>
              </w:rPr>
              <w:t>9</w:t>
            </w:r>
          </w:p>
        </w:tc>
        <w:tc>
          <w:tcPr>
            <w:tcW w:w="918" w:type="pct"/>
            <w:shd w:val="clear" w:color="auto" w:fill="auto"/>
            <w:vAlign w:val="center"/>
          </w:tcPr>
          <w:p w14:paraId="724B0D8E">
            <w:pPr>
              <w:rPr>
                <w:rFonts w:ascii="宋体" w:hAnsi="宋体" w:cs="宋体"/>
                <w:color w:val="000000"/>
                <w:sz w:val="24"/>
              </w:rPr>
            </w:pPr>
            <w:r>
              <w:rPr>
                <w:rFonts w:hint="eastAsia" w:ascii="宋体" w:hAnsi="宋体" w:cs="宋体"/>
                <w:color w:val="000000"/>
                <w:sz w:val="24"/>
              </w:rPr>
              <w:t>立杆（换新）</w:t>
            </w:r>
          </w:p>
        </w:tc>
        <w:tc>
          <w:tcPr>
            <w:tcW w:w="2827" w:type="pct"/>
            <w:shd w:val="clear" w:color="auto" w:fill="auto"/>
            <w:vAlign w:val="center"/>
          </w:tcPr>
          <w:p w14:paraId="44540163">
            <w:pPr>
              <w:rPr>
                <w:rFonts w:ascii="宋体" w:hAnsi="宋体" w:cs="宋体"/>
                <w:color w:val="000000"/>
                <w:sz w:val="24"/>
                <w:highlight w:val="none"/>
              </w:rPr>
            </w:pPr>
            <w:r>
              <w:rPr>
                <w:rFonts w:hint="eastAsia" w:ascii="宋体" w:hAnsi="宋体" w:cs="宋体"/>
                <w:color w:val="000000"/>
                <w:sz w:val="24"/>
                <w:highlight w:val="none"/>
              </w:rPr>
              <w:t>按照社区标准立杆，按实际情况定制</w:t>
            </w:r>
          </w:p>
        </w:tc>
        <w:tc>
          <w:tcPr>
            <w:tcW w:w="415" w:type="pct"/>
            <w:shd w:val="clear" w:color="auto" w:fill="auto"/>
            <w:vAlign w:val="center"/>
          </w:tcPr>
          <w:p w14:paraId="65C61618">
            <w:pPr>
              <w:rPr>
                <w:rFonts w:ascii="宋体" w:hAnsi="宋体" w:cs="宋体"/>
                <w:color w:val="000000"/>
                <w:sz w:val="24"/>
                <w:highlight w:val="none"/>
              </w:rPr>
            </w:pPr>
            <w:r>
              <w:rPr>
                <w:rFonts w:hint="eastAsia" w:ascii="宋体" w:hAnsi="宋体" w:cs="宋体"/>
                <w:color w:val="000000"/>
                <w:sz w:val="24"/>
                <w:highlight w:val="none"/>
              </w:rPr>
              <w:t>点</w:t>
            </w:r>
          </w:p>
        </w:tc>
        <w:tc>
          <w:tcPr>
            <w:tcW w:w="446" w:type="pct"/>
            <w:shd w:val="clear" w:color="000000" w:fill="FFFFFF"/>
            <w:vAlign w:val="center"/>
          </w:tcPr>
          <w:p w14:paraId="7B4A7C78">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73</w:t>
            </w:r>
          </w:p>
        </w:tc>
      </w:tr>
      <w:tr w14:paraId="0C0B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BCD44D7">
            <w:pPr>
              <w:rPr>
                <w:rFonts w:ascii="宋体" w:hAnsi="宋体" w:cs="宋体"/>
                <w:color w:val="000000"/>
                <w:sz w:val="24"/>
              </w:rPr>
            </w:pPr>
            <w:r>
              <w:rPr>
                <w:rFonts w:hint="eastAsia" w:ascii="宋体" w:hAnsi="宋体" w:cs="宋体"/>
                <w:color w:val="000000"/>
                <w:sz w:val="24"/>
              </w:rPr>
              <w:t>10</w:t>
            </w:r>
          </w:p>
        </w:tc>
        <w:tc>
          <w:tcPr>
            <w:tcW w:w="918" w:type="pct"/>
            <w:shd w:val="clear" w:color="auto" w:fill="auto"/>
            <w:vAlign w:val="center"/>
          </w:tcPr>
          <w:p w14:paraId="6CD6D693">
            <w:pPr>
              <w:rPr>
                <w:rFonts w:ascii="宋体" w:hAnsi="宋体" w:cs="宋体"/>
                <w:color w:val="000000"/>
                <w:sz w:val="24"/>
              </w:rPr>
            </w:pPr>
            <w:r>
              <w:rPr>
                <w:rFonts w:hint="eastAsia" w:ascii="宋体" w:hAnsi="宋体" w:cs="宋体"/>
                <w:color w:val="000000"/>
                <w:sz w:val="24"/>
              </w:rPr>
              <w:t>立杆（利旧）</w:t>
            </w:r>
          </w:p>
        </w:tc>
        <w:tc>
          <w:tcPr>
            <w:tcW w:w="2827" w:type="pct"/>
            <w:shd w:val="clear" w:color="auto" w:fill="auto"/>
            <w:vAlign w:val="center"/>
          </w:tcPr>
          <w:p w14:paraId="08F2C9E1">
            <w:pPr>
              <w:rPr>
                <w:rFonts w:ascii="宋体" w:hAnsi="宋体" w:cs="宋体"/>
                <w:color w:val="000000"/>
                <w:sz w:val="24"/>
              </w:rPr>
            </w:pPr>
            <w:r>
              <w:rPr>
                <w:rFonts w:hint="eastAsia" w:ascii="宋体" w:hAnsi="宋体" w:cs="宋体"/>
                <w:color w:val="000000"/>
                <w:sz w:val="24"/>
              </w:rPr>
              <w:t>按照社区标准立杆，按实际情况定制</w:t>
            </w:r>
          </w:p>
        </w:tc>
        <w:tc>
          <w:tcPr>
            <w:tcW w:w="415" w:type="pct"/>
            <w:shd w:val="clear" w:color="auto" w:fill="auto"/>
            <w:vAlign w:val="center"/>
          </w:tcPr>
          <w:p w14:paraId="6537759B">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1BA7B658">
            <w:pPr>
              <w:rPr>
                <w:rFonts w:ascii="宋体" w:hAnsi="宋体" w:cs="宋体"/>
                <w:color w:val="000000"/>
                <w:sz w:val="24"/>
              </w:rPr>
            </w:pPr>
            <w:r>
              <w:rPr>
                <w:rFonts w:hint="eastAsia" w:ascii="宋体" w:hAnsi="宋体" w:cs="宋体"/>
                <w:color w:val="000000"/>
                <w:sz w:val="24"/>
              </w:rPr>
              <w:t>548</w:t>
            </w:r>
          </w:p>
        </w:tc>
      </w:tr>
      <w:tr w14:paraId="62D6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EB8F347">
            <w:pPr>
              <w:rPr>
                <w:rFonts w:ascii="宋体" w:hAnsi="宋体" w:cs="宋体"/>
                <w:color w:val="000000"/>
                <w:sz w:val="24"/>
              </w:rPr>
            </w:pPr>
            <w:r>
              <w:rPr>
                <w:rFonts w:hint="eastAsia" w:ascii="宋体" w:hAnsi="宋体" w:cs="宋体"/>
                <w:color w:val="000000"/>
                <w:sz w:val="24"/>
              </w:rPr>
              <w:t>11</w:t>
            </w:r>
          </w:p>
        </w:tc>
        <w:tc>
          <w:tcPr>
            <w:tcW w:w="918" w:type="pct"/>
            <w:shd w:val="clear" w:color="auto" w:fill="auto"/>
            <w:vAlign w:val="center"/>
          </w:tcPr>
          <w:p w14:paraId="38599F2B">
            <w:pPr>
              <w:rPr>
                <w:rFonts w:ascii="宋体" w:hAnsi="宋体" w:cs="宋体"/>
                <w:color w:val="000000"/>
                <w:sz w:val="24"/>
              </w:rPr>
            </w:pPr>
            <w:r>
              <w:rPr>
                <w:rFonts w:hint="eastAsia" w:ascii="宋体" w:hAnsi="宋体" w:cs="宋体"/>
                <w:color w:val="000000"/>
                <w:sz w:val="24"/>
              </w:rPr>
              <w:t>立箱</w:t>
            </w:r>
          </w:p>
        </w:tc>
        <w:tc>
          <w:tcPr>
            <w:tcW w:w="2827" w:type="pct"/>
            <w:shd w:val="clear" w:color="auto" w:fill="auto"/>
            <w:vAlign w:val="center"/>
          </w:tcPr>
          <w:p w14:paraId="613C0D2F">
            <w:pPr>
              <w:rPr>
                <w:rFonts w:ascii="宋体" w:hAnsi="宋体" w:cs="宋体"/>
                <w:color w:val="000000"/>
                <w:sz w:val="24"/>
              </w:rPr>
            </w:pPr>
            <w:r>
              <w:rPr>
                <w:rFonts w:hint="eastAsia" w:ascii="宋体" w:hAnsi="宋体" w:cs="宋体"/>
                <w:color w:val="000000"/>
                <w:sz w:val="24"/>
              </w:rPr>
              <w:t>按照公安标准立箱、基础、拆除，不锈钢落地箱 560*360*900</w:t>
            </w:r>
          </w:p>
        </w:tc>
        <w:tc>
          <w:tcPr>
            <w:tcW w:w="415" w:type="pct"/>
            <w:shd w:val="clear" w:color="auto" w:fill="auto"/>
            <w:vAlign w:val="center"/>
          </w:tcPr>
          <w:p w14:paraId="57D2B8BD">
            <w:pPr>
              <w:rPr>
                <w:rFonts w:ascii="宋体" w:hAnsi="宋体" w:cs="宋体"/>
                <w:color w:val="000000"/>
                <w:sz w:val="24"/>
              </w:rPr>
            </w:pPr>
            <w:r>
              <w:rPr>
                <w:rFonts w:hint="eastAsia" w:ascii="宋体" w:hAnsi="宋体" w:cs="宋体"/>
                <w:color w:val="000000"/>
                <w:sz w:val="24"/>
              </w:rPr>
              <w:t>个</w:t>
            </w:r>
          </w:p>
        </w:tc>
        <w:tc>
          <w:tcPr>
            <w:tcW w:w="446" w:type="pct"/>
            <w:shd w:val="clear" w:color="000000" w:fill="FFFFFF"/>
            <w:vAlign w:val="center"/>
          </w:tcPr>
          <w:p w14:paraId="4A05FD61">
            <w:pPr>
              <w:rPr>
                <w:rFonts w:ascii="宋体" w:hAnsi="宋体" w:cs="宋体"/>
                <w:color w:val="000000"/>
                <w:sz w:val="24"/>
              </w:rPr>
            </w:pPr>
            <w:r>
              <w:rPr>
                <w:rFonts w:hint="eastAsia" w:ascii="宋体" w:hAnsi="宋体" w:cs="宋体"/>
                <w:color w:val="000000"/>
                <w:sz w:val="24"/>
              </w:rPr>
              <w:t>58</w:t>
            </w:r>
          </w:p>
        </w:tc>
      </w:tr>
      <w:tr w14:paraId="2D00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53F49C3">
            <w:pPr>
              <w:rPr>
                <w:rFonts w:ascii="宋体" w:hAnsi="宋体" w:cs="宋体"/>
                <w:color w:val="000000"/>
                <w:sz w:val="24"/>
              </w:rPr>
            </w:pPr>
            <w:r>
              <w:rPr>
                <w:rFonts w:hint="eastAsia" w:ascii="宋体" w:hAnsi="宋体" w:cs="宋体"/>
                <w:color w:val="000000"/>
                <w:sz w:val="24"/>
              </w:rPr>
              <w:t>12</w:t>
            </w:r>
          </w:p>
        </w:tc>
        <w:tc>
          <w:tcPr>
            <w:tcW w:w="918" w:type="pct"/>
            <w:shd w:val="clear" w:color="auto" w:fill="auto"/>
            <w:vAlign w:val="center"/>
          </w:tcPr>
          <w:p w14:paraId="77FD8ED6">
            <w:pPr>
              <w:rPr>
                <w:rFonts w:ascii="宋体" w:hAnsi="宋体" w:cs="宋体"/>
                <w:color w:val="000000"/>
                <w:sz w:val="24"/>
              </w:rPr>
            </w:pPr>
            <w:r>
              <w:rPr>
                <w:rFonts w:hint="eastAsia" w:ascii="宋体" w:hAnsi="宋体" w:cs="宋体"/>
                <w:color w:val="000000"/>
                <w:sz w:val="24"/>
              </w:rPr>
              <w:t>挂箱（换新）</w:t>
            </w:r>
          </w:p>
        </w:tc>
        <w:tc>
          <w:tcPr>
            <w:tcW w:w="2827" w:type="pct"/>
            <w:shd w:val="clear" w:color="auto" w:fill="auto"/>
            <w:vAlign w:val="center"/>
          </w:tcPr>
          <w:p w14:paraId="555D8F24">
            <w:pPr>
              <w:rPr>
                <w:rFonts w:ascii="宋体" w:hAnsi="宋体" w:cs="宋体"/>
                <w:color w:val="000000"/>
                <w:sz w:val="24"/>
                <w:highlight w:val="none"/>
              </w:rPr>
            </w:pPr>
            <w:r>
              <w:rPr>
                <w:rFonts w:hint="eastAsia" w:ascii="宋体" w:hAnsi="宋体" w:cs="宋体"/>
                <w:color w:val="000000"/>
                <w:sz w:val="24"/>
                <w:highlight w:val="none"/>
              </w:rPr>
              <w:t>按照公安标准挂箱、拆除，室外不锈钢挂箱540×500×180</w:t>
            </w:r>
          </w:p>
        </w:tc>
        <w:tc>
          <w:tcPr>
            <w:tcW w:w="415" w:type="pct"/>
            <w:shd w:val="clear" w:color="auto" w:fill="auto"/>
            <w:vAlign w:val="center"/>
          </w:tcPr>
          <w:p w14:paraId="01494B66">
            <w:pPr>
              <w:rPr>
                <w:rFonts w:ascii="宋体" w:hAnsi="宋体" w:cs="宋体"/>
                <w:color w:val="000000"/>
                <w:sz w:val="24"/>
                <w:highlight w:val="none"/>
              </w:rPr>
            </w:pPr>
            <w:r>
              <w:rPr>
                <w:rFonts w:hint="eastAsia" w:ascii="宋体" w:hAnsi="宋体" w:cs="宋体"/>
                <w:color w:val="000000"/>
                <w:sz w:val="24"/>
                <w:highlight w:val="none"/>
              </w:rPr>
              <w:t>个</w:t>
            </w:r>
          </w:p>
        </w:tc>
        <w:tc>
          <w:tcPr>
            <w:tcW w:w="446" w:type="pct"/>
            <w:shd w:val="clear" w:color="000000" w:fill="FFFFFF"/>
            <w:vAlign w:val="center"/>
          </w:tcPr>
          <w:p w14:paraId="73DE2A1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242</w:t>
            </w:r>
          </w:p>
        </w:tc>
      </w:tr>
      <w:tr w14:paraId="0030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5A65DBF">
            <w:pPr>
              <w:rPr>
                <w:rFonts w:ascii="宋体" w:hAnsi="宋体" w:cs="宋体"/>
                <w:color w:val="000000"/>
                <w:sz w:val="24"/>
              </w:rPr>
            </w:pPr>
            <w:r>
              <w:rPr>
                <w:rFonts w:hint="eastAsia" w:ascii="宋体" w:hAnsi="宋体" w:cs="宋体"/>
                <w:color w:val="000000"/>
                <w:sz w:val="24"/>
              </w:rPr>
              <w:t>13</w:t>
            </w:r>
          </w:p>
        </w:tc>
        <w:tc>
          <w:tcPr>
            <w:tcW w:w="918" w:type="pct"/>
            <w:shd w:val="clear" w:color="auto" w:fill="auto"/>
            <w:vAlign w:val="center"/>
          </w:tcPr>
          <w:p w14:paraId="2A6731F8">
            <w:pPr>
              <w:rPr>
                <w:rFonts w:ascii="宋体" w:hAnsi="宋体" w:cs="宋体"/>
                <w:color w:val="000000"/>
                <w:sz w:val="24"/>
              </w:rPr>
            </w:pPr>
            <w:r>
              <w:rPr>
                <w:rFonts w:hint="eastAsia" w:ascii="宋体" w:hAnsi="宋体" w:cs="宋体"/>
                <w:color w:val="000000"/>
                <w:sz w:val="24"/>
              </w:rPr>
              <w:t>立杆（利旧）</w:t>
            </w:r>
          </w:p>
        </w:tc>
        <w:tc>
          <w:tcPr>
            <w:tcW w:w="2827" w:type="pct"/>
            <w:shd w:val="clear" w:color="auto" w:fill="auto"/>
            <w:vAlign w:val="center"/>
          </w:tcPr>
          <w:p w14:paraId="53F4B8CE">
            <w:pPr>
              <w:rPr>
                <w:rFonts w:ascii="宋体" w:hAnsi="宋体" w:cs="宋体"/>
                <w:color w:val="000000"/>
                <w:sz w:val="24"/>
              </w:rPr>
            </w:pPr>
            <w:r>
              <w:rPr>
                <w:rFonts w:hint="eastAsia" w:ascii="宋体" w:hAnsi="宋体" w:cs="宋体"/>
                <w:color w:val="000000"/>
                <w:sz w:val="24"/>
              </w:rPr>
              <w:t>按照公安标准挂箱、拆除，室外不锈钢挂箱540×500×180</w:t>
            </w:r>
          </w:p>
        </w:tc>
        <w:tc>
          <w:tcPr>
            <w:tcW w:w="415" w:type="pct"/>
            <w:shd w:val="clear" w:color="auto" w:fill="auto"/>
            <w:vAlign w:val="center"/>
          </w:tcPr>
          <w:p w14:paraId="6E629C23">
            <w:pPr>
              <w:rPr>
                <w:rFonts w:ascii="宋体" w:hAnsi="宋体" w:cs="宋体"/>
                <w:color w:val="000000"/>
                <w:sz w:val="24"/>
              </w:rPr>
            </w:pPr>
            <w:r>
              <w:rPr>
                <w:rFonts w:hint="eastAsia" w:ascii="宋体" w:hAnsi="宋体" w:cs="宋体"/>
                <w:color w:val="000000"/>
                <w:sz w:val="24"/>
              </w:rPr>
              <w:t>个</w:t>
            </w:r>
          </w:p>
        </w:tc>
        <w:tc>
          <w:tcPr>
            <w:tcW w:w="446" w:type="pct"/>
            <w:shd w:val="clear" w:color="000000" w:fill="FFFFFF"/>
            <w:vAlign w:val="center"/>
          </w:tcPr>
          <w:p w14:paraId="580CDABB">
            <w:pPr>
              <w:rPr>
                <w:rFonts w:ascii="宋体" w:hAnsi="宋体" w:cs="宋体"/>
                <w:color w:val="000000"/>
                <w:sz w:val="24"/>
              </w:rPr>
            </w:pPr>
            <w:r>
              <w:rPr>
                <w:rFonts w:hint="eastAsia" w:ascii="宋体" w:hAnsi="宋体" w:cs="宋体"/>
                <w:color w:val="000000"/>
                <w:sz w:val="24"/>
              </w:rPr>
              <w:t>379</w:t>
            </w:r>
          </w:p>
        </w:tc>
      </w:tr>
      <w:tr w14:paraId="471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4" w:type="pct"/>
            <w:shd w:val="clear" w:color="000000" w:fill="FFFFFF"/>
            <w:vAlign w:val="center"/>
          </w:tcPr>
          <w:p w14:paraId="525705DF">
            <w:pPr>
              <w:rPr>
                <w:rFonts w:ascii="宋体" w:hAnsi="宋体" w:cs="宋体"/>
                <w:color w:val="000000"/>
                <w:sz w:val="24"/>
              </w:rPr>
            </w:pPr>
            <w:r>
              <w:rPr>
                <w:rFonts w:hint="eastAsia" w:ascii="宋体" w:hAnsi="宋体" w:cs="宋体"/>
                <w:color w:val="000000"/>
                <w:sz w:val="24"/>
              </w:rPr>
              <w:t>14</w:t>
            </w:r>
          </w:p>
        </w:tc>
        <w:tc>
          <w:tcPr>
            <w:tcW w:w="918" w:type="pct"/>
            <w:shd w:val="clear" w:color="auto" w:fill="auto"/>
            <w:vAlign w:val="center"/>
          </w:tcPr>
          <w:p w14:paraId="6F892848">
            <w:pPr>
              <w:rPr>
                <w:rFonts w:ascii="宋体" w:hAnsi="宋体" w:cs="宋体"/>
                <w:color w:val="000000"/>
                <w:sz w:val="24"/>
              </w:rPr>
            </w:pPr>
            <w:r>
              <w:rPr>
                <w:rFonts w:hint="eastAsia" w:ascii="宋体" w:hAnsi="宋体" w:cs="宋体"/>
                <w:color w:val="000000"/>
                <w:sz w:val="24"/>
              </w:rPr>
              <w:t>前端光电缆</w:t>
            </w:r>
          </w:p>
        </w:tc>
        <w:tc>
          <w:tcPr>
            <w:tcW w:w="2827" w:type="pct"/>
            <w:shd w:val="clear" w:color="auto" w:fill="auto"/>
            <w:vAlign w:val="center"/>
          </w:tcPr>
          <w:p w14:paraId="7BDB4C70">
            <w:pPr>
              <w:rPr>
                <w:rFonts w:ascii="宋体" w:hAnsi="宋体" w:cs="宋体"/>
                <w:color w:val="000000"/>
                <w:sz w:val="24"/>
                <w:highlight w:val="none"/>
              </w:rPr>
            </w:pPr>
            <w:r>
              <w:rPr>
                <w:rFonts w:hint="eastAsia" w:ascii="宋体" w:hAnsi="宋体" w:cs="宋体"/>
                <w:color w:val="000000"/>
                <w:sz w:val="24"/>
                <w:highlight w:val="none"/>
              </w:rPr>
              <w:t>机房至前端监控点位，含ONU、管材及敷设费用、管道挖掘、绿化赔补、沥青复原等</w:t>
            </w:r>
          </w:p>
        </w:tc>
        <w:tc>
          <w:tcPr>
            <w:tcW w:w="415" w:type="pct"/>
            <w:shd w:val="clear" w:color="000000" w:fill="FFFFFF"/>
            <w:vAlign w:val="center"/>
          </w:tcPr>
          <w:p w14:paraId="27104F50">
            <w:pPr>
              <w:rPr>
                <w:rFonts w:ascii="宋体" w:hAnsi="宋体" w:cs="宋体"/>
                <w:color w:val="000000"/>
                <w:sz w:val="24"/>
                <w:highlight w:val="none"/>
              </w:rPr>
            </w:pPr>
            <w:r>
              <w:rPr>
                <w:rFonts w:hint="eastAsia" w:ascii="宋体" w:hAnsi="宋体" w:cs="宋体"/>
                <w:color w:val="000000"/>
                <w:sz w:val="24"/>
                <w:highlight w:val="none"/>
              </w:rPr>
              <w:t>只</w:t>
            </w:r>
          </w:p>
        </w:tc>
        <w:tc>
          <w:tcPr>
            <w:tcW w:w="446" w:type="pct"/>
            <w:shd w:val="clear" w:color="000000" w:fill="FFFFFF"/>
            <w:vAlign w:val="center"/>
          </w:tcPr>
          <w:p w14:paraId="37BF75D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21</w:t>
            </w:r>
          </w:p>
        </w:tc>
      </w:tr>
      <w:tr w14:paraId="664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8A9838B">
            <w:pPr>
              <w:rPr>
                <w:rFonts w:ascii="宋体" w:hAnsi="宋体" w:cs="宋体"/>
                <w:color w:val="000000"/>
                <w:sz w:val="24"/>
              </w:rPr>
            </w:pPr>
            <w:r>
              <w:rPr>
                <w:rFonts w:hint="eastAsia" w:ascii="宋体" w:hAnsi="宋体" w:cs="宋体"/>
                <w:color w:val="000000"/>
                <w:sz w:val="24"/>
              </w:rPr>
              <w:t>15</w:t>
            </w:r>
          </w:p>
        </w:tc>
        <w:tc>
          <w:tcPr>
            <w:tcW w:w="918" w:type="pct"/>
            <w:shd w:val="clear" w:color="000000" w:fill="FFFFFF"/>
            <w:vAlign w:val="center"/>
          </w:tcPr>
          <w:p w14:paraId="1A286EC6">
            <w:pPr>
              <w:rPr>
                <w:rFonts w:ascii="宋体" w:hAnsi="宋体" w:cs="宋体"/>
                <w:color w:val="000000"/>
                <w:sz w:val="24"/>
              </w:rPr>
            </w:pPr>
            <w:r>
              <w:rPr>
                <w:rFonts w:hint="eastAsia" w:ascii="宋体" w:hAnsi="宋体" w:cs="宋体"/>
                <w:color w:val="000000"/>
                <w:sz w:val="24"/>
              </w:rPr>
              <w:t>监控杆喷漆</w:t>
            </w:r>
          </w:p>
        </w:tc>
        <w:tc>
          <w:tcPr>
            <w:tcW w:w="2827" w:type="pct"/>
            <w:shd w:val="clear" w:color="auto" w:fill="auto"/>
            <w:vAlign w:val="center"/>
          </w:tcPr>
          <w:p w14:paraId="1C2E5E66">
            <w:pPr>
              <w:rPr>
                <w:rFonts w:ascii="宋体" w:hAnsi="宋体" w:cs="宋体"/>
                <w:color w:val="000000"/>
                <w:sz w:val="24"/>
              </w:rPr>
            </w:pPr>
            <w:r>
              <w:rPr>
                <w:rFonts w:hint="eastAsia" w:ascii="宋体" w:hAnsi="宋体" w:cs="宋体"/>
                <w:color w:val="000000"/>
                <w:sz w:val="24"/>
              </w:rPr>
              <w:t>按要求提供监控杆喷漆</w:t>
            </w:r>
          </w:p>
        </w:tc>
        <w:tc>
          <w:tcPr>
            <w:tcW w:w="415" w:type="pct"/>
            <w:shd w:val="clear" w:color="000000" w:fill="FFFFFF"/>
            <w:vAlign w:val="center"/>
          </w:tcPr>
          <w:p w14:paraId="39E838EF">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1CDD066A">
            <w:pPr>
              <w:rPr>
                <w:rFonts w:ascii="宋体" w:hAnsi="宋体" w:cs="宋体"/>
                <w:color w:val="000000"/>
                <w:sz w:val="24"/>
              </w:rPr>
            </w:pPr>
            <w:r>
              <w:rPr>
                <w:rFonts w:hint="eastAsia" w:ascii="宋体" w:hAnsi="宋体" w:cs="宋体"/>
                <w:color w:val="000000"/>
                <w:sz w:val="24"/>
              </w:rPr>
              <w:t>120</w:t>
            </w:r>
          </w:p>
        </w:tc>
      </w:tr>
      <w:tr w14:paraId="6264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02E9D4E3">
            <w:pPr>
              <w:rPr>
                <w:rFonts w:ascii="宋体" w:hAnsi="宋体" w:cs="宋体"/>
                <w:color w:val="000000"/>
                <w:sz w:val="24"/>
              </w:rPr>
            </w:pPr>
            <w:r>
              <w:rPr>
                <w:rFonts w:hint="eastAsia" w:ascii="宋体" w:hAnsi="宋体" w:cs="宋体"/>
                <w:color w:val="000000"/>
                <w:sz w:val="24"/>
              </w:rPr>
              <w:t>16</w:t>
            </w:r>
          </w:p>
        </w:tc>
        <w:tc>
          <w:tcPr>
            <w:tcW w:w="918" w:type="pct"/>
            <w:shd w:val="clear" w:color="auto" w:fill="auto"/>
            <w:vAlign w:val="center"/>
          </w:tcPr>
          <w:p w14:paraId="5F98C30F">
            <w:pPr>
              <w:rPr>
                <w:rFonts w:ascii="宋体" w:hAnsi="宋体" w:cs="宋体"/>
                <w:color w:val="000000"/>
                <w:sz w:val="24"/>
              </w:rPr>
            </w:pPr>
            <w:r>
              <w:rPr>
                <w:rFonts w:hint="eastAsia" w:ascii="宋体" w:hAnsi="宋体" w:cs="宋体"/>
                <w:color w:val="000000"/>
                <w:sz w:val="24"/>
              </w:rPr>
              <w:t>辅材</w:t>
            </w:r>
          </w:p>
        </w:tc>
        <w:tc>
          <w:tcPr>
            <w:tcW w:w="2827" w:type="pct"/>
            <w:shd w:val="clear" w:color="auto" w:fill="auto"/>
            <w:vAlign w:val="center"/>
          </w:tcPr>
          <w:p w14:paraId="027FF1F1">
            <w:pPr>
              <w:rPr>
                <w:rFonts w:ascii="宋体" w:hAnsi="宋体" w:cs="宋体"/>
                <w:color w:val="000000"/>
                <w:sz w:val="24"/>
                <w:highlight w:val="none"/>
              </w:rPr>
            </w:pPr>
            <w:r>
              <w:rPr>
                <w:rFonts w:hint="eastAsia" w:ascii="宋体" w:hAnsi="宋体" w:cs="宋体"/>
                <w:color w:val="000000"/>
                <w:sz w:val="24"/>
                <w:highlight w:val="none"/>
              </w:rPr>
              <w:t>六类线、电源线、接线板、空开、螺杆、垫圈、螺丝</w:t>
            </w:r>
          </w:p>
        </w:tc>
        <w:tc>
          <w:tcPr>
            <w:tcW w:w="415" w:type="pct"/>
            <w:shd w:val="clear" w:color="000000" w:fill="FFFFFF"/>
            <w:vAlign w:val="center"/>
          </w:tcPr>
          <w:p w14:paraId="01716CB7">
            <w:pPr>
              <w:rPr>
                <w:rFonts w:ascii="宋体" w:hAnsi="宋体" w:cs="宋体"/>
                <w:color w:val="000000"/>
                <w:sz w:val="24"/>
                <w:highlight w:val="none"/>
              </w:rPr>
            </w:pPr>
            <w:r>
              <w:rPr>
                <w:rFonts w:hint="eastAsia" w:ascii="宋体" w:hAnsi="宋体" w:cs="宋体"/>
                <w:color w:val="000000"/>
                <w:sz w:val="24"/>
                <w:highlight w:val="none"/>
              </w:rPr>
              <w:t>项</w:t>
            </w:r>
          </w:p>
        </w:tc>
        <w:tc>
          <w:tcPr>
            <w:tcW w:w="446" w:type="pct"/>
            <w:shd w:val="clear" w:color="000000" w:fill="FFFFFF"/>
            <w:vAlign w:val="center"/>
          </w:tcPr>
          <w:p w14:paraId="77646ADE">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242</w:t>
            </w:r>
          </w:p>
        </w:tc>
      </w:tr>
      <w:tr w14:paraId="201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4C7E3061">
            <w:pPr>
              <w:rPr>
                <w:rFonts w:ascii="宋体" w:hAnsi="宋体" w:cs="宋体"/>
                <w:color w:val="000000"/>
                <w:sz w:val="24"/>
              </w:rPr>
            </w:pPr>
            <w:r>
              <w:rPr>
                <w:rFonts w:hint="eastAsia" w:ascii="宋体" w:hAnsi="宋体" w:cs="宋体"/>
                <w:color w:val="000000"/>
                <w:sz w:val="24"/>
              </w:rPr>
              <w:t>2、人脸抓拍</w:t>
            </w:r>
          </w:p>
        </w:tc>
      </w:tr>
      <w:tr w14:paraId="075B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03DB527">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2A5B502B">
            <w:pPr>
              <w:rPr>
                <w:rFonts w:ascii="宋体" w:hAnsi="宋体" w:cs="宋体"/>
                <w:color w:val="000000"/>
                <w:sz w:val="24"/>
              </w:rPr>
            </w:pPr>
            <w:r>
              <w:rPr>
                <w:rFonts w:hint="eastAsia" w:ascii="宋体" w:hAnsi="宋体" w:cs="宋体"/>
                <w:color w:val="000000"/>
                <w:sz w:val="24"/>
              </w:rPr>
              <w:t>400W人脸抓拍机</w:t>
            </w:r>
          </w:p>
        </w:tc>
        <w:tc>
          <w:tcPr>
            <w:tcW w:w="2827" w:type="pct"/>
            <w:shd w:val="clear" w:color="auto" w:fill="auto"/>
            <w:vAlign w:val="center"/>
          </w:tcPr>
          <w:p w14:paraId="0C1F418A">
            <w:pPr>
              <w:rPr>
                <w:rFonts w:ascii="宋体" w:hAnsi="宋体" w:cs="宋体"/>
                <w:color w:val="000000"/>
                <w:sz w:val="24"/>
              </w:rPr>
            </w:pPr>
            <w:r>
              <w:rPr>
                <w:rFonts w:hint="eastAsia" w:ascii="宋体" w:hAnsi="宋体" w:cs="宋体"/>
                <w:color w:val="000000"/>
                <w:sz w:val="24"/>
              </w:rPr>
              <w:t>1. ★在分辨率1920x1080 @ 25fps，码流设置为1Mbps时，视频图像传输延时不大于60ms。（提供具备国家认可的相应检测资质的检测机构出具的检测报告）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2. 上镜头支持电动变焦。</w:t>
            </w:r>
            <w:r>
              <w:rPr>
                <w:rFonts w:hint="eastAsia" w:ascii="宋体" w:hAnsi="宋体" w:cs="宋体"/>
                <w:color w:val="000000"/>
                <w:sz w:val="24"/>
              </w:rPr>
              <w:br w:type="textWrapping"/>
            </w:r>
            <w:r>
              <w:rPr>
                <w:rFonts w:hint="eastAsia" w:ascii="宋体" w:hAnsi="宋体" w:cs="宋体"/>
                <w:color w:val="000000"/>
                <w:sz w:val="24"/>
              </w:rPr>
              <w:t>3. 内置不少于6颗混合补光灯，内置不少于2个麦克风，1个扬声器，1个SD卡槽，支持DC12V或POE供电。</w:t>
            </w:r>
            <w:r>
              <w:rPr>
                <w:rFonts w:hint="eastAsia" w:ascii="宋体" w:hAnsi="宋体" w:cs="宋体"/>
                <w:color w:val="000000"/>
                <w:sz w:val="24"/>
              </w:rPr>
              <w:br w:type="textWrapping"/>
            </w:r>
            <w:r>
              <w:rPr>
                <w:rFonts w:hint="eastAsia" w:ascii="宋体" w:hAnsi="宋体" w:cs="宋体"/>
                <w:color w:val="000000"/>
                <w:sz w:val="24"/>
              </w:rPr>
              <w:t>4. 支持IP67防尘防水等级。</w:t>
            </w:r>
          </w:p>
        </w:tc>
        <w:tc>
          <w:tcPr>
            <w:tcW w:w="415" w:type="pct"/>
            <w:shd w:val="clear" w:color="000000" w:fill="FFFFFF"/>
            <w:vAlign w:val="center"/>
          </w:tcPr>
          <w:p w14:paraId="2621FC4A">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00D85C5B">
            <w:pPr>
              <w:rPr>
                <w:rFonts w:ascii="宋体" w:hAnsi="宋体" w:cs="宋体"/>
                <w:color w:val="000000"/>
                <w:sz w:val="24"/>
              </w:rPr>
            </w:pPr>
            <w:r>
              <w:rPr>
                <w:rFonts w:hint="eastAsia" w:ascii="宋体" w:hAnsi="宋体" w:cs="宋体"/>
                <w:color w:val="000000"/>
                <w:sz w:val="24"/>
              </w:rPr>
              <w:t>81</w:t>
            </w:r>
          </w:p>
        </w:tc>
      </w:tr>
      <w:tr w14:paraId="4506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175E5C">
            <w:pPr>
              <w:rPr>
                <w:rFonts w:ascii="宋体" w:hAnsi="宋体" w:cs="宋体"/>
                <w:color w:val="000000"/>
                <w:sz w:val="24"/>
              </w:rPr>
            </w:pPr>
            <w:r>
              <w:rPr>
                <w:rFonts w:hint="eastAsia" w:ascii="宋体" w:hAnsi="宋体" w:cs="宋体"/>
                <w:color w:val="000000"/>
                <w:sz w:val="24"/>
              </w:rPr>
              <w:t>2</w:t>
            </w:r>
          </w:p>
        </w:tc>
        <w:tc>
          <w:tcPr>
            <w:tcW w:w="918" w:type="pct"/>
            <w:shd w:val="clear" w:color="000000" w:fill="FFFFFF"/>
            <w:vAlign w:val="center"/>
          </w:tcPr>
          <w:p w14:paraId="638BE71E">
            <w:pPr>
              <w:rPr>
                <w:rFonts w:ascii="宋体" w:hAnsi="宋体" w:cs="宋体"/>
                <w:color w:val="000000"/>
                <w:sz w:val="24"/>
              </w:rPr>
            </w:pPr>
            <w:r>
              <w:rPr>
                <w:rFonts w:hint="eastAsia" w:ascii="宋体" w:hAnsi="宋体" w:cs="宋体"/>
                <w:color w:val="000000"/>
                <w:sz w:val="24"/>
              </w:rPr>
              <w:t>600W人脸抓拍机</w:t>
            </w:r>
          </w:p>
        </w:tc>
        <w:tc>
          <w:tcPr>
            <w:tcW w:w="2827" w:type="pct"/>
            <w:shd w:val="clear" w:color="auto" w:fill="auto"/>
            <w:vAlign w:val="center"/>
          </w:tcPr>
          <w:p w14:paraId="092E5D71">
            <w:pPr>
              <w:rPr>
                <w:rFonts w:ascii="宋体" w:hAnsi="宋体" w:cs="宋体"/>
                <w:color w:val="000000"/>
                <w:sz w:val="24"/>
              </w:rPr>
            </w:pPr>
            <w:r>
              <w:rPr>
                <w:rFonts w:hint="eastAsia" w:ascii="宋体" w:hAnsi="宋体" w:cs="宋体"/>
                <w:color w:val="000000"/>
                <w:sz w:val="24"/>
              </w:rPr>
              <w:t>1. 内置双镜头、GPU芯片，内置2个麦克风、1个扬声器，支持双向语音对讲。</w:t>
            </w:r>
            <w:r>
              <w:rPr>
                <w:rFonts w:hint="eastAsia" w:ascii="宋体" w:hAnsi="宋体" w:cs="宋体"/>
                <w:color w:val="000000"/>
                <w:sz w:val="24"/>
              </w:rPr>
              <w:br w:type="textWrapping"/>
            </w:r>
            <w:r>
              <w:rPr>
                <w:rFonts w:hint="eastAsia" w:ascii="宋体" w:hAnsi="宋体" w:cs="宋体"/>
                <w:color w:val="000000"/>
                <w:sz w:val="24"/>
              </w:rPr>
              <w:t>2. 通道一主码流分辨率不小于3840x2160@25fps，子码流不小于704x576@25fps，第三码流不小于1920x1080@25fps；通道二主码流分辨率不小于1920x1080@25fps，子码流不小于704x576@25fps，第三码流不小于1920x1080@25fps。</w:t>
            </w:r>
            <w:r>
              <w:rPr>
                <w:rFonts w:hint="eastAsia" w:ascii="宋体" w:hAnsi="宋体" w:cs="宋体"/>
                <w:color w:val="000000"/>
                <w:sz w:val="24"/>
              </w:rPr>
              <w:br w:type="textWrapping"/>
            </w:r>
            <w:r>
              <w:rPr>
                <w:rFonts w:hint="eastAsia" w:ascii="宋体" w:hAnsi="宋体" w:cs="宋体"/>
                <w:color w:val="000000"/>
                <w:sz w:val="24"/>
              </w:rPr>
              <w:t>3. 支持固件安全检验功能，摄像机uboot应采用加密存储，通过离线烧写存储器方式写入的uboot执行程序，不能被硬件微引导程序加载执行。</w:t>
            </w:r>
            <w:r>
              <w:rPr>
                <w:rFonts w:hint="eastAsia" w:ascii="宋体" w:hAnsi="宋体" w:cs="宋体"/>
                <w:color w:val="000000"/>
                <w:sz w:val="24"/>
              </w:rPr>
              <w:br w:type="textWrapping"/>
            </w:r>
            <w:r>
              <w:rPr>
                <w:rFonts w:hint="eastAsia" w:ascii="宋体" w:hAnsi="宋体" w:cs="宋体"/>
                <w:color w:val="000000"/>
                <w:sz w:val="24"/>
              </w:rPr>
              <w:t>4. 设备具有耀光抑制功能，耀光区域≤1%。</w:t>
            </w:r>
          </w:p>
        </w:tc>
        <w:tc>
          <w:tcPr>
            <w:tcW w:w="415" w:type="pct"/>
            <w:shd w:val="clear" w:color="000000" w:fill="FFFFFF"/>
            <w:vAlign w:val="center"/>
          </w:tcPr>
          <w:p w14:paraId="52C36EF9">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2E8525C4">
            <w:pPr>
              <w:rPr>
                <w:rFonts w:ascii="宋体" w:hAnsi="宋体" w:cs="宋体"/>
                <w:color w:val="000000"/>
                <w:sz w:val="24"/>
              </w:rPr>
            </w:pPr>
            <w:r>
              <w:rPr>
                <w:rFonts w:hint="eastAsia" w:ascii="宋体" w:hAnsi="宋体" w:cs="宋体"/>
                <w:color w:val="000000"/>
                <w:sz w:val="24"/>
              </w:rPr>
              <w:t>19</w:t>
            </w:r>
          </w:p>
        </w:tc>
      </w:tr>
      <w:tr w14:paraId="794B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2BFB3691">
            <w:pPr>
              <w:rPr>
                <w:rFonts w:ascii="宋体" w:hAnsi="宋体" w:cs="宋体"/>
                <w:color w:val="000000"/>
                <w:sz w:val="24"/>
              </w:rPr>
            </w:pPr>
            <w:r>
              <w:rPr>
                <w:rFonts w:hint="eastAsia" w:ascii="宋体" w:hAnsi="宋体" w:cs="宋体"/>
                <w:color w:val="000000"/>
                <w:sz w:val="24"/>
              </w:rPr>
              <w:t>3</w:t>
            </w:r>
          </w:p>
        </w:tc>
        <w:tc>
          <w:tcPr>
            <w:tcW w:w="918" w:type="pct"/>
            <w:shd w:val="clear" w:color="000000" w:fill="FFFFFF"/>
            <w:vAlign w:val="center"/>
          </w:tcPr>
          <w:p w14:paraId="5F691BE3">
            <w:pPr>
              <w:rPr>
                <w:rFonts w:ascii="宋体" w:hAnsi="宋体" w:cs="宋体"/>
                <w:color w:val="000000"/>
                <w:sz w:val="24"/>
              </w:rPr>
            </w:pPr>
            <w:r>
              <w:rPr>
                <w:rFonts w:hint="eastAsia" w:ascii="宋体" w:hAnsi="宋体" w:cs="宋体"/>
                <w:color w:val="000000"/>
                <w:sz w:val="24"/>
              </w:rPr>
              <w:t>智能铝合金箱</w:t>
            </w:r>
          </w:p>
        </w:tc>
        <w:tc>
          <w:tcPr>
            <w:tcW w:w="2827" w:type="pct"/>
            <w:shd w:val="clear" w:color="auto" w:fill="auto"/>
            <w:vAlign w:val="center"/>
          </w:tcPr>
          <w:p w14:paraId="5E5FAAAE">
            <w:pPr>
              <w:rPr>
                <w:rFonts w:ascii="宋体" w:hAnsi="宋体" w:cs="宋体"/>
                <w:color w:val="000000"/>
                <w:sz w:val="24"/>
              </w:rPr>
            </w:pPr>
            <w:r>
              <w:rPr>
                <w:rFonts w:hint="eastAsia" w:ascii="宋体" w:hAnsi="宋体" w:cs="宋体"/>
                <w:color w:val="000000"/>
                <w:sz w:val="24"/>
              </w:rPr>
              <w:t>1. 机箱采用一体化压铸铝合金结构，机箱尺寸≥350(宽)*480(高)*150(深)mm，厚度≥4mm；机箱表面喷塑处理，箱体全封闭，无风扇设计，</w:t>
            </w:r>
            <w:r>
              <w:rPr>
                <w:rFonts w:hint="eastAsia" w:ascii="宋体" w:hAnsi="宋体" w:cs="宋体"/>
                <w:color w:val="000000"/>
                <w:sz w:val="24"/>
              </w:rPr>
              <w:br w:type="textWrapping"/>
            </w:r>
            <w:r>
              <w:rPr>
                <w:rFonts w:hint="eastAsia" w:ascii="宋体" w:hAnsi="宋体" w:cs="宋体"/>
                <w:color w:val="000000"/>
                <w:sz w:val="24"/>
              </w:rPr>
              <w:t>2.★机箱表面自带散热翅片，箱体分为上下两仓，上下仓箱盖可独立打开，下箱盖配有内嵌式铰链，外部不可拆卸，箱体背部及底部配有排气阀。（公安部检测报告证明）</w:t>
            </w:r>
            <w:r>
              <w:rPr>
                <w:rFonts w:hint="eastAsia" w:ascii="宋体" w:hAnsi="宋体" w:cs="宋体"/>
                <w:color w:val="000000"/>
                <w:sz w:val="24"/>
              </w:rPr>
              <w:br w:type="textWrapping"/>
            </w:r>
            <w:r>
              <w:rPr>
                <w:rFonts w:hint="eastAsia" w:ascii="宋体" w:hAnsi="宋体" w:cs="宋体"/>
                <w:color w:val="000000"/>
                <w:sz w:val="24"/>
              </w:rPr>
              <w:t>2.★机箱防护等级≥IP66。（公安部检测报告证明）</w:t>
            </w:r>
            <w:r>
              <w:rPr>
                <w:rFonts w:hint="eastAsia" w:ascii="宋体" w:hAnsi="宋体" w:cs="宋体"/>
                <w:color w:val="000000"/>
                <w:sz w:val="24"/>
              </w:rPr>
              <w:br w:type="textWrapping"/>
            </w:r>
            <w:r>
              <w:rPr>
                <w:rFonts w:hint="eastAsia" w:ascii="宋体" w:hAnsi="宋体" w:cs="宋体"/>
                <w:color w:val="000000"/>
                <w:sz w:val="24"/>
              </w:rPr>
              <w:t>3.机箱具有≥4路DC12V输出，总功率≥100W；≥4路AC24V输出，总功率≥200W；(可选DC36\DC48)≥4路AC220V 输出。</w:t>
            </w:r>
            <w:r>
              <w:rPr>
                <w:rFonts w:hint="eastAsia" w:ascii="宋体" w:hAnsi="宋体" w:cs="宋体"/>
                <w:color w:val="000000"/>
                <w:sz w:val="24"/>
              </w:rPr>
              <w:br w:type="textWrapping"/>
            </w:r>
            <w:r>
              <w:rPr>
                <w:rFonts w:hint="eastAsia" w:ascii="宋体" w:hAnsi="宋体" w:cs="宋体"/>
                <w:color w:val="000000"/>
                <w:sz w:val="24"/>
              </w:rPr>
              <w:t>4.★具有检测过压、欠压、过流，支持过压、欠压、过流、低载联动关闭指定输出接口，支持检测设备的实时功率、电量数据、累计用电电量和电费统计数值，支持远程清空电表电量值。（公安部检测报告证明）</w:t>
            </w:r>
            <w:r>
              <w:rPr>
                <w:rFonts w:hint="eastAsia" w:ascii="宋体" w:hAnsi="宋体" w:cs="宋体"/>
                <w:color w:val="000000"/>
                <w:sz w:val="24"/>
              </w:rPr>
              <w:br w:type="textWrapping"/>
            </w:r>
            <w:r>
              <w:rPr>
                <w:rFonts w:hint="eastAsia" w:ascii="宋体" w:hAnsi="宋体" w:cs="宋体"/>
                <w:color w:val="000000"/>
                <w:sz w:val="24"/>
              </w:rPr>
              <w:t>5.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具有非法取电告警功能，支持手动开启学习接入设备的功率，在当前设备的功率基础上接入其他设备时，客户端提示非法取电告警。</w:t>
            </w:r>
            <w:r>
              <w:rPr>
                <w:rFonts w:hint="eastAsia" w:ascii="宋体" w:hAnsi="宋体" w:cs="宋体"/>
                <w:color w:val="000000"/>
                <w:sz w:val="24"/>
              </w:rPr>
              <w:br w:type="textWrapping"/>
            </w:r>
            <w:r>
              <w:rPr>
                <w:rFonts w:hint="eastAsia" w:ascii="宋体" w:hAnsi="宋体" w:cs="宋体"/>
                <w:color w:val="000000"/>
                <w:sz w:val="24"/>
              </w:rPr>
              <w:t>6.1路RS485接口，1路RS232接口，2路DO输出，3路干接点输入（1路预留给箱门，1路预留给防雷器）</w:t>
            </w:r>
            <w:r>
              <w:rPr>
                <w:rFonts w:hint="eastAsia" w:ascii="宋体" w:hAnsi="宋体" w:cs="宋体"/>
                <w:color w:val="000000"/>
                <w:sz w:val="24"/>
              </w:rPr>
              <w:br w:type="textWrapping"/>
            </w:r>
            <w:r>
              <w:rPr>
                <w:rFonts w:hint="eastAsia" w:ascii="宋体" w:hAnsi="宋体" w:cs="宋体"/>
                <w:color w:val="000000"/>
                <w:sz w:val="24"/>
              </w:rPr>
              <w:t>7.可通过WEB及客户端显示补光灯工作状态，支持多路补光灯检测，能够区分补光灯白天异常亮起和晚上无法开启，支持补光灯功率自学习功能，可设置定时/手动开启电源，支持≥4个时间段的分时控制。（公安部检测报告证明）</w:t>
            </w:r>
            <w:r>
              <w:rPr>
                <w:rFonts w:hint="eastAsia" w:ascii="宋体" w:hAnsi="宋体" w:cs="宋体"/>
                <w:color w:val="000000"/>
                <w:sz w:val="24"/>
              </w:rPr>
              <w:br w:type="textWrapping"/>
            </w:r>
            <w:r>
              <w:rPr>
                <w:rFonts w:hint="eastAsia" w:ascii="宋体" w:hAnsi="宋体" w:cs="宋体"/>
                <w:color w:val="000000"/>
                <w:sz w:val="24"/>
              </w:rPr>
              <w:t>8.★当供电电源断电时，在不使用外部蓄电池情况下，提示供电异常告警。（公安部检测报告证明）</w:t>
            </w:r>
            <w:r>
              <w:rPr>
                <w:rFonts w:hint="eastAsia" w:ascii="宋体" w:hAnsi="宋体" w:cs="宋体"/>
                <w:color w:val="000000"/>
                <w:sz w:val="24"/>
              </w:rPr>
              <w:br w:type="textWrapping"/>
            </w:r>
            <w:r>
              <w:rPr>
                <w:rFonts w:hint="eastAsia" w:ascii="宋体" w:hAnsi="宋体" w:cs="宋体"/>
                <w:color w:val="000000"/>
                <w:sz w:val="24"/>
              </w:rPr>
              <w:t>9.★机箱工作温度范围-40±2℃～+85±2℃，工作湿度≤90%RH，工作电压范围AC80～AC280V。</w:t>
            </w:r>
            <w:r>
              <w:rPr>
                <w:rFonts w:hint="eastAsia" w:ascii="宋体" w:hAnsi="宋体" w:cs="宋体"/>
                <w:color w:val="000000"/>
                <w:sz w:val="24"/>
              </w:rPr>
              <w:br w:type="textWrapping"/>
            </w:r>
            <w:r>
              <w:rPr>
                <w:rFonts w:hint="eastAsia" w:ascii="宋体" w:hAnsi="宋体" w:cs="宋体"/>
                <w:color w:val="000000"/>
                <w:sz w:val="24"/>
              </w:rPr>
              <w:t>10.支持客户端软件对设备进行校时,支持通过WEB直接查看实时数据，配置传输模式、IP地址、客户端地址，进行远程固件升级。</w:t>
            </w:r>
            <w:r>
              <w:rPr>
                <w:rFonts w:hint="eastAsia" w:ascii="宋体" w:hAnsi="宋体" w:cs="宋体"/>
                <w:color w:val="000000"/>
                <w:sz w:val="24"/>
              </w:rPr>
              <w:br w:type="textWrapping"/>
            </w:r>
            <w:r>
              <w:rPr>
                <w:rFonts w:hint="eastAsia" w:ascii="宋体" w:hAnsi="宋体" w:cs="宋体"/>
                <w:color w:val="000000"/>
                <w:sz w:val="24"/>
              </w:rPr>
              <w:t>11.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r>
              <w:rPr>
                <w:rFonts w:hint="eastAsia" w:ascii="宋体" w:hAnsi="宋体" w:cs="宋体"/>
                <w:color w:val="000000"/>
                <w:sz w:val="24"/>
              </w:rPr>
              <w:br w:type="textWrapping"/>
            </w:r>
            <w:r>
              <w:rPr>
                <w:rFonts w:hint="eastAsia" w:ascii="宋体" w:hAnsi="宋体" w:cs="宋体"/>
                <w:color w:val="000000"/>
                <w:sz w:val="24"/>
              </w:rPr>
              <w:t>12.确保与公安分局现有智能运维管理平台的对接，保证接入及正常使用，应实现远程重启终端端口，实时显示设备终端外接端口的打开/关闭状态，实时显示每路端口功率，实时显示设备在线/离线状态，支持断网、失联、断电等告警信息。</w:t>
            </w:r>
          </w:p>
        </w:tc>
        <w:tc>
          <w:tcPr>
            <w:tcW w:w="415" w:type="pct"/>
            <w:shd w:val="clear" w:color="000000" w:fill="FFFFFF"/>
            <w:vAlign w:val="center"/>
          </w:tcPr>
          <w:p w14:paraId="1723BF89">
            <w:pPr>
              <w:rPr>
                <w:rFonts w:ascii="宋体" w:hAnsi="宋体" w:cs="宋体"/>
                <w:color w:val="000000"/>
                <w:sz w:val="24"/>
              </w:rPr>
            </w:pPr>
            <w:r>
              <w:rPr>
                <w:rFonts w:hint="eastAsia" w:ascii="宋体" w:hAnsi="宋体" w:cs="宋体"/>
                <w:color w:val="000000"/>
                <w:sz w:val="24"/>
              </w:rPr>
              <w:t xml:space="preserve">套 </w:t>
            </w:r>
          </w:p>
        </w:tc>
        <w:tc>
          <w:tcPr>
            <w:tcW w:w="446" w:type="pct"/>
            <w:shd w:val="clear" w:color="000000" w:fill="FFFFFF"/>
            <w:vAlign w:val="center"/>
          </w:tcPr>
          <w:p w14:paraId="5177BAF1">
            <w:pPr>
              <w:rPr>
                <w:rFonts w:ascii="宋体" w:hAnsi="宋体" w:cs="宋体"/>
                <w:color w:val="000000"/>
                <w:sz w:val="24"/>
              </w:rPr>
            </w:pPr>
            <w:r>
              <w:rPr>
                <w:rFonts w:hint="eastAsia" w:ascii="宋体" w:hAnsi="宋体" w:cs="宋体"/>
                <w:color w:val="000000"/>
                <w:sz w:val="24"/>
              </w:rPr>
              <w:t>100</w:t>
            </w:r>
          </w:p>
        </w:tc>
      </w:tr>
      <w:tr w14:paraId="758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3EDBB76">
            <w:pPr>
              <w:rPr>
                <w:rFonts w:ascii="宋体" w:hAnsi="宋体" w:cs="宋体"/>
                <w:color w:val="000000"/>
                <w:sz w:val="24"/>
              </w:rPr>
            </w:pPr>
            <w:r>
              <w:rPr>
                <w:rFonts w:hint="eastAsia" w:ascii="宋体" w:hAnsi="宋体" w:cs="宋体"/>
                <w:color w:val="000000"/>
                <w:sz w:val="24"/>
              </w:rPr>
              <w:t>4</w:t>
            </w:r>
          </w:p>
        </w:tc>
        <w:tc>
          <w:tcPr>
            <w:tcW w:w="918" w:type="pct"/>
            <w:shd w:val="clear" w:color="auto" w:fill="auto"/>
            <w:vAlign w:val="center"/>
          </w:tcPr>
          <w:p w14:paraId="323D887E">
            <w:pPr>
              <w:rPr>
                <w:rFonts w:ascii="宋体" w:hAnsi="宋体" w:cs="宋体"/>
                <w:color w:val="000000"/>
                <w:sz w:val="24"/>
              </w:rPr>
            </w:pPr>
            <w:r>
              <w:rPr>
                <w:rFonts w:hint="eastAsia" w:ascii="宋体" w:hAnsi="宋体" w:cs="宋体"/>
                <w:color w:val="000000"/>
                <w:sz w:val="24"/>
              </w:rPr>
              <w:t>前端光电缆</w:t>
            </w:r>
          </w:p>
        </w:tc>
        <w:tc>
          <w:tcPr>
            <w:tcW w:w="2827" w:type="pct"/>
            <w:shd w:val="clear" w:color="auto" w:fill="auto"/>
            <w:vAlign w:val="center"/>
          </w:tcPr>
          <w:p w14:paraId="7DAA0F74">
            <w:pPr>
              <w:rPr>
                <w:rFonts w:ascii="宋体" w:hAnsi="宋体" w:cs="宋体"/>
                <w:color w:val="000000"/>
                <w:sz w:val="24"/>
              </w:rPr>
            </w:pPr>
            <w:r>
              <w:rPr>
                <w:rFonts w:hint="eastAsia" w:ascii="宋体" w:hAnsi="宋体" w:cs="宋体"/>
                <w:color w:val="000000"/>
                <w:sz w:val="24"/>
              </w:rPr>
              <w:t>机房至前端监控点位，含ONU、管材及敷设费用、管道挖掘、绿化赔补、沥青复原等</w:t>
            </w:r>
          </w:p>
        </w:tc>
        <w:tc>
          <w:tcPr>
            <w:tcW w:w="415" w:type="pct"/>
            <w:shd w:val="clear" w:color="000000" w:fill="FFFFFF"/>
            <w:vAlign w:val="center"/>
          </w:tcPr>
          <w:p w14:paraId="001FD280">
            <w:pPr>
              <w:rPr>
                <w:rFonts w:ascii="宋体" w:hAnsi="宋体" w:cs="宋体"/>
                <w:color w:val="000000"/>
                <w:sz w:val="24"/>
              </w:rPr>
            </w:pPr>
            <w:r>
              <w:rPr>
                <w:rFonts w:hint="eastAsia" w:ascii="宋体" w:hAnsi="宋体" w:cs="宋体"/>
                <w:color w:val="000000"/>
                <w:sz w:val="24"/>
              </w:rPr>
              <w:t>只</w:t>
            </w:r>
          </w:p>
        </w:tc>
        <w:tc>
          <w:tcPr>
            <w:tcW w:w="446" w:type="pct"/>
            <w:shd w:val="clear" w:color="000000" w:fill="FFFFFF"/>
            <w:vAlign w:val="center"/>
          </w:tcPr>
          <w:p w14:paraId="5FDB27A1">
            <w:pPr>
              <w:rPr>
                <w:rFonts w:ascii="宋体" w:hAnsi="宋体" w:cs="宋体"/>
                <w:color w:val="000000"/>
                <w:sz w:val="24"/>
              </w:rPr>
            </w:pPr>
            <w:r>
              <w:rPr>
                <w:rFonts w:hint="eastAsia" w:ascii="宋体" w:hAnsi="宋体" w:cs="宋体"/>
                <w:color w:val="000000"/>
                <w:sz w:val="24"/>
              </w:rPr>
              <w:t>100</w:t>
            </w:r>
          </w:p>
        </w:tc>
      </w:tr>
      <w:tr w14:paraId="3242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DF3B6E5">
            <w:pPr>
              <w:rPr>
                <w:rFonts w:ascii="宋体" w:hAnsi="宋体" w:cs="宋体"/>
                <w:color w:val="000000"/>
                <w:sz w:val="24"/>
              </w:rPr>
            </w:pPr>
            <w:r>
              <w:rPr>
                <w:rFonts w:hint="eastAsia" w:ascii="宋体" w:hAnsi="宋体" w:cs="宋体"/>
                <w:color w:val="000000"/>
                <w:sz w:val="24"/>
              </w:rPr>
              <w:t>5</w:t>
            </w:r>
          </w:p>
        </w:tc>
        <w:tc>
          <w:tcPr>
            <w:tcW w:w="918" w:type="pct"/>
            <w:shd w:val="clear" w:color="000000" w:fill="FFFFFF"/>
            <w:vAlign w:val="center"/>
          </w:tcPr>
          <w:p w14:paraId="29BC22F8">
            <w:pPr>
              <w:rPr>
                <w:rFonts w:ascii="宋体" w:hAnsi="宋体" w:cs="宋体"/>
                <w:color w:val="000000"/>
                <w:sz w:val="24"/>
              </w:rPr>
            </w:pPr>
            <w:r>
              <w:rPr>
                <w:rFonts w:hint="eastAsia" w:ascii="宋体" w:hAnsi="宋体" w:cs="宋体"/>
                <w:color w:val="000000"/>
                <w:sz w:val="24"/>
              </w:rPr>
              <w:t>监控杆喷漆</w:t>
            </w:r>
          </w:p>
        </w:tc>
        <w:tc>
          <w:tcPr>
            <w:tcW w:w="2827" w:type="pct"/>
            <w:shd w:val="clear" w:color="auto" w:fill="auto"/>
            <w:vAlign w:val="center"/>
          </w:tcPr>
          <w:p w14:paraId="31964B47">
            <w:pPr>
              <w:rPr>
                <w:rFonts w:ascii="宋体" w:hAnsi="宋体" w:cs="宋体"/>
                <w:color w:val="000000"/>
                <w:sz w:val="24"/>
              </w:rPr>
            </w:pPr>
            <w:r>
              <w:rPr>
                <w:rFonts w:hint="eastAsia" w:ascii="宋体" w:hAnsi="宋体" w:cs="宋体"/>
                <w:color w:val="000000"/>
                <w:sz w:val="24"/>
              </w:rPr>
              <w:t>按要求提供监控杆喷漆</w:t>
            </w:r>
          </w:p>
        </w:tc>
        <w:tc>
          <w:tcPr>
            <w:tcW w:w="415" w:type="pct"/>
            <w:shd w:val="clear" w:color="000000" w:fill="FFFFFF"/>
            <w:vAlign w:val="center"/>
          </w:tcPr>
          <w:p w14:paraId="6DD2ABB2">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4611C1C0">
            <w:pPr>
              <w:rPr>
                <w:rFonts w:ascii="宋体" w:hAnsi="宋体" w:cs="宋体"/>
                <w:color w:val="000000"/>
                <w:sz w:val="24"/>
              </w:rPr>
            </w:pPr>
            <w:r>
              <w:rPr>
                <w:rFonts w:hint="eastAsia" w:ascii="宋体" w:hAnsi="宋体" w:cs="宋体"/>
                <w:color w:val="000000"/>
                <w:sz w:val="24"/>
              </w:rPr>
              <w:t>80</w:t>
            </w:r>
          </w:p>
        </w:tc>
      </w:tr>
      <w:tr w14:paraId="7F0B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46D0ACF0">
            <w:pPr>
              <w:rPr>
                <w:rFonts w:ascii="宋体" w:hAnsi="宋体" w:cs="宋体"/>
                <w:color w:val="000000"/>
                <w:sz w:val="24"/>
              </w:rPr>
            </w:pPr>
            <w:r>
              <w:rPr>
                <w:rFonts w:hint="eastAsia" w:ascii="宋体" w:hAnsi="宋体" w:cs="宋体"/>
                <w:color w:val="000000"/>
                <w:sz w:val="24"/>
              </w:rPr>
              <w:t>6</w:t>
            </w:r>
          </w:p>
        </w:tc>
        <w:tc>
          <w:tcPr>
            <w:tcW w:w="918" w:type="pct"/>
            <w:shd w:val="clear" w:color="auto" w:fill="auto"/>
            <w:vAlign w:val="center"/>
          </w:tcPr>
          <w:p w14:paraId="4E875B90">
            <w:pPr>
              <w:rPr>
                <w:rFonts w:ascii="宋体" w:hAnsi="宋体" w:cs="宋体"/>
                <w:color w:val="000000"/>
                <w:sz w:val="24"/>
              </w:rPr>
            </w:pPr>
            <w:r>
              <w:rPr>
                <w:rFonts w:hint="eastAsia" w:ascii="宋体" w:hAnsi="宋体" w:cs="宋体"/>
                <w:color w:val="000000"/>
                <w:sz w:val="24"/>
              </w:rPr>
              <w:t>辅材</w:t>
            </w:r>
          </w:p>
        </w:tc>
        <w:tc>
          <w:tcPr>
            <w:tcW w:w="2827" w:type="pct"/>
            <w:shd w:val="clear" w:color="auto" w:fill="auto"/>
            <w:vAlign w:val="center"/>
          </w:tcPr>
          <w:p w14:paraId="39D07E20">
            <w:pPr>
              <w:rPr>
                <w:rFonts w:ascii="宋体" w:hAnsi="宋体" w:cs="宋体"/>
                <w:color w:val="000000"/>
                <w:sz w:val="24"/>
              </w:rPr>
            </w:pPr>
            <w:r>
              <w:rPr>
                <w:rFonts w:hint="eastAsia" w:ascii="宋体" w:hAnsi="宋体" w:cs="宋体"/>
                <w:color w:val="000000"/>
                <w:sz w:val="24"/>
              </w:rPr>
              <w:t>六类线、电源线、接线板、空开、螺杆、垫圈、螺丝</w:t>
            </w:r>
          </w:p>
        </w:tc>
        <w:tc>
          <w:tcPr>
            <w:tcW w:w="415" w:type="pct"/>
            <w:shd w:val="clear" w:color="000000" w:fill="FFFFFF"/>
            <w:vAlign w:val="center"/>
          </w:tcPr>
          <w:p w14:paraId="0E837129">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6398FC12">
            <w:pPr>
              <w:rPr>
                <w:rFonts w:ascii="宋体" w:hAnsi="宋体" w:cs="宋体"/>
                <w:color w:val="000000"/>
                <w:sz w:val="24"/>
              </w:rPr>
            </w:pPr>
            <w:r>
              <w:rPr>
                <w:rFonts w:hint="eastAsia" w:ascii="宋体" w:hAnsi="宋体" w:cs="宋体"/>
                <w:color w:val="000000"/>
                <w:sz w:val="24"/>
              </w:rPr>
              <w:t>100</w:t>
            </w:r>
          </w:p>
        </w:tc>
      </w:tr>
      <w:tr w14:paraId="23F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6C701C55">
            <w:pPr>
              <w:rPr>
                <w:rFonts w:ascii="宋体" w:hAnsi="宋体" w:cs="宋体"/>
                <w:color w:val="000000"/>
                <w:sz w:val="24"/>
              </w:rPr>
            </w:pPr>
            <w:r>
              <w:rPr>
                <w:rFonts w:hint="eastAsia" w:ascii="宋体" w:hAnsi="宋体" w:cs="宋体"/>
                <w:color w:val="000000"/>
                <w:sz w:val="24"/>
              </w:rPr>
              <w:t>二、后端系统</w:t>
            </w:r>
          </w:p>
        </w:tc>
      </w:tr>
      <w:tr w14:paraId="5AD9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02FB324">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10F8227B">
            <w:pPr>
              <w:rPr>
                <w:rFonts w:ascii="宋体" w:hAnsi="宋体" w:cs="宋体"/>
                <w:color w:val="000000"/>
                <w:sz w:val="24"/>
              </w:rPr>
            </w:pPr>
            <w:r>
              <w:rPr>
                <w:rFonts w:hint="eastAsia" w:ascii="宋体" w:hAnsi="宋体" w:cs="宋体"/>
                <w:color w:val="000000"/>
                <w:sz w:val="24"/>
              </w:rPr>
              <w:t>平台接入</w:t>
            </w:r>
          </w:p>
        </w:tc>
        <w:tc>
          <w:tcPr>
            <w:tcW w:w="2827" w:type="pct"/>
            <w:shd w:val="clear" w:color="000000" w:fill="FFFFFF"/>
            <w:vAlign w:val="center"/>
          </w:tcPr>
          <w:p w14:paraId="1A4F7737">
            <w:pPr>
              <w:rPr>
                <w:rFonts w:ascii="宋体" w:hAnsi="宋体" w:cs="宋体"/>
                <w:color w:val="000000"/>
                <w:sz w:val="24"/>
                <w:highlight w:val="none"/>
              </w:rPr>
            </w:pPr>
            <w:r>
              <w:rPr>
                <w:rFonts w:hint="eastAsia" w:ascii="宋体" w:hAnsi="宋体" w:cs="宋体"/>
                <w:color w:val="000000"/>
                <w:sz w:val="24"/>
                <w:highlight w:val="none"/>
              </w:rPr>
              <w:t>提供平台接入及运维管理服务</w:t>
            </w:r>
          </w:p>
        </w:tc>
        <w:tc>
          <w:tcPr>
            <w:tcW w:w="415" w:type="pct"/>
            <w:shd w:val="clear" w:color="000000" w:fill="FFFFFF"/>
            <w:vAlign w:val="center"/>
          </w:tcPr>
          <w:p w14:paraId="759D4B19">
            <w:pPr>
              <w:rPr>
                <w:rFonts w:ascii="宋体" w:hAnsi="宋体" w:cs="宋体"/>
                <w:color w:val="000000"/>
                <w:sz w:val="24"/>
                <w:highlight w:val="none"/>
              </w:rPr>
            </w:pPr>
            <w:r>
              <w:rPr>
                <w:rFonts w:hint="eastAsia" w:ascii="宋体" w:hAnsi="宋体" w:cs="宋体"/>
                <w:color w:val="000000"/>
                <w:sz w:val="24"/>
                <w:highlight w:val="none"/>
              </w:rPr>
              <w:t>台</w:t>
            </w:r>
          </w:p>
        </w:tc>
        <w:tc>
          <w:tcPr>
            <w:tcW w:w="446" w:type="pct"/>
            <w:shd w:val="clear" w:color="000000" w:fill="FFFFFF"/>
            <w:vAlign w:val="center"/>
          </w:tcPr>
          <w:p w14:paraId="2E570148">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777</w:t>
            </w:r>
          </w:p>
        </w:tc>
      </w:tr>
      <w:tr w14:paraId="0A93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525884B0">
            <w:pPr>
              <w:rPr>
                <w:rFonts w:ascii="宋体" w:hAnsi="宋体" w:cs="宋体"/>
                <w:color w:val="000000"/>
                <w:sz w:val="24"/>
              </w:rPr>
            </w:pPr>
            <w:r>
              <w:rPr>
                <w:rFonts w:hint="eastAsia" w:ascii="宋体" w:hAnsi="宋体" w:cs="宋体"/>
                <w:color w:val="000000"/>
                <w:sz w:val="24"/>
              </w:rPr>
              <w:t>2</w:t>
            </w:r>
          </w:p>
        </w:tc>
        <w:tc>
          <w:tcPr>
            <w:tcW w:w="918" w:type="pct"/>
            <w:shd w:val="clear" w:color="auto" w:fill="auto"/>
            <w:vAlign w:val="center"/>
          </w:tcPr>
          <w:p w14:paraId="28E72D07">
            <w:pPr>
              <w:rPr>
                <w:rFonts w:ascii="宋体" w:hAnsi="宋体" w:cs="宋体"/>
                <w:color w:val="000000"/>
                <w:sz w:val="24"/>
              </w:rPr>
            </w:pPr>
            <w:r>
              <w:rPr>
                <w:rFonts w:hint="eastAsia" w:ascii="宋体" w:hAnsi="宋体" w:cs="宋体"/>
                <w:color w:val="000000"/>
                <w:sz w:val="24"/>
              </w:rPr>
              <w:t>机柜租用服务</w:t>
            </w:r>
          </w:p>
        </w:tc>
        <w:tc>
          <w:tcPr>
            <w:tcW w:w="2827" w:type="pct"/>
            <w:shd w:val="clear" w:color="auto" w:fill="auto"/>
            <w:vAlign w:val="center"/>
          </w:tcPr>
          <w:p w14:paraId="47B73E42">
            <w:pPr>
              <w:rPr>
                <w:rFonts w:ascii="宋体" w:hAnsi="宋体" w:cs="宋体"/>
                <w:color w:val="000000"/>
                <w:sz w:val="24"/>
              </w:rPr>
            </w:pPr>
            <w:r>
              <w:rPr>
                <w:rFonts w:hint="eastAsia" w:ascii="宋体" w:hAnsi="宋体" w:cs="宋体"/>
                <w:color w:val="000000"/>
                <w:sz w:val="24"/>
              </w:rPr>
              <w:t>存储服务器机房托管服务</w:t>
            </w:r>
          </w:p>
        </w:tc>
        <w:tc>
          <w:tcPr>
            <w:tcW w:w="415" w:type="pct"/>
            <w:shd w:val="clear" w:color="000000" w:fill="FFFFFF"/>
            <w:vAlign w:val="center"/>
          </w:tcPr>
          <w:p w14:paraId="5BDC4636">
            <w:pPr>
              <w:rPr>
                <w:rFonts w:ascii="宋体" w:hAnsi="宋体" w:cs="宋体"/>
                <w:color w:val="000000"/>
                <w:sz w:val="24"/>
              </w:rPr>
            </w:pPr>
            <w:r>
              <w:rPr>
                <w:rFonts w:hint="eastAsia" w:ascii="宋体" w:hAnsi="宋体" w:cs="宋体"/>
                <w:color w:val="000000"/>
                <w:sz w:val="24"/>
              </w:rPr>
              <w:t>项</w:t>
            </w:r>
          </w:p>
        </w:tc>
        <w:tc>
          <w:tcPr>
            <w:tcW w:w="446" w:type="pct"/>
            <w:shd w:val="clear" w:color="000000" w:fill="FFFFFF"/>
            <w:vAlign w:val="center"/>
          </w:tcPr>
          <w:p w14:paraId="2C7E7676">
            <w:pPr>
              <w:rPr>
                <w:rFonts w:ascii="宋体" w:hAnsi="宋体" w:cs="宋体"/>
                <w:color w:val="000000"/>
                <w:sz w:val="24"/>
              </w:rPr>
            </w:pPr>
            <w:r>
              <w:rPr>
                <w:rFonts w:hint="eastAsia" w:ascii="宋体" w:hAnsi="宋体" w:cs="宋体"/>
                <w:color w:val="000000"/>
                <w:sz w:val="24"/>
              </w:rPr>
              <w:t>1</w:t>
            </w:r>
          </w:p>
        </w:tc>
      </w:tr>
      <w:tr w14:paraId="7B0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5142DD2C">
            <w:pPr>
              <w:rPr>
                <w:rFonts w:ascii="宋体" w:hAnsi="宋体" w:cs="宋体"/>
                <w:color w:val="000000"/>
                <w:sz w:val="24"/>
              </w:rPr>
            </w:pPr>
            <w:r>
              <w:rPr>
                <w:rFonts w:hint="eastAsia" w:ascii="宋体" w:hAnsi="宋体" w:cs="宋体"/>
                <w:color w:val="000000"/>
                <w:sz w:val="24"/>
              </w:rPr>
              <w:t>3</w:t>
            </w:r>
          </w:p>
        </w:tc>
        <w:tc>
          <w:tcPr>
            <w:tcW w:w="918" w:type="pct"/>
            <w:shd w:val="clear" w:color="auto" w:fill="auto"/>
            <w:vAlign w:val="center"/>
          </w:tcPr>
          <w:p w14:paraId="0D2BAF23">
            <w:pPr>
              <w:rPr>
                <w:rFonts w:ascii="宋体" w:hAnsi="宋体" w:cs="宋体"/>
                <w:color w:val="000000"/>
                <w:sz w:val="24"/>
              </w:rPr>
            </w:pPr>
            <w:r>
              <w:rPr>
                <w:rFonts w:hint="eastAsia" w:ascii="宋体" w:hAnsi="宋体" w:cs="宋体"/>
                <w:color w:val="000000"/>
                <w:sz w:val="24"/>
              </w:rPr>
              <w:t>100路人脸视频存储</w:t>
            </w:r>
          </w:p>
        </w:tc>
        <w:tc>
          <w:tcPr>
            <w:tcW w:w="2827" w:type="pct"/>
            <w:shd w:val="clear" w:color="auto" w:fill="auto"/>
            <w:vAlign w:val="center"/>
          </w:tcPr>
          <w:p w14:paraId="5FEA967F">
            <w:pPr>
              <w:rPr>
                <w:rFonts w:ascii="宋体" w:hAnsi="宋体" w:cs="宋体"/>
                <w:color w:val="000000"/>
                <w:sz w:val="24"/>
              </w:rPr>
            </w:pPr>
            <w:r>
              <w:rPr>
                <w:rFonts w:hint="eastAsia" w:ascii="宋体" w:hAnsi="宋体" w:cs="宋体"/>
                <w:color w:val="000000"/>
                <w:sz w:val="24"/>
              </w:rPr>
              <w:t>1. 服务器配置：≥2颗64位多核处理器，≥32GB内存，内存支持扩展到≥256GB，内置SSD固态硬盘（可以扩展到4个SSD作为缓存盘），配置≥3个风扇，支持风扇热插拔冗余温控调速风扇；支持热插拔1+1AC220V；已配置36块8TB硬盘。</w:t>
            </w:r>
            <w:r>
              <w:rPr>
                <w:rFonts w:hint="eastAsia" w:ascii="宋体" w:hAnsi="宋体" w:cs="宋体"/>
                <w:color w:val="000000"/>
                <w:sz w:val="24"/>
              </w:rPr>
              <w:br w:type="textWrapping"/>
            </w:r>
            <w:r>
              <w:rPr>
                <w:rFonts w:hint="eastAsia" w:ascii="宋体" w:hAnsi="宋体" w:cs="宋体"/>
                <w:color w:val="000000"/>
                <w:sz w:val="24"/>
              </w:rPr>
              <w:t>2. 具有36块硬盘热插拔插槽，支持硬盘热插拔设备在读写数据时，热插拔设备内的任意块硬盘，设备正常运行不宕机，硬盘不损坏，数据不丢失，业务不中断。</w:t>
            </w:r>
            <w:r>
              <w:rPr>
                <w:rFonts w:hint="eastAsia" w:ascii="宋体" w:hAnsi="宋体" w:cs="宋体"/>
                <w:color w:val="000000"/>
                <w:sz w:val="24"/>
              </w:rPr>
              <w:br w:type="textWrapping"/>
            </w:r>
            <w:r>
              <w:rPr>
                <w:rFonts w:hint="eastAsia" w:ascii="宋体" w:hAnsi="宋体" w:cs="宋体"/>
                <w:color w:val="000000"/>
                <w:sz w:val="24"/>
              </w:rPr>
              <w:t>3. ★支持存储实时视频、视频片段、图片及伴生的智能结构化数据，支持根据结构化数据的类型检索视频，检索条件包括前端点位ID、时间段、视频目标类型（包含人、机动车、非机动车等）。（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4.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云存储厂家具备 国产芯片与视频云存储产品兼容性的认证证书。</w:t>
            </w:r>
          </w:p>
        </w:tc>
        <w:tc>
          <w:tcPr>
            <w:tcW w:w="415" w:type="pct"/>
            <w:shd w:val="clear" w:color="000000" w:fill="FFFFFF"/>
            <w:vAlign w:val="center"/>
          </w:tcPr>
          <w:p w14:paraId="459C7C99">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F64DA18">
            <w:pPr>
              <w:rPr>
                <w:rFonts w:ascii="宋体" w:hAnsi="宋体" w:cs="宋体"/>
                <w:color w:val="000000"/>
                <w:sz w:val="24"/>
              </w:rPr>
            </w:pPr>
            <w:r>
              <w:rPr>
                <w:rFonts w:hint="eastAsia" w:ascii="宋体" w:hAnsi="宋体" w:cs="宋体"/>
                <w:color w:val="000000"/>
                <w:sz w:val="24"/>
              </w:rPr>
              <w:t>1</w:t>
            </w:r>
          </w:p>
        </w:tc>
      </w:tr>
      <w:tr w14:paraId="322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1C2418F1">
            <w:pPr>
              <w:rPr>
                <w:rFonts w:ascii="宋体" w:hAnsi="宋体" w:cs="宋体"/>
                <w:color w:val="000000"/>
                <w:sz w:val="24"/>
              </w:rPr>
            </w:pPr>
            <w:r>
              <w:rPr>
                <w:rFonts w:hint="eastAsia" w:ascii="宋体" w:hAnsi="宋体" w:cs="宋体"/>
                <w:color w:val="000000"/>
                <w:sz w:val="24"/>
              </w:rPr>
              <w:t>4</w:t>
            </w:r>
          </w:p>
        </w:tc>
        <w:tc>
          <w:tcPr>
            <w:tcW w:w="918" w:type="pct"/>
            <w:shd w:val="clear" w:color="auto" w:fill="auto"/>
            <w:vAlign w:val="center"/>
          </w:tcPr>
          <w:p w14:paraId="2FDD9EE8">
            <w:pPr>
              <w:rPr>
                <w:rFonts w:ascii="宋体" w:hAnsi="宋体" w:cs="宋体"/>
                <w:color w:val="000000"/>
                <w:sz w:val="24"/>
              </w:rPr>
            </w:pPr>
            <w:r>
              <w:rPr>
                <w:rFonts w:hint="eastAsia" w:ascii="宋体" w:hAnsi="宋体" w:cs="宋体"/>
                <w:color w:val="000000"/>
                <w:sz w:val="24"/>
              </w:rPr>
              <w:t>视频云存储虚拟化服务</w:t>
            </w:r>
          </w:p>
        </w:tc>
        <w:tc>
          <w:tcPr>
            <w:tcW w:w="2827" w:type="pct"/>
            <w:shd w:val="clear" w:color="auto" w:fill="auto"/>
            <w:vAlign w:val="center"/>
          </w:tcPr>
          <w:p w14:paraId="6425FD73">
            <w:pPr>
              <w:rPr>
                <w:rFonts w:ascii="宋体" w:hAnsi="宋体" w:cs="宋体"/>
                <w:color w:val="000000"/>
                <w:sz w:val="24"/>
              </w:rPr>
            </w:pPr>
            <w:r>
              <w:rPr>
                <w:rFonts w:hint="eastAsia" w:ascii="宋体" w:hAnsi="宋体" w:cs="宋体"/>
                <w:color w:val="000000"/>
                <w:sz w:val="24"/>
              </w:rPr>
              <w:t>提供软件授权在原视频云存储系统上对存储虚拟化能力扩容，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提供软件功能证明材料）</w:t>
            </w:r>
          </w:p>
        </w:tc>
        <w:tc>
          <w:tcPr>
            <w:tcW w:w="415" w:type="pct"/>
            <w:shd w:val="clear" w:color="000000" w:fill="FFFFFF"/>
            <w:vAlign w:val="center"/>
          </w:tcPr>
          <w:p w14:paraId="20791672">
            <w:pPr>
              <w:rPr>
                <w:rFonts w:ascii="宋体" w:hAnsi="宋体" w:cs="宋体"/>
                <w:color w:val="000000"/>
                <w:sz w:val="24"/>
              </w:rPr>
            </w:pPr>
            <w:r>
              <w:rPr>
                <w:rFonts w:hint="eastAsia" w:ascii="宋体" w:hAnsi="宋体" w:cs="宋体"/>
                <w:color w:val="000000"/>
                <w:sz w:val="24"/>
              </w:rPr>
              <w:t>TB</w:t>
            </w:r>
          </w:p>
        </w:tc>
        <w:tc>
          <w:tcPr>
            <w:tcW w:w="446" w:type="pct"/>
            <w:shd w:val="clear" w:color="000000" w:fill="FFFFFF"/>
            <w:vAlign w:val="center"/>
          </w:tcPr>
          <w:p w14:paraId="605EDBF1">
            <w:pPr>
              <w:rPr>
                <w:rFonts w:ascii="宋体" w:hAnsi="宋体" w:cs="宋体"/>
                <w:color w:val="000000"/>
                <w:sz w:val="24"/>
              </w:rPr>
            </w:pPr>
            <w:r>
              <w:rPr>
                <w:rFonts w:hint="eastAsia" w:ascii="宋体" w:hAnsi="宋体" w:cs="宋体"/>
                <w:color w:val="000000"/>
                <w:sz w:val="24"/>
              </w:rPr>
              <w:t>280</w:t>
            </w:r>
          </w:p>
        </w:tc>
      </w:tr>
      <w:tr w14:paraId="1C1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C7B452A">
            <w:pPr>
              <w:rPr>
                <w:rFonts w:ascii="宋体" w:hAnsi="宋体" w:cs="宋体"/>
                <w:color w:val="000000"/>
                <w:sz w:val="24"/>
              </w:rPr>
            </w:pPr>
            <w:r>
              <w:rPr>
                <w:rFonts w:hint="eastAsia" w:ascii="宋体" w:hAnsi="宋体" w:cs="宋体"/>
                <w:color w:val="000000"/>
                <w:sz w:val="24"/>
              </w:rPr>
              <w:t>5</w:t>
            </w:r>
          </w:p>
        </w:tc>
        <w:tc>
          <w:tcPr>
            <w:tcW w:w="918" w:type="pct"/>
            <w:shd w:val="clear" w:color="auto" w:fill="auto"/>
            <w:vAlign w:val="center"/>
          </w:tcPr>
          <w:p w14:paraId="00194709">
            <w:pPr>
              <w:rPr>
                <w:rFonts w:ascii="宋体" w:hAnsi="宋体" w:cs="宋体"/>
                <w:color w:val="000000"/>
                <w:sz w:val="24"/>
              </w:rPr>
            </w:pPr>
            <w:r>
              <w:rPr>
                <w:rFonts w:hint="eastAsia" w:ascii="宋体" w:hAnsi="宋体" w:cs="宋体"/>
                <w:color w:val="000000"/>
                <w:sz w:val="24"/>
              </w:rPr>
              <w:t>视频图像智能压缩系统-压缩设备</w:t>
            </w:r>
          </w:p>
        </w:tc>
        <w:tc>
          <w:tcPr>
            <w:tcW w:w="2827" w:type="pct"/>
            <w:shd w:val="clear" w:color="auto" w:fill="auto"/>
            <w:vAlign w:val="center"/>
          </w:tcPr>
          <w:p w14:paraId="64C6D186">
            <w:pPr>
              <w:rPr>
                <w:rFonts w:ascii="宋体" w:hAnsi="宋体" w:cs="宋体"/>
                <w:color w:val="000000"/>
                <w:sz w:val="24"/>
              </w:rPr>
            </w:pPr>
            <w:r>
              <w:rPr>
                <w:rFonts w:hint="eastAsia" w:ascii="宋体" w:hAnsi="宋体" w:cs="宋体"/>
                <w:color w:val="000000"/>
                <w:sz w:val="24"/>
              </w:rPr>
              <w:t>【软件功能】</w:t>
            </w:r>
            <w:r>
              <w:rPr>
                <w:rFonts w:hint="eastAsia" w:ascii="宋体" w:hAnsi="宋体" w:cs="宋体"/>
                <w:color w:val="000000"/>
                <w:sz w:val="24"/>
              </w:rPr>
              <w:br w:type="textWrapping"/>
            </w:r>
            <w:r>
              <w:rPr>
                <w:rFonts w:hint="eastAsia" w:ascii="宋体" w:hAnsi="宋体" w:cs="宋体"/>
                <w:color w:val="000000"/>
                <w:sz w:val="24"/>
              </w:rPr>
              <w:t>1. 单台可最大并发运行256路1080P视频压缩任务。</w:t>
            </w:r>
          </w:p>
          <w:p w14:paraId="3A60F6CB">
            <w:pPr>
              <w:rPr>
                <w:rFonts w:ascii="宋体" w:hAnsi="宋体" w:cs="宋体"/>
                <w:color w:val="000000"/>
                <w:sz w:val="24"/>
              </w:rPr>
            </w:pPr>
            <w:r>
              <w:rPr>
                <w:rFonts w:hint="eastAsia" w:ascii="宋体" w:hAnsi="宋体" w:cs="宋体"/>
                <w:color w:val="000000"/>
                <w:sz w:val="24"/>
              </w:rPr>
              <w:t>2. 支持720P到8K间任意分辨率视频的实时压缩任务运行，支持不同分辨率的混合并发运行，输出可自适应跟随源分辨率设置。</w:t>
            </w:r>
          </w:p>
          <w:p w14:paraId="34E8AD8D">
            <w:pPr>
              <w:rPr>
                <w:rFonts w:ascii="宋体" w:hAnsi="宋体" w:cs="宋体"/>
                <w:color w:val="000000"/>
                <w:sz w:val="24"/>
              </w:rPr>
            </w:pPr>
            <w:r>
              <w:rPr>
                <w:rFonts w:hint="eastAsia" w:ascii="宋体" w:hAnsi="宋体" w:cs="宋体"/>
                <w:color w:val="000000"/>
                <w:sz w:val="24"/>
              </w:rPr>
              <w:t>3. 输入输出均支持H264/H265 的编码格式，编码格式自持手工修改和自动跟随2种模式。</w:t>
            </w:r>
            <w:r>
              <w:rPr>
                <w:rFonts w:hint="eastAsia" w:ascii="宋体" w:hAnsi="宋体" w:cs="宋体"/>
                <w:color w:val="000000"/>
                <w:sz w:val="24"/>
              </w:rPr>
              <w:br w:type="textWrapping"/>
            </w:r>
            <w:r>
              <w:rPr>
                <w:rFonts w:hint="eastAsia" w:ascii="宋体" w:hAnsi="宋体" w:cs="宋体"/>
                <w:color w:val="000000"/>
                <w:sz w:val="24"/>
              </w:rPr>
              <w:t>4. 缩前后，视频编码格式、分辨率、帧率、视频时长可选择保持不变。</w:t>
            </w:r>
            <w:r>
              <w:rPr>
                <w:rFonts w:hint="eastAsia" w:ascii="宋体" w:hAnsi="宋体" w:cs="宋体"/>
                <w:color w:val="000000"/>
                <w:sz w:val="24"/>
              </w:rPr>
              <w:br w:type="textWrapping"/>
            </w:r>
            <w:r>
              <w:rPr>
                <w:rFonts w:hint="eastAsia" w:ascii="宋体" w:hAnsi="宋体" w:cs="宋体"/>
                <w:color w:val="000000"/>
                <w:sz w:val="24"/>
              </w:rPr>
              <w:t>5. 满足并发运行100路400万6M码率的视频压缩任务。</w:t>
            </w:r>
            <w:r>
              <w:rPr>
                <w:rFonts w:hint="eastAsia" w:ascii="宋体" w:hAnsi="宋体" w:cs="宋体"/>
                <w:color w:val="000000"/>
                <w:sz w:val="24"/>
              </w:rPr>
              <w:br w:type="textWrapping"/>
            </w:r>
            <w:r>
              <w:rPr>
                <w:rFonts w:hint="eastAsia" w:ascii="宋体" w:hAnsi="宋体" w:cs="宋体"/>
                <w:color w:val="000000"/>
                <w:sz w:val="24"/>
              </w:rPr>
              <w:t>6. 热备1块芯片。</w:t>
            </w:r>
          </w:p>
          <w:p w14:paraId="5D56D1F6">
            <w:pPr>
              <w:rPr>
                <w:rFonts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rPr>
              <w:tab/>
            </w:r>
            <w:r>
              <w:rPr>
                <w:rFonts w:hint="eastAsia" w:ascii="宋体" w:hAnsi="宋体" w:cs="宋体"/>
                <w:color w:val="000000"/>
                <w:sz w:val="24"/>
              </w:rPr>
              <w:t>★支持接入海康、大华、宇视品牌的SDK协议监控设备；支持接入ONVIF、28181协议的监控视频设备；支持接入标准RTSP协议的视频流。产品制造方需拥有国家安全防范报警系统产品质量检验检测中心出具的GB/T 28181的产品检验检测报告，并提供证明文件。</w:t>
            </w:r>
          </w:p>
          <w:p w14:paraId="66C1BF1A">
            <w:pP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rPr>
              <w:tab/>
            </w:r>
            <w:r>
              <w:rPr>
                <w:rFonts w:hint="eastAsia" w:ascii="宋体" w:hAnsi="宋体" w:cs="宋体"/>
                <w:color w:val="000000"/>
                <w:sz w:val="24"/>
              </w:rPr>
              <w:t>★压缩前后目标检测召回率偏差控制在0.5%以内、人脸比对准确率偏差控制在0.8%以内。产品制造方需拥有国家安全防范报警系统产品质量检验检测中心出具的针对上述指标的测试报告（报告的测试和判定依据为T/PVIT 0002-2023），并提供证明文件。</w:t>
            </w:r>
          </w:p>
          <w:p w14:paraId="31CD4880">
            <w:pP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rPr>
              <w:tab/>
            </w:r>
            <w:r>
              <w:rPr>
                <w:rFonts w:hint="eastAsia" w:ascii="宋体" w:hAnsi="宋体" w:cs="宋体"/>
                <w:color w:val="000000"/>
                <w:sz w:val="24"/>
              </w:rPr>
              <w:t>★1080P@25Fps@平均4Mbps的情况下，不改变视频流帧率、分辨率、编码格式、视频时长，每24小时周期压缩后的视频文件大小不超过原视频文件大小的1/8。产品制造方需拥有CMA资质的第三方机构提供的针对上述指标的检测报告，并提供证明文件。</w:t>
            </w:r>
          </w:p>
          <w:p w14:paraId="2B631A3D">
            <w:pPr>
              <w:rPr>
                <w:rFonts w:ascii="宋体" w:hAnsi="宋体" w:cs="宋体"/>
                <w:color w:val="000000"/>
                <w:sz w:val="24"/>
              </w:rPr>
            </w:pPr>
            <w:r>
              <w:rPr>
                <w:rFonts w:hint="eastAsia" w:ascii="宋体" w:hAnsi="宋体" w:cs="宋体"/>
                <w:color w:val="000000"/>
                <w:sz w:val="24"/>
              </w:rPr>
              <w:t>10.</w:t>
            </w:r>
            <w:r>
              <w:rPr>
                <w:rFonts w:hint="eastAsia" w:ascii="宋体" w:hAnsi="宋体" w:cs="宋体"/>
                <w:color w:val="000000"/>
                <w:sz w:val="24"/>
              </w:rPr>
              <w:tab/>
            </w:r>
            <w:r>
              <w:rPr>
                <w:rFonts w:hint="eastAsia" w:ascii="宋体" w:hAnsi="宋体" w:cs="宋体"/>
                <w:color w:val="000000"/>
                <w:sz w:val="24"/>
              </w:rPr>
              <w:t>★设备出现运行故障时，支持实现芯片级、板卡级、设备级任务自动切换，所有设备故障时，支持网管代为透传视频流给到下游系统；产品制造方需拥有CMA资质的第三方机构提供的针对上述指标的检测报告，并提供证明文件。</w:t>
            </w:r>
          </w:p>
          <w:p w14:paraId="13F2516E">
            <w:pPr>
              <w:rPr>
                <w:rFonts w:ascii="宋体" w:hAnsi="宋体" w:cs="宋体"/>
                <w:color w:val="000000"/>
                <w:sz w:val="24"/>
              </w:rPr>
            </w:pPr>
            <w:r>
              <w:rPr>
                <w:rFonts w:hint="eastAsia" w:ascii="宋体" w:hAnsi="宋体" w:cs="宋体"/>
                <w:color w:val="000000"/>
                <w:sz w:val="24"/>
              </w:rPr>
              <w:t>11.</w:t>
            </w:r>
            <w:r>
              <w:rPr>
                <w:rFonts w:hint="eastAsia" w:ascii="宋体" w:hAnsi="宋体" w:cs="宋体"/>
                <w:color w:val="000000"/>
                <w:sz w:val="24"/>
              </w:rPr>
              <w:tab/>
            </w:r>
            <w:r>
              <w:rPr>
                <w:rFonts w:hint="eastAsia" w:ascii="宋体" w:hAnsi="宋体" w:cs="宋体"/>
                <w:color w:val="000000"/>
                <w:sz w:val="24"/>
              </w:rPr>
              <w:t>★压缩服务资源不足时，任务可自动切换为透传模式。待服务资源恢复后，支自动切回至原压缩模式；产品制造方需拥有CMA资质的第三方机构提供的针对上述指标的检测报告，并提供证明文件。</w:t>
            </w:r>
          </w:p>
          <w:p w14:paraId="522AB670">
            <w:pPr>
              <w:rPr>
                <w:rFonts w:ascii="宋体" w:hAnsi="宋体" w:cs="宋体"/>
                <w:color w:val="000000"/>
                <w:sz w:val="24"/>
              </w:rPr>
            </w:pPr>
            <w:r>
              <w:rPr>
                <w:rFonts w:hint="eastAsia" w:ascii="宋体" w:hAnsi="宋体" w:cs="宋体"/>
                <w:color w:val="000000"/>
                <w:sz w:val="24"/>
              </w:rPr>
              <w:t>12.</w:t>
            </w:r>
            <w:r>
              <w:rPr>
                <w:rFonts w:hint="eastAsia" w:ascii="宋体" w:hAnsi="宋体" w:cs="宋体"/>
                <w:color w:val="000000"/>
                <w:sz w:val="24"/>
              </w:rPr>
              <w:tab/>
            </w:r>
            <w:r>
              <w:rPr>
                <w:rFonts w:hint="eastAsia" w:ascii="宋体" w:hAnsi="宋体" w:cs="宋体"/>
                <w:color w:val="000000"/>
                <w:sz w:val="24"/>
              </w:rPr>
              <w:t>★在局域网环境中，视频流压缩前后的延时不超过80ms；产品制造方需拥有CMA资质的第三方机构提供的针对上述指标的检测报告，并提供证明文件。</w:t>
            </w:r>
          </w:p>
          <w:p w14:paraId="4BA5B97C">
            <w:pPr>
              <w:rPr>
                <w:rFonts w:ascii="宋体" w:hAnsi="宋体" w:cs="宋体"/>
                <w:color w:val="000000"/>
                <w:sz w:val="24"/>
              </w:rPr>
            </w:pPr>
            <w:r>
              <w:rPr>
                <w:rFonts w:hint="eastAsia" w:ascii="宋体" w:hAnsi="宋体" w:cs="宋体"/>
                <w:color w:val="000000"/>
                <w:sz w:val="24"/>
              </w:rPr>
              <w:t>【硬件功能】</w:t>
            </w:r>
            <w:r>
              <w:rPr>
                <w:rFonts w:hint="eastAsia" w:ascii="宋体" w:hAnsi="宋体" w:cs="宋体"/>
                <w:color w:val="000000"/>
                <w:sz w:val="24"/>
              </w:rPr>
              <w:br w:type="textWrapping"/>
            </w:r>
            <w:r>
              <w:rPr>
                <w:rFonts w:hint="eastAsia" w:ascii="宋体" w:hAnsi="宋体" w:cs="宋体"/>
                <w:color w:val="000000"/>
                <w:sz w:val="24"/>
              </w:rPr>
              <w:t>1. 1U 标准机架式机箱。</w:t>
            </w:r>
            <w:r>
              <w:rPr>
                <w:rFonts w:hint="eastAsia" w:ascii="宋体" w:hAnsi="宋体" w:cs="宋体"/>
                <w:color w:val="000000"/>
                <w:sz w:val="24"/>
              </w:rPr>
              <w:br w:type="textWrapping"/>
            </w:r>
            <w:r>
              <w:rPr>
                <w:rFonts w:hint="eastAsia" w:ascii="宋体" w:hAnsi="宋体" w:cs="宋体"/>
                <w:color w:val="000000"/>
                <w:sz w:val="24"/>
              </w:rPr>
              <w:t>2. 网络接口：万兆光纤口*2。</w:t>
            </w:r>
            <w:r>
              <w:rPr>
                <w:rFonts w:hint="eastAsia" w:ascii="宋体" w:hAnsi="宋体" w:cs="宋体"/>
                <w:color w:val="000000"/>
                <w:sz w:val="24"/>
              </w:rPr>
              <w:br w:type="textWrapping"/>
            </w:r>
            <w:r>
              <w:rPr>
                <w:rFonts w:hint="eastAsia" w:ascii="宋体" w:hAnsi="宋体" w:cs="宋体"/>
                <w:color w:val="000000"/>
                <w:sz w:val="24"/>
              </w:rPr>
              <w:t>3. 电压输入：220V AC。</w:t>
            </w:r>
            <w:r>
              <w:rPr>
                <w:rFonts w:hint="eastAsia" w:ascii="宋体" w:hAnsi="宋体" w:cs="宋体"/>
                <w:color w:val="000000"/>
                <w:sz w:val="24"/>
              </w:rPr>
              <w:br w:type="textWrapping"/>
            </w:r>
            <w:r>
              <w:rPr>
                <w:rFonts w:hint="eastAsia" w:ascii="宋体" w:hAnsi="宋体" w:cs="宋体"/>
                <w:color w:val="000000"/>
                <w:sz w:val="24"/>
              </w:rPr>
              <w:t>4. 电源：双电源冗余设计。</w:t>
            </w:r>
            <w:r>
              <w:rPr>
                <w:rFonts w:hint="eastAsia" w:ascii="宋体" w:hAnsi="宋体" w:cs="宋体"/>
                <w:color w:val="000000"/>
                <w:sz w:val="24"/>
              </w:rPr>
              <w:br w:type="textWrapping"/>
            </w:r>
            <w:r>
              <w:rPr>
                <w:rFonts w:hint="eastAsia" w:ascii="宋体" w:hAnsi="宋体" w:cs="宋体"/>
                <w:color w:val="000000"/>
                <w:sz w:val="24"/>
              </w:rPr>
              <w:t>5. 环境温度：工作温度：0℃-40℃ 储藏温度：-25℃-70℃。</w:t>
            </w:r>
            <w:r>
              <w:rPr>
                <w:rFonts w:hint="eastAsia" w:ascii="宋体" w:hAnsi="宋体" w:cs="宋体"/>
                <w:color w:val="000000"/>
                <w:sz w:val="24"/>
              </w:rPr>
              <w:br w:type="textWrapping"/>
            </w:r>
            <w:r>
              <w:rPr>
                <w:rFonts w:hint="eastAsia" w:ascii="宋体" w:hAnsi="宋体" w:cs="宋体"/>
                <w:color w:val="000000"/>
                <w:sz w:val="24"/>
              </w:rPr>
              <w:t>6. 环境湿度：工作湿度：20-80%RH（无结冰，无凝霜），储藏湿度：0-90%RH（无结冰，无凝霜）。</w:t>
            </w:r>
          </w:p>
        </w:tc>
        <w:tc>
          <w:tcPr>
            <w:tcW w:w="415" w:type="pct"/>
            <w:shd w:val="clear" w:color="000000" w:fill="FFFFFF"/>
            <w:vAlign w:val="center"/>
          </w:tcPr>
          <w:p w14:paraId="2FC998DF">
            <w:pPr>
              <w:rPr>
                <w:rFonts w:ascii="宋体" w:hAnsi="宋体" w:cs="宋体"/>
                <w:color w:val="000000"/>
                <w:sz w:val="24"/>
              </w:rPr>
            </w:pPr>
            <w:r>
              <w:rPr>
                <w:rFonts w:hint="eastAsia" w:ascii="宋体" w:hAnsi="宋体" w:cs="宋体"/>
                <w:color w:val="000000"/>
                <w:sz w:val="24"/>
              </w:rPr>
              <w:t>套</w:t>
            </w:r>
          </w:p>
        </w:tc>
        <w:tc>
          <w:tcPr>
            <w:tcW w:w="446" w:type="pct"/>
            <w:shd w:val="clear" w:color="000000" w:fill="FFFFFF"/>
            <w:vAlign w:val="center"/>
          </w:tcPr>
          <w:p w14:paraId="63FA8025">
            <w:pPr>
              <w:rPr>
                <w:rFonts w:ascii="宋体" w:hAnsi="宋体" w:cs="宋体"/>
                <w:color w:val="000000"/>
                <w:sz w:val="24"/>
              </w:rPr>
            </w:pPr>
            <w:r>
              <w:rPr>
                <w:rFonts w:hint="eastAsia" w:ascii="宋体" w:hAnsi="宋体" w:cs="宋体"/>
                <w:color w:val="000000"/>
                <w:sz w:val="24"/>
              </w:rPr>
              <w:t>1</w:t>
            </w:r>
          </w:p>
        </w:tc>
      </w:tr>
      <w:tr w14:paraId="17B5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206DB93B">
            <w:pPr>
              <w:rPr>
                <w:rFonts w:ascii="宋体" w:hAnsi="宋体" w:cs="宋体"/>
                <w:color w:val="000000"/>
                <w:sz w:val="24"/>
              </w:rPr>
            </w:pPr>
            <w:r>
              <w:rPr>
                <w:rFonts w:hint="eastAsia" w:ascii="宋体" w:hAnsi="宋体" w:cs="宋体"/>
                <w:color w:val="000000"/>
                <w:sz w:val="24"/>
              </w:rPr>
              <w:t>6</w:t>
            </w:r>
          </w:p>
        </w:tc>
        <w:tc>
          <w:tcPr>
            <w:tcW w:w="918" w:type="pct"/>
            <w:shd w:val="clear" w:color="auto" w:fill="auto"/>
            <w:vAlign w:val="center"/>
          </w:tcPr>
          <w:p w14:paraId="2C67C4C8">
            <w:pPr>
              <w:rPr>
                <w:rFonts w:ascii="宋体" w:hAnsi="宋体" w:cs="宋体"/>
                <w:color w:val="000000"/>
                <w:sz w:val="24"/>
              </w:rPr>
            </w:pPr>
            <w:r>
              <w:rPr>
                <w:rFonts w:hint="eastAsia" w:ascii="宋体" w:hAnsi="宋体" w:cs="宋体"/>
                <w:color w:val="000000"/>
                <w:sz w:val="24"/>
              </w:rPr>
              <w:t>视频图像智能压缩系统-视频联网平台授权</w:t>
            </w:r>
          </w:p>
        </w:tc>
        <w:tc>
          <w:tcPr>
            <w:tcW w:w="2827" w:type="pct"/>
            <w:shd w:val="clear" w:color="auto" w:fill="auto"/>
            <w:vAlign w:val="center"/>
          </w:tcPr>
          <w:p w14:paraId="23F4F6EA">
            <w:pPr>
              <w:rPr>
                <w:rFonts w:ascii="宋体" w:hAnsi="宋体" w:cs="宋体"/>
                <w:color w:val="000000"/>
                <w:sz w:val="24"/>
              </w:rPr>
            </w:pPr>
            <w:r>
              <w:rPr>
                <w:rFonts w:hint="eastAsia" w:ascii="宋体" w:hAnsi="宋体" w:cs="宋体"/>
                <w:color w:val="000000"/>
                <w:sz w:val="24"/>
              </w:rPr>
              <w:t>视频并发路数授权</w:t>
            </w:r>
          </w:p>
        </w:tc>
        <w:tc>
          <w:tcPr>
            <w:tcW w:w="415" w:type="pct"/>
            <w:shd w:val="clear" w:color="000000" w:fill="FFFFFF"/>
            <w:vAlign w:val="center"/>
          </w:tcPr>
          <w:p w14:paraId="07B122B6">
            <w:pPr>
              <w:rPr>
                <w:rFonts w:ascii="宋体" w:hAnsi="宋体" w:cs="宋体"/>
                <w:color w:val="000000"/>
                <w:sz w:val="24"/>
              </w:rPr>
            </w:pPr>
            <w:r>
              <w:rPr>
                <w:rFonts w:hint="eastAsia" w:ascii="宋体" w:hAnsi="宋体" w:cs="宋体"/>
                <w:color w:val="000000"/>
                <w:sz w:val="24"/>
              </w:rPr>
              <w:t>路</w:t>
            </w:r>
          </w:p>
        </w:tc>
        <w:tc>
          <w:tcPr>
            <w:tcW w:w="446" w:type="pct"/>
            <w:shd w:val="clear" w:color="000000" w:fill="FFFFFF"/>
            <w:vAlign w:val="center"/>
          </w:tcPr>
          <w:p w14:paraId="318D6055">
            <w:pPr>
              <w:rPr>
                <w:rFonts w:ascii="宋体" w:hAnsi="宋体" w:cs="宋体"/>
                <w:color w:val="000000"/>
                <w:sz w:val="24"/>
              </w:rPr>
            </w:pPr>
            <w:r>
              <w:rPr>
                <w:rFonts w:hint="eastAsia" w:ascii="宋体" w:hAnsi="宋体" w:cs="宋体"/>
                <w:color w:val="000000"/>
                <w:sz w:val="24"/>
              </w:rPr>
              <w:t>100</w:t>
            </w:r>
          </w:p>
        </w:tc>
      </w:tr>
      <w:tr w14:paraId="720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25ACB8A2">
            <w:pPr>
              <w:rPr>
                <w:rFonts w:ascii="宋体" w:hAnsi="宋体" w:cs="宋体"/>
                <w:color w:val="000000"/>
                <w:sz w:val="24"/>
              </w:rPr>
            </w:pPr>
            <w:r>
              <w:rPr>
                <w:rFonts w:hint="eastAsia" w:ascii="宋体" w:hAnsi="宋体" w:cs="宋体"/>
                <w:color w:val="000000"/>
                <w:sz w:val="24"/>
              </w:rPr>
              <w:t>7</w:t>
            </w:r>
          </w:p>
        </w:tc>
        <w:tc>
          <w:tcPr>
            <w:tcW w:w="918" w:type="pct"/>
            <w:shd w:val="clear" w:color="auto" w:fill="auto"/>
            <w:vAlign w:val="center"/>
          </w:tcPr>
          <w:p w14:paraId="6E33E009">
            <w:pPr>
              <w:rPr>
                <w:rFonts w:ascii="宋体" w:hAnsi="宋体" w:cs="宋体"/>
                <w:color w:val="000000"/>
                <w:sz w:val="24"/>
              </w:rPr>
            </w:pPr>
            <w:r>
              <w:rPr>
                <w:rFonts w:hint="eastAsia" w:ascii="宋体" w:hAnsi="宋体" w:cs="宋体"/>
                <w:color w:val="000000"/>
                <w:sz w:val="24"/>
              </w:rPr>
              <w:t>视频图像智能压缩系统-存储系统</w:t>
            </w:r>
          </w:p>
        </w:tc>
        <w:tc>
          <w:tcPr>
            <w:tcW w:w="2827" w:type="pct"/>
            <w:shd w:val="clear" w:color="auto" w:fill="auto"/>
            <w:vAlign w:val="center"/>
          </w:tcPr>
          <w:p w14:paraId="5726BA85">
            <w:pPr>
              <w:rPr>
                <w:rFonts w:ascii="宋体" w:hAnsi="宋体" w:cs="宋体"/>
                <w:color w:val="000000"/>
                <w:sz w:val="24"/>
              </w:rPr>
            </w:pPr>
            <w:r>
              <w:rPr>
                <w:rFonts w:hint="eastAsia" w:ascii="宋体" w:hAnsi="宋体" w:cs="宋体"/>
                <w:color w:val="000000"/>
                <w:sz w:val="24"/>
              </w:rPr>
              <w:t>标准云存储系统，包含：管理模块、运维模块、存储节点等，含10块16T硬盘，硬盘接口：SATA；转速：7200RPM；缓存：256MB</w:t>
            </w:r>
          </w:p>
        </w:tc>
        <w:tc>
          <w:tcPr>
            <w:tcW w:w="415" w:type="pct"/>
            <w:shd w:val="clear" w:color="000000" w:fill="FFFFFF"/>
            <w:vAlign w:val="center"/>
          </w:tcPr>
          <w:p w14:paraId="03CE66E6">
            <w:pPr>
              <w:rPr>
                <w:rFonts w:ascii="宋体" w:hAnsi="宋体" w:cs="宋体"/>
                <w:color w:val="000000"/>
                <w:sz w:val="24"/>
              </w:rPr>
            </w:pPr>
            <w:r>
              <w:rPr>
                <w:rFonts w:hint="eastAsia" w:ascii="宋体" w:hAnsi="宋体" w:cs="宋体"/>
                <w:color w:val="000000"/>
                <w:sz w:val="24"/>
              </w:rPr>
              <w:t>套</w:t>
            </w:r>
          </w:p>
        </w:tc>
        <w:tc>
          <w:tcPr>
            <w:tcW w:w="446" w:type="pct"/>
            <w:shd w:val="clear" w:color="000000" w:fill="FFFFFF"/>
            <w:vAlign w:val="center"/>
          </w:tcPr>
          <w:p w14:paraId="204E2C38">
            <w:pPr>
              <w:rPr>
                <w:rFonts w:ascii="宋体" w:hAnsi="宋体" w:cs="宋体"/>
                <w:color w:val="000000"/>
                <w:sz w:val="24"/>
              </w:rPr>
            </w:pPr>
            <w:r>
              <w:rPr>
                <w:rFonts w:hint="eastAsia" w:ascii="宋体" w:hAnsi="宋体" w:cs="宋体"/>
                <w:color w:val="000000"/>
                <w:sz w:val="24"/>
              </w:rPr>
              <w:t>1</w:t>
            </w:r>
          </w:p>
        </w:tc>
      </w:tr>
      <w:tr w14:paraId="41E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7F4980D9">
            <w:pPr>
              <w:rPr>
                <w:rFonts w:ascii="宋体" w:hAnsi="宋体" w:cs="宋体"/>
                <w:color w:val="000000"/>
                <w:sz w:val="24"/>
                <w:highlight w:val="none"/>
              </w:rPr>
            </w:pPr>
            <w:r>
              <w:rPr>
                <w:rFonts w:hint="eastAsia" w:ascii="宋体" w:hAnsi="宋体" w:cs="宋体"/>
                <w:color w:val="000000"/>
                <w:sz w:val="24"/>
                <w:highlight w:val="none"/>
              </w:rPr>
              <w:t>三、网络系统</w:t>
            </w:r>
          </w:p>
        </w:tc>
      </w:tr>
      <w:tr w14:paraId="38D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0B8F9F2">
            <w:pPr>
              <w:rPr>
                <w:rFonts w:ascii="宋体" w:hAnsi="宋体" w:cs="宋体"/>
                <w:color w:val="000000"/>
                <w:sz w:val="24"/>
                <w:highlight w:val="none"/>
              </w:rPr>
            </w:pPr>
            <w:r>
              <w:rPr>
                <w:rFonts w:hint="eastAsia" w:ascii="宋体" w:hAnsi="宋体" w:cs="宋体"/>
                <w:color w:val="000000"/>
                <w:sz w:val="24"/>
                <w:highlight w:val="none"/>
              </w:rPr>
              <w:t>1</w:t>
            </w:r>
          </w:p>
        </w:tc>
        <w:tc>
          <w:tcPr>
            <w:tcW w:w="918" w:type="pct"/>
            <w:shd w:val="clear" w:color="000000" w:fill="FFFFFF"/>
            <w:vAlign w:val="center"/>
          </w:tcPr>
          <w:p w14:paraId="0359A411">
            <w:pPr>
              <w:rPr>
                <w:rFonts w:ascii="宋体" w:hAnsi="宋体" w:cs="宋体"/>
                <w:color w:val="000000"/>
                <w:sz w:val="24"/>
                <w:highlight w:val="none"/>
              </w:rPr>
            </w:pPr>
            <w:r>
              <w:rPr>
                <w:rFonts w:hint="eastAsia" w:ascii="宋体" w:hAnsi="宋体" w:cs="宋体"/>
                <w:color w:val="000000"/>
                <w:sz w:val="24"/>
                <w:highlight w:val="none"/>
              </w:rPr>
              <w:t>专用链路1</w:t>
            </w:r>
          </w:p>
        </w:tc>
        <w:tc>
          <w:tcPr>
            <w:tcW w:w="2827" w:type="pct"/>
            <w:shd w:val="clear" w:color="000000" w:fill="FFFFFF"/>
            <w:vAlign w:val="center"/>
          </w:tcPr>
          <w:p w14:paraId="20F7CA10">
            <w:pPr>
              <w:rPr>
                <w:rFonts w:ascii="宋体" w:hAnsi="宋体" w:cs="宋体"/>
                <w:color w:val="000000"/>
                <w:sz w:val="24"/>
                <w:highlight w:val="none"/>
              </w:rPr>
            </w:pPr>
            <w:r>
              <w:rPr>
                <w:rFonts w:hint="eastAsia" w:ascii="宋体" w:hAnsi="宋体" w:cs="宋体"/>
                <w:color w:val="000000"/>
                <w:sz w:val="24"/>
                <w:highlight w:val="none"/>
              </w:rPr>
              <w:t>专用1000MVPN，</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5D0F8FE4">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391013FE">
            <w:pPr>
              <w:rPr>
                <w:rFonts w:ascii="宋体" w:hAnsi="宋体" w:cs="宋体"/>
                <w:color w:val="000000"/>
                <w:sz w:val="24"/>
                <w:highlight w:val="none"/>
              </w:rPr>
            </w:pPr>
            <w:r>
              <w:rPr>
                <w:rFonts w:hint="eastAsia" w:ascii="宋体" w:hAnsi="宋体" w:cs="宋体"/>
                <w:color w:val="000000"/>
                <w:sz w:val="24"/>
                <w:highlight w:val="none"/>
              </w:rPr>
              <w:t>11</w:t>
            </w:r>
          </w:p>
        </w:tc>
      </w:tr>
      <w:tr w14:paraId="7199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0C49BCE">
            <w:pPr>
              <w:rPr>
                <w:rFonts w:ascii="宋体" w:hAnsi="宋体" w:cs="宋体"/>
                <w:color w:val="000000"/>
                <w:sz w:val="24"/>
                <w:highlight w:val="none"/>
              </w:rPr>
            </w:pPr>
            <w:r>
              <w:rPr>
                <w:rFonts w:hint="eastAsia" w:ascii="宋体" w:hAnsi="宋体" w:cs="宋体"/>
                <w:color w:val="000000"/>
                <w:sz w:val="24"/>
                <w:highlight w:val="none"/>
              </w:rPr>
              <w:t>2</w:t>
            </w:r>
          </w:p>
        </w:tc>
        <w:tc>
          <w:tcPr>
            <w:tcW w:w="918" w:type="pct"/>
            <w:shd w:val="clear" w:color="000000" w:fill="FFFFFF"/>
            <w:vAlign w:val="center"/>
          </w:tcPr>
          <w:p w14:paraId="719A1695">
            <w:pPr>
              <w:rPr>
                <w:rFonts w:ascii="宋体" w:hAnsi="宋体" w:cs="宋体"/>
                <w:color w:val="000000"/>
                <w:sz w:val="24"/>
                <w:highlight w:val="none"/>
              </w:rPr>
            </w:pPr>
            <w:r>
              <w:rPr>
                <w:rFonts w:hint="eastAsia" w:ascii="宋体" w:hAnsi="宋体" w:cs="宋体"/>
                <w:color w:val="000000"/>
                <w:sz w:val="24"/>
                <w:highlight w:val="none"/>
              </w:rPr>
              <w:t>专用链路2</w:t>
            </w:r>
          </w:p>
        </w:tc>
        <w:tc>
          <w:tcPr>
            <w:tcW w:w="2827" w:type="pct"/>
            <w:shd w:val="clear" w:color="000000" w:fill="FFFFFF"/>
            <w:vAlign w:val="center"/>
          </w:tcPr>
          <w:p w14:paraId="3F614FC9">
            <w:pPr>
              <w:rPr>
                <w:rFonts w:ascii="宋体" w:hAnsi="宋体" w:cs="宋体"/>
                <w:color w:val="000000"/>
                <w:sz w:val="24"/>
                <w:highlight w:val="none"/>
              </w:rPr>
            </w:pPr>
            <w:r>
              <w:rPr>
                <w:rFonts w:hint="eastAsia" w:ascii="宋体" w:hAnsi="宋体" w:cs="宋体"/>
                <w:color w:val="000000"/>
                <w:sz w:val="24"/>
                <w:highlight w:val="none"/>
              </w:rPr>
              <w:t>1000MVPN，</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133E9D07">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641AC233">
            <w:pPr>
              <w:rPr>
                <w:rFonts w:ascii="宋体" w:hAnsi="宋体" w:cs="宋体"/>
                <w:color w:val="000000"/>
                <w:sz w:val="24"/>
                <w:highlight w:val="none"/>
              </w:rPr>
            </w:pPr>
            <w:r>
              <w:rPr>
                <w:rFonts w:hint="eastAsia" w:ascii="宋体" w:hAnsi="宋体" w:cs="宋体"/>
                <w:color w:val="000000"/>
                <w:sz w:val="24"/>
                <w:highlight w:val="none"/>
              </w:rPr>
              <w:t>2</w:t>
            </w:r>
          </w:p>
        </w:tc>
      </w:tr>
      <w:tr w14:paraId="5EE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5F86EC1">
            <w:pPr>
              <w:rPr>
                <w:rFonts w:ascii="宋体" w:hAnsi="宋体" w:cs="宋体"/>
                <w:color w:val="000000"/>
                <w:sz w:val="24"/>
                <w:highlight w:val="none"/>
              </w:rPr>
            </w:pPr>
            <w:r>
              <w:rPr>
                <w:rFonts w:hint="eastAsia" w:ascii="宋体" w:hAnsi="宋体" w:cs="宋体"/>
                <w:color w:val="000000"/>
                <w:sz w:val="24"/>
                <w:highlight w:val="none"/>
              </w:rPr>
              <w:t>3</w:t>
            </w:r>
          </w:p>
        </w:tc>
        <w:tc>
          <w:tcPr>
            <w:tcW w:w="918" w:type="pct"/>
            <w:shd w:val="clear" w:color="000000" w:fill="FFFFFF"/>
            <w:vAlign w:val="center"/>
          </w:tcPr>
          <w:p w14:paraId="76BD8E65">
            <w:pPr>
              <w:rPr>
                <w:rFonts w:ascii="宋体" w:hAnsi="宋体" w:cs="宋体"/>
                <w:color w:val="000000"/>
                <w:sz w:val="24"/>
                <w:highlight w:val="none"/>
              </w:rPr>
            </w:pPr>
            <w:r>
              <w:rPr>
                <w:rFonts w:hint="eastAsia" w:ascii="宋体" w:hAnsi="宋体" w:cs="宋体"/>
                <w:color w:val="000000"/>
                <w:sz w:val="24"/>
                <w:highlight w:val="none"/>
              </w:rPr>
              <w:t>专用链路3</w:t>
            </w:r>
          </w:p>
        </w:tc>
        <w:tc>
          <w:tcPr>
            <w:tcW w:w="2827" w:type="pct"/>
            <w:shd w:val="clear" w:color="000000" w:fill="FFFFFF"/>
            <w:vAlign w:val="center"/>
          </w:tcPr>
          <w:p w14:paraId="610C9FF1">
            <w:pPr>
              <w:rPr>
                <w:rFonts w:ascii="宋体" w:hAnsi="宋体" w:cs="宋体"/>
                <w:color w:val="000000"/>
                <w:sz w:val="24"/>
                <w:highlight w:val="none"/>
              </w:rPr>
            </w:pPr>
            <w:r>
              <w:rPr>
                <w:rFonts w:hint="eastAsia" w:ascii="宋体" w:hAnsi="宋体" w:cs="宋体"/>
                <w:color w:val="000000"/>
                <w:sz w:val="24"/>
                <w:highlight w:val="none"/>
              </w:rPr>
              <w:t>前端点位接入链路，</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3C60C614">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679BCBD3">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21</w:t>
            </w:r>
          </w:p>
        </w:tc>
      </w:tr>
      <w:tr w14:paraId="4587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9BDF2F">
            <w:pPr>
              <w:rPr>
                <w:rFonts w:ascii="宋体" w:hAnsi="宋体" w:cs="宋体"/>
                <w:color w:val="000000"/>
                <w:sz w:val="24"/>
                <w:highlight w:val="none"/>
              </w:rPr>
            </w:pPr>
            <w:r>
              <w:rPr>
                <w:rFonts w:hint="eastAsia" w:ascii="宋体" w:hAnsi="宋体" w:cs="宋体"/>
                <w:color w:val="000000"/>
                <w:sz w:val="24"/>
                <w:highlight w:val="none"/>
              </w:rPr>
              <w:t>4</w:t>
            </w:r>
          </w:p>
        </w:tc>
        <w:tc>
          <w:tcPr>
            <w:tcW w:w="918" w:type="pct"/>
            <w:shd w:val="clear" w:color="000000" w:fill="FFFFFF"/>
            <w:vAlign w:val="center"/>
          </w:tcPr>
          <w:p w14:paraId="3ECDF3E7">
            <w:pPr>
              <w:rPr>
                <w:rFonts w:ascii="宋体" w:hAnsi="宋体" w:cs="宋体"/>
                <w:color w:val="000000"/>
                <w:sz w:val="24"/>
                <w:highlight w:val="none"/>
              </w:rPr>
            </w:pPr>
            <w:r>
              <w:rPr>
                <w:rFonts w:hint="eastAsia" w:ascii="宋体" w:hAnsi="宋体" w:cs="宋体"/>
                <w:color w:val="000000"/>
                <w:sz w:val="24"/>
                <w:highlight w:val="none"/>
              </w:rPr>
              <w:t>专网链路4</w:t>
            </w:r>
          </w:p>
        </w:tc>
        <w:tc>
          <w:tcPr>
            <w:tcW w:w="2827" w:type="pct"/>
            <w:shd w:val="clear" w:color="000000" w:fill="FFFFFF"/>
            <w:vAlign w:val="center"/>
          </w:tcPr>
          <w:p w14:paraId="7E12B8FC">
            <w:pPr>
              <w:rPr>
                <w:rFonts w:ascii="宋体" w:hAnsi="宋体" w:cs="宋体"/>
                <w:color w:val="000000"/>
                <w:sz w:val="24"/>
                <w:highlight w:val="none"/>
              </w:rPr>
            </w:pPr>
            <w:r>
              <w:rPr>
                <w:rFonts w:hint="eastAsia" w:ascii="宋体" w:hAnsi="宋体" w:cs="宋体"/>
                <w:color w:val="000000"/>
                <w:sz w:val="24"/>
                <w:highlight w:val="none"/>
              </w:rPr>
              <w:t>前端点位接入链路，</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2F4F941C">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1AF1B3B1">
            <w:pP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15</w:t>
            </w:r>
            <w:r>
              <w:rPr>
                <w:rFonts w:hint="eastAsia" w:ascii="宋体" w:hAnsi="宋体" w:cs="宋体"/>
                <w:color w:val="000000"/>
                <w:sz w:val="24"/>
                <w:highlight w:val="none"/>
                <w:lang w:val="en-US" w:eastAsia="zh-CN"/>
              </w:rPr>
              <w:t>9</w:t>
            </w:r>
          </w:p>
        </w:tc>
      </w:tr>
      <w:tr w14:paraId="4B33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187BB8E">
            <w:pPr>
              <w:rPr>
                <w:rFonts w:ascii="宋体" w:hAnsi="宋体" w:cs="宋体"/>
                <w:color w:val="000000"/>
                <w:sz w:val="24"/>
                <w:highlight w:val="none"/>
              </w:rPr>
            </w:pPr>
            <w:r>
              <w:rPr>
                <w:rFonts w:hint="eastAsia" w:ascii="宋体" w:hAnsi="宋体" w:cs="宋体"/>
                <w:color w:val="000000"/>
                <w:sz w:val="24"/>
                <w:highlight w:val="none"/>
              </w:rPr>
              <w:t>5</w:t>
            </w:r>
          </w:p>
        </w:tc>
        <w:tc>
          <w:tcPr>
            <w:tcW w:w="918" w:type="pct"/>
            <w:shd w:val="clear" w:color="000000" w:fill="FFFFFF"/>
            <w:vAlign w:val="center"/>
          </w:tcPr>
          <w:p w14:paraId="7F333702">
            <w:pPr>
              <w:rPr>
                <w:rFonts w:ascii="宋体" w:hAnsi="宋体" w:cs="宋体"/>
                <w:color w:val="000000"/>
                <w:sz w:val="24"/>
                <w:highlight w:val="none"/>
              </w:rPr>
            </w:pPr>
            <w:r>
              <w:rPr>
                <w:rFonts w:hint="eastAsia" w:ascii="宋体" w:hAnsi="宋体" w:cs="宋体"/>
                <w:color w:val="000000"/>
                <w:sz w:val="24"/>
                <w:highlight w:val="none"/>
              </w:rPr>
              <w:t>裸光纤</w:t>
            </w:r>
          </w:p>
        </w:tc>
        <w:tc>
          <w:tcPr>
            <w:tcW w:w="2827" w:type="pct"/>
            <w:shd w:val="clear" w:color="000000" w:fill="FFFFFF"/>
            <w:vAlign w:val="center"/>
          </w:tcPr>
          <w:p w14:paraId="6AD254D0">
            <w:pPr>
              <w:rPr>
                <w:rFonts w:ascii="宋体" w:hAnsi="宋体" w:cs="宋体"/>
                <w:color w:val="000000"/>
                <w:sz w:val="24"/>
                <w:highlight w:val="none"/>
              </w:rPr>
            </w:pPr>
            <w:r>
              <w:rPr>
                <w:rFonts w:hint="eastAsia" w:ascii="宋体" w:hAnsi="宋体" w:cs="宋体"/>
                <w:color w:val="000000"/>
                <w:sz w:val="24"/>
                <w:highlight w:val="none"/>
              </w:rPr>
              <w:t>2芯裸光缆，</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220CB0F7">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5BEDC1E1">
            <w:pPr>
              <w:rPr>
                <w:rFonts w:ascii="宋体" w:hAnsi="宋体" w:cs="宋体"/>
                <w:color w:val="000000"/>
                <w:sz w:val="24"/>
                <w:highlight w:val="none"/>
              </w:rPr>
            </w:pPr>
            <w:r>
              <w:rPr>
                <w:rFonts w:hint="eastAsia" w:ascii="宋体" w:hAnsi="宋体" w:cs="宋体"/>
                <w:color w:val="000000"/>
                <w:sz w:val="24"/>
                <w:highlight w:val="none"/>
              </w:rPr>
              <w:t>1</w:t>
            </w:r>
          </w:p>
        </w:tc>
      </w:tr>
      <w:tr w14:paraId="2F4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1B553791">
            <w:pPr>
              <w:rPr>
                <w:rFonts w:ascii="宋体" w:hAnsi="宋体" w:cs="宋体"/>
                <w:color w:val="000000"/>
                <w:sz w:val="24"/>
                <w:highlight w:val="none"/>
              </w:rPr>
            </w:pPr>
            <w:r>
              <w:rPr>
                <w:rFonts w:hint="eastAsia" w:ascii="宋体" w:hAnsi="宋体" w:cs="宋体"/>
                <w:color w:val="000000"/>
                <w:sz w:val="24"/>
                <w:highlight w:val="none"/>
              </w:rPr>
              <w:t>四、维护服务</w:t>
            </w:r>
          </w:p>
        </w:tc>
      </w:tr>
      <w:tr w14:paraId="74B8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C6BA354">
            <w:pPr>
              <w:rPr>
                <w:rFonts w:ascii="宋体" w:hAnsi="宋体" w:cs="宋体"/>
                <w:color w:val="000000"/>
                <w:sz w:val="24"/>
                <w:highlight w:val="none"/>
              </w:rPr>
            </w:pPr>
            <w:r>
              <w:rPr>
                <w:rFonts w:hint="eastAsia" w:ascii="宋体" w:hAnsi="宋体" w:cs="宋体"/>
                <w:color w:val="000000"/>
                <w:sz w:val="24"/>
                <w:highlight w:val="none"/>
              </w:rPr>
              <w:t>1</w:t>
            </w:r>
          </w:p>
        </w:tc>
        <w:tc>
          <w:tcPr>
            <w:tcW w:w="918" w:type="pct"/>
            <w:shd w:val="clear" w:color="000000" w:fill="FFFFFF"/>
            <w:vAlign w:val="center"/>
          </w:tcPr>
          <w:p w14:paraId="4865B7C4">
            <w:pPr>
              <w:rPr>
                <w:rFonts w:ascii="宋体" w:hAnsi="宋体" w:cs="宋体"/>
                <w:color w:val="000000"/>
                <w:sz w:val="24"/>
                <w:highlight w:val="none"/>
              </w:rPr>
            </w:pPr>
            <w:r>
              <w:rPr>
                <w:rFonts w:hint="eastAsia" w:ascii="宋体" w:hAnsi="宋体" w:cs="宋体"/>
                <w:color w:val="000000"/>
                <w:sz w:val="24"/>
                <w:highlight w:val="none"/>
              </w:rPr>
              <w:t>电费</w:t>
            </w:r>
          </w:p>
        </w:tc>
        <w:tc>
          <w:tcPr>
            <w:tcW w:w="2827" w:type="pct"/>
            <w:shd w:val="clear" w:color="000000" w:fill="FFFFFF"/>
            <w:vAlign w:val="center"/>
          </w:tcPr>
          <w:p w14:paraId="0147A390">
            <w:pPr>
              <w:rPr>
                <w:rFonts w:ascii="宋体" w:hAnsi="宋体" w:cs="宋体"/>
                <w:color w:val="000000"/>
                <w:sz w:val="24"/>
                <w:highlight w:val="none"/>
              </w:rPr>
            </w:pPr>
            <w:r>
              <w:rPr>
                <w:rFonts w:hint="eastAsia" w:ascii="宋体" w:hAnsi="宋体" w:cs="宋体"/>
                <w:color w:val="000000"/>
                <w:sz w:val="24"/>
                <w:highlight w:val="none"/>
              </w:rPr>
              <w:t>摄像机单点电费</w:t>
            </w:r>
          </w:p>
        </w:tc>
        <w:tc>
          <w:tcPr>
            <w:tcW w:w="415" w:type="pct"/>
            <w:shd w:val="clear" w:color="000000" w:fill="FFFFFF"/>
            <w:vAlign w:val="center"/>
          </w:tcPr>
          <w:p w14:paraId="345A781F">
            <w:pPr>
              <w:rPr>
                <w:rFonts w:ascii="宋体" w:hAnsi="宋体" w:cs="宋体"/>
                <w:color w:val="000000"/>
                <w:sz w:val="24"/>
                <w:highlight w:val="none"/>
              </w:rPr>
            </w:pPr>
            <w:r>
              <w:rPr>
                <w:rFonts w:hint="eastAsia" w:ascii="宋体" w:hAnsi="宋体" w:cs="宋体"/>
                <w:color w:val="000000"/>
                <w:sz w:val="24"/>
                <w:highlight w:val="none"/>
              </w:rPr>
              <w:t>点</w:t>
            </w:r>
          </w:p>
        </w:tc>
        <w:tc>
          <w:tcPr>
            <w:tcW w:w="446" w:type="pct"/>
            <w:shd w:val="clear" w:color="000000" w:fill="FFFFFF"/>
            <w:vAlign w:val="center"/>
          </w:tcPr>
          <w:p w14:paraId="0DBF089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7</w:t>
            </w:r>
            <w:r>
              <w:rPr>
                <w:rFonts w:hint="eastAsia" w:ascii="宋体" w:hAnsi="宋体" w:cs="宋体"/>
                <w:color w:val="000000"/>
                <w:sz w:val="24"/>
                <w:highlight w:val="none"/>
                <w:lang w:val="en-US" w:eastAsia="zh-CN"/>
              </w:rPr>
              <w:t>77</w:t>
            </w:r>
          </w:p>
        </w:tc>
      </w:tr>
      <w:tr w14:paraId="1EBF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3AEDFA5">
            <w:pPr>
              <w:rPr>
                <w:rFonts w:ascii="宋体" w:hAnsi="宋体" w:cs="宋体"/>
                <w:color w:val="000000"/>
                <w:sz w:val="24"/>
                <w:highlight w:val="none"/>
              </w:rPr>
            </w:pPr>
            <w:r>
              <w:rPr>
                <w:rFonts w:hint="eastAsia" w:ascii="宋体" w:hAnsi="宋体" w:cs="宋体"/>
                <w:color w:val="000000"/>
                <w:sz w:val="24"/>
                <w:highlight w:val="none"/>
              </w:rPr>
              <w:t>2</w:t>
            </w:r>
          </w:p>
        </w:tc>
        <w:tc>
          <w:tcPr>
            <w:tcW w:w="918" w:type="pct"/>
            <w:shd w:val="clear" w:color="000000" w:fill="FFFFFF"/>
            <w:vAlign w:val="center"/>
          </w:tcPr>
          <w:p w14:paraId="46C6B61A">
            <w:pPr>
              <w:rPr>
                <w:rFonts w:ascii="宋体" w:hAnsi="宋体" w:cs="宋体"/>
                <w:color w:val="000000"/>
                <w:sz w:val="24"/>
                <w:highlight w:val="none"/>
              </w:rPr>
            </w:pPr>
            <w:r>
              <w:rPr>
                <w:rFonts w:hint="eastAsia" w:ascii="宋体" w:hAnsi="宋体" w:cs="宋体"/>
                <w:color w:val="000000"/>
                <w:sz w:val="24"/>
                <w:highlight w:val="none"/>
              </w:rPr>
              <w:t>摄像机维护</w:t>
            </w:r>
          </w:p>
        </w:tc>
        <w:tc>
          <w:tcPr>
            <w:tcW w:w="2827" w:type="pct"/>
            <w:shd w:val="clear" w:color="000000" w:fill="FFFFFF"/>
            <w:vAlign w:val="center"/>
          </w:tcPr>
          <w:p w14:paraId="5044D245">
            <w:pPr>
              <w:rPr>
                <w:rFonts w:ascii="宋体" w:hAnsi="宋体" w:cs="宋体"/>
                <w:color w:val="000000"/>
                <w:sz w:val="24"/>
                <w:highlight w:val="none"/>
              </w:rPr>
            </w:pPr>
            <w:r>
              <w:rPr>
                <w:rFonts w:hint="eastAsia" w:ascii="宋体" w:hAnsi="宋体" w:cs="宋体"/>
                <w:color w:val="000000"/>
                <w:sz w:val="24"/>
                <w:highlight w:val="none"/>
              </w:rPr>
              <w:t>摄像机故障维修服务</w:t>
            </w:r>
          </w:p>
        </w:tc>
        <w:tc>
          <w:tcPr>
            <w:tcW w:w="415" w:type="pct"/>
            <w:shd w:val="clear" w:color="000000" w:fill="FFFFFF"/>
            <w:vAlign w:val="center"/>
          </w:tcPr>
          <w:p w14:paraId="7B437E33">
            <w:pPr>
              <w:rPr>
                <w:rFonts w:ascii="宋体" w:hAnsi="宋体" w:cs="宋体"/>
                <w:color w:val="000000"/>
                <w:sz w:val="24"/>
                <w:highlight w:val="none"/>
              </w:rPr>
            </w:pPr>
            <w:r>
              <w:rPr>
                <w:rFonts w:hint="eastAsia" w:ascii="宋体" w:hAnsi="宋体" w:cs="宋体"/>
                <w:color w:val="000000"/>
                <w:sz w:val="24"/>
                <w:highlight w:val="none"/>
              </w:rPr>
              <w:t>项</w:t>
            </w:r>
          </w:p>
        </w:tc>
        <w:tc>
          <w:tcPr>
            <w:tcW w:w="446" w:type="pct"/>
            <w:shd w:val="clear" w:color="000000" w:fill="FFFFFF"/>
            <w:vAlign w:val="center"/>
          </w:tcPr>
          <w:p w14:paraId="674D6243">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7</w:t>
            </w:r>
            <w:r>
              <w:rPr>
                <w:rFonts w:hint="eastAsia" w:ascii="宋体" w:hAnsi="宋体" w:cs="宋体"/>
                <w:color w:val="000000"/>
                <w:sz w:val="24"/>
                <w:highlight w:val="none"/>
                <w:lang w:val="en-US" w:eastAsia="zh-CN"/>
              </w:rPr>
              <w:t>77</w:t>
            </w:r>
          </w:p>
        </w:tc>
      </w:tr>
      <w:tr w14:paraId="5BF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34DF6ACC">
            <w:pPr>
              <w:rPr>
                <w:rFonts w:ascii="宋体" w:hAnsi="宋体" w:cs="宋体"/>
                <w:color w:val="000000"/>
                <w:sz w:val="24"/>
                <w:highlight w:val="none"/>
              </w:rPr>
            </w:pPr>
            <w:r>
              <w:rPr>
                <w:rFonts w:hint="eastAsia" w:ascii="宋体" w:hAnsi="宋体" w:cs="宋体"/>
                <w:color w:val="000000"/>
                <w:sz w:val="24"/>
                <w:highlight w:val="none"/>
              </w:rPr>
              <w:t>3</w:t>
            </w:r>
          </w:p>
        </w:tc>
        <w:tc>
          <w:tcPr>
            <w:tcW w:w="918" w:type="pct"/>
            <w:shd w:val="clear" w:color="000000" w:fill="FFFFFF"/>
            <w:vAlign w:val="center"/>
          </w:tcPr>
          <w:p w14:paraId="7A10D61E">
            <w:pPr>
              <w:rPr>
                <w:rFonts w:ascii="宋体" w:hAnsi="宋体" w:cs="宋体"/>
                <w:color w:val="000000"/>
                <w:sz w:val="24"/>
                <w:highlight w:val="none"/>
              </w:rPr>
            </w:pPr>
            <w:r>
              <w:rPr>
                <w:rFonts w:hint="eastAsia" w:ascii="宋体" w:hAnsi="宋体" w:cs="宋体"/>
                <w:color w:val="000000"/>
                <w:sz w:val="24"/>
                <w:highlight w:val="none"/>
              </w:rPr>
              <w:t>定期巡检</w:t>
            </w:r>
          </w:p>
        </w:tc>
        <w:tc>
          <w:tcPr>
            <w:tcW w:w="2827" w:type="pct"/>
            <w:shd w:val="clear" w:color="000000" w:fill="FFFFFF"/>
            <w:vAlign w:val="center"/>
          </w:tcPr>
          <w:p w14:paraId="72F33E12">
            <w:pPr>
              <w:rPr>
                <w:rFonts w:ascii="宋体" w:hAnsi="宋体" w:cs="宋体"/>
                <w:color w:val="000000"/>
                <w:sz w:val="24"/>
                <w:highlight w:val="none"/>
              </w:rPr>
            </w:pPr>
            <w:r>
              <w:rPr>
                <w:rFonts w:hint="eastAsia" w:ascii="宋体" w:hAnsi="宋体" w:cs="宋体"/>
                <w:color w:val="000000"/>
                <w:sz w:val="24"/>
                <w:highlight w:val="none"/>
              </w:rPr>
              <w:t>每季度提供前端点位及机房设备巡检，并提供机房设备保养服务1次（提供设备清洁及除尘等），要求包括10个机房相关设备，摄像机要求提供不少于本项目摄像机总数的10%（上述服务要求提供带水印像机照片证明作为巡检报告附件）。</w:t>
            </w:r>
          </w:p>
        </w:tc>
        <w:tc>
          <w:tcPr>
            <w:tcW w:w="415" w:type="pct"/>
            <w:shd w:val="clear" w:color="000000" w:fill="FFFFFF"/>
            <w:vAlign w:val="center"/>
          </w:tcPr>
          <w:p w14:paraId="78A13E6F">
            <w:pPr>
              <w:rPr>
                <w:rFonts w:ascii="宋体" w:hAnsi="宋体" w:cs="宋体"/>
                <w:color w:val="000000"/>
                <w:sz w:val="24"/>
                <w:highlight w:val="none"/>
              </w:rPr>
            </w:pPr>
            <w:r>
              <w:rPr>
                <w:rFonts w:hint="eastAsia" w:ascii="宋体" w:hAnsi="宋体" w:cs="宋体"/>
                <w:color w:val="000000"/>
                <w:sz w:val="24"/>
                <w:highlight w:val="none"/>
              </w:rPr>
              <w:t>次</w:t>
            </w:r>
          </w:p>
        </w:tc>
        <w:tc>
          <w:tcPr>
            <w:tcW w:w="446" w:type="pct"/>
            <w:shd w:val="clear" w:color="000000" w:fill="FFFFFF"/>
            <w:vAlign w:val="center"/>
          </w:tcPr>
          <w:p w14:paraId="5CE518F1">
            <w:pPr>
              <w:rPr>
                <w:rFonts w:ascii="宋体" w:hAnsi="宋体" w:cs="宋体"/>
                <w:color w:val="000000"/>
                <w:sz w:val="24"/>
                <w:highlight w:val="none"/>
              </w:rPr>
            </w:pPr>
            <w:r>
              <w:rPr>
                <w:rFonts w:ascii="宋体" w:hAnsi="宋体" w:cs="宋体"/>
                <w:color w:val="000000"/>
                <w:sz w:val="24"/>
                <w:highlight w:val="none"/>
              </w:rPr>
              <w:t>4</w:t>
            </w:r>
          </w:p>
        </w:tc>
      </w:tr>
    </w:tbl>
    <w:p w14:paraId="3B32E07C">
      <w:pPr>
        <w:ind w:firstLine="480"/>
        <w:rPr>
          <w:rFonts w:ascii="宋体" w:hAnsi="宋体" w:cs="宋体"/>
          <w:sz w:val="24"/>
          <w:highlight w:val="yellow"/>
        </w:rPr>
      </w:pPr>
    </w:p>
    <w:p w14:paraId="29DABDF4">
      <w:pPr>
        <w:pStyle w:val="3"/>
        <w:ind w:left="0" w:firstLine="0"/>
        <w:rPr>
          <w:rFonts w:ascii="宋体" w:hAnsi="宋体" w:eastAsia="宋体" w:cs="宋体"/>
          <w:sz w:val="24"/>
          <w:szCs w:val="24"/>
        </w:rPr>
      </w:pPr>
      <w:r>
        <w:rPr>
          <w:rFonts w:hint="eastAsia" w:ascii="宋体" w:hAnsi="宋体" w:eastAsia="宋体" w:cs="宋体"/>
          <w:sz w:val="24"/>
          <w:szCs w:val="24"/>
        </w:rPr>
        <w:t>三、售后服务要求</w:t>
      </w:r>
    </w:p>
    <w:p w14:paraId="47B6095D">
      <w:pPr>
        <w:pStyle w:val="15"/>
        <w:spacing w:line="360" w:lineRule="auto"/>
        <w:ind w:firstLine="480"/>
        <w:rPr>
          <w:rFonts w:hAnsi="宋体" w:cs="宋体"/>
          <w:color w:val="auto"/>
          <w:sz w:val="24"/>
          <w:szCs w:val="24"/>
        </w:rPr>
      </w:pPr>
      <w:r>
        <w:rPr>
          <w:rFonts w:hint="eastAsia" w:hAnsi="宋体" w:cs="宋体"/>
          <w:color w:val="auto"/>
          <w:sz w:val="24"/>
          <w:szCs w:val="24"/>
        </w:rPr>
        <w:t>1.本项目租赁服务期为3年，合同按年签订，合同金额每年相同，为第一年中标金额，合同期内，中标单位没有按合同规定服务，采购单位有权终止合同，另行招标采购；服务期内，供应商能严格履行合同，采购单位同意续签。</w:t>
      </w:r>
    </w:p>
    <w:p w14:paraId="2D9218D1">
      <w:pPr>
        <w:pStyle w:val="15"/>
        <w:spacing w:line="360" w:lineRule="auto"/>
        <w:ind w:firstLine="480"/>
        <w:rPr>
          <w:rFonts w:hAnsi="宋体" w:cs="宋体"/>
          <w:color w:val="auto"/>
          <w:sz w:val="24"/>
          <w:szCs w:val="24"/>
        </w:rPr>
      </w:pPr>
      <w:r>
        <w:rPr>
          <w:rFonts w:hint="eastAsia" w:hAnsi="宋体" w:cs="宋体"/>
          <w:color w:val="auto"/>
          <w:sz w:val="24"/>
          <w:szCs w:val="24"/>
        </w:rPr>
        <w:t>2.投标人应提供具体的售后服务方案，提供售后服务具体措施、应急措施以及组织结构等。</w:t>
      </w:r>
    </w:p>
    <w:p w14:paraId="58CED035">
      <w:pPr>
        <w:pStyle w:val="15"/>
        <w:spacing w:line="360" w:lineRule="auto"/>
        <w:ind w:firstLine="480"/>
        <w:rPr>
          <w:rFonts w:hAnsi="宋体" w:cs="宋体"/>
          <w:color w:val="auto"/>
          <w:sz w:val="24"/>
          <w:szCs w:val="24"/>
        </w:rPr>
      </w:pPr>
      <w:r>
        <w:rPr>
          <w:rFonts w:hint="eastAsia" w:hAnsi="宋体" w:cs="宋体"/>
          <w:color w:val="auto"/>
          <w:sz w:val="24"/>
          <w:szCs w:val="24"/>
        </w:rPr>
        <w:t>3. 租赁服务期售后服务要求如下：</w:t>
      </w:r>
    </w:p>
    <w:p w14:paraId="111669A2">
      <w:pPr>
        <w:pStyle w:val="15"/>
        <w:spacing w:line="360" w:lineRule="auto"/>
        <w:ind w:firstLine="480"/>
        <w:rPr>
          <w:rFonts w:hAnsi="宋体" w:cs="宋体"/>
          <w:color w:val="auto"/>
          <w:sz w:val="24"/>
          <w:szCs w:val="24"/>
        </w:rPr>
      </w:pPr>
      <w:r>
        <w:rPr>
          <w:rFonts w:hint="eastAsia" w:hAnsi="宋体" w:cs="宋体"/>
          <w:color w:val="auto"/>
          <w:sz w:val="24"/>
          <w:szCs w:val="24"/>
        </w:rPr>
        <w:t>（1）供应商必须为最终用户提供技术服务热线（7*24小时），负责解答用户在设备使用中遇到的问题，并及时提出解决问题的建议和操作方法。</w:t>
      </w:r>
    </w:p>
    <w:p w14:paraId="23DF204E">
      <w:pPr>
        <w:pStyle w:val="15"/>
        <w:spacing w:line="360" w:lineRule="auto"/>
        <w:ind w:firstLine="480"/>
        <w:rPr>
          <w:rFonts w:hAnsi="宋体" w:cs="宋体"/>
          <w:color w:val="auto"/>
          <w:sz w:val="24"/>
          <w:szCs w:val="24"/>
        </w:rPr>
      </w:pPr>
      <w:r>
        <w:rPr>
          <w:rFonts w:hint="eastAsia" w:hAnsi="宋体" w:cs="宋体"/>
          <w:color w:val="auto"/>
          <w:sz w:val="24"/>
          <w:szCs w:val="24"/>
        </w:rPr>
        <w:t>（2）供应商需在接收到系统问题的 1 小时内予以反馈。若需现场解决，自故障发生之时起 3小时内，务必派遣技术人员抵达现场。一旦诊断为硬件故障，技术人员应携带备件并当场进行更换。承诺竭尽全力在最短时间内恢复系统正常运行，同时深入分析故障原因，出具书面的故障分析报告及防范措施。倘若故障在 24 小时内未能排除，供应商应提供免费替换服务，以保障系统的持续稳定运行，最大程度降低故障对业务的影响。</w:t>
      </w:r>
    </w:p>
    <w:p w14:paraId="41E70982">
      <w:pPr>
        <w:pStyle w:val="3"/>
        <w:rPr>
          <w:rFonts w:ascii="宋体" w:hAnsi="宋体" w:eastAsia="宋体" w:cs="宋体"/>
          <w:sz w:val="24"/>
          <w:szCs w:val="24"/>
        </w:rPr>
      </w:pPr>
      <w:r>
        <w:rPr>
          <w:rFonts w:hint="eastAsia" w:ascii="宋体" w:hAnsi="宋体" w:eastAsia="宋体" w:cs="宋体"/>
          <w:sz w:val="24"/>
          <w:szCs w:val="24"/>
          <w:lang w:val="en-US"/>
        </w:rPr>
        <w:t>四</w:t>
      </w:r>
      <w:r>
        <w:rPr>
          <w:rFonts w:hint="eastAsia" w:ascii="宋体" w:hAnsi="宋体" w:eastAsia="宋体" w:cs="宋体"/>
          <w:sz w:val="24"/>
          <w:szCs w:val="24"/>
        </w:rPr>
        <w:t>、费用支付</w:t>
      </w:r>
    </w:p>
    <w:p w14:paraId="1934A6B2">
      <w:pPr>
        <w:snapToGrid w:val="0"/>
        <w:spacing w:line="360" w:lineRule="auto"/>
        <w:ind w:firstLine="480" w:firstLineChars="200"/>
        <w:rPr>
          <w:rFonts w:hint="eastAsia" w:ascii="宋体" w:hAnsi="宋体" w:cs="宋体"/>
          <w:sz w:val="24"/>
        </w:rPr>
      </w:pPr>
      <w:r>
        <w:rPr>
          <w:rFonts w:hint="eastAsia" w:ascii="宋体" w:hAnsi="宋体" w:cs="宋体"/>
          <w:sz w:val="24"/>
        </w:rPr>
        <w:t>第一年支付方式如下：</w:t>
      </w:r>
      <w:r>
        <w:rPr>
          <w:rFonts w:hint="eastAsia" w:ascii="宋体" w:hAnsi="宋体" w:cs="宋体"/>
          <w:sz w:val="24"/>
        </w:rPr>
        <w:cr/>
      </w:r>
      <w:r>
        <w:rPr>
          <w:rFonts w:hint="eastAsia" w:ascii="宋体" w:hAnsi="宋体" w:cs="宋体"/>
          <w:sz w:val="24"/>
        </w:rPr>
        <w:t>第一阶段合同生效之日起7个工作日内，进一步优化需求分析、概要设计、详细设计，并细化系统建设计划、目标任务书和测试验收方案，向采购人提供上述文档并需经采购人审查通过，供应商向采购机构办理当年合同总价</w:t>
      </w:r>
      <w:r>
        <w:rPr>
          <w:rFonts w:hint="eastAsia" w:ascii="宋体" w:hAnsi="宋体" w:cs="宋体"/>
          <w:sz w:val="24"/>
          <w:lang w:val="en-US" w:eastAsia="zh-CN"/>
        </w:rPr>
        <w:t>4</w:t>
      </w:r>
      <w:r>
        <w:rPr>
          <w:rFonts w:hint="eastAsia" w:ascii="宋体" w:hAnsi="宋体" w:cs="宋体"/>
          <w:sz w:val="24"/>
        </w:rPr>
        <w:t>0%的预付款手续；</w:t>
      </w:r>
      <w:r>
        <w:rPr>
          <w:rFonts w:hint="eastAsia" w:ascii="宋体" w:hAnsi="宋体" w:cs="宋体"/>
          <w:sz w:val="24"/>
        </w:rPr>
        <w:cr/>
      </w:r>
      <w:r>
        <w:rPr>
          <w:rFonts w:hint="eastAsia" w:ascii="宋体" w:hAnsi="宋体" w:cs="宋体"/>
          <w:sz w:val="24"/>
        </w:rPr>
        <w:t>第二阶段合同生效之日起3个月内完本项目并交付使用；系统正常运行后，供应商申请初验；出具初验报告后5个工作日内，供应商向采购单位办理第一年服务费总价55%的货款结算手续；</w:t>
      </w:r>
      <w:r>
        <w:rPr>
          <w:rFonts w:hint="eastAsia" w:ascii="宋体" w:hAnsi="宋体" w:cs="宋体"/>
          <w:sz w:val="24"/>
        </w:rPr>
        <w:cr/>
      </w:r>
      <w:r>
        <w:rPr>
          <w:rFonts w:hint="eastAsia" w:ascii="宋体" w:hAnsi="宋体" w:cs="宋体"/>
          <w:sz w:val="24"/>
        </w:rPr>
        <w:t>正常运行1个月后，采购单位组织终验，验收通过后，出具终验报告后5个工作日内，供应商向采购机构办理其余货款结算手续。验收通过后，点位计费以终验日开始。</w:t>
      </w:r>
      <w:r>
        <w:rPr>
          <w:rFonts w:hint="eastAsia" w:ascii="宋体" w:hAnsi="宋体" w:cs="宋体"/>
          <w:sz w:val="24"/>
        </w:rPr>
        <w:cr/>
      </w:r>
      <w:r>
        <w:rPr>
          <w:rFonts w:hint="eastAsia" w:ascii="宋体" w:hAnsi="宋体" w:cs="宋体"/>
          <w:sz w:val="24"/>
        </w:rPr>
        <w:t>项目服务期第二年起结算方式如下：</w:t>
      </w:r>
      <w:r>
        <w:rPr>
          <w:rFonts w:hint="eastAsia" w:ascii="宋体" w:hAnsi="宋体" w:cs="宋体"/>
          <w:sz w:val="24"/>
        </w:rPr>
        <w:cr/>
      </w:r>
      <w:r>
        <w:rPr>
          <w:rFonts w:hint="eastAsia" w:ascii="宋体" w:hAnsi="宋体" w:cs="宋体"/>
          <w:sz w:val="24"/>
        </w:rPr>
        <w:t>第二年起结算方式如下:第二年起采取每月考核每半年一次汇总，下个半年根据上个半年考核情况支付上半年扣减后的租金，即:半年支付租金=合同半年租金-上一个半年监控考核扣减金额。</w:t>
      </w:r>
    </w:p>
    <w:p w14:paraId="3A370B8E">
      <w:pPr>
        <w:pStyle w:val="3"/>
        <w:rPr>
          <w:rFonts w:ascii="宋体" w:hAnsi="宋体" w:eastAsia="宋体" w:cs="宋体"/>
          <w:sz w:val="24"/>
          <w:szCs w:val="24"/>
        </w:rPr>
      </w:pPr>
      <w:r>
        <w:rPr>
          <w:rFonts w:hint="eastAsia" w:ascii="宋体" w:hAnsi="宋体" w:eastAsia="宋体" w:cs="宋体"/>
          <w:sz w:val="24"/>
          <w:szCs w:val="24"/>
          <w:lang w:val="en-US"/>
        </w:rPr>
        <w:t>五</w:t>
      </w:r>
      <w:r>
        <w:rPr>
          <w:rFonts w:hint="eastAsia" w:ascii="宋体" w:hAnsi="宋体" w:eastAsia="宋体" w:cs="宋体"/>
          <w:sz w:val="24"/>
          <w:szCs w:val="24"/>
        </w:rPr>
        <w:t>、知识产权</w:t>
      </w:r>
    </w:p>
    <w:p w14:paraId="6CC31987">
      <w:pPr>
        <w:snapToGrid w:val="0"/>
        <w:spacing w:line="360" w:lineRule="auto"/>
        <w:ind w:firstLine="480" w:firstLineChars="200"/>
        <w:rPr>
          <w:rFonts w:ascii="宋体" w:hAnsi="宋体" w:cs="宋体"/>
          <w:sz w:val="24"/>
        </w:rPr>
      </w:pPr>
      <w:r>
        <w:rPr>
          <w:rFonts w:hint="eastAsia" w:ascii="宋体" w:hAnsi="宋体" w:cs="宋体"/>
          <w:sz w:val="24"/>
        </w:rPr>
        <w:t>5.1、投标人应保证所提供的服务或其任何一部分均不会侵犯任何第三方的知识产权，如为此产生相关的法律争议，投标人因自行解决，与采购人无关。</w:t>
      </w:r>
    </w:p>
    <w:p w14:paraId="13B7532C">
      <w:pPr>
        <w:snapToGrid w:val="0"/>
        <w:spacing w:line="360" w:lineRule="auto"/>
        <w:ind w:firstLine="480" w:firstLineChars="200"/>
        <w:rPr>
          <w:rFonts w:ascii="宋体" w:hAnsi="宋体" w:cs="宋体"/>
          <w:bCs/>
          <w:sz w:val="24"/>
        </w:rPr>
      </w:pPr>
      <w:r>
        <w:rPr>
          <w:rFonts w:hint="eastAsia" w:ascii="宋体" w:hAnsi="宋体" w:cs="宋体"/>
          <w:sz w:val="24"/>
        </w:rPr>
        <w:t>5.2、若违反以上约定，所有的责任与损失由投标人承担。</w:t>
      </w:r>
    </w:p>
    <w:p w14:paraId="7AFE6DA9">
      <w:pPr>
        <w:spacing w:line="360" w:lineRule="auto"/>
        <w:ind w:firstLine="181" w:firstLineChars="50"/>
        <w:rPr>
          <w:rFonts w:ascii="宋体" w:hAnsi="宋体" w:cs="宋体"/>
          <w:b/>
          <w:sz w:val="36"/>
          <w:szCs w:val="36"/>
        </w:rPr>
      </w:pPr>
    </w:p>
    <w:p w14:paraId="0DC1F2D2">
      <w:pPr>
        <w:spacing w:line="360" w:lineRule="auto"/>
        <w:rPr>
          <w:rFonts w:ascii="宋体" w:hAnsi="宋体" w:cs="宋体"/>
          <w:sz w:val="24"/>
        </w:rPr>
      </w:pPr>
    </w:p>
    <w:p w14:paraId="648D10AB">
      <w:pPr>
        <w:widowControl/>
        <w:ind w:firstLine="720" w:firstLineChars="300"/>
        <w:jc w:val="left"/>
        <w:rPr>
          <w:rFonts w:ascii="宋体" w:hAnsi="宋体" w:cs="宋体"/>
          <w:bCs/>
          <w:sz w:val="24"/>
        </w:rPr>
      </w:pPr>
    </w:p>
    <w:p w14:paraId="12C55AAC">
      <w:pPr>
        <w:rPr>
          <w:rFonts w:ascii="宋体" w:hAnsi="宋体" w:cs="宋体"/>
          <w:snapToGrid w:val="0"/>
          <w:kern w:val="0"/>
          <w:sz w:val="24"/>
        </w:rPr>
      </w:pPr>
    </w:p>
    <w:p w14:paraId="38343733">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306"/>
      <w:bookmarkEnd w:id="28"/>
      <w:bookmarkStart w:id="29" w:name="_Toc184313272"/>
      <w:bookmarkEnd w:id="29"/>
      <w:bookmarkStart w:id="30" w:name="_Toc184314415"/>
      <w:bookmarkEnd w:id="30"/>
      <w:bookmarkStart w:id="31" w:name="_Toc184308072"/>
      <w:bookmarkEnd w:id="31"/>
      <w:bookmarkStart w:id="32" w:name="_Toc184308082"/>
      <w:bookmarkEnd w:id="32"/>
      <w:bookmarkStart w:id="33" w:name="_Toc184312105"/>
      <w:bookmarkEnd w:id="33"/>
      <w:bookmarkStart w:id="34" w:name="_Toc184310341"/>
      <w:bookmarkEnd w:id="34"/>
      <w:bookmarkStart w:id="35" w:name="_Toc184308061"/>
      <w:bookmarkEnd w:id="35"/>
      <w:bookmarkStart w:id="36" w:name="_Toc184313246"/>
      <w:bookmarkEnd w:id="36"/>
      <w:bookmarkStart w:id="37" w:name="_Toc184310272"/>
      <w:bookmarkEnd w:id="37"/>
      <w:bookmarkStart w:id="38" w:name="_Toc184310287"/>
      <w:bookmarkEnd w:id="38"/>
      <w:bookmarkStart w:id="39" w:name="_Toc184310297"/>
      <w:bookmarkEnd w:id="39"/>
      <w:bookmarkStart w:id="40" w:name="_Toc184313273"/>
      <w:bookmarkEnd w:id="40"/>
      <w:bookmarkStart w:id="41" w:name="_Toc184312072"/>
      <w:bookmarkEnd w:id="41"/>
      <w:bookmarkStart w:id="42" w:name="_Toc184310281"/>
      <w:bookmarkEnd w:id="42"/>
      <w:bookmarkStart w:id="43" w:name="_Toc184312085"/>
      <w:bookmarkEnd w:id="43"/>
      <w:bookmarkStart w:id="44" w:name="_Toc184308044"/>
      <w:bookmarkEnd w:id="44"/>
      <w:bookmarkStart w:id="45" w:name="_Toc184312104"/>
      <w:bookmarkEnd w:id="45"/>
      <w:bookmarkStart w:id="46" w:name="_Toc184312112"/>
      <w:bookmarkEnd w:id="46"/>
      <w:bookmarkStart w:id="47" w:name="_Toc184308067"/>
      <w:bookmarkEnd w:id="47"/>
      <w:bookmarkStart w:id="48" w:name="_Toc184313264"/>
      <w:bookmarkEnd w:id="48"/>
      <w:bookmarkStart w:id="49" w:name="_Toc184308085"/>
      <w:bookmarkEnd w:id="49"/>
      <w:bookmarkStart w:id="50" w:name="_Toc184312083"/>
      <w:bookmarkEnd w:id="50"/>
      <w:bookmarkStart w:id="51" w:name="_Toc184312078"/>
      <w:bookmarkEnd w:id="51"/>
      <w:bookmarkStart w:id="52" w:name="_Toc184313242"/>
      <w:bookmarkEnd w:id="52"/>
      <w:bookmarkStart w:id="53" w:name="_Toc184308070"/>
      <w:bookmarkEnd w:id="53"/>
      <w:bookmarkStart w:id="54" w:name="_Toc184314420"/>
      <w:bookmarkEnd w:id="54"/>
      <w:bookmarkStart w:id="55" w:name="_Toc184313281"/>
      <w:bookmarkEnd w:id="55"/>
      <w:bookmarkStart w:id="56" w:name="_Toc184310317"/>
      <w:bookmarkEnd w:id="56"/>
      <w:bookmarkStart w:id="57" w:name="_Toc184310296"/>
      <w:bookmarkEnd w:id="57"/>
      <w:bookmarkStart w:id="58" w:name="_Toc184312135"/>
      <w:bookmarkEnd w:id="58"/>
      <w:bookmarkStart w:id="59" w:name="_Toc184314441"/>
      <w:bookmarkEnd w:id="59"/>
      <w:bookmarkStart w:id="60" w:name="_Toc184308091"/>
      <w:bookmarkEnd w:id="60"/>
      <w:bookmarkStart w:id="61" w:name="_Toc184313245"/>
      <w:bookmarkEnd w:id="61"/>
      <w:bookmarkStart w:id="62" w:name="_Toc184312088"/>
      <w:bookmarkEnd w:id="62"/>
      <w:bookmarkStart w:id="63" w:name="_Toc184308099"/>
      <w:bookmarkEnd w:id="63"/>
      <w:bookmarkStart w:id="64" w:name="_Toc184312096"/>
      <w:bookmarkEnd w:id="64"/>
      <w:bookmarkStart w:id="65" w:name="_Toc184314446"/>
      <w:bookmarkEnd w:id="65"/>
      <w:bookmarkStart w:id="66" w:name="_Toc184310289"/>
      <w:bookmarkEnd w:id="66"/>
      <w:bookmarkStart w:id="67" w:name="_Toc184310304"/>
      <w:bookmarkEnd w:id="67"/>
      <w:bookmarkStart w:id="68" w:name="_Toc184310323"/>
      <w:bookmarkEnd w:id="68"/>
      <w:bookmarkStart w:id="69" w:name="_Toc184312127"/>
      <w:bookmarkEnd w:id="69"/>
      <w:bookmarkStart w:id="70" w:name="_Toc184312131"/>
      <w:bookmarkEnd w:id="70"/>
      <w:bookmarkStart w:id="71" w:name="_Toc184310291"/>
      <w:bookmarkEnd w:id="71"/>
      <w:bookmarkStart w:id="72" w:name="_Toc184314463"/>
      <w:bookmarkEnd w:id="72"/>
      <w:bookmarkStart w:id="73" w:name="_Toc184314462"/>
      <w:bookmarkEnd w:id="73"/>
      <w:bookmarkStart w:id="74" w:name="_Toc184308062"/>
      <w:bookmarkEnd w:id="74"/>
      <w:bookmarkStart w:id="75" w:name="_Toc184313302"/>
      <w:bookmarkEnd w:id="75"/>
      <w:bookmarkStart w:id="76" w:name="_Toc184310315"/>
      <w:bookmarkEnd w:id="76"/>
      <w:bookmarkStart w:id="77" w:name="_Toc184314423"/>
      <w:bookmarkEnd w:id="77"/>
      <w:bookmarkStart w:id="78" w:name="_Toc184308054"/>
      <w:bookmarkEnd w:id="78"/>
      <w:bookmarkStart w:id="79" w:name="_Toc184308048"/>
      <w:bookmarkEnd w:id="79"/>
      <w:bookmarkStart w:id="80" w:name="_Toc184308100"/>
      <w:bookmarkEnd w:id="80"/>
      <w:bookmarkStart w:id="81" w:name="_Toc184314454"/>
      <w:bookmarkEnd w:id="81"/>
      <w:bookmarkStart w:id="82" w:name="_Toc184314427"/>
      <w:bookmarkEnd w:id="82"/>
      <w:bookmarkStart w:id="83" w:name="_Toc184308077"/>
      <w:bookmarkEnd w:id="83"/>
      <w:bookmarkStart w:id="84" w:name="_Toc184310340"/>
      <w:bookmarkEnd w:id="84"/>
      <w:bookmarkStart w:id="85" w:name="_Toc184312097"/>
      <w:bookmarkEnd w:id="85"/>
      <w:bookmarkStart w:id="86" w:name="_Toc184308040"/>
      <w:bookmarkEnd w:id="86"/>
      <w:bookmarkStart w:id="87" w:name="_Toc184310327"/>
      <w:bookmarkEnd w:id="87"/>
      <w:bookmarkStart w:id="88" w:name="_Toc184314435"/>
      <w:bookmarkEnd w:id="88"/>
      <w:bookmarkStart w:id="89" w:name="_Toc184308101"/>
      <w:bookmarkEnd w:id="89"/>
      <w:bookmarkStart w:id="90" w:name="_Toc184308092"/>
      <w:bookmarkEnd w:id="90"/>
      <w:bookmarkStart w:id="91" w:name="_Toc184313298"/>
      <w:bookmarkEnd w:id="91"/>
      <w:bookmarkStart w:id="92" w:name="_Toc184314457"/>
      <w:bookmarkEnd w:id="92"/>
      <w:bookmarkStart w:id="93" w:name="_Toc184313274"/>
      <w:bookmarkEnd w:id="93"/>
      <w:bookmarkStart w:id="94" w:name="_Toc184308090"/>
      <w:bookmarkEnd w:id="94"/>
      <w:bookmarkStart w:id="95" w:name="_Toc184313266"/>
      <w:bookmarkEnd w:id="95"/>
      <w:bookmarkStart w:id="96" w:name="_Toc184310328"/>
      <w:bookmarkEnd w:id="96"/>
      <w:bookmarkStart w:id="97" w:name="_Toc184310312"/>
      <w:bookmarkEnd w:id="97"/>
      <w:bookmarkStart w:id="98" w:name="_Toc184308036"/>
      <w:bookmarkEnd w:id="98"/>
      <w:bookmarkStart w:id="99" w:name="_Toc184312074"/>
      <w:bookmarkEnd w:id="99"/>
      <w:bookmarkStart w:id="100" w:name="_Toc184308056"/>
      <w:bookmarkEnd w:id="100"/>
      <w:bookmarkStart w:id="101" w:name="_Toc184313238"/>
      <w:bookmarkEnd w:id="101"/>
      <w:bookmarkStart w:id="102" w:name="_Toc184308066"/>
      <w:bookmarkEnd w:id="102"/>
      <w:bookmarkStart w:id="103" w:name="_Toc184314439"/>
      <w:bookmarkEnd w:id="103"/>
      <w:bookmarkStart w:id="104" w:name="_Toc184313269"/>
      <w:bookmarkEnd w:id="104"/>
      <w:bookmarkStart w:id="105" w:name="_Toc184314473"/>
      <w:bookmarkEnd w:id="105"/>
      <w:bookmarkStart w:id="106" w:name="_Toc184308097"/>
      <w:bookmarkEnd w:id="106"/>
      <w:bookmarkStart w:id="107" w:name="_Toc184308087"/>
      <w:bookmarkEnd w:id="107"/>
      <w:bookmarkStart w:id="108" w:name="_Toc184312092"/>
      <w:bookmarkEnd w:id="108"/>
      <w:bookmarkStart w:id="109" w:name="_Toc184312108"/>
      <w:bookmarkEnd w:id="109"/>
      <w:bookmarkStart w:id="110" w:name="_Toc184312137"/>
      <w:bookmarkEnd w:id="110"/>
      <w:bookmarkStart w:id="111" w:name="_Toc184312067"/>
      <w:bookmarkEnd w:id="111"/>
      <w:bookmarkStart w:id="112" w:name="_Toc184314449"/>
      <w:bookmarkEnd w:id="112"/>
      <w:bookmarkStart w:id="113" w:name="_Toc184312123"/>
      <w:bookmarkEnd w:id="113"/>
      <w:bookmarkStart w:id="114" w:name="_Toc184313308"/>
      <w:bookmarkEnd w:id="114"/>
      <w:bookmarkStart w:id="115" w:name="_Toc184312089"/>
      <w:bookmarkEnd w:id="115"/>
      <w:bookmarkStart w:id="116" w:name="_Toc184313309"/>
      <w:bookmarkEnd w:id="116"/>
      <w:bookmarkStart w:id="117" w:name="_Toc184312139"/>
      <w:bookmarkEnd w:id="117"/>
      <w:bookmarkStart w:id="118" w:name="_Toc184310308"/>
      <w:bookmarkEnd w:id="118"/>
      <w:bookmarkStart w:id="119" w:name="_Toc184312114"/>
      <w:bookmarkEnd w:id="119"/>
      <w:bookmarkStart w:id="120" w:name="_Toc184313247"/>
      <w:bookmarkEnd w:id="120"/>
      <w:bookmarkStart w:id="121" w:name="_Toc184313294"/>
      <w:bookmarkEnd w:id="121"/>
      <w:bookmarkStart w:id="122" w:name="_Toc184314429"/>
      <w:bookmarkEnd w:id="122"/>
      <w:bookmarkStart w:id="123" w:name="_Toc184313261"/>
      <w:bookmarkEnd w:id="123"/>
      <w:bookmarkStart w:id="124" w:name="_Toc184310334"/>
      <w:bookmarkEnd w:id="124"/>
      <w:bookmarkStart w:id="125" w:name="_Toc184310278"/>
      <w:bookmarkEnd w:id="125"/>
      <w:bookmarkStart w:id="126" w:name="_Toc184308051"/>
      <w:bookmarkEnd w:id="126"/>
      <w:bookmarkStart w:id="127" w:name="_Toc184314431"/>
      <w:bookmarkEnd w:id="127"/>
      <w:bookmarkStart w:id="128" w:name="_Toc184312128"/>
      <w:bookmarkEnd w:id="128"/>
      <w:bookmarkStart w:id="129" w:name="_Toc184313267"/>
      <w:bookmarkEnd w:id="129"/>
      <w:bookmarkStart w:id="130" w:name="_Toc184308063"/>
      <w:bookmarkEnd w:id="130"/>
      <w:bookmarkStart w:id="131" w:name="_Toc184310318"/>
      <w:bookmarkEnd w:id="131"/>
      <w:bookmarkStart w:id="132" w:name="_Toc184314455"/>
      <w:bookmarkEnd w:id="132"/>
      <w:bookmarkStart w:id="133" w:name="_Toc184312077"/>
      <w:bookmarkEnd w:id="133"/>
      <w:bookmarkStart w:id="134" w:name="_Toc184308058"/>
      <w:bookmarkEnd w:id="134"/>
      <w:bookmarkStart w:id="135" w:name="_Toc184313257"/>
      <w:bookmarkEnd w:id="135"/>
      <w:bookmarkStart w:id="136" w:name="_Toc184310294"/>
      <w:bookmarkEnd w:id="136"/>
      <w:bookmarkStart w:id="137" w:name="_Toc184308107"/>
      <w:bookmarkEnd w:id="137"/>
      <w:bookmarkStart w:id="138" w:name="_Toc184314458"/>
      <w:bookmarkEnd w:id="138"/>
      <w:bookmarkStart w:id="139" w:name="_Toc184314468"/>
      <w:bookmarkEnd w:id="139"/>
      <w:bookmarkStart w:id="140" w:name="_Toc184314443"/>
      <w:bookmarkEnd w:id="140"/>
      <w:bookmarkStart w:id="141" w:name="_Toc184308103"/>
      <w:bookmarkEnd w:id="141"/>
      <w:bookmarkStart w:id="142" w:name="_Toc184310290"/>
      <w:bookmarkEnd w:id="142"/>
      <w:bookmarkStart w:id="143" w:name="_Toc184314445"/>
      <w:bookmarkEnd w:id="143"/>
      <w:bookmarkStart w:id="144" w:name="_Toc184312075"/>
      <w:bookmarkEnd w:id="144"/>
      <w:bookmarkStart w:id="145" w:name="_Toc184312102"/>
      <w:bookmarkEnd w:id="145"/>
      <w:bookmarkStart w:id="146" w:name="_Toc184314477"/>
      <w:bookmarkEnd w:id="146"/>
      <w:bookmarkStart w:id="147" w:name="_Toc184314466"/>
      <w:bookmarkEnd w:id="147"/>
      <w:bookmarkStart w:id="148" w:name="_Toc184314469"/>
      <w:bookmarkEnd w:id="148"/>
      <w:bookmarkStart w:id="149" w:name="_Toc184308059"/>
      <w:bookmarkEnd w:id="149"/>
      <w:bookmarkStart w:id="150" w:name="_Toc184312129"/>
      <w:bookmarkEnd w:id="150"/>
      <w:bookmarkStart w:id="151" w:name="_Toc184310299"/>
      <w:bookmarkEnd w:id="151"/>
      <w:bookmarkStart w:id="152" w:name="_Toc184313251"/>
      <w:bookmarkEnd w:id="152"/>
      <w:bookmarkStart w:id="153" w:name="_Toc184308096"/>
      <w:bookmarkEnd w:id="153"/>
      <w:bookmarkStart w:id="154" w:name="_Toc184312117"/>
      <w:bookmarkEnd w:id="154"/>
      <w:bookmarkStart w:id="155" w:name="_Toc184313240"/>
      <w:bookmarkEnd w:id="155"/>
      <w:bookmarkStart w:id="156" w:name="_Toc184308093"/>
      <w:bookmarkEnd w:id="156"/>
      <w:bookmarkStart w:id="157" w:name="_Toc184313250"/>
      <w:bookmarkEnd w:id="157"/>
      <w:bookmarkStart w:id="158" w:name="_Toc184313287"/>
      <w:bookmarkEnd w:id="158"/>
      <w:bookmarkStart w:id="159" w:name="_Toc184312098"/>
      <w:bookmarkEnd w:id="159"/>
      <w:bookmarkStart w:id="160" w:name="_Toc184310330"/>
      <w:bookmarkEnd w:id="160"/>
      <w:bookmarkStart w:id="161" w:name="_Toc184308057"/>
      <w:bookmarkEnd w:id="161"/>
      <w:bookmarkStart w:id="162" w:name="_Toc184312122"/>
      <w:bookmarkEnd w:id="162"/>
      <w:bookmarkStart w:id="163" w:name="_Toc184308108"/>
      <w:bookmarkEnd w:id="163"/>
      <w:bookmarkStart w:id="164" w:name="_Toc184310320"/>
      <w:bookmarkEnd w:id="164"/>
      <w:bookmarkStart w:id="165" w:name="_Toc184308098"/>
      <w:bookmarkEnd w:id="165"/>
      <w:bookmarkStart w:id="166" w:name="_Toc184313243"/>
      <w:bookmarkEnd w:id="166"/>
      <w:bookmarkStart w:id="167" w:name="_Toc184312106"/>
      <w:bookmarkEnd w:id="167"/>
      <w:bookmarkStart w:id="168" w:name="_Toc184310338"/>
      <w:bookmarkEnd w:id="168"/>
      <w:bookmarkStart w:id="169" w:name="_Toc184308073"/>
      <w:bookmarkEnd w:id="169"/>
      <w:bookmarkStart w:id="170" w:name="_Toc184312124"/>
      <w:bookmarkEnd w:id="170"/>
      <w:bookmarkStart w:id="171" w:name="_Toc184312090"/>
      <w:bookmarkEnd w:id="171"/>
      <w:bookmarkStart w:id="172" w:name="_Toc184314448"/>
      <w:bookmarkEnd w:id="172"/>
      <w:bookmarkStart w:id="173" w:name="_Toc184313265"/>
      <w:bookmarkEnd w:id="173"/>
      <w:bookmarkStart w:id="174" w:name="_Toc184313303"/>
      <w:bookmarkEnd w:id="174"/>
      <w:bookmarkStart w:id="175" w:name="_Toc184310273"/>
      <w:bookmarkEnd w:id="175"/>
      <w:bookmarkStart w:id="176" w:name="_Toc184308104"/>
      <w:bookmarkEnd w:id="176"/>
      <w:bookmarkStart w:id="177" w:name="_Toc184310277"/>
      <w:bookmarkEnd w:id="177"/>
      <w:bookmarkStart w:id="178" w:name="_Toc184312115"/>
      <w:bookmarkEnd w:id="178"/>
      <w:bookmarkStart w:id="179" w:name="_Toc184314411"/>
      <w:bookmarkEnd w:id="179"/>
      <w:bookmarkStart w:id="180" w:name="_Toc184314421"/>
      <w:bookmarkEnd w:id="180"/>
      <w:bookmarkStart w:id="181" w:name="_Toc184312109"/>
      <w:bookmarkEnd w:id="181"/>
      <w:bookmarkStart w:id="182" w:name="_Toc184310339"/>
      <w:bookmarkEnd w:id="182"/>
      <w:bookmarkStart w:id="183" w:name="_Toc184314440"/>
      <w:bookmarkEnd w:id="183"/>
      <w:bookmarkStart w:id="184" w:name="_Toc184314416"/>
      <w:bookmarkEnd w:id="184"/>
      <w:bookmarkStart w:id="185" w:name="_Toc184308095"/>
      <w:bookmarkEnd w:id="185"/>
      <w:bookmarkStart w:id="186" w:name="_Toc184313268"/>
      <w:bookmarkEnd w:id="186"/>
      <w:bookmarkStart w:id="187" w:name="_Toc184310332"/>
      <w:bookmarkEnd w:id="187"/>
      <w:bookmarkStart w:id="188" w:name="_Toc184314475"/>
      <w:bookmarkEnd w:id="188"/>
      <w:bookmarkStart w:id="189" w:name="_Toc184308094"/>
      <w:bookmarkEnd w:id="189"/>
      <w:bookmarkStart w:id="190" w:name="_Toc184313256"/>
      <w:bookmarkEnd w:id="190"/>
      <w:bookmarkStart w:id="191" w:name="_Toc184313288"/>
      <w:bookmarkEnd w:id="191"/>
      <w:bookmarkStart w:id="192" w:name="_Toc184308055"/>
      <w:bookmarkEnd w:id="192"/>
      <w:bookmarkStart w:id="193" w:name="_Toc184312134"/>
      <w:bookmarkEnd w:id="193"/>
      <w:bookmarkStart w:id="194" w:name="_Toc184313286"/>
      <w:bookmarkEnd w:id="194"/>
      <w:bookmarkStart w:id="195" w:name="_Toc184313285"/>
      <w:bookmarkEnd w:id="195"/>
      <w:bookmarkStart w:id="196" w:name="_Toc184308045"/>
      <w:bookmarkEnd w:id="196"/>
      <w:bookmarkStart w:id="197" w:name="_Toc184314430"/>
      <w:bookmarkEnd w:id="197"/>
      <w:bookmarkStart w:id="198" w:name="_Toc184310282"/>
      <w:bookmarkEnd w:id="198"/>
      <w:bookmarkStart w:id="199" w:name="_Toc184312091"/>
      <w:bookmarkEnd w:id="199"/>
      <w:bookmarkStart w:id="200" w:name="_Toc184313249"/>
      <w:bookmarkEnd w:id="200"/>
      <w:bookmarkStart w:id="201" w:name="_Toc184314422"/>
      <w:bookmarkEnd w:id="201"/>
      <w:bookmarkStart w:id="202" w:name="_Toc184312130"/>
      <w:bookmarkEnd w:id="202"/>
      <w:bookmarkStart w:id="203" w:name="_Toc184312113"/>
      <w:bookmarkEnd w:id="203"/>
      <w:bookmarkStart w:id="204" w:name="_Toc184310322"/>
      <w:bookmarkEnd w:id="204"/>
      <w:bookmarkStart w:id="205" w:name="_Toc184308080"/>
      <w:bookmarkEnd w:id="205"/>
      <w:bookmarkStart w:id="206" w:name="_Toc184310280"/>
      <w:bookmarkEnd w:id="206"/>
      <w:bookmarkStart w:id="207" w:name="_Toc184314424"/>
      <w:bookmarkEnd w:id="207"/>
      <w:bookmarkStart w:id="208" w:name="_Toc184308052"/>
      <w:bookmarkEnd w:id="208"/>
      <w:bookmarkStart w:id="209" w:name="_Toc184308089"/>
      <w:bookmarkEnd w:id="209"/>
      <w:bookmarkStart w:id="210" w:name="_Toc184313259"/>
      <w:bookmarkEnd w:id="210"/>
      <w:bookmarkStart w:id="211" w:name="_Toc184308039"/>
      <w:bookmarkEnd w:id="211"/>
      <w:bookmarkStart w:id="212" w:name="_Toc184312126"/>
      <w:bookmarkEnd w:id="212"/>
      <w:bookmarkStart w:id="213" w:name="_Toc184314472"/>
      <w:bookmarkEnd w:id="213"/>
      <w:bookmarkStart w:id="214" w:name="_Toc184308086"/>
      <w:bookmarkEnd w:id="214"/>
      <w:bookmarkStart w:id="215" w:name="_Toc184312093"/>
      <w:bookmarkEnd w:id="215"/>
      <w:bookmarkStart w:id="216" w:name="_Toc184308102"/>
      <w:bookmarkEnd w:id="216"/>
      <w:bookmarkStart w:id="217" w:name="_Toc184310319"/>
      <w:bookmarkEnd w:id="217"/>
      <w:bookmarkStart w:id="218" w:name="_Toc184314418"/>
      <w:bookmarkEnd w:id="218"/>
      <w:bookmarkStart w:id="219" w:name="_Toc184313280"/>
      <w:bookmarkEnd w:id="219"/>
      <w:bookmarkStart w:id="220" w:name="_Toc184310333"/>
      <w:bookmarkEnd w:id="220"/>
      <w:bookmarkStart w:id="221" w:name="_Toc184312121"/>
      <w:bookmarkEnd w:id="221"/>
      <w:bookmarkStart w:id="222" w:name="_Toc184310326"/>
      <w:bookmarkEnd w:id="222"/>
      <w:bookmarkStart w:id="223" w:name="_Toc184310335"/>
      <w:bookmarkEnd w:id="223"/>
      <w:bookmarkStart w:id="224" w:name="_Toc184313305"/>
      <w:bookmarkEnd w:id="224"/>
      <w:bookmarkStart w:id="225" w:name="_Toc184310310"/>
      <w:bookmarkEnd w:id="225"/>
      <w:bookmarkStart w:id="226" w:name="_Toc184314437"/>
      <w:bookmarkEnd w:id="226"/>
      <w:bookmarkStart w:id="227" w:name="_Toc184310307"/>
      <w:bookmarkEnd w:id="227"/>
      <w:bookmarkStart w:id="228" w:name="_Toc184314460"/>
      <w:bookmarkEnd w:id="228"/>
      <w:bookmarkStart w:id="229" w:name="_Toc184313292"/>
      <w:bookmarkEnd w:id="229"/>
      <w:bookmarkStart w:id="230" w:name="_Toc184310325"/>
      <w:bookmarkEnd w:id="230"/>
      <w:bookmarkStart w:id="231" w:name="_Toc184312119"/>
      <w:bookmarkEnd w:id="231"/>
      <w:bookmarkStart w:id="232" w:name="_Toc184314459"/>
      <w:bookmarkEnd w:id="232"/>
      <w:bookmarkStart w:id="233" w:name="_Toc184312133"/>
      <w:bookmarkEnd w:id="233"/>
      <w:bookmarkStart w:id="234" w:name="_Toc184308081"/>
      <w:bookmarkEnd w:id="234"/>
      <w:bookmarkStart w:id="235" w:name="_Toc184313299"/>
      <w:bookmarkEnd w:id="235"/>
      <w:bookmarkStart w:id="236" w:name="_Toc184310314"/>
      <w:bookmarkEnd w:id="236"/>
      <w:bookmarkStart w:id="237" w:name="_Toc184313307"/>
      <w:bookmarkEnd w:id="237"/>
      <w:bookmarkStart w:id="238" w:name="_Toc184312081"/>
      <w:bookmarkEnd w:id="238"/>
      <w:bookmarkStart w:id="239" w:name="_Toc184310329"/>
      <w:bookmarkEnd w:id="239"/>
      <w:bookmarkStart w:id="240" w:name="_Toc184312136"/>
      <w:bookmarkEnd w:id="240"/>
      <w:bookmarkStart w:id="241" w:name="_Toc184308053"/>
      <w:bookmarkEnd w:id="241"/>
      <w:bookmarkStart w:id="242" w:name="_Toc184313291"/>
      <w:bookmarkEnd w:id="242"/>
      <w:bookmarkStart w:id="243" w:name="_Toc184312073"/>
      <w:bookmarkEnd w:id="243"/>
      <w:bookmarkStart w:id="244" w:name="_Toc184308068"/>
      <w:bookmarkEnd w:id="244"/>
      <w:bookmarkStart w:id="245" w:name="_Toc184308047"/>
      <w:bookmarkEnd w:id="245"/>
      <w:bookmarkStart w:id="246" w:name="_Toc184312071"/>
      <w:bookmarkEnd w:id="246"/>
      <w:bookmarkStart w:id="247" w:name="_Toc184312076"/>
      <w:bookmarkEnd w:id="247"/>
      <w:bookmarkStart w:id="248" w:name="_Toc184312079"/>
      <w:bookmarkEnd w:id="248"/>
      <w:bookmarkStart w:id="249" w:name="_Toc184312084"/>
      <w:bookmarkEnd w:id="249"/>
      <w:bookmarkStart w:id="250" w:name="_Toc184312107"/>
      <w:bookmarkEnd w:id="250"/>
      <w:bookmarkStart w:id="251" w:name="_Toc184314471"/>
      <w:bookmarkEnd w:id="251"/>
      <w:bookmarkStart w:id="252" w:name="_Toc184313239"/>
      <w:bookmarkEnd w:id="252"/>
      <w:bookmarkStart w:id="253" w:name="_Toc184308071"/>
      <w:bookmarkEnd w:id="253"/>
      <w:bookmarkStart w:id="254" w:name="_Toc184314478"/>
      <w:bookmarkEnd w:id="254"/>
      <w:bookmarkStart w:id="255" w:name="_Toc184313278"/>
      <w:bookmarkEnd w:id="255"/>
      <w:bookmarkStart w:id="256" w:name="_Toc184313252"/>
      <w:bookmarkEnd w:id="256"/>
      <w:bookmarkStart w:id="257" w:name="_Toc184313253"/>
      <w:bookmarkEnd w:id="257"/>
      <w:bookmarkStart w:id="258" w:name="_Toc184308065"/>
      <w:bookmarkEnd w:id="258"/>
      <w:bookmarkStart w:id="259" w:name="_Toc184308076"/>
      <w:bookmarkEnd w:id="259"/>
      <w:bookmarkStart w:id="260" w:name="_Toc184308049"/>
      <w:bookmarkEnd w:id="260"/>
      <w:bookmarkStart w:id="261" w:name="_Toc184313254"/>
      <w:bookmarkEnd w:id="261"/>
      <w:bookmarkStart w:id="262" w:name="_Toc184310316"/>
      <w:bookmarkEnd w:id="262"/>
      <w:bookmarkStart w:id="263" w:name="_Toc184310274"/>
      <w:bookmarkEnd w:id="263"/>
      <w:bookmarkStart w:id="264" w:name="_Toc184314412"/>
      <w:bookmarkEnd w:id="264"/>
      <w:bookmarkStart w:id="265" w:name="_Toc184312095"/>
      <w:bookmarkEnd w:id="265"/>
      <w:bookmarkStart w:id="266" w:name="_Toc184310305"/>
      <w:bookmarkEnd w:id="266"/>
      <w:bookmarkStart w:id="267" w:name="_Toc184310324"/>
      <w:bookmarkEnd w:id="267"/>
      <w:bookmarkStart w:id="268" w:name="_Toc184310331"/>
      <w:bookmarkEnd w:id="268"/>
      <w:bookmarkStart w:id="269" w:name="_Toc184314461"/>
      <w:bookmarkEnd w:id="269"/>
      <w:bookmarkStart w:id="270" w:name="_Toc184314432"/>
      <w:bookmarkEnd w:id="270"/>
      <w:bookmarkStart w:id="271" w:name="_Toc184312082"/>
      <w:bookmarkEnd w:id="271"/>
      <w:bookmarkStart w:id="272" w:name="_Toc184310285"/>
      <w:bookmarkEnd w:id="272"/>
      <w:bookmarkStart w:id="273" w:name="_Toc184310298"/>
      <w:bookmarkEnd w:id="273"/>
      <w:bookmarkStart w:id="274" w:name="_Toc184314414"/>
      <w:bookmarkEnd w:id="274"/>
      <w:bookmarkStart w:id="275" w:name="_Toc184310288"/>
      <w:bookmarkEnd w:id="275"/>
      <w:bookmarkStart w:id="276" w:name="_Toc184310293"/>
      <w:bookmarkEnd w:id="276"/>
      <w:bookmarkStart w:id="277" w:name="_Toc184308037"/>
      <w:bookmarkEnd w:id="277"/>
      <w:bookmarkStart w:id="278" w:name="_Toc184308079"/>
      <w:bookmarkEnd w:id="278"/>
      <w:bookmarkStart w:id="279" w:name="_Toc184310302"/>
      <w:bookmarkEnd w:id="279"/>
      <w:bookmarkStart w:id="280" w:name="_Toc184314456"/>
      <w:bookmarkEnd w:id="280"/>
      <w:bookmarkStart w:id="281" w:name="_Toc184314451"/>
      <w:bookmarkEnd w:id="281"/>
      <w:bookmarkStart w:id="282" w:name="_Toc184312099"/>
      <w:bookmarkEnd w:id="282"/>
      <w:bookmarkStart w:id="283" w:name="_Toc184313282"/>
      <w:bookmarkEnd w:id="283"/>
      <w:bookmarkStart w:id="284" w:name="_Toc184310295"/>
      <w:bookmarkEnd w:id="284"/>
      <w:bookmarkStart w:id="285" w:name="_Toc184314428"/>
      <w:bookmarkEnd w:id="285"/>
      <w:bookmarkStart w:id="286" w:name="_Toc184314426"/>
      <w:bookmarkEnd w:id="286"/>
      <w:bookmarkStart w:id="287" w:name="_Toc184312116"/>
      <w:bookmarkEnd w:id="287"/>
      <w:bookmarkStart w:id="288" w:name="_Toc184313244"/>
      <w:bookmarkEnd w:id="288"/>
      <w:bookmarkStart w:id="289" w:name="_Toc184310309"/>
      <w:bookmarkEnd w:id="289"/>
      <w:bookmarkStart w:id="290" w:name="_Toc184308046"/>
      <w:bookmarkEnd w:id="290"/>
      <w:bookmarkStart w:id="291" w:name="_Toc184313277"/>
      <w:bookmarkEnd w:id="291"/>
      <w:bookmarkStart w:id="292" w:name="_Toc184310342"/>
      <w:bookmarkEnd w:id="292"/>
      <w:bookmarkStart w:id="293" w:name="_Toc184314470"/>
      <w:bookmarkEnd w:id="293"/>
      <w:bookmarkStart w:id="294" w:name="_Toc184313284"/>
      <w:bookmarkEnd w:id="294"/>
      <w:bookmarkStart w:id="295" w:name="_Toc184310292"/>
      <w:bookmarkEnd w:id="295"/>
      <w:bookmarkStart w:id="296" w:name="_Toc184308060"/>
      <w:bookmarkEnd w:id="296"/>
      <w:bookmarkStart w:id="297" w:name="_Toc184312118"/>
      <w:bookmarkEnd w:id="297"/>
      <w:bookmarkStart w:id="298" w:name="_Toc184310321"/>
      <w:bookmarkEnd w:id="298"/>
      <w:bookmarkStart w:id="299" w:name="_Toc184312125"/>
      <w:bookmarkEnd w:id="299"/>
      <w:bookmarkStart w:id="300" w:name="_Toc184313293"/>
      <w:bookmarkEnd w:id="300"/>
      <w:bookmarkStart w:id="301" w:name="_Toc184314413"/>
      <w:bookmarkEnd w:id="301"/>
      <w:bookmarkStart w:id="302" w:name="_Toc184308075"/>
      <w:bookmarkEnd w:id="302"/>
      <w:bookmarkStart w:id="303" w:name="_Toc184314433"/>
      <w:bookmarkEnd w:id="303"/>
      <w:bookmarkStart w:id="304" w:name="_Toc184308078"/>
      <w:bookmarkEnd w:id="304"/>
      <w:bookmarkStart w:id="305" w:name="_Toc184310303"/>
      <w:bookmarkEnd w:id="305"/>
      <w:bookmarkStart w:id="306" w:name="_Toc184308042"/>
      <w:bookmarkEnd w:id="306"/>
      <w:bookmarkStart w:id="307" w:name="_Toc184310344"/>
      <w:bookmarkEnd w:id="307"/>
      <w:bookmarkStart w:id="308" w:name="_Toc184314444"/>
      <w:bookmarkEnd w:id="308"/>
      <w:bookmarkStart w:id="309" w:name="_Toc184312110"/>
      <w:bookmarkEnd w:id="309"/>
      <w:bookmarkStart w:id="310" w:name="_Toc184310301"/>
      <w:bookmarkEnd w:id="310"/>
      <w:bookmarkStart w:id="311" w:name="_Toc184310283"/>
      <w:bookmarkEnd w:id="311"/>
      <w:bookmarkStart w:id="312" w:name="_Toc184310275"/>
      <w:bookmarkEnd w:id="312"/>
      <w:bookmarkStart w:id="313" w:name="_Toc184314434"/>
      <w:bookmarkEnd w:id="313"/>
      <w:bookmarkStart w:id="314" w:name="_Toc184312120"/>
      <w:bookmarkEnd w:id="314"/>
      <w:bookmarkStart w:id="315" w:name="_Toc184314465"/>
      <w:bookmarkEnd w:id="315"/>
      <w:bookmarkStart w:id="316" w:name="_Toc184312070"/>
      <w:bookmarkEnd w:id="316"/>
      <w:bookmarkStart w:id="317" w:name="_Toc184314452"/>
      <w:bookmarkEnd w:id="317"/>
      <w:bookmarkStart w:id="318" w:name="_Toc184312101"/>
      <w:bookmarkEnd w:id="318"/>
      <w:bookmarkStart w:id="319" w:name="_Toc184314436"/>
      <w:bookmarkEnd w:id="319"/>
      <w:bookmarkStart w:id="320" w:name="_Toc184314447"/>
      <w:bookmarkEnd w:id="320"/>
      <w:bookmarkStart w:id="321" w:name="_Toc184308043"/>
      <w:bookmarkEnd w:id="321"/>
      <w:bookmarkStart w:id="322" w:name="_Toc184313262"/>
      <w:bookmarkEnd w:id="322"/>
      <w:bookmarkStart w:id="323" w:name="_Toc184312100"/>
      <w:bookmarkEnd w:id="323"/>
      <w:bookmarkStart w:id="324" w:name="_Toc184308083"/>
      <w:bookmarkEnd w:id="324"/>
      <w:bookmarkStart w:id="325" w:name="_Toc184314476"/>
      <w:bookmarkEnd w:id="325"/>
      <w:bookmarkStart w:id="326" w:name="_Toc184312087"/>
      <w:bookmarkEnd w:id="326"/>
      <w:bookmarkStart w:id="327" w:name="_Toc184314467"/>
      <w:bookmarkEnd w:id="327"/>
      <w:bookmarkStart w:id="328" w:name="_Toc184313310"/>
      <w:bookmarkEnd w:id="328"/>
      <w:bookmarkStart w:id="329" w:name="_Toc184310313"/>
      <w:bookmarkEnd w:id="329"/>
      <w:bookmarkStart w:id="330" w:name="_Toc184313290"/>
      <w:bookmarkEnd w:id="330"/>
      <w:bookmarkStart w:id="331" w:name="_Toc184310306"/>
      <w:bookmarkEnd w:id="331"/>
      <w:bookmarkStart w:id="332" w:name="_Toc184314438"/>
      <w:bookmarkEnd w:id="332"/>
      <w:bookmarkStart w:id="333" w:name="_Toc184313271"/>
      <w:bookmarkEnd w:id="333"/>
      <w:bookmarkStart w:id="334" w:name="_Toc184314482"/>
      <w:bookmarkEnd w:id="334"/>
      <w:bookmarkStart w:id="335" w:name="_Toc184310286"/>
      <w:bookmarkEnd w:id="335"/>
      <w:bookmarkStart w:id="336" w:name="_Toc184313300"/>
      <w:bookmarkEnd w:id="336"/>
      <w:bookmarkStart w:id="337" w:name="_Toc184314417"/>
      <w:bookmarkEnd w:id="337"/>
      <w:bookmarkStart w:id="338" w:name="_Toc184313258"/>
      <w:bookmarkEnd w:id="338"/>
      <w:bookmarkStart w:id="339" w:name="_Toc184313255"/>
      <w:bookmarkEnd w:id="339"/>
      <w:bookmarkStart w:id="340" w:name="_Toc184312086"/>
      <w:bookmarkEnd w:id="340"/>
      <w:bookmarkStart w:id="341" w:name="_Toc184313275"/>
      <w:bookmarkEnd w:id="341"/>
      <w:bookmarkStart w:id="342" w:name="_Toc184313301"/>
      <w:bookmarkEnd w:id="342"/>
      <w:bookmarkStart w:id="343" w:name="_Toc184308084"/>
      <w:bookmarkEnd w:id="343"/>
      <w:bookmarkStart w:id="344" w:name="_Toc184312132"/>
      <w:bookmarkEnd w:id="344"/>
      <w:bookmarkStart w:id="345" w:name="_Toc184313297"/>
      <w:bookmarkEnd w:id="345"/>
      <w:bookmarkStart w:id="346" w:name="_Toc184313279"/>
      <w:bookmarkEnd w:id="346"/>
      <w:bookmarkStart w:id="347" w:name="_Toc184313241"/>
      <w:bookmarkEnd w:id="347"/>
      <w:bookmarkStart w:id="348" w:name="_Toc184313295"/>
      <w:bookmarkEnd w:id="348"/>
      <w:bookmarkStart w:id="349" w:name="_Toc184313304"/>
      <w:bookmarkEnd w:id="349"/>
      <w:bookmarkStart w:id="350" w:name="_Toc184310279"/>
      <w:bookmarkEnd w:id="350"/>
      <w:bookmarkStart w:id="351" w:name="_Toc184314479"/>
      <w:bookmarkEnd w:id="351"/>
      <w:bookmarkStart w:id="352" w:name="_Toc184310284"/>
      <w:bookmarkEnd w:id="352"/>
      <w:bookmarkStart w:id="353" w:name="_Toc184310337"/>
      <w:bookmarkEnd w:id="353"/>
      <w:bookmarkStart w:id="354" w:name="_Toc184314453"/>
      <w:bookmarkEnd w:id="354"/>
      <w:bookmarkStart w:id="355" w:name="_Toc184313260"/>
      <w:bookmarkEnd w:id="355"/>
      <w:bookmarkStart w:id="356" w:name="_Toc184310343"/>
      <w:bookmarkEnd w:id="356"/>
      <w:bookmarkStart w:id="357" w:name="_Toc184308041"/>
      <w:bookmarkEnd w:id="357"/>
      <w:bookmarkStart w:id="358" w:name="_Toc184314419"/>
      <w:bookmarkEnd w:id="358"/>
      <w:bookmarkStart w:id="359" w:name="_Toc184308088"/>
      <w:bookmarkEnd w:id="359"/>
      <w:bookmarkStart w:id="360" w:name="_Toc184312080"/>
      <w:bookmarkEnd w:id="360"/>
      <w:bookmarkStart w:id="361" w:name="_Toc184313276"/>
      <w:bookmarkEnd w:id="361"/>
      <w:bookmarkStart w:id="362" w:name="_Toc184312111"/>
      <w:bookmarkEnd w:id="362"/>
      <w:bookmarkStart w:id="363" w:name="_Toc184310336"/>
      <w:bookmarkEnd w:id="363"/>
      <w:bookmarkStart w:id="364" w:name="_Toc184308069"/>
      <w:bookmarkEnd w:id="364"/>
      <w:bookmarkStart w:id="365" w:name="_Toc184308038"/>
      <w:bookmarkEnd w:id="365"/>
      <w:bookmarkStart w:id="366" w:name="_Toc184312103"/>
      <w:bookmarkEnd w:id="366"/>
      <w:bookmarkStart w:id="367" w:name="_Toc184314481"/>
      <w:bookmarkEnd w:id="367"/>
      <w:bookmarkStart w:id="368" w:name="_Toc184314474"/>
      <w:bookmarkEnd w:id="368"/>
      <w:bookmarkStart w:id="369" w:name="_Toc184313248"/>
      <w:bookmarkEnd w:id="369"/>
      <w:bookmarkStart w:id="370" w:name="_Toc184314442"/>
      <w:bookmarkEnd w:id="370"/>
      <w:bookmarkStart w:id="371" w:name="_Toc184310300"/>
      <w:bookmarkEnd w:id="371"/>
      <w:bookmarkStart w:id="372" w:name="_Toc184314480"/>
      <w:bookmarkEnd w:id="372"/>
      <w:bookmarkStart w:id="373" w:name="_Toc184308105"/>
      <w:bookmarkEnd w:id="373"/>
      <w:bookmarkStart w:id="374" w:name="_Toc184314410"/>
      <w:bookmarkEnd w:id="374"/>
      <w:bookmarkStart w:id="375" w:name="_Toc184308064"/>
      <w:bookmarkEnd w:id="375"/>
      <w:bookmarkStart w:id="376" w:name="_Toc184313296"/>
      <w:bookmarkEnd w:id="376"/>
      <w:bookmarkStart w:id="377" w:name="_Toc184308106"/>
      <w:bookmarkEnd w:id="377"/>
      <w:bookmarkStart w:id="378" w:name="_Toc184312068"/>
      <w:bookmarkEnd w:id="378"/>
      <w:bookmarkStart w:id="379" w:name="_Toc184313283"/>
      <w:bookmarkEnd w:id="379"/>
      <w:bookmarkStart w:id="380" w:name="_Toc184313270"/>
      <w:bookmarkEnd w:id="380"/>
      <w:bookmarkStart w:id="381" w:name="_Toc184314425"/>
      <w:bookmarkEnd w:id="381"/>
      <w:bookmarkStart w:id="382" w:name="_Toc184308050"/>
      <w:bookmarkEnd w:id="382"/>
      <w:bookmarkStart w:id="383" w:name="_Toc184312069"/>
      <w:bookmarkEnd w:id="383"/>
      <w:bookmarkStart w:id="384" w:name="_Toc184310311"/>
      <w:bookmarkEnd w:id="384"/>
      <w:bookmarkStart w:id="385" w:name="_Toc184308074"/>
      <w:bookmarkEnd w:id="385"/>
      <w:bookmarkStart w:id="386" w:name="_Toc184312138"/>
      <w:bookmarkEnd w:id="386"/>
      <w:bookmarkStart w:id="387" w:name="_Toc184313263"/>
      <w:bookmarkEnd w:id="387"/>
      <w:bookmarkStart w:id="388" w:name="_Toc184314464"/>
      <w:bookmarkEnd w:id="388"/>
      <w:bookmarkStart w:id="389" w:name="_Toc184310276"/>
      <w:bookmarkEnd w:id="389"/>
      <w:bookmarkStart w:id="390" w:name="_Toc184312094"/>
      <w:bookmarkEnd w:id="390"/>
      <w:bookmarkStart w:id="391" w:name="_Toc184313289"/>
      <w:bookmarkEnd w:id="391"/>
      <w:bookmarkStart w:id="392" w:name="_Toc184314450"/>
      <w:bookmarkEnd w:id="392"/>
      <w:r>
        <w:rPr>
          <w:rFonts w:hint="eastAsia" w:ascii="宋体" w:hAnsi="宋体" w:cs="宋体"/>
          <w:b/>
          <w:sz w:val="36"/>
          <w:szCs w:val="36"/>
        </w:rPr>
        <w:t>评标办法</w:t>
      </w:r>
    </w:p>
    <w:p w14:paraId="46367AA4">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650"/>
        <w:gridCol w:w="776"/>
        <w:gridCol w:w="949"/>
        <w:gridCol w:w="1427"/>
      </w:tblGrid>
      <w:tr w14:paraId="6BF8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16" w:type="dxa"/>
            <w:vAlign w:val="center"/>
          </w:tcPr>
          <w:p w14:paraId="330BBA9F">
            <w:pPr>
              <w:snapToGrid w:val="0"/>
              <w:spacing w:line="288" w:lineRule="auto"/>
              <w:jc w:val="center"/>
              <w:rPr>
                <w:rFonts w:ascii="宋体" w:hAnsi="宋体" w:cs="宋体"/>
                <w:sz w:val="24"/>
              </w:rPr>
            </w:pPr>
            <w:r>
              <w:rPr>
                <w:rFonts w:hint="eastAsia" w:ascii="宋体" w:hAnsi="宋体" w:cs="宋体"/>
                <w:sz w:val="24"/>
              </w:rPr>
              <w:t>序号</w:t>
            </w:r>
          </w:p>
        </w:tc>
        <w:tc>
          <w:tcPr>
            <w:tcW w:w="5650" w:type="dxa"/>
            <w:vAlign w:val="center"/>
          </w:tcPr>
          <w:p w14:paraId="640345D1">
            <w:pPr>
              <w:snapToGrid w:val="0"/>
              <w:spacing w:line="288" w:lineRule="auto"/>
              <w:jc w:val="center"/>
              <w:rPr>
                <w:rFonts w:ascii="宋体" w:hAnsi="宋体" w:cs="宋体"/>
                <w:sz w:val="24"/>
              </w:rPr>
            </w:pPr>
            <w:r>
              <w:rPr>
                <w:rFonts w:hint="eastAsia" w:ascii="宋体" w:hAnsi="宋体" w:cs="宋体"/>
                <w:sz w:val="24"/>
              </w:rPr>
              <w:t>评标标准</w:t>
            </w:r>
          </w:p>
        </w:tc>
        <w:tc>
          <w:tcPr>
            <w:tcW w:w="776" w:type="dxa"/>
            <w:vAlign w:val="center"/>
          </w:tcPr>
          <w:p w14:paraId="6C9A5DE1">
            <w:pPr>
              <w:snapToGrid w:val="0"/>
              <w:spacing w:line="288" w:lineRule="auto"/>
              <w:jc w:val="center"/>
              <w:rPr>
                <w:rFonts w:ascii="宋体" w:hAnsi="宋体" w:cs="宋体"/>
                <w:sz w:val="24"/>
              </w:rPr>
            </w:pPr>
            <w:r>
              <w:rPr>
                <w:rFonts w:hint="eastAsia" w:ascii="宋体" w:hAnsi="宋体" w:cs="宋体"/>
                <w:sz w:val="24"/>
              </w:rPr>
              <w:t>权重</w:t>
            </w:r>
          </w:p>
        </w:tc>
        <w:tc>
          <w:tcPr>
            <w:tcW w:w="949" w:type="dxa"/>
            <w:vAlign w:val="center"/>
          </w:tcPr>
          <w:p w14:paraId="791083B6">
            <w:pPr>
              <w:snapToGrid w:val="0"/>
              <w:spacing w:line="288" w:lineRule="auto"/>
              <w:jc w:val="center"/>
              <w:rPr>
                <w:rFonts w:ascii="宋体" w:hAnsi="宋体" w:cs="宋体"/>
                <w:bCs/>
                <w:sz w:val="24"/>
              </w:rPr>
            </w:pPr>
            <w:r>
              <w:rPr>
                <w:rFonts w:hint="eastAsia" w:ascii="宋体" w:hAnsi="宋体" w:cs="宋体"/>
                <w:bCs/>
                <w:sz w:val="24"/>
              </w:rPr>
              <w:t>主观分/客观分属性</w:t>
            </w:r>
          </w:p>
        </w:tc>
        <w:tc>
          <w:tcPr>
            <w:tcW w:w="1427" w:type="dxa"/>
          </w:tcPr>
          <w:p w14:paraId="0999CA71">
            <w:pPr>
              <w:snapToGrid w:val="0"/>
              <w:spacing w:line="288" w:lineRule="auto"/>
              <w:jc w:val="center"/>
              <w:rPr>
                <w:rFonts w:ascii="宋体" w:hAnsi="宋体" w:cs="宋体"/>
                <w:sz w:val="24"/>
              </w:rPr>
            </w:pPr>
            <w:r>
              <w:rPr>
                <w:rFonts w:hint="eastAsia" w:ascii="宋体" w:hAnsi="宋体" w:cs="宋体"/>
                <w:bCs/>
                <w:sz w:val="24"/>
              </w:rPr>
              <w:t>投标文件中评标标准相应的商务技术资料目录*</w:t>
            </w:r>
          </w:p>
        </w:tc>
      </w:tr>
      <w:tr w14:paraId="0A78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24E97FAF">
            <w:pPr>
              <w:spacing w:line="360" w:lineRule="auto"/>
              <w:jc w:val="center"/>
              <w:rPr>
                <w:rFonts w:ascii="宋体" w:hAnsi="宋体" w:cs="宋体"/>
                <w:sz w:val="24"/>
              </w:rPr>
            </w:pPr>
            <w:r>
              <w:rPr>
                <w:rFonts w:hint="eastAsia" w:ascii="宋体" w:hAnsi="宋体" w:cs="宋体"/>
                <w:kern w:val="0"/>
                <w:sz w:val="24"/>
              </w:rPr>
              <w:t>1</w:t>
            </w:r>
          </w:p>
        </w:tc>
        <w:tc>
          <w:tcPr>
            <w:tcW w:w="5650" w:type="dxa"/>
            <w:vAlign w:val="center"/>
          </w:tcPr>
          <w:p w14:paraId="2CD41526">
            <w:pPr>
              <w:spacing w:line="360" w:lineRule="auto"/>
              <w:rPr>
                <w:rFonts w:ascii="宋体" w:hAnsi="宋体" w:cs="宋体"/>
                <w:kern w:val="0"/>
                <w:sz w:val="24"/>
                <w:highlight w:val="yellow"/>
              </w:rPr>
            </w:pPr>
            <w:r>
              <w:rPr>
                <w:rFonts w:hint="eastAsia" w:ascii="宋体" w:hAnsi="宋体" w:cs="宋体"/>
                <w:kern w:val="0"/>
                <w:sz w:val="24"/>
              </w:rPr>
              <w:t>资质情况</w:t>
            </w:r>
            <w:r>
              <w:rPr>
                <w:rFonts w:hint="eastAsia" w:ascii="宋体" w:hAnsi="宋体" w:cs="宋体"/>
                <w:kern w:val="0"/>
                <w:sz w:val="24"/>
                <w:lang w:val="en-GB"/>
              </w:rPr>
              <w:t>：</w:t>
            </w:r>
            <w:r>
              <w:rPr>
                <w:rFonts w:hint="eastAsia" w:ascii="宋体" w:hAnsi="宋体" w:cs="宋体"/>
                <w:kern w:val="0"/>
                <w:sz w:val="24"/>
              </w:rPr>
              <w:t>投标人具有有效的质量管理体系认证证书、信息安全管理体系认证证书、信息技术服务管理体系认证证书，每个证书得1分。</w:t>
            </w:r>
          </w:p>
          <w:p w14:paraId="5F3C0B99">
            <w:pPr>
              <w:spacing w:line="360" w:lineRule="auto"/>
              <w:rPr>
                <w:rFonts w:ascii="宋体" w:hAnsi="宋体" w:cs="宋体"/>
                <w:sz w:val="24"/>
              </w:rPr>
            </w:pPr>
            <w:r>
              <w:rPr>
                <w:rFonts w:hint="eastAsia" w:ascii="宋体" w:hAnsi="宋体" w:cs="宋体"/>
                <w:b/>
                <w:bCs/>
                <w:kern w:val="0"/>
                <w:sz w:val="24"/>
              </w:rPr>
              <w:t>说明：提供相关证书复印件且证书须在有效期内。</w:t>
            </w:r>
          </w:p>
        </w:tc>
        <w:tc>
          <w:tcPr>
            <w:tcW w:w="776" w:type="dxa"/>
            <w:vAlign w:val="center"/>
          </w:tcPr>
          <w:p w14:paraId="1D95E0A6">
            <w:pPr>
              <w:spacing w:line="360" w:lineRule="auto"/>
              <w:jc w:val="center"/>
              <w:rPr>
                <w:rFonts w:ascii="宋体" w:hAnsi="宋体" w:cs="宋体"/>
                <w:sz w:val="24"/>
              </w:rPr>
            </w:pPr>
            <w:r>
              <w:rPr>
                <w:rFonts w:hint="eastAsia" w:ascii="宋体" w:hAnsi="宋体" w:cs="宋体"/>
                <w:kern w:val="0"/>
                <w:sz w:val="24"/>
              </w:rPr>
              <w:t>3</w:t>
            </w:r>
          </w:p>
        </w:tc>
        <w:tc>
          <w:tcPr>
            <w:tcW w:w="949" w:type="dxa"/>
            <w:vAlign w:val="center"/>
          </w:tcPr>
          <w:p w14:paraId="19D801A5">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0EC3D968">
            <w:pPr>
              <w:snapToGrid w:val="0"/>
              <w:spacing w:line="288" w:lineRule="auto"/>
              <w:jc w:val="center"/>
              <w:rPr>
                <w:rFonts w:ascii="宋体" w:hAnsi="宋体" w:cs="宋体"/>
                <w:sz w:val="24"/>
              </w:rPr>
            </w:pPr>
          </w:p>
        </w:tc>
      </w:tr>
      <w:tr w14:paraId="46B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3DD73405">
            <w:pPr>
              <w:snapToGrid w:val="0"/>
              <w:spacing w:line="360" w:lineRule="auto"/>
              <w:jc w:val="center"/>
              <w:rPr>
                <w:rFonts w:ascii="宋体" w:hAnsi="宋体" w:cs="宋体"/>
                <w:kern w:val="0"/>
                <w:sz w:val="24"/>
                <w:lang w:bidi="ar"/>
              </w:rPr>
            </w:pPr>
            <w:r>
              <w:rPr>
                <w:rFonts w:hint="eastAsia" w:ascii="宋体" w:hAnsi="宋体" w:cs="宋体"/>
                <w:kern w:val="0"/>
                <w:sz w:val="24"/>
              </w:rPr>
              <w:t>2</w:t>
            </w:r>
          </w:p>
        </w:tc>
        <w:tc>
          <w:tcPr>
            <w:tcW w:w="5650" w:type="dxa"/>
            <w:vAlign w:val="center"/>
          </w:tcPr>
          <w:p w14:paraId="03F3703F">
            <w:pPr>
              <w:spacing w:line="360" w:lineRule="auto"/>
              <w:rPr>
                <w:rFonts w:ascii="宋体" w:hAnsi="宋体" w:cs="宋体"/>
                <w:kern w:val="0"/>
                <w:sz w:val="24"/>
                <w:lang w:bidi="ar"/>
              </w:rPr>
            </w:pPr>
            <w:r>
              <w:rPr>
                <w:rFonts w:hint="eastAsia" w:ascii="宋体" w:hAnsi="宋体" w:cs="宋体"/>
                <w:bCs/>
                <w:kern w:val="0"/>
                <w:sz w:val="24"/>
              </w:rPr>
              <w:t>业绩情况：投标人提供自2021年1月1日（以签订合同时间为准）至今承担过类似项目实施及租赁服务</w:t>
            </w:r>
            <w:r>
              <w:rPr>
                <w:rFonts w:hint="eastAsia" w:ascii="宋体" w:hAnsi="宋体" w:cs="宋体"/>
                <w:kern w:val="0"/>
                <w:sz w:val="24"/>
                <w:lang w:bidi="ar"/>
              </w:rPr>
              <w:t>的成功经验情况。依照投标人提供的合同及验收合格报告扫描件，每个案例得0.5分。本项最高得1分。</w:t>
            </w:r>
          </w:p>
          <w:p w14:paraId="2D25DEDB">
            <w:pPr>
              <w:snapToGrid w:val="0"/>
              <w:spacing w:line="360" w:lineRule="auto"/>
              <w:jc w:val="left"/>
              <w:rPr>
                <w:rFonts w:ascii="宋体" w:hAnsi="宋体" w:cs="宋体"/>
                <w:b/>
                <w:sz w:val="24"/>
              </w:rPr>
            </w:pPr>
            <w:r>
              <w:rPr>
                <w:rFonts w:hint="eastAsia" w:ascii="宋体" w:hAnsi="宋体" w:cs="宋体"/>
                <w:b/>
                <w:bCs/>
                <w:kern w:val="0"/>
                <w:sz w:val="24"/>
              </w:rPr>
              <w:t>说明：提供合同复印件及验收合格报告并加盖公章，以合同签订时间为准。</w:t>
            </w:r>
          </w:p>
        </w:tc>
        <w:tc>
          <w:tcPr>
            <w:tcW w:w="776" w:type="dxa"/>
            <w:vAlign w:val="center"/>
          </w:tcPr>
          <w:p w14:paraId="20E3335B">
            <w:pPr>
              <w:snapToGrid w:val="0"/>
              <w:spacing w:line="360" w:lineRule="auto"/>
              <w:jc w:val="center"/>
              <w:rPr>
                <w:rFonts w:ascii="宋体" w:hAnsi="宋体" w:cs="宋体"/>
                <w:sz w:val="24"/>
              </w:rPr>
            </w:pPr>
            <w:r>
              <w:rPr>
                <w:rFonts w:hint="eastAsia" w:ascii="宋体" w:hAnsi="宋体" w:cs="宋体"/>
                <w:kern w:val="0"/>
                <w:sz w:val="24"/>
              </w:rPr>
              <w:t>1</w:t>
            </w:r>
          </w:p>
        </w:tc>
        <w:tc>
          <w:tcPr>
            <w:tcW w:w="949" w:type="dxa"/>
            <w:vAlign w:val="center"/>
          </w:tcPr>
          <w:p w14:paraId="4735DB96">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7835E5CD">
            <w:pPr>
              <w:snapToGrid w:val="0"/>
              <w:spacing w:line="288" w:lineRule="auto"/>
              <w:jc w:val="center"/>
              <w:rPr>
                <w:rFonts w:ascii="宋体" w:hAnsi="宋体" w:cs="宋体"/>
                <w:sz w:val="24"/>
              </w:rPr>
            </w:pPr>
          </w:p>
        </w:tc>
      </w:tr>
      <w:tr w14:paraId="1B07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7D787213">
            <w:pPr>
              <w:snapToGrid w:val="0"/>
              <w:spacing w:line="360" w:lineRule="auto"/>
              <w:jc w:val="center"/>
              <w:rPr>
                <w:rFonts w:ascii="宋体" w:hAnsi="宋体" w:cs="宋体"/>
                <w:kern w:val="0"/>
                <w:sz w:val="24"/>
              </w:rPr>
            </w:pPr>
            <w:r>
              <w:rPr>
                <w:rFonts w:hint="eastAsia" w:ascii="宋体" w:hAnsi="宋体" w:cs="宋体"/>
                <w:kern w:val="0"/>
                <w:sz w:val="24"/>
              </w:rPr>
              <w:t>3</w:t>
            </w:r>
          </w:p>
        </w:tc>
        <w:tc>
          <w:tcPr>
            <w:tcW w:w="5650" w:type="dxa"/>
            <w:vAlign w:val="center"/>
          </w:tcPr>
          <w:p w14:paraId="10BD4AD3">
            <w:pPr>
              <w:snapToGrid w:val="0"/>
              <w:spacing w:line="360" w:lineRule="auto"/>
              <w:jc w:val="left"/>
              <w:rPr>
                <w:rFonts w:ascii="宋体" w:hAnsi="宋体" w:cs="宋体"/>
                <w:b/>
                <w:bCs/>
                <w:kern w:val="0"/>
                <w:sz w:val="24"/>
              </w:rPr>
            </w:pPr>
            <w:r>
              <w:rPr>
                <w:rFonts w:hint="eastAsia" w:ascii="宋体" w:hAnsi="宋体" w:cs="宋体"/>
                <w:sz w:val="24"/>
              </w:rPr>
              <w:t>结合采购需求，对项目总体理解：根据投标人对项目现状的理解程度等情况（理解透彻、分析到位、合理科学的得5分；理解基本准确，深度欠佳，分析基本到位，基本合理的得3分；理解部分准确，缺乏深度，分析稍有欠缺，基本合理的得1分；未提供或提供内容与本项目需求偏离较大的不得分）</w:t>
            </w:r>
          </w:p>
        </w:tc>
        <w:tc>
          <w:tcPr>
            <w:tcW w:w="776" w:type="dxa"/>
            <w:vAlign w:val="center"/>
          </w:tcPr>
          <w:p w14:paraId="48EC474F">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949" w:type="dxa"/>
            <w:vAlign w:val="center"/>
          </w:tcPr>
          <w:p w14:paraId="2B78868E">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49CEBBCB">
            <w:pPr>
              <w:snapToGrid w:val="0"/>
              <w:spacing w:line="288" w:lineRule="auto"/>
              <w:jc w:val="center"/>
              <w:rPr>
                <w:rFonts w:ascii="宋体" w:hAnsi="宋体" w:cs="宋体"/>
                <w:sz w:val="24"/>
              </w:rPr>
            </w:pPr>
          </w:p>
        </w:tc>
      </w:tr>
      <w:tr w14:paraId="19F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16" w:type="dxa"/>
            <w:vAlign w:val="center"/>
          </w:tcPr>
          <w:p w14:paraId="7F9B8319">
            <w:pPr>
              <w:snapToGrid w:val="0"/>
              <w:spacing w:line="360" w:lineRule="auto"/>
              <w:jc w:val="center"/>
              <w:rPr>
                <w:rFonts w:ascii="宋体" w:hAnsi="宋体" w:cs="宋体"/>
                <w:kern w:val="0"/>
                <w:sz w:val="24"/>
              </w:rPr>
            </w:pPr>
            <w:r>
              <w:rPr>
                <w:rFonts w:hint="eastAsia" w:ascii="宋体" w:hAnsi="宋体" w:cs="宋体"/>
                <w:kern w:val="0"/>
                <w:sz w:val="24"/>
              </w:rPr>
              <w:t>4</w:t>
            </w:r>
          </w:p>
        </w:tc>
        <w:tc>
          <w:tcPr>
            <w:tcW w:w="5650" w:type="dxa"/>
            <w:vAlign w:val="center"/>
          </w:tcPr>
          <w:p w14:paraId="0C015B9C">
            <w:pPr>
              <w:snapToGrid w:val="0"/>
              <w:spacing w:line="360" w:lineRule="auto"/>
              <w:jc w:val="left"/>
              <w:rPr>
                <w:rFonts w:ascii="宋体" w:hAnsi="宋体" w:cs="宋体"/>
                <w:sz w:val="24"/>
              </w:rPr>
            </w:pPr>
            <w:r>
              <w:rPr>
                <w:rFonts w:hint="eastAsia" w:ascii="宋体" w:hAnsi="宋体" w:cs="宋体"/>
                <w:sz w:val="24"/>
              </w:rPr>
              <w:t>工作内容：根据投标人的工作内容，对项目任务的罗列是否全面，是否符合项目采购内容的要求，是否能够保障项目的完成等（要求的相关内容的详细、完善、可行程度覆盖采购要求全部内容。内容分析全面准确、衔接完善且细化到位的得5分；内容分析较全面准确、衔接较顺畅但细化稍有欠缺的得3分；内容分析缺乏相关数据或衔接不畅或细化分解有与一定偏离的得1分；完全偏离实际情况或未提供内容的不得分）。</w:t>
            </w:r>
          </w:p>
        </w:tc>
        <w:tc>
          <w:tcPr>
            <w:tcW w:w="776" w:type="dxa"/>
            <w:vAlign w:val="center"/>
          </w:tcPr>
          <w:p w14:paraId="2B241729">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949" w:type="dxa"/>
            <w:vAlign w:val="center"/>
          </w:tcPr>
          <w:p w14:paraId="22994F2C">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6E7F0533">
            <w:pPr>
              <w:snapToGrid w:val="0"/>
              <w:spacing w:line="288" w:lineRule="auto"/>
              <w:jc w:val="center"/>
              <w:rPr>
                <w:rFonts w:ascii="宋体" w:hAnsi="宋体" w:cs="宋体"/>
                <w:sz w:val="24"/>
              </w:rPr>
            </w:pPr>
          </w:p>
        </w:tc>
      </w:tr>
      <w:tr w14:paraId="644B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6" w:type="dxa"/>
            <w:vAlign w:val="center"/>
          </w:tcPr>
          <w:p w14:paraId="4632AFAF">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5650" w:type="dxa"/>
            <w:shd w:val="clear" w:color="auto" w:fill="auto"/>
          </w:tcPr>
          <w:p w14:paraId="218A9628">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根据投标人提供的投标方案是否可以确保项目建设相关设备无缝整合到现有的相关系统，对衔接及整合方案的安全性、稳定性、成熟性进行综合评议：</w:t>
            </w:r>
          </w:p>
          <w:p w14:paraId="5CAF3E3E">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方案内容完整、完全符合采购人实际需求的得5分；方案内容相对完整、基本符合采购人实际需求的得3分；方案内容不够完整，可能不能符合采购人实际需求的得1分。不提供不得分。</w:t>
            </w:r>
          </w:p>
        </w:tc>
        <w:tc>
          <w:tcPr>
            <w:tcW w:w="776" w:type="dxa"/>
            <w:shd w:val="clear" w:color="auto" w:fill="auto"/>
            <w:vAlign w:val="center"/>
          </w:tcPr>
          <w:p w14:paraId="49F3B5D4">
            <w:pPr>
              <w:snapToGrid w:val="0"/>
              <w:jc w:val="center"/>
              <w:rPr>
                <w:rFonts w:ascii="宋体" w:hAnsi="宋体" w:cs="宋体"/>
                <w:sz w:val="24"/>
              </w:rPr>
            </w:pPr>
            <w:r>
              <w:rPr>
                <w:rFonts w:hint="eastAsia" w:ascii="宋体" w:hAnsi="宋体" w:cs="宋体"/>
                <w:sz w:val="24"/>
              </w:rPr>
              <w:t>5</w:t>
            </w:r>
          </w:p>
        </w:tc>
        <w:tc>
          <w:tcPr>
            <w:tcW w:w="949" w:type="dxa"/>
            <w:vAlign w:val="center"/>
          </w:tcPr>
          <w:p w14:paraId="25934FAC">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1F64422B">
            <w:pPr>
              <w:snapToGrid w:val="0"/>
              <w:spacing w:line="288" w:lineRule="auto"/>
              <w:jc w:val="center"/>
              <w:rPr>
                <w:rFonts w:ascii="宋体" w:hAnsi="宋体" w:cs="宋体"/>
                <w:sz w:val="24"/>
              </w:rPr>
            </w:pPr>
          </w:p>
        </w:tc>
      </w:tr>
      <w:tr w14:paraId="12C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320E8715">
            <w:pPr>
              <w:snapToGrid w:val="0"/>
              <w:spacing w:line="360" w:lineRule="auto"/>
              <w:jc w:val="center"/>
              <w:rPr>
                <w:rFonts w:ascii="宋体" w:hAnsi="宋体" w:cs="宋体"/>
                <w:kern w:val="0"/>
                <w:sz w:val="24"/>
                <w:lang w:bidi="ar"/>
              </w:rPr>
            </w:pPr>
            <w:r>
              <w:rPr>
                <w:rFonts w:hint="eastAsia" w:ascii="宋体" w:hAnsi="宋体" w:cs="宋体"/>
                <w:kern w:val="0"/>
                <w:sz w:val="24"/>
              </w:rPr>
              <w:t>6</w:t>
            </w:r>
          </w:p>
        </w:tc>
        <w:tc>
          <w:tcPr>
            <w:tcW w:w="5650" w:type="dxa"/>
            <w:vAlign w:val="center"/>
          </w:tcPr>
          <w:p w14:paraId="7260F5C9">
            <w:pPr>
              <w:spacing w:line="360" w:lineRule="auto"/>
              <w:rPr>
                <w:rFonts w:ascii="宋体" w:hAnsi="宋体" w:cs="宋体"/>
                <w:sz w:val="24"/>
              </w:rPr>
            </w:pPr>
            <w:r>
              <w:rPr>
                <w:rFonts w:hint="eastAsia" w:ascii="宋体" w:hAnsi="宋体" w:cs="宋体"/>
                <w:sz w:val="24"/>
                <w:shd w:val="clear" w:color="auto" w:fill="FFFFFF"/>
              </w:rPr>
              <w:t>重点难点分情况：针对投标人在重点、难点技术环节的建议进行评估，涉及出入口人脸分析应用功能、人脸监控系统实施、点位设置设计、视频存储设计以及视频图像智能压缩系统这五个方面。</w:t>
            </w:r>
            <w:r>
              <w:rPr>
                <w:rFonts w:hint="eastAsia" w:ascii="宋体" w:hAnsi="宋体" w:cs="宋体"/>
                <w:sz w:val="24"/>
              </w:rPr>
              <w:t>①针对本项目研究重点、难点，分析进行科学、合理、准确地分析描述；②针对本项目特点和重难点分析，提出相应的解决措施。</w:t>
            </w:r>
          </w:p>
          <w:p w14:paraId="0CC212F7">
            <w:pPr>
              <w:spacing w:line="360" w:lineRule="auto"/>
              <w:rPr>
                <w:rFonts w:ascii="宋体" w:hAnsi="宋体" w:cs="宋体"/>
                <w:b/>
                <w:sz w:val="24"/>
              </w:rPr>
            </w:pPr>
            <w:r>
              <w:rPr>
                <w:rFonts w:hint="eastAsia" w:ascii="宋体" w:hAnsi="宋体" w:cs="宋体"/>
                <w:sz w:val="24"/>
              </w:rPr>
              <w:t>以上2项内容，理解透彻、分析到位、合理科学的每项得5分；理解基本准确，深度欠佳，分析基本到位，基本合理的每项得3分；理解部分准确，缺乏深度，分析稍有欠缺，基本合理的每项得1分；未提供或提供内容与本项目需求偏离较大的得0分。本项最高得10分。</w:t>
            </w:r>
          </w:p>
        </w:tc>
        <w:tc>
          <w:tcPr>
            <w:tcW w:w="776" w:type="dxa"/>
            <w:vAlign w:val="center"/>
          </w:tcPr>
          <w:p w14:paraId="0C5E336C">
            <w:pPr>
              <w:snapToGrid w:val="0"/>
              <w:spacing w:line="360" w:lineRule="auto"/>
              <w:jc w:val="center"/>
              <w:rPr>
                <w:rFonts w:ascii="宋体" w:hAnsi="宋体" w:cs="宋体"/>
                <w:sz w:val="24"/>
              </w:rPr>
            </w:pPr>
            <w:r>
              <w:rPr>
                <w:rFonts w:hint="eastAsia" w:ascii="宋体" w:hAnsi="宋体" w:cs="宋体"/>
                <w:kern w:val="0"/>
                <w:sz w:val="24"/>
              </w:rPr>
              <w:t>10</w:t>
            </w:r>
          </w:p>
        </w:tc>
        <w:tc>
          <w:tcPr>
            <w:tcW w:w="949" w:type="dxa"/>
            <w:vAlign w:val="center"/>
          </w:tcPr>
          <w:p w14:paraId="14E777BA">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0EE8C49C">
            <w:pPr>
              <w:snapToGrid w:val="0"/>
              <w:spacing w:line="288" w:lineRule="auto"/>
              <w:jc w:val="center"/>
              <w:rPr>
                <w:rFonts w:ascii="宋体" w:hAnsi="宋体" w:cs="宋体"/>
                <w:sz w:val="24"/>
              </w:rPr>
            </w:pPr>
          </w:p>
        </w:tc>
      </w:tr>
      <w:tr w14:paraId="6AE7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1B091213">
            <w:pPr>
              <w:snapToGrid w:val="0"/>
              <w:spacing w:line="360" w:lineRule="auto"/>
              <w:jc w:val="center"/>
              <w:rPr>
                <w:rFonts w:ascii="宋体" w:hAnsi="宋体" w:cs="宋体"/>
                <w:kern w:val="0"/>
                <w:sz w:val="24"/>
              </w:rPr>
            </w:pPr>
            <w:r>
              <w:rPr>
                <w:rFonts w:hint="eastAsia" w:ascii="宋体" w:hAnsi="宋体" w:cs="宋体"/>
                <w:kern w:val="0"/>
                <w:sz w:val="24"/>
              </w:rPr>
              <w:t>7</w:t>
            </w:r>
          </w:p>
        </w:tc>
        <w:tc>
          <w:tcPr>
            <w:tcW w:w="5650" w:type="dxa"/>
            <w:vAlign w:val="center"/>
          </w:tcPr>
          <w:p w14:paraId="46072849">
            <w:pPr>
              <w:pStyle w:val="25"/>
              <w:spacing w:line="360" w:lineRule="auto"/>
              <w:ind w:firstLine="0" w:firstLineChars="0"/>
              <w:rPr>
                <w:rFonts w:cs="宋体"/>
                <w:snapToGrid w:val="0"/>
                <w:kern w:val="0"/>
              </w:rPr>
            </w:pPr>
            <w:r>
              <w:rPr>
                <w:rFonts w:hint="eastAsia" w:cs="宋体"/>
                <w:snapToGrid w:val="0"/>
              </w:rPr>
              <w:t>突发事件的响应和处理方案：根据投标人提供的突发事件的响应和处理方案</w:t>
            </w:r>
            <w:r>
              <w:rPr>
                <w:rFonts w:hint="eastAsia" w:cs="宋体"/>
              </w:rPr>
              <w:t>（方案详细、完善、可行的得5分；方案较完整，部分可行的得3分；方案较简略，稍有欠缺的得1分；不详细、不完善的不得分。）。</w:t>
            </w:r>
          </w:p>
        </w:tc>
        <w:tc>
          <w:tcPr>
            <w:tcW w:w="776" w:type="dxa"/>
            <w:vAlign w:val="center"/>
          </w:tcPr>
          <w:p w14:paraId="1BA15A01">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949" w:type="dxa"/>
            <w:vAlign w:val="center"/>
          </w:tcPr>
          <w:p w14:paraId="180697E8">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4FFE53F5">
            <w:pPr>
              <w:snapToGrid w:val="0"/>
              <w:spacing w:line="288" w:lineRule="auto"/>
              <w:jc w:val="center"/>
              <w:rPr>
                <w:rFonts w:ascii="宋体" w:hAnsi="宋体" w:cs="宋体"/>
                <w:sz w:val="24"/>
              </w:rPr>
            </w:pPr>
          </w:p>
        </w:tc>
      </w:tr>
      <w:tr w14:paraId="0FF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54C15F72">
            <w:pPr>
              <w:snapToGrid w:val="0"/>
              <w:spacing w:line="360" w:lineRule="auto"/>
              <w:jc w:val="center"/>
              <w:rPr>
                <w:rFonts w:ascii="宋体" w:hAnsi="宋体" w:cs="宋体"/>
                <w:kern w:val="0"/>
                <w:sz w:val="24"/>
                <w:lang w:bidi="ar"/>
              </w:rPr>
            </w:pPr>
            <w:r>
              <w:rPr>
                <w:rFonts w:hint="eastAsia" w:ascii="宋体" w:hAnsi="宋体" w:cs="宋体"/>
                <w:kern w:val="0"/>
                <w:sz w:val="24"/>
              </w:rPr>
              <w:t>8</w:t>
            </w:r>
          </w:p>
        </w:tc>
        <w:tc>
          <w:tcPr>
            <w:tcW w:w="5650" w:type="dxa"/>
            <w:vAlign w:val="center"/>
          </w:tcPr>
          <w:p w14:paraId="19776CB6">
            <w:pPr>
              <w:pStyle w:val="25"/>
              <w:spacing w:line="360" w:lineRule="auto"/>
              <w:ind w:firstLine="0" w:firstLineChars="0"/>
              <w:rPr>
                <w:rFonts w:cs="宋体"/>
                <w:b/>
              </w:rPr>
            </w:pPr>
            <w:r>
              <w:rPr>
                <w:rFonts w:hint="eastAsia" w:cs="宋体"/>
                <w:bCs/>
                <w:caps/>
                <w:snapToGrid w:val="0"/>
              </w:rPr>
              <w:t>根据投标人提供的投标产品的基本功能、技术指标与需求的吻合程度和偏差情况（包括所投产品的品牌、规格型号、详细配置、主要技术参数等）进行综合评议：带“</w:t>
            </w:r>
            <w:r>
              <w:rPr>
                <w:rFonts w:hint="eastAsia" w:cs="宋体"/>
                <w:b/>
                <w:bCs/>
                <w:kern w:val="0"/>
              </w:rPr>
              <w:t>★</w:t>
            </w:r>
            <w:r>
              <w:rPr>
                <w:rFonts w:hint="eastAsia" w:cs="宋体"/>
                <w:bCs/>
                <w:caps/>
                <w:snapToGrid w:val="0"/>
              </w:rPr>
              <w:t>”技术指标每负偏离一项扣2分，其他技术指标每负偏离一项扣1分，扣完为止。</w:t>
            </w:r>
          </w:p>
        </w:tc>
        <w:tc>
          <w:tcPr>
            <w:tcW w:w="776" w:type="dxa"/>
            <w:vAlign w:val="center"/>
          </w:tcPr>
          <w:p w14:paraId="159242DC">
            <w:pPr>
              <w:snapToGrid w:val="0"/>
              <w:spacing w:line="360" w:lineRule="auto"/>
              <w:jc w:val="center"/>
              <w:rPr>
                <w:rFonts w:ascii="宋体" w:hAnsi="宋体" w:cs="宋体"/>
                <w:sz w:val="24"/>
              </w:rPr>
            </w:pPr>
            <w:r>
              <w:rPr>
                <w:rFonts w:hint="eastAsia" w:ascii="宋体" w:hAnsi="宋体" w:cs="宋体"/>
                <w:kern w:val="0"/>
                <w:sz w:val="24"/>
              </w:rPr>
              <w:t>23</w:t>
            </w:r>
          </w:p>
        </w:tc>
        <w:tc>
          <w:tcPr>
            <w:tcW w:w="949" w:type="dxa"/>
            <w:vAlign w:val="center"/>
          </w:tcPr>
          <w:p w14:paraId="271BA300">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6A490FDD">
            <w:pPr>
              <w:snapToGrid w:val="0"/>
              <w:spacing w:line="288" w:lineRule="auto"/>
              <w:jc w:val="center"/>
              <w:rPr>
                <w:rFonts w:ascii="宋体" w:hAnsi="宋体" w:cs="宋体"/>
                <w:sz w:val="24"/>
              </w:rPr>
            </w:pPr>
          </w:p>
        </w:tc>
      </w:tr>
      <w:tr w14:paraId="133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6477201A">
            <w:pPr>
              <w:snapToGrid w:val="0"/>
              <w:spacing w:line="360" w:lineRule="auto"/>
              <w:jc w:val="center"/>
              <w:rPr>
                <w:rFonts w:ascii="宋体" w:hAnsi="宋体" w:cs="宋体"/>
                <w:kern w:val="0"/>
                <w:sz w:val="24"/>
                <w:lang w:bidi="ar"/>
              </w:rPr>
            </w:pPr>
            <w:r>
              <w:rPr>
                <w:rFonts w:hint="eastAsia" w:ascii="宋体" w:hAnsi="宋体" w:cs="宋体"/>
                <w:kern w:val="0"/>
                <w:sz w:val="24"/>
              </w:rPr>
              <w:t>9</w:t>
            </w:r>
          </w:p>
        </w:tc>
        <w:tc>
          <w:tcPr>
            <w:tcW w:w="5650" w:type="dxa"/>
            <w:vAlign w:val="center"/>
          </w:tcPr>
          <w:p w14:paraId="4917752A">
            <w:pPr>
              <w:snapToGrid w:val="0"/>
              <w:spacing w:line="360" w:lineRule="auto"/>
              <w:jc w:val="left"/>
              <w:rPr>
                <w:rFonts w:ascii="宋体" w:hAnsi="宋体" w:cs="宋体"/>
                <w:kern w:val="0"/>
                <w:sz w:val="24"/>
              </w:rPr>
            </w:pPr>
            <w:r>
              <w:rPr>
                <w:rFonts w:hint="eastAsia" w:ascii="宋体" w:hAnsi="宋体" w:cs="宋体"/>
                <w:kern w:val="0"/>
                <w:sz w:val="24"/>
              </w:rPr>
              <w:t>项目负责人：项目负责人同时具备高级信息系统项目管理师、信息技术（系统集成）高级工程师、PMP证书，得3分，否则不得分。</w:t>
            </w:r>
          </w:p>
          <w:p w14:paraId="23F69F6E">
            <w:pPr>
              <w:snapToGrid w:val="0"/>
              <w:spacing w:line="360" w:lineRule="auto"/>
              <w:jc w:val="left"/>
              <w:rPr>
                <w:rFonts w:ascii="宋体" w:hAnsi="宋体" w:cs="宋体"/>
                <w:b/>
                <w:sz w:val="24"/>
              </w:rPr>
            </w:pPr>
            <w:r>
              <w:rPr>
                <w:rFonts w:hint="eastAsia" w:ascii="宋体" w:hAnsi="宋体" w:cs="宋体"/>
                <w:b/>
                <w:bCs/>
                <w:kern w:val="0"/>
                <w:sz w:val="24"/>
              </w:rPr>
              <w:t>需同时提供其相关证书扫描件，以及在本公司三个月内任意一月社保缴纳证明或劳动合同，否则不予计分。</w:t>
            </w:r>
          </w:p>
        </w:tc>
        <w:tc>
          <w:tcPr>
            <w:tcW w:w="776" w:type="dxa"/>
            <w:vAlign w:val="center"/>
          </w:tcPr>
          <w:p w14:paraId="474F0A44">
            <w:pPr>
              <w:snapToGrid w:val="0"/>
              <w:spacing w:line="360" w:lineRule="auto"/>
              <w:jc w:val="center"/>
              <w:rPr>
                <w:rFonts w:ascii="宋体" w:hAnsi="宋体" w:cs="宋体"/>
                <w:sz w:val="24"/>
              </w:rPr>
            </w:pPr>
            <w:r>
              <w:rPr>
                <w:rFonts w:hint="eastAsia" w:ascii="宋体" w:hAnsi="宋体" w:cs="宋体"/>
                <w:kern w:val="0"/>
                <w:sz w:val="24"/>
              </w:rPr>
              <w:t>3</w:t>
            </w:r>
          </w:p>
        </w:tc>
        <w:tc>
          <w:tcPr>
            <w:tcW w:w="949" w:type="dxa"/>
            <w:vAlign w:val="center"/>
          </w:tcPr>
          <w:p w14:paraId="3E499B3C">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28D5200B">
            <w:pPr>
              <w:snapToGrid w:val="0"/>
              <w:spacing w:line="288" w:lineRule="auto"/>
              <w:jc w:val="center"/>
              <w:rPr>
                <w:rFonts w:ascii="宋体" w:hAnsi="宋体" w:cs="宋体"/>
                <w:sz w:val="24"/>
              </w:rPr>
            </w:pPr>
          </w:p>
        </w:tc>
      </w:tr>
      <w:tr w14:paraId="3C5C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5D1ED379">
            <w:pPr>
              <w:snapToGrid w:val="0"/>
              <w:spacing w:line="360" w:lineRule="auto"/>
              <w:jc w:val="center"/>
              <w:rPr>
                <w:rFonts w:ascii="宋体" w:hAnsi="宋体" w:cs="宋体"/>
                <w:kern w:val="0"/>
                <w:sz w:val="24"/>
                <w:lang w:bidi="ar"/>
              </w:rPr>
            </w:pPr>
            <w:r>
              <w:rPr>
                <w:rFonts w:hint="eastAsia" w:ascii="宋体" w:hAnsi="宋体" w:cs="宋体"/>
                <w:kern w:val="0"/>
                <w:sz w:val="24"/>
                <w:lang w:bidi="ar"/>
              </w:rPr>
              <w:t>10</w:t>
            </w:r>
          </w:p>
        </w:tc>
        <w:tc>
          <w:tcPr>
            <w:tcW w:w="5650" w:type="dxa"/>
            <w:vAlign w:val="center"/>
          </w:tcPr>
          <w:p w14:paraId="02A3C2F2">
            <w:pPr>
              <w:snapToGrid w:val="0"/>
              <w:spacing w:line="360" w:lineRule="auto"/>
              <w:jc w:val="left"/>
              <w:rPr>
                <w:rFonts w:ascii="宋体" w:hAnsi="宋体" w:cs="宋体"/>
                <w:kern w:val="0"/>
                <w:sz w:val="24"/>
              </w:rPr>
            </w:pPr>
            <w:r>
              <w:rPr>
                <w:rFonts w:hint="eastAsia" w:ascii="宋体" w:hAnsi="宋体" w:cs="宋体"/>
                <w:kern w:val="0"/>
                <w:sz w:val="24"/>
              </w:rPr>
              <w:t>项目组成员：</w:t>
            </w:r>
          </w:p>
          <w:p w14:paraId="5F7A664C">
            <w:pPr>
              <w:snapToGrid w:val="0"/>
              <w:spacing w:line="360" w:lineRule="auto"/>
              <w:jc w:val="left"/>
              <w:rPr>
                <w:rFonts w:ascii="宋体" w:hAnsi="宋体" w:cs="宋体"/>
                <w:kern w:val="0"/>
                <w:sz w:val="24"/>
              </w:rPr>
            </w:pPr>
            <w:r>
              <w:rPr>
                <w:rFonts w:hint="eastAsia" w:ascii="宋体" w:hAnsi="宋体" w:cs="宋体"/>
                <w:kern w:val="0"/>
                <w:sz w:val="24"/>
              </w:rPr>
              <w:t>项目组成员（不含负责人）持有信息系统项目管理师、网络工程师、信息技术（系统集成）高级工程师、PMP等证书，每提供一项得 1 分。</w:t>
            </w:r>
          </w:p>
          <w:p w14:paraId="75B36E24">
            <w:pPr>
              <w:snapToGrid w:val="0"/>
              <w:spacing w:line="360" w:lineRule="auto"/>
              <w:jc w:val="left"/>
              <w:rPr>
                <w:rFonts w:ascii="宋体" w:hAnsi="宋体" w:cs="宋体"/>
                <w:b/>
                <w:sz w:val="24"/>
              </w:rPr>
            </w:pPr>
            <w:r>
              <w:rPr>
                <w:rFonts w:hint="eastAsia" w:ascii="宋体" w:hAnsi="宋体" w:cs="宋体"/>
                <w:b/>
                <w:bCs/>
                <w:kern w:val="0"/>
                <w:sz w:val="24"/>
              </w:rPr>
              <w:t>需提供成员在本公司三个月内任意一月社保缴纳证明或劳动合同，一人多证按一人计算，未提供者不得分。本项满分5分。</w:t>
            </w:r>
          </w:p>
        </w:tc>
        <w:tc>
          <w:tcPr>
            <w:tcW w:w="776" w:type="dxa"/>
            <w:vAlign w:val="center"/>
          </w:tcPr>
          <w:p w14:paraId="7F954792">
            <w:pPr>
              <w:snapToGrid w:val="0"/>
              <w:spacing w:line="360" w:lineRule="auto"/>
              <w:jc w:val="center"/>
              <w:rPr>
                <w:rFonts w:ascii="宋体" w:hAnsi="宋体" w:cs="宋体"/>
                <w:sz w:val="24"/>
              </w:rPr>
            </w:pPr>
            <w:r>
              <w:rPr>
                <w:rFonts w:hint="eastAsia" w:ascii="宋体" w:hAnsi="宋体" w:cs="宋体"/>
                <w:sz w:val="24"/>
              </w:rPr>
              <w:t>5</w:t>
            </w:r>
          </w:p>
        </w:tc>
        <w:tc>
          <w:tcPr>
            <w:tcW w:w="949" w:type="dxa"/>
            <w:vAlign w:val="center"/>
          </w:tcPr>
          <w:p w14:paraId="1CE7ACD8">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7EDE973B">
            <w:pPr>
              <w:snapToGrid w:val="0"/>
              <w:spacing w:line="288" w:lineRule="auto"/>
              <w:jc w:val="center"/>
              <w:rPr>
                <w:rFonts w:ascii="宋体" w:hAnsi="宋体" w:cs="宋体"/>
                <w:sz w:val="24"/>
              </w:rPr>
            </w:pPr>
          </w:p>
        </w:tc>
      </w:tr>
      <w:tr w14:paraId="529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6" w:type="dxa"/>
            <w:vAlign w:val="center"/>
          </w:tcPr>
          <w:p w14:paraId="4D06F479">
            <w:pPr>
              <w:snapToGrid w:val="0"/>
              <w:spacing w:line="360" w:lineRule="auto"/>
              <w:jc w:val="center"/>
              <w:rPr>
                <w:rFonts w:ascii="宋体" w:hAnsi="宋体" w:cs="宋体"/>
                <w:kern w:val="0"/>
                <w:sz w:val="24"/>
                <w:lang w:bidi="ar"/>
              </w:rPr>
            </w:pPr>
            <w:r>
              <w:rPr>
                <w:rFonts w:hint="eastAsia" w:ascii="宋体" w:hAnsi="宋体" w:cs="宋体"/>
                <w:kern w:val="0"/>
                <w:sz w:val="24"/>
              </w:rPr>
              <w:t>11</w:t>
            </w:r>
          </w:p>
        </w:tc>
        <w:tc>
          <w:tcPr>
            <w:tcW w:w="5650" w:type="dxa"/>
          </w:tcPr>
          <w:p w14:paraId="1EDDAA37">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根据投标人提供的项目组织实施方案的科学性、合理性、规范性和可操作性进行综合评议，包括但不限于系统设计、设备供货、安装调试、试运行、测试、调优等内容，以及组织机构、工作时间进度表、工作程序和步骤、管理和协调方法、关键步骤的思路和要点等。</w:t>
            </w:r>
          </w:p>
          <w:p w14:paraId="38D7B4CE">
            <w:pPr>
              <w:adjustRightInd/>
              <w:spacing w:line="360" w:lineRule="auto"/>
              <w:jc w:val="left"/>
              <w:rPr>
                <w:rFonts w:ascii="宋体" w:hAnsi="宋体" w:cs="宋体"/>
                <w:bCs/>
                <w:caps/>
                <w:snapToGrid w:val="0"/>
                <w:sz w:val="24"/>
              </w:rPr>
            </w:pPr>
            <w:r>
              <w:rPr>
                <w:rFonts w:hint="eastAsia" w:ascii="宋体" w:hAnsi="宋体" w:cs="宋体"/>
                <w:bCs/>
                <w:caps/>
                <w:snapToGrid w:val="0"/>
                <w:sz w:val="24"/>
              </w:rPr>
              <w:t>项目组织实施方案科学性、合理性、规范性、可操作性高的得5分；</w:t>
            </w:r>
          </w:p>
          <w:p w14:paraId="46401ED9">
            <w:pPr>
              <w:adjustRightInd/>
              <w:spacing w:line="360" w:lineRule="auto"/>
              <w:jc w:val="left"/>
              <w:rPr>
                <w:rFonts w:ascii="宋体" w:hAnsi="宋体" w:cs="宋体"/>
                <w:bCs/>
                <w:caps/>
                <w:snapToGrid w:val="0"/>
                <w:sz w:val="24"/>
              </w:rPr>
            </w:pPr>
            <w:r>
              <w:rPr>
                <w:rFonts w:hint="eastAsia" w:ascii="宋体" w:hAnsi="宋体" w:cs="宋体"/>
                <w:bCs/>
                <w:caps/>
                <w:snapToGrid w:val="0"/>
                <w:sz w:val="24"/>
              </w:rPr>
              <w:t>项目组织实施方案科学性、合理性、规范性、可操作性较高的得3分；</w:t>
            </w:r>
          </w:p>
          <w:p w14:paraId="24EC46C5">
            <w:pPr>
              <w:adjustRightInd/>
              <w:spacing w:line="360" w:lineRule="auto"/>
              <w:jc w:val="left"/>
              <w:rPr>
                <w:rFonts w:ascii="宋体" w:hAnsi="宋体" w:cs="宋体"/>
                <w:bCs/>
                <w:caps/>
                <w:snapToGrid w:val="0"/>
                <w:sz w:val="24"/>
              </w:rPr>
            </w:pPr>
            <w:r>
              <w:rPr>
                <w:rFonts w:hint="eastAsia" w:ascii="宋体" w:hAnsi="宋体" w:cs="宋体"/>
                <w:bCs/>
                <w:caps/>
                <w:snapToGrid w:val="0"/>
                <w:sz w:val="24"/>
              </w:rPr>
              <w:t>项目组织实施方案科学性、合理性、规范性、可操作性一般的得1分；</w:t>
            </w:r>
          </w:p>
          <w:p w14:paraId="1763C88A">
            <w:pPr>
              <w:snapToGrid w:val="0"/>
              <w:spacing w:line="360" w:lineRule="auto"/>
              <w:rPr>
                <w:rFonts w:ascii="宋体" w:hAnsi="宋体" w:cs="宋体"/>
                <w:b/>
                <w:sz w:val="24"/>
              </w:rPr>
            </w:pPr>
            <w:r>
              <w:rPr>
                <w:rFonts w:hint="eastAsia" w:ascii="宋体" w:hAnsi="宋体" w:cs="宋体"/>
                <w:bCs/>
                <w:caps/>
                <w:snapToGrid w:val="0"/>
                <w:sz w:val="24"/>
              </w:rPr>
              <w:t>项目组织实施方案欠缺或不提供不得分。</w:t>
            </w:r>
          </w:p>
        </w:tc>
        <w:tc>
          <w:tcPr>
            <w:tcW w:w="776" w:type="dxa"/>
            <w:vAlign w:val="center"/>
          </w:tcPr>
          <w:p w14:paraId="6A1108DB">
            <w:pPr>
              <w:snapToGrid w:val="0"/>
              <w:jc w:val="center"/>
              <w:rPr>
                <w:rFonts w:ascii="宋体" w:hAnsi="宋体" w:cs="宋体"/>
                <w:sz w:val="24"/>
              </w:rPr>
            </w:pPr>
            <w:r>
              <w:rPr>
                <w:rFonts w:hint="eastAsia" w:ascii="宋体" w:hAnsi="宋体" w:cs="宋体"/>
                <w:sz w:val="24"/>
              </w:rPr>
              <w:t>5</w:t>
            </w:r>
          </w:p>
        </w:tc>
        <w:tc>
          <w:tcPr>
            <w:tcW w:w="949" w:type="dxa"/>
            <w:vAlign w:val="center"/>
          </w:tcPr>
          <w:p w14:paraId="2A8DB8A3">
            <w:pPr>
              <w:snapToGrid w:val="0"/>
              <w:jc w:val="center"/>
              <w:rPr>
                <w:rFonts w:ascii="宋体" w:hAnsi="宋体" w:cs="宋体"/>
                <w:sz w:val="24"/>
              </w:rPr>
            </w:pPr>
            <w:r>
              <w:rPr>
                <w:rFonts w:hint="eastAsia" w:ascii="宋体" w:hAnsi="宋体" w:cs="宋体"/>
                <w:bCs/>
                <w:sz w:val="24"/>
              </w:rPr>
              <w:t>主观分</w:t>
            </w:r>
          </w:p>
        </w:tc>
        <w:tc>
          <w:tcPr>
            <w:tcW w:w="1427" w:type="dxa"/>
          </w:tcPr>
          <w:p w14:paraId="19F12174">
            <w:pPr>
              <w:snapToGrid w:val="0"/>
              <w:spacing w:line="288" w:lineRule="auto"/>
              <w:jc w:val="center"/>
              <w:rPr>
                <w:rFonts w:ascii="宋体" w:hAnsi="宋体" w:cs="宋体"/>
                <w:sz w:val="24"/>
              </w:rPr>
            </w:pPr>
          </w:p>
        </w:tc>
      </w:tr>
      <w:tr w14:paraId="0A42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7252815D">
            <w:pPr>
              <w:snapToGrid w:val="0"/>
              <w:spacing w:line="360" w:lineRule="auto"/>
              <w:jc w:val="center"/>
              <w:rPr>
                <w:rFonts w:ascii="宋体" w:hAnsi="宋体" w:cs="宋体"/>
                <w:kern w:val="0"/>
                <w:sz w:val="24"/>
                <w:lang w:bidi="ar"/>
              </w:rPr>
            </w:pPr>
            <w:r>
              <w:rPr>
                <w:rFonts w:hint="eastAsia" w:ascii="宋体" w:hAnsi="宋体" w:cs="宋体"/>
                <w:kern w:val="0"/>
                <w:sz w:val="24"/>
                <w:lang w:bidi="ar"/>
              </w:rPr>
              <w:t>12</w:t>
            </w:r>
          </w:p>
        </w:tc>
        <w:tc>
          <w:tcPr>
            <w:tcW w:w="5650" w:type="dxa"/>
            <w:vAlign w:val="center"/>
          </w:tcPr>
          <w:p w14:paraId="6239CD5C">
            <w:pPr>
              <w:spacing w:line="360" w:lineRule="auto"/>
              <w:rPr>
                <w:rFonts w:ascii="宋体" w:hAnsi="宋体" w:cs="宋体"/>
                <w:b/>
                <w:sz w:val="24"/>
              </w:rPr>
            </w:pPr>
            <w:r>
              <w:rPr>
                <w:rFonts w:hint="eastAsia" w:ascii="宋体" w:hAnsi="宋体" w:cs="宋体"/>
                <w:sz w:val="24"/>
              </w:rPr>
              <w:t>根据投标人所提供的培训方案，方案内容完整、规范、合理且可行，针对性强的得5分，方案内容较完整，合理性、可行性、针对性一般的得3分，方案内容完整度一般，不够合理可行得1分，方案内容存在瑕疵或不足，与本项目实际有偏差或未提供相关内容的不得分。</w:t>
            </w:r>
          </w:p>
        </w:tc>
        <w:tc>
          <w:tcPr>
            <w:tcW w:w="776" w:type="dxa"/>
            <w:vAlign w:val="center"/>
          </w:tcPr>
          <w:p w14:paraId="5E8836EF">
            <w:pPr>
              <w:snapToGrid w:val="0"/>
              <w:spacing w:line="360" w:lineRule="auto"/>
              <w:jc w:val="center"/>
              <w:rPr>
                <w:rFonts w:ascii="宋体" w:hAnsi="宋体" w:cs="宋体"/>
                <w:sz w:val="24"/>
              </w:rPr>
            </w:pPr>
            <w:r>
              <w:rPr>
                <w:rFonts w:hint="eastAsia" w:ascii="宋体" w:hAnsi="宋体" w:cs="宋体"/>
                <w:kern w:val="0"/>
                <w:sz w:val="24"/>
              </w:rPr>
              <w:t>5</w:t>
            </w:r>
          </w:p>
        </w:tc>
        <w:tc>
          <w:tcPr>
            <w:tcW w:w="949" w:type="dxa"/>
            <w:vAlign w:val="center"/>
          </w:tcPr>
          <w:p w14:paraId="2AB059F9">
            <w:pPr>
              <w:snapToGrid w:val="0"/>
              <w:spacing w:line="288" w:lineRule="auto"/>
              <w:jc w:val="center"/>
              <w:rPr>
                <w:rFonts w:ascii="宋体" w:hAnsi="宋体" w:cs="宋体"/>
                <w:sz w:val="24"/>
                <w:highlight w:val="green"/>
              </w:rPr>
            </w:pPr>
            <w:r>
              <w:rPr>
                <w:rFonts w:hint="eastAsia" w:ascii="宋体" w:hAnsi="宋体" w:cs="宋体"/>
                <w:bCs/>
                <w:sz w:val="24"/>
              </w:rPr>
              <w:t>主观分</w:t>
            </w:r>
          </w:p>
        </w:tc>
        <w:tc>
          <w:tcPr>
            <w:tcW w:w="1427" w:type="dxa"/>
          </w:tcPr>
          <w:p w14:paraId="4A78758E">
            <w:pPr>
              <w:snapToGrid w:val="0"/>
              <w:spacing w:line="288" w:lineRule="auto"/>
              <w:jc w:val="center"/>
              <w:rPr>
                <w:rFonts w:ascii="宋体" w:hAnsi="宋体" w:cs="宋体"/>
                <w:sz w:val="24"/>
              </w:rPr>
            </w:pPr>
          </w:p>
        </w:tc>
      </w:tr>
      <w:tr w14:paraId="5925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16" w:type="dxa"/>
            <w:vAlign w:val="center"/>
          </w:tcPr>
          <w:p w14:paraId="3A5DD5C3">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5650" w:type="dxa"/>
            <w:vAlign w:val="center"/>
          </w:tcPr>
          <w:p w14:paraId="0947A25A">
            <w:pPr>
              <w:spacing w:line="360" w:lineRule="auto"/>
              <w:rPr>
                <w:rFonts w:hint="eastAsia" w:ascii="宋体" w:hAnsi="宋体" w:eastAsia="宋体" w:cs="宋体"/>
                <w:sz w:val="24"/>
              </w:rPr>
            </w:pPr>
            <w:r>
              <w:rPr>
                <w:rFonts w:hint="eastAsia" w:ascii="宋体" w:hAnsi="宋体" w:eastAsia="宋体" w:cs="宋体"/>
                <w:sz w:val="24"/>
              </w:rPr>
              <w:t>投标方案讲解和演示</w:t>
            </w:r>
          </w:p>
          <w:p w14:paraId="7E031BA0">
            <w:pPr>
              <w:spacing w:line="360" w:lineRule="auto"/>
              <w:rPr>
                <w:rFonts w:hint="eastAsia" w:ascii="宋体" w:hAnsi="宋体" w:eastAsia="宋体" w:cs="宋体"/>
                <w:sz w:val="24"/>
                <w:lang w:val="en-US" w:eastAsia="zh-CN"/>
              </w:rPr>
            </w:pPr>
            <w:r>
              <w:rPr>
                <w:rFonts w:hint="eastAsia" w:ascii="宋体" w:hAnsi="宋体" w:eastAsia="宋体" w:cs="宋体"/>
                <w:sz w:val="24"/>
              </w:rPr>
              <w:t>●为保证项目设备后续夜间使用效果，选择低照度下的监控场景，仅依靠环境补光（相机需关闭补光灯），分别选取白天和夜晚同时段3至5分钟录像。根据画面清晰度、亮度、白平衡、色彩还原度、噪点等方面效果打分，画面清晰能看清人脸、色彩还原度高的得</w:t>
            </w:r>
            <w:r>
              <w:rPr>
                <w:rFonts w:hint="eastAsia" w:ascii="宋体" w:hAnsi="宋体" w:eastAsia="宋体" w:cs="宋体"/>
                <w:sz w:val="24"/>
                <w:lang w:val="en-US" w:eastAsia="zh-CN"/>
              </w:rPr>
              <w:t>5</w:t>
            </w:r>
            <w:r>
              <w:rPr>
                <w:rFonts w:hint="eastAsia" w:ascii="宋体" w:hAnsi="宋体" w:eastAsia="宋体" w:cs="宋体"/>
                <w:sz w:val="24"/>
              </w:rPr>
              <w:t>分，画面、白平衡等较为清晰的得</w:t>
            </w:r>
            <w:r>
              <w:rPr>
                <w:rFonts w:hint="eastAsia" w:ascii="宋体" w:hAnsi="宋体" w:eastAsia="宋体" w:cs="宋体"/>
                <w:sz w:val="24"/>
                <w:lang w:val="en-US" w:eastAsia="zh-CN"/>
              </w:rPr>
              <w:t>3</w:t>
            </w:r>
            <w:r>
              <w:rPr>
                <w:rFonts w:hint="eastAsia" w:ascii="宋体" w:hAnsi="宋体" w:eastAsia="宋体" w:cs="宋体"/>
                <w:sz w:val="24"/>
              </w:rPr>
              <w:t>分，画面模糊色彩还原度差的或不提供讲解的均不得分</w:t>
            </w:r>
            <w:r>
              <w:rPr>
                <w:rFonts w:hint="eastAsia" w:ascii="宋体" w:hAnsi="宋体" w:cs="宋体"/>
                <w:sz w:val="24"/>
              </w:rPr>
              <w:t>。</w:t>
            </w:r>
          </w:p>
          <w:p w14:paraId="2774B4CB">
            <w:pPr>
              <w:spacing w:line="360" w:lineRule="auto"/>
              <w:rPr>
                <w:rFonts w:hint="eastAsia" w:ascii="宋体" w:hAnsi="宋体" w:eastAsia="宋体" w:cs="宋体"/>
                <w:sz w:val="24"/>
              </w:rPr>
            </w:pPr>
            <w:r>
              <w:rPr>
                <w:rFonts w:hint="eastAsia" w:ascii="宋体" w:hAnsi="宋体" w:eastAsia="宋体" w:cs="宋体"/>
                <w:sz w:val="24"/>
              </w:rPr>
              <w:t>●本次投标提供的人脸智能分析授权需无缝对接至杭州市公安局西湖公安大数据实战应用平台，应当能支持原平台结构化功能。</w:t>
            </w:r>
          </w:p>
          <w:p w14:paraId="5CCAE45E">
            <w:pPr>
              <w:spacing w:line="360" w:lineRule="auto"/>
              <w:rPr>
                <w:rFonts w:hint="eastAsia" w:ascii="宋体" w:hAnsi="宋体" w:eastAsia="宋体" w:cs="宋体"/>
                <w:sz w:val="24"/>
              </w:rPr>
            </w:pPr>
            <w:r>
              <w:rPr>
                <w:rFonts w:hint="eastAsia" w:ascii="宋体" w:hAnsi="宋体" w:eastAsia="宋体" w:cs="宋体"/>
                <w:sz w:val="24"/>
              </w:rPr>
              <w:t>1）通过视频点位的结构化，可以通过在平台上输入一张查询对象的图片，选择相应的监控点位和时间段，可以分析出与图片相似的人员记录（</w:t>
            </w:r>
            <w:r>
              <w:rPr>
                <w:rFonts w:hint="eastAsia" w:ascii="宋体" w:hAnsi="宋体" w:eastAsia="宋体" w:cs="宋体"/>
                <w:sz w:val="24"/>
                <w:lang w:val="en-US" w:eastAsia="zh-CN"/>
              </w:rPr>
              <w:t>4</w:t>
            </w:r>
            <w:r>
              <w:rPr>
                <w:rFonts w:hint="eastAsia" w:ascii="宋体" w:hAnsi="宋体" w:eastAsia="宋体" w:cs="宋体"/>
                <w:sz w:val="24"/>
              </w:rPr>
              <w:t>分）；</w:t>
            </w:r>
          </w:p>
          <w:p w14:paraId="3630BEEC">
            <w:pPr>
              <w:spacing w:line="360" w:lineRule="auto"/>
              <w:rPr>
                <w:rFonts w:hint="eastAsia" w:ascii="宋体" w:hAnsi="宋体" w:eastAsia="宋体" w:cs="宋体"/>
                <w:sz w:val="24"/>
              </w:rPr>
            </w:pPr>
            <w:r>
              <w:rPr>
                <w:rFonts w:hint="eastAsia" w:ascii="宋体" w:hAnsi="宋体" w:eastAsia="宋体" w:cs="宋体"/>
                <w:sz w:val="24"/>
              </w:rPr>
              <w:t>2）以目标图片为目标进行目标点位周边一定范围内的视频追踪，追踪过程根据实际追踪情况自动生成单轨迹或多轨迹。每个轨迹点都支持录像回放操作，同时每条轨迹也支持整条轨迹按序回放（3分）。</w:t>
            </w:r>
          </w:p>
          <w:p w14:paraId="182F7E4A">
            <w:pPr>
              <w:spacing w:line="360" w:lineRule="auto"/>
              <w:rPr>
                <w:rFonts w:ascii="宋体" w:hAnsi="宋体" w:cs="宋体"/>
                <w:kern w:val="0"/>
                <w:sz w:val="24"/>
              </w:rPr>
            </w:pPr>
            <w:r>
              <w:rPr>
                <w:rFonts w:hint="eastAsia" w:ascii="宋体" w:hAnsi="宋体" w:eastAsia="宋体" w:cs="宋体"/>
                <w:sz w:val="24"/>
              </w:rPr>
              <w:t>3）对象轨迹查询检索结果支持渐进查询、大图比对、录像回放等通用操作；也支持搜索结果批量加入线索库，并在地图上绘制目标的融合轨迹（3分）。</w:t>
            </w:r>
          </w:p>
        </w:tc>
        <w:tc>
          <w:tcPr>
            <w:tcW w:w="776" w:type="dxa"/>
            <w:vAlign w:val="center"/>
          </w:tcPr>
          <w:p w14:paraId="39BE71C7">
            <w:pPr>
              <w:snapToGrid w:val="0"/>
              <w:spacing w:line="360" w:lineRule="auto"/>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5</w:t>
            </w:r>
          </w:p>
        </w:tc>
        <w:tc>
          <w:tcPr>
            <w:tcW w:w="949" w:type="dxa"/>
            <w:vAlign w:val="center"/>
          </w:tcPr>
          <w:p w14:paraId="5A1FA487">
            <w:pPr>
              <w:snapToGrid w:val="0"/>
              <w:spacing w:line="288" w:lineRule="auto"/>
              <w:jc w:val="center"/>
              <w:rPr>
                <w:rFonts w:ascii="宋体" w:hAnsi="宋体" w:cs="宋体"/>
                <w:sz w:val="24"/>
              </w:rPr>
            </w:pPr>
            <w:r>
              <w:rPr>
                <w:rFonts w:hint="eastAsia" w:ascii="宋体" w:hAnsi="宋体" w:cs="宋体"/>
                <w:bCs/>
                <w:sz w:val="24"/>
              </w:rPr>
              <w:t>主观分</w:t>
            </w:r>
          </w:p>
        </w:tc>
        <w:tc>
          <w:tcPr>
            <w:tcW w:w="1427" w:type="dxa"/>
          </w:tcPr>
          <w:p w14:paraId="0AF7A297">
            <w:pPr>
              <w:snapToGrid w:val="0"/>
              <w:spacing w:line="288" w:lineRule="auto"/>
              <w:jc w:val="center"/>
              <w:rPr>
                <w:rFonts w:ascii="宋体" w:hAnsi="宋体" w:cs="宋体"/>
                <w:sz w:val="24"/>
              </w:rPr>
            </w:pPr>
          </w:p>
        </w:tc>
      </w:tr>
      <w:tr w14:paraId="4D0B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16" w:type="dxa"/>
            <w:vAlign w:val="center"/>
          </w:tcPr>
          <w:p w14:paraId="0C6A7D41">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1</w:t>
            </w:r>
            <w:r>
              <w:rPr>
                <w:rFonts w:hint="eastAsia" w:ascii="宋体" w:hAnsi="宋体" w:cs="宋体"/>
                <w:kern w:val="0"/>
                <w:sz w:val="24"/>
                <w:lang w:val="en-US" w:eastAsia="zh-CN" w:bidi="ar"/>
              </w:rPr>
              <w:t>4</w:t>
            </w:r>
          </w:p>
        </w:tc>
        <w:tc>
          <w:tcPr>
            <w:tcW w:w="5650" w:type="dxa"/>
          </w:tcPr>
          <w:p w14:paraId="6C53D0F2">
            <w:pPr>
              <w:spacing w:line="288"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6683C5CE">
            <w:pPr>
              <w:widowControl/>
              <w:shd w:val="clear" w:color="auto" w:fill="FFFFFF"/>
              <w:adjustRightInd/>
              <w:spacing w:line="288" w:lineRule="auto"/>
              <w:jc w:val="left"/>
              <w:rPr>
                <w:rFonts w:ascii="宋体" w:hAnsi="宋体" w:cs="宋体"/>
                <w:sz w:val="24"/>
              </w:rPr>
            </w:pPr>
            <w:r>
              <w:rPr>
                <w:rFonts w:hint="eastAsia" w:ascii="宋体" w:hAnsi="宋体" w:cs="宋体"/>
                <w:sz w:val="24"/>
              </w:rPr>
              <w:t>评标过程中，不得去掉报价中的最高报价和最低报价。</w:t>
            </w:r>
          </w:p>
        </w:tc>
        <w:tc>
          <w:tcPr>
            <w:tcW w:w="776" w:type="dxa"/>
            <w:vAlign w:val="center"/>
          </w:tcPr>
          <w:p w14:paraId="68484D45">
            <w:pPr>
              <w:spacing w:line="288" w:lineRule="auto"/>
              <w:jc w:val="center"/>
              <w:outlineLvl w:val="0"/>
              <w:rPr>
                <w:rFonts w:ascii="宋体" w:hAnsi="宋体" w:cs="宋体"/>
                <w:sz w:val="24"/>
              </w:rPr>
            </w:pPr>
            <w:r>
              <w:rPr>
                <w:rFonts w:hint="eastAsia" w:ascii="宋体" w:hAnsi="宋体" w:cs="宋体"/>
                <w:sz w:val="24"/>
              </w:rPr>
              <w:t>10</w:t>
            </w:r>
          </w:p>
        </w:tc>
        <w:tc>
          <w:tcPr>
            <w:tcW w:w="949" w:type="dxa"/>
            <w:vAlign w:val="center"/>
          </w:tcPr>
          <w:p w14:paraId="38C93D50">
            <w:pPr>
              <w:spacing w:line="288" w:lineRule="auto"/>
              <w:jc w:val="center"/>
              <w:outlineLvl w:val="0"/>
              <w:rPr>
                <w:rFonts w:ascii="宋体" w:hAnsi="宋体" w:cs="宋体"/>
                <w:sz w:val="24"/>
              </w:rPr>
            </w:pPr>
            <w:r>
              <w:rPr>
                <w:rFonts w:hint="eastAsia" w:ascii="宋体" w:hAnsi="宋体" w:cs="宋体"/>
                <w:sz w:val="24"/>
              </w:rPr>
              <w:t>/</w:t>
            </w:r>
          </w:p>
        </w:tc>
        <w:tc>
          <w:tcPr>
            <w:tcW w:w="1427" w:type="dxa"/>
            <w:vAlign w:val="center"/>
          </w:tcPr>
          <w:p w14:paraId="1B41F976">
            <w:pPr>
              <w:spacing w:line="288" w:lineRule="auto"/>
              <w:jc w:val="center"/>
              <w:outlineLvl w:val="0"/>
              <w:rPr>
                <w:rFonts w:ascii="宋体" w:hAnsi="宋体" w:cs="宋体"/>
                <w:sz w:val="24"/>
              </w:rPr>
            </w:pPr>
            <w:r>
              <w:rPr>
                <w:rFonts w:hint="eastAsia" w:ascii="宋体" w:hAnsi="宋体" w:cs="宋体"/>
                <w:sz w:val="24"/>
              </w:rPr>
              <w:t>/</w:t>
            </w:r>
          </w:p>
        </w:tc>
      </w:tr>
    </w:tbl>
    <w:p w14:paraId="5B4571A6"/>
    <w:p w14:paraId="1225C1A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D83D18E">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550B07E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33B2886">
      <w:pPr>
        <w:adjustRightInd/>
        <w:spacing w:line="360" w:lineRule="auto"/>
        <w:outlineLvl w:val="1"/>
        <w:rPr>
          <w:rFonts w:ascii="宋体" w:hAnsi="宋体" w:cs="宋体"/>
          <w:kern w:val="0"/>
          <w:sz w:val="24"/>
        </w:rPr>
      </w:pPr>
      <w:r>
        <w:rPr>
          <w:rFonts w:hint="eastAsia" w:ascii="宋体" w:hAnsi="宋体" w:cs="宋体"/>
          <w:b/>
          <w:sz w:val="32"/>
        </w:rPr>
        <w:t>二、评标标准</w:t>
      </w:r>
    </w:p>
    <w:p w14:paraId="2F8E5CF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3916A18">
      <w:pPr>
        <w:spacing w:line="360" w:lineRule="auto"/>
        <w:outlineLvl w:val="1"/>
        <w:rPr>
          <w:rFonts w:ascii="宋体" w:hAnsi="宋体" w:cs="宋体"/>
          <w:b/>
          <w:sz w:val="36"/>
          <w:szCs w:val="36"/>
        </w:rPr>
      </w:pPr>
      <w:r>
        <w:rPr>
          <w:rFonts w:hint="eastAsia" w:ascii="宋体" w:hAnsi="宋体" w:cs="宋体"/>
          <w:b/>
          <w:sz w:val="36"/>
          <w:szCs w:val="36"/>
        </w:rPr>
        <w:t>三、评标程序</w:t>
      </w:r>
    </w:p>
    <w:p w14:paraId="7C9FBF9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7859F0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C33B38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67B1AE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BC4209B">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E23AA7B">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501829">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0BBB0D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7B062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9A92520">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01ED4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9F7AC0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8F8B7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E5546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6E3D1E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CF866A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8614E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DD3A7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C189875">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9DA74F">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9283D4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C3430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8F0326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1CA436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787AF4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B5C758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516DA5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8C260D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40AFFC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502B0E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348AE2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64E2F7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080AB06">
      <w:pPr>
        <w:tabs>
          <w:tab w:val="left" w:pos="432"/>
        </w:tabs>
        <w:ind w:left="430" w:leftChars="205"/>
        <w:rPr>
          <w:rFonts w:ascii="宋体" w:hAnsi="宋体" w:cs="宋体"/>
          <w:kern w:val="0"/>
          <w:sz w:val="24"/>
        </w:rPr>
      </w:pPr>
      <w:r>
        <w:rPr>
          <w:rFonts w:hint="eastAsia" w:ascii="宋体" w:hAnsi="宋体" w:cs="宋体"/>
          <w:kern w:val="0"/>
          <w:sz w:val="24"/>
        </w:rPr>
        <w:t>4.2.13 投标文件不满足招标文件的其他实质性要求的；</w:t>
      </w:r>
    </w:p>
    <w:p w14:paraId="332DCC2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EFD3513">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EA1C5A">
      <w:pPr>
        <w:pStyle w:val="25"/>
        <w:snapToGrid w:val="0"/>
        <w:spacing w:line="360" w:lineRule="auto"/>
        <w:rPr>
          <w:rFonts w:cs="宋体"/>
        </w:rPr>
      </w:pPr>
      <w:r>
        <w:rPr>
          <w:rFonts w:hint="eastAsia" w:cs="宋体"/>
        </w:rPr>
        <w:t>5.1符合专业条件的供应商或者对招标文件做实质响应的供应商不足3家的；</w:t>
      </w:r>
    </w:p>
    <w:p w14:paraId="7A4E8BAC">
      <w:pPr>
        <w:pStyle w:val="25"/>
        <w:snapToGrid w:val="0"/>
        <w:spacing w:line="360" w:lineRule="auto"/>
        <w:rPr>
          <w:rFonts w:cs="宋体"/>
        </w:rPr>
      </w:pPr>
      <w:r>
        <w:rPr>
          <w:rFonts w:hint="eastAsia" w:cs="宋体"/>
        </w:rPr>
        <w:t>5.2出现影响采购公正的违法、违规行为的；</w:t>
      </w:r>
    </w:p>
    <w:p w14:paraId="325143AA">
      <w:pPr>
        <w:pStyle w:val="25"/>
        <w:snapToGrid w:val="0"/>
        <w:spacing w:line="360" w:lineRule="auto"/>
        <w:rPr>
          <w:rFonts w:cs="宋体"/>
        </w:rPr>
      </w:pPr>
      <w:r>
        <w:rPr>
          <w:rFonts w:hint="eastAsia" w:cs="宋体"/>
        </w:rPr>
        <w:t>5.3投标人的报价均超过了采购预算，采购人不能支付的；</w:t>
      </w:r>
    </w:p>
    <w:p w14:paraId="729DA619">
      <w:pPr>
        <w:pStyle w:val="25"/>
        <w:snapToGrid w:val="0"/>
        <w:spacing w:line="360" w:lineRule="auto"/>
        <w:rPr>
          <w:rFonts w:cs="宋体"/>
        </w:rPr>
      </w:pPr>
      <w:r>
        <w:rPr>
          <w:rFonts w:hint="eastAsia" w:cs="宋体"/>
        </w:rPr>
        <w:t>5.4因重大变故，采购任务取消的。</w:t>
      </w:r>
    </w:p>
    <w:p w14:paraId="24FA0904">
      <w:pPr>
        <w:pStyle w:val="25"/>
        <w:snapToGrid w:val="0"/>
        <w:spacing w:line="360" w:lineRule="auto"/>
        <w:rPr>
          <w:rFonts w:cs="宋体"/>
        </w:rPr>
      </w:pPr>
      <w:r>
        <w:rPr>
          <w:rFonts w:hint="eastAsia" w:cs="宋体"/>
        </w:rPr>
        <w:t>废标后，采购代理机构应当将废标理由通知所有投标人。</w:t>
      </w:r>
    </w:p>
    <w:p w14:paraId="2738A2B7">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C70C2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2A7E3F">
      <w:pPr>
        <w:pStyle w:val="25"/>
        <w:snapToGrid w:val="0"/>
        <w:spacing w:line="360" w:lineRule="auto"/>
        <w:rPr>
          <w:rFonts w:cs="宋体"/>
        </w:rPr>
      </w:pPr>
      <w:r>
        <w:rPr>
          <w:rFonts w:hint="eastAsia" w:cs="宋体"/>
        </w:rPr>
        <w:t>7.1未确定中标供应商的，终止本次政府采购活动，重新开展政府采购活动。</w:t>
      </w:r>
    </w:p>
    <w:p w14:paraId="1E3A32AC">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9B6A6A9">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F246162">
      <w:pPr>
        <w:pStyle w:val="25"/>
        <w:snapToGrid w:val="0"/>
        <w:spacing w:line="360" w:lineRule="auto"/>
        <w:rPr>
          <w:rFonts w:cs="宋体"/>
        </w:rPr>
      </w:pPr>
      <w:r>
        <w:rPr>
          <w:rFonts w:hint="eastAsia" w:cs="宋体"/>
        </w:rPr>
        <w:t>7.4政府采购合同已经履行，给采购人、供应商造成损失的，由责任人承担赔偿责任。</w:t>
      </w:r>
    </w:p>
    <w:p w14:paraId="21B8CB17">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953E6B4">
      <w:pPr>
        <w:pStyle w:val="25"/>
        <w:snapToGrid w:val="0"/>
        <w:spacing w:line="360" w:lineRule="auto"/>
        <w:ind w:firstLine="0" w:firstLineChars="0"/>
        <w:rPr>
          <w:rFonts w:cs="宋体"/>
        </w:rPr>
      </w:pPr>
    </w:p>
    <w:bookmarkEnd w:id="27"/>
    <w:p w14:paraId="32C66DD2">
      <w:pPr>
        <w:spacing w:line="360" w:lineRule="auto"/>
        <w:ind w:left="720" w:leftChars="343" w:firstLine="1084" w:firstLineChars="300"/>
        <w:rPr>
          <w:rFonts w:ascii="宋体" w:hAnsi="宋体" w:cs="宋体"/>
          <w:b/>
          <w:sz w:val="36"/>
          <w:szCs w:val="36"/>
        </w:rPr>
      </w:pPr>
      <w:bookmarkStart w:id="393" w:name="第五部分"/>
      <w:bookmarkStart w:id="394" w:name="_Toc86217003"/>
    </w:p>
    <w:p w14:paraId="016FD062">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3999F0D5">
      <w:pPr>
        <w:spacing w:line="360" w:lineRule="auto"/>
        <w:ind w:left="720" w:leftChars="343" w:firstLine="1084" w:firstLineChars="300"/>
        <w:rPr>
          <w:rFonts w:ascii="宋体" w:hAnsi="宋体" w:cs="宋体"/>
          <w:b/>
          <w:sz w:val="36"/>
          <w:szCs w:val="36"/>
        </w:rPr>
      </w:pPr>
    </w:p>
    <w:p w14:paraId="61B8DBD1">
      <w:pPr>
        <w:rPr>
          <w:rFonts w:ascii="宋体" w:hAnsi="宋体" w:cs="宋体"/>
          <w:b/>
          <w:sz w:val="36"/>
          <w:szCs w:val="36"/>
        </w:rPr>
      </w:pPr>
      <w:r>
        <w:rPr>
          <w:rFonts w:hint="eastAsia" w:ascii="宋体" w:hAnsi="宋体" w:cs="宋体"/>
          <w:b/>
          <w:sz w:val="36"/>
          <w:szCs w:val="36"/>
        </w:rPr>
        <w:br w:type="page"/>
      </w:r>
    </w:p>
    <w:p w14:paraId="0BD5CE5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459011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58CDA3B">
      <w:pPr>
        <w:spacing w:line="480" w:lineRule="auto"/>
        <w:jc w:val="center"/>
        <w:rPr>
          <w:rFonts w:ascii="宋体" w:hAnsi="宋体" w:cs="宋体"/>
          <w:b/>
          <w:sz w:val="28"/>
          <w:szCs w:val="28"/>
        </w:rPr>
      </w:pPr>
    </w:p>
    <w:p w14:paraId="079CC65B">
      <w:pPr>
        <w:spacing w:line="480" w:lineRule="auto"/>
        <w:jc w:val="center"/>
        <w:rPr>
          <w:rFonts w:ascii="宋体" w:hAnsi="宋体" w:cs="宋体"/>
          <w:b/>
          <w:sz w:val="24"/>
        </w:rPr>
      </w:pPr>
    </w:p>
    <w:p w14:paraId="24723806">
      <w:pPr>
        <w:spacing w:line="480" w:lineRule="auto"/>
        <w:jc w:val="center"/>
        <w:rPr>
          <w:rFonts w:ascii="宋体" w:hAnsi="宋体" w:cs="宋体"/>
          <w:b/>
          <w:sz w:val="24"/>
        </w:rPr>
      </w:pPr>
    </w:p>
    <w:p w14:paraId="4CDC030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F6D6DB3">
      <w:pPr>
        <w:spacing w:line="480" w:lineRule="auto"/>
        <w:jc w:val="center"/>
        <w:rPr>
          <w:rFonts w:ascii="宋体" w:hAnsi="宋体" w:cs="宋体"/>
          <w:b/>
          <w:sz w:val="36"/>
          <w:szCs w:val="36"/>
        </w:rPr>
      </w:pPr>
      <w:r>
        <w:rPr>
          <w:rFonts w:hint="eastAsia" w:ascii="宋体" w:hAnsi="宋体" w:cs="宋体"/>
          <w:b/>
          <w:sz w:val="36"/>
          <w:szCs w:val="36"/>
        </w:rPr>
        <w:t>（服务类）</w:t>
      </w:r>
    </w:p>
    <w:p w14:paraId="1416486B">
      <w:pPr>
        <w:pStyle w:val="701"/>
        <w:ind w:firstLine="2843" w:firstLineChars="1180"/>
        <w:outlineLvl w:val="1"/>
        <w:rPr>
          <w:rFonts w:ascii="宋体" w:hAnsi="宋体" w:cs="宋体"/>
          <w:b/>
          <w:szCs w:val="24"/>
        </w:rPr>
      </w:pPr>
      <w:r>
        <w:rPr>
          <w:rFonts w:hint="eastAsia" w:ascii="宋体" w:hAnsi="宋体" w:cs="宋体"/>
          <w:b/>
          <w:szCs w:val="24"/>
        </w:rPr>
        <w:t>第一部分 合同书</w:t>
      </w:r>
    </w:p>
    <w:p w14:paraId="35E4E2ED">
      <w:pPr>
        <w:spacing w:before="120" w:line="22" w:lineRule="atLeast"/>
        <w:rPr>
          <w:rFonts w:ascii="宋体" w:hAnsi="宋体" w:cs="宋体"/>
          <w:sz w:val="24"/>
        </w:rPr>
      </w:pPr>
    </w:p>
    <w:p w14:paraId="28E25E76">
      <w:pPr>
        <w:tabs>
          <w:tab w:val="left" w:pos="432"/>
        </w:tabs>
      </w:pPr>
    </w:p>
    <w:p w14:paraId="0F4EAF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BC457C">
      <w:pPr>
        <w:pStyle w:val="598"/>
        <w:spacing w:before="120" w:line="22" w:lineRule="atLeast"/>
        <w:rPr>
          <w:rFonts w:ascii="宋体" w:hAnsi="宋体" w:eastAsia="宋体" w:cs="宋体"/>
          <w:szCs w:val="24"/>
        </w:rPr>
      </w:pPr>
    </w:p>
    <w:p w14:paraId="49C28E59">
      <w:pPr>
        <w:pStyle w:val="598"/>
        <w:spacing w:before="120" w:line="22" w:lineRule="atLeast"/>
        <w:rPr>
          <w:rFonts w:ascii="宋体" w:hAnsi="宋体" w:eastAsia="宋体" w:cs="宋体"/>
          <w:szCs w:val="24"/>
        </w:rPr>
      </w:pPr>
    </w:p>
    <w:p w14:paraId="47DBC02D">
      <w:pPr>
        <w:rPr>
          <w:rFonts w:ascii="宋体" w:hAnsi="宋体" w:cs="宋体"/>
          <w:sz w:val="24"/>
        </w:rPr>
      </w:pPr>
    </w:p>
    <w:p w14:paraId="5468620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848A2B">
      <w:pPr>
        <w:spacing w:before="120" w:line="22" w:lineRule="atLeast"/>
        <w:rPr>
          <w:rFonts w:ascii="宋体" w:hAnsi="宋体" w:cs="宋体"/>
          <w:sz w:val="24"/>
        </w:rPr>
      </w:pPr>
    </w:p>
    <w:p w14:paraId="4EB56A3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B97F1A">
      <w:pPr>
        <w:spacing w:before="120" w:line="22" w:lineRule="atLeast"/>
        <w:rPr>
          <w:rFonts w:ascii="宋体" w:hAnsi="宋体" w:cs="宋体"/>
          <w:sz w:val="24"/>
        </w:rPr>
      </w:pPr>
    </w:p>
    <w:p w14:paraId="074DD33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FAD162F">
      <w:pPr>
        <w:spacing w:before="120" w:line="22" w:lineRule="atLeast"/>
        <w:rPr>
          <w:rFonts w:ascii="宋体" w:hAnsi="宋体" w:cs="宋体"/>
          <w:sz w:val="24"/>
        </w:rPr>
      </w:pPr>
    </w:p>
    <w:p w14:paraId="3E38F92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06F50A1">
      <w:pPr>
        <w:widowControl/>
        <w:jc w:val="left"/>
        <w:rPr>
          <w:rFonts w:ascii="宋体" w:hAnsi="宋体" w:cs="宋体"/>
          <w:kern w:val="0"/>
          <w:sz w:val="24"/>
        </w:rPr>
        <w:sectPr>
          <w:pgSz w:w="11907" w:h="16840"/>
          <w:pgMar w:top="1474" w:right="1814" w:bottom="1474" w:left="1814" w:header="851" w:footer="851" w:gutter="0"/>
          <w:cols w:space="720" w:num="1"/>
        </w:sectPr>
      </w:pPr>
    </w:p>
    <w:p w14:paraId="7E4C5220">
      <w:pPr>
        <w:rPr>
          <w:rFonts w:ascii="宋体" w:hAnsi="宋体" w:cs="宋体"/>
          <w:b/>
          <w:sz w:val="24"/>
        </w:rPr>
      </w:pPr>
    </w:p>
    <w:p w14:paraId="50F78664">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杭州市西湖区人民政府翠苑街道办事处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翠苑街道视频监控系统改造采购项目</w:t>
      </w:r>
      <w:r>
        <w:rPr>
          <w:rFonts w:hint="eastAsia" w:ascii="宋体" w:hAnsi="宋体" w:cs="宋体"/>
          <w:sz w:val="24"/>
          <w:u w:val="single"/>
        </w:rPr>
        <w:t>、</w:t>
      </w:r>
      <w:r>
        <w:rPr>
          <w:rFonts w:hint="eastAsia" w:ascii="宋体" w:hAnsi="宋体" w:cs="宋体"/>
          <w:sz w:val="24"/>
          <w:u w:val="single"/>
          <w:lang w:eastAsia="zh-CN"/>
        </w:rPr>
        <w:t>DXGC2025-XH-003</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2EB9267">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w:t>
      </w:r>
      <w:r>
        <w:rPr>
          <w:rFonts w:hint="eastAsia" w:ascii="宋体" w:hAnsi="宋体"/>
          <w:sz w:val="24"/>
        </w:rPr>
        <w:t>竞争</w:t>
      </w:r>
      <w:r>
        <w:rPr>
          <w:rFonts w:hint="eastAsia" w:ascii="宋体" w:hAnsi="宋体"/>
          <w:sz w:val="24"/>
          <w:lang w:val="zh-CN"/>
        </w:rPr>
        <w:t>和诚实信用的原则，经</w:t>
      </w:r>
      <w:r>
        <w:rPr>
          <w:rFonts w:ascii="宋体" w:hAnsi="宋体"/>
          <w:sz w:val="24"/>
          <w:u w:val="single"/>
        </w:rPr>
        <w:t xml:space="preserve">   </w:t>
      </w:r>
      <w:r>
        <w:rPr>
          <w:rFonts w:hint="eastAsia" w:ascii="宋体" w:hAnsi="宋体"/>
          <w:sz w:val="24"/>
          <w:u w:val="single"/>
        </w:rPr>
        <w:t>杭州市西湖区人民政府翠苑街道办事处</w:t>
      </w:r>
      <w:r>
        <w:rPr>
          <w:rFonts w:ascii="宋体" w:hAnsi="宋体"/>
          <w:sz w:val="24"/>
          <w:u w:val="single"/>
        </w:rPr>
        <w:t xml:space="preserve">   </w:t>
      </w:r>
      <w:r>
        <w:rPr>
          <w:rFonts w:hint="eastAsia" w:ascii="宋体" w:hAnsi="宋体"/>
          <w:sz w:val="24"/>
          <w:u w:val="single"/>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hint="eastAsia" w:ascii="宋体" w:hAnsi="宋体"/>
          <w:sz w:val="24"/>
          <w:u w:val="single"/>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14:paraId="625C5EB8">
      <w:pPr>
        <w:spacing w:line="360" w:lineRule="auto"/>
        <w:ind w:firstLine="482" w:firstLineChars="200"/>
        <w:rPr>
          <w:rFonts w:ascii="宋体" w:hAnsi="宋体"/>
          <w:sz w:val="24"/>
        </w:rPr>
      </w:pPr>
      <w:bookmarkStart w:id="395" w:name="_Toc28855"/>
      <w:bookmarkStart w:id="396" w:name="_Toc22967"/>
      <w:bookmarkStart w:id="397" w:name="_Toc20421"/>
      <w:bookmarkStart w:id="398" w:name="_Toc15367"/>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0CAAA8DD">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0A1CEEF8">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3085AEA">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2948D0A">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7F37DCA">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32DA153">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892B90D">
      <w:pPr>
        <w:spacing w:line="360" w:lineRule="auto"/>
        <w:ind w:firstLine="482" w:firstLineChars="200"/>
        <w:rPr>
          <w:rFonts w:ascii="宋体" w:hAnsi="宋体"/>
          <w:b/>
          <w:sz w:val="24"/>
        </w:rPr>
      </w:pPr>
      <w:bookmarkStart w:id="400" w:name="_Toc2918"/>
      <w:bookmarkStart w:id="401" w:name="_Toc6311"/>
      <w:bookmarkStart w:id="402" w:name="_Toc22185"/>
      <w:bookmarkStart w:id="403" w:name="_Toc6773"/>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FD22800">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C5560A4">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26948D8">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7C1C7B6E">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BB8198E">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0B93A53">
      <w:pPr>
        <w:spacing w:line="360" w:lineRule="auto"/>
        <w:ind w:firstLine="480" w:firstLineChars="200"/>
        <w:rPr>
          <w:rFonts w:ascii="宋体" w:hAnsi="宋体" w:cs="宋体"/>
          <w:sz w:val="24"/>
          <w:u w:val="single"/>
        </w:rPr>
      </w:pPr>
      <w:bookmarkStart w:id="405" w:name="_Toc13918"/>
      <w:bookmarkStart w:id="406" w:name="_Toc4929"/>
      <w:bookmarkStart w:id="407" w:name="_Toc5635"/>
      <w:bookmarkStart w:id="408" w:name="_Toc21124"/>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sz w:val="24"/>
        </w:rPr>
        <w:t>。</w:t>
      </w:r>
    </w:p>
    <w:p w14:paraId="2CFF3E9F">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sz w:val="24"/>
        </w:rPr>
        <w:t>。</w:t>
      </w:r>
    </w:p>
    <w:p w14:paraId="571223A4">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sz w:val="24"/>
        </w:rPr>
        <w:t>。</w:t>
      </w:r>
    </w:p>
    <w:p w14:paraId="6DEE2829">
      <w:pPr>
        <w:spacing w:line="360" w:lineRule="auto"/>
        <w:ind w:firstLine="482" w:firstLineChars="200"/>
        <w:rPr>
          <w:rFonts w:ascii="宋体" w:hAnsi="宋体"/>
          <w:b/>
          <w:sz w:val="24"/>
        </w:rPr>
      </w:pPr>
      <w:r>
        <w:rPr>
          <w:rFonts w:ascii="宋体" w:hAnsi="宋体"/>
          <w:b/>
          <w:sz w:val="24"/>
        </w:rPr>
        <w:t>1.3 价款</w:t>
      </w:r>
      <w:bookmarkEnd w:id="405"/>
      <w:bookmarkEnd w:id="406"/>
      <w:bookmarkEnd w:id="407"/>
      <w:bookmarkEnd w:id="408"/>
      <w:bookmarkEnd w:id="409"/>
    </w:p>
    <w:p w14:paraId="6487A813">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347D26B">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56033D4">
      <w:pPr>
        <w:spacing w:line="360" w:lineRule="auto"/>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45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B12781">
            <w:pPr>
              <w:pStyle w:val="319"/>
              <w:spacing w:line="360" w:lineRule="auto"/>
              <w:jc w:val="center"/>
              <w:rPr>
                <w:rFonts w:hAnsi="宋体"/>
                <w:sz w:val="24"/>
                <w:szCs w:val="24"/>
              </w:rPr>
            </w:pPr>
            <w:r>
              <w:rPr>
                <w:rFonts w:hAnsi="宋体"/>
                <w:sz w:val="24"/>
                <w:szCs w:val="24"/>
              </w:rPr>
              <w:t>序号</w:t>
            </w:r>
          </w:p>
        </w:tc>
        <w:tc>
          <w:tcPr>
            <w:tcW w:w="3402" w:type="dxa"/>
            <w:vAlign w:val="center"/>
          </w:tcPr>
          <w:p w14:paraId="15455163">
            <w:pPr>
              <w:pStyle w:val="319"/>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14:paraId="1F500E6C">
            <w:pPr>
              <w:pStyle w:val="319"/>
              <w:spacing w:line="360" w:lineRule="auto"/>
              <w:jc w:val="center"/>
              <w:rPr>
                <w:rFonts w:hAnsi="宋体"/>
                <w:sz w:val="24"/>
                <w:szCs w:val="24"/>
              </w:rPr>
            </w:pPr>
            <w:r>
              <w:rPr>
                <w:rFonts w:hAnsi="宋体"/>
                <w:sz w:val="24"/>
                <w:szCs w:val="24"/>
              </w:rPr>
              <w:t>分项价格</w:t>
            </w:r>
          </w:p>
        </w:tc>
      </w:tr>
      <w:tr w14:paraId="44FF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E1D59B">
            <w:pPr>
              <w:pStyle w:val="319"/>
              <w:spacing w:line="360" w:lineRule="auto"/>
              <w:ind w:firstLine="200"/>
              <w:jc w:val="center"/>
              <w:rPr>
                <w:rFonts w:hAnsi="宋体"/>
                <w:sz w:val="24"/>
                <w:szCs w:val="24"/>
              </w:rPr>
            </w:pPr>
          </w:p>
        </w:tc>
        <w:tc>
          <w:tcPr>
            <w:tcW w:w="3402" w:type="dxa"/>
            <w:vAlign w:val="center"/>
          </w:tcPr>
          <w:p w14:paraId="75CC94B1">
            <w:pPr>
              <w:pStyle w:val="319"/>
              <w:spacing w:line="360" w:lineRule="auto"/>
              <w:ind w:firstLine="200"/>
              <w:jc w:val="center"/>
              <w:rPr>
                <w:rFonts w:hAnsi="宋体"/>
                <w:sz w:val="24"/>
                <w:szCs w:val="24"/>
              </w:rPr>
            </w:pPr>
          </w:p>
        </w:tc>
        <w:tc>
          <w:tcPr>
            <w:tcW w:w="2552" w:type="dxa"/>
            <w:vAlign w:val="center"/>
          </w:tcPr>
          <w:p w14:paraId="44712E08">
            <w:pPr>
              <w:pStyle w:val="319"/>
              <w:spacing w:line="360" w:lineRule="auto"/>
              <w:ind w:firstLine="200"/>
              <w:jc w:val="center"/>
              <w:rPr>
                <w:rFonts w:hAnsi="宋体"/>
                <w:sz w:val="24"/>
                <w:szCs w:val="24"/>
              </w:rPr>
            </w:pPr>
          </w:p>
        </w:tc>
      </w:tr>
      <w:tr w14:paraId="6078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85FA94">
            <w:pPr>
              <w:pStyle w:val="319"/>
              <w:spacing w:line="360" w:lineRule="auto"/>
              <w:ind w:firstLine="200"/>
              <w:jc w:val="center"/>
              <w:rPr>
                <w:rFonts w:hAnsi="宋体"/>
                <w:sz w:val="24"/>
                <w:szCs w:val="24"/>
              </w:rPr>
            </w:pPr>
          </w:p>
        </w:tc>
        <w:tc>
          <w:tcPr>
            <w:tcW w:w="3402" w:type="dxa"/>
            <w:vAlign w:val="center"/>
          </w:tcPr>
          <w:p w14:paraId="2BEAD4F6">
            <w:pPr>
              <w:pStyle w:val="319"/>
              <w:spacing w:line="360" w:lineRule="auto"/>
              <w:ind w:firstLine="200"/>
              <w:jc w:val="center"/>
              <w:rPr>
                <w:rFonts w:hAnsi="宋体"/>
                <w:sz w:val="24"/>
                <w:szCs w:val="24"/>
              </w:rPr>
            </w:pPr>
          </w:p>
        </w:tc>
        <w:tc>
          <w:tcPr>
            <w:tcW w:w="2552" w:type="dxa"/>
            <w:vAlign w:val="center"/>
          </w:tcPr>
          <w:p w14:paraId="6AF8A8FF">
            <w:pPr>
              <w:pStyle w:val="319"/>
              <w:spacing w:line="360" w:lineRule="auto"/>
              <w:ind w:firstLine="200"/>
              <w:jc w:val="center"/>
              <w:rPr>
                <w:rFonts w:hAnsi="宋体"/>
                <w:sz w:val="24"/>
                <w:szCs w:val="24"/>
              </w:rPr>
            </w:pPr>
          </w:p>
        </w:tc>
      </w:tr>
      <w:tr w14:paraId="0C62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0A2721">
            <w:pPr>
              <w:pStyle w:val="319"/>
              <w:spacing w:line="360" w:lineRule="auto"/>
              <w:ind w:firstLine="200"/>
              <w:jc w:val="center"/>
              <w:rPr>
                <w:rFonts w:hAnsi="宋体"/>
                <w:sz w:val="24"/>
                <w:szCs w:val="24"/>
              </w:rPr>
            </w:pPr>
          </w:p>
        </w:tc>
        <w:tc>
          <w:tcPr>
            <w:tcW w:w="3402" w:type="dxa"/>
            <w:vAlign w:val="center"/>
          </w:tcPr>
          <w:p w14:paraId="668C0A3B">
            <w:pPr>
              <w:pStyle w:val="319"/>
              <w:spacing w:line="360" w:lineRule="auto"/>
              <w:ind w:firstLine="200"/>
              <w:jc w:val="center"/>
              <w:rPr>
                <w:rFonts w:hAnsi="宋体"/>
                <w:sz w:val="24"/>
                <w:szCs w:val="24"/>
              </w:rPr>
            </w:pPr>
          </w:p>
        </w:tc>
        <w:tc>
          <w:tcPr>
            <w:tcW w:w="2552" w:type="dxa"/>
            <w:vAlign w:val="center"/>
          </w:tcPr>
          <w:p w14:paraId="25717358">
            <w:pPr>
              <w:pStyle w:val="319"/>
              <w:spacing w:line="360" w:lineRule="auto"/>
              <w:ind w:firstLine="200"/>
              <w:jc w:val="center"/>
              <w:rPr>
                <w:rFonts w:hAnsi="宋体"/>
                <w:sz w:val="24"/>
                <w:szCs w:val="24"/>
              </w:rPr>
            </w:pPr>
          </w:p>
        </w:tc>
      </w:tr>
      <w:tr w14:paraId="2AF9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3CA60A">
            <w:pPr>
              <w:pStyle w:val="319"/>
              <w:spacing w:line="360" w:lineRule="auto"/>
              <w:ind w:firstLine="200"/>
              <w:jc w:val="center"/>
              <w:rPr>
                <w:rFonts w:hAnsi="宋体"/>
                <w:sz w:val="24"/>
                <w:szCs w:val="24"/>
              </w:rPr>
            </w:pPr>
          </w:p>
        </w:tc>
        <w:tc>
          <w:tcPr>
            <w:tcW w:w="3402" w:type="dxa"/>
            <w:vAlign w:val="center"/>
          </w:tcPr>
          <w:p w14:paraId="08BAA2C1">
            <w:pPr>
              <w:pStyle w:val="319"/>
              <w:spacing w:line="360" w:lineRule="auto"/>
              <w:ind w:firstLine="200"/>
              <w:jc w:val="center"/>
              <w:rPr>
                <w:rFonts w:hAnsi="宋体"/>
                <w:sz w:val="24"/>
                <w:szCs w:val="24"/>
              </w:rPr>
            </w:pPr>
          </w:p>
        </w:tc>
        <w:tc>
          <w:tcPr>
            <w:tcW w:w="2552" w:type="dxa"/>
            <w:vAlign w:val="center"/>
          </w:tcPr>
          <w:p w14:paraId="7B0286C6">
            <w:pPr>
              <w:pStyle w:val="319"/>
              <w:spacing w:line="360" w:lineRule="auto"/>
              <w:ind w:firstLine="200"/>
              <w:jc w:val="center"/>
              <w:rPr>
                <w:rFonts w:hAnsi="宋体"/>
                <w:sz w:val="24"/>
                <w:szCs w:val="24"/>
              </w:rPr>
            </w:pPr>
          </w:p>
        </w:tc>
      </w:tr>
      <w:tr w14:paraId="1DC6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9C4C57">
            <w:pPr>
              <w:pStyle w:val="319"/>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14:paraId="3C2976FA">
            <w:pPr>
              <w:pStyle w:val="319"/>
              <w:spacing w:line="360" w:lineRule="auto"/>
              <w:ind w:firstLine="200"/>
              <w:jc w:val="center"/>
              <w:rPr>
                <w:rFonts w:hAnsi="宋体"/>
                <w:sz w:val="24"/>
                <w:szCs w:val="24"/>
              </w:rPr>
            </w:pPr>
          </w:p>
        </w:tc>
      </w:tr>
    </w:tbl>
    <w:p w14:paraId="587A09BC">
      <w:pPr>
        <w:spacing w:line="360" w:lineRule="auto"/>
        <w:ind w:firstLine="480" w:firstLineChars="200"/>
        <w:rPr>
          <w:rFonts w:ascii="宋体" w:hAnsi="宋体"/>
          <w:sz w:val="24"/>
        </w:rPr>
      </w:pPr>
      <w:bookmarkStart w:id="410" w:name="_Toc14993"/>
      <w:bookmarkStart w:id="411" w:name="_Toc30158"/>
      <w:bookmarkStart w:id="412" w:name="_Toc26916"/>
      <w:bookmarkStart w:id="413" w:name="_Toc3654"/>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CD461EA">
      <w:pPr>
        <w:tabs>
          <w:tab w:val="left" w:pos="432"/>
        </w:tabs>
        <w:spacing w:line="360" w:lineRule="auto"/>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10"/>
    <w:bookmarkEnd w:id="411"/>
    <w:bookmarkEnd w:id="412"/>
    <w:bookmarkEnd w:id="413"/>
    <w:bookmarkEnd w:id="414"/>
    <w:p w14:paraId="5ABD2812">
      <w:pPr>
        <w:pStyle w:val="959"/>
        <w:spacing w:before="0" w:beforeAutospacing="0" w:after="0" w:afterAutospacing="0" w:line="360" w:lineRule="auto"/>
        <w:ind w:firstLine="480"/>
        <w:rPr>
          <w:b/>
        </w:rPr>
      </w:pPr>
      <w:bookmarkStart w:id="415" w:name="_Toc1814"/>
      <w:bookmarkStart w:id="416" w:name="_Toc22618"/>
      <w:bookmarkStart w:id="417" w:name="_Toc10340"/>
      <w:bookmarkStart w:id="418" w:name="_Toc11108"/>
      <w:bookmarkStart w:id="419" w:name="_Toc31421"/>
      <w:bookmarkStart w:id="420" w:name="_Toc4760"/>
      <w:bookmarkStart w:id="421" w:name="_Toc8772"/>
      <w:bookmarkStart w:id="422" w:name="_Toc3625"/>
      <w:r>
        <w:rPr>
          <w:rFonts w:hint="eastAsia"/>
          <w:b/>
        </w:rPr>
        <w:t>1.4履约保证金</w:t>
      </w:r>
    </w:p>
    <w:p w14:paraId="25B7211E">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D7E48EC">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sz w:val="24"/>
        </w:rPr>
        <w:t>。</w:t>
      </w:r>
    </w:p>
    <w:p w14:paraId="70C07B72">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rPr>
        <w:t>。</w:t>
      </w:r>
    </w:p>
    <w:p w14:paraId="234CAC0B">
      <w:pPr>
        <w:tabs>
          <w:tab w:val="left" w:pos="0"/>
          <w:tab w:val="left" w:pos="432"/>
        </w:tabs>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宋体" w:hAnsi="宋体"/>
          <w:sz w:val="24"/>
        </w:rPr>
        <w:t>。</w:t>
      </w:r>
    </w:p>
    <w:p w14:paraId="4F70DD90">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7F0C6AA">
      <w:pPr>
        <w:spacing w:line="360" w:lineRule="auto"/>
        <w:ind w:firstLine="482" w:firstLineChars="20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B022A12">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4C4DE">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rPr>
        <w:t>。</w:t>
      </w:r>
    </w:p>
    <w:p w14:paraId="70D12155">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1F8ABEC">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BE841E4">
      <w:pPr>
        <w:pStyle w:val="959"/>
        <w:spacing w:before="0" w:beforeAutospacing="0" w:after="0" w:afterAutospacing="0" w:line="360" w:lineRule="auto"/>
        <w:ind w:firstLine="480"/>
        <w:rPr>
          <w:b/>
          <w:bCs/>
        </w:rPr>
      </w:pPr>
      <w:r>
        <w:rPr>
          <w:rFonts w:hint="eastAsia"/>
          <w:b/>
          <w:bCs/>
        </w:rPr>
        <w:t>1.6资金支付</w:t>
      </w:r>
    </w:p>
    <w:p w14:paraId="7834BAC4">
      <w:pPr>
        <w:pStyle w:val="959"/>
        <w:spacing w:before="0" w:beforeAutospacing="0" w:after="0" w:afterAutospacing="0" w:line="360" w:lineRule="auto"/>
        <w:ind w:firstLine="480"/>
      </w:pPr>
      <w:r>
        <w:rPr>
          <w:rFonts w:hint="eastAsia"/>
        </w:rPr>
        <w:t>1.6.1甲方应严格履行合同，及时组织验收，验收合格后及时将合同款支付完毕。</w:t>
      </w:r>
    </w:p>
    <w:p w14:paraId="19EDE379">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63C4C95">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252CFBC">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DF856CF">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27122C">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4F10D10">
      <w:pPr>
        <w:spacing w:line="360" w:lineRule="auto"/>
        <w:ind w:firstLine="480" w:firstLineChars="200"/>
        <w:rPr>
          <w:rFonts w:ascii="宋体" w:hAnsi="宋体"/>
          <w:bCs/>
          <w:sz w:val="24"/>
        </w:rPr>
      </w:pPr>
      <w:bookmarkStart w:id="423" w:name="_Toc5698"/>
      <w:bookmarkStart w:id="424" w:name="_Toc8586"/>
      <w:bookmarkStart w:id="425" w:name="_Toc24662"/>
      <w:bookmarkStart w:id="426" w:name="_Toc3079"/>
      <w:bookmarkStart w:id="427" w:name="_Toc2375"/>
      <w:r>
        <w:rPr>
          <w:rFonts w:hint="eastAsia" w:ascii="宋体" w:hAnsi="宋体"/>
          <w:bCs/>
          <w:sz w:val="24"/>
        </w:rPr>
        <w:t>1.7.4若服务</w:t>
      </w:r>
      <w:r>
        <w:rPr>
          <w:rFonts w:hint="eastAsia"/>
          <w:bCs/>
          <w:sz w:val="24"/>
        </w:rPr>
        <w:t>涉及货物的，则货物的：</w:t>
      </w:r>
    </w:p>
    <w:p w14:paraId="2E8EC195">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sz w:val="24"/>
        </w:rPr>
        <w:t>。</w:t>
      </w:r>
    </w:p>
    <w:p w14:paraId="35A52F65">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sz w:val="24"/>
        </w:rPr>
        <w:t>。</w:t>
      </w:r>
    </w:p>
    <w:p w14:paraId="1D180D5C">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EC549D4">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31AE27D4">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13AB361">
      <w:pPr>
        <w:tabs>
          <w:tab w:val="left" w:pos="432"/>
        </w:tabs>
        <w:spacing w:line="360" w:lineRule="auto"/>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r>
        <w:rPr>
          <w:rFonts w:hint="eastAsia" w:ascii="宋体" w:hAnsi="宋体"/>
          <w:sz w:val="24"/>
        </w:rPr>
        <w:t>。</w:t>
      </w:r>
    </w:p>
    <w:p w14:paraId="44004F07">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AE4A1A0">
      <w:pPr>
        <w:spacing w:line="360" w:lineRule="auto"/>
        <w:ind w:firstLine="480" w:firstLineChars="200"/>
        <w:rPr>
          <w:rFonts w:ascii="宋体" w:hAnsi="宋体" w:cs="宋体"/>
          <w:sz w:val="24"/>
        </w:rPr>
      </w:pPr>
      <w:bookmarkStart w:id="428" w:name="_Toc32454"/>
      <w:bookmarkStart w:id="429" w:name="_Toc26807"/>
      <w:bookmarkStart w:id="430" w:name="_Toc9497"/>
      <w:bookmarkStart w:id="431" w:name="_Toc18683"/>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sz w:val="24"/>
        </w:rPr>
        <w:t>。</w:t>
      </w:r>
    </w:p>
    <w:p w14:paraId="10195384">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sz w:val="24"/>
        </w:rPr>
        <w:t>。</w:t>
      </w:r>
    </w:p>
    <w:p w14:paraId="36A5A102">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B1E8A18">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2DA46F52">
      <w:pPr>
        <w:spacing w:line="360" w:lineRule="auto"/>
        <w:ind w:firstLine="482" w:firstLineChars="20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14:paraId="184F63E6">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8B8307E">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r>
        <w:rPr>
          <w:rFonts w:hint="eastAsia" w:ascii="宋体" w:hAnsi="宋体"/>
          <w:sz w:val="24"/>
        </w:rPr>
        <w:t>。</w:t>
      </w:r>
    </w:p>
    <w:p w14:paraId="0D29259F">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E95020D">
      <w:pPr>
        <w:spacing w:line="360" w:lineRule="auto"/>
        <w:ind w:firstLine="482" w:firstLineChars="20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14:paraId="357C9CE4">
      <w:pPr>
        <w:spacing w:line="360" w:lineRule="auto"/>
        <w:ind w:firstLine="480" w:firstLineChars="200"/>
        <w:rPr>
          <w:rFonts w:ascii="宋体" w:hAnsi="宋体" w:cs="宋体"/>
          <w:sz w:val="24"/>
        </w:rPr>
      </w:pPr>
      <w:r>
        <w:rPr>
          <w:rFonts w:hint="eastAsia" w:ascii="宋体" w:hAnsi="宋体" w:cs="宋体"/>
          <w:sz w:val="24"/>
        </w:rPr>
        <w:t>本合同自双方当事人签字盖章时生效。</w:t>
      </w:r>
    </w:p>
    <w:p w14:paraId="089BAD86">
      <w:pPr>
        <w:pStyle w:val="3"/>
        <w:ind w:left="434" w:leftChars="202" w:hanging="10" w:hangingChars="4"/>
      </w:pPr>
      <w:r>
        <w:rPr>
          <w:rFonts w:hint="eastAsia" w:ascii="宋体" w:hAnsi="宋体" w:cs="宋体"/>
          <w:sz w:val="24"/>
        </w:rPr>
        <w:t>（</w:t>
      </w:r>
      <w:r>
        <w:rPr>
          <w:rFonts w:hint="eastAsia" w:ascii="宋体" w:hAnsi="宋体" w:cs="宋体"/>
          <w:sz w:val="24"/>
          <w:lang w:val="en-US"/>
        </w:rPr>
        <w:t>下接签署页</w:t>
      </w:r>
      <w:r>
        <w:rPr>
          <w:rFonts w:hint="eastAsia" w:ascii="宋体" w:hAnsi="宋体" w:cs="宋体"/>
          <w:sz w:val="24"/>
        </w:rPr>
        <w:t>）</w:t>
      </w:r>
    </w:p>
    <w:p w14:paraId="575CA739">
      <w:pPr>
        <w:autoSpaceDE w:val="0"/>
        <w:autoSpaceDN w:val="0"/>
        <w:spacing w:line="560" w:lineRule="exact"/>
        <w:rPr>
          <w:rFonts w:ascii="宋体" w:hAnsi="宋体"/>
          <w:sz w:val="24"/>
          <w:lang w:val="zh-CN"/>
        </w:rPr>
      </w:pPr>
    </w:p>
    <w:p w14:paraId="188822BB">
      <w:pPr>
        <w:pStyle w:val="3"/>
        <w:rPr>
          <w:rFonts w:ascii="宋体" w:hAnsi="宋体"/>
          <w:sz w:val="24"/>
        </w:rPr>
      </w:pPr>
    </w:p>
    <w:p w14:paraId="39A91E6D">
      <w:pPr>
        <w:rPr>
          <w:rFonts w:ascii="宋体" w:hAnsi="宋体"/>
          <w:sz w:val="24"/>
          <w:lang w:val="zh-CN"/>
        </w:rPr>
      </w:pPr>
    </w:p>
    <w:p w14:paraId="280101CF">
      <w:pPr>
        <w:pStyle w:val="3"/>
        <w:rPr>
          <w:rFonts w:ascii="宋体" w:hAnsi="宋体"/>
          <w:sz w:val="24"/>
        </w:rPr>
      </w:pPr>
    </w:p>
    <w:p w14:paraId="49AF1D3E">
      <w:pPr>
        <w:rPr>
          <w:rFonts w:ascii="宋体" w:hAnsi="宋体"/>
          <w:sz w:val="24"/>
          <w:lang w:val="zh-CN"/>
        </w:rPr>
      </w:pPr>
    </w:p>
    <w:p w14:paraId="5E01B275">
      <w:pPr>
        <w:pStyle w:val="3"/>
        <w:rPr>
          <w:rFonts w:ascii="宋体" w:hAnsi="宋体"/>
          <w:sz w:val="24"/>
        </w:rPr>
      </w:pPr>
    </w:p>
    <w:p w14:paraId="022811AB">
      <w:pPr>
        <w:rPr>
          <w:rFonts w:ascii="宋体" w:hAnsi="宋体"/>
          <w:sz w:val="24"/>
          <w:lang w:val="zh-CN"/>
        </w:rPr>
      </w:pPr>
    </w:p>
    <w:p w14:paraId="563A7475">
      <w:pPr>
        <w:pStyle w:val="3"/>
        <w:rPr>
          <w:rFonts w:ascii="宋体" w:hAnsi="宋体"/>
          <w:sz w:val="24"/>
        </w:rPr>
      </w:pPr>
    </w:p>
    <w:p w14:paraId="1B929436">
      <w:pPr>
        <w:rPr>
          <w:rFonts w:ascii="宋体" w:hAnsi="宋体"/>
          <w:sz w:val="24"/>
          <w:lang w:val="zh-CN"/>
        </w:rPr>
      </w:pPr>
    </w:p>
    <w:p w14:paraId="614C8EB7">
      <w:pPr>
        <w:rPr>
          <w:lang w:val="zh-CN"/>
        </w:rPr>
      </w:pPr>
    </w:p>
    <w:p w14:paraId="510BFE09">
      <w:pPr>
        <w:pStyle w:val="3"/>
      </w:pPr>
    </w:p>
    <w:p w14:paraId="541D8D43">
      <w:pPr>
        <w:rPr>
          <w:rFonts w:ascii="宋体" w:hAnsi="宋体"/>
          <w:sz w:val="24"/>
          <w:lang w:val="zh-CN"/>
        </w:rPr>
      </w:pPr>
    </w:p>
    <w:p w14:paraId="0CC1360F">
      <w:pPr>
        <w:pStyle w:val="3"/>
        <w:rPr>
          <w:lang w:val="en-US"/>
        </w:rPr>
      </w:pPr>
      <w:r>
        <w:rPr>
          <w:rFonts w:hint="eastAsia" w:ascii="宋体" w:hAnsi="宋体"/>
          <w:sz w:val="24"/>
          <w:lang w:val="en-US"/>
        </w:rPr>
        <w:t xml:space="preserve">    （本页为签署页）</w:t>
      </w:r>
    </w:p>
    <w:p w14:paraId="6B43947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AA2BFB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0A0C0E4">
      <w:pPr>
        <w:autoSpaceDE w:val="0"/>
        <w:autoSpaceDN w:val="0"/>
        <w:spacing w:line="560" w:lineRule="exact"/>
        <w:rPr>
          <w:rFonts w:ascii="宋体" w:hAnsi="宋体"/>
          <w:sz w:val="24"/>
          <w:lang w:val="zh-CN"/>
        </w:rPr>
      </w:pPr>
    </w:p>
    <w:p w14:paraId="6214D1A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3BAEF6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57FC53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w:t>
      </w:r>
      <w:r>
        <w:rPr>
          <w:rFonts w:hint="eastAsia" w:ascii="宋体" w:hAnsi="宋体"/>
          <w:sz w:val="24"/>
          <w:lang w:val="zh-CN"/>
        </w:rPr>
        <w:t>：</w:t>
      </w:r>
      <w:r>
        <w:rPr>
          <w:rFonts w:ascii="宋体" w:hAnsi="宋体"/>
          <w:sz w:val="24"/>
          <w:lang w:val="zh-CN"/>
        </w:rPr>
        <w:t xml:space="preserve"> </w:t>
      </w:r>
    </w:p>
    <w:p w14:paraId="51BDDE0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BFB362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F58D22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D8207B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w:t>
      </w:r>
      <w:r>
        <w:rPr>
          <w:rFonts w:hint="eastAsia" w:ascii="宋体" w:hAnsi="宋体"/>
          <w:sz w:val="24"/>
          <w:lang w:val="zh-CN"/>
        </w:rPr>
        <w:t>：</w:t>
      </w:r>
      <w:r>
        <w:rPr>
          <w:rFonts w:ascii="宋体" w:hAnsi="宋体"/>
          <w:sz w:val="24"/>
          <w:lang w:val="zh-CN"/>
        </w:rPr>
        <w:t xml:space="preserve"> </w:t>
      </w:r>
    </w:p>
    <w:p w14:paraId="406FD01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p>
    <w:p w14:paraId="1C8E50C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ABCCC8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7FE939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C718F3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B908FD2">
      <w:pPr>
        <w:widowControl/>
        <w:spacing w:line="560" w:lineRule="exact"/>
        <w:jc w:val="left"/>
        <w:rPr>
          <w:rFonts w:ascii="宋体" w:hAnsi="宋体"/>
          <w:b/>
          <w:sz w:val="24"/>
        </w:rPr>
      </w:pPr>
    </w:p>
    <w:p w14:paraId="43EA2668">
      <w:pPr>
        <w:widowControl/>
        <w:adjustRightInd/>
        <w:jc w:val="left"/>
        <w:rPr>
          <w:rFonts w:ascii="宋体" w:hAnsi="宋体"/>
          <w:b/>
          <w:sz w:val="24"/>
        </w:rPr>
      </w:pPr>
      <w:r>
        <w:rPr>
          <w:rFonts w:ascii="宋体" w:hAnsi="宋体"/>
          <w:b/>
        </w:rPr>
        <w:br w:type="page"/>
      </w:r>
    </w:p>
    <w:p w14:paraId="08D049B0">
      <w:pPr>
        <w:pStyle w:val="701"/>
        <w:spacing w:line="560" w:lineRule="exact"/>
        <w:ind w:left="0" w:leftChars="0" w:firstLine="0" w:firstLineChars="0"/>
        <w:jc w:val="center"/>
        <w:outlineLvl w:val="1"/>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9A7999D">
      <w:pPr>
        <w:spacing w:line="360" w:lineRule="auto"/>
        <w:ind w:firstLine="482" w:firstLineChars="200"/>
        <w:rPr>
          <w:rFonts w:ascii="宋体" w:hAnsi="宋体"/>
          <w:b/>
          <w:sz w:val="24"/>
        </w:rPr>
      </w:pPr>
      <w:bookmarkStart w:id="439" w:name="_Toc19680"/>
      <w:bookmarkStart w:id="440" w:name="_Toc14021"/>
      <w:bookmarkStart w:id="441" w:name="_Toc31297"/>
      <w:bookmarkStart w:id="442" w:name="_Toc5228"/>
      <w:bookmarkStart w:id="443" w:name="_Toc25079"/>
      <w:r>
        <w:rPr>
          <w:rFonts w:ascii="宋体" w:hAnsi="宋体"/>
          <w:b/>
          <w:sz w:val="24"/>
        </w:rPr>
        <w:t>2.1 定义</w:t>
      </w:r>
      <w:bookmarkEnd w:id="439"/>
      <w:bookmarkEnd w:id="440"/>
      <w:bookmarkEnd w:id="441"/>
      <w:bookmarkEnd w:id="442"/>
      <w:bookmarkEnd w:id="443"/>
    </w:p>
    <w:p w14:paraId="6DBCEA1C">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36E185B">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1A908FE">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CCAB903">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8287F88">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4B15D45">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540A3E">
      <w:pPr>
        <w:spacing w:line="360" w:lineRule="auto"/>
        <w:ind w:firstLine="480" w:firstLineChars="200"/>
        <w:rPr>
          <w:rFonts w:ascii="宋体" w:hAnsi="宋体"/>
          <w:sz w:val="24"/>
        </w:rPr>
      </w:pPr>
      <w:r>
        <w:rPr>
          <w:rFonts w:ascii="宋体" w:hAnsi="宋体"/>
          <w:sz w:val="24"/>
        </w:rPr>
        <w:t>2.1.6 “现场”系指合同约定提供服务的地点。</w:t>
      </w:r>
    </w:p>
    <w:p w14:paraId="3A19AEC3">
      <w:pPr>
        <w:spacing w:line="360" w:lineRule="auto"/>
        <w:ind w:firstLine="482" w:firstLineChars="200"/>
        <w:rPr>
          <w:rFonts w:ascii="宋体" w:hAnsi="宋体"/>
          <w:b/>
          <w:sz w:val="24"/>
        </w:rPr>
      </w:pPr>
      <w:bookmarkStart w:id="444" w:name="_Toc19539"/>
      <w:bookmarkStart w:id="445" w:name="_Toc23289"/>
      <w:bookmarkStart w:id="446" w:name="_Toc31402"/>
      <w:bookmarkStart w:id="447" w:name="_Toc3769"/>
      <w:bookmarkStart w:id="448" w:name="_Toc16752"/>
      <w:r>
        <w:rPr>
          <w:rFonts w:ascii="宋体" w:hAnsi="宋体"/>
          <w:b/>
          <w:sz w:val="24"/>
        </w:rPr>
        <w:t>2.2 技术规范</w:t>
      </w:r>
      <w:bookmarkEnd w:id="444"/>
      <w:bookmarkEnd w:id="445"/>
      <w:bookmarkEnd w:id="446"/>
      <w:bookmarkEnd w:id="447"/>
      <w:bookmarkEnd w:id="448"/>
    </w:p>
    <w:p w14:paraId="06523833">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rPr>
        <w:t>（</w:t>
      </w:r>
      <w:r>
        <w:rPr>
          <w:rFonts w:ascii="宋体" w:hAnsi="宋体"/>
          <w:sz w:val="24"/>
        </w:rPr>
        <w:t>如果有的话</w:t>
      </w:r>
      <w:r>
        <w:rPr>
          <w:rFonts w:hint="eastAsia" w:ascii="宋体" w:hAnsi="宋体"/>
          <w:sz w:val="24"/>
        </w:rPr>
        <w:t>）</w:t>
      </w:r>
      <w:r>
        <w:rPr>
          <w:rFonts w:ascii="宋体" w:hAnsi="宋体"/>
          <w:sz w:val="24"/>
        </w:rPr>
        <w:t>及其技术规范偏差表</w:t>
      </w:r>
      <w:r>
        <w:rPr>
          <w:rFonts w:hint="eastAsia" w:ascii="宋体" w:hAnsi="宋体"/>
          <w:sz w:val="24"/>
        </w:rPr>
        <w:t>（</w:t>
      </w:r>
      <w:r>
        <w:rPr>
          <w:rFonts w:ascii="宋体" w:hAnsi="宋体"/>
          <w:sz w:val="24"/>
        </w:rPr>
        <w:t>如果被甲方接受的话</w:t>
      </w:r>
      <w:r>
        <w:rPr>
          <w:rFonts w:hint="eastAsia" w:ascii="宋体" w:hAnsi="宋体"/>
          <w:sz w:val="24"/>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B42A956">
      <w:pPr>
        <w:spacing w:line="360" w:lineRule="auto"/>
        <w:ind w:firstLine="482" w:firstLineChars="200"/>
        <w:rPr>
          <w:rFonts w:ascii="宋体" w:hAnsi="宋体"/>
          <w:b/>
          <w:sz w:val="24"/>
        </w:rPr>
      </w:pPr>
      <w:bookmarkStart w:id="449" w:name="_Toc27945"/>
      <w:bookmarkStart w:id="450" w:name="_Toc13673"/>
      <w:bookmarkStart w:id="451" w:name="_Toc12412"/>
      <w:bookmarkStart w:id="452" w:name="_Toc4133"/>
      <w:bookmarkStart w:id="453" w:name="_Toc9161"/>
      <w:r>
        <w:rPr>
          <w:rFonts w:ascii="宋体" w:hAnsi="宋体"/>
          <w:b/>
          <w:sz w:val="24"/>
        </w:rPr>
        <w:t>2.3 知识产权</w:t>
      </w:r>
      <w:bookmarkEnd w:id="449"/>
      <w:bookmarkEnd w:id="450"/>
      <w:bookmarkEnd w:id="451"/>
      <w:bookmarkEnd w:id="452"/>
      <w:bookmarkEnd w:id="453"/>
    </w:p>
    <w:p w14:paraId="6767138B">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865AA63">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F469192">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14B86C1">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97D3F34">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4EE845B">
      <w:pPr>
        <w:spacing w:line="360" w:lineRule="auto"/>
        <w:ind w:firstLine="482" w:firstLineChars="200"/>
        <w:rPr>
          <w:rFonts w:ascii="宋体" w:hAnsi="宋体"/>
          <w:b/>
          <w:sz w:val="24"/>
        </w:rPr>
      </w:pPr>
      <w:bookmarkStart w:id="454" w:name="_Toc26555"/>
      <w:bookmarkStart w:id="455" w:name="_Toc31233"/>
      <w:bookmarkStart w:id="456" w:name="_Toc32670"/>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14:paraId="2D5893E4">
      <w:pPr>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A2E5CD5">
      <w:pPr>
        <w:spacing w:line="360" w:lineRule="auto"/>
        <w:ind w:firstLine="482" w:firstLineChars="200"/>
        <w:rPr>
          <w:rFonts w:ascii="宋体" w:hAnsi="宋体"/>
          <w:b/>
          <w:sz w:val="24"/>
        </w:rPr>
      </w:pPr>
      <w:bookmarkStart w:id="459" w:name="_Toc13467"/>
      <w:bookmarkStart w:id="460" w:name="_Toc16163"/>
      <w:bookmarkStart w:id="461" w:name="_Toc13154"/>
      <w:bookmarkStart w:id="462" w:name="_Toc30507"/>
      <w:bookmarkStart w:id="463" w:name="_Toc18990"/>
      <w:r>
        <w:rPr>
          <w:rFonts w:ascii="宋体" w:hAnsi="宋体"/>
          <w:b/>
          <w:sz w:val="24"/>
        </w:rPr>
        <w:t>2.6 技术资料和保密义务</w:t>
      </w:r>
      <w:bookmarkEnd w:id="459"/>
      <w:bookmarkEnd w:id="460"/>
      <w:bookmarkEnd w:id="461"/>
      <w:bookmarkEnd w:id="462"/>
      <w:bookmarkEnd w:id="463"/>
    </w:p>
    <w:p w14:paraId="1FAC2A67">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r>
        <w:rPr>
          <w:rFonts w:hint="eastAsia" w:ascii="宋体" w:hAnsi="宋体"/>
          <w:sz w:val="24"/>
        </w:rPr>
        <w:t>。</w:t>
      </w:r>
    </w:p>
    <w:p w14:paraId="2AE36EC9">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21DE5CA">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056F3F">
      <w:pPr>
        <w:spacing w:line="360" w:lineRule="auto"/>
        <w:ind w:firstLine="482" w:firstLineChars="20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6B8976E9">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3A3BD3D">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B9F807D">
      <w:pPr>
        <w:spacing w:line="360" w:lineRule="auto"/>
        <w:ind w:firstLine="482" w:firstLineChars="20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110FF26">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4191014">
      <w:pPr>
        <w:spacing w:line="360" w:lineRule="auto"/>
        <w:ind w:firstLine="482" w:firstLineChars="20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508A7661">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AEC4587">
      <w:pPr>
        <w:spacing w:line="360" w:lineRule="auto"/>
        <w:ind w:firstLine="482" w:firstLineChars="200"/>
        <w:rPr>
          <w:rFonts w:ascii="宋体" w:hAnsi="宋体"/>
          <w:b/>
          <w:sz w:val="24"/>
        </w:rPr>
      </w:pPr>
      <w:bookmarkStart w:id="467" w:name="_Toc23368"/>
      <w:bookmarkStart w:id="468" w:name="_Toc21830"/>
      <w:bookmarkStart w:id="469" w:name="_Toc42"/>
      <w:bookmarkStart w:id="470" w:name="_Toc26689"/>
      <w:bookmarkStart w:id="471" w:name="_Toc10663"/>
      <w:r>
        <w:rPr>
          <w:rFonts w:ascii="宋体" w:hAnsi="宋体"/>
          <w:b/>
          <w:sz w:val="24"/>
        </w:rPr>
        <w:t>2.10 合同转让和分包</w:t>
      </w:r>
      <w:bookmarkEnd w:id="467"/>
      <w:bookmarkEnd w:id="468"/>
      <w:bookmarkEnd w:id="469"/>
      <w:bookmarkEnd w:id="470"/>
      <w:bookmarkEnd w:id="471"/>
    </w:p>
    <w:p w14:paraId="0534484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1C58590">
      <w:pPr>
        <w:spacing w:line="360" w:lineRule="auto"/>
        <w:ind w:firstLine="482" w:firstLineChars="200"/>
        <w:rPr>
          <w:rFonts w:ascii="宋体" w:hAnsi="宋体"/>
          <w:b/>
          <w:sz w:val="24"/>
        </w:rPr>
      </w:pPr>
      <w:bookmarkStart w:id="472" w:name="_Toc32494"/>
      <w:bookmarkStart w:id="473" w:name="_Toc14371"/>
      <w:bookmarkStart w:id="474" w:name="_Toc26633"/>
      <w:bookmarkStart w:id="475" w:name="_Toc4720"/>
      <w:bookmarkStart w:id="476" w:name="_Toc25571"/>
      <w:r>
        <w:rPr>
          <w:rFonts w:ascii="宋体" w:hAnsi="宋体"/>
          <w:b/>
          <w:sz w:val="24"/>
        </w:rPr>
        <w:t>2.11 不可抗力</w:t>
      </w:r>
      <w:bookmarkEnd w:id="472"/>
      <w:bookmarkEnd w:id="473"/>
      <w:bookmarkEnd w:id="474"/>
      <w:bookmarkEnd w:id="475"/>
      <w:bookmarkEnd w:id="476"/>
    </w:p>
    <w:p w14:paraId="51A1C0E0">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57129DE">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15FF0FB">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8ACA406">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21D6807">
      <w:pPr>
        <w:spacing w:line="360" w:lineRule="auto"/>
        <w:ind w:firstLine="482" w:firstLineChars="200"/>
        <w:rPr>
          <w:rFonts w:ascii="宋体" w:hAnsi="宋体"/>
          <w:b/>
          <w:sz w:val="24"/>
        </w:rPr>
      </w:pPr>
      <w:bookmarkStart w:id="477" w:name="_Toc24465"/>
      <w:bookmarkStart w:id="478" w:name="_Toc25783"/>
      <w:bookmarkStart w:id="479" w:name="_Toc3638"/>
      <w:bookmarkStart w:id="480" w:name="_Toc14115"/>
      <w:bookmarkStart w:id="481" w:name="_Toc23854"/>
      <w:r>
        <w:rPr>
          <w:rFonts w:ascii="宋体" w:hAnsi="宋体"/>
          <w:b/>
          <w:sz w:val="24"/>
        </w:rPr>
        <w:t>2.12 税费</w:t>
      </w:r>
      <w:bookmarkEnd w:id="477"/>
      <w:bookmarkEnd w:id="478"/>
      <w:bookmarkEnd w:id="479"/>
      <w:bookmarkEnd w:id="480"/>
      <w:bookmarkEnd w:id="481"/>
    </w:p>
    <w:p w14:paraId="0D2C931D">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214665A">
      <w:pPr>
        <w:spacing w:line="360" w:lineRule="auto"/>
        <w:ind w:firstLine="482" w:firstLineChars="200"/>
        <w:rPr>
          <w:rFonts w:ascii="宋体" w:hAnsi="宋体"/>
          <w:b/>
          <w:sz w:val="24"/>
        </w:rPr>
      </w:pPr>
      <w:bookmarkStart w:id="482" w:name="_Toc25525"/>
      <w:bookmarkStart w:id="483" w:name="_Toc14814"/>
      <w:bookmarkStart w:id="484" w:name="_Toc26883"/>
      <w:bookmarkStart w:id="485" w:name="_Toc7315"/>
      <w:bookmarkStart w:id="486" w:name="_Toc30105"/>
      <w:r>
        <w:rPr>
          <w:rFonts w:ascii="宋体" w:hAnsi="宋体"/>
          <w:b/>
          <w:sz w:val="24"/>
        </w:rPr>
        <w:t>2.13 乙方破产</w:t>
      </w:r>
      <w:bookmarkEnd w:id="482"/>
      <w:bookmarkEnd w:id="483"/>
      <w:bookmarkEnd w:id="484"/>
      <w:bookmarkEnd w:id="485"/>
      <w:bookmarkEnd w:id="486"/>
    </w:p>
    <w:p w14:paraId="63A7419E">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28D29B6">
      <w:pPr>
        <w:spacing w:line="360" w:lineRule="auto"/>
        <w:ind w:firstLine="482" w:firstLineChars="20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14:paraId="1C85F766">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A70B415">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0B97407">
      <w:pPr>
        <w:spacing w:line="360" w:lineRule="auto"/>
        <w:ind w:firstLine="482" w:firstLineChars="20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14:paraId="55A507AF">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724A7EE">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4B29C2">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28DB837">
      <w:pPr>
        <w:spacing w:line="360" w:lineRule="auto"/>
        <w:ind w:firstLine="482" w:firstLineChars="200"/>
        <w:rPr>
          <w:rFonts w:ascii="宋体" w:hAnsi="宋体"/>
          <w:b/>
          <w:sz w:val="24"/>
        </w:rPr>
      </w:pPr>
      <w:bookmarkStart w:id="493" w:name="_Toc31892"/>
      <w:bookmarkStart w:id="494" w:name="_Toc12666"/>
      <w:bookmarkStart w:id="495" w:name="_Toc2308"/>
      <w:bookmarkStart w:id="496" w:name="_Toc25198"/>
      <w:bookmarkStart w:id="497" w:name="_Toc9808"/>
      <w:r>
        <w:rPr>
          <w:rFonts w:ascii="宋体" w:hAnsi="宋体"/>
          <w:b/>
          <w:sz w:val="24"/>
        </w:rPr>
        <w:t>2.16 通知和送达</w:t>
      </w:r>
      <w:bookmarkEnd w:id="493"/>
      <w:bookmarkEnd w:id="494"/>
      <w:bookmarkEnd w:id="495"/>
      <w:bookmarkEnd w:id="496"/>
      <w:bookmarkEnd w:id="497"/>
    </w:p>
    <w:p w14:paraId="31E0ED6C">
      <w:pPr>
        <w:spacing w:line="360" w:lineRule="auto"/>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D01211A">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4F5FA641">
      <w:pPr>
        <w:spacing w:line="360" w:lineRule="auto"/>
        <w:ind w:firstLine="482" w:firstLineChars="200"/>
        <w:rPr>
          <w:rFonts w:ascii="宋体" w:hAnsi="宋体"/>
          <w:b/>
          <w:sz w:val="24"/>
        </w:rPr>
      </w:pPr>
      <w:bookmarkStart w:id="500" w:name="_Toc28906"/>
      <w:bookmarkStart w:id="501" w:name="_Toc5063"/>
      <w:bookmarkStart w:id="502" w:name="_Toc27644"/>
      <w:bookmarkStart w:id="503" w:name="_Toc20808"/>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2379F437">
      <w:pPr>
        <w:spacing w:line="360" w:lineRule="auto"/>
        <w:ind w:firstLine="480" w:firstLineChars="200"/>
        <w:rPr>
          <w:rFonts w:ascii="宋体" w:hAnsi="宋体"/>
          <w:sz w:val="24"/>
        </w:rPr>
      </w:pPr>
      <w:r>
        <w:rPr>
          <w:rFonts w:ascii="宋体" w:hAnsi="宋体"/>
          <w:sz w:val="24"/>
        </w:rPr>
        <w:t>2.17.1 合同使用汉语</w:t>
      </w:r>
      <w:r>
        <w:rPr>
          <w:rFonts w:hint="eastAsia" w:ascii="宋体" w:hAnsi="宋体"/>
          <w:sz w:val="24"/>
        </w:rPr>
        <w:t>书写、</w:t>
      </w:r>
      <w:r>
        <w:rPr>
          <w:rFonts w:ascii="宋体" w:hAnsi="宋体"/>
          <w:sz w:val="24"/>
        </w:rPr>
        <w:t>变更和解释</w:t>
      </w:r>
      <w:r>
        <w:rPr>
          <w:rFonts w:hint="eastAsia" w:ascii="宋体" w:hAnsi="宋体"/>
          <w:sz w:val="24"/>
        </w:rPr>
        <w:t>。</w:t>
      </w:r>
    </w:p>
    <w:p w14:paraId="189AAB57">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0ABD56B">
      <w:pPr>
        <w:spacing w:line="360" w:lineRule="auto"/>
        <w:ind w:firstLine="482" w:firstLineChars="200"/>
        <w:rPr>
          <w:rFonts w:ascii="宋体" w:hAnsi="宋体" w:cs="宋体"/>
          <w:b/>
          <w:sz w:val="24"/>
        </w:rPr>
      </w:pPr>
      <w:bookmarkStart w:id="505" w:name="_Toc18540"/>
      <w:bookmarkStart w:id="506" w:name="_Toc4355"/>
      <w:bookmarkStart w:id="507" w:name="_Toc30599"/>
      <w:r>
        <w:rPr>
          <w:rFonts w:hint="eastAsia" w:ascii="宋体" w:hAnsi="宋体" w:cs="宋体"/>
          <w:b/>
          <w:sz w:val="24"/>
        </w:rPr>
        <w:t>2.18 计量单位</w:t>
      </w:r>
      <w:bookmarkEnd w:id="505"/>
      <w:bookmarkEnd w:id="506"/>
      <w:bookmarkEnd w:id="507"/>
    </w:p>
    <w:p w14:paraId="5B270ECF">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4700A19">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940196D">
      <w:pPr>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B1C5B38">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59E4270B">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F0F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0BAB793">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6214F6E">
            <w:pPr>
              <w:spacing w:line="360" w:lineRule="auto"/>
              <w:jc w:val="center"/>
              <w:rPr>
                <w:rFonts w:ascii="宋体" w:hAnsi="宋体" w:cs="宋体"/>
                <w:b/>
                <w:sz w:val="24"/>
              </w:rPr>
            </w:pPr>
            <w:r>
              <w:rPr>
                <w:rFonts w:hint="eastAsia" w:ascii="宋体" w:hAnsi="宋体" w:cs="宋体"/>
                <w:b/>
                <w:sz w:val="24"/>
              </w:rPr>
              <w:t>约定内容</w:t>
            </w:r>
          </w:p>
        </w:tc>
      </w:tr>
      <w:tr w14:paraId="46FD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90440">
            <w:pPr>
              <w:spacing w:line="360" w:lineRule="auto"/>
              <w:rPr>
                <w:rFonts w:ascii="宋体" w:hAnsi="宋体" w:cs="宋体"/>
                <w:sz w:val="24"/>
              </w:rPr>
            </w:pPr>
            <w:r>
              <w:rPr>
                <w:rFonts w:hint="eastAsia" w:ascii="宋体" w:hAnsi="宋体" w:cs="宋体"/>
                <w:sz w:val="24"/>
              </w:rPr>
              <w:t>1.3.2</w:t>
            </w:r>
          </w:p>
        </w:tc>
        <w:tc>
          <w:tcPr>
            <w:tcW w:w="4464" w:type="pct"/>
            <w:vAlign w:val="center"/>
          </w:tcPr>
          <w:p w14:paraId="3004E624">
            <w:pPr>
              <w:spacing w:line="360" w:lineRule="auto"/>
              <w:rPr>
                <w:rFonts w:ascii="宋体" w:hAnsi="宋体" w:cs="宋体"/>
                <w:sz w:val="24"/>
              </w:rPr>
            </w:pPr>
          </w:p>
        </w:tc>
      </w:tr>
      <w:tr w14:paraId="7FAB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13168">
            <w:pPr>
              <w:spacing w:line="360" w:lineRule="auto"/>
              <w:rPr>
                <w:rFonts w:ascii="宋体" w:hAnsi="宋体" w:cs="宋体"/>
                <w:sz w:val="24"/>
              </w:rPr>
            </w:pPr>
            <w:r>
              <w:rPr>
                <w:rFonts w:hint="eastAsia" w:ascii="宋体" w:hAnsi="宋体" w:cs="宋体"/>
                <w:sz w:val="24"/>
              </w:rPr>
              <w:t>1.4.2</w:t>
            </w:r>
          </w:p>
        </w:tc>
        <w:tc>
          <w:tcPr>
            <w:tcW w:w="4464" w:type="pct"/>
            <w:vAlign w:val="center"/>
          </w:tcPr>
          <w:p w14:paraId="2D610FE4">
            <w:pPr>
              <w:spacing w:line="360" w:lineRule="auto"/>
              <w:rPr>
                <w:rFonts w:ascii="宋体" w:hAnsi="宋体" w:cs="宋体"/>
                <w:sz w:val="24"/>
              </w:rPr>
            </w:pPr>
          </w:p>
        </w:tc>
      </w:tr>
      <w:tr w14:paraId="2264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5A97FC">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A8599A7">
            <w:pPr>
              <w:spacing w:line="360" w:lineRule="auto"/>
              <w:rPr>
                <w:rFonts w:ascii="宋体" w:hAnsi="宋体" w:cs="宋体"/>
                <w:sz w:val="24"/>
              </w:rPr>
            </w:pPr>
          </w:p>
        </w:tc>
      </w:tr>
      <w:tr w14:paraId="52DD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0B0EF">
            <w:pPr>
              <w:spacing w:line="360" w:lineRule="auto"/>
              <w:rPr>
                <w:rFonts w:ascii="宋体" w:hAnsi="宋体" w:cs="宋体"/>
                <w:sz w:val="24"/>
              </w:rPr>
            </w:pPr>
            <w:r>
              <w:rPr>
                <w:rFonts w:hint="eastAsia" w:ascii="宋体" w:hAnsi="宋体" w:cs="宋体"/>
                <w:sz w:val="24"/>
              </w:rPr>
              <w:t>1.5.2</w:t>
            </w:r>
          </w:p>
        </w:tc>
        <w:tc>
          <w:tcPr>
            <w:tcW w:w="4464" w:type="pct"/>
            <w:vAlign w:val="center"/>
          </w:tcPr>
          <w:p w14:paraId="35107174">
            <w:pPr>
              <w:spacing w:line="360" w:lineRule="auto"/>
              <w:rPr>
                <w:rFonts w:ascii="宋体" w:hAnsi="宋体" w:cs="宋体"/>
                <w:sz w:val="24"/>
              </w:rPr>
            </w:pPr>
          </w:p>
        </w:tc>
      </w:tr>
      <w:tr w14:paraId="7DCE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BFE7D">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347EC166">
            <w:pPr>
              <w:spacing w:line="360" w:lineRule="auto"/>
              <w:rPr>
                <w:rFonts w:ascii="宋体" w:hAnsi="宋体" w:cs="宋体"/>
                <w:sz w:val="24"/>
              </w:rPr>
            </w:pPr>
          </w:p>
        </w:tc>
      </w:tr>
      <w:tr w14:paraId="1F59C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283DD8">
            <w:pPr>
              <w:spacing w:line="360" w:lineRule="auto"/>
              <w:rPr>
                <w:rFonts w:ascii="宋体" w:hAnsi="宋体" w:cs="宋体"/>
                <w:sz w:val="24"/>
              </w:rPr>
            </w:pPr>
            <w:r>
              <w:rPr>
                <w:rFonts w:hint="eastAsia" w:ascii="宋体" w:hAnsi="宋体" w:cs="宋体"/>
                <w:sz w:val="24"/>
              </w:rPr>
              <w:t>1.6.2</w:t>
            </w:r>
          </w:p>
        </w:tc>
        <w:tc>
          <w:tcPr>
            <w:tcW w:w="4464" w:type="pct"/>
            <w:vAlign w:val="center"/>
          </w:tcPr>
          <w:p w14:paraId="3BD96DE5">
            <w:pPr>
              <w:spacing w:line="360" w:lineRule="auto"/>
              <w:rPr>
                <w:rFonts w:ascii="宋体" w:hAnsi="宋体" w:cs="宋体"/>
                <w:sz w:val="24"/>
              </w:rPr>
            </w:pPr>
          </w:p>
        </w:tc>
      </w:tr>
      <w:tr w14:paraId="092D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82A467">
            <w:pPr>
              <w:spacing w:line="360" w:lineRule="auto"/>
              <w:rPr>
                <w:rFonts w:ascii="宋体" w:hAnsi="宋体" w:cs="宋体"/>
                <w:sz w:val="24"/>
              </w:rPr>
            </w:pPr>
            <w:r>
              <w:rPr>
                <w:rFonts w:hint="eastAsia" w:ascii="宋体" w:hAnsi="宋体" w:cs="宋体"/>
                <w:sz w:val="24"/>
              </w:rPr>
              <w:t>1.7.1</w:t>
            </w:r>
          </w:p>
        </w:tc>
        <w:tc>
          <w:tcPr>
            <w:tcW w:w="4464" w:type="pct"/>
            <w:vAlign w:val="center"/>
          </w:tcPr>
          <w:p w14:paraId="55E9E619">
            <w:pPr>
              <w:spacing w:line="360" w:lineRule="auto"/>
              <w:rPr>
                <w:rFonts w:ascii="宋体" w:hAnsi="宋体" w:cs="宋体"/>
                <w:sz w:val="24"/>
              </w:rPr>
            </w:pPr>
          </w:p>
        </w:tc>
      </w:tr>
      <w:tr w14:paraId="63AA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7FCECB">
            <w:pPr>
              <w:spacing w:line="360" w:lineRule="auto"/>
              <w:rPr>
                <w:rFonts w:ascii="宋体" w:hAnsi="宋体" w:cs="宋体"/>
                <w:sz w:val="24"/>
              </w:rPr>
            </w:pPr>
            <w:r>
              <w:rPr>
                <w:rFonts w:hint="eastAsia" w:ascii="宋体" w:hAnsi="宋体" w:cs="宋体"/>
                <w:sz w:val="24"/>
              </w:rPr>
              <w:t>1.7.2</w:t>
            </w:r>
          </w:p>
        </w:tc>
        <w:tc>
          <w:tcPr>
            <w:tcW w:w="4464" w:type="pct"/>
            <w:vAlign w:val="center"/>
          </w:tcPr>
          <w:p w14:paraId="332D15D1">
            <w:pPr>
              <w:spacing w:line="360" w:lineRule="auto"/>
              <w:rPr>
                <w:rFonts w:ascii="宋体" w:hAnsi="宋体" w:cs="宋体"/>
                <w:sz w:val="24"/>
              </w:rPr>
            </w:pPr>
          </w:p>
        </w:tc>
      </w:tr>
      <w:tr w14:paraId="5DA0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591A11">
            <w:pPr>
              <w:spacing w:line="360" w:lineRule="auto"/>
              <w:rPr>
                <w:rFonts w:ascii="宋体" w:hAnsi="宋体" w:cs="宋体"/>
                <w:sz w:val="24"/>
              </w:rPr>
            </w:pPr>
            <w:r>
              <w:rPr>
                <w:rFonts w:hint="eastAsia" w:ascii="宋体" w:hAnsi="宋体" w:cs="宋体"/>
                <w:sz w:val="24"/>
              </w:rPr>
              <w:t>1.7.3</w:t>
            </w:r>
          </w:p>
        </w:tc>
        <w:tc>
          <w:tcPr>
            <w:tcW w:w="4464" w:type="pct"/>
            <w:vAlign w:val="center"/>
          </w:tcPr>
          <w:p w14:paraId="5A49D5EA">
            <w:pPr>
              <w:spacing w:line="360" w:lineRule="auto"/>
              <w:rPr>
                <w:rFonts w:ascii="宋体" w:hAnsi="宋体" w:cs="宋体"/>
                <w:sz w:val="24"/>
              </w:rPr>
            </w:pPr>
          </w:p>
        </w:tc>
      </w:tr>
      <w:tr w14:paraId="356F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928713">
            <w:pPr>
              <w:spacing w:line="360" w:lineRule="auto"/>
              <w:rPr>
                <w:rFonts w:ascii="宋体" w:hAnsi="宋体" w:cs="宋体"/>
                <w:sz w:val="24"/>
              </w:rPr>
            </w:pPr>
            <w:r>
              <w:rPr>
                <w:rFonts w:hint="eastAsia" w:ascii="宋体" w:hAnsi="宋体" w:cs="宋体"/>
                <w:sz w:val="24"/>
              </w:rPr>
              <w:t>1.7.4.1</w:t>
            </w:r>
          </w:p>
        </w:tc>
        <w:tc>
          <w:tcPr>
            <w:tcW w:w="4464" w:type="pct"/>
            <w:vAlign w:val="center"/>
          </w:tcPr>
          <w:p w14:paraId="2954CE01">
            <w:pPr>
              <w:spacing w:line="360" w:lineRule="auto"/>
              <w:rPr>
                <w:rFonts w:ascii="宋体" w:hAnsi="宋体" w:cs="宋体"/>
                <w:sz w:val="24"/>
              </w:rPr>
            </w:pPr>
          </w:p>
        </w:tc>
      </w:tr>
      <w:tr w14:paraId="7BF1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48F54">
            <w:pPr>
              <w:spacing w:line="360" w:lineRule="auto"/>
              <w:rPr>
                <w:rFonts w:ascii="宋体" w:hAnsi="宋体" w:cs="宋体"/>
                <w:sz w:val="24"/>
              </w:rPr>
            </w:pPr>
            <w:r>
              <w:rPr>
                <w:rFonts w:hint="eastAsia" w:ascii="宋体" w:hAnsi="宋体" w:cs="宋体"/>
                <w:sz w:val="24"/>
              </w:rPr>
              <w:t>1.7.4.2</w:t>
            </w:r>
          </w:p>
        </w:tc>
        <w:tc>
          <w:tcPr>
            <w:tcW w:w="4464" w:type="pct"/>
            <w:vAlign w:val="center"/>
          </w:tcPr>
          <w:p w14:paraId="705B5C4F">
            <w:pPr>
              <w:spacing w:line="360" w:lineRule="auto"/>
              <w:rPr>
                <w:rFonts w:ascii="宋体" w:hAnsi="宋体" w:cs="宋体"/>
                <w:sz w:val="24"/>
              </w:rPr>
            </w:pPr>
          </w:p>
        </w:tc>
      </w:tr>
      <w:tr w14:paraId="51BDD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F9DC99">
            <w:pPr>
              <w:spacing w:line="360" w:lineRule="auto"/>
              <w:rPr>
                <w:rFonts w:ascii="宋体" w:hAnsi="宋体" w:cs="宋体"/>
                <w:sz w:val="24"/>
              </w:rPr>
            </w:pPr>
            <w:r>
              <w:rPr>
                <w:rFonts w:hint="eastAsia" w:ascii="宋体" w:hAnsi="宋体" w:cs="宋体"/>
                <w:sz w:val="24"/>
              </w:rPr>
              <w:t>1.7.4.3</w:t>
            </w:r>
          </w:p>
        </w:tc>
        <w:tc>
          <w:tcPr>
            <w:tcW w:w="4464" w:type="pct"/>
            <w:vAlign w:val="center"/>
          </w:tcPr>
          <w:p w14:paraId="5F90D164">
            <w:pPr>
              <w:spacing w:line="360" w:lineRule="auto"/>
              <w:rPr>
                <w:rFonts w:ascii="宋体" w:hAnsi="宋体" w:cs="宋体"/>
                <w:sz w:val="24"/>
              </w:rPr>
            </w:pPr>
          </w:p>
        </w:tc>
      </w:tr>
      <w:tr w14:paraId="7FC4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847CCE">
            <w:pPr>
              <w:spacing w:line="360" w:lineRule="auto"/>
              <w:rPr>
                <w:rFonts w:ascii="宋体" w:hAnsi="宋体" w:cs="宋体"/>
                <w:sz w:val="24"/>
              </w:rPr>
            </w:pPr>
            <w:r>
              <w:rPr>
                <w:rFonts w:hint="eastAsia" w:ascii="宋体" w:hAnsi="宋体" w:cs="宋体"/>
                <w:sz w:val="24"/>
              </w:rPr>
              <w:t>1.8.7</w:t>
            </w:r>
          </w:p>
        </w:tc>
        <w:tc>
          <w:tcPr>
            <w:tcW w:w="4464" w:type="pct"/>
            <w:vAlign w:val="center"/>
          </w:tcPr>
          <w:p w14:paraId="47B4D7B5">
            <w:pPr>
              <w:spacing w:line="360" w:lineRule="auto"/>
              <w:rPr>
                <w:rFonts w:ascii="宋体" w:hAnsi="宋体" w:cs="宋体"/>
                <w:sz w:val="24"/>
              </w:rPr>
            </w:pPr>
          </w:p>
        </w:tc>
      </w:tr>
      <w:tr w14:paraId="210C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9A1CF">
            <w:pPr>
              <w:spacing w:line="360" w:lineRule="auto"/>
              <w:rPr>
                <w:rFonts w:ascii="宋体" w:hAnsi="宋体" w:cs="宋体"/>
                <w:sz w:val="24"/>
              </w:rPr>
            </w:pPr>
            <w:r>
              <w:rPr>
                <w:rFonts w:hint="eastAsia" w:ascii="宋体" w:hAnsi="宋体" w:cs="宋体"/>
                <w:sz w:val="24"/>
              </w:rPr>
              <w:t>1.9.1</w:t>
            </w:r>
          </w:p>
        </w:tc>
        <w:tc>
          <w:tcPr>
            <w:tcW w:w="4464" w:type="pct"/>
            <w:vAlign w:val="center"/>
          </w:tcPr>
          <w:p w14:paraId="60F1385F">
            <w:pPr>
              <w:spacing w:line="360" w:lineRule="auto"/>
              <w:rPr>
                <w:rFonts w:ascii="宋体" w:hAnsi="宋体" w:cs="宋体"/>
                <w:sz w:val="24"/>
              </w:rPr>
            </w:pPr>
          </w:p>
        </w:tc>
      </w:tr>
      <w:tr w14:paraId="0498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D24EC4">
            <w:pPr>
              <w:spacing w:line="360" w:lineRule="auto"/>
              <w:rPr>
                <w:rFonts w:ascii="宋体" w:hAnsi="宋体" w:cs="宋体"/>
                <w:sz w:val="24"/>
              </w:rPr>
            </w:pPr>
            <w:r>
              <w:rPr>
                <w:rFonts w:hint="eastAsia" w:ascii="宋体" w:hAnsi="宋体" w:cs="宋体"/>
                <w:sz w:val="24"/>
              </w:rPr>
              <w:t>1.9.2</w:t>
            </w:r>
          </w:p>
        </w:tc>
        <w:tc>
          <w:tcPr>
            <w:tcW w:w="4464" w:type="pct"/>
            <w:vAlign w:val="center"/>
          </w:tcPr>
          <w:p w14:paraId="7D24B746">
            <w:pPr>
              <w:spacing w:line="360" w:lineRule="auto"/>
              <w:rPr>
                <w:rFonts w:ascii="宋体" w:hAnsi="宋体" w:cs="宋体"/>
                <w:sz w:val="24"/>
              </w:rPr>
            </w:pPr>
          </w:p>
        </w:tc>
      </w:tr>
      <w:tr w14:paraId="4544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0D1ADF">
            <w:pPr>
              <w:spacing w:line="360" w:lineRule="auto"/>
              <w:rPr>
                <w:rFonts w:ascii="宋体" w:hAnsi="宋体" w:cs="宋体"/>
                <w:sz w:val="24"/>
              </w:rPr>
            </w:pPr>
            <w:r>
              <w:rPr>
                <w:rFonts w:hint="eastAsia" w:ascii="宋体" w:hAnsi="宋体" w:cs="宋体"/>
                <w:sz w:val="24"/>
              </w:rPr>
              <w:t>2.3.2</w:t>
            </w:r>
          </w:p>
        </w:tc>
        <w:tc>
          <w:tcPr>
            <w:tcW w:w="4464" w:type="pct"/>
            <w:vAlign w:val="center"/>
          </w:tcPr>
          <w:p w14:paraId="2CCCBB93">
            <w:pPr>
              <w:spacing w:line="360" w:lineRule="auto"/>
              <w:ind w:left="-420" w:leftChars="-200" w:right="-420" w:rightChars="-200" w:firstLine="480" w:firstLineChars="200"/>
              <w:rPr>
                <w:rFonts w:ascii="宋体" w:hAnsi="宋体" w:cs="宋体"/>
                <w:sz w:val="24"/>
              </w:rPr>
            </w:pPr>
          </w:p>
        </w:tc>
      </w:tr>
      <w:tr w14:paraId="6ADC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891F2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27CDAA1">
            <w:pPr>
              <w:spacing w:line="360" w:lineRule="auto"/>
              <w:ind w:left="-420" w:leftChars="-200" w:right="-420" w:rightChars="-200" w:firstLine="480" w:firstLineChars="200"/>
              <w:rPr>
                <w:rFonts w:ascii="宋体" w:hAnsi="宋体" w:cs="宋体"/>
                <w:sz w:val="24"/>
              </w:rPr>
            </w:pPr>
          </w:p>
        </w:tc>
      </w:tr>
      <w:tr w14:paraId="0656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82ABC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005B74E">
            <w:pPr>
              <w:spacing w:line="360" w:lineRule="auto"/>
              <w:rPr>
                <w:rFonts w:ascii="宋体" w:hAnsi="宋体" w:cs="宋体"/>
                <w:sz w:val="24"/>
              </w:rPr>
            </w:pPr>
          </w:p>
        </w:tc>
      </w:tr>
      <w:tr w14:paraId="2394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EE5EBF1">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5994262">
            <w:pPr>
              <w:spacing w:line="360" w:lineRule="auto"/>
              <w:rPr>
                <w:rFonts w:ascii="宋体" w:hAnsi="宋体" w:cs="宋体"/>
                <w:sz w:val="24"/>
              </w:rPr>
            </w:pPr>
          </w:p>
        </w:tc>
      </w:tr>
      <w:tr w14:paraId="1905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CC49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717E6569">
            <w:pPr>
              <w:spacing w:line="360" w:lineRule="auto"/>
              <w:rPr>
                <w:rFonts w:ascii="宋体" w:hAnsi="宋体" w:cs="宋体"/>
                <w:sz w:val="24"/>
              </w:rPr>
            </w:pPr>
          </w:p>
        </w:tc>
      </w:tr>
      <w:tr w14:paraId="4DD3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12979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14D4EC5">
            <w:pPr>
              <w:spacing w:line="360" w:lineRule="auto"/>
              <w:rPr>
                <w:rFonts w:ascii="宋体" w:hAnsi="宋体" w:cs="宋体"/>
                <w:sz w:val="24"/>
              </w:rPr>
            </w:pPr>
          </w:p>
        </w:tc>
      </w:tr>
      <w:tr w14:paraId="42701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03ED8C2">
            <w:pPr>
              <w:spacing w:line="360" w:lineRule="auto"/>
              <w:rPr>
                <w:rFonts w:ascii="宋体" w:hAnsi="宋体" w:cs="宋体"/>
                <w:sz w:val="24"/>
              </w:rPr>
            </w:pPr>
            <w:r>
              <w:rPr>
                <w:rFonts w:hint="eastAsia" w:ascii="宋体" w:hAnsi="宋体" w:cs="宋体"/>
                <w:sz w:val="24"/>
              </w:rPr>
              <w:t>2.19</w:t>
            </w:r>
          </w:p>
        </w:tc>
        <w:tc>
          <w:tcPr>
            <w:tcW w:w="4464" w:type="pct"/>
          </w:tcPr>
          <w:p w14:paraId="160E6CC9">
            <w:pPr>
              <w:spacing w:line="360" w:lineRule="auto"/>
              <w:rPr>
                <w:rFonts w:ascii="宋体" w:hAnsi="宋体" w:cs="宋体"/>
                <w:sz w:val="24"/>
              </w:rPr>
            </w:pPr>
          </w:p>
        </w:tc>
      </w:tr>
    </w:tbl>
    <w:p w14:paraId="61B4DB1D">
      <w:pPr>
        <w:spacing w:line="360" w:lineRule="auto"/>
        <w:ind w:left="-420" w:leftChars="-200" w:right="-420" w:rightChars="-200" w:firstLine="480" w:firstLineChars="200"/>
        <w:rPr>
          <w:rFonts w:ascii="宋体" w:hAnsi="宋体" w:cs="宋体"/>
          <w:sz w:val="24"/>
        </w:rPr>
      </w:pPr>
    </w:p>
    <w:p w14:paraId="7246E018">
      <w:pPr>
        <w:spacing w:line="360" w:lineRule="auto"/>
        <w:ind w:left="-420" w:leftChars="-200" w:right="-420" w:rightChars="-200" w:firstLine="480" w:firstLineChars="200"/>
        <w:jc w:val="center"/>
        <w:rPr>
          <w:rFonts w:ascii="宋体" w:hAnsi="宋体" w:cs="宋体"/>
          <w:sz w:val="24"/>
        </w:rPr>
      </w:pPr>
    </w:p>
    <w:p w14:paraId="240FDC86">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0F8BD86D">
      <w:pPr>
        <w:spacing w:line="360" w:lineRule="auto"/>
        <w:jc w:val="center"/>
        <w:rPr>
          <w:rFonts w:ascii="宋体" w:hAnsi="宋体" w:cs="宋体"/>
          <w:b/>
          <w:kern w:val="0"/>
          <w:sz w:val="36"/>
          <w:szCs w:val="36"/>
        </w:rPr>
      </w:pPr>
    </w:p>
    <w:p w14:paraId="02FA759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5D7EBB5C">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1E6A285">
      <w:pPr>
        <w:spacing w:line="360" w:lineRule="auto"/>
        <w:jc w:val="center"/>
        <w:rPr>
          <w:rFonts w:ascii="宋体" w:hAnsi="宋体" w:cs="宋体"/>
          <w:b/>
          <w:kern w:val="0"/>
          <w:sz w:val="36"/>
          <w:szCs w:val="36"/>
        </w:rPr>
      </w:pPr>
    </w:p>
    <w:p w14:paraId="67F5C0F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9F8150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D4C675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72569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1558E04">
      <w:pPr>
        <w:snapToGrid w:val="0"/>
        <w:spacing w:line="360" w:lineRule="auto"/>
        <w:ind w:firstLine="480" w:firstLineChars="200"/>
        <w:rPr>
          <w:rFonts w:ascii="宋体" w:hAnsi="宋体" w:cs="宋体"/>
          <w:sz w:val="24"/>
        </w:rPr>
      </w:pPr>
    </w:p>
    <w:p w14:paraId="1A35DE96">
      <w:pPr>
        <w:spacing w:line="360" w:lineRule="auto"/>
        <w:ind w:firstLine="480" w:firstLineChars="200"/>
        <w:rPr>
          <w:rFonts w:ascii="宋体" w:hAnsi="宋体" w:cs="宋体"/>
          <w:sz w:val="24"/>
        </w:rPr>
      </w:pPr>
    </w:p>
    <w:p w14:paraId="1FA8DDA3">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14:paraId="2C4B7216">
      <w:pPr>
        <w:snapToGrid w:val="0"/>
        <w:spacing w:line="360" w:lineRule="auto"/>
        <w:rPr>
          <w:rFonts w:ascii="宋体" w:hAnsi="宋体" w:cs="宋体"/>
          <w:sz w:val="24"/>
        </w:rPr>
      </w:pPr>
      <w:r>
        <w:rPr>
          <w:rFonts w:hint="eastAsia" w:ascii="宋体" w:hAnsi="宋体" w:cs="宋体"/>
          <w:sz w:val="24"/>
        </w:rPr>
        <w:t>杭州市西湖区人民政府翠苑街道办事处、浙江鼎欣工程项目管理有限公司：</w:t>
      </w:r>
    </w:p>
    <w:p w14:paraId="65646E7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】政府采购活动，郑重承诺：</w:t>
      </w:r>
    </w:p>
    <w:p w14:paraId="58EF899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87EAAC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E6A088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D60F7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31C1BB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85F893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41F6E4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D754B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3D9DB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7B4809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2B72EE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8E1C6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EE514E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60C30E">
      <w:pPr>
        <w:snapToGrid w:val="0"/>
        <w:spacing w:line="360" w:lineRule="auto"/>
        <w:ind w:right="480"/>
        <w:jc w:val="center"/>
        <w:rPr>
          <w:rFonts w:ascii="宋体" w:hAnsi="宋体" w:cs="宋体"/>
          <w:b/>
          <w:kern w:val="0"/>
          <w:sz w:val="32"/>
          <w:szCs w:val="32"/>
        </w:rPr>
      </w:pPr>
    </w:p>
    <w:p w14:paraId="7C27CCB2">
      <w:pPr>
        <w:snapToGrid w:val="0"/>
        <w:spacing w:line="360" w:lineRule="auto"/>
        <w:ind w:right="480"/>
        <w:jc w:val="center"/>
        <w:rPr>
          <w:rFonts w:ascii="宋体" w:hAnsi="宋体" w:cs="宋体"/>
          <w:b/>
          <w:kern w:val="0"/>
          <w:sz w:val="32"/>
          <w:szCs w:val="32"/>
        </w:rPr>
      </w:pPr>
    </w:p>
    <w:p w14:paraId="1DE4B5FD">
      <w:pPr>
        <w:snapToGrid w:val="0"/>
        <w:spacing w:line="360" w:lineRule="auto"/>
        <w:ind w:right="480"/>
        <w:jc w:val="center"/>
        <w:rPr>
          <w:rFonts w:ascii="宋体" w:hAnsi="宋体" w:cs="宋体"/>
          <w:b/>
          <w:kern w:val="0"/>
          <w:sz w:val="32"/>
          <w:szCs w:val="32"/>
        </w:rPr>
      </w:pPr>
    </w:p>
    <w:p w14:paraId="6A265EFC">
      <w:pPr>
        <w:rPr>
          <w:rFonts w:ascii="宋体" w:hAnsi="宋体" w:cs="宋体"/>
        </w:rPr>
      </w:pPr>
    </w:p>
    <w:p w14:paraId="5D16CC9A">
      <w:pPr>
        <w:snapToGrid w:val="0"/>
        <w:spacing w:line="360" w:lineRule="auto"/>
        <w:ind w:right="480"/>
        <w:jc w:val="center"/>
        <w:rPr>
          <w:rFonts w:ascii="宋体" w:hAnsi="宋体" w:cs="宋体"/>
          <w:b/>
          <w:kern w:val="0"/>
          <w:sz w:val="32"/>
          <w:szCs w:val="32"/>
        </w:rPr>
      </w:pPr>
    </w:p>
    <w:p w14:paraId="4EB40EBB">
      <w:pPr>
        <w:snapToGrid w:val="0"/>
        <w:spacing w:line="360" w:lineRule="auto"/>
        <w:ind w:right="480"/>
        <w:jc w:val="center"/>
        <w:rPr>
          <w:rFonts w:ascii="宋体" w:hAnsi="宋体" w:cs="宋体"/>
          <w:b/>
          <w:kern w:val="0"/>
          <w:sz w:val="32"/>
          <w:szCs w:val="32"/>
        </w:rPr>
      </w:pPr>
    </w:p>
    <w:p w14:paraId="6CA5ED27">
      <w:pPr>
        <w:snapToGrid w:val="0"/>
        <w:spacing w:line="360" w:lineRule="auto"/>
        <w:ind w:right="480"/>
        <w:jc w:val="center"/>
        <w:rPr>
          <w:rFonts w:ascii="宋体" w:hAnsi="宋体" w:cs="宋体"/>
          <w:b/>
          <w:kern w:val="0"/>
          <w:sz w:val="32"/>
          <w:szCs w:val="32"/>
        </w:rPr>
      </w:pPr>
    </w:p>
    <w:p w14:paraId="3487ED7A">
      <w:pPr>
        <w:widowControl/>
        <w:adjustRightInd/>
        <w:jc w:val="left"/>
        <w:rPr>
          <w:rFonts w:ascii="宋体" w:hAnsi="宋体" w:cs="宋体"/>
          <w:b/>
          <w:kern w:val="0"/>
          <w:sz w:val="32"/>
          <w:szCs w:val="32"/>
        </w:rPr>
      </w:pPr>
      <w:r>
        <w:rPr>
          <w:rFonts w:ascii="宋体" w:hAnsi="宋体" w:cs="宋体"/>
          <w:b/>
          <w:kern w:val="0"/>
          <w:sz w:val="32"/>
          <w:szCs w:val="32"/>
        </w:rPr>
        <w:br w:type="page"/>
      </w:r>
    </w:p>
    <w:p w14:paraId="5DAE21FB">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二、联合协议（如果有）</w:t>
      </w:r>
    </w:p>
    <w:p w14:paraId="7C5A910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97A49CE">
      <w:pPr>
        <w:snapToGrid w:val="0"/>
        <w:spacing w:line="360" w:lineRule="auto"/>
        <w:ind w:right="480"/>
        <w:jc w:val="center"/>
        <w:rPr>
          <w:rFonts w:ascii="宋体" w:hAnsi="宋体" w:cs="宋体"/>
          <w:b/>
          <w:kern w:val="0"/>
          <w:sz w:val="32"/>
          <w:szCs w:val="32"/>
        </w:rPr>
      </w:pPr>
    </w:p>
    <w:p w14:paraId="236E2759">
      <w:pPr>
        <w:snapToGrid w:val="0"/>
        <w:spacing w:line="360" w:lineRule="auto"/>
        <w:ind w:right="480"/>
        <w:jc w:val="center"/>
        <w:rPr>
          <w:rFonts w:ascii="宋体" w:hAnsi="宋体" w:cs="宋体"/>
          <w:b/>
          <w:kern w:val="0"/>
          <w:sz w:val="32"/>
          <w:szCs w:val="32"/>
        </w:rPr>
      </w:pPr>
    </w:p>
    <w:p w14:paraId="53E84E0F">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2076F4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453B8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50A8FF9">
      <w:pPr>
        <w:widowControl/>
        <w:spacing w:line="360" w:lineRule="auto"/>
        <w:ind w:firstLine="480"/>
        <w:jc w:val="left"/>
        <w:rPr>
          <w:rFonts w:ascii="宋体" w:hAnsi="宋体" w:cs="宋体"/>
          <w:sz w:val="24"/>
        </w:rPr>
      </w:pPr>
    </w:p>
    <w:p w14:paraId="3142380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46CF0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244548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6B0679">
      <w:pPr>
        <w:widowControl/>
        <w:spacing w:line="360" w:lineRule="auto"/>
        <w:ind w:left="150"/>
        <w:jc w:val="center"/>
        <w:rPr>
          <w:rFonts w:ascii="宋体" w:hAnsi="宋体" w:cs="宋体"/>
          <w:b/>
          <w:kern w:val="0"/>
          <w:sz w:val="32"/>
          <w:szCs w:val="32"/>
        </w:rPr>
      </w:pPr>
    </w:p>
    <w:p w14:paraId="1EE4248E">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p>
    <w:p w14:paraId="315B11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DC805B4">
      <w:pPr>
        <w:rPr>
          <w:rFonts w:ascii="宋体" w:hAnsi="宋体" w:cs="宋体"/>
        </w:rPr>
      </w:pPr>
    </w:p>
    <w:p w14:paraId="4D8F7E64">
      <w:pPr>
        <w:snapToGrid w:val="0"/>
        <w:spacing w:line="360" w:lineRule="auto"/>
        <w:ind w:right="480"/>
        <w:jc w:val="center"/>
        <w:rPr>
          <w:rFonts w:ascii="宋体" w:hAnsi="宋体" w:cs="宋体"/>
          <w:b/>
          <w:kern w:val="0"/>
          <w:sz w:val="32"/>
          <w:szCs w:val="32"/>
        </w:rPr>
      </w:pPr>
    </w:p>
    <w:p w14:paraId="14F09E6B">
      <w:pPr>
        <w:widowControl/>
        <w:adjustRightInd/>
        <w:jc w:val="left"/>
        <w:rPr>
          <w:rFonts w:ascii="宋体" w:hAnsi="宋体" w:cs="宋体"/>
          <w:b/>
          <w:kern w:val="0"/>
          <w:sz w:val="36"/>
          <w:szCs w:val="36"/>
        </w:rPr>
      </w:pPr>
      <w:r>
        <w:rPr>
          <w:rFonts w:ascii="宋体" w:hAnsi="宋体" w:cs="宋体"/>
          <w:b/>
          <w:kern w:val="0"/>
          <w:sz w:val="36"/>
          <w:szCs w:val="36"/>
        </w:rPr>
        <w:br w:type="page"/>
      </w:r>
    </w:p>
    <w:p w14:paraId="6DFA2B69">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3160525B">
      <w:pPr>
        <w:spacing w:line="360" w:lineRule="auto"/>
        <w:jc w:val="center"/>
        <w:rPr>
          <w:rFonts w:ascii="宋体" w:hAnsi="宋体" w:cs="宋体"/>
          <w:b/>
          <w:kern w:val="0"/>
          <w:sz w:val="24"/>
        </w:rPr>
      </w:pPr>
    </w:p>
    <w:p w14:paraId="57444699">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715537B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D485DE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C470D5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CD83CF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EA6BE1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D68E2E">
      <w:pPr>
        <w:snapToGrid w:val="0"/>
        <w:spacing w:line="360" w:lineRule="auto"/>
        <w:jc w:val="center"/>
        <w:rPr>
          <w:rFonts w:ascii="宋体" w:hAnsi="宋体" w:cs="宋体"/>
          <w:b/>
          <w:kern w:val="0"/>
          <w:sz w:val="32"/>
          <w:szCs w:val="32"/>
          <w:lang w:val="zh-CN"/>
        </w:rPr>
      </w:pPr>
    </w:p>
    <w:p w14:paraId="3B196C27">
      <w:pPr>
        <w:snapToGrid w:val="0"/>
        <w:spacing w:line="360" w:lineRule="auto"/>
        <w:jc w:val="center"/>
        <w:rPr>
          <w:rFonts w:ascii="宋体" w:hAnsi="宋体" w:cs="宋体"/>
          <w:b/>
          <w:kern w:val="0"/>
          <w:sz w:val="32"/>
          <w:szCs w:val="32"/>
          <w:lang w:val="zh-CN"/>
        </w:rPr>
      </w:pPr>
    </w:p>
    <w:p w14:paraId="5956EE28">
      <w:pPr>
        <w:snapToGrid w:val="0"/>
        <w:spacing w:line="360" w:lineRule="auto"/>
        <w:jc w:val="center"/>
        <w:rPr>
          <w:rFonts w:ascii="宋体" w:hAnsi="宋体" w:cs="宋体"/>
          <w:b/>
          <w:kern w:val="0"/>
          <w:sz w:val="32"/>
          <w:szCs w:val="32"/>
          <w:lang w:val="zh-CN"/>
        </w:rPr>
      </w:pPr>
    </w:p>
    <w:p w14:paraId="76FB5423">
      <w:pPr>
        <w:snapToGrid w:val="0"/>
        <w:spacing w:line="360" w:lineRule="auto"/>
        <w:jc w:val="center"/>
        <w:rPr>
          <w:rFonts w:ascii="宋体" w:hAnsi="宋体" w:cs="宋体"/>
          <w:b/>
          <w:kern w:val="0"/>
          <w:sz w:val="32"/>
          <w:szCs w:val="32"/>
          <w:lang w:val="zh-CN"/>
        </w:rPr>
      </w:pPr>
    </w:p>
    <w:p w14:paraId="22D7BA3A">
      <w:pPr>
        <w:snapToGrid w:val="0"/>
        <w:spacing w:line="360" w:lineRule="auto"/>
        <w:jc w:val="center"/>
        <w:rPr>
          <w:rFonts w:ascii="宋体" w:hAnsi="宋体" w:cs="宋体"/>
          <w:b/>
          <w:kern w:val="0"/>
          <w:sz w:val="32"/>
          <w:szCs w:val="32"/>
          <w:lang w:val="zh-CN"/>
        </w:rPr>
      </w:pPr>
    </w:p>
    <w:p w14:paraId="4910121F">
      <w:pPr>
        <w:snapToGrid w:val="0"/>
        <w:spacing w:line="360" w:lineRule="auto"/>
        <w:jc w:val="center"/>
        <w:rPr>
          <w:rFonts w:ascii="宋体" w:hAnsi="宋体" w:cs="宋体"/>
          <w:b/>
          <w:kern w:val="0"/>
          <w:sz w:val="32"/>
          <w:szCs w:val="32"/>
          <w:lang w:val="zh-CN"/>
        </w:rPr>
      </w:pPr>
    </w:p>
    <w:p w14:paraId="0893FAF1">
      <w:pPr>
        <w:snapToGrid w:val="0"/>
        <w:spacing w:line="360" w:lineRule="auto"/>
        <w:jc w:val="center"/>
        <w:rPr>
          <w:rFonts w:ascii="宋体" w:hAnsi="宋体" w:cs="宋体"/>
          <w:b/>
          <w:kern w:val="0"/>
          <w:sz w:val="32"/>
          <w:szCs w:val="32"/>
          <w:lang w:val="zh-CN"/>
        </w:rPr>
      </w:pPr>
    </w:p>
    <w:p w14:paraId="300EB490">
      <w:pPr>
        <w:snapToGrid w:val="0"/>
        <w:spacing w:line="360" w:lineRule="auto"/>
        <w:jc w:val="center"/>
        <w:rPr>
          <w:rFonts w:ascii="宋体" w:hAnsi="宋体" w:cs="宋体"/>
          <w:b/>
          <w:kern w:val="0"/>
          <w:sz w:val="32"/>
          <w:szCs w:val="32"/>
          <w:lang w:val="zh-CN"/>
        </w:rPr>
      </w:pPr>
    </w:p>
    <w:p w14:paraId="3F31B6F4">
      <w:pPr>
        <w:snapToGrid w:val="0"/>
        <w:spacing w:line="360" w:lineRule="auto"/>
        <w:jc w:val="center"/>
        <w:rPr>
          <w:rFonts w:ascii="宋体" w:hAnsi="宋体" w:cs="宋体"/>
          <w:b/>
          <w:kern w:val="0"/>
          <w:sz w:val="32"/>
          <w:szCs w:val="32"/>
          <w:lang w:val="zh-CN"/>
        </w:rPr>
      </w:pPr>
    </w:p>
    <w:p w14:paraId="714482C8">
      <w:pPr>
        <w:snapToGrid w:val="0"/>
        <w:spacing w:line="360" w:lineRule="auto"/>
        <w:jc w:val="center"/>
        <w:rPr>
          <w:rFonts w:ascii="宋体" w:hAnsi="宋体" w:cs="宋体"/>
          <w:b/>
          <w:kern w:val="0"/>
          <w:sz w:val="32"/>
          <w:szCs w:val="32"/>
          <w:lang w:val="zh-CN"/>
        </w:rPr>
      </w:pPr>
    </w:p>
    <w:p w14:paraId="6C5A322F">
      <w:pPr>
        <w:snapToGrid w:val="0"/>
        <w:spacing w:line="360" w:lineRule="auto"/>
        <w:jc w:val="center"/>
        <w:rPr>
          <w:rFonts w:ascii="宋体" w:hAnsi="宋体" w:cs="宋体"/>
          <w:b/>
          <w:kern w:val="0"/>
          <w:sz w:val="32"/>
          <w:szCs w:val="32"/>
          <w:lang w:val="zh-CN"/>
        </w:rPr>
      </w:pPr>
    </w:p>
    <w:p w14:paraId="5B4414E8">
      <w:pPr>
        <w:snapToGrid w:val="0"/>
        <w:spacing w:line="360" w:lineRule="auto"/>
        <w:jc w:val="center"/>
        <w:rPr>
          <w:rFonts w:ascii="宋体" w:hAnsi="宋体" w:cs="宋体"/>
          <w:b/>
          <w:kern w:val="0"/>
          <w:sz w:val="32"/>
          <w:szCs w:val="32"/>
          <w:lang w:val="zh-CN"/>
        </w:rPr>
      </w:pPr>
    </w:p>
    <w:p w14:paraId="5DE2EE68">
      <w:pPr>
        <w:rPr>
          <w:rFonts w:ascii="宋体" w:hAnsi="宋体" w:cs="宋体"/>
          <w:b/>
          <w:kern w:val="0"/>
          <w:sz w:val="32"/>
          <w:szCs w:val="32"/>
          <w:lang w:val="zh-CN"/>
        </w:rPr>
      </w:pPr>
    </w:p>
    <w:p w14:paraId="65E0FBB9">
      <w:pPr>
        <w:widowControl/>
        <w:adjustRightInd/>
        <w:jc w:val="left"/>
        <w:rPr>
          <w:rFonts w:ascii="宋体" w:hAnsi="宋体" w:cs="宋体"/>
          <w:b/>
          <w:kern w:val="0"/>
          <w:sz w:val="32"/>
          <w:szCs w:val="32"/>
        </w:rPr>
      </w:pPr>
      <w:r>
        <w:rPr>
          <w:rFonts w:ascii="宋体" w:hAnsi="宋体" w:cs="宋体"/>
          <w:b/>
          <w:kern w:val="0"/>
          <w:sz w:val="32"/>
          <w:szCs w:val="32"/>
        </w:rPr>
        <w:br w:type="page"/>
      </w:r>
    </w:p>
    <w:p w14:paraId="0325D049">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CB43F75">
      <w:pPr>
        <w:snapToGrid w:val="0"/>
        <w:spacing w:line="360" w:lineRule="auto"/>
        <w:rPr>
          <w:rFonts w:ascii="宋体" w:hAnsi="宋体" w:cs="宋体"/>
          <w:sz w:val="24"/>
        </w:rPr>
      </w:pPr>
      <w:r>
        <w:rPr>
          <w:rFonts w:hint="eastAsia" w:ascii="宋体" w:hAnsi="宋体" w:cs="宋体"/>
          <w:sz w:val="24"/>
        </w:rPr>
        <w:t>杭州市西湖区人民政府翠苑街道办事处、浙江鼎欣工程项目管理有限公司：</w:t>
      </w:r>
    </w:p>
    <w:p w14:paraId="09F35B87">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】招标的有关活动，并对此项目进行投标。为此：</w:t>
      </w:r>
    </w:p>
    <w:p w14:paraId="580B035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98CDEE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C500E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653870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D6F6A3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164A779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落实政府采购政策需满足的资格要求：服务全部由符合政策要求的中小企业承接，提供中小企业声明函；</w:t>
      </w:r>
    </w:p>
    <w:p w14:paraId="41DA3A1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本项目的特定资格要求：无。</w:t>
      </w:r>
    </w:p>
    <w:p w14:paraId="6BF254B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AA920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53EE99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99404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E6C110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D737F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58B4F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C6C5DD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5994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B9BC7A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2467461">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3EBA7F9">
      <w:pPr>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14:paraId="4297C32A">
      <w:pPr>
        <w:pStyle w:val="80"/>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5326F59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8A8080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147F50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8F6E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98CFD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D302C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A1D757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30176C">
      <w:pPr>
        <w:spacing w:line="360" w:lineRule="auto"/>
        <w:jc w:val="center"/>
        <w:rPr>
          <w:rFonts w:ascii="宋体" w:hAnsi="宋体" w:cs="宋体"/>
          <w:sz w:val="24"/>
        </w:rPr>
      </w:pPr>
      <w:r>
        <w:rPr>
          <w:rFonts w:hint="eastAsia" w:ascii="宋体" w:hAnsi="宋体" w:cs="宋体"/>
          <w:sz w:val="24"/>
        </w:rPr>
        <w:t xml:space="preserve">     日期：  年   月   日</w:t>
      </w:r>
    </w:p>
    <w:p w14:paraId="7AFF3EC1">
      <w:pPr>
        <w:snapToGrid w:val="0"/>
        <w:spacing w:line="360" w:lineRule="auto"/>
        <w:ind w:left="420" w:leftChars="200" w:firstLine="4200" w:firstLineChars="1750"/>
        <w:rPr>
          <w:rFonts w:ascii="宋体" w:hAnsi="宋体" w:cs="宋体"/>
          <w:kern w:val="0"/>
          <w:sz w:val="24"/>
          <w:u w:val="single"/>
        </w:rPr>
      </w:pPr>
    </w:p>
    <w:p w14:paraId="2D177EFB">
      <w:pPr>
        <w:spacing w:line="360" w:lineRule="auto"/>
        <w:ind w:right="420"/>
        <w:rPr>
          <w:rFonts w:ascii="宋体" w:hAnsi="宋体" w:cs="宋体"/>
          <w:sz w:val="24"/>
        </w:rPr>
      </w:pPr>
      <w:r>
        <w:rPr>
          <w:rFonts w:hint="eastAsia" w:ascii="宋体" w:hAnsi="宋体" w:cs="宋体"/>
          <w:sz w:val="24"/>
        </w:rPr>
        <w:t>注：按本格式和要求提供。</w:t>
      </w:r>
    </w:p>
    <w:p w14:paraId="796F293D">
      <w:pPr>
        <w:snapToGrid w:val="0"/>
        <w:spacing w:line="360" w:lineRule="auto"/>
        <w:jc w:val="center"/>
        <w:rPr>
          <w:rFonts w:ascii="宋体" w:hAnsi="宋体" w:cs="宋体"/>
          <w:b/>
          <w:kern w:val="0"/>
          <w:sz w:val="32"/>
          <w:szCs w:val="32"/>
        </w:rPr>
      </w:pPr>
    </w:p>
    <w:p w14:paraId="388E02FF">
      <w:pPr>
        <w:snapToGrid w:val="0"/>
        <w:spacing w:line="360" w:lineRule="auto"/>
        <w:rPr>
          <w:rFonts w:ascii="宋体" w:hAnsi="宋体" w:cs="宋体"/>
          <w:sz w:val="24"/>
        </w:rPr>
      </w:pPr>
    </w:p>
    <w:p w14:paraId="3B15B19A">
      <w:pPr>
        <w:jc w:val="center"/>
        <w:rPr>
          <w:rFonts w:ascii="宋体" w:hAnsi="宋体" w:cs="宋体"/>
          <w:b/>
          <w:kern w:val="0"/>
          <w:sz w:val="32"/>
          <w:szCs w:val="32"/>
        </w:rPr>
      </w:pPr>
    </w:p>
    <w:p w14:paraId="4A4B26EE">
      <w:pPr>
        <w:jc w:val="center"/>
        <w:rPr>
          <w:rFonts w:ascii="宋体" w:hAnsi="宋体" w:cs="宋体"/>
          <w:b/>
          <w:kern w:val="0"/>
          <w:sz w:val="32"/>
          <w:szCs w:val="32"/>
        </w:rPr>
      </w:pPr>
    </w:p>
    <w:p w14:paraId="402144F7">
      <w:pPr>
        <w:jc w:val="center"/>
        <w:rPr>
          <w:rFonts w:ascii="宋体" w:hAnsi="宋体" w:cs="宋体"/>
          <w:b/>
          <w:kern w:val="0"/>
          <w:sz w:val="32"/>
          <w:szCs w:val="32"/>
        </w:rPr>
      </w:pPr>
    </w:p>
    <w:p w14:paraId="575F7CAA">
      <w:pPr>
        <w:jc w:val="center"/>
        <w:rPr>
          <w:rFonts w:ascii="宋体" w:hAnsi="宋体" w:cs="宋体"/>
          <w:b/>
          <w:kern w:val="0"/>
          <w:sz w:val="32"/>
          <w:szCs w:val="32"/>
        </w:rPr>
      </w:pPr>
    </w:p>
    <w:p w14:paraId="053E63CC">
      <w:pPr>
        <w:jc w:val="center"/>
        <w:rPr>
          <w:rFonts w:ascii="宋体" w:hAnsi="宋体" w:cs="宋体"/>
          <w:b/>
          <w:kern w:val="0"/>
          <w:sz w:val="32"/>
          <w:szCs w:val="32"/>
        </w:rPr>
      </w:pPr>
    </w:p>
    <w:p w14:paraId="45873B03">
      <w:pPr>
        <w:jc w:val="center"/>
        <w:rPr>
          <w:rFonts w:ascii="宋体" w:hAnsi="宋体" w:cs="宋体"/>
          <w:b/>
          <w:kern w:val="0"/>
          <w:sz w:val="32"/>
          <w:szCs w:val="32"/>
        </w:rPr>
      </w:pPr>
    </w:p>
    <w:p w14:paraId="6FEFBAE1">
      <w:pPr>
        <w:jc w:val="center"/>
        <w:rPr>
          <w:rFonts w:ascii="宋体" w:hAnsi="宋体" w:cs="宋体"/>
          <w:b/>
          <w:kern w:val="0"/>
          <w:sz w:val="32"/>
          <w:szCs w:val="32"/>
        </w:rPr>
      </w:pPr>
    </w:p>
    <w:p w14:paraId="5AE12CF1">
      <w:pPr>
        <w:jc w:val="center"/>
        <w:rPr>
          <w:rFonts w:ascii="宋体" w:hAnsi="宋体" w:cs="宋体"/>
          <w:b/>
          <w:kern w:val="0"/>
          <w:sz w:val="32"/>
          <w:szCs w:val="32"/>
        </w:rPr>
      </w:pPr>
    </w:p>
    <w:p w14:paraId="0B860646">
      <w:pPr>
        <w:jc w:val="center"/>
        <w:rPr>
          <w:rFonts w:ascii="宋体" w:hAnsi="宋体" w:cs="宋体"/>
          <w:b/>
          <w:kern w:val="0"/>
          <w:sz w:val="32"/>
          <w:szCs w:val="32"/>
        </w:rPr>
      </w:pPr>
    </w:p>
    <w:p w14:paraId="2FAB7469">
      <w:pPr>
        <w:jc w:val="center"/>
        <w:rPr>
          <w:rFonts w:ascii="宋体" w:hAnsi="宋体" w:cs="宋体"/>
          <w:b/>
          <w:kern w:val="0"/>
          <w:sz w:val="32"/>
          <w:szCs w:val="32"/>
        </w:rPr>
      </w:pPr>
    </w:p>
    <w:p w14:paraId="5F9DB6D6">
      <w:pPr>
        <w:jc w:val="center"/>
        <w:rPr>
          <w:rFonts w:ascii="宋体" w:hAnsi="宋体" w:cs="宋体"/>
          <w:b/>
          <w:kern w:val="0"/>
          <w:sz w:val="32"/>
          <w:szCs w:val="32"/>
        </w:rPr>
      </w:pPr>
    </w:p>
    <w:p w14:paraId="407C0FA7">
      <w:pPr>
        <w:jc w:val="center"/>
        <w:rPr>
          <w:rFonts w:ascii="宋体" w:hAnsi="宋体" w:cs="宋体"/>
          <w:b/>
          <w:kern w:val="0"/>
          <w:sz w:val="32"/>
          <w:szCs w:val="32"/>
        </w:rPr>
      </w:pPr>
    </w:p>
    <w:p w14:paraId="72714053">
      <w:pPr>
        <w:jc w:val="center"/>
        <w:rPr>
          <w:rFonts w:ascii="宋体" w:hAnsi="宋体" w:cs="宋体"/>
          <w:b/>
          <w:kern w:val="0"/>
          <w:sz w:val="32"/>
          <w:szCs w:val="32"/>
        </w:rPr>
      </w:pPr>
    </w:p>
    <w:p w14:paraId="7DBD9501">
      <w:pPr>
        <w:jc w:val="center"/>
        <w:rPr>
          <w:rFonts w:ascii="宋体" w:hAnsi="宋体" w:cs="宋体"/>
          <w:b/>
          <w:kern w:val="0"/>
          <w:sz w:val="32"/>
          <w:szCs w:val="32"/>
        </w:rPr>
      </w:pPr>
    </w:p>
    <w:p w14:paraId="6D0A3415">
      <w:pPr>
        <w:jc w:val="center"/>
        <w:rPr>
          <w:rFonts w:ascii="宋体" w:hAnsi="宋体" w:cs="宋体"/>
          <w:b/>
          <w:kern w:val="0"/>
          <w:sz w:val="32"/>
          <w:szCs w:val="32"/>
        </w:rPr>
      </w:pPr>
    </w:p>
    <w:p w14:paraId="3B7CF90C">
      <w:pPr>
        <w:jc w:val="center"/>
        <w:rPr>
          <w:rFonts w:ascii="宋体" w:hAnsi="宋体" w:cs="宋体"/>
          <w:b/>
          <w:kern w:val="0"/>
          <w:sz w:val="32"/>
          <w:szCs w:val="32"/>
        </w:rPr>
      </w:pPr>
    </w:p>
    <w:p w14:paraId="446B1F18">
      <w:pPr>
        <w:jc w:val="center"/>
        <w:rPr>
          <w:rFonts w:ascii="宋体" w:hAnsi="宋体" w:cs="宋体"/>
          <w:b/>
          <w:kern w:val="0"/>
          <w:sz w:val="32"/>
          <w:szCs w:val="32"/>
        </w:rPr>
      </w:pPr>
    </w:p>
    <w:p w14:paraId="5C94BE79">
      <w:pPr>
        <w:jc w:val="center"/>
        <w:rPr>
          <w:rFonts w:ascii="宋体" w:hAnsi="宋体" w:cs="宋体"/>
          <w:b/>
          <w:kern w:val="0"/>
          <w:sz w:val="32"/>
          <w:szCs w:val="32"/>
        </w:rPr>
      </w:pPr>
    </w:p>
    <w:p w14:paraId="515C113B">
      <w:pPr>
        <w:jc w:val="center"/>
        <w:rPr>
          <w:rFonts w:ascii="宋体" w:hAnsi="宋体" w:cs="宋体"/>
          <w:b/>
          <w:kern w:val="0"/>
          <w:sz w:val="32"/>
          <w:szCs w:val="32"/>
        </w:rPr>
      </w:pPr>
    </w:p>
    <w:p w14:paraId="540DE624">
      <w:pPr>
        <w:jc w:val="center"/>
        <w:rPr>
          <w:rFonts w:ascii="宋体" w:hAnsi="宋体" w:cs="宋体"/>
          <w:b/>
          <w:kern w:val="0"/>
          <w:sz w:val="32"/>
          <w:szCs w:val="32"/>
        </w:rPr>
      </w:pPr>
    </w:p>
    <w:p w14:paraId="3442C786">
      <w:pPr>
        <w:tabs>
          <w:tab w:val="left" w:pos="432"/>
        </w:tabs>
      </w:pPr>
    </w:p>
    <w:p w14:paraId="00ED2E5C">
      <w:pPr>
        <w:rPr>
          <w:rFonts w:ascii="宋体" w:hAnsi="宋体" w:cs="宋体"/>
          <w:b/>
          <w:kern w:val="0"/>
          <w:sz w:val="32"/>
          <w:szCs w:val="32"/>
        </w:rPr>
      </w:pPr>
      <w:r>
        <w:rPr>
          <w:rFonts w:hint="eastAsia" w:ascii="宋体" w:hAnsi="宋体" w:cs="宋体"/>
          <w:b/>
          <w:kern w:val="0"/>
          <w:sz w:val="32"/>
          <w:szCs w:val="32"/>
        </w:rPr>
        <w:br w:type="page"/>
      </w:r>
    </w:p>
    <w:p w14:paraId="26182842">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CD4599">
      <w:pPr>
        <w:snapToGrid w:val="0"/>
        <w:spacing w:line="360" w:lineRule="auto"/>
        <w:rPr>
          <w:rFonts w:ascii="宋体" w:hAnsi="宋体" w:cs="宋体"/>
          <w:sz w:val="24"/>
        </w:rPr>
      </w:pPr>
      <w:r>
        <w:rPr>
          <w:rFonts w:hint="eastAsia" w:ascii="宋体" w:hAnsi="宋体" w:cs="宋体"/>
          <w:sz w:val="24"/>
        </w:rPr>
        <w:t xml:space="preserve">                                </w:t>
      </w:r>
    </w:p>
    <w:p w14:paraId="68F3A07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560A972">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48516E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6FF866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D438F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F9A5F3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0442BC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25161B6">
      <w:pPr>
        <w:snapToGrid w:val="0"/>
        <w:spacing w:line="360" w:lineRule="auto"/>
        <w:rPr>
          <w:rFonts w:ascii="宋体" w:hAnsi="宋体" w:cs="宋体"/>
          <w:sz w:val="24"/>
        </w:rPr>
      </w:pPr>
    </w:p>
    <w:p w14:paraId="371E883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95B8A0E">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37CC152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B5439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92A31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2BEBCD6">
      <w:pPr>
        <w:jc w:val="center"/>
        <w:rPr>
          <w:rFonts w:ascii="宋体" w:hAnsi="宋体" w:cs="宋体"/>
          <w:b/>
          <w:kern w:val="0"/>
          <w:sz w:val="32"/>
          <w:szCs w:val="32"/>
        </w:rPr>
      </w:pPr>
    </w:p>
    <w:p w14:paraId="2A5F454B">
      <w:pPr>
        <w:rPr>
          <w:rFonts w:ascii="宋体" w:hAnsi="宋体" w:cs="宋体"/>
        </w:rPr>
      </w:pPr>
    </w:p>
    <w:p w14:paraId="23F229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20E3D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4D20E9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98796D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1B3A9D3">
      <w:pPr>
        <w:autoSpaceDE w:val="0"/>
        <w:autoSpaceDN w:val="0"/>
        <w:spacing w:line="360" w:lineRule="auto"/>
        <w:jc w:val="center"/>
        <w:rPr>
          <w:rFonts w:ascii="宋体" w:hAnsi="宋体" w:cs="宋体"/>
          <w:b/>
          <w:kern w:val="0"/>
          <w:sz w:val="32"/>
          <w:szCs w:val="32"/>
          <w:lang w:val="zh-CN"/>
        </w:rPr>
      </w:pPr>
    </w:p>
    <w:p w14:paraId="4486E223">
      <w:pPr>
        <w:autoSpaceDE w:val="0"/>
        <w:autoSpaceDN w:val="0"/>
        <w:spacing w:line="360" w:lineRule="auto"/>
        <w:jc w:val="center"/>
        <w:rPr>
          <w:rFonts w:ascii="宋体" w:hAnsi="宋体" w:cs="宋体"/>
          <w:b/>
          <w:kern w:val="0"/>
          <w:sz w:val="32"/>
          <w:szCs w:val="32"/>
          <w:lang w:val="zh-CN"/>
        </w:rPr>
      </w:pPr>
    </w:p>
    <w:p w14:paraId="059E346E">
      <w:pPr>
        <w:autoSpaceDE w:val="0"/>
        <w:autoSpaceDN w:val="0"/>
        <w:spacing w:line="360" w:lineRule="auto"/>
        <w:jc w:val="center"/>
        <w:rPr>
          <w:rFonts w:ascii="宋体" w:hAnsi="宋体" w:cs="宋体"/>
          <w:b/>
          <w:kern w:val="0"/>
          <w:sz w:val="32"/>
          <w:szCs w:val="32"/>
          <w:lang w:val="zh-CN"/>
        </w:rPr>
      </w:pPr>
    </w:p>
    <w:p w14:paraId="214E200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2F6BA2">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71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40FD72">
            <w:pPr>
              <w:pStyle w:val="149"/>
              <w:adjustRightInd w:val="0"/>
              <w:spacing w:line="360" w:lineRule="auto"/>
              <w:rPr>
                <w:rFonts w:hAnsi="宋体" w:cs="宋体"/>
                <w:bCs/>
                <w:sz w:val="24"/>
              </w:rPr>
            </w:pPr>
            <w:r>
              <w:rPr>
                <w:rFonts w:hint="eastAsia" w:hAnsi="宋体" w:cs="宋体"/>
                <w:bCs/>
                <w:sz w:val="24"/>
              </w:rPr>
              <w:t>正面：                                 反面：</w:t>
            </w:r>
          </w:p>
          <w:p w14:paraId="6B47BEDA">
            <w:pPr>
              <w:pStyle w:val="149"/>
              <w:adjustRightInd w:val="0"/>
              <w:spacing w:line="360" w:lineRule="auto"/>
              <w:rPr>
                <w:rFonts w:hAnsi="宋体" w:cs="宋体"/>
                <w:bCs/>
                <w:sz w:val="24"/>
              </w:rPr>
            </w:pPr>
          </w:p>
        </w:tc>
      </w:tr>
    </w:tbl>
    <w:p w14:paraId="32261C0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B0EE80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5E73A9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BE9C2E">
      <w:pPr>
        <w:jc w:val="center"/>
        <w:rPr>
          <w:rFonts w:ascii="宋体" w:hAnsi="宋体" w:cs="宋体"/>
          <w:b/>
          <w:kern w:val="0"/>
          <w:sz w:val="32"/>
          <w:szCs w:val="32"/>
        </w:rPr>
      </w:pPr>
    </w:p>
    <w:p w14:paraId="357A3979">
      <w:pPr>
        <w:jc w:val="center"/>
        <w:rPr>
          <w:rFonts w:ascii="宋体" w:hAnsi="宋体" w:cs="宋体"/>
          <w:b/>
          <w:kern w:val="0"/>
          <w:sz w:val="32"/>
          <w:szCs w:val="32"/>
        </w:rPr>
      </w:pPr>
    </w:p>
    <w:p w14:paraId="2CFBA99B">
      <w:pPr>
        <w:jc w:val="center"/>
        <w:rPr>
          <w:rFonts w:ascii="宋体" w:hAnsi="宋体" w:cs="宋体"/>
          <w:b/>
          <w:kern w:val="0"/>
          <w:sz w:val="32"/>
          <w:szCs w:val="32"/>
        </w:rPr>
      </w:pPr>
    </w:p>
    <w:p w14:paraId="4DA66032">
      <w:pPr>
        <w:jc w:val="center"/>
        <w:rPr>
          <w:rFonts w:ascii="宋体" w:hAnsi="宋体" w:cs="宋体"/>
          <w:b/>
          <w:kern w:val="0"/>
          <w:sz w:val="32"/>
          <w:szCs w:val="32"/>
        </w:rPr>
      </w:pPr>
    </w:p>
    <w:p w14:paraId="02C5438C">
      <w:pPr>
        <w:jc w:val="center"/>
        <w:rPr>
          <w:rFonts w:ascii="宋体" w:hAnsi="宋体" w:cs="宋体"/>
          <w:b/>
          <w:kern w:val="0"/>
          <w:sz w:val="32"/>
          <w:szCs w:val="32"/>
        </w:rPr>
      </w:pPr>
    </w:p>
    <w:p w14:paraId="64BCFC1E">
      <w:pPr>
        <w:jc w:val="center"/>
        <w:rPr>
          <w:rFonts w:ascii="宋体" w:hAnsi="宋体" w:cs="宋体"/>
          <w:b/>
          <w:kern w:val="0"/>
          <w:sz w:val="32"/>
          <w:szCs w:val="32"/>
        </w:rPr>
      </w:pPr>
    </w:p>
    <w:p w14:paraId="4120F5D3">
      <w:pPr>
        <w:jc w:val="center"/>
        <w:rPr>
          <w:rFonts w:ascii="宋体" w:hAnsi="宋体" w:cs="宋体"/>
          <w:b/>
          <w:kern w:val="0"/>
          <w:sz w:val="32"/>
          <w:szCs w:val="32"/>
        </w:rPr>
      </w:pPr>
    </w:p>
    <w:p w14:paraId="288371DA">
      <w:pPr>
        <w:jc w:val="center"/>
        <w:rPr>
          <w:rFonts w:ascii="宋体" w:hAnsi="宋体" w:cs="宋体"/>
          <w:b/>
          <w:kern w:val="0"/>
          <w:sz w:val="32"/>
          <w:szCs w:val="32"/>
        </w:rPr>
      </w:pPr>
    </w:p>
    <w:p w14:paraId="55B375A3">
      <w:pPr>
        <w:jc w:val="center"/>
        <w:rPr>
          <w:rFonts w:ascii="宋体" w:hAnsi="宋体" w:cs="宋体"/>
          <w:b/>
          <w:kern w:val="0"/>
          <w:sz w:val="32"/>
          <w:szCs w:val="32"/>
        </w:rPr>
      </w:pPr>
    </w:p>
    <w:p w14:paraId="60B4C5F4">
      <w:pPr>
        <w:jc w:val="center"/>
        <w:rPr>
          <w:rFonts w:ascii="宋体" w:hAnsi="宋体" w:cs="宋体"/>
          <w:b/>
          <w:kern w:val="0"/>
          <w:sz w:val="32"/>
          <w:szCs w:val="32"/>
        </w:rPr>
      </w:pPr>
    </w:p>
    <w:p w14:paraId="38EC78A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3660EE">
      <w:pPr>
        <w:snapToGrid w:val="0"/>
        <w:spacing w:line="360" w:lineRule="auto"/>
        <w:ind w:firstLine="3534" w:firstLineChars="1100"/>
        <w:outlineLvl w:val="2"/>
        <w:rPr>
          <w:rFonts w:ascii="宋体" w:hAnsi="宋体" w:cs="宋体"/>
          <w:b/>
          <w:kern w:val="0"/>
          <w:sz w:val="32"/>
          <w:szCs w:val="32"/>
        </w:rPr>
      </w:pPr>
      <w:r>
        <w:rPr>
          <w:rFonts w:hint="eastAsia" w:ascii="宋体" w:hAnsi="宋体" w:cs="宋体"/>
          <w:b/>
          <w:kern w:val="0"/>
          <w:sz w:val="32"/>
          <w:szCs w:val="32"/>
        </w:rPr>
        <w:t>三、分包意向协议（如果有）</w:t>
      </w:r>
    </w:p>
    <w:p w14:paraId="25314E3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F91B5CB">
      <w:pPr>
        <w:snapToGrid w:val="0"/>
        <w:spacing w:line="360" w:lineRule="auto"/>
        <w:rPr>
          <w:rFonts w:ascii="宋体" w:hAnsi="宋体" w:cs="宋体"/>
          <w:kern w:val="0"/>
          <w:sz w:val="24"/>
        </w:rPr>
      </w:pPr>
    </w:p>
    <w:p w14:paraId="43F82096">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14:paraId="2106ED7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B9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CFBE7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9CA16A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8D4969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EA29525">
            <w:pPr>
              <w:snapToGrid w:val="0"/>
              <w:spacing w:line="240" w:lineRule="atLeast"/>
              <w:jc w:val="center"/>
              <w:rPr>
                <w:rFonts w:ascii="宋体" w:hAnsi="宋体" w:cs="宋体"/>
                <w:b/>
                <w:sz w:val="24"/>
              </w:rPr>
            </w:pPr>
            <w:r>
              <w:rPr>
                <w:rFonts w:hint="eastAsia" w:ascii="宋体" w:hAnsi="宋体" w:cs="宋体"/>
                <w:b/>
                <w:sz w:val="24"/>
              </w:rPr>
              <w:t>投标文件中的</w:t>
            </w:r>
          </w:p>
          <w:p w14:paraId="2E40884E">
            <w:pPr>
              <w:snapToGrid w:val="0"/>
              <w:spacing w:line="240" w:lineRule="atLeast"/>
              <w:jc w:val="center"/>
              <w:rPr>
                <w:rFonts w:ascii="宋体" w:hAnsi="宋体" w:cs="宋体"/>
                <w:b/>
                <w:sz w:val="24"/>
              </w:rPr>
            </w:pPr>
            <w:r>
              <w:rPr>
                <w:rFonts w:hint="eastAsia" w:ascii="宋体" w:hAnsi="宋体" w:cs="宋体"/>
                <w:b/>
                <w:sz w:val="24"/>
              </w:rPr>
              <w:t>页码位置</w:t>
            </w:r>
          </w:p>
        </w:tc>
      </w:tr>
      <w:tr w14:paraId="6980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64E75">
            <w:pPr>
              <w:jc w:val="center"/>
              <w:rPr>
                <w:rFonts w:ascii="宋体" w:hAnsi="宋体" w:cs="宋体"/>
                <w:sz w:val="24"/>
              </w:rPr>
            </w:pPr>
            <w:r>
              <w:rPr>
                <w:rFonts w:hint="eastAsia" w:ascii="宋体" w:hAnsi="宋体" w:cs="宋体"/>
                <w:sz w:val="24"/>
              </w:rPr>
              <w:t>1</w:t>
            </w:r>
          </w:p>
        </w:tc>
        <w:tc>
          <w:tcPr>
            <w:tcW w:w="4991" w:type="dxa"/>
          </w:tcPr>
          <w:p w14:paraId="0CBC907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8FF9E7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16E4B21">
            <w:pPr>
              <w:rPr>
                <w:rFonts w:ascii="宋体" w:hAnsi="宋体" w:cs="宋体"/>
                <w:sz w:val="24"/>
              </w:rPr>
            </w:pPr>
          </w:p>
          <w:p w14:paraId="3F4505BC">
            <w:pPr>
              <w:rPr>
                <w:rFonts w:ascii="宋体" w:hAnsi="宋体" w:cs="宋体"/>
                <w:sz w:val="24"/>
              </w:rPr>
            </w:pPr>
            <w:r>
              <w:rPr>
                <w:rFonts w:hint="eastAsia" w:ascii="宋体" w:hAnsi="宋体" w:cs="宋体"/>
                <w:sz w:val="24"/>
              </w:rPr>
              <w:t>见投标文件</w:t>
            </w:r>
          </w:p>
          <w:p w14:paraId="55F9C17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51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72C3F3">
            <w:pPr>
              <w:jc w:val="center"/>
              <w:rPr>
                <w:rFonts w:ascii="宋体" w:hAnsi="宋体" w:cs="宋体"/>
                <w:sz w:val="24"/>
              </w:rPr>
            </w:pPr>
            <w:r>
              <w:rPr>
                <w:rFonts w:hint="eastAsia" w:ascii="宋体" w:hAnsi="宋体" w:cs="宋体"/>
                <w:sz w:val="24"/>
              </w:rPr>
              <w:t>2</w:t>
            </w:r>
          </w:p>
        </w:tc>
        <w:tc>
          <w:tcPr>
            <w:tcW w:w="4991" w:type="dxa"/>
          </w:tcPr>
          <w:p w14:paraId="70D43CA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928E5B6">
            <w:pPr>
              <w:rPr>
                <w:rFonts w:ascii="宋体" w:hAnsi="宋体" w:cs="宋体"/>
                <w:sz w:val="24"/>
              </w:rPr>
            </w:pPr>
            <w:r>
              <w:rPr>
                <w:rFonts w:hint="eastAsia" w:ascii="宋体" w:hAnsi="宋体" w:cs="宋体"/>
                <w:sz w:val="24"/>
              </w:rPr>
              <w:t>投标函</w:t>
            </w:r>
          </w:p>
        </w:tc>
        <w:tc>
          <w:tcPr>
            <w:tcW w:w="1418" w:type="dxa"/>
          </w:tcPr>
          <w:p w14:paraId="51012C6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275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332397">
            <w:pPr>
              <w:jc w:val="center"/>
              <w:rPr>
                <w:rFonts w:ascii="宋体" w:hAnsi="宋体" w:cs="宋体"/>
                <w:sz w:val="24"/>
              </w:rPr>
            </w:pPr>
            <w:r>
              <w:rPr>
                <w:rFonts w:hint="eastAsia" w:ascii="宋体" w:hAnsi="宋体" w:cs="宋体"/>
                <w:sz w:val="24"/>
              </w:rPr>
              <w:t>3</w:t>
            </w:r>
          </w:p>
        </w:tc>
        <w:tc>
          <w:tcPr>
            <w:tcW w:w="4991" w:type="dxa"/>
          </w:tcPr>
          <w:p w14:paraId="5EE9556F">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387F6DA6">
            <w:pPr>
              <w:rPr>
                <w:rFonts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0B9E497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8A5CA08">
      <w:pPr>
        <w:spacing w:line="360" w:lineRule="auto"/>
        <w:ind w:right="420"/>
        <w:rPr>
          <w:rFonts w:ascii="宋体" w:hAnsi="宋体" w:cs="宋体"/>
          <w:sz w:val="24"/>
        </w:rPr>
      </w:pPr>
      <w:r>
        <w:rPr>
          <w:rFonts w:hint="eastAsia" w:ascii="宋体" w:hAnsi="宋体" w:cs="宋体"/>
          <w:sz w:val="24"/>
        </w:rPr>
        <w:t>注：按本格式和要求提供。</w:t>
      </w:r>
    </w:p>
    <w:p w14:paraId="5B44592A">
      <w:pPr>
        <w:jc w:val="center"/>
        <w:rPr>
          <w:rFonts w:ascii="宋体" w:hAnsi="宋体" w:cs="宋体"/>
          <w:b/>
          <w:kern w:val="0"/>
          <w:sz w:val="32"/>
          <w:szCs w:val="32"/>
        </w:rPr>
      </w:pPr>
    </w:p>
    <w:p w14:paraId="681D8C4D">
      <w:pPr>
        <w:jc w:val="center"/>
        <w:rPr>
          <w:rFonts w:ascii="宋体" w:hAnsi="宋体" w:cs="宋体"/>
          <w:b/>
          <w:kern w:val="0"/>
          <w:sz w:val="32"/>
          <w:szCs w:val="32"/>
        </w:rPr>
      </w:pPr>
      <w:r>
        <w:rPr>
          <w:rFonts w:hint="eastAsia" w:ascii="宋体" w:hAnsi="宋体" w:cs="宋体"/>
          <w:b/>
          <w:kern w:val="0"/>
          <w:sz w:val="32"/>
          <w:szCs w:val="32"/>
        </w:rPr>
        <w:t xml:space="preserve">            </w:t>
      </w:r>
    </w:p>
    <w:p w14:paraId="509C6354">
      <w:pPr>
        <w:jc w:val="center"/>
        <w:rPr>
          <w:rFonts w:ascii="宋体" w:hAnsi="宋体" w:cs="宋体"/>
          <w:b/>
          <w:kern w:val="0"/>
          <w:sz w:val="32"/>
          <w:szCs w:val="32"/>
        </w:rPr>
      </w:pPr>
    </w:p>
    <w:p w14:paraId="1A9B62F0">
      <w:pPr>
        <w:jc w:val="center"/>
        <w:rPr>
          <w:rFonts w:ascii="宋体" w:hAnsi="宋体" w:cs="宋体"/>
          <w:b/>
          <w:kern w:val="0"/>
          <w:sz w:val="32"/>
          <w:szCs w:val="32"/>
        </w:rPr>
      </w:pPr>
    </w:p>
    <w:p w14:paraId="562F475C">
      <w:pPr>
        <w:jc w:val="center"/>
        <w:rPr>
          <w:rFonts w:ascii="宋体" w:hAnsi="宋体" w:cs="宋体"/>
          <w:b/>
          <w:kern w:val="0"/>
          <w:sz w:val="32"/>
          <w:szCs w:val="32"/>
        </w:rPr>
      </w:pPr>
    </w:p>
    <w:p w14:paraId="6ED17AC5">
      <w:pPr>
        <w:jc w:val="center"/>
        <w:rPr>
          <w:rFonts w:ascii="宋体" w:hAnsi="宋体" w:cs="宋体"/>
          <w:b/>
          <w:kern w:val="0"/>
          <w:sz w:val="32"/>
          <w:szCs w:val="32"/>
        </w:rPr>
      </w:pPr>
    </w:p>
    <w:p w14:paraId="755FDC69">
      <w:pPr>
        <w:jc w:val="center"/>
        <w:rPr>
          <w:rFonts w:ascii="宋体" w:hAnsi="宋体" w:cs="宋体"/>
          <w:b/>
          <w:kern w:val="0"/>
          <w:sz w:val="32"/>
          <w:szCs w:val="32"/>
        </w:rPr>
      </w:pPr>
    </w:p>
    <w:p w14:paraId="7997AA4B">
      <w:pPr>
        <w:jc w:val="center"/>
        <w:rPr>
          <w:rFonts w:ascii="宋体" w:hAnsi="宋体" w:cs="宋体"/>
          <w:b/>
          <w:kern w:val="0"/>
          <w:sz w:val="32"/>
          <w:szCs w:val="32"/>
        </w:rPr>
      </w:pPr>
    </w:p>
    <w:p w14:paraId="4A6CECB7">
      <w:pPr>
        <w:jc w:val="center"/>
        <w:rPr>
          <w:rFonts w:ascii="宋体" w:hAnsi="宋体" w:cs="宋体"/>
          <w:b/>
          <w:kern w:val="0"/>
          <w:sz w:val="32"/>
          <w:szCs w:val="32"/>
        </w:rPr>
      </w:pPr>
    </w:p>
    <w:p w14:paraId="4FC210DB">
      <w:pPr>
        <w:jc w:val="center"/>
        <w:rPr>
          <w:rFonts w:ascii="宋体" w:hAnsi="宋体" w:cs="宋体"/>
          <w:b/>
          <w:kern w:val="0"/>
          <w:sz w:val="32"/>
          <w:szCs w:val="32"/>
        </w:rPr>
      </w:pPr>
    </w:p>
    <w:p w14:paraId="630D7C5F">
      <w:pPr>
        <w:jc w:val="center"/>
        <w:rPr>
          <w:rFonts w:ascii="宋体" w:hAnsi="宋体" w:cs="宋体"/>
          <w:b/>
          <w:kern w:val="0"/>
          <w:sz w:val="32"/>
          <w:szCs w:val="32"/>
        </w:rPr>
      </w:pPr>
    </w:p>
    <w:p w14:paraId="1769280C">
      <w:pPr>
        <w:jc w:val="center"/>
        <w:rPr>
          <w:rFonts w:ascii="宋体" w:hAnsi="宋体" w:cs="宋体"/>
          <w:b/>
          <w:kern w:val="0"/>
          <w:sz w:val="32"/>
          <w:szCs w:val="32"/>
        </w:rPr>
      </w:pPr>
    </w:p>
    <w:p w14:paraId="38321E8A">
      <w:pPr>
        <w:jc w:val="center"/>
        <w:rPr>
          <w:rFonts w:ascii="宋体" w:hAnsi="宋体" w:cs="宋体"/>
          <w:b/>
          <w:kern w:val="0"/>
          <w:sz w:val="32"/>
          <w:szCs w:val="32"/>
        </w:rPr>
      </w:pPr>
    </w:p>
    <w:p w14:paraId="75CA673A">
      <w:pPr>
        <w:jc w:val="center"/>
        <w:rPr>
          <w:rFonts w:ascii="宋体" w:hAnsi="宋体" w:cs="宋体"/>
          <w:b/>
          <w:kern w:val="0"/>
          <w:sz w:val="32"/>
          <w:szCs w:val="32"/>
        </w:rPr>
      </w:pPr>
    </w:p>
    <w:p w14:paraId="70E706C4">
      <w:pPr>
        <w:jc w:val="center"/>
        <w:outlineLvl w:val="2"/>
        <w:rPr>
          <w:rFonts w:ascii="宋体" w:hAnsi="宋体" w:cs="宋体"/>
        </w:rPr>
      </w:pPr>
      <w:r>
        <w:rPr>
          <w:rFonts w:hint="eastAsia" w:ascii="宋体" w:hAnsi="宋体" w:cs="宋体"/>
          <w:b/>
          <w:kern w:val="0"/>
          <w:sz w:val="32"/>
          <w:szCs w:val="32"/>
        </w:rPr>
        <w:t>五、评标标准相应的商务技术资料</w:t>
      </w:r>
    </w:p>
    <w:p w14:paraId="69FB80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72B749">
      <w:pPr>
        <w:jc w:val="center"/>
        <w:rPr>
          <w:rFonts w:ascii="宋体" w:hAnsi="宋体" w:cs="宋体"/>
          <w:b/>
          <w:kern w:val="0"/>
          <w:sz w:val="32"/>
          <w:szCs w:val="32"/>
        </w:rPr>
      </w:pPr>
    </w:p>
    <w:p w14:paraId="7BEE6EA4">
      <w:pPr>
        <w:jc w:val="center"/>
        <w:rPr>
          <w:rFonts w:ascii="宋体" w:hAnsi="宋体" w:cs="宋体"/>
          <w:b/>
          <w:kern w:val="0"/>
          <w:sz w:val="32"/>
          <w:szCs w:val="32"/>
        </w:rPr>
      </w:pPr>
    </w:p>
    <w:p w14:paraId="051784FD">
      <w:pPr>
        <w:jc w:val="center"/>
        <w:rPr>
          <w:rFonts w:ascii="宋体" w:hAnsi="宋体" w:cs="宋体"/>
          <w:b/>
          <w:kern w:val="0"/>
          <w:sz w:val="32"/>
          <w:szCs w:val="32"/>
        </w:rPr>
      </w:pPr>
    </w:p>
    <w:p w14:paraId="725597AD">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E3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A8C9C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51899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9177B4E">
            <w:pPr>
              <w:spacing w:line="360" w:lineRule="auto"/>
              <w:jc w:val="center"/>
              <w:rPr>
                <w:rFonts w:ascii="宋体" w:hAnsi="宋体" w:cs="宋体"/>
                <w:b/>
                <w:sz w:val="24"/>
              </w:rPr>
            </w:pPr>
          </w:p>
          <w:p w14:paraId="14E2544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C8D647">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8D1467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8A54C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8E2F338">
            <w:pPr>
              <w:spacing w:line="360" w:lineRule="auto"/>
              <w:jc w:val="center"/>
              <w:rPr>
                <w:rFonts w:ascii="宋体" w:hAnsi="宋体" w:cs="宋体"/>
                <w:b/>
                <w:sz w:val="24"/>
              </w:rPr>
            </w:pPr>
          </w:p>
          <w:p w14:paraId="0599632B">
            <w:pPr>
              <w:spacing w:line="360" w:lineRule="auto"/>
              <w:jc w:val="center"/>
              <w:rPr>
                <w:rFonts w:ascii="宋体" w:hAnsi="宋体" w:cs="宋体"/>
                <w:b/>
                <w:sz w:val="24"/>
              </w:rPr>
            </w:pPr>
            <w:r>
              <w:rPr>
                <w:rFonts w:hint="eastAsia" w:ascii="宋体" w:hAnsi="宋体" w:cs="宋体"/>
                <w:b/>
                <w:sz w:val="24"/>
              </w:rPr>
              <w:t>备注（如果有）</w:t>
            </w:r>
          </w:p>
          <w:p w14:paraId="687E2875">
            <w:pPr>
              <w:spacing w:line="360" w:lineRule="auto"/>
              <w:jc w:val="center"/>
              <w:rPr>
                <w:rFonts w:ascii="宋体" w:hAnsi="宋体" w:cs="宋体"/>
                <w:b/>
                <w:sz w:val="24"/>
              </w:rPr>
            </w:pPr>
          </w:p>
        </w:tc>
      </w:tr>
      <w:tr w14:paraId="7CC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0517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62018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E21DF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A58AB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C7687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3FFA33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24D30B">
            <w:pPr>
              <w:spacing w:line="360" w:lineRule="auto"/>
              <w:jc w:val="center"/>
              <w:rPr>
                <w:rFonts w:ascii="宋体" w:hAnsi="宋体" w:cs="宋体"/>
                <w:sz w:val="24"/>
              </w:rPr>
            </w:pPr>
          </w:p>
        </w:tc>
      </w:tr>
      <w:tr w14:paraId="45D5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9B266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1C525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8FE4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3E810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E8EB0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8CF3D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741EFC">
            <w:pPr>
              <w:spacing w:line="360" w:lineRule="auto"/>
              <w:jc w:val="center"/>
              <w:rPr>
                <w:rFonts w:ascii="宋体" w:hAnsi="宋体" w:cs="宋体"/>
                <w:sz w:val="24"/>
              </w:rPr>
            </w:pPr>
          </w:p>
        </w:tc>
      </w:tr>
      <w:tr w14:paraId="4AB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9549E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41103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18CE8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B7C6C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51302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DB252E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22CA2C">
            <w:pPr>
              <w:spacing w:line="360" w:lineRule="auto"/>
              <w:jc w:val="center"/>
              <w:rPr>
                <w:rFonts w:ascii="宋体" w:hAnsi="宋体" w:cs="宋体"/>
                <w:sz w:val="24"/>
              </w:rPr>
            </w:pPr>
          </w:p>
        </w:tc>
      </w:tr>
    </w:tbl>
    <w:p w14:paraId="48D13EB2">
      <w:pPr>
        <w:spacing w:line="360" w:lineRule="auto"/>
        <w:ind w:right="420"/>
        <w:rPr>
          <w:rFonts w:ascii="宋体" w:hAnsi="宋体" w:cs="宋体"/>
          <w:sz w:val="24"/>
        </w:rPr>
      </w:pPr>
      <w:r>
        <w:rPr>
          <w:rFonts w:hint="eastAsia" w:ascii="宋体" w:hAnsi="宋体" w:cs="宋体"/>
          <w:sz w:val="24"/>
        </w:rPr>
        <w:t>注：按本格式和要求提供。</w:t>
      </w:r>
    </w:p>
    <w:p w14:paraId="1E5F10C7">
      <w:pPr>
        <w:jc w:val="center"/>
        <w:rPr>
          <w:rFonts w:ascii="宋体" w:hAnsi="宋体" w:cs="宋体"/>
          <w:b/>
          <w:kern w:val="0"/>
          <w:sz w:val="32"/>
          <w:szCs w:val="32"/>
        </w:rPr>
      </w:pPr>
    </w:p>
    <w:p w14:paraId="40135B2A">
      <w:pPr>
        <w:jc w:val="center"/>
        <w:rPr>
          <w:rFonts w:ascii="宋体" w:hAnsi="宋体" w:cs="宋体"/>
          <w:b/>
          <w:kern w:val="0"/>
          <w:sz w:val="32"/>
          <w:szCs w:val="32"/>
        </w:rPr>
      </w:pPr>
    </w:p>
    <w:p w14:paraId="419D2EED">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95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61E1DAD">
            <w:pPr>
              <w:jc w:val="center"/>
              <w:rPr>
                <w:rFonts w:ascii="宋体" w:hAnsi="宋体" w:cs="宋体"/>
                <w:b/>
                <w:bCs/>
                <w:sz w:val="24"/>
              </w:rPr>
            </w:pPr>
            <w:r>
              <w:rPr>
                <w:rFonts w:hint="eastAsia" w:ascii="宋体" w:hAnsi="宋体" w:cs="宋体"/>
                <w:b/>
                <w:bCs/>
                <w:sz w:val="24"/>
              </w:rPr>
              <w:t>序号</w:t>
            </w:r>
          </w:p>
        </w:tc>
        <w:tc>
          <w:tcPr>
            <w:tcW w:w="3683" w:type="dxa"/>
          </w:tcPr>
          <w:p w14:paraId="0C655F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7FC2A1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E7D9A7">
            <w:pPr>
              <w:jc w:val="center"/>
              <w:rPr>
                <w:rFonts w:ascii="宋体" w:hAnsi="宋体" w:cs="宋体"/>
                <w:b/>
                <w:bCs/>
                <w:sz w:val="24"/>
              </w:rPr>
            </w:pPr>
            <w:r>
              <w:rPr>
                <w:rFonts w:hint="eastAsia" w:ascii="宋体" w:hAnsi="宋体" w:cs="宋体"/>
                <w:b/>
                <w:bCs/>
                <w:sz w:val="24"/>
              </w:rPr>
              <w:t>偏离说明</w:t>
            </w:r>
          </w:p>
        </w:tc>
      </w:tr>
      <w:tr w14:paraId="3B92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6A408">
            <w:pPr>
              <w:jc w:val="center"/>
              <w:rPr>
                <w:rFonts w:ascii="宋体" w:hAnsi="宋体" w:cs="宋体"/>
                <w:kern w:val="0"/>
                <w:sz w:val="24"/>
              </w:rPr>
            </w:pPr>
            <w:r>
              <w:rPr>
                <w:rFonts w:hint="eastAsia" w:ascii="宋体" w:hAnsi="宋体" w:cs="宋体"/>
                <w:kern w:val="0"/>
                <w:sz w:val="24"/>
              </w:rPr>
              <w:t>1</w:t>
            </w:r>
          </w:p>
        </w:tc>
        <w:tc>
          <w:tcPr>
            <w:tcW w:w="3683" w:type="dxa"/>
          </w:tcPr>
          <w:p w14:paraId="112F8EC4">
            <w:pPr>
              <w:jc w:val="center"/>
              <w:rPr>
                <w:rFonts w:ascii="宋体" w:hAnsi="宋体" w:cs="宋体"/>
                <w:b/>
                <w:kern w:val="0"/>
                <w:sz w:val="32"/>
                <w:szCs w:val="32"/>
              </w:rPr>
            </w:pPr>
          </w:p>
        </w:tc>
        <w:tc>
          <w:tcPr>
            <w:tcW w:w="3546" w:type="dxa"/>
          </w:tcPr>
          <w:p w14:paraId="6884B018">
            <w:pPr>
              <w:jc w:val="center"/>
              <w:rPr>
                <w:rFonts w:ascii="宋体" w:hAnsi="宋体" w:cs="宋体"/>
                <w:b/>
                <w:kern w:val="0"/>
                <w:sz w:val="32"/>
                <w:szCs w:val="32"/>
              </w:rPr>
            </w:pPr>
          </w:p>
        </w:tc>
        <w:tc>
          <w:tcPr>
            <w:tcW w:w="1276" w:type="dxa"/>
          </w:tcPr>
          <w:p w14:paraId="45648014">
            <w:pPr>
              <w:jc w:val="center"/>
              <w:rPr>
                <w:rFonts w:ascii="宋体" w:hAnsi="宋体" w:cs="宋体"/>
                <w:b/>
                <w:kern w:val="0"/>
                <w:sz w:val="32"/>
                <w:szCs w:val="32"/>
              </w:rPr>
            </w:pPr>
          </w:p>
        </w:tc>
      </w:tr>
      <w:tr w14:paraId="757C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797B12">
            <w:pPr>
              <w:jc w:val="center"/>
              <w:rPr>
                <w:rFonts w:ascii="宋体" w:hAnsi="宋体" w:cs="宋体"/>
                <w:kern w:val="0"/>
                <w:sz w:val="24"/>
              </w:rPr>
            </w:pPr>
            <w:r>
              <w:rPr>
                <w:rFonts w:hint="eastAsia" w:ascii="宋体" w:hAnsi="宋体" w:cs="宋体"/>
                <w:kern w:val="0"/>
                <w:sz w:val="24"/>
              </w:rPr>
              <w:t>2</w:t>
            </w:r>
          </w:p>
        </w:tc>
        <w:tc>
          <w:tcPr>
            <w:tcW w:w="3683" w:type="dxa"/>
          </w:tcPr>
          <w:p w14:paraId="21735049">
            <w:pPr>
              <w:jc w:val="center"/>
              <w:rPr>
                <w:rFonts w:ascii="宋体" w:hAnsi="宋体" w:cs="宋体"/>
                <w:b/>
                <w:kern w:val="0"/>
                <w:sz w:val="32"/>
                <w:szCs w:val="32"/>
              </w:rPr>
            </w:pPr>
          </w:p>
        </w:tc>
        <w:tc>
          <w:tcPr>
            <w:tcW w:w="3546" w:type="dxa"/>
          </w:tcPr>
          <w:p w14:paraId="5FDBC5FA">
            <w:pPr>
              <w:jc w:val="center"/>
              <w:rPr>
                <w:rFonts w:ascii="宋体" w:hAnsi="宋体" w:cs="宋体"/>
                <w:b/>
                <w:kern w:val="0"/>
                <w:sz w:val="32"/>
                <w:szCs w:val="32"/>
              </w:rPr>
            </w:pPr>
          </w:p>
        </w:tc>
        <w:tc>
          <w:tcPr>
            <w:tcW w:w="1276" w:type="dxa"/>
          </w:tcPr>
          <w:p w14:paraId="0D46F046">
            <w:pPr>
              <w:jc w:val="center"/>
              <w:rPr>
                <w:rFonts w:ascii="宋体" w:hAnsi="宋体" w:cs="宋体"/>
                <w:b/>
                <w:kern w:val="0"/>
                <w:sz w:val="32"/>
                <w:szCs w:val="32"/>
              </w:rPr>
            </w:pPr>
          </w:p>
        </w:tc>
      </w:tr>
      <w:tr w14:paraId="38B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F283F">
            <w:pPr>
              <w:jc w:val="center"/>
              <w:rPr>
                <w:rFonts w:ascii="宋体" w:hAnsi="宋体" w:cs="宋体"/>
                <w:kern w:val="0"/>
                <w:sz w:val="24"/>
              </w:rPr>
            </w:pPr>
            <w:r>
              <w:rPr>
                <w:rFonts w:hint="eastAsia" w:ascii="宋体" w:hAnsi="宋体" w:cs="宋体"/>
                <w:kern w:val="0"/>
                <w:sz w:val="24"/>
              </w:rPr>
              <w:t>……</w:t>
            </w:r>
          </w:p>
        </w:tc>
        <w:tc>
          <w:tcPr>
            <w:tcW w:w="3683" w:type="dxa"/>
          </w:tcPr>
          <w:p w14:paraId="6647C370">
            <w:pPr>
              <w:jc w:val="center"/>
              <w:rPr>
                <w:rFonts w:ascii="宋体" w:hAnsi="宋体" w:cs="宋体"/>
                <w:b/>
                <w:kern w:val="0"/>
                <w:sz w:val="32"/>
                <w:szCs w:val="32"/>
              </w:rPr>
            </w:pPr>
          </w:p>
        </w:tc>
        <w:tc>
          <w:tcPr>
            <w:tcW w:w="3546" w:type="dxa"/>
          </w:tcPr>
          <w:p w14:paraId="6A21959F">
            <w:pPr>
              <w:jc w:val="center"/>
              <w:rPr>
                <w:rFonts w:ascii="宋体" w:hAnsi="宋体" w:cs="宋体"/>
                <w:b/>
                <w:kern w:val="0"/>
                <w:sz w:val="32"/>
                <w:szCs w:val="32"/>
              </w:rPr>
            </w:pPr>
          </w:p>
        </w:tc>
        <w:tc>
          <w:tcPr>
            <w:tcW w:w="1276" w:type="dxa"/>
          </w:tcPr>
          <w:p w14:paraId="2575F138">
            <w:pPr>
              <w:jc w:val="center"/>
              <w:rPr>
                <w:rFonts w:ascii="宋体" w:hAnsi="宋体" w:cs="宋体"/>
                <w:b/>
                <w:kern w:val="0"/>
                <w:sz w:val="32"/>
                <w:szCs w:val="32"/>
              </w:rPr>
            </w:pPr>
          </w:p>
        </w:tc>
      </w:tr>
    </w:tbl>
    <w:p w14:paraId="62D48F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F89524A">
      <w:pPr>
        <w:jc w:val="center"/>
        <w:rPr>
          <w:rFonts w:ascii="宋体" w:hAnsi="宋体" w:cs="宋体"/>
          <w:b/>
          <w:kern w:val="0"/>
          <w:sz w:val="32"/>
          <w:szCs w:val="32"/>
        </w:rPr>
      </w:pPr>
    </w:p>
    <w:p w14:paraId="22269CE7">
      <w:pPr>
        <w:spacing w:line="360" w:lineRule="auto"/>
        <w:ind w:right="420"/>
        <w:rPr>
          <w:rFonts w:ascii="宋体" w:hAnsi="宋体" w:cs="宋体"/>
          <w:sz w:val="24"/>
        </w:rPr>
      </w:pPr>
      <w:r>
        <w:rPr>
          <w:rFonts w:hint="eastAsia" w:ascii="宋体" w:hAnsi="宋体" w:cs="宋体"/>
          <w:sz w:val="24"/>
        </w:rPr>
        <w:t>注：按本格式和要求提供。</w:t>
      </w:r>
    </w:p>
    <w:p w14:paraId="3E5E105A">
      <w:pPr>
        <w:ind w:firstLine="1911" w:firstLineChars="595"/>
        <w:rPr>
          <w:rFonts w:ascii="宋体" w:hAnsi="宋体" w:cs="宋体"/>
          <w:b/>
          <w:bCs/>
          <w:sz w:val="32"/>
          <w:szCs w:val="32"/>
        </w:rPr>
      </w:pPr>
    </w:p>
    <w:p w14:paraId="39A61CA5">
      <w:pPr>
        <w:ind w:firstLine="1911" w:firstLineChars="595"/>
        <w:rPr>
          <w:rFonts w:ascii="宋体" w:hAnsi="宋体" w:cs="宋体"/>
          <w:b/>
          <w:bCs/>
          <w:sz w:val="32"/>
          <w:szCs w:val="32"/>
        </w:rPr>
      </w:pPr>
    </w:p>
    <w:p w14:paraId="34A5B883">
      <w:pPr>
        <w:ind w:firstLine="1911" w:firstLineChars="595"/>
        <w:rPr>
          <w:rFonts w:ascii="宋体" w:hAnsi="宋体" w:cs="宋体"/>
          <w:b/>
          <w:bCs/>
          <w:sz w:val="32"/>
          <w:szCs w:val="32"/>
        </w:rPr>
      </w:pPr>
    </w:p>
    <w:p w14:paraId="54A459DF">
      <w:pPr>
        <w:widowControl/>
        <w:adjustRightInd/>
        <w:jc w:val="left"/>
        <w:rPr>
          <w:rFonts w:ascii="宋体" w:hAnsi="宋体" w:cs="宋体"/>
          <w:b/>
          <w:bCs/>
          <w:sz w:val="32"/>
          <w:szCs w:val="32"/>
        </w:rPr>
      </w:pPr>
      <w:r>
        <w:rPr>
          <w:rFonts w:ascii="宋体" w:hAnsi="宋体" w:cs="宋体"/>
          <w:b/>
          <w:bCs/>
          <w:sz w:val="32"/>
          <w:szCs w:val="32"/>
        </w:rPr>
        <w:br w:type="page"/>
      </w:r>
    </w:p>
    <w:p w14:paraId="4018A983">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D2BD6D7">
      <w:pPr>
        <w:snapToGrid w:val="0"/>
        <w:spacing w:line="360" w:lineRule="auto"/>
        <w:rPr>
          <w:rFonts w:ascii="宋体" w:hAnsi="宋体" w:cs="宋体"/>
          <w:sz w:val="24"/>
        </w:rPr>
      </w:pPr>
    </w:p>
    <w:p w14:paraId="65DDBE2F">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06D6073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E073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C71B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6E0ED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23B3F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F5124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CAD3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11FFD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34E412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C26E4A3">
      <w:pPr>
        <w:autoSpaceDE w:val="0"/>
        <w:autoSpaceDN w:val="0"/>
        <w:spacing w:line="360" w:lineRule="auto"/>
        <w:ind w:left="2"/>
        <w:jc w:val="left"/>
        <w:rPr>
          <w:rFonts w:ascii="宋体" w:hAnsi="宋体" w:cs="宋体"/>
          <w:kern w:val="0"/>
          <w:sz w:val="24"/>
          <w:lang w:val="zh-CN"/>
        </w:rPr>
      </w:pPr>
    </w:p>
    <w:p w14:paraId="5B1E2F22">
      <w:pPr>
        <w:autoSpaceDE w:val="0"/>
        <w:autoSpaceDN w:val="0"/>
        <w:spacing w:line="360" w:lineRule="auto"/>
        <w:ind w:left="2"/>
        <w:jc w:val="left"/>
        <w:rPr>
          <w:rFonts w:ascii="宋体" w:hAnsi="宋体" w:cs="宋体"/>
          <w:kern w:val="0"/>
          <w:sz w:val="24"/>
          <w:lang w:val="zh-CN"/>
        </w:rPr>
      </w:pPr>
    </w:p>
    <w:p w14:paraId="3003171A">
      <w:pPr>
        <w:autoSpaceDE w:val="0"/>
        <w:autoSpaceDN w:val="0"/>
        <w:spacing w:line="360" w:lineRule="auto"/>
        <w:ind w:left="2"/>
        <w:jc w:val="left"/>
        <w:rPr>
          <w:rFonts w:ascii="宋体" w:hAnsi="宋体" w:cs="宋体"/>
          <w:kern w:val="0"/>
          <w:sz w:val="24"/>
          <w:lang w:val="zh-CN"/>
        </w:rPr>
      </w:pPr>
    </w:p>
    <w:p w14:paraId="0199FB9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B54A93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9EC7E05">
      <w:pPr>
        <w:spacing w:line="360" w:lineRule="auto"/>
        <w:jc w:val="center"/>
        <w:rPr>
          <w:rFonts w:ascii="宋体" w:hAnsi="宋体" w:cs="宋体"/>
          <w:b/>
          <w:bCs/>
          <w:sz w:val="24"/>
        </w:rPr>
      </w:pPr>
    </w:p>
    <w:p w14:paraId="10AB5F65">
      <w:pPr>
        <w:spacing w:line="360" w:lineRule="auto"/>
        <w:ind w:right="420"/>
        <w:rPr>
          <w:rFonts w:ascii="宋体" w:hAnsi="宋体" w:cs="宋体"/>
          <w:sz w:val="24"/>
        </w:rPr>
      </w:pPr>
      <w:r>
        <w:rPr>
          <w:rFonts w:hint="eastAsia" w:ascii="宋体" w:hAnsi="宋体" w:cs="宋体"/>
          <w:sz w:val="24"/>
        </w:rPr>
        <w:t>注：按本格式和要求提供。</w:t>
      </w:r>
    </w:p>
    <w:p w14:paraId="3BB3CDE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661CD3B">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410B0C3A">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FE0E4F6">
      <w:pPr>
        <w:spacing w:line="360" w:lineRule="auto"/>
        <w:jc w:val="center"/>
        <w:rPr>
          <w:rFonts w:ascii="宋体" w:hAnsi="宋体" w:cs="宋体"/>
          <w:b/>
          <w:kern w:val="0"/>
          <w:sz w:val="36"/>
          <w:szCs w:val="36"/>
        </w:rPr>
      </w:pPr>
    </w:p>
    <w:p w14:paraId="51BC8DAE">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14:paraId="49941DA8">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242A0E1">
      <w:pPr>
        <w:pStyle w:val="80"/>
      </w:pPr>
    </w:p>
    <w:p w14:paraId="6122B253">
      <w:pPr>
        <w:pStyle w:val="80"/>
      </w:pPr>
    </w:p>
    <w:p w14:paraId="0B200B26">
      <w:pPr>
        <w:snapToGrid w:val="0"/>
        <w:spacing w:line="360" w:lineRule="auto"/>
        <w:ind w:right="480"/>
        <w:jc w:val="center"/>
        <w:rPr>
          <w:rFonts w:ascii="宋体" w:hAnsi="宋体" w:cs="宋体"/>
          <w:b/>
          <w:kern w:val="0"/>
          <w:sz w:val="32"/>
          <w:szCs w:val="32"/>
        </w:rPr>
      </w:pPr>
    </w:p>
    <w:p w14:paraId="675860FB">
      <w:pPr>
        <w:snapToGrid w:val="0"/>
        <w:spacing w:line="360" w:lineRule="auto"/>
        <w:ind w:right="480"/>
        <w:jc w:val="center"/>
        <w:rPr>
          <w:rFonts w:ascii="宋体" w:hAnsi="宋体" w:cs="宋体"/>
          <w:b/>
          <w:kern w:val="0"/>
          <w:sz w:val="32"/>
          <w:szCs w:val="32"/>
        </w:rPr>
      </w:pPr>
    </w:p>
    <w:p w14:paraId="448D7585">
      <w:pPr>
        <w:snapToGrid w:val="0"/>
        <w:spacing w:line="360" w:lineRule="auto"/>
        <w:ind w:right="480"/>
        <w:jc w:val="center"/>
        <w:rPr>
          <w:rFonts w:ascii="宋体" w:hAnsi="宋体" w:cs="宋体"/>
          <w:b/>
          <w:kern w:val="0"/>
          <w:sz w:val="32"/>
          <w:szCs w:val="32"/>
        </w:rPr>
      </w:pPr>
    </w:p>
    <w:p w14:paraId="01E23E38">
      <w:pPr>
        <w:snapToGrid w:val="0"/>
        <w:spacing w:line="360" w:lineRule="auto"/>
        <w:ind w:right="480"/>
        <w:jc w:val="center"/>
        <w:rPr>
          <w:rFonts w:ascii="宋体" w:hAnsi="宋体" w:cs="宋体"/>
          <w:b/>
          <w:kern w:val="0"/>
          <w:sz w:val="32"/>
          <w:szCs w:val="32"/>
        </w:rPr>
      </w:pPr>
    </w:p>
    <w:p w14:paraId="5F79A815">
      <w:pPr>
        <w:snapToGrid w:val="0"/>
        <w:spacing w:line="360" w:lineRule="auto"/>
        <w:ind w:right="480"/>
        <w:jc w:val="center"/>
        <w:rPr>
          <w:rFonts w:ascii="宋体" w:hAnsi="宋体" w:cs="宋体"/>
          <w:b/>
          <w:kern w:val="0"/>
          <w:sz w:val="32"/>
          <w:szCs w:val="32"/>
        </w:rPr>
      </w:pPr>
    </w:p>
    <w:p w14:paraId="5932213F">
      <w:pPr>
        <w:snapToGrid w:val="0"/>
        <w:spacing w:line="360" w:lineRule="auto"/>
        <w:ind w:right="480"/>
        <w:jc w:val="center"/>
        <w:rPr>
          <w:rFonts w:ascii="宋体" w:hAnsi="宋体" w:cs="宋体"/>
          <w:b/>
          <w:kern w:val="0"/>
          <w:sz w:val="32"/>
          <w:szCs w:val="32"/>
        </w:rPr>
      </w:pPr>
    </w:p>
    <w:p w14:paraId="733242C7">
      <w:pPr>
        <w:snapToGrid w:val="0"/>
        <w:spacing w:line="360" w:lineRule="auto"/>
        <w:ind w:right="480"/>
        <w:jc w:val="center"/>
        <w:rPr>
          <w:rFonts w:ascii="宋体" w:hAnsi="宋体" w:cs="宋体"/>
          <w:b/>
          <w:kern w:val="0"/>
          <w:sz w:val="32"/>
          <w:szCs w:val="32"/>
        </w:rPr>
      </w:pPr>
    </w:p>
    <w:p w14:paraId="6A38C4C7">
      <w:pPr>
        <w:snapToGrid w:val="0"/>
        <w:spacing w:line="360" w:lineRule="auto"/>
        <w:ind w:right="480"/>
        <w:jc w:val="center"/>
        <w:rPr>
          <w:rFonts w:ascii="宋体" w:hAnsi="宋体" w:cs="宋体"/>
          <w:b/>
          <w:kern w:val="0"/>
          <w:sz w:val="32"/>
          <w:szCs w:val="32"/>
        </w:rPr>
      </w:pPr>
    </w:p>
    <w:p w14:paraId="1EE1E322">
      <w:pPr>
        <w:snapToGrid w:val="0"/>
        <w:spacing w:line="360" w:lineRule="auto"/>
        <w:ind w:right="480"/>
        <w:jc w:val="center"/>
        <w:rPr>
          <w:rFonts w:ascii="宋体" w:hAnsi="宋体" w:cs="宋体"/>
          <w:b/>
          <w:kern w:val="0"/>
          <w:sz w:val="32"/>
          <w:szCs w:val="32"/>
        </w:rPr>
      </w:pPr>
    </w:p>
    <w:p w14:paraId="5AD344D9">
      <w:pPr>
        <w:snapToGrid w:val="0"/>
        <w:spacing w:line="360" w:lineRule="auto"/>
        <w:ind w:right="480"/>
        <w:jc w:val="center"/>
        <w:rPr>
          <w:rFonts w:ascii="宋体" w:hAnsi="宋体" w:cs="宋体"/>
          <w:b/>
          <w:kern w:val="0"/>
          <w:sz w:val="32"/>
          <w:szCs w:val="32"/>
        </w:rPr>
      </w:pPr>
    </w:p>
    <w:p w14:paraId="76052D31">
      <w:pPr>
        <w:snapToGrid w:val="0"/>
        <w:spacing w:line="360" w:lineRule="auto"/>
        <w:ind w:right="480"/>
        <w:jc w:val="center"/>
        <w:rPr>
          <w:rFonts w:ascii="宋体" w:hAnsi="宋体" w:cs="宋体"/>
          <w:b/>
          <w:kern w:val="0"/>
          <w:sz w:val="32"/>
          <w:szCs w:val="32"/>
        </w:rPr>
      </w:pPr>
    </w:p>
    <w:p w14:paraId="3FA3B460">
      <w:pPr>
        <w:snapToGrid w:val="0"/>
        <w:spacing w:line="360" w:lineRule="auto"/>
        <w:ind w:right="480"/>
        <w:jc w:val="center"/>
        <w:rPr>
          <w:rFonts w:ascii="宋体" w:hAnsi="宋体" w:cs="宋体"/>
          <w:b/>
          <w:kern w:val="0"/>
          <w:sz w:val="32"/>
          <w:szCs w:val="32"/>
        </w:rPr>
      </w:pPr>
    </w:p>
    <w:p w14:paraId="064B9F38">
      <w:pPr>
        <w:snapToGrid w:val="0"/>
        <w:spacing w:line="360" w:lineRule="auto"/>
        <w:ind w:right="480"/>
        <w:jc w:val="center"/>
        <w:rPr>
          <w:rFonts w:ascii="宋体" w:hAnsi="宋体" w:cs="宋体"/>
          <w:b/>
          <w:kern w:val="0"/>
          <w:sz w:val="32"/>
          <w:szCs w:val="32"/>
        </w:rPr>
      </w:pPr>
    </w:p>
    <w:p w14:paraId="1E27E0BE">
      <w:pPr>
        <w:snapToGrid w:val="0"/>
        <w:spacing w:line="360" w:lineRule="auto"/>
        <w:ind w:right="480"/>
        <w:jc w:val="center"/>
        <w:rPr>
          <w:rFonts w:ascii="宋体" w:hAnsi="宋体" w:cs="宋体"/>
          <w:b/>
          <w:kern w:val="0"/>
          <w:sz w:val="32"/>
          <w:szCs w:val="32"/>
        </w:rPr>
      </w:pPr>
    </w:p>
    <w:p w14:paraId="7AE591BE">
      <w:pPr>
        <w:snapToGrid w:val="0"/>
        <w:spacing w:line="360" w:lineRule="auto"/>
        <w:ind w:right="480"/>
        <w:jc w:val="center"/>
        <w:rPr>
          <w:rFonts w:ascii="宋体" w:hAnsi="宋体" w:cs="宋体"/>
          <w:b/>
          <w:kern w:val="0"/>
          <w:sz w:val="32"/>
          <w:szCs w:val="32"/>
        </w:rPr>
      </w:pPr>
    </w:p>
    <w:p w14:paraId="0379F2F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78B51B8">
      <w:pPr>
        <w:pStyle w:val="692"/>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6CAE84B">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713E670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翠苑街道视频监控系统改造采购项目</w:t>
      </w:r>
      <w:r>
        <w:rPr>
          <w:rFonts w:hint="eastAsia" w:ascii="宋体" w:hAnsi="宋体" w:cs="宋体"/>
          <w:kern w:val="0"/>
          <w:sz w:val="24"/>
          <w:lang w:val="zh-CN"/>
        </w:rPr>
        <w:t>【招标编号：</w:t>
      </w:r>
      <w:r>
        <w:rPr>
          <w:rFonts w:hint="eastAsia" w:ascii="宋体" w:hAnsi="宋体" w:cs="宋体"/>
          <w:sz w:val="24"/>
          <w:lang w:eastAsia="zh-CN"/>
        </w:rPr>
        <w:t>DXGC2025-XH-003</w:t>
      </w:r>
      <w:r>
        <w:rPr>
          <w:rFonts w:hint="eastAsia" w:ascii="宋体" w:hAnsi="宋体" w:cs="宋体"/>
          <w:sz w:val="24"/>
        </w:rPr>
        <w:t>】的实施</w:t>
      </w:r>
      <w:r>
        <w:rPr>
          <w:rFonts w:hint="eastAsia" w:ascii="宋体" w:hAnsi="宋体" w:cs="宋体"/>
          <w:kern w:val="0"/>
          <w:sz w:val="24"/>
          <w:lang w:val="zh-CN"/>
        </w:rPr>
        <w:t>。</w:t>
      </w:r>
    </w:p>
    <w:p w14:paraId="020352F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D6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4924B8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B697C87">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8DB0DC6">
            <w:pPr>
              <w:spacing w:line="360" w:lineRule="auto"/>
              <w:jc w:val="center"/>
              <w:rPr>
                <w:rFonts w:ascii="宋体" w:hAnsi="宋体" w:cs="宋体"/>
                <w:b/>
                <w:sz w:val="24"/>
              </w:rPr>
            </w:pPr>
          </w:p>
          <w:p w14:paraId="36AC50C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BA2BE34">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D678C4E">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87E8E1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A1EB916">
            <w:pPr>
              <w:spacing w:line="360" w:lineRule="auto"/>
              <w:jc w:val="center"/>
              <w:rPr>
                <w:rFonts w:ascii="宋体" w:hAnsi="宋体" w:cs="宋体"/>
                <w:b/>
                <w:sz w:val="24"/>
              </w:rPr>
            </w:pPr>
          </w:p>
          <w:p w14:paraId="07AF76E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1725EB3">
            <w:pPr>
              <w:spacing w:line="360" w:lineRule="auto"/>
              <w:jc w:val="center"/>
              <w:rPr>
                <w:rFonts w:ascii="宋体" w:hAnsi="宋体" w:cs="宋体"/>
                <w:b/>
                <w:sz w:val="24"/>
              </w:rPr>
            </w:pPr>
          </w:p>
          <w:p w14:paraId="4BA7FBDA">
            <w:pPr>
              <w:spacing w:line="360" w:lineRule="auto"/>
              <w:jc w:val="center"/>
              <w:rPr>
                <w:rFonts w:ascii="宋体" w:hAnsi="宋体" w:cs="宋体"/>
                <w:b/>
                <w:sz w:val="24"/>
              </w:rPr>
            </w:pPr>
            <w:r>
              <w:rPr>
                <w:rFonts w:hint="eastAsia" w:ascii="宋体" w:hAnsi="宋体" w:cs="宋体"/>
                <w:b/>
                <w:sz w:val="24"/>
              </w:rPr>
              <w:t>备注（如果有）</w:t>
            </w:r>
          </w:p>
          <w:p w14:paraId="0675B9BC">
            <w:pPr>
              <w:spacing w:line="360" w:lineRule="auto"/>
              <w:jc w:val="center"/>
              <w:rPr>
                <w:rFonts w:ascii="宋体" w:hAnsi="宋体" w:cs="宋体"/>
                <w:b/>
                <w:sz w:val="24"/>
              </w:rPr>
            </w:pPr>
          </w:p>
        </w:tc>
      </w:tr>
      <w:tr w14:paraId="7F74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AC7FCA2">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3533974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73EB8F6">
            <w:pPr>
              <w:snapToGrid w:val="0"/>
              <w:spacing w:line="360" w:lineRule="auto"/>
              <w:jc w:val="center"/>
              <w:rPr>
                <w:rFonts w:ascii="宋体" w:hAnsi="宋体" w:cs="宋体"/>
                <w:sz w:val="24"/>
              </w:rPr>
            </w:pPr>
          </w:p>
        </w:tc>
        <w:tc>
          <w:tcPr>
            <w:tcW w:w="2410" w:type="dxa"/>
            <w:vAlign w:val="center"/>
          </w:tcPr>
          <w:p w14:paraId="5C4A841E">
            <w:pPr>
              <w:snapToGrid w:val="0"/>
              <w:spacing w:line="360" w:lineRule="auto"/>
              <w:jc w:val="center"/>
              <w:rPr>
                <w:rFonts w:ascii="宋体" w:hAnsi="宋体" w:cs="宋体"/>
                <w:sz w:val="24"/>
              </w:rPr>
            </w:pPr>
          </w:p>
        </w:tc>
        <w:tc>
          <w:tcPr>
            <w:tcW w:w="2268" w:type="dxa"/>
            <w:vAlign w:val="center"/>
          </w:tcPr>
          <w:p w14:paraId="31BB4911">
            <w:pPr>
              <w:snapToGrid w:val="0"/>
              <w:spacing w:line="360" w:lineRule="auto"/>
              <w:jc w:val="center"/>
              <w:rPr>
                <w:rFonts w:ascii="宋体" w:hAnsi="宋体" w:cs="宋体"/>
                <w:sz w:val="24"/>
              </w:rPr>
            </w:pPr>
          </w:p>
        </w:tc>
        <w:tc>
          <w:tcPr>
            <w:tcW w:w="2126" w:type="dxa"/>
            <w:vAlign w:val="center"/>
          </w:tcPr>
          <w:p w14:paraId="78EEE6AA">
            <w:pPr>
              <w:spacing w:line="360" w:lineRule="auto"/>
              <w:jc w:val="center"/>
              <w:rPr>
                <w:rFonts w:ascii="宋体" w:hAnsi="宋体" w:cs="宋体"/>
                <w:sz w:val="24"/>
              </w:rPr>
            </w:pPr>
          </w:p>
        </w:tc>
        <w:tc>
          <w:tcPr>
            <w:tcW w:w="2127" w:type="dxa"/>
          </w:tcPr>
          <w:p w14:paraId="001411A1">
            <w:pPr>
              <w:spacing w:line="360" w:lineRule="auto"/>
              <w:jc w:val="center"/>
              <w:rPr>
                <w:rFonts w:ascii="宋体" w:hAnsi="宋体" w:cs="宋体"/>
                <w:sz w:val="24"/>
              </w:rPr>
            </w:pPr>
          </w:p>
        </w:tc>
        <w:tc>
          <w:tcPr>
            <w:tcW w:w="2126" w:type="dxa"/>
            <w:vAlign w:val="center"/>
          </w:tcPr>
          <w:p w14:paraId="1CF5095C">
            <w:pPr>
              <w:spacing w:line="360" w:lineRule="auto"/>
              <w:jc w:val="center"/>
              <w:rPr>
                <w:rFonts w:ascii="宋体" w:hAnsi="宋体" w:cs="宋体"/>
                <w:sz w:val="24"/>
              </w:rPr>
            </w:pPr>
          </w:p>
        </w:tc>
      </w:tr>
      <w:tr w14:paraId="228B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000B33">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2BA77A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68DDAA6">
            <w:pPr>
              <w:snapToGrid w:val="0"/>
              <w:spacing w:line="360" w:lineRule="auto"/>
              <w:jc w:val="center"/>
              <w:rPr>
                <w:rFonts w:ascii="宋体" w:hAnsi="宋体" w:cs="宋体"/>
                <w:sz w:val="24"/>
              </w:rPr>
            </w:pPr>
          </w:p>
        </w:tc>
        <w:tc>
          <w:tcPr>
            <w:tcW w:w="2410" w:type="dxa"/>
            <w:vAlign w:val="center"/>
          </w:tcPr>
          <w:p w14:paraId="6B09F1FC">
            <w:pPr>
              <w:snapToGrid w:val="0"/>
              <w:spacing w:line="360" w:lineRule="auto"/>
              <w:jc w:val="center"/>
              <w:rPr>
                <w:rFonts w:ascii="宋体" w:hAnsi="宋体" w:cs="宋体"/>
                <w:sz w:val="24"/>
              </w:rPr>
            </w:pPr>
          </w:p>
        </w:tc>
        <w:tc>
          <w:tcPr>
            <w:tcW w:w="2268" w:type="dxa"/>
            <w:vAlign w:val="center"/>
          </w:tcPr>
          <w:p w14:paraId="77954F06">
            <w:pPr>
              <w:snapToGrid w:val="0"/>
              <w:spacing w:line="360" w:lineRule="auto"/>
              <w:jc w:val="center"/>
              <w:rPr>
                <w:rFonts w:ascii="宋体" w:hAnsi="宋体" w:cs="宋体"/>
                <w:sz w:val="24"/>
              </w:rPr>
            </w:pPr>
          </w:p>
        </w:tc>
        <w:tc>
          <w:tcPr>
            <w:tcW w:w="2126" w:type="dxa"/>
            <w:vAlign w:val="center"/>
          </w:tcPr>
          <w:p w14:paraId="36058A66">
            <w:pPr>
              <w:spacing w:line="360" w:lineRule="auto"/>
              <w:jc w:val="center"/>
              <w:rPr>
                <w:rFonts w:ascii="宋体" w:hAnsi="宋体" w:cs="宋体"/>
                <w:sz w:val="24"/>
              </w:rPr>
            </w:pPr>
          </w:p>
        </w:tc>
        <w:tc>
          <w:tcPr>
            <w:tcW w:w="2127" w:type="dxa"/>
          </w:tcPr>
          <w:p w14:paraId="0D9B3038">
            <w:pPr>
              <w:spacing w:line="360" w:lineRule="auto"/>
              <w:jc w:val="center"/>
              <w:rPr>
                <w:rFonts w:ascii="宋体" w:hAnsi="宋体" w:cs="宋体"/>
                <w:sz w:val="24"/>
              </w:rPr>
            </w:pPr>
          </w:p>
        </w:tc>
        <w:tc>
          <w:tcPr>
            <w:tcW w:w="2126" w:type="dxa"/>
            <w:vAlign w:val="center"/>
          </w:tcPr>
          <w:p w14:paraId="15957A8F">
            <w:pPr>
              <w:spacing w:line="360" w:lineRule="auto"/>
              <w:jc w:val="center"/>
              <w:rPr>
                <w:rFonts w:ascii="宋体" w:hAnsi="宋体" w:cs="宋体"/>
                <w:sz w:val="24"/>
              </w:rPr>
            </w:pPr>
          </w:p>
        </w:tc>
      </w:tr>
      <w:tr w14:paraId="4F13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81041C">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6877ED1">
            <w:pPr>
              <w:snapToGrid w:val="0"/>
              <w:spacing w:line="360" w:lineRule="auto"/>
              <w:jc w:val="center"/>
              <w:rPr>
                <w:rFonts w:ascii="宋体" w:hAnsi="宋体" w:cs="宋体"/>
                <w:sz w:val="24"/>
              </w:rPr>
            </w:pPr>
          </w:p>
        </w:tc>
        <w:tc>
          <w:tcPr>
            <w:tcW w:w="2268" w:type="dxa"/>
            <w:vAlign w:val="center"/>
          </w:tcPr>
          <w:p w14:paraId="6718C6D4">
            <w:pPr>
              <w:snapToGrid w:val="0"/>
              <w:spacing w:line="360" w:lineRule="auto"/>
              <w:jc w:val="center"/>
              <w:rPr>
                <w:rFonts w:ascii="宋体" w:hAnsi="宋体" w:cs="宋体"/>
                <w:sz w:val="24"/>
              </w:rPr>
            </w:pPr>
          </w:p>
        </w:tc>
        <w:tc>
          <w:tcPr>
            <w:tcW w:w="2410" w:type="dxa"/>
            <w:vAlign w:val="center"/>
          </w:tcPr>
          <w:p w14:paraId="3C90A7FB">
            <w:pPr>
              <w:snapToGrid w:val="0"/>
              <w:spacing w:line="360" w:lineRule="auto"/>
              <w:jc w:val="center"/>
              <w:rPr>
                <w:rFonts w:ascii="宋体" w:hAnsi="宋体" w:cs="宋体"/>
                <w:sz w:val="24"/>
              </w:rPr>
            </w:pPr>
          </w:p>
        </w:tc>
        <w:tc>
          <w:tcPr>
            <w:tcW w:w="2268" w:type="dxa"/>
            <w:vAlign w:val="center"/>
          </w:tcPr>
          <w:p w14:paraId="1489106B">
            <w:pPr>
              <w:snapToGrid w:val="0"/>
              <w:spacing w:line="360" w:lineRule="auto"/>
              <w:jc w:val="center"/>
              <w:rPr>
                <w:rFonts w:ascii="宋体" w:hAnsi="宋体" w:cs="宋体"/>
                <w:sz w:val="24"/>
              </w:rPr>
            </w:pPr>
          </w:p>
        </w:tc>
        <w:tc>
          <w:tcPr>
            <w:tcW w:w="2126" w:type="dxa"/>
            <w:vAlign w:val="center"/>
          </w:tcPr>
          <w:p w14:paraId="6947903E">
            <w:pPr>
              <w:spacing w:line="360" w:lineRule="auto"/>
              <w:jc w:val="center"/>
              <w:rPr>
                <w:rFonts w:ascii="宋体" w:hAnsi="宋体" w:cs="宋体"/>
                <w:sz w:val="24"/>
              </w:rPr>
            </w:pPr>
          </w:p>
        </w:tc>
        <w:tc>
          <w:tcPr>
            <w:tcW w:w="2127" w:type="dxa"/>
          </w:tcPr>
          <w:p w14:paraId="79757D47">
            <w:pPr>
              <w:spacing w:line="360" w:lineRule="auto"/>
              <w:jc w:val="center"/>
              <w:rPr>
                <w:rFonts w:ascii="宋体" w:hAnsi="宋体" w:cs="宋体"/>
                <w:sz w:val="24"/>
              </w:rPr>
            </w:pPr>
          </w:p>
        </w:tc>
        <w:tc>
          <w:tcPr>
            <w:tcW w:w="2126" w:type="dxa"/>
            <w:vAlign w:val="center"/>
          </w:tcPr>
          <w:p w14:paraId="2B53F612">
            <w:pPr>
              <w:spacing w:line="360" w:lineRule="auto"/>
              <w:jc w:val="center"/>
              <w:rPr>
                <w:rFonts w:ascii="宋体" w:hAnsi="宋体" w:cs="宋体"/>
                <w:sz w:val="24"/>
              </w:rPr>
            </w:pPr>
          </w:p>
        </w:tc>
      </w:tr>
      <w:tr w14:paraId="329B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84516B">
            <w:pPr>
              <w:spacing w:line="360" w:lineRule="auto"/>
              <w:jc w:val="center"/>
              <w:rPr>
                <w:rFonts w:ascii="宋体" w:hAnsi="宋体" w:cs="宋体"/>
                <w:sz w:val="24"/>
              </w:rPr>
            </w:pPr>
          </w:p>
        </w:tc>
        <w:tc>
          <w:tcPr>
            <w:tcW w:w="992" w:type="dxa"/>
            <w:vAlign w:val="center"/>
          </w:tcPr>
          <w:p w14:paraId="0034406E">
            <w:pPr>
              <w:snapToGrid w:val="0"/>
              <w:spacing w:line="360" w:lineRule="auto"/>
              <w:jc w:val="center"/>
              <w:rPr>
                <w:rFonts w:ascii="宋体" w:hAnsi="宋体" w:cs="宋体"/>
                <w:sz w:val="24"/>
              </w:rPr>
            </w:pPr>
          </w:p>
        </w:tc>
        <w:tc>
          <w:tcPr>
            <w:tcW w:w="2268" w:type="dxa"/>
            <w:vAlign w:val="center"/>
          </w:tcPr>
          <w:p w14:paraId="6F98652B">
            <w:pPr>
              <w:snapToGrid w:val="0"/>
              <w:spacing w:line="360" w:lineRule="auto"/>
              <w:jc w:val="center"/>
              <w:rPr>
                <w:rFonts w:ascii="宋体" w:hAnsi="宋体" w:cs="宋体"/>
                <w:sz w:val="24"/>
              </w:rPr>
            </w:pPr>
          </w:p>
        </w:tc>
        <w:tc>
          <w:tcPr>
            <w:tcW w:w="2410" w:type="dxa"/>
            <w:vAlign w:val="center"/>
          </w:tcPr>
          <w:p w14:paraId="446E1F14">
            <w:pPr>
              <w:snapToGrid w:val="0"/>
              <w:spacing w:line="360" w:lineRule="auto"/>
              <w:jc w:val="center"/>
              <w:rPr>
                <w:rFonts w:ascii="宋体" w:hAnsi="宋体" w:cs="宋体"/>
                <w:sz w:val="24"/>
              </w:rPr>
            </w:pPr>
          </w:p>
        </w:tc>
        <w:tc>
          <w:tcPr>
            <w:tcW w:w="2268" w:type="dxa"/>
            <w:vAlign w:val="center"/>
          </w:tcPr>
          <w:p w14:paraId="4FAB1F40">
            <w:pPr>
              <w:snapToGrid w:val="0"/>
              <w:spacing w:line="360" w:lineRule="auto"/>
              <w:jc w:val="center"/>
              <w:rPr>
                <w:rFonts w:ascii="宋体" w:hAnsi="宋体" w:cs="宋体"/>
                <w:sz w:val="24"/>
              </w:rPr>
            </w:pPr>
          </w:p>
        </w:tc>
        <w:tc>
          <w:tcPr>
            <w:tcW w:w="2126" w:type="dxa"/>
            <w:vAlign w:val="center"/>
          </w:tcPr>
          <w:p w14:paraId="72DAC40C">
            <w:pPr>
              <w:spacing w:line="360" w:lineRule="auto"/>
              <w:jc w:val="center"/>
              <w:rPr>
                <w:rFonts w:ascii="宋体" w:hAnsi="宋体" w:cs="宋体"/>
                <w:sz w:val="24"/>
              </w:rPr>
            </w:pPr>
          </w:p>
        </w:tc>
        <w:tc>
          <w:tcPr>
            <w:tcW w:w="2127" w:type="dxa"/>
          </w:tcPr>
          <w:p w14:paraId="4D9FEC7B">
            <w:pPr>
              <w:spacing w:line="360" w:lineRule="auto"/>
              <w:jc w:val="center"/>
              <w:rPr>
                <w:rFonts w:ascii="宋体" w:hAnsi="宋体" w:cs="宋体"/>
                <w:sz w:val="24"/>
              </w:rPr>
            </w:pPr>
          </w:p>
        </w:tc>
        <w:tc>
          <w:tcPr>
            <w:tcW w:w="2126" w:type="dxa"/>
            <w:vAlign w:val="center"/>
          </w:tcPr>
          <w:p w14:paraId="0B4008B9">
            <w:pPr>
              <w:spacing w:line="360" w:lineRule="auto"/>
              <w:jc w:val="center"/>
              <w:rPr>
                <w:rFonts w:ascii="宋体" w:hAnsi="宋体" w:cs="宋体"/>
                <w:sz w:val="24"/>
              </w:rPr>
            </w:pPr>
          </w:p>
        </w:tc>
      </w:tr>
      <w:tr w14:paraId="4AF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D031F7">
            <w:pPr>
              <w:spacing w:line="360" w:lineRule="auto"/>
              <w:jc w:val="center"/>
              <w:rPr>
                <w:rFonts w:ascii="宋体" w:hAnsi="宋体" w:cs="宋体"/>
                <w:sz w:val="24"/>
              </w:rPr>
            </w:pPr>
          </w:p>
        </w:tc>
        <w:tc>
          <w:tcPr>
            <w:tcW w:w="992" w:type="dxa"/>
            <w:vAlign w:val="center"/>
          </w:tcPr>
          <w:p w14:paraId="4D198D92">
            <w:pPr>
              <w:snapToGrid w:val="0"/>
              <w:spacing w:line="360" w:lineRule="auto"/>
              <w:jc w:val="center"/>
              <w:rPr>
                <w:rFonts w:ascii="宋体" w:hAnsi="宋体" w:cs="宋体"/>
                <w:sz w:val="24"/>
              </w:rPr>
            </w:pPr>
          </w:p>
        </w:tc>
        <w:tc>
          <w:tcPr>
            <w:tcW w:w="2268" w:type="dxa"/>
            <w:vAlign w:val="center"/>
          </w:tcPr>
          <w:p w14:paraId="685906C2">
            <w:pPr>
              <w:snapToGrid w:val="0"/>
              <w:spacing w:line="360" w:lineRule="auto"/>
              <w:jc w:val="center"/>
              <w:rPr>
                <w:rFonts w:ascii="宋体" w:hAnsi="宋体" w:cs="宋体"/>
                <w:sz w:val="24"/>
              </w:rPr>
            </w:pPr>
          </w:p>
        </w:tc>
        <w:tc>
          <w:tcPr>
            <w:tcW w:w="2410" w:type="dxa"/>
            <w:vAlign w:val="center"/>
          </w:tcPr>
          <w:p w14:paraId="3A652FD2">
            <w:pPr>
              <w:snapToGrid w:val="0"/>
              <w:spacing w:line="360" w:lineRule="auto"/>
              <w:jc w:val="center"/>
              <w:rPr>
                <w:rFonts w:ascii="宋体" w:hAnsi="宋体" w:cs="宋体"/>
                <w:sz w:val="24"/>
              </w:rPr>
            </w:pPr>
          </w:p>
        </w:tc>
        <w:tc>
          <w:tcPr>
            <w:tcW w:w="2268" w:type="dxa"/>
            <w:vAlign w:val="center"/>
          </w:tcPr>
          <w:p w14:paraId="56E861FB">
            <w:pPr>
              <w:snapToGrid w:val="0"/>
              <w:spacing w:line="360" w:lineRule="auto"/>
              <w:jc w:val="center"/>
              <w:rPr>
                <w:rFonts w:ascii="宋体" w:hAnsi="宋体" w:cs="宋体"/>
                <w:sz w:val="24"/>
              </w:rPr>
            </w:pPr>
          </w:p>
        </w:tc>
        <w:tc>
          <w:tcPr>
            <w:tcW w:w="2126" w:type="dxa"/>
            <w:vAlign w:val="center"/>
          </w:tcPr>
          <w:p w14:paraId="2C03BA18">
            <w:pPr>
              <w:spacing w:line="360" w:lineRule="auto"/>
              <w:jc w:val="center"/>
              <w:rPr>
                <w:rFonts w:ascii="宋体" w:hAnsi="宋体" w:cs="宋体"/>
                <w:sz w:val="24"/>
              </w:rPr>
            </w:pPr>
          </w:p>
        </w:tc>
        <w:tc>
          <w:tcPr>
            <w:tcW w:w="2127" w:type="dxa"/>
          </w:tcPr>
          <w:p w14:paraId="2606F161">
            <w:pPr>
              <w:spacing w:line="360" w:lineRule="auto"/>
              <w:jc w:val="center"/>
              <w:rPr>
                <w:rFonts w:ascii="宋体" w:hAnsi="宋体" w:cs="宋体"/>
                <w:sz w:val="24"/>
              </w:rPr>
            </w:pPr>
          </w:p>
        </w:tc>
        <w:tc>
          <w:tcPr>
            <w:tcW w:w="2126" w:type="dxa"/>
            <w:vAlign w:val="center"/>
          </w:tcPr>
          <w:p w14:paraId="7366D4BA">
            <w:pPr>
              <w:spacing w:line="360" w:lineRule="auto"/>
              <w:jc w:val="center"/>
              <w:rPr>
                <w:rFonts w:ascii="宋体" w:hAnsi="宋体" w:cs="宋体"/>
                <w:sz w:val="24"/>
              </w:rPr>
            </w:pPr>
          </w:p>
        </w:tc>
      </w:tr>
      <w:tr w14:paraId="2969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6CD69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1F7011DB">
            <w:pPr>
              <w:spacing w:line="360" w:lineRule="auto"/>
              <w:jc w:val="center"/>
              <w:rPr>
                <w:rFonts w:ascii="宋体" w:hAnsi="宋体" w:cs="宋体"/>
                <w:sz w:val="24"/>
              </w:rPr>
            </w:pPr>
          </w:p>
        </w:tc>
      </w:tr>
      <w:tr w14:paraId="168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0DD2DF">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85F9931">
            <w:pPr>
              <w:spacing w:line="360" w:lineRule="auto"/>
              <w:jc w:val="center"/>
              <w:rPr>
                <w:rFonts w:ascii="宋体" w:hAnsi="宋体" w:cs="宋体"/>
                <w:sz w:val="24"/>
              </w:rPr>
            </w:pPr>
          </w:p>
        </w:tc>
      </w:tr>
    </w:tbl>
    <w:p w14:paraId="7DEDBCF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691D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p>
    <w:p w14:paraId="73C5BDB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40D1D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63784C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EDC2D4">
      <w:pPr>
        <w:spacing w:line="360" w:lineRule="auto"/>
        <w:ind w:firstLine="482" w:firstLineChars="200"/>
        <w:rPr>
          <w:rFonts w:ascii="宋体" w:hAnsi="宋体" w:cs="宋体"/>
          <w:b/>
          <w:kern w:val="0"/>
          <w:sz w:val="24"/>
        </w:rPr>
      </w:pPr>
    </w:p>
    <w:p w14:paraId="2E57EE2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F780A1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CF6FA26">
      <w:pPr>
        <w:pStyle w:val="692"/>
        <w:keepNext w:val="0"/>
        <w:numPr>
          <w:ilvl w:val="0"/>
          <w:numId w:val="2"/>
        </w:numPr>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79E73C5F">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7040E0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19B3D1F">
      <w:pPr>
        <w:spacing w:line="360" w:lineRule="auto"/>
        <w:ind w:right="420" w:firstLine="3614" w:firstLineChars="1000"/>
        <w:rPr>
          <w:rFonts w:ascii="宋体" w:hAnsi="宋体" w:cs="宋体"/>
          <w:b/>
          <w:kern w:val="0"/>
          <w:sz w:val="36"/>
          <w:szCs w:val="36"/>
        </w:rPr>
      </w:pPr>
    </w:p>
    <w:p w14:paraId="2B849D8A">
      <w:pPr>
        <w:spacing w:line="360" w:lineRule="auto"/>
        <w:ind w:right="420" w:firstLine="3614" w:firstLineChars="1000"/>
        <w:rPr>
          <w:rFonts w:ascii="宋体" w:hAnsi="宋体" w:cs="宋体"/>
          <w:b/>
          <w:kern w:val="0"/>
          <w:sz w:val="36"/>
          <w:szCs w:val="36"/>
        </w:rPr>
      </w:pPr>
    </w:p>
    <w:p w14:paraId="199C715B">
      <w:pPr>
        <w:spacing w:line="360" w:lineRule="auto"/>
        <w:ind w:right="420" w:firstLine="3614" w:firstLineChars="1000"/>
        <w:rPr>
          <w:rFonts w:ascii="宋体" w:hAnsi="宋体" w:cs="宋体"/>
          <w:b/>
          <w:kern w:val="0"/>
          <w:sz w:val="36"/>
          <w:szCs w:val="36"/>
        </w:rPr>
      </w:pPr>
    </w:p>
    <w:p w14:paraId="21B568B5">
      <w:pPr>
        <w:spacing w:line="360" w:lineRule="auto"/>
        <w:ind w:right="420" w:firstLine="3614" w:firstLineChars="1000"/>
        <w:rPr>
          <w:rFonts w:ascii="宋体" w:hAnsi="宋体" w:cs="宋体"/>
          <w:b/>
          <w:kern w:val="0"/>
          <w:sz w:val="36"/>
          <w:szCs w:val="36"/>
        </w:rPr>
      </w:pPr>
    </w:p>
    <w:p w14:paraId="477EA785">
      <w:pPr>
        <w:spacing w:line="360" w:lineRule="auto"/>
        <w:ind w:right="420" w:firstLine="3614" w:firstLineChars="1000"/>
        <w:rPr>
          <w:rFonts w:ascii="宋体" w:hAnsi="宋体" w:cs="宋体"/>
          <w:b/>
          <w:kern w:val="0"/>
          <w:sz w:val="36"/>
          <w:szCs w:val="36"/>
        </w:rPr>
      </w:pPr>
    </w:p>
    <w:p w14:paraId="60ED62E5">
      <w:pPr>
        <w:spacing w:line="360" w:lineRule="auto"/>
        <w:ind w:right="420" w:firstLine="3614" w:firstLineChars="1000"/>
        <w:rPr>
          <w:rFonts w:ascii="宋体" w:hAnsi="宋体" w:cs="宋体"/>
          <w:b/>
          <w:kern w:val="0"/>
          <w:sz w:val="36"/>
          <w:szCs w:val="36"/>
        </w:rPr>
      </w:pPr>
    </w:p>
    <w:p w14:paraId="0DF7D345">
      <w:pPr>
        <w:spacing w:line="360" w:lineRule="auto"/>
        <w:ind w:right="420" w:firstLine="3614" w:firstLineChars="1000"/>
        <w:rPr>
          <w:rFonts w:ascii="宋体" w:hAnsi="宋体" w:cs="宋体"/>
          <w:b/>
          <w:kern w:val="0"/>
          <w:sz w:val="36"/>
          <w:szCs w:val="36"/>
        </w:rPr>
      </w:pPr>
    </w:p>
    <w:p w14:paraId="7770BD01">
      <w:pPr>
        <w:spacing w:line="360" w:lineRule="auto"/>
        <w:ind w:right="420" w:firstLine="3614" w:firstLineChars="1000"/>
        <w:rPr>
          <w:rFonts w:ascii="宋体" w:hAnsi="宋体" w:cs="宋体"/>
          <w:b/>
          <w:kern w:val="0"/>
          <w:sz w:val="36"/>
          <w:szCs w:val="36"/>
        </w:rPr>
      </w:pPr>
    </w:p>
    <w:p w14:paraId="3B0FBF62">
      <w:pPr>
        <w:spacing w:line="360" w:lineRule="auto"/>
        <w:ind w:right="420" w:firstLine="3614" w:firstLineChars="1000"/>
        <w:rPr>
          <w:rFonts w:ascii="宋体" w:hAnsi="宋体" w:cs="宋体"/>
          <w:b/>
          <w:kern w:val="0"/>
          <w:sz w:val="36"/>
          <w:szCs w:val="36"/>
        </w:rPr>
      </w:pPr>
    </w:p>
    <w:p w14:paraId="662DDB5B">
      <w:pPr>
        <w:spacing w:line="360" w:lineRule="auto"/>
        <w:ind w:right="420" w:firstLine="3614" w:firstLineChars="1000"/>
        <w:rPr>
          <w:rFonts w:ascii="宋体" w:hAnsi="宋体" w:cs="宋体"/>
          <w:b/>
          <w:kern w:val="0"/>
          <w:sz w:val="36"/>
          <w:szCs w:val="36"/>
        </w:rPr>
      </w:pPr>
    </w:p>
    <w:p w14:paraId="08451A36">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E0B4F86">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14:paraId="72F6B393">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7D53FDD1">
      <w:pPr>
        <w:spacing w:line="360" w:lineRule="auto"/>
        <w:rPr>
          <w:rFonts w:ascii="宋体" w:hAnsi="宋体" w:cs="宋体"/>
          <w:b/>
          <w:spacing w:val="6"/>
          <w:sz w:val="30"/>
          <w:szCs w:val="30"/>
        </w:rPr>
      </w:pPr>
    </w:p>
    <w:p w14:paraId="1A3D3F0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141号）的规定，本单位为符合条件的残疾人福利性单位，且本单位参加杭州市西湖区人民政府翠苑街道办事处单位的</w:t>
      </w:r>
      <w:r>
        <w:rPr>
          <w:rFonts w:hint="eastAsia" w:ascii="宋体" w:hAnsi="宋体" w:cs="宋体"/>
          <w:sz w:val="24"/>
          <w:u w:val="single"/>
          <w:lang w:eastAsia="zh-CN"/>
        </w:rPr>
        <w:t>翠苑街道视频监控系统改造采购项目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AA7AC0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D7EB8F8">
      <w:pPr>
        <w:spacing w:line="360" w:lineRule="auto"/>
        <w:ind w:firstLine="480" w:firstLineChars="200"/>
        <w:rPr>
          <w:rFonts w:ascii="宋体" w:hAnsi="宋体" w:cs="宋体"/>
          <w:sz w:val="24"/>
        </w:rPr>
      </w:pPr>
    </w:p>
    <w:p w14:paraId="118ADFAF">
      <w:pPr>
        <w:spacing w:line="360" w:lineRule="auto"/>
        <w:ind w:firstLine="480" w:firstLineChars="200"/>
        <w:rPr>
          <w:rFonts w:ascii="宋体" w:hAnsi="宋体" w:cs="宋体"/>
          <w:sz w:val="24"/>
        </w:rPr>
      </w:pPr>
    </w:p>
    <w:p w14:paraId="17B3EB0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C4C5D0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89AE968">
      <w:pPr>
        <w:spacing w:line="360" w:lineRule="auto"/>
        <w:ind w:firstLine="480" w:firstLineChars="200"/>
        <w:rPr>
          <w:rFonts w:ascii="宋体" w:hAnsi="宋体" w:cs="宋体"/>
          <w:sz w:val="24"/>
        </w:rPr>
      </w:pPr>
    </w:p>
    <w:p w14:paraId="79F9166A">
      <w:pPr>
        <w:spacing w:line="360" w:lineRule="auto"/>
        <w:ind w:firstLine="420" w:firstLineChars="200"/>
        <w:rPr>
          <w:rFonts w:ascii="宋体" w:hAnsi="宋体" w:cs="宋体"/>
        </w:rPr>
      </w:pPr>
    </w:p>
    <w:p w14:paraId="63DDE654">
      <w:pPr>
        <w:spacing w:line="360" w:lineRule="auto"/>
        <w:ind w:firstLine="420" w:firstLineChars="200"/>
        <w:rPr>
          <w:rFonts w:ascii="宋体" w:hAnsi="宋体" w:cs="宋体"/>
        </w:rPr>
      </w:pPr>
    </w:p>
    <w:p w14:paraId="52DA0E3D">
      <w:pPr>
        <w:spacing w:line="360" w:lineRule="auto"/>
        <w:ind w:firstLine="420" w:firstLineChars="200"/>
        <w:rPr>
          <w:rFonts w:ascii="宋体" w:hAnsi="宋体" w:cs="宋体"/>
        </w:rPr>
      </w:pPr>
    </w:p>
    <w:p w14:paraId="12611F51">
      <w:pPr>
        <w:spacing w:line="360" w:lineRule="auto"/>
        <w:ind w:firstLine="420" w:firstLineChars="200"/>
        <w:rPr>
          <w:rFonts w:ascii="宋体" w:hAnsi="宋体" w:cs="宋体"/>
        </w:rPr>
      </w:pPr>
    </w:p>
    <w:p w14:paraId="32FB2225">
      <w:pPr>
        <w:spacing w:line="360" w:lineRule="auto"/>
        <w:rPr>
          <w:rFonts w:ascii="宋体" w:hAnsi="宋体" w:cs="宋体"/>
          <w:b/>
          <w:sz w:val="24"/>
        </w:rPr>
      </w:pPr>
    </w:p>
    <w:p w14:paraId="6759B65D">
      <w:pPr>
        <w:spacing w:line="360" w:lineRule="auto"/>
        <w:rPr>
          <w:rFonts w:ascii="宋体" w:hAnsi="宋体" w:cs="宋体"/>
          <w:b/>
          <w:sz w:val="24"/>
        </w:rPr>
      </w:pPr>
    </w:p>
    <w:p w14:paraId="77B5EE37">
      <w:pPr>
        <w:spacing w:line="360" w:lineRule="auto"/>
        <w:rPr>
          <w:rFonts w:ascii="宋体" w:hAnsi="宋体" w:cs="宋体"/>
          <w:b/>
          <w:sz w:val="24"/>
        </w:rPr>
      </w:pPr>
    </w:p>
    <w:p w14:paraId="1980AB6B">
      <w:pPr>
        <w:spacing w:line="360" w:lineRule="auto"/>
        <w:rPr>
          <w:rFonts w:ascii="宋体" w:hAnsi="宋体" w:cs="宋体"/>
          <w:b/>
          <w:sz w:val="24"/>
        </w:rPr>
      </w:pPr>
    </w:p>
    <w:p w14:paraId="783CF006">
      <w:pPr>
        <w:spacing w:line="360" w:lineRule="auto"/>
        <w:rPr>
          <w:rFonts w:ascii="宋体" w:hAnsi="宋体" w:cs="宋体"/>
          <w:b/>
          <w:sz w:val="24"/>
        </w:rPr>
      </w:pPr>
    </w:p>
    <w:p w14:paraId="54D1134F">
      <w:pPr>
        <w:spacing w:line="360" w:lineRule="auto"/>
        <w:rPr>
          <w:rFonts w:ascii="宋体" w:hAnsi="宋体" w:cs="宋体"/>
          <w:b/>
          <w:sz w:val="24"/>
        </w:rPr>
      </w:pPr>
    </w:p>
    <w:p w14:paraId="73DEA4B9">
      <w:pPr>
        <w:spacing w:line="360" w:lineRule="auto"/>
        <w:rPr>
          <w:rFonts w:ascii="宋体" w:hAnsi="宋体" w:cs="宋体"/>
          <w:b/>
          <w:sz w:val="24"/>
        </w:rPr>
      </w:pPr>
    </w:p>
    <w:p w14:paraId="3F62440B">
      <w:pPr>
        <w:spacing w:line="360" w:lineRule="auto"/>
        <w:rPr>
          <w:rFonts w:ascii="宋体" w:hAnsi="宋体" w:cs="宋体"/>
          <w:b/>
          <w:sz w:val="24"/>
        </w:rPr>
      </w:pPr>
    </w:p>
    <w:p w14:paraId="37D93722">
      <w:pPr>
        <w:rPr>
          <w:rFonts w:ascii="宋体" w:hAnsi="宋体" w:cs="宋体"/>
          <w:b/>
          <w:spacing w:val="6"/>
          <w:sz w:val="32"/>
          <w:szCs w:val="32"/>
        </w:rPr>
      </w:pPr>
      <w:r>
        <w:rPr>
          <w:rFonts w:hint="eastAsia" w:ascii="宋体" w:hAnsi="宋体" w:cs="宋体"/>
          <w:b/>
          <w:spacing w:val="6"/>
          <w:sz w:val="32"/>
          <w:szCs w:val="32"/>
        </w:rPr>
        <w:br w:type="page"/>
      </w:r>
    </w:p>
    <w:p w14:paraId="2324E4BA">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14:paraId="5967711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06A37B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5E7BEA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6899A1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E8DED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B89A7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0ABD5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B0DB07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373EDD">
      <w:pPr>
        <w:snapToGrid w:val="0"/>
        <w:spacing w:line="360" w:lineRule="auto"/>
        <w:rPr>
          <w:rFonts w:ascii="宋体" w:hAnsi="宋体" w:cs="宋体"/>
          <w:bCs/>
          <w:sz w:val="24"/>
        </w:rPr>
      </w:pPr>
      <w:r>
        <w:rPr>
          <w:rFonts w:hint="eastAsia" w:ascii="宋体" w:hAnsi="宋体" w:cs="宋体"/>
          <w:bCs/>
          <w:sz w:val="24"/>
        </w:rPr>
        <w:t>二、质疑项目基本情况</w:t>
      </w:r>
    </w:p>
    <w:p w14:paraId="5D736D4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33A06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79D229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45349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3FFDCCC">
      <w:pPr>
        <w:snapToGrid w:val="0"/>
        <w:spacing w:line="360" w:lineRule="auto"/>
        <w:rPr>
          <w:rFonts w:ascii="宋体" w:hAnsi="宋体" w:cs="宋体"/>
          <w:bCs/>
          <w:sz w:val="24"/>
        </w:rPr>
      </w:pPr>
      <w:r>
        <w:rPr>
          <w:rFonts w:hint="eastAsia" w:ascii="宋体" w:hAnsi="宋体" w:cs="宋体"/>
          <w:bCs/>
          <w:sz w:val="24"/>
        </w:rPr>
        <w:t>三、质疑事项具体内容</w:t>
      </w:r>
    </w:p>
    <w:p w14:paraId="69C66AD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FD365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B3E1D">
      <w:pPr>
        <w:snapToGrid w:val="0"/>
        <w:spacing w:line="360" w:lineRule="auto"/>
        <w:rPr>
          <w:rFonts w:ascii="宋体" w:hAnsi="宋体" w:cs="宋体"/>
          <w:sz w:val="24"/>
        </w:rPr>
      </w:pPr>
      <w:r>
        <w:rPr>
          <w:rFonts w:hint="eastAsia" w:ascii="宋体" w:hAnsi="宋体" w:cs="宋体"/>
          <w:sz w:val="24"/>
          <w:u w:val="dotted"/>
        </w:rPr>
        <w:t xml:space="preserve">                                                       </w:t>
      </w:r>
    </w:p>
    <w:p w14:paraId="7C2ABE8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DBC1F2">
      <w:pPr>
        <w:snapToGrid w:val="0"/>
        <w:spacing w:line="360" w:lineRule="auto"/>
        <w:rPr>
          <w:rFonts w:ascii="宋体" w:hAnsi="宋体" w:cs="宋体"/>
          <w:sz w:val="24"/>
          <w:u w:val="dotted"/>
        </w:rPr>
      </w:pPr>
      <w:r>
        <w:rPr>
          <w:rFonts w:hint="eastAsia" w:ascii="宋体" w:hAnsi="宋体" w:cs="宋体"/>
          <w:sz w:val="24"/>
          <w:u w:val="dotted"/>
        </w:rPr>
        <w:t xml:space="preserve">                                                     </w:t>
      </w:r>
    </w:p>
    <w:p w14:paraId="1FAC1B49">
      <w:pPr>
        <w:snapToGrid w:val="0"/>
        <w:spacing w:line="360" w:lineRule="auto"/>
        <w:rPr>
          <w:rFonts w:ascii="宋体" w:hAnsi="宋体" w:cs="宋体"/>
          <w:sz w:val="24"/>
          <w:u w:val="dotted"/>
        </w:rPr>
      </w:pPr>
      <w:r>
        <w:rPr>
          <w:rFonts w:hint="eastAsia" w:ascii="宋体" w:hAnsi="宋体" w:cs="宋体"/>
          <w:sz w:val="24"/>
        </w:rPr>
        <w:t>质疑事项2</w:t>
      </w:r>
    </w:p>
    <w:p w14:paraId="289F861B">
      <w:pPr>
        <w:snapToGrid w:val="0"/>
        <w:spacing w:line="360" w:lineRule="auto"/>
        <w:rPr>
          <w:rFonts w:ascii="宋体" w:hAnsi="宋体" w:cs="宋体"/>
          <w:sz w:val="24"/>
        </w:rPr>
      </w:pPr>
      <w:r>
        <w:rPr>
          <w:rFonts w:hint="eastAsia" w:ascii="宋体" w:hAnsi="宋体" w:cs="宋体"/>
          <w:sz w:val="24"/>
        </w:rPr>
        <w:t>……</w:t>
      </w:r>
    </w:p>
    <w:p w14:paraId="0AE8715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250943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8529649">
      <w:pPr>
        <w:spacing w:line="360" w:lineRule="auto"/>
        <w:rPr>
          <w:rFonts w:ascii="宋体" w:hAnsi="宋体" w:cs="宋体"/>
          <w:sz w:val="24"/>
        </w:rPr>
      </w:pPr>
      <w:r>
        <w:rPr>
          <w:rFonts w:hint="eastAsia" w:ascii="宋体" w:hAnsi="宋体" w:cs="宋体"/>
          <w:sz w:val="24"/>
        </w:rPr>
        <w:t xml:space="preserve">签字（签章）：                   公章：                      </w:t>
      </w:r>
    </w:p>
    <w:p w14:paraId="535C50F9">
      <w:pPr>
        <w:spacing w:line="360" w:lineRule="auto"/>
        <w:rPr>
          <w:rFonts w:ascii="宋体" w:hAnsi="宋体" w:cs="宋体"/>
          <w:sz w:val="24"/>
        </w:rPr>
      </w:pPr>
      <w:r>
        <w:rPr>
          <w:rFonts w:hint="eastAsia" w:ascii="宋体" w:hAnsi="宋体" w:cs="宋体"/>
          <w:sz w:val="24"/>
        </w:rPr>
        <w:t xml:space="preserve">日期：    </w:t>
      </w:r>
    </w:p>
    <w:p w14:paraId="179B5439">
      <w:pPr>
        <w:spacing w:line="360" w:lineRule="auto"/>
        <w:jc w:val="center"/>
        <w:rPr>
          <w:rFonts w:ascii="宋体" w:hAnsi="宋体" w:cs="宋体"/>
          <w:b/>
          <w:bCs/>
          <w:sz w:val="24"/>
        </w:rPr>
      </w:pPr>
    </w:p>
    <w:p w14:paraId="3CFADA89">
      <w:pPr>
        <w:spacing w:line="360" w:lineRule="auto"/>
        <w:rPr>
          <w:rFonts w:ascii="宋体" w:hAnsi="宋体" w:cs="宋体"/>
          <w:b/>
          <w:sz w:val="24"/>
        </w:rPr>
      </w:pPr>
    </w:p>
    <w:p w14:paraId="7E9E8CB6">
      <w:pPr>
        <w:spacing w:line="360" w:lineRule="auto"/>
        <w:rPr>
          <w:rFonts w:ascii="宋体" w:hAnsi="宋体" w:cs="宋体"/>
          <w:b/>
          <w:sz w:val="24"/>
        </w:rPr>
      </w:pPr>
    </w:p>
    <w:p w14:paraId="2389253E">
      <w:pPr>
        <w:spacing w:line="360" w:lineRule="auto"/>
        <w:rPr>
          <w:rFonts w:ascii="宋体" w:hAnsi="宋体" w:cs="宋体"/>
          <w:b/>
          <w:sz w:val="24"/>
        </w:rPr>
      </w:pPr>
    </w:p>
    <w:p w14:paraId="5F669091">
      <w:pPr>
        <w:spacing w:line="360" w:lineRule="auto"/>
        <w:rPr>
          <w:rFonts w:ascii="宋体" w:hAnsi="宋体" w:cs="宋体"/>
          <w:b/>
          <w:sz w:val="24"/>
        </w:rPr>
      </w:pPr>
      <w:r>
        <w:rPr>
          <w:rFonts w:hint="eastAsia" w:ascii="宋体" w:hAnsi="宋体" w:cs="宋体"/>
          <w:b/>
          <w:sz w:val="24"/>
        </w:rPr>
        <w:t>质疑函制作说明：</w:t>
      </w:r>
    </w:p>
    <w:p w14:paraId="7CC4EAB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96E02E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71C18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319B2E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BF037F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9A074A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A7BD7A">
      <w:pPr>
        <w:widowControl/>
        <w:spacing w:line="360" w:lineRule="auto"/>
        <w:ind w:firstLine="600" w:firstLineChars="200"/>
        <w:jc w:val="left"/>
        <w:rPr>
          <w:rFonts w:ascii="宋体" w:hAnsi="宋体" w:cs="宋体"/>
          <w:sz w:val="30"/>
          <w:szCs w:val="30"/>
        </w:rPr>
      </w:pPr>
    </w:p>
    <w:p w14:paraId="5D1CBB7F">
      <w:pPr>
        <w:spacing w:line="360" w:lineRule="auto"/>
        <w:jc w:val="center"/>
        <w:rPr>
          <w:rFonts w:ascii="宋体" w:hAnsi="宋体" w:cs="宋体"/>
          <w:b/>
          <w:spacing w:val="6"/>
          <w:sz w:val="32"/>
          <w:szCs w:val="32"/>
        </w:rPr>
      </w:pPr>
    </w:p>
    <w:p w14:paraId="3251F099">
      <w:pPr>
        <w:spacing w:line="360" w:lineRule="auto"/>
        <w:jc w:val="center"/>
        <w:rPr>
          <w:rFonts w:ascii="宋体" w:hAnsi="宋体" w:cs="宋体"/>
          <w:b/>
          <w:spacing w:val="6"/>
          <w:sz w:val="32"/>
          <w:szCs w:val="32"/>
        </w:rPr>
      </w:pPr>
    </w:p>
    <w:p w14:paraId="0C87E1EC">
      <w:pPr>
        <w:spacing w:line="360" w:lineRule="auto"/>
        <w:jc w:val="center"/>
        <w:rPr>
          <w:rFonts w:ascii="宋体" w:hAnsi="宋体" w:cs="宋体"/>
          <w:b/>
          <w:spacing w:val="6"/>
          <w:sz w:val="32"/>
          <w:szCs w:val="32"/>
        </w:rPr>
      </w:pPr>
    </w:p>
    <w:p w14:paraId="53F2C106">
      <w:pPr>
        <w:spacing w:line="360" w:lineRule="auto"/>
        <w:jc w:val="center"/>
        <w:rPr>
          <w:rFonts w:ascii="宋体" w:hAnsi="宋体" w:cs="宋体"/>
          <w:b/>
          <w:spacing w:val="6"/>
          <w:sz w:val="32"/>
          <w:szCs w:val="32"/>
        </w:rPr>
      </w:pPr>
    </w:p>
    <w:p w14:paraId="22E3D60D">
      <w:pPr>
        <w:spacing w:line="360" w:lineRule="auto"/>
        <w:jc w:val="center"/>
        <w:rPr>
          <w:rFonts w:ascii="宋体" w:hAnsi="宋体" w:cs="宋体"/>
          <w:b/>
          <w:spacing w:val="6"/>
          <w:sz w:val="32"/>
          <w:szCs w:val="32"/>
        </w:rPr>
      </w:pPr>
    </w:p>
    <w:p w14:paraId="19978685">
      <w:pPr>
        <w:spacing w:line="360" w:lineRule="auto"/>
        <w:jc w:val="center"/>
        <w:rPr>
          <w:rFonts w:ascii="宋体" w:hAnsi="宋体" w:cs="宋体"/>
          <w:b/>
          <w:spacing w:val="6"/>
          <w:sz w:val="32"/>
          <w:szCs w:val="32"/>
        </w:rPr>
      </w:pPr>
    </w:p>
    <w:p w14:paraId="65104EF7">
      <w:pPr>
        <w:spacing w:line="360" w:lineRule="auto"/>
        <w:jc w:val="center"/>
        <w:rPr>
          <w:rFonts w:ascii="宋体" w:hAnsi="宋体" w:cs="宋体"/>
          <w:b/>
          <w:spacing w:val="6"/>
          <w:sz w:val="32"/>
          <w:szCs w:val="32"/>
        </w:rPr>
      </w:pPr>
    </w:p>
    <w:p w14:paraId="3DB251D7">
      <w:pPr>
        <w:spacing w:line="360" w:lineRule="auto"/>
        <w:jc w:val="center"/>
        <w:rPr>
          <w:rFonts w:ascii="宋体" w:hAnsi="宋体" w:cs="宋体"/>
          <w:b/>
          <w:spacing w:val="6"/>
          <w:sz w:val="32"/>
          <w:szCs w:val="32"/>
        </w:rPr>
      </w:pPr>
    </w:p>
    <w:p w14:paraId="7CFA8576">
      <w:pPr>
        <w:spacing w:line="360" w:lineRule="auto"/>
        <w:jc w:val="center"/>
        <w:rPr>
          <w:rFonts w:ascii="宋体" w:hAnsi="宋体" w:cs="宋体"/>
          <w:b/>
          <w:spacing w:val="6"/>
          <w:sz w:val="32"/>
          <w:szCs w:val="32"/>
        </w:rPr>
      </w:pPr>
    </w:p>
    <w:p w14:paraId="31DEF056">
      <w:pPr>
        <w:spacing w:line="360" w:lineRule="auto"/>
        <w:jc w:val="center"/>
        <w:rPr>
          <w:rFonts w:ascii="宋体" w:hAnsi="宋体" w:cs="宋体"/>
          <w:b/>
          <w:spacing w:val="6"/>
          <w:sz w:val="32"/>
          <w:szCs w:val="32"/>
        </w:rPr>
      </w:pPr>
    </w:p>
    <w:p w14:paraId="50B6DF72">
      <w:pPr>
        <w:spacing w:line="360" w:lineRule="auto"/>
        <w:jc w:val="center"/>
        <w:rPr>
          <w:rFonts w:ascii="宋体" w:hAnsi="宋体" w:cs="宋体"/>
          <w:b/>
          <w:spacing w:val="6"/>
          <w:sz w:val="32"/>
          <w:szCs w:val="32"/>
        </w:rPr>
      </w:pPr>
    </w:p>
    <w:p w14:paraId="12A6E7D7">
      <w:pPr>
        <w:spacing w:line="360" w:lineRule="auto"/>
        <w:jc w:val="center"/>
        <w:rPr>
          <w:rFonts w:ascii="宋体" w:hAnsi="宋体" w:cs="宋体"/>
          <w:b/>
          <w:spacing w:val="6"/>
          <w:sz w:val="32"/>
          <w:szCs w:val="32"/>
        </w:rPr>
      </w:pPr>
    </w:p>
    <w:p w14:paraId="2818EB43">
      <w:pPr>
        <w:spacing w:line="360" w:lineRule="auto"/>
        <w:jc w:val="left"/>
        <w:rPr>
          <w:rFonts w:ascii="宋体" w:hAnsi="宋体" w:cs="宋体"/>
          <w:b/>
          <w:spacing w:val="6"/>
          <w:sz w:val="32"/>
          <w:szCs w:val="32"/>
        </w:rPr>
      </w:pPr>
    </w:p>
    <w:p w14:paraId="5F06401B">
      <w:pPr>
        <w:spacing w:line="360" w:lineRule="auto"/>
        <w:jc w:val="left"/>
        <w:rPr>
          <w:rFonts w:ascii="宋体" w:hAnsi="宋体" w:cs="宋体"/>
          <w:b/>
          <w:spacing w:val="6"/>
          <w:sz w:val="32"/>
          <w:szCs w:val="32"/>
        </w:rPr>
      </w:pPr>
    </w:p>
    <w:p w14:paraId="0DD632B0">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14:paraId="6D634C79">
      <w:pPr>
        <w:spacing w:line="360" w:lineRule="auto"/>
        <w:jc w:val="center"/>
        <w:rPr>
          <w:rFonts w:ascii="宋体" w:hAnsi="宋体" w:cs="宋体"/>
          <w:b/>
          <w:sz w:val="24"/>
        </w:rPr>
      </w:pPr>
    </w:p>
    <w:p w14:paraId="1579A33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6762B32">
      <w:pPr>
        <w:spacing w:line="360" w:lineRule="auto"/>
        <w:rPr>
          <w:rFonts w:ascii="宋体" w:hAnsi="宋体" w:cs="宋体"/>
          <w:sz w:val="24"/>
        </w:rPr>
      </w:pPr>
      <w:r>
        <w:rPr>
          <w:rFonts w:hint="eastAsia" w:ascii="宋体" w:hAnsi="宋体" w:cs="宋体"/>
          <w:sz w:val="24"/>
        </w:rPr>
        <w:t>一、投诉相关主体基本情况</w:t>
      </w:r>
    </w:p>
    <w:p w14:paraId="2E64174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DE9B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FE404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F4B1C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5595F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66B05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487FFB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6A6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3130C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62894A9">
      <w:pPr>
        <w:spacing w:line="360" w:lineRule="auto"/>
        <w:rPr>
          <w:rFonts w:ascii="宋体" w:hAnsi="宋体" w:cs="宋体"/>
          <w:sz w:val="24"/>
        </w:rPr>
      </w:pPr>
      <w:r>
        <w:rPr>
          <w:rFonts w:hint="eastAsia" w:ascii="宋体" w:hAnsi="宋体" w:cs="宋体"/>
          <w:sz w:val="24"/>
        </w:rPr>
        <w:t>被投诉人2</w:t>
      </w:r>
    </w:p>
    <w:p w14:paraId="6DDC0B58">
      <w:pPr>
        <w:spacing w:line="360" w:lineRule="auto"/>
        <w:rPr>
          <w:rFonts w:ascii="宋体" w:hAnsi="宋体" w:cs="宋体"/>
          <w:sz w:val="24"/>
          <w:u w:val="dotted"/>
        </w:rPr>
      </w:pPr>
      <w:r>
        <w:rPr>
          <w:rFonts w:hint="eastAsia" w:ascii="宋体" w:hAnsi="宋体" w:cs="宋体"/>
          <w:sz w:val="24"/>
        </w:rPr>
        <w:t>……</w:t>
      </w:r>
    </w:p>
    <w:p w14:paraId="2DAC1F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F3BF7F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3CB7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C26CAC">
      <w:pPr>
        <w:spacing w:line="360" w:lineRule="auto"/>
        <w:rPr>
          <w:rFonts w:ascii="宋体" w:hAnsi="宋体" w:cs="宋体"/>
          <w:sz w:val="24"/>
        </w:rPr>
      </w:pPr>
      <w:r>
        <w:rPr>
          <w:rFonts w:hint="eastAsia" w:ascii="宋体" w:hAnsi="宋体" w:cs="宋体"/>
          <w:sz w:val="24"/>
        </w:rPr>
        <w:t>二、投诉项目基本情况</w:t>
      </w:r>
    </w:p>
    <w:p w14:paraId="55D002D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809AB6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6024CB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145D35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EC94F5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50F4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57CE63">
      <w:pPr>
        <w:spacing w:line="360" w:lineRule="auto"/>
        <w:rPr>
          <w:rFonts w:ascii="宋体" w:hAnsi="宋体" w:cs="宋体"/>
          <w:sz w:val="24"/>
        </w:rPr>
      </w:pPr>
      <w:r>
        <w:rPr>
          <w:rFonts w:hint="eastAsia" w:ascii="宋体" w:hAnsi="宋体" w:cs="宋体"/>
          <w:sz w:val="24"/>
        </w:rPr>
        <w:t>三、质疑基本情况</w:t>
      </w:r>
    </w:p>
    <w:p w14:paraId="0A95A3A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B30E1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3131F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6E337">
      <w:pPr>
        <w:spacing w:line="360" w:lineRule="auto"/>
        <w:rPr>
          <w:rFonts w:ascii="宋体" w:hAnsi="宋体" w:cs="宋体"/>
          <w:sz w:val="24"/>
        </w:rPr>
      </w:pPr>
      <w:r>
        <w:rPr>
          <w:rFonts w:hint="eastAsia" w:ascii="宋体" w:hAnsi="宋体" w:cs="宋体"/>
          <w:sz w:val="24"/>
        </w:rPr>
        <w:t>四、投诉事项具体内容</w:t>
      </w:r>
    </w:p>
    <w:p w14:paraId="2F5792F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DACF8D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D379BD">
      <w:pPr>
        <w:spacing w:line="360" w:lineRule="auto"/>
        <w:rPr>
          <w:rFonts w:ascii="宋体" w:hAnsi="宋体" w:cs="宋体"/>
          <w:sz w:val="24"/>
          <w:u w:val="dotted"/>
        </w:rPr>
      </w:pPr>
      <w:r>
        <w:rPr>
          <w:rFonts w:hint="eastAsia" w:ascii="宋体" w:hAnsi="宋体" w:cs="宋体"/>
          <w:sz w:val="24"/>
          <w:u w:val="dotted"/>
        </w:rPr>
        <w:t xml:space="preserve">                                                      </w:t>
      </w:r>
    </w:p>
    <w:p w14:paraId="6EF250D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114AB83">
      <w:pPr>
        <w:spacing w:line="360" w:lineRule="auto"/>
        <w:rPr>
          <w:rFonts w:ascii="宋体" w:hAnsi="宋体" w:cs="宋体"/>
          <w:sz w:val="24"/>
          <w:u w:val="dotted"/>
        </w:rPr>
      </w:pPr>
      <w:r>
        <w:rPr>
          <w:rFonts w:hint="eastAsia" w:ascii="宋体" w:hAnsi="宋体" w:cs="宋体"/>
          <w:sz w:val="24"/>
          <w:u w:val="dotted"/>
        </w:rPr>
        <w:t xml:space="preserve">                                                      </w:t>
      </w:r>
    </w:p>
    <w:p w14:paraId="7104A537">
      <w:pPr>
        <w:spacing w:line="360" w:lineRule="auto"/>
        <w:rPr>
          <w:rFonts w:ascii="宋体" w:hAnsi="宋体" w:cs="宋体"/>
          <w:sz w:val="24"/>
        </w:rPr>
      </w:pPr>
      <w:r>
        <w:rPr>
          <w:rFonts w:hint="eastAsia" w:ascii="宋体" w:hAnsi="宋体" w:cs="宋体"/>
          <w:sz w:val="24"/>
        </w:rPr>
        <w:t>投诉事项2</w:t>
      </w:r>
    </w:p>
    <w:p w14:paraId="5A432D02">
      <w:pPr>
        <w:spacing w:line="360" w:lineRule="auto"/>
        <w:rPr>
          <w:rFonts w:ascii="宋体" w:hAnsi="宋体" w:cs="宋体"/>
          <w:sz w:val="24"/>
          <w:u w:val="dotted"/>
        </w:rPr>
      </w:pPr>
      <w:r>
        <w:rPr>
          <w:rFonts w:hint="eastAsia" w:ascii="宋体" w:hAnsi="宋体" w:cs="宋体"/>
          <w:sz w:val="24"/>
        </w:rPr>
        <w:t>……</w:t>
      </w:r>
    </w:p>
    <w:p w14:paraId="5E2293A5">
      <w:pPr>
        <w:spacing w:line="360" w:lineRule="auto"/>
        <w:rPr>
          <w:rFonts w:ascii="宋体" w:hAnsi="宋体" w:cs="宋体"/>
          <w:sz w:val="24"/>
        </w:rPr>
      </w:pPr>
      <w:r>
        <w:rPr>
          <w:rFonts w:hint="eastAsia" w:ascii="宋体" w:hAnsi="宋体" w:cs="宋体"/>
          <w:sz w:val="24"/>
        </w:rPr>
        <w:t>五、与投诉事项相关的投诉请求</w:t>
      </w:r>
    </w:p>
    <w:p w14:paraId="6F870CB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FE9D6C">
      <w:pPr>
        <w:spacing w:line="360" w:lineRule="auto"/>
        <w:rPr>
          <w:rFonts w:ascii="宋体" w:hAnsi="宋体" w:cs="宋体"/>
          <w:sz w:val="24"/>
          <w:u w:val="single"/>
        </w:rPr>
      </w:pPr>
      <w:r>
        <w:rPr>
          <w:rFonts w:hint="eastAsia" w:ascii="宋体" w:hAnsi="宋体" w:cs="宋体"/>
          <w:sz w:val="24"/>
        </w:rPr>
        <w:t xml:space="preserve">                                                                                                    </w:t>
      </w:r>
    </w:p>
    <w:p w14:paraId="04E9F7DA">
      <w:pPr>
        <w:spacing w:line="360" w:lineRule="auto"/>
        <w:rPr>
          <w:rFonts w:ascii="宋体" w:hAnsi="宋体" w:cs="宋体"/>
          <w:sz w:val="24"/>
        </w:rPr>
      </w:pPr>
      <w:r>
        <w:rPr>
          <w:rFonts w:hint="eastAsia" w:ascii="宋体" w:hAnsi="宋体" w:cs="宋体"/>
          <w:sz w:val="24"/>
        </w:rPr>
        <w:t xml:space="preserve">签字（签章）：                   公章：                      </w:t>
      </w:r>
    </w:p>
    <w:p w14:paraId="1ED621D7">
      <w:pPr>
        <w:spacing w:line="360" w:lineRule="auto"/>
        <w:rPr>
          <w:rFonts w:ascii="宋体" w:hAnsi="宋体" w:cs="宋体"/>
          <w:sz w:val="24"/>
        </w:rPr>
      </w:pPr>
      <w:r>
        <w:rPr>
          <w:rFonts w:hint="eastAsia" w:ascii="宋体" w:hAnsi="宋体" w:cs="宋体"/>
          <w:sz w:val="24"/>
        </w:rPr>
        <w:t xml:space="preserve">日期：    </w:t>
      </w:r>
    </w:p>
    <w:p w14:paraId="17DCFF10">
      <w:pPr>
        <w:spacing w:line="360" w:lineRule="auto"/>
        <w:rPr>
          <w:rFonts w:ascii="宋体" w:hAnsi="宋体" w:cs="宋体"/>
          <w:b/>
          <w:sz w:val="24"/>
        </w:rPr>
      </w:pPr>
    </w:p>
    <w:p w14:paraId="1431C702">
      <w:pPr>
        <w:spacing w:line="360" w:lineRule="auto"/>
        <w:rPr>
          <w:rFonts w:ascii="宋体" w:hAnsi="宋体" w:cs="宋体"/>
          <w:b/>
          <w:sz w:val="24"/>
        </w:rPr>
      </w:pPr>
    </w:p>
    <w:p w14:paraId="54AC420F">
      <w:pPr>
        <w:spacing w:line="360" w:lineRule="auto"/>
        <w:rPr>
          <w:rFonts w:ascii="宋体" w:hAnsi="宋体" w:cs="宋体"/>
          <w:b/>
          <w:sz w:val="24"/>
        </w:rPr>
      </w:pPr>
      <w:r>
        <w:rPr>
          <w:rFonts w:hint="eastAsia" w:ascii="宋体" w:hAnsi="宋体" w:cs="宋体"/>
          <w:b/>
          <w:sz w:val="24"/>
        </w:rPr>
        <w:t>投诉书制作说明：</w:t>
      </w:r>
    </w:p>
    <w:p w14:paraId="6F6F2B5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DE860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C91AF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B1BDD0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6FA4B9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B331D6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2FCA73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A7501B">
      <w:pPr>
        <w:spacing w:line="360" w:lineRule="auto"/>
        <w:rPr>
          <w:rFonts w:ascii="宋体" w:hAnsi="宋体" w:cs="宋体"/>
          <w:b/>
          <w:sz w:val="24"/>
        </w:rPr>
      </w:pPr>
    </w:p>
    <w:p w14:paraId="7AB8E9F5">
      <w:pPr>
        <w:autoSpaceDE w:val="0"/>
        <w:autoSpaceDN w:val="0"/>
        <w:jc w:val="center"/>
        <w:rPr>
          <w:rFonts w:ascii="宋体" w:hAnsi="宋体" w:cs="宋体"/>
          <w:b/>
          <w:spacing w:val="6"/>
          <w:sz w:val="32"/>
          <w:szCs w:val="32"/>
        </w:rPr>
      </w:pPr>
    </w:p>
    <w:p w14:paraId="22F45E28">
      <w:pPr>
        <w:autoSpaceDE w:val="0"/>
        <w:autoSpaceDN w:val="0"/>
        <w:jc w:val="center"/>
        <w:rPr>
          <w:rFonts w:ascii="宋体" w:hAnsi="宋体" w:cs="宋体"/>
          <w:b/>
          <w:spacing w:val="6"/>
          <w:sz w:val="32"/>
          <w:szCs w:val="32"/>
        </w:rPr>
      </w:pPr>
    </w:p>
    <w:p w14:paraId="13CCEBA4">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78B484">
      <w:pPr>
        <w:spacing w:line="360" w:lineRule="auto"/>
        <w:rPr>
          <w:rFonts w:ascii="宋体" w:hAnsi="宋体" w:cs="宋体"/>
          <w:sz w:val="24"/>
          <w:u w:val="single"/>
        </w:rPr>
      </w:pPr>
    </w:p>
    <w:p w14:paraId="2CB1FFCD">
      <w:pPr>
        <w:spacing w:line="360" w:lineRule="auto"/>
        <w:rPr>
          <w:rFonts w:ascii="宋体" w:hAnsi="宋体" w:cs="宋体"/>
          <w:sz w:val="24"/>
        </w:rPr>
      </w:pPr>
      <w:r>
        <w:rPr>
          <w:rFonts w:hint="eastAsia" w:ascii="宋体" w:hAnsi="宋体" w:cs="宋体"/>
          <w:sz w:val="24"/>
          <w:u w:val="single"/>
        </w:rPr>
        <w:t>杭州市西湖区人民政府翠苑街道办事处、浙江鼎欣工程项目管理有限公司：</w:t>
      </w:r>
    </w:p>
    <w:p w14:paraId="43AF18C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F55E102">
      <w:pPr>
        <w:spacing w:line="360" w:lineRule="auto"/>
        <w:ind w:firstLine="480" w:firstLineChars="200"/>
        <w:rPr>
          <w:rFonts w:ascii="宋体" w:hAnsi="宋体" w:cs="宋体"/>
          <w:sz w:val="24"/>
        </w:rPr>
      </w:pPr>
      <w:r>
        <w:rPr>
          <w:rFonts w:hint="eastAsia" w:ascii="宋体" w:hAnsi="宋体" w:cs="宋体"/>
          <w:sz w:val="24"/>
        </w:rPr>
        <w:t>特此说明。</w:t>
      </w:r>
    </w:p>
    <w:p w14:paraId="0CA5E059">
      <w:pPr>
        <w:spacing w:line="360" w:lineRule="auto"/>
        <w:ind w:firstLine="494"/>
        <w:rPr>
          <w:rFonts w:ascii="宋体" w:hAnsi="宋体" w:cs="宋体"/>
          <w:sz w:val="24"/>
        </w:rPr>
      </w:pPr>
    </w:p>
    <w:p w14:paraId="529C68E8">
      <w:pPr>
        <w:spacing w:line="360" w:lineRule="auto"/>
        <w:ind w:firstLine="494"/>
        <w:rPr>
          <w:rFonts w:ascii="宋体" w:hAnsi="宋体" w:cs="宋体"/>
          <w:sz w:val="24"/>
        </w:rPr>
      </w:pPr>
    </w:p>
    <w:p w14:paraId="55717D6C">
      <w:pPr>
        <w:spacing w:line="360" w:lineRule="auto"/>
        <w:ind w:firstLine="494"/>
        <w:rPr>
          <w:rFonts w:ascii="宋体" w:hAnsi="宋体" w:cs="宋体"/>
          <w:sz w:val="24"/>
        </w:rPr>
      </w:pPr>
    </w:p>
    <w:p w14:paraId="7DE57CB6">
      <w:pPr>
        <w:spacing w:line="360" w:lineRule="auto"/>
        <w:ind w:firstLine="494"/>
        <w:rPr>
          <w:rFonts w:ascii="宋体" w:hAnsi="宋体" w:cs="宋体"/>
          <w:sz w:val="24"/>
        </w:rPr>
      </w:pPr>
    </w:p>
    <w:p w14:paraId="67EE423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A6EE144">
      <w:pPr>
        <w:ind w:right="1440" w:firstLine="494"/>
        <w:jc w:val="center"/>
        <w:rPr>
          <w:rFonts w:ascii="宋体" w:hAnsi="宋体" w:cs="宋体"/>
          <w:sz w:val="24"/>
        </w:rPr>
      </w:pPr>
      <w:r>
        <w:rPr>
          <w:rFonts w:hint="eastAsia" w:ascii="宋体" w:hAnsi="宋体" w:cs="宋体"/>
          <w:sz w:val="24"/>
        </w:rPr>
        <w:t xml:space="preserve">                              日期：       年     月     日</w:t>
      </w:r>
    </w:p>
    <w:p w14:paraId="4AC4CAC4">
      <w:pPr>
        <w:rPr>
          <w:rFonts w:ascii="宋体" w:hAnsi="宋体" w:cs="宋体"/>
          <w:sz w:val="24"/>
        </w:rPr>
      </w:pPr>
      <w:r>
        <w:rPr>
          <w:rFonts w:hint="eastAsia" w:ascii="宋体" w:hAnsi="宋体" w:cs="宋体"/>
          <w:b/>
          <w:bCs/>
          <w:sz w:val="24"/>
        </w:rPr>
        <w:t>附：</w:t>
      </w:r>
    </w:p>
    <w:p w14:paraId="7AA38B9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2FA14E">
      <w:pPr>
        <w:autoSpaceDE w:val="0"/>
        <w:autoSpaceDN w:val="0"/>
        <w:jc w:val="center"/>
        <w:rPr>
          <w:rFonts w:ascii="宋体" w:hAnsi="宋体" w:cs="宋体"/>
          <w:b/>
          <w:spacing w:val="6"/>
          <w:sz w:val="32"/>
          <w:szCs w:val="32"/>
        </w:rPr>
      </w:pPr>
    </w:p>
    <w:p w14:paraId="114C320A">
      <w:pPr>
        <w:autoSpaceDE w:val="0"/>
        <w:autoSpaceDN w:val="0"/>
        <w:jc w:val="center"/>
        <w:rPr>
          <w:rFonts w:ascii="宋体" w:hAnsi="宋体" w:cs="宋体"/>
          <w:b/>
          <w:spacing w:val="6"/>
          <w:sz w:val="32"/>
          <w:szCs w:val="32"/>
        </w:rPr>
      </w:pPr>
    </w:p>
    <w:p w14:paraId="3328511F">
      <w:pPr>
        <w:autoSpaceDE w:val="0"/>
        <w:autoSpaceDN w:val="0"/>
        <w:jc w:val="center"/>
        <w:rPr>
          <w:rFonts w:ascii="宋体" w:hAnsi="宋体" w:cs="宋体"/>
          <w:b/>
          <w:spacing w:val="6"/>
          <w:sz w:val="32"/>
          <w:szCs w:val="32"/>
        </w:rPr>
      </w:pPr>
    </w:p>
    <w:p w14:paraId="2CBCE18A">
      <w:pPr>
        <w:autoSpaceDE w:val="0"/>
        <w:autoSpaceDN w:val="0"/>
        <w:jc w:val="center"/>
        <w:rPr>
          <w:rFonts w:ascii="宋体" w:hAnsi="宋体" w:cs="宋体"/>
          <w:b/>
          <w:spacing w:val="6"/>
          <w:sz w:val="32"/>
          <w:szCs w:val="32"/>
        </w:rPr>
      </w:pPr>
    </w:p>
    <w:p w14:paraId="6525255A">
      <w:pPr>
        <w:autoSpaceDE w:val="0"/>
        <w:autoSpaceDN w:val="0"/>
        <w:jc w:val="center"/>
        <w:rPr>
          <w:rFonts w:ascii="宋体" w:hAnsi="宋体" w:cs="宋体"/>
          <w:b/>
          <w:spacing w:val="6"/>
          <w:sz w:val="32"/>
          <w:szCs w:val="32"/>
        </w:rPr>
      </w:pPr>
    </w:p>
    <w:p w14:paraId="5D16CCB4">
      <w:pPr>
        <w:autoSpaceDE w:val="0"/>
        <w:autoSpaceDN w:val="0"/>
        <w:jc w:val="center"/>
        <w:rPr>
          <w:rFonts w:ascii="宋体" w:hAnsi="宋体" w:cs="宋体"/>
          <w:b/>
          <w:spacing w:val="6"/>
          <w:sz w:val="32"/>
          <w:szCs w:val="32"/>
        </w:rPr>
      </w:pPr>
    </w:p>
    <w:p w14:paraId="4EB7FB84">
      <w:pPr>
        <w:autoSpaceDE w:val="0"/>
        <w:autoSpaceDN w:val="0"/>
        <w:jc w:val="center"/>
        <w:rPr>
          <w:rFonts w:ascii="宋体" w:hAnsi="宋体" w:cs="宋体"/>
          <w:b/>
          <w:spacing w:val="6"/>
          <w:sz w:val="32"/>
          <w:szCs w:val="32"/>
        </w:rPr>
      </w:pPr>
    </w:p>
    <w:p w14:paraId="0338E6E6">
      <w:pPr>
        <w:autoSpaceDE w:val="0"/>
        <w:autoSpaceDN w:val="0"/>
        <w:jc w:val="center"/>
        <w:rPr>
          <w:rFonts w:ascii="宋体" w:hAnsi="宋体" w:cs="宋体"/>
          <w:b/>
          <w:spacing w:val="6"/>
          <w:sz w:val="32"/>
          <w:szCs w:val="32"/>
        </w:rPr>
      </w:pPr>
    </w:p>
    <w:p w14:paraId="38FEC744">
      <w:pPr>
        <w:autoSpaceDE w:val="0"/>
        <w:autoSpaceDN w:val="0"/>
        <w:jc w:val="center"/>
        <w:rPr>
          <w:rFonts w:ascii="宋体" w:hAnsi="宋体" w:cs="宋体"/>
          <w:b/>
          <w:spacing w:val="6"/>
          <w:sz w:val="32"/>
          <w:szCs w:val="32"/>
        </w:rPr>
      </w:pPr>
    </w:p>
    <w:p w14:paraId="212F6103">
      <w:pPr>
        <w:autoSpaceDE w:val="0"/>
        <w:autoSpaceDN w:val="0"/>
        <w:jc w:val="center"/>
        <w:rPr>
          <w:rFonts w:ascii="宋体" w:hAnsi="宋体" w:cs="宋体"/>
          <w:b/>
          <w:spacing w:val="6"/>
          <w:sz w:val="32"/>
          <w:szCs w:val="32"/>
        </w:rPr>
      </w:pPr>
    </w:p>
    <w:p w14:paraId="31A96A63">
      <w:pPr>
        <w:autoSpaceDE w:val="0"/>
        <w:autoSpaceDN w:val="0"/>
        <w:jc w:val="center"/>
        <w:rPr>
          <w:rFonts w:ascii="宋体" w:hAnsi="宋体" w:cs="宋体"/>
          <w:b/>
          <w:spacing w:val="6"/>
          <w:sz w:val="32"/>
          <w:szCs w:val="32"/>
        </w:rPr>
      </w:pPr>
    </w:p>
    <w:p w14:paraId="4B631794">
      <w:pPr>
        <w:autoSpaceDE w:val="0"/>
        <w:autoSpaceDN w:val="0"/>
        <w:jc w:val="center"/>
        <w:rPr>
          <w:rFonts w:ascii="宋体" w:hAnsi="宋体" w:cs="宋体"/>
          <w:b/>
          <w:spacing w:val="6"/>
          <w:sz w:val="32"/>
          <w:szCs w:val="32"/>
        </w:rPr>
      </w:pPr>
    </w:p>
    <w:p w14:paraId="338C6AC6">
      <w:pPr>
        <w:autoSpaceDE w:val="0"/>
        <w:autoSpaceDN w:val="0"/>
        <w:jc w:val="center"/>
        <w:rPr>
          <w:rFonts w:ascii="宋体" w:hAnsi="宋体" w:cs="宋体"/>
          <w:b/>
          <w:spacing w:val="6"/>
          <w:sz w:val="32"/>
          <w:szCs w:val="32"/>
        </w:rPr>
      </w:pPr>
    </w:p>
    <w:p w14:paraId="2CE8F7E3">
      <w:pPr>
        <w:autoSpaceDE w:val="0"/>
        <w:autoSpaceDN w:val="0"/>
        <w:jc w:val="center"/>
        <w:rPr>
          <w:rFonts w:ascii="宋体" w:hAnsi="宋体" w:cs="宋体"/>
          <w:b/>
          <w:spacing w:val="6"/>
          <w:sz w:val="32"/>
          <w:szCs w:val="32"/>
        </w:rPr>
      </w:pPr>
    </w:p>
    <w:p w14:paraId="007A7DA9">
      <w:pPr>
        <w:autoSpaceDE w:val="0"/>
        <w:autoSpaceDN w:val="0"/>
        <w:jc w:val="center"/>
        <w:rPr>
          <w:rFonts w:ascii="宋体" w:hAnsi="宋体" w:cs="宋体"/>
          <w:b/>
          <w:spacing w:val="6"/>
          <w:sz w:val="32"/>
          <w:szCs w:val="32"/>
        </w:rPr>
      </w:pPr>
    </w:p>
    <w:p w14:paraId="763366BA">
      <w:pPr>
        <w:autoSpaceDE w:val="0"/>
        <w:autoSpaceDN w:val="0"/>
        <w:jc w:val="center"/>
        <w:rPr>
          <w:rFonts w:ascii="宋体" w:hAnsi="宋体" w:cs="宋体"/>
          <w:b/>
          <w:spacing w:val="6"/>
          <w:sz w:val="32"/>
          <w:szCs w:val="32"/>
        </w:rPr>
      </w:pPr>
    </w:p>
    <w:p w14:paraId="2CF8DF77">
      <w:pPr>
        <w:rPr>
          <w:rFonts w:ascii="宋体" w:hAnsi="宋体" w:cs="宋体"/>
          <w:b/>
          <w:spacing w:val="6"/>
          <w:sz w:val="32"/>
          <w:szCs w:val="32"/>
        </w:rPr>
      </w:pPr>
      <w:r>
        <w:rPr>
          <w:rFonts w:hint="eastAsia" w:ascii="宋体" w:hAnsi="宋体" w:cs="宋体"/>
          <w:b/>
          <w:spacing w:val="6"/>
          <w:sz w:val="32"/>
          <w:szCs w:val="32"/>
        </w:rPr>
        <w:br w:type="page"/>
      </w:r>
    </w:p>
    <w:p w14:paraId="62A19AD7">
      <w:pPr>
        <w:autoSpaceDE w:val="0"/>
        <w:autoSpaceDN w:val="0"/>
        <w:jc w:val="center"/>
        <w:outlineLvl w:val="1"/>
        <w:rPr>
          <w:rFonts w:ascii="宋体" w:hAnsi="宋体" w:cs="宋体"/>
          <w:b/>
          <w:spacing w:val="6"/>
          <w:sz w:val="32"/>
          <w:szCs w:val="32"/>
          <w:lang w:val="zh-CN"/>
        </w:rPr>
      </w:pPr>
      <w:r>
        <w:rPr>
          <w:rFonts w:hint="eastAsia" w:ascii="宋体" w:hAnsi="宋体" w:cs="宋体"/>
          <w:b/>
          <w:spacing w:val="6"/>
          <w:sz w:val="32"/>
          <w:szCs w:val="32"/>
        </w:rPr>
        <w:t>附件5：</w:t>
      </w:r>
      <w:r>
        <w:rPr>
          <w:rFonts w:hint="eastAsia" w:ascii="宋体" w:hAnsi="宋体" w:cs="宋体"/>
          <w:b/>
          <w:spacing w:val="6"/>
          <w:sz w:val="32"/>
          <w:szCs w:val="32"/>
          <w:lang w:val="zh-CN"/>
        </w:rPr>
        <w:t>联合协议</w:t>
      </w:r>
    </w:p>
    <w:p w14:paraId="6CBE164D">
      <w:pPr>
        <w:widowControl/>
        <w:spacing w:line="360" w:lineRule="auto"/>
        <w:ind w:firstLine="482" w:firstLineChars="200"/>
        <w:jc w:val="left"/>
        <w:rPr>
          <w:rFonts w:ascii="宋体" w:hAnsi="宋体" w:cs="宋体"/>
          <w:b/>
          <w:sz w:val="24"/>
        </w:rPr>
      </w:pPr>
    </w:p>
    <w:p w14:paraId="536A6CE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E0A72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w:t>
      </w:r>
      <w:r>
        <w:rPr>
          <w:rFonts w:hint="eastAsia" w:ascii="宋体" w:hAnsi="宋体" w:cs="宋体"/>
          <w:kern w:val="0"/>
          <w:sz w:val="24"/>
          <w:lang w:val="zh-CN"/>
        </w:rPr>
        <w:t xml:space="preserve">投标。 </w:t>
      </w:r>
    </w:p>
    <w:p w14:paraId="297A00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8806C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1D1AC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3CCC8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24EF5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FE33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C00C7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4F3AFD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13AD48C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79CE08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02EF3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3B2A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ED6E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AF3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B664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B773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C9835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C0C18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ACE1E5B">
      <w:pPr>
        <w:spacing w:line="360" w:lineRule="auto"/>
        <w:ind w:right="420"/>
        <w:rPr>
          <w:rFonts w:ascii="宋体" w:hAnsi="宋体" w:cs="宋体"/>
          <w:sz w:val="24"/>
        </w:rPr>
      </w:pPr>
      <w:r>
        <w:rPr>
          <w:rFonts w:hint="eastAsia" w:ascii="宋体" w:hAnsi="宋体" w:cs="宋体"/>
          <w:sz w:val="24"/>
        </w:rPr>
        <w:t>注：按本格式和要求提供。</w:t>
      </w:r>
    </w:p>
    <w:p w14:paraId="406F649F">
      <w:pPr>
        <w:autoSpaceDE w:val="0"/>
        <w:autoSpaceDN w:val="0"/>
        <w:jc w:val="center"/>
        <w:rPr>
          <w:rFonts w:ascii="宋体" w:hAnsi="宋体" w:cs="宋体"/>
          <w:b/>
          <w:spacing w:val="6"/>
          <w:sz w:val="32"/>
          <w:szCs w:val="32"/>
        </w:rPr>
      </w:pPr>
    </w:p>
    <w:p w14:paraId="0C740041">
      <w:pPr>
        <w:autoSpaceDE w:val="0"/>
        <w:autoSpaceDN w:val="0"/>
        <w:jc w:val="center"/>
        <w:rPr>
          <w:rFonts w:ascii="宋体" w:hAnsi="宋体" w:cs="宋体"/>
          <w:b/>
          <w:spacing w:val="6"/>
          <w:sz w:val="32"/>
          <w:szCs w:val="32"/>
        </w:rPr>
      </w:pPr>
    </w:p>
    <w:p w14:paraId="593A84F2">
      <w:pPr>
        <w:autoSpaceDE w:val="0"/>
        <w:autoSpaceDN w:val="0"/>
        <w:jc w:val="center"/>
        <w:rPr>
          <w:rFonts w:ascii="宋体" w:hAnsi="宋体" w:cs="宋体"/>
          <w:b/>
          <w:spacing w:val="6"/>
          <w:sz w:val="32"/>
          <w:szCs w:val="32"/>
        </w:rPr>
      </w:pPr>
    </w:p>
    <w:p w14:paraId="350B0EC2">
      <w:pPr>
        <w:autoSpaceDE w:val="0"/>
        <w:autoSpaceDN w:val="0"/>
        <w:jc w:val="center"/>
        <w:rPr>
          <w:rFonts w:ascii="宋体" w:hAnsi="宋体" w:cs="宋体"/>
          <w:b/>
          <w:spacing w:val="6"/>
          <w:sz w:val="32"/>
          <w:szCs w:val="32"/>
        </w:rPr>
      </w:pPr>
    </w:p>
    <w:p w14:paraId="0441EFF6">
      <w:pPr>
        <w:autoSpaceDE w:val="0"/>
        <w:autoSpaceDN w:val="0"/>
        <w:jc w:val="center"/>
        <w:rPr>
          <w:rFonts w:ascii="宋体" w:hAnsi="宋体" w:cs="宋体"/>
          <w:b/>
          <w:spacing w:val="6"/>
          <w:sz w:val="32"/>
          <w:szCs w:val="32"/>
        </w:rPr>
      </w:pPr>
    </w:p>
    <w:p w14:paraId="709F6EC8">
      <w:pPr>
        <w:autoSpaceDE w:val="0"/>
        <w:autoSpaceDN w:val="0"/>
        <w:jc w:val="center"/>
        <w:rPr>
          <w:rFonts w:ascii="宋体" w:hAnsi="宋体" w:cs="宋体"/>
          <w:b/>
          <w:spacing w:val="6"/>
          <w:sz w:val="32"/>
          <w:szCs w:val="32"/>
        </w:rPr>
      </w:pPr>
    </w:p>
    <w:p w14:paraId="2F69D443">
      <w:pPr>
        <w:autoSpaceDE w:val="0"/>
        <w:autoSpaceDN w:val="0"/>
        <w:jc w:val="center"/>
        <w:rPr>
          <w:rFonts w:ascii="宋体" w:hAnsi="宋体" w:cs="宋体"/>
          <w:b/>
          <w:spacing w:val="6"/>
          <w:sz w:val="32"/>
          <w:szCs w:val="32"/>
        </w:rPr>
      </w:pPr>
    </w:p>
    <w:p w14:paraId="0A00CD82">
      <w:pPr>
        <w:autoSpaceDE w:val="0"/>
        <w:autoSpaceDN w:val="0"/>
        <w:jc w:val="center"/>
        <w:rPr>
          <w:rFonts w:ascii="宋体" w:hAnsi="宋体" w:cs="宋体"/>
          <w:b/>
          <w:spacing w:val="6"/>
          <w:sz w:val="32"/>
          <w:szCs w:val="32"/>
        </w:rPr>
      </w:pPr>
    </w:p>
    <w:p w14:paraId="5BD8AC6C">
      <w:pPr>
        <w:autoSpaceDE w:val="0"/>
        <w:autoSpaceDN w:val="0"/>
        <w:jc w:val="center"/>
        <w:rPr>
          <w:rFonts w:ascii="宋体" w:hAnsi="宋体" w:cs="宋体"/>
          <w:b/>
          <w:spacing w:val="6"/>
          <w:sz w:val="32"/>
          <w:szCs w:val="32"/>
        </w:rPr>
      </w:pPr>
    </w:p>
    <w:p w14:paraId="225B8DEB">
      <w:pPr>
        <w:autoSpaceDE w:val="0"/>
        <w:autoSpaceDN w:val="0"/>
        <w:jc w:val="center"/>
        <w:rPr>
          <w:rFonts w:ascii="宋体" w:hAnsi="宋体" w:cs="宋体"/>
          <w:b/>
          <w:spacing w:val="6"/>
          <w:sz w:val="32"/>
          <w:szCs w:val="32"/>
        </w:rPr>
      </w:pPr>
    </w:p>
    <w:p w14:paraId="2D602C51">
      <w:pPr>
        <w:autoSpaceDE w:val="0"/>
        <w:autoSpaceDN w:val="0"/>
        <w:jc w:val="center"/>
        <w:rPr>
          <w:rFonts w:ascii="宋体" w:hAnsi="宋体" w:cs="宋体"/>
          <w:b/>
          <w:spacing w:val="6"/>
          <w:sz w:val="32"/>
          <w:szCs w:val="32"/>
        </w:rPr>
      </w:pPr>
    </w:p>
    <w:p w14:paraId="5D90DEE3">
      <w:pPr>
        <w:autoSpaceDE w:val="0"/>
        <w:autoSpaceDN w:val="0"/>
        <w:jc w:val="center"/>
        <w:rPr>
          <w:rFonts w:ascii="宋体" w:hAnsi="宋体" w:cs="宋体"/>
          <w:b/>
          <w:spacing w:val="6"/>
          <w:sz w:val="32"/>
          <w:szCs w:val="32"/>
        </w:rPr>
      </w:pPr>
    </w:p>
    <w:p w14:paraId="19C3A4E6">
      <w:pPr>
        <w:autoSpaceDE w:val="0"/>
        <w:autoSpaceDN w:val="0"/>
        <w:jc w:val="center"/>
        <w:rPr>
          <w:rFonts w:ascii="宋体" w:hAnsi="宋体" w:cs="宋体"/>
          <w:b/>
          <w:spacing w:val="6"/>
          <w:sz w:val="32"/>
          <w:szCs w:val="32"/>
        </w:rPr>
      </w:pPr>
    </w:p>
    <w:p w14:paraId="0199DDC1">
      <w:pPr>
        <w:autoSpaceDE w:val="0"/>
        <w:autoSpaceDN w:val="0"/>
        <w:jc w:val="center"/>
        <w:rPr>
          <w:rFonts w:ascii="宋体" w:hAnsi="宋体" w:cs="宋体"/>
          <w:b/>
          <w:spacing w:val="6"/>
          <w:sz w:val="32"/>
          <w:szCs w:val="32"/>
        </w:rPr>
      </w:pPr>
    </w:p>
    <w:p w14:paraId="06DCF28F">
      <w:pPr>
        <w:autoSpaceDE w:val="0"/>
        <w:autoSpaceDN w:val="0"/>
        <w:jc w:val="center"/>
        <w:rPr>
          <w:rFonts w:ascii="宋体" w:hAnsi="宋体" w:cs="宋体"/>
          <w:b/>
          <w:spacing w:val="6"/>
          <w:sz w:val="32"/>
          <w:szCs w:val="32"/>
        </w:rPr>
      </w:pPr>
    </w:p>
    <w:p w14:paraId="65520954">
      <w:pPr>
        <w:autoSpaceDE w:val="0"/>
        <w:autoSpaceDN w:val="0"/>
        <w:jc w:val="center"/>
        <w:rPr>
          <w:rFonts w:ascii="宋体" w:hAnsi="宋体" w:cs="宋体"/>
          <w:b/>
          <w:spacing w:val="6"/>
          <w:sz w:val="32"/>
          <w:szCs w:val="32"/>
        </w:rPr>
      </w:pPr>
    </w:p>
    <w:p w14:paraId="173CB565">
      <w:pPr>
        <w:autoSpaceDE w:val="0"/>
        <w:autoSpaceDN w:val="0"/>
        <w:jc w:val="center"/>
        <w:rPr>
          <w:rFonts w:ascii="宋体" w:hAnsi="宋体" w:cs="宋体"/>
          <w:b/>
          <w:spacing w:val="6"/>
          <w:sz w:val="32"/>
          <w:szCs w:val="32"/>
        </w:rPr>
      </w:pPr>
    </w:p>
    <w:p w14:paraId="0F07A5A2">
      <w:pPr>
        <w:autoSpaceDE w:val="0"/>
        <w:autoSpaceDN w:val="0"/>
        <w:jc w:val="center"/>
        <w:rPr>
          <w:rFonts w:ascii="宋体" w:hAnsi="宋体" w:cs="宋体"/>
          <w:b/>
          <w:spacing w:val="6"/>
          <w:sz w:val="32"/>
          <w:szCs w:val="32"/>
        </w:rPr>
      </w:pPr>
    </w:p>
    <w:p w14:paraId="3369E556">
      <w:pPr>
        <w:autoSpaceDE w:val="0"/>
        <w:autoSpaceDN w:val="0"/>
        <w:jc w:val="center"/>
        <w:rPr>
          <w:rFonts w:ascii="宋体" w:hAnsi="宋体" w:cs="宋体"/>
          <w:b/>
          <w:spacing w:val="6"/>
          <w:sz w:val="32"/>
          <w:szCs w:val="32"/>
        </w:rPr>
      </w:pPr>
    </w:p>
    <w:p w14:paraId="008FD18A">
      <w:pPr>
        <w:autoSpaceDE w:val="0"/>
        <w:autoSpaceDN w:val="0"/>
        <w:jc w:val="center"/>
        <w:rPr>
          <w:rFonts w:ascii="宋体" w:hAnsi="宋体" w:cs="宋体"/>
          <w:b/>
          <w:spacing w:val="6"/>
          <w:sz w:val="32"/>
          <w:szCs w:val="32"/>
        </w:rPr>
      </w:pPr>
    </w:p>
    <w:p w14:paraId="28663E93">
      <w:pPr>
        <w:autoSpaceDE w:val="0"/>
        <w:autoSpaceDN w:val="0"/>
        <w:jc w:val="center"/>
        <w:rPr>
          <w:rFonts w:ascii="宋体" w:hAnsi="宋体" w:cs="宋体"/>
          <w:b/>
          <w:spacing w:val="6"/>
          <w:sz w:val="32"/>
          <w:szCs w:val="32"/>
        </w:rPr>
      </w:pPr>
    </w:p>
    <w:p w14:paraId="757B6405">
      <w:pPr>
        <w:autoSpaceDE w:val="0"/>
        <w:autoSpaceDN w:val="0"/>
        <w:jc w:val="center"/>
        <w:rPr>
          <w:rFonts w:ascii="宋体" w:hAnsi="宋体" w:cs="宋体"/>
          <w:b/>
          <w:spacing w:val="6"/>
          <w:sz w:val="32"/>
          <w:szCs w:val="32"/>
        </w:rPr>
      </w:pPr>
    </w:p>
    <w:p w14:paraId="19B8F843">
      <w:pPr>
        <w:autoSpaceDE w:val="0"/>
        <w:autoSpaceDN w:val="0"/>
        <w:jc w:val="center"/>
        <w:rPr>
          <w:rFonts w:ascii="宋体" w:hAnsi="宋体" w:cs="宋体"/>
          <w:b/>
          <w:spacing w:val="6"/>
          <w:sz w:val="32"/>
          <w:szCs w:val="32"/>
        </w:rPr>
      </w:pPr>
    </w:p>
    <w:p w14:paraId="6818D584">
      <w:pPr>
        <w:snapToGrid w:val="0"/>
        <w:spacing w:line="360" w:lineRule="auto"/>
        <w:ind w:firstLine="3666" w:firstLineChars="1100"/>
        <w:rPr>
          <w:rFonts w:ascii="宋体" w:hAnsi="宋体" w:cs="宋体"/>
          <w:b/>
          <w:spacing w:val="6"/>
          <w:sz w:val="32"/>
          <w:szCs w:val="32"/>
        </w:rPr>
      </w:pPr>
    </w:p>
    <w:p w14:paraId="1BC4051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A051369">
      <w:pPr>
        <w:snapToGrid w:val="0"/>
        <w:spacing w:line="360" w:lineRule="auto"/>
        <w:jc w:val="center"/>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FC66FD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ABE97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翠苑街道视频监控系统改造采购项目</w:t>
      </w:r>
      <w:r>
        <w:rPr>
          <w:rFonts w:hint="eastAsia" w:ascii="宋体" w:hAnsi="宋体" w:cs="宋体"/>
          <w:sz w:val="24"/>
        </w:rPr>
        <w:t>【招标编号：</w:t>
      </w:r>
      <w:r>
        <w:rPr>
          <w:rFonts w:hint="eastAsia" w:ascii="宋体" w:hAnsi="宋体" w:cs="宋体"/>
          <w:sz w:val="24"/>
          <w:lang w:eastAsia="zh-CN"/>
        </w:rPr>
        <w:t>DXGC2025-XH-003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CD457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93BB90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33682DC">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14:paraId="1D46F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77EA1D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012FC8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36EE84A">
      <w:pPr>
        <w:snapToGrid w:val="0"/>
        <w:spacing w:line="360" w:lineRule="auto"/>
        <w:ind w:firstLine="576"/>
        <w:rPr>
          <w:rFonts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14:paraId="60D234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14:paraId="7B35EA1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14:paraId="5E6381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14:paraId="2A6253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14:paraId="193ACF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0481B6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95029D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362EF4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5819563">
      <w:pPr>
        <w:spacing w:line="360" w:lineRule="auto"/>
        <w:ind w:right="420"/>
        <w:rPr>
          <w:rFonts w:ascii="宋体" w:hAnsi="宋体" w:cs="宋体"/>
          <w:sz w:val="24"/>
        </w:rPr>
      </w:pPr>
      <w:r>
        <w:rPr>
          <w:rFonts w:hint="eastAsia" w:ascii="宋体" w:hAnsi="宋体" w:cs="宋体"/>
          <w:sz w:val="24"/>
        </w:rPr>
        <w:t>注：按本格式和要求提供。</w:t>
      </w:r>
    </w:p>
    <w:p w14:paraId="174CCBB6">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2FC94D">
      <w:pPr>
        <w:spacing w:line="360" w:lineRule="auto"/>
        <w:jc w:val="center"/>
        <w:rPr>
          <w:rFonts w:ascii="宋体" w:hAnsi="宋体" w:cs="宋体"/>
          <w:sz w:val="24"/>
          <w:u w:val="single"/>
        </w:rPr>
      </w:pPr>
    </w:p>
    <w:p w14:paraId="5C4A740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F52F1E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杭州市西湖区人民政府翠苑街道办事处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翠苑街道视频监控系统改造采购项目</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C1753A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5F12FF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0CA1210">
      <w:pPr>
        <w:spacing w:line="360" w:lineRule="auto"/>
        <w:ind w:firstLine="480" w:firstLineChars="200"/>
        <w:jc w:val="left"/>
        <w:rPr>
          <w:rFonts w:ascii="宋体" w:hAnsi="宋体" w:cs="宋体"/>
          <w:sz w:val="24"/>
        </w:rPr>
      </w:pPr>
      <w:r>
        <w:rPr>
          <w:rFonts w:hint="eastAsia" w:ascii="宋体" w:hAnsi="宋体" w:cs="宋体"/>
          <w:sz w:val="24"/>
        </w:rPr>
        <w:t>……</w:t>
      </w:r>
    </w:p>
    <w:p w14:paraId="7323C8E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DF1EA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0A70917">
      <w:pPr>
        <w:spacing w:line="360" w:lineRule="auto"/>
        <w:ind w:right="1760"/>
        <w:jc w:val="right"/>
        <w:rPr>
          <w:rFonts w:ascii="宋体" w:hAnsi="宋体" w:cs="宋体"/>
          <w:sz w:val="24"/>
        </w:rPr>
      </w:pPr>
      <w:r>
        <w:rPr>
          <w:rFonts w:hint="eastAsia" w:ascii="宋体" w:hAnsi="宋体" w:cs="宋体"/>
          <w:sz w:val="24"/>
        </w:rPr>
        <w:t>投标人名称（电子签名）：</w:t>
      </w:r>
    </w:p>
    <w:p w14:paraId="731481D5">
      <w:pPr>
        <w:spacing w:line="360" w:lineRule="auto"/>
        <w:ind w:right="1120" w:firstLine="4680" w:firstLineChars="1950"/>
        <w:rPr>
          <w:rFonts w:ascii="宋体" w:hAnsi="宋体" w:cs="宋体"/>
          <w:sz w:val="24"/>
        </w:rPr>
      </w:pPr>
      <w:r>
        <w:rPr>
          <w:rFonts w:hint="eastAsia" w:ascii="宋体" w:hAnsi="宋体" w:cs="宋体"/>
          <w:sz w:val="24"/>
        </w:rPr>
        <w:t>日 期：</w:t>
      </w:r>
    </w:p>
    <w:p w14:paraId="74C5B75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017AB9E">
      <w:pPr>
        <w:spacing w:line="360" w:lineRule="auto"/>
        <w:ind w:right="420"/>
        <w:rPr>
          <w:rFonts w:ascii="宋体" w:hAnsi="宋体" w:cs="宋体"/>
          <w:sz w:val="24"/>
        </w:rPr>
      </w:pPr>
    </w:p>
    <w:p w14:paraId="071FC7F6">
      <w:pPr>
        <w:spacing w:line="360" w:lineRule="auto"/>
        <w:ind w:right="420"/>
        <w:rPr>
          <w:rFonts w:ascii="宋体" w:hAnsi="宋体" w:cs="宋体"/>
          <w:sz w:val="24"/>
        </w:rPr>
      </w:pPr>
      <w:r>
        <w:rPr>
          <w:rFonts w:hint="eastAsia" w:ascii="宋体" w:hAnsi="宋体" w:cs="宋体"/>
          <w:sz w:val="24"/>
        </w:rPr>
        <w:t xml:space="preserve">   注：</w:t>
      </w:r>
    </w:p>
    <w:p w14:paraId="6946C9A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B23E9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171E09">
      <w:pPr>
        <w:tabs>
          <w:tab w:val="left" w:pos="432"/>
        </w:tabs>
        <w:rPr>
          <w:rFonts w:ascii="宋体" w:hAnsi="宋体" w:cs="宋体"/>
        </w:rPr>
      </w:pPr>
    </w:p>
    <w:p w14:paraId="71E8258B">
      <w:pPr>
        <w:spacing w:line="360" w:lineRule="auto"/>
        <w:ind w:right="420"/>
        <w:rPr>
          <w:rFonts w:ascii="宋体" w:hAnsi="宋体" w:cs="宋体"/>
        </w:rPr>
      </w:pPr>
    </w:p>
    <w:p w14:paraId="71F5435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B1"/>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8C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8E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9155">
    <w:pPr>
      <w:pStyle w:val="40"/>
      <w:framePr w:wrap="around" w:vAnchor="text" w:hAnchor="margin" w:xAlign="right" w:y="1"/>
      <w:rPr>
        <w:rStyle w:val="72"/>
      </w:rPr>
    </w:pPr>
    <w:r>
      <w:fldChar w:fldCharType="begin"/>
    </w:r>
    <w:r>
      <w:rPr>
        <w:rStyle w:val="72"/>
      </w:rPr>
      <w:instrText xml:space="preserve">PAGE  </w:instrText>
    </w:r>
    <w:r>
      <w:fldChar w:fldCharType="end"/>
    </w:r>
  </w:p>
  <w:p w14:paraId="79E66F2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250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4" w:name="_Toc131845147"/>
    <w:bookmarkStart w:id="515" w:name="_Toc36110187"/>
    <w:bookmarkStart w:id="516" w:name="_Toc164085800"/>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4428">
    <w:pPr>
      <w:pStyle w:val="40"/>
      <w:framePr w:wrap="around" w:vAnchor="text" w:hAnchor="margin" w:xAlign="right" w:y="1"/>
      <w:rPr>
        <w:rStyle w:val="72"/>
      </w:rPr>
    </w:pPr>
    <w:r>
      <w:fldChar w:fldCharType="begin"/>
    </w:r>
    <w:r>
      <w:rPr>
        <w:rStyle w:val="72"/>
      </w:rPr>
      <w:instrText xml:space="preserve">PAGE  </w:instrText>
    </w:r>
    <w:r>
      <w:fldChar w:fldCharType="end"/>
    </w:r>
  </w:p>
  <w:p w14:paraId="0BB76D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6E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E0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A1CBB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49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72E41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0DF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135322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A3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57DE6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91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1D23D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96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41177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7008">
    <w:pPr>
      <w:pStyle w:val="41"/>
      <w:pBdr>
        <w:bottom w:val="single" w:color="auto" w:sz="6" w:space="4"/>
      </w:pBdr>
      <w:jc w:val="right"/>
    </w:pPr>
    <w:r>
      <w:t></w:t>
    </w:r>
    <w:r>
      <w:rPr>
        <w:rFonts w:hint="eastAsia"/>
      </w:rPr>
      <w:t xml:space="preserve">             </w:t>
    </w:r>
    <w:r>
      <w:t>杭州市政府采购公开招标文件</w:t>
    </w:r>
  </w:p>
  <w:p w14:paraId="29D4C0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4C0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BA1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9C32">
    <w:pPr>
      <w:pStyle w:val="41"/>
      <w:rPr>
        <w:rFonts w:ascii="仿宋_GB2312" w:eastAsia="仿宋_GB2312"/>
        <w:b/>
        <w:i/>
        <w:u w:val="single"/>
      </w:rPr>
    </w:pPr>
    <w:r>
      <w:t></w:t>
    </w:r>
    <w:r>
      <w:rPr>
        <w:rFonts w:hint="eastAsia"/>
      </w:rPr>
      <w:t xml:space="preserve">                                                  </w:t>
    </w:r>
    <w:r>
      <w:t xml:space="preserve">             杭州市政府采购公开招标文件</w:t>
    </w:r>
  </w:p>
  <w:p w14:paraId="3286055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A40">
    <w:pPr>
      <w:pStyle w:val="41"/>
    </w:pPr>
    <w:r>
      <w:t></w:t>
    </w:r>
    <w:r>
      <w:rPr>
        <w:rFonts w:hint="eastAsia"/>
      </w:rPr>
      <w:t xml:space="preserve">         </w:t>
    </w:r>
  </w:p>
  <w:p w14:paraId="0624BF2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ADAC">
    <w:pPr>
      <w:pStyle w:val="41"/>
      <w:rPr>
        <w:rFonts w:ascii="仿宋_GB2312" w:eastAsia="仿宋_GB2312"/>
        <w:b/>
        <w:i/>
        <w:u w:val="single"/>
      </w:rPr>
    </w:pPr>
    <w:r>
      <w:t></w:t>
    </w:r>
    <w:r>
      <w:rPr>
        <w:rFonts w:hint="eastAsia"/>
      </w:rPr>
      <w:t xml:space="preserve">                                                  </w:t>
    </w:r>
    <w:r>
      <w:t>杭州市政府采购公开招标文件</w:t>
    </w:r>
  </w:p>
  <w:p w14:paraId="47B267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29E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BF68">
    <w:pPr>
      <w:pStyle w:val="41"/>
      <w:jc w:val="right"/>
      <w:rPr>
        <w:rFonts w:ascii="仿宋_GB2312" w:eastAsia="仿宋_GB2312"/>
        <w:b/>
        <w:i/>
        <w:u w:val="single"/>
      </w:rPr>
    </w:pPr>
    <w:r>
      <w:rPr>
        <w:rFonts w:hint="eastAsia"/>
      </w:rPr>
      <w:t xml:space="preserve">                                  </w:t>
    </w:r>
    <w:r>
      <w:t>杭州市政府采购公开招标文件</w:t>
    </w:r>
  </w:p>
  <w:p w14:paraId="40DCB9A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AE5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1DC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OGI0MDBkMzgxZTY1OGUzOWI2MWE3MWZmNDVh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A64"/>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E1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34"/>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293"/>
    <w:rsid w:val="002A7748"/>
    <w:rsid w:val="002A7ED3"/>
    <w:rsid w:val="002A7FB1"/>
    <w:rsid w:val="002A7FC9"/>
    <w:rsid w:val="002B139C"/>
    <w:rsid w:val="002B14C6"/>
    <w:rsid w:val="002B1881"/>
    <w:rsid w:val="002B1F61"/>
    <w:rsid w:val="002B2070"/>
    <w:rsid w:val="002B2906"/>
    <w:rsid w:val="002B2A44"/>
    <w:rsid w:val="002B2C66"/>
    <w:rsid w:val="002B314B"/>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2E"/>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8B"/>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DB2"/>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BCE"/>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034"/>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18"/>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54E"/>
    <w:rsid w:val="005A1861"/>
    <w:rsid w:val="005A1A31"/>
    <w:rsid w:val="005A361D"/>
    <w:rsid w:val="005A36C2"/>
    <w:rsid w:val="005A3719"/>
    <w:rsid w:val="005A3DD7"/>
    <w:rsid w:val="005A40FA"/>
    <w:rsid w:val="005A4C20"/>
    <w:rsid w:val="005A4F48"/>
    <w:rsid w:val="005A54F1"/>
    <w:rsid w:val="005A57B8"/>
    <w:rsid w:val="005A593B"/>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B4"/>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AA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C0"/>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552"/>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5BE"/>
    <w:rsid w:val="00681E43"/>
    <w:rsid w:val="00683068"/>
    <w:rsid w:val="00683DAD"/>
    <w:rsid w:val="00684592"/>
    <w:rsid w:val="00684963"/>
    <w:rsid w:val="00685033"/>
    <w:rsid w:val="00685148"/>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AD"/>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964"/>
    <w:rsid w:val="008C3A4E"/>
    <w:rsid w:val="008C5371"/>
    <w:rsid w:val="008C623D"/>
    <w:rsid w:val="008C65F4"/>
    <w:rsid w:val="008C6683"/>
    <w:rsid w:val="008C6E0C"/>
    <w:rsid w:val="008C7273"/>
    <w:rsid w:val="008C78F8"/>
    <w:rsid w:val="008C7E9A"/>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8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83"/>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EA9"/>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D7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03"/>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73"/>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F5"/>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1D"/>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0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DC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D5B"/>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CEF"/>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3F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81D"/>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51F"/>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3F"/>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AD"/>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170"/>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748D7"/>
    <w:rsid w:val="0326446A"/>
    <w:rsid w:val="032D5555"/>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56733"/>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E918B4"/>
    <w:rsid w:val="0B0961D3"/>
    <w:rsid w:val="0B30404E"/>
    <w:rsid w:val="0B4C6C14"/>
    <w:rsid w:val="0B547599"/>
    <w:rsid w:val="0B631A88"/>
    <w:rsid w:val="0B683D45"/>
    <w:rsid w:val="0B7F3F11"/>
    <w:rsid w:val="0B884417"/>
    <w:rsid w:val="0BF6188C"/>
    <w:rsid w:val="0BF73C91"/>
    <w:rsid w:val="0C170175"/>
    <w:rsid w:val="0C410AA7"/>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2C87"/>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9085D"/>
    <w:rsid w:val="135F4BE2"/>
    <w:rsid w:val="139B1A0A"/>
    <w:rsid w:val="139D25C7"/>
    <w:rsid w:val="13BF3CE4"/>
    <w:rsid w:val="141008D8"/>
    <w:rsid w:val="14125FE6"/>
    <w:rsid w:val="146D271E"/>
    <w:rsid w:val="14982588"/>
    <w:rsid w:val="149A5AD9"/>
    <w:rsid w:val="149E18B8"/>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447AF"/>
    <w:rsid w:val="18817102"/>
    <w:rsid w:val="18830A15"/>
    <w:rsid w:val="18852B28"/>
    <w:rsid w:val="188B5321"/>
    <w:rsid w:val="18ED07C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531D6"/>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D253C"/>
    <w:rsid w:val="258B00E2"/>
    <w:rsid w:val="25A917A6"/>
    <w:rsid w:val="25BE27CC"/>
    <w:rsid w:val="25F74A5C"/>
    <w:rsid w:val="2628662C"/>
    <w:rsid w:val="262D45DE"/>
    <w:rsid w:val="26871DC8"/>
    <w:rsid w:val="26A53EF9"/>
    <w:rsid w:val="26A94201"/>
    <w:rsid w:val="26AC274F"/>
    <w:rsid w:val="27044A29"/>
    <w:rsid w:val="271D34C8"/>
    <w:rsid w:val="27480D5B"/>
    <w:rsid w:val="276142BF"/>
    <w:rsid w:val="27783712"/>
    <w:rsid w:val="27907362"/>
    <w:rsid w:val="28333E1D"/>
    <w:rsid w:val="28454BD6"/>
    <w:rsid w:val="28455253"/>
    <w:rsid w:val="28551971"/>
    <w:rsid w:val="285B1C53"/>
    <w:rsid w:val="289F7086"/>
    <w:rsid w:val="28C32028"/>
    <w:rsid w:val="28CC490F"/>
    <w:rsid w:val="28DE40AA"/>
    <w:rsid w:val="290731D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ED517C"/>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21308"/>
    <w:rsid w:val="319C6071"/>
    <w:rsid w:val="31AC537E"/>
    <w:rsid w:val="31E3679B"/>
    <w:rsid w:val="31E732FD"/>
    <w:rsid w:val="32517576"/>
    <w:rsid w:val="32BE5C2C"/>
    <w:rsid w:val="32FB6478"/>
    <w:rsid w:val="33263B3F"/>
    <w:rsid w:val="336963EB"/>
    <w:rsid w:val="33816EEB"/>
    <w:rsid w:val="33B63F0B"/>
    <w:rsid w:val="33EB55CD"/>
    <w:rsid w:val="33EC4C02"/>
    <w:rsid w:val="340D2360"/>
    <w:rsid w:val="3410665D"/>
    <w:rsid w:val="34211214"/>
    <w:rsid w:val="342E63AB"/>
    <w:rsid w:val="34950E68"/>
    <w:rsid w:val="34986E94"/>
    <w:rsid w:val="34AF62C9"/>
    <w:rsid w:val="34CB4388"/>
    <w:rsid w:val="34FA6E12"/>
    <w:rsid w:val="354D7158"/>
    <w:rsid w:val="358D5588"/>
    <w:rsid w:val="359A362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36EDA"/>
    <w:rsid w:val="38BC0149"/>
    <w:rsid w:val="38D87D1C"/>
    <w:rsid w:val="39636459"/>
    <w:rsid w:val="396B7F6C"/>
    <w:rsid w:val="39B417A9"/>
    <w:rsid w:val="39FC5695"/>
    <w:rsid w:val="3A006D8E"/>
    <w:rsid w:val="3A131DEA"/>
    <w:rsid w:val="3A3651E5"/>
    <w:rsid w:val="3A744481"/>
    <w:rsid w:val="3A8C7BEF"/>
    <w:rsid w:val="3A906246"/>
    <w:rsid w:val="3AED1BBB"/>
    <w:rsid w:val="3B0420E6"/>
    <w:rsid w:val="3B2349B7"/>
    <w:rsid w:val="3B616CFF"/>
    <w:rsid w:val="3B6259F6"/>
    <w:rsid w:val="3B976654"/>
    <w:rsid w:val="3B994C0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511F1"/>
    <w:rsid w:val="3DBF44D4"/>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FA306"/>
    <w:rsid w:val="4019356B"/>
    <w:rsid w:val="40592157"/>
    <w:rsid w:val="406E1CAE"/>
    <w:rsid w:val="40A0133A"/>
    <w:rsid w:val="40C31A53"/>
    <w:rsid w:val="40FF545D"/>
    <w:rsid w:val="410067C8"/>
    <w:rsid w:val="418F0D2A"/>
    <w:rsid w:val="41B60217"/>
    <w:rsid w:val="41D01505"/>
    <w:rsid w:val="41F00FC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66B3C"/>
    <w:rsid w:val="460E7DA5"/>
    <w:rsid w:val="46137822"/>
    <w:rsid w:val="46422483"/>
    <w:rsid w:val="4659254A"/>
    <w:rsid w:val="465B0637"/>
    <w:rsid w:val="465E3F0D"/>
    <w:rsid w:val="466A16E6"/>
    <w:rsid w:val="46893F2B"/>
    <w:rsid w:val="46C4686E"/>
    <w:rsid w:val="47654DB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136E"/>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2D202B"/>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D1172"/>
    <w:rsid w:val="53D8236C"/>
    <w:rsid w:val="54013861"/>
    <w:rsid w:val="54487265"/>
    <w:rsid w:val="544D6070"/>
    <w:rsid w:val="54605E1E"/>
    <w:rsid w:val="54B3506A"/>
    <w:rsid w:val="54CA0D16"/>
    <w:rsid w:val="54DD4057"/>
    <w:rsid w:val="54E7490F"/>
    <w:rsid w:val="54FD69B2"/>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D776B"/>
    <w:rsid w:val="57921984"/>
    <w:rsid w:val="579737F0"/>
    <w:rsid w:val="57AB7B30"/>
    <w:rsid w:val="57AF5251"/>
    <w:rsid w:val="57B26373"/>
    <w:rsid w:val="57B63F04"/>
    <w:rsid w:val="57CD20C2"/>
    <w:rsid w:val="57D675AB"/>
    <w:rsid w:val="57D83E10"/>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17BE"/>
    <w:rsid w:val="5D0C4701"/>
    <w:rsid w:val="5D0F0395"/>
    <w:rsid w:val="5D1D3BD0"/>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517CD"/>
    <w:rsid w:val="643E143A"/>
    <w:rsid w:val="64491666"/>
    <w:rsid w:val="648B6EEF"/>
    <w:rsid w:val="64C158BF"/>
    <w:rsid w:val="64CE2EAA"/>
    <w:rsid w:val="64D17BC9"/>
    <w:rsid w:val="64EC2CA8"/>
    <w:rsid w:val="653C3090"/>
    <w:rsid w:val="65846138"/>
    <w:rsid w:val="65854376"/>
    <w:rsid w:val="658767BE"/>
    <w:rsid w:val="65892531"/>
    <w:rsid w:val="66195831"/>
    <w:rsid w:val="662E75B1"/>
    <w:rsid w:val="66342C2E"/>
    <w:rsid w:val="663E784C"/>
    <w:rsid w:val="66402DF4"/>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45817"/>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3D028D"/>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1F260A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519B7"/>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53E94"/>
    <w:rsid w:val="78775729"/>
    <w:rsid w:val="78A42DB0"/>
    <w:rsid w:val="78A656AB"/>
    <w:rsid w:val="78B2245C"/>
    <w:rsid w:val="78E172CC"/>
    <w:rsid w:val="78EA1D1F"/>
    <w:rsid w:val="7904172F"/>
    <w:rsid w:val="790F7E27"/>
    <w:rsid w:val="792A231A"/>
    <w:rsid w:val="79316829"/>
    <w:rsid w:val="79675EE3"/>
    <w:rsid w:val="797E66A9"/>
    <w:rsid w:val="798518A4"/>
    <w:rsid w:val="79A97383"/>
    <w:rsid w:val="79E27E8B"/>
    <w:rsid w:val="79F850CE"/>
    <w:rsid w:val="79FD443C"/>
    <w:rsid w:val="7A1D1975"/>
    <w:rsid w:val="7A3E5150"/>
    <w:rsid w:val="7A4670D6"/>
    <w:rsid w:val="7A534B63"/>
    <w:rsid w:val="7A615382"/>
    <w:rsid w:val="7A67303B"/>
    <w:rsid w:val="7AAB1D04"/>
    <w:rsid w:val="7AB27E64"/>
    <w:rsid w:val="7ABA4368"/>
    <w:rsid w:val="7AD05746"/>
    <w:rsid w:val="7B257FFD"/>
    <w:rsid w:val="7B273D20"/>
    <w:rsid w:val="7B343476"/>
    <w:rsid w:val="7B5A2978"/>
    <w:rsid w:val="7B5A7E4C"/>
    <w:rsid w:val="7B667AF9"/>
    <w:rsid w:val="7B7468F8"/>
    <w:rsid w:val="7BA9702E"/>
    <w:rsid w:val="7BE652F1"/>
    <w:rsid w:val="7BEE0103"/>
    <w:rsid w:val="7C0A0FE4"/>
    <w:rsid w:val="7C254906"/>
    <w:rsid w:val="7C590818"/>
    <w:rsid w:val="7C7A7A2C"/>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AF7B58E2"/>
    <w:rsid w:val="B7FC3740"/>
    <w:rsid w:val="BB7FA927"/>
    <w:rsid w:val="C45F8022"/>
    <w:rsid w:val="ED7E8816"/>
    <w:rsid w:val="F5FFD31F"/>
    <w:rsid w:val="F9EDA6AA"/>
    <w:rsid w:val="FB3B06DC"/>
    <w:rsid w:val="FFFF8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autoRedefine/>
    <w:qFormat/>
    <w:uiPriority w:val="9"/>
    <w:rPr>
      <w:b/>
      <w:bCs/>
      <w:kern w:val="44"/>
      <w:sz w:val="44"/>
      <w:szCs w:val="4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link w:val="2"/>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18"/>
    <w:next w:val="1"/>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Calibri" w:cs="Times New Roman"/>
      <w:sz w:val="24"/>
      <w:szCs w:val="22"/>
      <w:lang w:val="zh-CN"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5851</Words>
  <Characters>6391</Characters>
  <Lines>361</Lines>
  <Paragraphs>101</Paragraphs>
  <TotalTime>22</TotalTime>
  <ScaleCrop>false</ScaleCrop>
  <LinksUpToDate>false</LinksUpToDate>
  <CharactersWithSpaces>6676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2024-12-06T05:50:00Z</dcterms:created>
  <dc:creator>玥</dc:creator>
  <cp:lastModifiedBy>就叫西瓜吧</cp:lastModifiedBy>
  <cp:lastPrinted>2021-12-28T11:06:00Z</cp:lastPrinted>
  <dcterms:modified xsi:type="dcterms:W3CDTF">2024-12-18T09:09:52Z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696A6C011BE940D4BA5DB822C1C8E7D1_13</vt:lpwstr>
  </property>
</Properties>
</file>