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42A05" w14:textId="77777777" w:rsidR="00696A5F" w:rsidRDefault="00696A5F">
      <w:pPr>
        <w:spacing w:line="360" w:lineRule="auto"/>
        <w:jc w:val="center"/>
        <w:rPr>
          <w:rFonts w:ascii="宋体" w:hAnsi="宋体" w:cs="宋体"/>
          <w:b/>
          <w:sz w:val="24"/>
        </w:rPr>
      </w:pPr>
    </w:p>
    <w:p w14:paraId="3E1CE493" w14:textId="77777777" w:rsidR="00696A5F" w:rsidRDefault="00696A5F">
      <w:pPr>
        <w:spacing w:line="360" w:lineRule="auto"/>
        <w:jc w:val="center"/>
        <w:rPr>
          <w:rFonts w:ascii="宋体" w:hAnsi="宋体" w:cs="宋体"/>
          <w:b/>
          <w:sz w:val="24"/>
        </w:rPr>
      </w:pPr>
    </w:p>
    <w:p w14:paraId="75799E4F" w14:textId="77777777" w:rsidR="00696A5F" w:rsidRDefault="00696A5F">
      <w:pPr>
        <w:adjustRightInd/>
        <w:spacing w:line="360" w:lineRule="auto"/>
        <w:jc w:val="center"/>
        <w:rPr>
          <w:rFonts w:ascii="宋体" w:hAnsi="宋体" w:cs="宋体"/>
          <w:b/>
          <w:sz w:val="44"/>
          <w:szCs w:val="44"/>
        </w:rPr>
      </w:pPr>
    </w:p>
    <w:p w14:paraId="55BB44C5" w14:textId="77777777" w:rsidR="00696A5F" w:rsidRDefault="00696A5F">
      <w:pPr>
        <w:spacing w:line="360" w:lineRule="auto"/>
        <w:jc w:val="center"/>
        <w:rPr>
          <w:rFonts w:ascii="宋体" w:hAnsi="宋体" w:cs="宋体"/>
          <w:b/>
          <w:sz w:val="44"/>
          <w:szCs w:val="44"/>
        </w:rPr>
      </w:pPr>
    </w:p>
    <w:p w14:paraId="0C4A0E04" w14:textId="77777777" w:rsidR="00696A5F" w:rsidRDefault="00696A5F">
      <w:pPr>
        <w:adjustRightInd/>
        <w:spacing w:line="360" w:lineRule="auto"/>
        <w:jc w:val="center"/>
        <w:rPr>
          <w:rFonts w:ascii="宋体" w:hAnsi="宋体" w:cs="宋体"/>
          <w:b/>
          <w:sz w:val="48"/>
          <w:szCs w:val="48"/>
        </w:rPr>
      </w:pPr>
    </w:p>
    <w:p w14:paraId="100857C5" w14:textId="77777777" w:rsidR="00696A5F" w:rsidRDefault="00857BF4">
      <w:pPr>
        <w:adjustRightInd/>
        <w:spacing w:line="360" w:lineRule="auto"/>
        <w:jc w:val="center"/>
        <w:rPr>
          <w:rFonts w:ascii="宋体" w:hAnsi="宋体" w:cs="宋体"/>
          <w:sz w:val="48"/>
          <w:szCs w:val="48"/>
        </w:rPr>
      </w:pPr>
      <w:r>
        <w:rPr>
          <w:rFonts w:ascii="宋体" w:hAnsi="宋体" w:cs="宋体" w:hint="eastAsia"/>
          <w:sz w:val="48"/>
          <w:szCs w:val="48"/>
        </w:rPr>
        <w:t>杭州市上城区人民法院</w:t>
      </w:r>
      <w:r>
        <w:rPr>
          <w:rFonts w:ascii="宋体" w:hAnsi="宋体" w:cs="宋体" w:hint="eastAsia"/>
          <w:sz w:val="48"/>
          <w:szCs w:val="48"/>
        </w:rPr>
        <w:t>2024</w:t>
      </w:r>
      <w:r>
        <w:rPr>
          <w:rFonts w:ascii="宋体" w:hAnsi="宋体" w:cs="宋体" w:hint="eastAsia"/>
          <w:sz w:val="48"/>
          <w:szCs w:val="48"/>
        </w:rPr>
        <w:t>年度电子档案扫描项目</w:t>
      </w:r>
    </w:p>
    <w:p w14:paraId="2B1BC967" w14:textId="77777777" w:rsidR="00696A5F" w:rsidRDefault="00857BF4">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14:paraId="640A4E08" w14:textId="77777777" w:rsidR="00696A5F" w:rsidRDefault="00857BF4">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14:paraId="7A606C08" w14:textId="77777777" w:rsidR="00696A5F" w:rsidRDefault="00857BF4">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:TCZX-ZFCG(F)-2024015</w:t>
      </w:r>
    </w:p>
    <w:p w14:paraId="601D7B05" w14:textId="77777777" w:rsidR="00696A5F" w:rsidRDefault="00696A5F">
      <w:pPr>
        <w:adjustRightInd/>
        <w:spacing w:line="360" w:lineRule="auto"/>
        <w:rPr>
          <w:rFonts w:ascii="宋体" w:hAnsi="宋体" w:cs="宋体"/>
          <w:sz w:val="28"/>
          <w:szCs w:val="20"/>
        </w:rPr>
      </w:pPr>
    </w:p>
    <w:p w14:paraId="6605626E" w14:textId="77777777" w:rsidR="00696A5F" w:rsidRDefault="00857BF4">
      <w:pPr>
        <w:spacing w:line="360" w:lineRule="auto"/>
        <w:jc w:val="center"/>
        <w:rPr>
          <w:rFonts w:ascii="宋体" w:hAnsi="宋体" w:cs="宋体"/>
          <w:b/>
          <w:sz w:val="44"/>
          <w:szCs w:val="44"/>
        </w:rPr>
      </w:pPr>
      <w:r>
        <w:rPr>
          <w:rFonts w:ascii="宋体" w:hAnsi="宋体" w:cs="宋体" w:hint="eastAsia"/>
          <w:b/>
          <w:sz w:val="44"/>
          <w:szCs w:val="44"/>
        </w:rPr>
        <w:t xml:space="preserve"> </w:t>
      </w:r>
    </w:p>
    <w:p w14:paraId="779DFA36" w14:textId="77777777" w:rsidR="00696A5F" w:rsidRDefault="00696A5F">
      <w:pPr>
        <w:spacing w:line="360" w:lineRule="auto"/>
        <w:jc w:val="center"/>
        <w:rPr>
          <w:rFonts w:ascii="宋体" w:hAnsi="宋体" w:cs="宋体"/>
          <w:b/>
          <w:sz w:val="44"/>
          <w:szCs w:val="44"/>
        </w:rPr>
      </w:pPr>
    </w:p>
    <w:p w14:paraId="0294EB2C" w14:textId="77777777" w:rsidR="00696A5F" w:rsidRDefault="00696A5F">
      <w:pPr>
        <w:spacing w:line="360" w:lineRule="auto"/>
        <w:jc w:val="center"/>
        <w:rPr>
          <w:rFonts w:ascii="宋体" w:hAnsi="宋体" w:cs="宋体"/>
          <w:sz w:val="24"/>
        </w:rPr>
      </w:pPr>
    </w:p>
    <w:p w14:paraId="260EACB6" w14:textId="77777777" w:rsidR="00696A5F" w:rsidRDefault="00696A5F">
      <w:pPr>
        <w:spacing w:line="360" w:lineRule="auto"/>
        <w:jc w:val="center"/>
        <w:rPr>
          <w:rFonts w:ascii="宋体" w:hAnsi="宋体" w:cs="宋体"/>
          <w:sz w:val="24"/>
        </w:rPr>
      </w:pPr>
    </w:p>
    <w:p w14:paraId="1C047EAA" w14:textId="77777777" w:rsidR="00696A5F" w:rsidRDefault="00696A5F">
      <w:pPr>
        <w:spacing w:line="360" w:lineRule="auto"/>
        <w:rPr>
          <w:rFonts w:ascii="宋体" w:hAnsi="宋体" w:cs="宋体"/>
          <w:sz w:val="32"/>
          <w:szCs w:val="32"/>
        </w:rPr>
      </w:pPr>
    </w:p>
    <w:p w14:paraId="737C013E" w14:textId="77777777" w:rsidR="00696A5F" w:rsidRDefault="00857BF4">
      <w:pPr>
        <w:snapToGrid w:val="0"/>
        <w:spacing w:line="360" w:lineRule="auto"/>
        <w:jc w:val="center"/>
        <w:rPr>
          <w:rFonts w:ascii="宋体" w:hAnsi="宋体" w:cs="宋体"/>
          <w:sz w:val="32"/>
          <w:szCs w:val="32"/>
        </w:rPr>
      </w:pPr>
      <w:r>
        <w:rPr>
          <w:rFonts w:ascii="宋体" w:hAnsi="宋体" w:cs="宋体" w:hint="eastAsia"/>
          <w:sz w:val="32"/>
          <w:szCs w:val="32"/>
        </w:rPr>
        <w:t>杭州市上城区人民法院</w:t>
      </w:r>
    </w:p>
    <w:p w14:paraId="77489E48" w14:textId="77777777" w:rsidR="00696A5F" w:rsidRDefault="00857BF4">
      <w:pPr>
        <w:spacing w:line="360" w:lineRule="auto"/>
        <w:jc w:val="center"/>
        <w:rPr>
          <w:rFonts w:ascii="宋体" w:hAnsi="宋体" w:cs="宋体"/>
          <w:bCs/>
          <w:sz w:val="32"/>
          <w:szCs w:val="32"/>
        </w:rPr>
      </w:pPr>
      <w:r>
        <w:rPr>
          <w:rFonts w:ascii="宋体" w:hAnsi="宋体" w:cs="宋体" w:hint="eastAsia"/>
          <w:bCs/>
          <w:sz w:val="32"/>
          <w:szCs w:val="32"/>
        </w:rPr>
        <w:t>浙江天辰工程咨询有限公司</w:t>
      </w:r>
    </w:p>
    <w:p w14:paraId="37ED2C9D" w14:textId="315A55F2" w:rsidR="00696A5F" w:rsidRDefault="00857BF4">
      <w:pPr>
        <w:snapToGrid w:val="0"/>
        <w:spacing w:line="360" w:lineRule="auto"/>
        <w:jc w:val="center"/>
        <w:rPr>
          <w:rFonts w:ascii="宋体" w:hAnsi="宋体" w:cs="宋体"/>
          <w:bCs/>
          <w:sz w:val="32"/>
          <w:szCs w:val="32"/>
        </w:rPr>
      </w:pPr>
      <w:r>
        <w:rPr>
          <w:rFonts w:ascii="宋体" w:hAnsi="宋体" w:cs="宋体" w:hint="eastAsia"/>
          <w:bCs/>
          <w:sz w:val="32"/>
          <w:szCs w:val="32"/>
        </w:rPr>
        <w:t>二〇二四年九月十</w:t>
      </w:r>
      <w:r w:rsidR="00BE257F">
        <w:rPr>
          <w:rFonts w:ascii="宋体" w:hAnsi="宋体" w:cs="宋体" w:hint="eastAsia"/>
          <w:bCs/>
          <w:sz w:val="32"/>
          <w:szCs w:val="32"/>
        </w:rPr>
        <w:t>五</w:t>
      </w:r>
      <w:r>
        <w:rPr>
          <w:rFonts w:ascii="宋体" w:hAnsi="宋体" w:cs="宋体" w:hint="eastAsia"/>
          <w:bCs/>
          <w:sz w:val="32"/>
          <w:szCs w:val="32"/>
        </w:rPr>
        <w:t>日</w:t>
      </w:r>
    </w:p>
    <w:p w14:paraId="20D551A3" w14:textId="77777777" w:rsidR="00696A5F" w:rsidRDefault="00857BF4">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32A9A272" w14:textId="77777777" w:rsidR="00696A5F" w:rsidRDefault="00696A5F">
      <w:pPr>
        <w:pStyle w:val="afffffff8"/>
      </w:pPr>
    </w:p>
    <w:p w14:paraId="30C9CD27" w14:textId="77777777" w:rsidR="00696A5F" w:rsidRDefault="00857BF4">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14:paraId="48D00D8F" w14:textId="77777777" w:rsidR="00696A5F" w:rsidRDefault="00696A5F">
      <w:pPr>
        <w:spacing w:line="360" w:lineRule="auto"/>
        <w:rPr>
          <w:rFonts w:ascii="宋体" w:hAnsi="宋体" w:cs="宋体"/>
          <w:sz w:val="32"/>
          <w:szCs w:val="32"/>
        </w:rPr>
      </w:pPr>
    </w:p>
    <w:p w14:paraId="70A51039" w14:textId="77777777" w:rsidR="00696A5F" w:rsidRDefault="00696A5F">
      <w:pPr>
        <w:spacing w:line="360" w:lineRule="auto"/>
        <w:rPr>
          <w:rFonts w:ascii="宋体" w:hAnsi="宋体" w:cs="宋体"/>
          <w:sz w:val="32"/>
          <w:szCs w:val="32"/>
        </w:rPr>
      </w:pPr>
    </w:p>
    <w:p w14:paraId="076C3C6B" w14:textId="77777777" w:rsidR="00696A5F" w:rsidRDefault="00857BF4">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14:paraId="5E5682F3" w14:textId="77777777" w:rsidR="00696A5F" w:rsidRDefault="00857BF4">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14:paraId="37EA9951" w14:textId="77777777" w:rsidR="00696A5F" w:rsidRDefault="00857BF4">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14:paraId="3E0887A0" w14:textId="77777777" w:rsidR="00696A5F" w:rsidRDefault="00857BF4">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14:paraId="6847DEBD" w14:textId="77777777" w:rsidR="00696A5F" w:rsidRDefault="00857BF4">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14:paraId="2838DBCB" w14:textId="77777777" w:rsidR="00696A5F" w:rsidRDefault="00857BF4">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14:paraId="2854BA23" w14:textId="77777777" w:rsidR="00696A5F" w:rsidRDefault="00696A5F">
      <w:pPr>
        <w:spacing w:line="360" w:lineRule="auto"/>
        <w:ind w:firstLineChars="229" w:firstLine="550"/>
        <w:rPr>
          <w:rFonts w:ascii="宋体" w:hAnsi="宋体" w:cs="宋体"/>
          <w:sz w:val="24"/>
        </w:rPr>
      </w:pPr>
      <w:bookmarkStart w:id="1" w:name="_Hlt91233176"/>
      <w:bookmarkStart w:id="2" w:name="_Toc91899869"/>
      <w:bookmarkEnd w:id="1"/>
    </w:p>
    <w:p w14:paraId="55759DD1" w14:textId="77777777" w:rsidR="00696A5F" w:rsidRDefault="00696A5F">
      <w:pPr>
        <w:spacing w:line="360" w:lineRule="auto"/>
        <w:ind w:firstLineChars="229" w:firstLine="550"/>
        <w:rPr>
          <w:rFonts w:ascii="宋体" w:hAnsi="宋体" w:cs="宋体"/>
          <w:sz w:val="24"/>
        </w:rPr>
      </w:pPr>
    </w:p>
    <w:p w14:paraId="1C34313F" w14:textId="77777777" w:rsidR="00696A5F" w:rsidRDefault="00696A5F">
      <w:pPr>
        <w:spacing w:line="360" w:lineRule="auto"/>
        <w:ind w:firstLineChars="229" w:firstLine="550"/>
        <w:rPr>
          <w:rFonts w:ascii="宋体" w:hAnsi="宋体" w:cs="宋体"/>
          <w:sz w:val="24"/>
        </w:rPr>
      </w:pPr>
    </w:p>
    <w:p w14:paraId="1951FAF5" w14:textId="77777777" w:rsidR="00696A5F" w:rsidRDefault="00696A5F">
      <w:pPr>
        <w:spacing w:line="360" w:lineRule="auto"/>
        <w:ind w:firstLineChars="229" w:firstLine="550"/>
        <w:rPr>
          <w:rFonts w:ascii="宋体" w:hAnsi="宋体" w:cs="宋体"/>
          <w:sz w:val="24"/>
        </w:rPr>
      </w:pPr>
    </w:p>
    <w:p w14:paraId="79153DE6" w14:textId="77777777" w:rsidR="00696A5F" w:rsidRDefault="00696A5F">
      <w:pPr>
        <w:spacing w:line="360" w:lineRule="auto"/>
        <w:ind w:firstLineChars="229" w:firstLine="550"/>
        <w:rPr>
          <w:rFonts w:ascii="宋体" w:hAnsi="宋体" w:cs="宋体"/>
          <w:sz w:val="24"/>
        </w:rPr>
      </w:pPr>
    </w:p>
    <w:p w14:paraId="3EF4A9E6" w14:textId="77777777" w:rsidR="00696A5F" w:rsidRDefault="00696A5F">
      <w:pPr>
        <w:spacing w:line="360" w:lineRule="auto"/>
        <w:ind w:firstLineChars="229" w:firstLine="550"/>
        <w:rPr>
          <w:rFonts w:ascii="宋体" w:hAnsi="宋体" w:cs="宋体"/>
          <w:sz w:val="24"/>
        </w:rPr>
      </w:pPr>
    </w:p>
    <w:p w14:paraId="4B26B472" w14:textId="77777777" w:rsidR="00696A5F" w:rsidRDefault="00696A5F">
      <w:pPr>
        <w:spacing w:line="360" w:lineRule="auto"/>
        <w:ind w:firstLineChars="229" w:firstLine="550"/>
        <w:rPr>
          <w:rFonts w:ascii="宋体" w:hAnsi="宋体" w:cs="宋体"/>
          <w:sz w:val="24"/>
        </w:rPr>
      </w:pPr>
    </w:p>
    <w:p w14:paraId="26E555BA" w14:textId="77777777" w:rsidR="00696A5F" w:rsidRDefault="00696A5F">
      <w:pPr>
        <w:spacing w:line="360" w:lineRule="auto"/>
        <w:ind w:firstLineChars="229" w:firstLine="550"/>
        <w:rPr>
          <w:rFonts w:ascii="宋体" w:hAnsi="宋体" w:cs="宋体"/>
          <w:sz w:val="24"/>
        </w:rPr>
      </w:pPr>
    </w:p>
    <w:p w14:paraId="47169204" w14:textId="77777777" w:rsidR="00696A5F" w:rsidRDefault="00696A5F">
      <w:pPr>
        <w:spacing w:line="360" w:lineRule="auto"/>
        <w:ind w:firstLineChars="229" w:firstLine="550"/>
        <w:rPr>
          <w:rFonts w:ascii="宋体" w:hAnsi="宋体" w:cs="宋体"/>
          <w:sz w:val="24"/>
        </w:rPr>
      </w:pPr>
    </w:p>
    <w:p w14:paraId="47EC8E4D" w14:textId="77777777" w:rsidR="00696A5F" w:rsidRDefault="00696A5F">
      <w:pPr>
        <w:spacing w:line="360" w:lineRule="auto"/>
        <w:ind w:firstLineChars="229" w:firstLine="550"/>
        <w:rPr>
          <w:rFonts w:ascii="宋体" w:hAnsi="宋体" w:cs="宋体"/>
          <w:sz w:val="24"/>
        </w:rPr>
      </w:pPr>
    </w:p>
    <w:p w14:paraId="591BFA8F" w14:textId="77777777" w:rsidR="00696A5F" w:rsidRDefault="00696A5F">
      <w:pPr>
        <w:spacing w:line="360" w:lineRule="auto"/>
        <w:ind w:firstLineChars="229" w:firstLine="550"/>
        <w:rPr>
          <w:rFonts w:ascii="宋体" w:hAnsi="宋体" w:cs="宋体"/>
          <w:sz w:val="24"/>
        </w:rPr>
      </w:pPr>
    </w:p>
    <w:p w14:paraId="216830F1" w14:textId="77777777" w:rsidR="00696A5F" w:rsidRDefault="00696A5F">
      <w:pPr>
        <w:spacing w:line="360" w:lineRule="auto"/>
        <w:ind w:firstLineChars="229" w:firstLine="550"/>
        <w:rPr>
          <w:rFonts w:ascii="宋体" w:hAnsi="宋体" w:cs="宋体"/>
          <w:sz w:val="24"/>
        </w:rPr>
      </w:pPr>
    </w:p>
    <w:p w14:paraId="352A6418" w14:textId="77777777" w:rsidR="00696A5F" w:rsidRDefault="00696A5F">
      <w:pPr>
        <w:spacing w:line="360" w:lineRule="auto"/>
        <w:ind w:firstLineChars="229" w:firstLine="550"/>
        <w:rPr>
          <w:rFonts w:ascii="宋体" w:hAnsi="宋体" w:cs="宋体"/>
          <w:sz w:val="24"/>
        </w:rPr>
      </w:pPr>
    </w:p>
    <w:p w14:paraId="364EBEB1" w14:textId="77777777" w:rsidR="00696A5F" w:rsidRDefault="00696A5F">
      <w:pPr>
        <w:spacing w:line="360" w:lineRule="auto"/>
        <w:rPr>
          <w:rFonts w:ascii="宋体" w:hAnsi="宋体" w:cs="宋体"/>
          <w:sz w:val="24"/>
        </w:rPr>
      </w:pPr>
    </w:p>
    <w:p w14:paraId="05F65B34" w14:textId="77777777" w:rsidR="00696A5F" w:rsidRDefault="00857BF4">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729822"/>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14:paraId="571597A1" w14:textId="77777777" w:rsidR="00696A5F" w:rsidRDefault="00857BF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7266EF1A" w14:textId="77777777" w:rsidR="00696A5F" w:rsidRDefault="00857BF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杭州市上城区人民法院</w:t>
      </w:r>
      <w:r>
        <w:rPr>
          <w:rFonts w:ascii="宋体" w:hAnsi="宋体" w:cs="宋体" w:hint="eastAsia"/>
          <w:sz w:val="24"/>
          <w:u w:val="single"/>
        </w:rPr>
        <w:t>2024</w:t>
      </w:r>
      <w:r>
        <w:rPr>
          <w:rFonts w:ascii="宋体" w:hAnsi="宋体" w:cs="宋体" w:hint="eastAsia"/>
          <w:sz w:val="24"/>
          <w:u w:val="single"/>
        </w:rPr>
        <w:t>年度电子档案扫描项目</w:t>
      </w:r>
      <w:r>
        <w:rPr>
          <w:rFonts w:ascii="宋体" w:hAnsi="宋体" w:cs="宋体" w:hint="eastAsia"/>
          <w:sz w:val="24"/>
        </w:rPr>
        <w:t>招标项目的潜在投标人应在政采云平台（</w:t>
      </w:r>
      <w:hyperlink r:id="rId8" w:history="1">
        <w:r>
          <w:rPr>
            <w:rStyle w:val="afff2"/>
            <w:rFonts w:ascii="宋体" w:eastAsia="宋体" w:hAnsi="宋体" w:cs="宋体" w:hint="eastAsia"/>
            <w:snapToGrid/>
            <w:color w:val="auto"/>
            <w:kern w:val="2"/>
            <w:sz w:val="24"/>
            <w:szCs w:val="24"/>
          </w:rPr>
          <w:t>https://www.zcygov.cn/</w:t>
        </w:r>
        <w:r>
          <w:rPr>
            <w:rStyle w:val="afff2"/>
            <w:rFonts w:ascii="宋体" w:eastAsia="宋体" w:hAnsi="宋体" w:cs="宋体" w:hint="eastAsia"/>
            <w:snapToGrid/>
            <w:color w:val="auto"/>
            <w:kern w:val="2"/>
            <w:sz w:val="24"/>
            <w:szCs w:val="24"/>
          </w:rPr>
          <w:t>）获取（下载）招标文件，并于</w:t>
        </w:r>
        <w:r>
          <w:rPr>
            <w:rStyle w:val="afff2"/>
            <w:rFonts w:ascii="宋体" w:eastAsia="宋体" w:hAnsi="宋体" w:cs="宋体" w:hint="eastAsia"/>
            <w:snapToGrid/>
            <w:color w:val="auto"/>
            <w:kern w:val="2"/>
            <w:sz w:val="24"/>
            <w:szCs w:val="24"/>
          </w:rPr>
          <w:t>2024</w:t>
        </w:r>
        <w:r>
          <w:rPr>
            <w:rStyle w:val="afff2"/>
            <w:rFonts w:ascii="宋体" w:eastAsia="宋体" w:hAnsi="宋体" w:cs="宋体" w:hint="eastAsia"/>
            <w:snapToGrid/>
            <w:color w:val="auto"/>
            <w:kern w:val="2"/>
            <w:sz w:val="24"/>
            <w:szCs w:val="24"/>
          </w:rPr>
          <w:t>年</w:t>
        </w:r>
        <w:r>
          <w:rPr>
            <w:rStyle w:val="afff2"/>
            <w:rFonts w:ascii="宋体" w:eastAsia="宋体" w:hAnsi="宋体" w:cs="宋体" w:hint="eastAsia"/>
            <w:snapToGrid/>
            <w:color w:val="auto"/>
            <w:kern w:val="2"/>
            <w:sz w:val="24"/>
            <w:szCs w:val="24"/>
          </w:rPr>
          <w:t>10</w:t>
        </w:r>
        <w:r>
          <w:rPr>
            <w:rStyle w:val="afff2"/>
            <w:rFonts w:ascii="宋体" w:eastAsia="宋体" w:hAnsi="宋体" w:cs="宋体" w:hint="eastAsia"/>
            <w:snapToGrid/>
            <w:color w:val="auto"/>
            <w:kern w:val="2"/>
            <w:sz w:val="24"/>
            <w:szCs w:val="24"/>
          </w:rPr>
          <w:t>月</w:t>
        </w:r>
        <w:r>
          <w:rPr>
            <w:rStyle w:val="afff2"/>
            <w:rFonts w:ascii="宋体" w:eastAsia="宋体" w:hAnsi="宋体" w:cs="宋体" w:hint="eastAsia"/>
            <w:snapToGrid/>
            <w:color w:val="auto"/>
            <w:kern w:val="2"/>
            <w:sz w:val="24"/>
            <w:szCs w:val="24"/>
          </w:rPr>
          <w:t>08</w:t>
        </w:r>
        <w:r>
          <w:rPr>
            <w:rStyle w:val="afff2"/>
            <w:rFonts w:ascii="宋体" w:eastAsia="宋体" w:hAnsi="宋体" w:cs="宋体" w:hint="eastAsia"/>
            <w:snapToGrid/>
            <w:color w:val="auto"/>
            <w:kern w:val="2"/>
            <w:sz w:val="24"/>
            <w:szCs w:val="24"/>
          </w:rPr>
          <w:t>日</w:t>
        </w:r>
        <w:r>
          <w:rPr>
            <w:rStyle w:val="afff2"/>
            <w:rFonts w:ascii="宋体" w:eastAsia="宋体" w:hAnsi="宋体" w:cs="宋体" w:hint="eastAsia"/>
            <w:snapToGrid/>
            <w:color w:val="auto"/>
            <w:kern w:val="2"/>
            <w:sz w:val="24"/>
            <w:szCs w:val="24"/>
          </w:rPr>
          <w:t>09</w:t>
        </w:r>
        <w:r>
          <w:rPr>
            <w:rStyle w:val="afff2"/>
            <w:rFonts w:ascii="宋体" w:eastAsia="宋体" w:hAnsi="宋体" w:cs="宋体" w:hint="eastAsia"/>
            <w:snapToGrid/>
            <w:color w:val="auto"/>
            <w:kern w:val="2"/>
            <w:sz w:val="24"/>
            <w:szCs w:val="24"/>
          </w:rPr>
          <w:t>点</w:t>
        </w:r>
        <w:r>
          <w:rPr>
            <w:rStyle w:val="afff2"/>
            <w:rFonts w:ascii="宋体" w:eastAsia="宋体" w:hAnsi="宋体" w:cs="宋体" w:hint="eastAsia"/>
            <w:snapToGrid/>
            <w:color w:val="auto"/>
            <w:kern w:val="2"/>
            <w:sz w:val="24"/>
            <w:szCs w:val="24"/>
          </w:rPr>
          <w:t>30</w:t>
        </w:r>
        <w:r>
          <w:rPr>
            <w:rStyle w:val="afff2"/>
            <w:rFonts w:ascii="宋体" w:eastAsia="宋体" w:hAnsi="宋体" w:cs="宋体" w:hint="eastAsia"/>
            <w:snapToGrid/>
            <w:color w:val="auto"/>
            <w:kern w:val="2"/>
            <w:sz w:val="24"/>
            <w:szCs w:val="24"/>
          </w:rPr>
          <w:t>分</w:t>
        </w:r>
        <w:r>
          <w:rPr>
            <w:rStyle w:val="afff2"/>
            <w:rFonts w:ascii="宋体" w:eastAsia="宋体" w:hAnsi="宋体" w:cs="宋体" w:hint="eastAsia"/>
            <w:snapToGrid/>
            <w:color w:val="auto"/>
            <w:kern w:val="2"/>
            <w:sz w:val="24"/>
            <w:szCs w:val="24"/>
          </w:rPr>
          <w:t>00</w:t>
        </w:r>
        <w:r>
          <w:rPr>
            <w:rStyle w:val="afff2"/>
            <w:rFonts w:ascii="宋体" w:eastAsia="宋体" w:hAnsi="宋体" w:cs="宋体" w:hint="eastAsia"/>
            <w:snapToGrid/>
            <w:color w:val="auto"/>
            <w:kern w:val="2"/>
            <w:sz w:val="24"/>
            <w:szCs w:val="24"/>
          </w:rPr>
          <w:t>秒</w:t>
        </w:r>
      </w:hyperlink>
      <w:r>
        <w:rPr>
          <w:rFonts w:ascii="宋体" w:hAnsi="宋体" w:cs="宋体" w:hint="eastAsia"/>
          <w:bCs/>
          <w:sz w:val="24"/>
        </w:rPr>
        <w:t>（北京时间）前</w:t>
      </w:r>
      <w:r>
        <w:rPr>
          <w:rFonts w:ascii="宋体" w:hAnsi="宋体" w:cs="宋体" w:hint="eastAsia"/>
          <w:sz w:val="24"/>
        </w:rPr>
        <w:t>递交（上传）投标文件。</w:t>
      </w:r>
    </w:p>
    <w:p w14:paraId="71EF9CB2" w14:textId="77777777" w:rsidR="00696A5F" w:rsidRDefault="00857BF4">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14:paraId="105B5A5E"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w:t>
      </w:r>
      <w:r>
        <w:rPr>
          <w:rFonts w:ascii="宋体" w:hAnsi="宋体" w:cs="宋体" w:hint="eastAsia"/>
          <w:b/>
          <w:sz w:val="24"/>
        </w:rPr>
        <w:t>号：</w:t>
      </w:r>
      <w:r>
        <w:rPr>
          <w:rFonts w:ascii="宋体" w:hAnsi="宋体" w:cs="宋体" w:hint="eastAsia"/>
          <w:sz w:val="24"/>
        </w:rPr>
        <w:t>TCZX-ZFCG(F)-2024015</w:t>
      </w:r>
    </w:p>
    <w:p w14:paraId="1BA68BD0"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杭州市上城区人民法院</w:t>
      </w:r>
      <w:r>
        <w:rPr>
          <w:rFonts w:ascii="宋体" w:hAnsi="宋体" w:cs="宋体" w:hint="eastAsia"/>
          <w:sz w:val="24"/>
        </w:rPr>
        <w:t>2024</w:t>
      </w:r>
      <w:r>
        <w:rPr>
          <w:rFonts w:ascii="宋体" w:hAnsi="宋体" w:cs="宋体" w:hint="eastAsia"/>
          <w:sz w:val="24"/>
        </w:rPr>
        <w:t>年度电子档案扫描项目</w:t>
      </w:r>
    </w:p>
    <w:p w14:paraId="5F4E5EDC"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hint="eastAsia"/>
          <w:sz w:val="24"/>
        </w:rPr>
        <w:t>1200000.00</w:t>
      </w:r>
      <w:r>
        <w:rPr>
          <w:rFonts w:ascii="宋体" w:hAnsi="宋体" w:cs="宋体"/>
          <w:sz w:val="24"/>
        </w:rPr>
        <w:t xml:space="preserve"> </w:t>
      </w:r>
    </w:p>
    <w:p w14:paraId="5C9A15E1" w14:textId="77777777" w:rsidR="00696A5F" w:rsidRDefault="00857BF4">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1200000.00</w:t>
      </w:r>
      <w:r>
        <w:rPr>
          <w:rFonts w:ascii="宋体" w:hAnsi="宋体" w:cs="宋体"/>
          <w:sz w:val="24"/>
        </w:rPr>
        <w:t xml:space="preserve"> </w:t>
      </w:r>
    </w:p>
    <w:p w14:paraId="1E465186" w14:textId="77777777" w:rsidR="00696A5F" w:rsidRDefault="00857BF4">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杭州市上城区人民法院</w:t>
      </w:r>
      <w:r>
        <w:rPr>
          <w:rFonts w:hAnsi="宋体" w:cs="宋体" w:hint="eastAsia"/>
          <w:bCs/>
          <w:snapToGrid/>
          <w:color w:val="auto"/>
          <w:kern w:val="2"/>
          <w:sz w:val="24"/>
          <w:szCs w:val="24"/>
        </w:rPr>
        <w:t>2024</w:t>
      </w:r>
      <w:r>
        <w:rPr>
          <w:rFonts w:hAnsi="宋体" w:cs="宋体" w:hint="eastAsia"/>
          <w:bCs/>
          <w:snapToGrid/>
          <w:color w:val="auto"/>
          <w:kern w:val="2"/>
          <w:sz w:val="24"/>
          <w:szCs w:val="24"/>
        </w:rPr>
        <w:t>年度电子档案扫描项目主要内容：</w:t>
      </w:r>
      <w:r>
        <w:rPr>
          <w:rFonts w:hAnsi="宋体" w:cs="宋体" w:hint="eastAsia"/>
          <w:bCs/>
          <w:snapToGrid/>
          <w:color w:val="auto"/>
          <w:kern w:val="2"/>
          <w:sz w:val="24"/>
          <w:szCs w:val="24"/>
        </w:rPr>
        <w:t xml:space="preserve"> </w:t>
      </w:r>
      <w:r>
        <w:rPr>
          <w:rFonts w:hAnsi="宋体" w:cs="宋体" w:hint="eastAsia"/>
          <w:bCs/>
          <w:snapToGrid/>
          <w:color w:val="auto"/>
          <w:kern w:val="2"/>
          <w:sz w:val="24"/>
          <w:szCs w:val="24"/>
        </w:rPr>
        <w:t>供应商对杭州市上城区人民法院立案信息录入、编号登记制表、材料扫描、补充材料扫描、结案材料扫描，归档、故障排除等工作。</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0AB25408" w14:textId="77777777" w:rsidR="00696A5F" w:rsidRDefault="00857BF4">
      <w:pPr>
        <w:pStyle w:val="2c"/>
        <w:ind w:firstLine="482"/>
        <w:outlineLvl w:val="2"/>
        <w:rPr>
          <w:rFonts w:ascii="宋体" w:hAnsi="宋体" w:cs="宋体"/>
        </w:rPr>
      </w:pPr>
      <w:r>
        <w:rPr>
          <w:rFonts w:ascii="宋体" w:hAnsi="宋体" w:cs="宋体" w:hint="eastAsia"/>
          <w:b/>
        </w:rPr>
        <w:t>合同履约期限：</w:t>
      </w:r>
      <w:r>
        <w:rPr>
          <w:rFonts w:ascii="宋体" w:hAnsi="宋体" w:cs="宋体" w:hint="eastAsia"/>
        </w:rPr>
        <w:t>自合同签订之日起至</w:t>
      </w:r>
      <w:r>
        <w:rPr>
          <w:rFonts w:ascii="宋体" w:hAnsi="宋体" w:cs="宋体" w:hint="eastAsia"/>
        </w:rPr>
        <w:t>2</w:t>
      </w:r>
      <w:r>
        <w:rPr>
          <w:rFonts w:ascii="宋体" w:hAnsi="宋体" w:cs="宋体"/>
        </w:rPr>
        <w:t>025</w:t>
      </w:r>
      <w:r>
        <w:rPr>
          <w:rFonts w:ascii="宋体" w:hAnsi="宋体" w:cs="宋体" w:hint="eastAsia"/>
        </w:rPr>
        <w:t>年</w:t>
      </w:r>
      <w:r>
        <w:rPr>
          <w:rFonts w:ascii="宋体" w:hAnsi="宋体" w:cs="宋体"/>
        </w:rPr>
        <w:t>6</w:t>
      </w:r>
      <w:r>
        <w:rPr>
          <w:rFonts w:ascii="宋体" w:hAnsi="宋体" w:cs="宋体" w:hint="eastAsia"/>
        </w:rPr>
        <w:t>月</w:t>
      </w:r>
      <w:r>
        <w:rPr>
          <w:rFonts w:ascii="宋体" w:hAnsi="宋体" w:cs="宋体" w:hint="eastAsia"/>
        </w:rPr>
        <w:t>3</w:t>
      </w:r>
      <w:r>
        <w:rPr>
          <w:rFonts w:ascii="宋体" w:hAnsi="宋体" w:cs="宋体"/>
        </w:rPr>
        <w:t>0</w:t>
      </w:r>
      <w:r>
        <w:rPr>
          <w:rFonts w:ascii="宋体" w:hAnsi="宋体" w:cs="宋体" w:hint="eastAsia"/>
        </w:rPr>
        <w:t>日。</w:t>
      </w:r>
      <w:r>
        <w:rPr>
          <w:rFonts w:asciiTheme="minorEastAsia" w:eastAsiaTheme="minorEastAsia" w:hAnsiTheme="minorEastAsia" w:hint="eastAsia"/>
          <w:szCs w:val="24"/>
        </w:rPr>
        <w:t>特别说明：</w:t>
      </w:r>
      <w:r>
        <w:rPr>
          <w:rFonts w:asciiTheme="minorEastAsia" w:eastAsiaTheme="minorEastAsia" w:hAnsiTheme="minorEastAsia" w:hint="eastAsia"/>
          <w:szCs w:val="24"/>
        </w:rPr>
        <w:t>202</w:t>
      </w:r>
      <w:r>
        <w:rPr>
          <w:rFonts w:asciiTheme="minorEastAsia" w:eastAsiaTheme="minorEastAsia" w:hAnsiTheme="minorEastAsia"/>
          <w:szCs w:val="24"/>
        </w:rPr>
        <w:t>4</w:t>
      </w:r>
      <w:r>
        <w:rPr>
          <w:rFonts w:asciiTheme="minorEastAsia" w:eastAsiaTheme="minorEastAsia" w:hAnsiTheme="minorEastAsia" w:hint="eastAsia"/>
          <w:szCs w:val="24"/>
        </w:rPr>
        <w:t>年</w:t>
      </w:r>
      <w:r>
        <w:rPr>
          <w:rFonts w:asciiTheme="minorEastAsia" w:eastAsiaTheme="minorEastAsia" w:hAnsiTheme="minorEastAsia"/>
          <w:szCs w:val="24"/>
        </w:rPr>
        <w:t>7</w:t>
      </w:r>
      <w:r>
        <w:rPr>
          <w:rFonts w:asciiTheme="minorEastAsia" w:eastAsiaTheme="minorEastAsia" w:hAnsiTheme="minorEastAsia" w:hint="eastAsia"/>
          <w:szCs w:val="24"/>
        </w:rPr>
        <w:t>月</w:t>
      </w:r>
      <w:r>
        <w:rPr>
          <w:rFonts w:asciiTheme="minorEastAsia" w:eastAsiaTheme="minorEastAsia" w:hAnsiTheme="minorEastAsia" w:hint="eastAsia"/>
          <w:szCs w:val="24"/>
        </w:rPr>
        <w:t>1</w:t>
      </w:r>
      <w:r>
        <w:rPr>
          <w:rFonts w:asciiTheme="minorEastAsia" w:eastAsiaTheme="minorEastAsia" w:hAnsiTheme="minorEastAsia" w:hint="eastAsia"/>
          <w:szCs w:val="24"/>
        </w:rPr>
        <w:t>日至中标人进场服务之日前的空档期电子档案扫描服务由原供应商承担，费用由中标人按本次中标价单日金额乘以实际服务天数，与原供应商结算。</w:t>
      </w:r>
      <w:r>
        <w:rPr>
          <w:rFonts w:ascii="宋体" w:hAnsi="宋体" w:cs="宋体"/>
        </w:rPr>
        <w:t xml:space="preserve"> </w:t>
      </w:r>
    </w:p>
    <w:p w14:paraId="764E5BEB" w14:textId="77777777" w:rsidR="00696A5F" w:rsidRDefault="00857BF4">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37293C3C" w14:textId="77777777" w:rsidR="00696A5F" w:rsidRDefault="00857BF4">
      <w:pPr>
        <w:spacing w:line="360" w:lineRule="auto"/>
        <w:rPr>
          <w:rFonts w:ascii="宋体" w:hAnsi="宋体" w:cs="宋体"/>
          <w:b/>
          <w:sz w:val="24"/>
        </w:rPr>
      </w:pPr>
      <w:r>
        <w:rPr>
          <w:rFonts w:ascii="宋体" w:hAnsi="宋体" w:cs="宋体" w:hint="eastAsia"/>
          <w:b/>
          <w:sz w:val="24"/>
        </w:rPr>
        <w:t>二、申请人的资格要求：</w:t>
      </w:r>
    </w:p>
    <w:p w14:paraId="43F898FF" w14:textId="77777777" w:rsidR="00696A5F" w:rsidRDefault="00857BF4">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14:paraId="33124841" w14:textId="77777777" w:rsidR="00696A5F" w:rsidRDefault="00857BF4">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14:paraId="5F6AA261" w14:textId="77777777" w:rsidR="00696A5F" w:rsidRDefault="00857BF4">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w:t>
      </w:r>
      <w:r>
        <w:rPr>
          <w:rFonts w:ascii="宋体" w:hAnsi="宋体" w:cs="宋体" w:hint="eastAsia"/>
          <w:snapToGrid w:val="0"/>
          <w:kern w:val="28"/>
          <w:sz w:val="24"/>
          <w:szCs w:val="20"/>
        </w:rPr>
        <w:t>落实政府采购政策需满足的资格要求：</w:t>
      </w:r>
    </w:p>
    <w:p w14:paraId="18E448FE" w14:textId="77777777" w:rsidR="00696A5F" w:rsidRDefault="00857BF4">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14:paraId="08D10561" w14:textId="77777777" w:rsidR="00696A5F" w:rsidRDefault="00857BF4">
      <w:pPr>
        <w:spacing w:line="360" w:lineRule="auto"/>
        <w:ind w:firstLineChars="200" w:firstLine="480"/>
        <w:rPr>
          <w:rFonts w:ascii="宋体" w:hAnsi="宋体" w:cs="宋体"/>
          <w:sz w:val="24"/>
        </w:rPr>
      </w:pPr>
      <w:sdt>
        <w:sdtPr>
          <w:rPr>
            <w:rFonts w:ascii="宋体" w:hAnsi="宋体" w:cs="宋体" w:hint="eastAsia"/>
            <w:kern w:val="0"/>
            <w:sz w:val="24"/>
          </w:rPr>
          <w:id w:val="-1024704304"/>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专</w:t>
      </w:r>
      <w:r>
        <w:rPr>
          <w:rFonts w:ascii="宋体" w:hAnsi="宋体" w:cs="宋体" w:hint="eastAsia"/>
          <w:sz w:val="24"/>
        </w:rPr>
        <w:t>门面向中小企业</w:t>
      </w:r>
    </w:p>
    <w:p w14:paraId="55C80A31" w14:textId="77777777" w:rsidR="00696A5F" w:rsidRDefault="00857BF4">
      <w:pPr>
        <w:spacing w:line="360" w:lineRule="auto"/>
        <w:ind w:firstLineChars="374" w:firstLine="898"/>
        <w:rPr>
          <w:rFonts w:ascii="宋体" w:hAnsi="宋体" w:cs="宋体"/>
          <w:sz w:val="24"/>
        </w:rPr>
      </w:pPr>
      <w:sdt>
        <w:sdtPr>
          <w:rPr>
            <w:rFonts w:ascii="宋体" w:hAnsi="宋体" w:cs="宋体" w:hint="eastAsia"/>
            <w:kern w:val="0"/>
            <w:sz w:val="24"/>
          </w:rPr>
          <w:id w:val="-333685401"/>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sz w:val="24"/>
        </w:rPr>
        <w:t>服务全部由符合政策要求的中小企业承接，提供中小企业声明函；</w:t>
      </w:r>
    </w:p>
    <w:p w14:paraId="763BDD3A" w14:textId="77777777" w:rsidR="00696A5F" w:rsidRDefault="00857BF4">
      <w:pPr>
        <w:spacing w:line="360" w:lineRule="auto"/>
        <w:ind w:firstLineChars="374" w:firstLine="898"/>
        <w:rPr>
          <w:rFonts w:ascii="宋体" w:hAnsi="宋体" w:cs="宋体"/>
          <w:sz w:val="24"/>
        </w:rPr>
      </w:pPr>
      <w:sdt>
        <w:sdtPr>
          <w:rPr>
            <w:rFonts w:ascii="宋体" w:hAnsi="宋体" w:cs="宋体" w:hint="eastAsia"/>
            <w:kern w:val="0"/>
            <w:sz w:val="24"/>
          </w:rPr>
          <w:id w:val="-214102535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14:paraId="71A2FBB2" w14:textId="77777777" w:rsidR="00696A5F" w:rsidRDefault="00696A5F">
      <w:pPr>
        <w:rPr>
          <w:rFonts w:ascii="宋体" w:hAnsi="宋体" w:cs="宋体"/>
        </w:rPr>
      </w:pPr>
    </w:p>
    <w:p w14:paraId="149EBECC" w14:textId="77777777" w:rsidR="00696A5F" w:rsidRDefault="00857BF4">
      <w:pPr>
        <w:spacing w:line="360" w:lineRule="auto"/>
        <w:ind w:firstLineChars="200" w:firstLine="480"/>
        <w:rPr>
          <w:rFonts w:ascii="宋体" w:hAnsi="宋体" w:cs="宋体"/>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290A5793" w14:textId="77777777" w:rsidR="00696A5F" w:rsidRDefault="00857BF4">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0CCE767A" w14:textId="77777777" w:rsidR="00696A5F" w:rsidRDefault="00857BF4">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本项目的特定资格要求：无；</w:t>
      </w:r>
    </w:p>
    <w:p w14:paraId="67A3D227" w14:textId="77777777" w:rsidR="00696A5F" w:rsidRDefault="00857BF4">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C205FA" w14:textId="77777777" w:rsidR="00696A5F" w:rsidRDefault="00857BF4">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14:paraId="386BF933"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2024</w:t>
      </w:r>
      <w:r>
        <w:rPr>
          <w:rFonts w:ascii="宋体" w:hAnsi="宋体" w:cs="宋体" w:hint="eastAsia"/>
          <w:sz w:val="24"/>
          <w:u w:val="single"/>
        </w:rPr>
        <w:t>年</w:t>
      </w:r>
      <w:r>
        <w:rPr>
          <w:rFonts w:ascii="宋体" w:hAnsi="宋体" w:cs="宋体"/>
          <w:sz w:val="24"/>
          <w:u w:val="single"/>
        </w:rPr>
        <w:t>10</w:t>
      </w:r>
      <w:r>
        <w:rPr>
          <w:rFonts w:ascii="宋体" w:hAnsi="宋体" w:cs="宋体" w:hint="eastAsia"/>
          <w:sz w:val="24"/>
          <w:u w:val="single"/>
        </w:rPr>
        <w:t>月</w:t>
      </w:r>
      <w:r>
        <w:rPr>
          <w:rFonts w:ascii="宋体" w:hAnsi="宋体" w:cs="宋体" w:hint="eastAsia"/>
          <w:sz w:val="24"/>
          <w:u w:val="single"/>
        </w:rPr>
        <w:t>0</w:t>
      </w:r>
      <w:r>
        <w:rPr>
          <w:rFonts w:ascii="宋体" w:hAnsi="宋体" w:cs="宋体"/>
          <w:sz w:val="24"/>
          <w:u w:val="single"/>
        </w:rPr>
        <w:t>8</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w:t>
      </w:r>
      <w:r>
        <w:rPr>
          <w:rFonts w:ascii="宋体" w:hAnsi="宋体" w:cs="宋体" w:hint="eastAsia"/>
          <w:sz w:val="24"/>
        </w:rPr>
        <w:t>取法定节假日均可，线下获取文件法定节假日除外）</w:t>
      </w:r>
    </w:p>
    <w:p w14:paraId="2143E7E8"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14:paraId="4524629B"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14:paraId="1FE7BE69"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18807D6A" w14:textId="77777777" w:rsidR="00696A5F" w:rsidRDefault="00857BF4">
      <w:pPr>
        <w:spacing w:line="360" w:lineRule="auto"/>
        <w:rPr>
          <w:rFonts w:ascii="宋体" w:hAnsi="宋体" w:cs="宋体"/>
          <w:b/>
          <w:sz w:val="24"/>
        </w:rPr>
      </w:pPr>
      <w:r>
        <w:rPr>
          <w:rFonts w:ascii="宋体" w:hAnsi="宋体" w:cs="宋体" w:hint="eastAsia"/>
          <w:b/>
          <w:sz w:val="24"/>
        </w:rPr>
        <w:t>四、提交投标文件截止时间、开标时间和地点</w:t>
      </w:r>
    </w:p>
    <w:p w14:paraId="145818FD"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2024</w:t>
      </w:r>
      <w:r>
        <w:rPr>
          <w:rFonts w:ascii="宋体" w:hAnsi="宋体" w:cs="宋体" w:hint="eastAsia"/>
          <w:sz w:val="24"/>
          <w:u w:val="single"/>
        </w:rPr>
        <w:t>年</w:t>
      </w:r>
      <w:r>
        <w:rPr>
          <w:rFonts w:ascii="宋体" w:hAnsi="宋体" w:cs="宋体" w:hint="eastAsia"/>
          <w:sz w:val="24"/>
          <w:u w:val="single"/>
        </w:rPr>
        <w:t>10</w:t>
      </w:r>
      <w:r>
        <w:rPr>
          <w:rFonts w:ascii="宋体" w:hAnsi="宋体" w:cs="宋体" w:hint="eastAsia"/>
          <w:sz w:val="24"/>
          <w:u w:val="single"/>
        </w:rPr>
        <w:t>月</w:t>
      </w:r>
      <w:r>
        <w:rPr>
          <w:rFonts w:ascii="宋体" w:hAnsi="宋体" w:cs="宋体" w:hint="eastAsia"/>
          <w:sz w:val="24"/>
          <w:u w:val="single"/>
        </w:rPr>
        <w:t>08</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14:paraId="12C34E59" w14:textId="77777777" w:rsidR="00696A5F" w:rsidRDefault="00857BF4">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14:paraId="69A154CB" w14:textId="77777777" w:rsidR="00696A5F" w:rsidRDefault="00857BF4">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2024</w:t>
      </w:r>
      <w:r>
        <w:rPr>
          <w:rFonts w:ascii="宋体" w:hAnsi="宋体" w:cs="宋体" w:hint="eastAsia"/>
          <w:sz w:val="24"/>
          <w:u w:val="single"/>
        </w:rPr>
        <w:t>年</w:t>
      </w:r>
      <w:r>
        <w:rPr>
          <w:rFonts w:ascii="宋体" w:hAnsi="宋体" w:cs="宋体" w:hint="eastAsia"/>
          <w:sz w:val="24"/>
          <w:u w:val="single"/>
        </w:rPr>
        <w:t>10</w:t>
      </w:r>
      <w:r>
        <w:rPr>
          <w:rFonts w:ascii="宋体" w:hAnsi="宋体" w:cs="宋体" w:hint="eastAsia"/>
          <w:sz w:val="24"/>
          <w:u w:val="single"/>
        </w:rPr>
        <w:t>月</w:t>
      </w:r>
      <w:r>
        <w:rPr>
          <w:rFonts w:ascii="宋体" w:hAnsi="宋体" w:cs="宋体" w:hint="eastAsia"/>
          <w:sz w:val="24"/>
          <w:u w:val="single"/>
        </w:rPr>
        <w:t>08</w:t>
      </w:r>
      <w:r>
        <w:rPr>
          <w:rFonts w:ascii="宋体" w:hAnsi="宋体" w:cs="宋体" w:hint="eastAsia"/>
          <w:sz w:val="24"/>
          <w:u w:val="single"/>
        </w:rPr>
        <w:t>日</w:t>
      </w:r>
      <w:r>
        <w:rPr>
          <w:rFonts w:ascii="宋体" w:hAnsi="宋体" w:cs="宋体" w:hint="eastAsia"/>
          <w:sz w:val="24"/>
          <w:u w:val="single"/>
        </w:rPr>
        <w:t>09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14:paraId="6D3ECCE1"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14:paraId="1D46CB7A" w14:textId="77777777" w:rsidR="00696A5F" w:rsidRDefault="00857BF4">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14:paraId="3FF8C4FD"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14:paraId="45A9E431" w14:textId="77777777" w:rsidR="00696A5F" w:rsidRDefault="00857BF4">
      <w:pPr>
        <w:spacing w:line="360" w:lineRule="auto"/>
        <w:rPr>
          <w:rFonts w:ascii="宋体" w:hAnsi="宋体" w:cs="宋体"/>
          <w:b/>
          <w:sz w:val="24"/>
        </w:rPr>
      </w:pPr>
      <w:r>
        <w:rPr>
          <w:rFonts w:ascii="宋体" w:hAnsi="宋体" w:cs="宋体" w:hint="eastAsia"/>
          <w:b/>
          <w:sz w:val="24"/>
        </w:rPr>
        <w:t>六、其他补充事宜</w:t>
      </w:r>
    </w:p>
    <w:p w14:paraId="21A4142E"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w:t>
      </w:r>
      <w:r>
        <w:rPr>
          <w:rFonts w:ascii="宋体" w:hAnsi="宋体" w:cs="宋体"/>
          <w:sz w:val="24"/>
        </w:rPr>
        <w:lastRenderedPageBreak/>
        <w:t>造最优营商环境的通知》（浙财采监（</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日开始实施，此前有关规定与上述文件内容不一致的，按上述文件要求执行</w:t>
      </w:r>
      <w:r>
        <w:rPr>
          <w:rFonts w:ascii="宋体" w:hAnsi="宋体" w:cs="宋体" w:hint="eastAsia"/>
          <w:sz w:val="24"/>
        </w:rPr>
        <w:t>。</w:t>
      </w:r>
    </w:p>
    <w:p w14:paraId="2EA6DD2A"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质疑列表。质疑供应商对在线质疑答复不满意的，可在线提起投诉，路径为：浙江政务服务网</w:t>
      </w:r>
      <w:r>
        <w:rPr>
          <w:rFonts w:ascii="宋体" w:hAnsi="宋体" w:cs="宋体" w:hint="eastAsia"/>
          <w:sz w:val="24"/>
        </w:rPr>
        <w:t>-</w:t>
      </w:r>
      <w:r>
        <w:rPr>
          <w:rFonts w:ascii="宋体" w:hAnsi="宋体" w:cs="宋体" w:hint="eastAsia"/>
          <w:sz w:val="24"/>
        </w:rPr>
        <w:t>政府</w:t>
      </w:r>
      <w:r>
        <w:rPr>
          <w:rFonts w:ascii="宋体" w:hAnsi="宋体" w:cs="宋体" w:hint="eastAsia"/>
          <w:sz w:val="24"/>
        </w:rPr>
        <w:t>采购投诉处理</w:t>
      </w:r>
      <w:r>
        <w:rPr>
          <w:rFonts w:ascii="宋体" w:hAnsi="宋体" w:cs="宋体" w:hint="eastAsia"/>
          <w:sz w:val="24"/>
        </w:rPr>
        <w:t>-</w:t>
      </w:r>
      <w:r>
        <w:rPr>
          <w:rFonts w:ascii="宋体" w:hAnsi="宋体" w:cs="宋体" w:hint="eastAsia"/>
          <w:sz w:val="24"/>
        </w:rPr>
        <w:t>在线办理。</w:t>
      </w:r>
    </w:p>
    <w:p w14:paraId="527F4D6D"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CA3F23"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w:t>
      </w:r>
      <w:r>
        <w:rPr>
          <w:rFonts w:ascii="宋体" w:hAnsi="宋体" w:cs="宋体" w:hint="eastAsia"/>
          <w:sz w:val="24"/>
        </w:rPr>
        <w:t>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w:t>
      </w:r>
      <w:r>
        <w:rPr>
          <w:rFonts w:ascii="宋体" w:hAnsi="宋体" w:cs="宋体" w:hint="eastAsia"/>
          <w:sz w:val="24"/>
        </w:rPr>
        <w:t>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⑥对未按上述方式获取招标文件的供应商对该文件提出的质疑，采购人或采购代理机构将不予处理；⑦不提供招标文件纸质版；⑧投标文件的传输递交：投标人在投</w:t>
      </w:r>
      <w:r>
        <w:rPr>
          <w:rFonts w:ascii="宋体" w:hAnsi="宋体" w:cs="宋体" w:hint="eastAsia"/>
          <w:sz w:val="24"/>
        </w:rPr>
        <w:t>标截止时间前将加密的投标文件上传至政府采购云平台，还可以在投标截止时间前直接提交或者</w:t>
      </w:r>
      <w:r>
        <w:rPr>
          <w:rFonts w:ascii="宋体" w:hAnsi="宋体" w:cs="宋体" w:hint="eastAsia"/>
          <w:sz w:val="24"/>
        </w:rPr>
        <w:lastRenderedPageBreak/>
        <w:t>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w:t>
      </w:r>
      <w:r>
        <w:rPr>
          <w:rFonts w:ascii="宋体" w:hAnsi="宋体" w:cs="宋体" w:hint="eastAsia"/>
          <w:sz w:val="24"/>
        </w:rPr>
        <w:t>子交易平台传输递交投标文件的，投标无效；⑩具体操作指南：详见政采云平台“服务中心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）招标文件公告期限与招标公告的公告期限一致。</w:t>
      </w:r>
    </w:p>
    <w:p w14:paraId="01E51B2D" w14:textId="77777777" w:rsidR="00696A5F" w:rsidRDefault="00857BF4">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4D5051C2" w14:textId="77777777" w:rsidR="00696A5F" w:rsidRDefault="00857BF4">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14:paraId="1D5D531A"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称：杭州市上城区人民法院</w:t>
      </w:r>
      <w:r>
        <w:rPr>
          <w:rFonts w:ascii="宋体" w:hAnsi="宋体" w:cs="宋体" w:hint="eastAsia"/>
          <w:sz w:val="24"/>
        </w:rPr>
        <w:t xml:space="preserve"> </w:t>
      </w:r>
    </w:p>
    <w:p w14:paraId="2049CBD6"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址：杭州市紫花支路</w:t>
      </w:r>
      <w:r>
        <w:rPr>
          <w:rFonts w:ascii="宋体" w:hAnsi="宋体" w:cs="宋体" w:hint="eastAsia"/>
          <w:sz w:val="24"/>
        </w:rPr>
        <w:t>6</w:t>
      </w:r>
      <w:r>
        <w:rPr>
          <w:rFonts w:ascii="宋体" w:hAnsi="宋体" w:cs="宋体" w:hint="eastAsia"/>
          <w:sz w:val="24"/>
        </w:rPr>
        <w:t>号</w:t>
      </w:r>
    </w:p>
    <w:p w14:paraId="4A1D9DD8" w14:textId="77777777" w:rsidR="00696A5F" w:rsidRDefault="00857BF4">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6D3D3DC9" w14:textId="77777777" w:rsidR="00696A5F" w:rsidRDefault="00857BF4">
      <w:pPr>
        <w:spacing w:line="360" w:lineRule="auto"/>
        <w:ind w:firstLine="480"/>
        <w:rPr>
          <w:rFonts w:ascii="宋体" w:hAnsi="宋体" w:cs="宋体"/>
          <w:sz w:val="24"/>
        </w:rPr>
      </w:pPr>
      <w:r>
        <w:rPr>
          <w:rFonts w:ascii="宋体" w:hAnsi="宋体" w:cs="宋体" w:hint="eastAsia"/>
          <w:sz w:val="24"/>
        </w:rPr>
        <w:t>项目联系人（询问）：杨俊华</w:t>
      </w:r>
    </w:p>
    <w:p w14:paraId="61782B73" w14:textId="77777777" w:rsidR="00696A5F" w:rsidRDefault="00857BF4">
      <w:pPr>
        <w:spacing w:line="360" w:lineRule="auto"/>
        <w:ind w:firstLine="480"/>
        <w:rPr>
          <w:rFonts w:ascii="宋体" w:hAnsi="宋体" w:cs="宋体"/>
          <w:sz w:val="24"/>
        </w:rPr>
      </w:pPr>
      <w:r>
        <w:rPr>
          <w:rFonts w:ascii="宋体" w:hAnsi="宋体" w:cs="宋体" w:hint="eastAsia"/>
          <w:sz w:val="24"/>
        </w:rPr>
        <w:t>项目联系方式（询问）：</w:t>
      </w:r>
      <w:r>
        <w:rPr>
          <w:rFonts w:ascii="宋体" w:hAnsi="宋体" w:cs="宋体" w:hint="eastAsia"/>
          <w:bCs/>
          <w:snapToGrid w:val="0"/>
          <w:kern w:val="28"/>
          <w:sz w:val="24"/>
        </w:rPr>
        <w:t>0571-86577871</w:t>
      </w:r>
    </w:p>
    <w:p w14:paraId="5A27B61D"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w:t>
      </w:r>
      <w:r>
        <w:rPr>
          <w:rFonts w:ascii="宋体" w:hAnsi="宋体" w:cs="宋体" w:hint="eastAsia"/>
          <w:bCs/>
          <w:snapToGrid w:val="0"/>
          <w:kern w:val="28"/>
          <w:sz w:val="24"/>
        </w:rPr>
        <w:t>国涛</w:t>
      </w:r>
    </w:p>
    <w:p w14:paraId="4082607C"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bCs/>
          <w:snapToGrid w:val="0"/>
          <w:kern w:val="28"/>
          <w:sz w:val="24"/>
        </w:rPr>
        <w:t>0571-85300351</w:t>
      </w:r>
      <w:r>
        <w:rPr>
          <w:rFonts w:ascii="宋体" w:hAnsi="宋体" w:cs="宋体" w:hint="eastAsia"/>
          <w:sz w:val="24"/>
        </w:rPr>
        <w:t xml:space="preserve"> </w:t>
      </w:r>
    </w:p>
    <w:p w14:paraId="64BC48BD" w14:textId="77777777" w:rsidR="00696A5F" w:rsidRDefault="00857BF4">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14:paraId="263F76BE" w14:textId="77777777" w:rsidR="00696A5F" w:rsidRDefault="00857BF4">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称：浙江天辰工程咨询有限公司</w:t>
      </w:r>
    </w:p>
    <w:p w14:paraId="6BBB2911" w14:textId="77777777" w:rsidR="00696A5F" w:rsidRDefault="00857BF4">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址：杭州市拱墅区杭行路</w:t>
      </w:r>
      <w:r>
        <w:rPr>
          <w:rFonts w:ascii="宋体" w:hAnsi="宋体" w:cs="宋体" w:hint="eastAsia"/>
          <w:sz w:val="24"/>
        </w:rPr>
        <w:t>688</w:t>
      </w:r>
      <w:r>
        <w:rPr>
          <w:rFonts w:ascii="宋体" w:hAnsi="宋体" w:cs="宋体" w:hint="eastAsia"/>
          <w:sz w:val="24"/>
        </w:rPr>
        <w:t>号星运大厦</w:t>
      </w:r>
      <w:r>
        <w:rPr>
          <w:rFonts w:ascii="宋体" w:hAnsi="宋体" w:cs="宋体" w:hint="eastAsia"/>
          <w:sz w:val="24"/>
        </w:rPr>
        <w:t>1</w:t>
      </w:r>
      <w:r>
        <w:rPr>
          <w:rFonts w:ascii="宋体" w:hAnsi="宋体" w:cs="宋体" w:hint="eastAsia"/>
          <w:sz w:val="24"/>
        </w:rPr>
        <w:t>幢</w:t>
      </w:r>
      <w:r>
        <w:rPr>
          <w:rFonts w:ascii="宋体" w:hAnsi="宋体" w:cs="宋体" w:hint="eastAsia"/>
          <w:sz w:val="24"/>
        </w:rPr>
        <w:t>1006</w:t>
      </w:r>
      <w:r>
        <w:rPr>
          <w:rFonts w:ascii="宋体" w:hAnsi="宋体" w:cs="宋体" w:hint="eastAsia"/>
          <w:sz w:val="24"/>
        </w:rPr>
        <w:t>室</w:t>
      </w:r>
    </w:p>
    <w:p w14:paraId="06236D69"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18290EEB"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项目联系人（询问）：李喜林、龚梦雪</w:t>
      </w:r>
      <w:r>
        <w:rPr>
          <w:rFonts w:ascii="宋体" w:hAnsi="宋体" w:cs="宋体" w:hint="eastAsia"/>
          <w:sz w:val="24"/>
        </w:rPr>
        <w:t xml:space="preserve"> </w:t>
      </w:r>
    </w:p>
    <w:p w14:paraId="7A2E0291"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0571-86771198</w:t>
      </w:r>
      <w:r>
        <w:rPr>
          <w:rFonts w:ascii="宋体" w:hAnsi="宋体" w:cs="宋体" w:hint="eastAsia"/>
          <w:sz w:val="24"/>
        </w:rPr>
        <w:t>、</w:t>
      </w:r>
      <w:r>
        <w:rPr>
          <w:rFonts w:ascii="宋体" w:hAnsi="宋体" w:cs="宋体" w:hint="eastAsia"/>
          <w:sz w:val="24"/>
        </w:rPr>
        <w:t>13665768754</w:t>
      </w:r>
    </w:p>
    <w:p w14:paraId="52257387"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质疑联系人：赵旭</w:t>
      </w:r>
      <w:r>
        <w:rPr>
          <w:rFonts w:ascii="宋体" w:hAnsi="宋体" w:cs="宋体" w:hint="eastAsia"/>
          <w:sz w:val="24"/>
        </w:rPr>
        <w:t xml:space="preserve"> </w:t>
      </w:r>
    </w:p>
    <w:p w14:paraId="01CDEFD1"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0571-86771198</w:t>
      </w:r>
    </w:p>
    <w:p w14:paraId="5475DC5F" w14:textId="77777777" w:rsidR="00696A5F" w:rsidRDefault="00857BF4">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14:paraId="4894123D"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w:t>
      </w:r>
      <w:r>
        <w:rPr>
          <w:rFonts w:ascii="宋体" w:hAnsi="宋体" w:cs="宋体" w:hint="eastAsia"/>
          <w:sz w:val="24"/>
        </w:rPr>
        <w:t>上城区财政局</w:t>
      </w:r>
      <w:r>
        <w:rPr>
          <w:rFonts w:ascii="宋体" w:hAnsi="宋体" w:cs="宋体" w:hint="eastAsia"/>
          <w:sz w:val="24"/>
        </w:rPr>
        <w:t xml:space="preserve"> /</w:t>
      </w:r>
      <w:r>
        <w:rPr>
          <w:rFonts w:ascii="宋体" w:hAnsi="宋体" w:cs="宋体" w:hint="eastAsia"/>
          <w:sz w:val="24"/>
        </w:rPr>
        <w:t>浙江省政府采购行政裁决服务中心（杭州）</w:t>
      </w:r>
    </w:p>
    <w:p w14:paraId="738C83F3"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址：杭州市上城区四季青街道新业路市民之家</w:t>
      </w:r>
      <w:r>
        <w:rPr>
          <w:rFonts w:ascii="宋体" w:hAnsi="宋体" w:cs="宋体" w:hint="eastAsia"/>
          <w:sz w:val="24"/>
        </w:rPr>
        <w:t>G03</w:t>
      </w:r>
      <w:r>
        <w:rPr>
          <w:rFonts w:ascii="宋体" w:hAnsi="宋体" w:cs="宋体" w:hint="eastAsia"/>
          <w:sz w:val="24"/>
        </w:rPr>
        <w:t>办公室</w:t>
      </w:r>
      <w:r>
        <w:rPr>
          <w:rFonts w:ascii="宋体" w:hAnsi="宋体" w:cs="宋体" w:hint="eastAsia"/>
          <w:sz w:val="24"/>
        </w:rPr>
        <w:t xml:space="preserve"> </w:t>
      </w:r>
    </w:p>
    <w:p w14:paraId="70AF00A7" w14:textId="77777777" w:rsidR="00696A5F" w:rsidRDefault="00857BF4">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04B8FEC8" w14:textId="77777777" w:rsidR="00696A5F" w:rsidRDefault="00857BF4">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：朱女士、王女士</w:t>
      </w:r>
    </w:p>
    <w:p w14:paraId="4812F8BA" w14:textId="77777777" w:rsidR="00696A5F" w:rsidRDefault="00857BF4">
      <w:pPr>
        <w:spacing w:line="360" w:lineRule="auto"/>
        <w:ind w:firstLine="480"/>
        <w:rPr>
          <w:rFonts w:ascii="宋体" w:hAnsi="宋体" w:cs="宋体"/>
          <w:sz w:val="24"/>
        </w:rPr>
      </w:pPr>
      <w:r>
        <w:rPr>
          <w:rFonts w:ascii="宋体" w:hAnsi="宋体" w:cs="宋体" w:hint="eastAsia"/>
          <w:sz w:val="24"/>
        </w:rPr>
        <w:t>监督投诉电话：电话：</w:t>
      </w:r>
      <w:r>
        <w:rPr>
          <w:rFonts w:ascii="宋体" w:hAnsi="宋体" w:cs="宋体" w:hint="eastAsia"/>
          <w:sz w:val="24"/>
        </w:rPr>
        <w:t xml:space="preserve">0571-85252453   </w:t>
      </w:r>
    </w:p>
    <w:p w14:paraId="1ADCC8A5" w14:textId="77777777" w:rsidR="00696A5F" w:rsidRDefault="00857BF4">
      <w:pPr>
        <w:spacing w:line="360" w:lineRule="auto"/>
        <w:ind w:firstLine="480"/>
        <w:rPr>
          <w:rFonts w:ascii="宋体" w:hAnsi="宋体" w:cs="宋体"/>
          <w:sz w:val="24"/>
        </w:rPr>
      </w:pPr>
      <w:r>
        <w:rPr>
          <w:rFonts w:ascii="宋体" w:hAnsi="宋体" w:cs="宋体" w:hint="eastAsia"/>
          <w:sz w:val="24"/>
        </w:rPr>
        <w:t>政策咨询：陈先生、厉先生，</w:t>
      </w:r>
      <w:r>
        <w:rPr>
          <w:rFonts w:ascii="宋体" w:hAnsi="宋体" w:cs="宋体" w:hint="eastAsia"/>
          <w:sz w:val="24"/>
        </w:rPr>
        <w:t>0571-89580460</w:t>
      </w:r>
      <w:r>
        <w:rPr>
          <w:rFonts w:ascii="宋体" w:hAnsi="宋体" w:cs="宋体" w:hint="eastAsia"/>
          <w:sz w:val="24"/>
        </w:rPr>
        <w:t>、</w:t>
      </w:r>
      <w:r>
        <w:rPr>
          <w:rFonts w:ascii="宋体" w:hAnsi="宋体" w:cs="宋体" w:hint="eastAsia"/>
          <w:sz w:val="24"/>
        </w:rPr>
        <w:t>89580456</w:t>
      </w:r>
    </w:p>
    <w:p w14:paraId="230A29F3" w14:textId="77777777" w:rsidR="00696A5F" w:rsidRDefault="00857BF4">
      <w:pPr>
        <w:spacing w:line="360" w:lineRule="auto"/>
        <w:ind w:firstLine="480"/>
        <w:rPr>
          <w:rFonts w:ascii="宋体" w:hAnsi="宋体" w:cs="宋体"/>
          <w:sz w:val="24"/>
        </w:rPr>
      </w:pPr>
      <w:r>
        <w:rPr>
          <w:rFonts w:ascii="宋体" w:hAnsi="宋体" w:cs="宋体" w:hint="eastAsia"/>
          <w:sz w:val="24"/>
        </w:rPr>
        <w:t>若对项目采购电子交易系统操作有疑问，可登录政采云（</w:t>
      </w:r>
      <w:r>
        <w:rPr>
          <w:rFonts w:ascii="宋体" w:hAnsi="宋体" w:cs="宋体" w:hint="eastAsia"/>
          <w:sz w:val="24"/>
        </w:rPr>
        <w:t>ht</w:t>
      </w:r>
      <w:r>
        <w:rPr>
          <w:rFonts w:ascii="宋体" w:hAnsi="宋体" w:cs="宋体" w:hint="eastAsia"/>
          <w:sz w:val="24"/>
        </w:rPr>
        <w: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14:paraId="57F8181B"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14:paraId="63C1B2ED" w14:textId="77777777" w:rsidR="00696A5F" w:rsidRDefault="00857BF4">
      <w:pPr>
        <w:widowControl/>
        <w:adjustRightInd/>
        <w:jc w:val="left"/>
        <w:rPr>
          <w:rFonts w:ascii="宋体" w:hAnsi="宋体" w:cs="宋体"/>
          <w:b/>
          <w:sz w:val="36"/>
          <w:szCs w:val="20"/>
        </w:rPr>
      </w:pPr>
      <w:r>
        <w:rPr>
          <w:rFonts w:ascii="宋体" w:hAnsi="宋体" w:cs="宋体"/>
          <w:b/>
          <w:sz w:val="36"/>
          <w:szCs w:val="20"/>
        </w:rPr>
        <w:br w:type="page"/>
      </w:r>
    </w:p>
    <w:p w14:paraId="18FA1640" w14:textId="77777777" w:rsidR="00696A5F" w:rsidRDefault="00857BF4">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14:paraId="4D345B28" w14:textId="77777777" w:rsidR="00696A5F" w:rsidRDefault="00857BF4">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96A5F" w14:paraId="74185931"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6C99F96D"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A02BA04"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05A70931"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696A5F" w14:paraId="74E9D4CD"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65229613" w14:textId="77777777" w:rsidR="00696A5F" w:rsidRDefault="00696A5F">
            <w:pPr>
              <w:snapToGrid w:val="0"/>
              <w:spacing w:line="360" w:lineRule="auto"/>
              <w:jc w:val="center"/>
              <w:rPr>
                <w:rFonts w:ascii="宋体" w:hAnsi="宋体" w:cs="宋体"/>
                <w:sz w:val="24"/>
              </w:rPr>
            </w:pPr>
          </w:p>
          <w:p w14:paraId="7AE438AE"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205F6CFD" w14:textId="77777777" w:rsidR="00696A5F" w:rsidRDefault="00857BF4">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07E4F078" w14:textId="77777777" w:rsidR="00696A5F" w:rsidRDefault="00857BF4">
            <w:pPr>
              <w:spacing w:line="360" w:lineRule="auto"/>
              <w:rPr>
                <w:rFonts w:ascii="宋体" w:hAnsi="宋体" w:cs="宋体"/>
                <w:sz w:val="24"/>
              </w:rPr>
            </w:pPr>
            <w:r>
              <w:rPr>
                <w:rFonts w:ascii="宋体" w:hAnsi="宋体" w:cs="宋体" w:hint="eastAsia"/>
                <w:sz w:val="24"/>
              </w:rPr>
              <w:t>服务类。</w:t>
            </w:r>
          </w:p>
        </w:tc>
      </w:tr>
      <w:tr w:rsidR="00696A5F" w14:paraId="00C87337"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995B8EE"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FE45110"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45069B0B" w14:textId="77777777" w:rsidR="00696A5F" w:rsidRDefault="00857BF4">
            <w:pPr>
              <w:snapToGrid w:val="0"/>
              <w:spacing w:line="360" w:lineRule="auto"/>
              <w:rPr>
                <w:rFonts w:ascii="宋体" w:hAnsi="宋体" w:cs="宋体"/>
                <w:sz w:val="24"/>
                <w:szCs w:val="32"/>
              </w:rPr>
            </w:pPr>
            <w:r>
              <w:rPr>
                <w:rFonts w:ascii="宋体" w:hAnsi="宋体" w:cs="宋体" w:hint="eastAsia"/>
                <w:sz w:val="24"/>
                <w:szCs w:val="32"/>
              </w:rPr>
              <w:t>标的：</w:t>
            </w:r>
            <w:r>
              <w:rPr>
                <w:rFonts w:ascii="宋体" w:hAnsi="宋体" w:cs="宋体" w:hint="eastAsia"/>
                <w:sz w:val="24"/>
                <w:szCs w:val="32"/>
                <w:u w:val="single"/>
              </w:rPr>
              <w:t>电子档案扫描服务</w:t>
            </w:r>
            <w:r>
              <w:rPr>
                <w:rFonts w:ascii="宋体" w:hAnsi="宋体" w:cs="宋体" w:hint="eastAsia"/>
                <w:sz w:val="24"/>
                <w:szCs w:val="32"/>
              </w:rPr>
              <w:t>，属于</w:t>
            </w:r>
            <w:r>
              <w:rPr>
                <w:rFonts w:ascii="宋体" w:hAnsi="宋体" w:cs="宋体" w:hint="eastAsia"/>
                <w:sz w:val="24"/>
                <w:szCs w:val="32"/>
                <w:u w:val="single"/>
              </w:rPr>
              <w:t>其他未列明</w:t>
            </w:r>
            <w:r>
              <w:rPr>
                <w:rFonts w:ascii="宋体" w:hAnsi="宋体" w:cs="宋体" w:hint="eastAsia"/>
                <w:sz w:val="24"/>
                <w:szCs w:val="32"/>
              </w:rPr>
              <w:t>行业；</w:t>
            </w:r>
          </w:p>
          <w:p w14:paraId="2976D2BC" w14:textId="77777777" w:rsidR="00696A5F" w:rsidRDefault="00857BF4">
            <w:pPr>
              <w:spacing w:line="360" w:lineRule="auto"/>
              <w:rPr>
                <w:rFonts w:ascii="宋体" w:hAnsi="宋体" w:cs="宋体"/>
                <w:sz w:val="24"/>
              </w:rPr>
            </w:pPr>
            <w:r>
              <w:rPr>
                <w:rFonts w:ascii="宋体" w:hAnsi="宋体" w:cs="宋体" w:hint="eastAsia"/>
                <w:sz w:val="24"/>
              </w:rPr>
              <w:t>说明：《关于印发中小企业划型标准规定的通知》（工信部联企业〔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号）中关于其他未列明行业划型标准如下：</w:t>
            </w:r>
          </w:p>
          <w:p w14:paraId="4E7F32B0" w14:textId="77777777" w:rsidR="00696A5F" w:rsidRDefault="00857BF4">
            <w:pPr>
              <w:spacing w:line="360" w:lineRule="auto"/>
              <w:rPr>
                <w:rFonts w:ascii="宋体" w:hAnsi="宋体" w:cs="宋体"/>
              </w:rPr>
            </w:pPr>
            <w:r>
              <w:rPr>
                <w:rFonts w:ascii="宋体" w:hAnsi="宋体" w:cs="宋体" w:hint="eastAsia"/>
                <w:b/>
                <w:bCs/>
                <w:sz w:val="24"/>
              </w:rPr>
              <w:t xml:space="preserve">    </w:t>
            </w:r>
            <w:r>
              <w:rPr>
                <w:rFonts w:ascii="宋体" w:hAnsi="宋体" w:cs="宋体" w:hint="eastAsia"/>
                <w:b/>
                <w:bCs/>
                <w:sz w:val="24"/>
              </w:rPr>
              <w:t>其他未列明行业，从业人员</w:t>
            </w:r>
            <w:r>
              <w:rPr>
                <w:rFonts w:ascii="宋体" w:hAnsi="宋体" w:cs="宋体" w:hint="eastAsia"/>
                <w:b/>
                <w:bCs/>
                <w:sz w:val="24"/>
              </w:rPr>
              <w:t>300</w:t>
            </w:r>
            <w:r>
              <w:rPr>
                <w:rFonts w:ascii="宋体" w:hAnsi="宋体" w:cs="宋体" w:hint="eastAsia"/>
                <w:b/>
                <w:bCs/>
                <w:sz w:val="24"/>
              </w:rPr>
              <w:t>人以下的为中小微型企业。其中，从业人员</w:t>
            </w:r>
            <w:r>
              <w:rPr>
                <w:rFonts w:ascii="宋体" w:hAnsi="宋体" w:cs="宋体" w:hint="eastAsia"/>
                <w:b/>
                <w:bCs/>
                <w:sz w:val="24"/>
              </w:rPr>
              <w:t>100</w:t>
            </w:r>
            <w:r>
              <w:rPr>
                <w:rFonts w:ascii="宋体" w:hAnsi="宋体" w:cs="宋体" w:hint="eastAsia"/>
                <w:b/>
                <w:bCs/>
                <w:sz w:val="24"/>
              </w:rPr>
              <w:t>人及以上的为中型企业；从业人员</w:t>
            </w:r>
            <w:r>
              <w:rPr>
                <w:rFonts w:ascii="宋体" w:hAnsi="宋体" w:cs="宋体" w:hint="eastAsia"/>
                <w:b/>
                <w:bCs/>
                <w:sz w:val="24"/>
              </w:rPr>
              <w:t>10</w:t>
            </w:r>
            <w:r>
              <w:rPr>
                <w:rFonts w:ascii="宋体" w:hAnsi="宋体" w:cs="宋体" w:hint="eastAsia"/>
                <w:b/>
                <w:bCs/>
                <w:sz w:val="24"/>
              </w:rPr>
              <w:t>人及以上的为小型企业；从业人员</w:t>
            </w:r>
            <w:r>
              <w:rPr>
                <w:rFonts w:ascii="宋体" w:hAnsi="宋体" w:cs="宋体" w:hint="eastAsia"/>
                <w:b/>
                <w:bCs/>
                <w:sz w:val="24"/>
              </w:rPr>
              <w:t>10</w:t>
            </w:r>
            <w:r>
              <w:rPr>
                <w:rFonts w:ascii="宋体" w:hAnsi="宋体" w:cs="宋体" w:hint="eastAsia"/>
                <w:b/>
                <w:bCs/>
                <w:sz w:val="24"/>
              </w:rPr>
              <w:t>人以下的为微型企业。</w:t>
            </w:r>
          </w:p>
        </w:tc>
      </w:tr>
      <w:tr w:rsidR="00696A5F" w14:paraId="255F373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4F8C053" w14:textId="77777777" w:rsidR="00696A5F" w:rsidRDefault="00696A5F">
            <w:pPr>
              <w:snapToGrid w:val="0"/>
              <w:spacing w:line="360" w:lineRule="auto"/>
              <w:jc w:val="center"/>
              <w:rPr>
                <w:rFonts w:ascii="宋体" w:hAnsi="宋体" w:cs="宋体"/>
                <w:sz w:val="24"/>
              </w:rPr>
            </w:pPr>
          </w:p>
          <w:p w14:paraId="75F70498" w14:textId="77777777" w:rsidR="00696A5F" w:rsidRDefault="00696A5F">
            <w:pPr>
              <w:snapToGrid w:val="0"/>
              <w:spacing w:line="360" w:lineRule="auto"/>
              <w:jc w:val="center"/>
              <w:rPr>
                <w:rFonts w:ascii="宋体" w:hAnsi="宋体" w:cs="宋体"/>
                <w:sz w:val="24"/>
              </w:rPr>
            </w:pPr>
          </w:p>
          <w:p w14:paraId="20783BC3"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F995F5D"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79EC3D1C" w14:textId="77777777" w:rsidR="00696A5F" w:rsidRDefault="00857BF4">
            <w:pPr>
              <w:spacing w:line="360" w:lineRule="auto"/>
              <w:rPr>
                <w:rFonts w:ascii="宋体" w:hAnsi="宋体" w:cs="宋体"/>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76F16290" w14:textId="77777777" w:rsidR="00696A5F" w:rsidRDefault="00857BF4">
            <w:pPr>
              <w:spacing w:line="360" w:lineRule="auto"/>
              <w:rPr>
                <w:rFonts w:ascii="宋体" w:hAnsi="宋体" w:cs="宋体"/>
              </w:rPr>
            </w:pPr>
            <w:sdt>
              <w:sdtPr>
                <w:rPr>
                  <w:rFonts w:ascii="宋体" w:hAnsi="宋体" w:cs="宋体" w:hint="eastAsia"/>
                  <w:kern w:val="0"/>
                  <w:sz w:val="24"/>
                </w:rPr>
                <w:id w:val="-5285282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696A5F" w14:paraId="104B27F6"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0D5C0B3"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34E61B4" w14:textId="77777777" w:rsidR="00696A5F" w:rsidRDefault="00857BF4">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1070597" w14:textId="77777777" w:rsidR="00696A5F" w:rsidRDefault="00857BF4">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同意将非主体、非关键性的工作分包。</w:t>
            </w:r>
          </w:p>
          <w:p w14:paraId="656E4B78" w14:textId="77777777" w:rsidR="00696A5F" w:rsidRDefault="00857BF4">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14:paraId="53521DB9" w14:textId="77777777" w:rsidR="00696A5F" w:rsidRDefault="00857BF4">
            <w:pPr>
              <w:spacing w:line="360" w:lineRule="auto"/>
              <w:rPr>
                <w:rFonts w:ascii="宋体" w:hAnsi="宋体" w:cs="宋体"/>
                <w:sz w:val="24"/>
              </w:rPr>
            </w:pPr>
            <w:r>
              <w:rPr>
                <w:rFonts w:ascii="宋体" w:hAnsi="宋体" w:cs="宋体" w:hint="eastAsia"/>
                <w:sz w:val="24"/>
              </w:rPr>
              <w:t>注：不得限制大中型企业向小微企业合理分包。</w:t>
            </w:r>
          </w:p>
        </w:tc>
      </w:tr>
      <w:tr w:rsidR="00696A5F" w14:paraId="6E80750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2E48D578" w14:textId="77777777" w:rsidR="00696A5F" w:rsidRDefault="00696A5F">
            <w:pPr>
              <w:snapToGrid w:val="0"/>
              <w:spacing w:line="360" w:lineRule="auto"/>
              <w:jc w:val="center"/>
              <w:rPr>
                <w:rFonts w:ascii="宋体" w:hAnsi="宋体" w:cs="宋体"/>
                <w:sz w:val="24"/>
              </w:rPr>
            </w:pPr>
          </w:p>
          <w:p w14:paraId="3B3232E9" w14:textId="77777777" w:rsidR="00696A5F" w:rsidRDefault="00696A5F">
            <w:pPr>
              <w:snapToGrid w:val="0"/>
              <w:spacing w:line="360" w:lineRule="auto"/>
              <w:jc w:val="center"/>
              <w:rPr>
                <w:rFonts w:ascii="宋体" w:hAnsi="宋体" w:cs="宋体"/>
                <w:sz w:val="24"/>
              </w:rPr>
            </w:pPr>
          </w:p>
          <w:p w14:paraId="0FD7F814"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6B54CC2A"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2F294A3D" w14:textId="77777777" w:rsidR="00696A5F" w:rsidRDefault="00857BF4">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5E11DE0D" w14:textId="77777777" w:rsidR="00696A5F" w:rsidRDefault="00857BF4">
            <w:pPr>
              <w:spacing w:line="360" w:lineRule="auto"/>
              <w:rPr>
                <w:rFonts w:ascii="宋体" w:hAnsi="宋体" w:cs="宋体"/>
                <w:sz w:val="24"/>
                <w:szCs w:val="20"/>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696A5F" w14:paraId="303FCC3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116ABB7" w14:textId="77777777" w:rsidR="00696A5F" w:rsidRDefault="00696A5F">
            <w:pPr>
              <w:snapToGrid w:val="0"/>
              <w:spacing w:line="360" w:lineRule="auto"/>
              <w:jc w:val="center"/>
              <w:rPr>
                <w:rFonts w:ascii="宋体" w:hAnsi="宋体" w:cs="宋体"/>
                <w:sz w:val="24"/>
              </w:rPr>
            </w:pPr>
          </w:p>
          <w:p w14:paraId="6DC67667" w14:textId="77777777" w:rsidR="00696A5F" w:rsidRDefault="00696A5F">
            <w:pPr>
              <w:snapToGrid w:val="0"/>
              <w:spacing w:line="360" w:lineRule="auto"/>
              <w:jc w:val="center"/>
              <w:rPr>
                <w:rFonts w:ascii="宋体" w:hAnsi="宋体" w:cs="宋体"/>
                <w:sz w:val="24"/>
              </w:rPr>
            </w:pPr>
          </w:p>
          <w:p w14:paraId="71B92EF9" w14:textId="77777777" w:rsidR="00696A5F" w:rsidRDefault="00696A5F">
            <w:pPr>
              <w:snapToGrid w:val="0"/>
              <w:spacing w:line="360" w:lineRule="auto"/>
              <w:jc w:val="center"/>
              <w:rPr>
                <w:rFonts w:ascii="宋体" w:hAnsi="宋体" w:cs="宋体"/>
                <w:sz w:val="24"/>
              </w:rPr>
            </w:pPr>
          </w:p>
          <w:p w14:paraId="684BF37A" w14:textId="77777777" w:rsidR="00696A5F" w:rsidRDefault="00696A5F">
            <w:pPr>
              <w:snapToGrid w:val="0"/>
              <w:spacing w:line="360" w:lineRule="auto"/>
              <w:jc w:val="center"/>
              <w:rPr>
                <w:rFonts w:ascii="宋体" w:hAnsi="宋体" w:cs="宋体"/>
                <w:sz w:val="24"/>
              </w:rPr>
            </w:pPr>
          </w:p>
          <w:p w14:paraId="44C87440" w14:textId="77777777" w:rsidR="00696A5F" w:rsidRDefault="00696A5F">
            <w:pPr>
              <w:snapToGrid w:val="0"/>
              <w:spacing w:line="360" w:lineRule="auto"/>
              <w:jc w:val="center"/>
              <w:rPr>
                <w:rFonts w:ascii="宋体" w:hAnsi="宋体" w:cs="宋体"/>
                <w:sz w:val="24"/>
              </w:rPr>
            </w:pPr>
          </w:p>
          <w:p w14:paraId="5920886D" w14:textId="77777777" w:rsidR="00696A5F" w:rsidRDefault="00696A5F">
            <w:pPr>
              <w:snapToGrid w:val="0"/>
              <w:spacing w:line="360" w:lineRule="auto"/>
              <w:jc w:val="center"/>
              <w:rPr>
                <w:rFonts w:ascii="宋体" w:hAnsi="宋体" w:cs="宋体"/>
                <w:sz w:val="24"/>
              </w:rPr>
            </w:pPr>
          </w:p>
          <w:p w14:paraId="501E9AE2" w14:textId="77777777" w:rsidR="00696A5F" w:rsidRDefault="00696A5F">
            <w:pPr>
              <w:snapToGrid w:val="0"/>
              <w:spacing w:line="360" w:lineRule="auto"/>
              <w:jc w:val="center"/>
              <w:rPr>
                <w:rFonts w:ascii="宋体" w:hAnsi="宋体" w:cs="宋体"/>
                <w:sz w:val="24"/>
              </w:rPr>
            </w:pPr>
          </w:p>
          <w:p w14:paraId="4128AF69" w14:textId="77777777" w:rsidR="00696A5F" w:rsidRDefault="00696A5F">
            <w:pPr>
              <w:snapToGrid w:val="0"/>
              <w:spacing w:line="360" w:lineRule="auto"/>
              <w:jc w:val="center"/>
              <w:rPr>
                <w:rFonts w:ascii="宋体" w:hAnsi="宋体" w:cs="宋体"/>
                <w:sz w:val="24"/>
              </w:rPr>
            </w:pPr>
          </w:p>
          <w:p w14:paraId="50DE2AC8" w14:textId="77777777" w:rsidR="00696A5F" w:rsidRDefault="00696A5F">
            <w:pPr>
              <w:snapToGrid w:val="0"/>
              <w:spacing w:line="360" w:lineRule="auto"/>
              <w:jc w:val="center"/>
              <w:rPr>
                <w:rFonts w:ascii="宋体" w:hAnsi="宋体" w:cs="宋体"/>
                <w:sz w:val="24"/>
              </w:rPr>
            </w:pPr>
          </w:p>
          <w:p w14:paraId="761C1A1D"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2F22B41C"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61646D76" w14:textId="77777777" w:rsidR="00696A5F" w:rsidRDefault="00857BF4">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64C83928" w14:textId="77777777" w:rsidR="00696A5F" w:rsidRDefault="00857BF4">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14:paraId="7045A5F2" w14:textId="77777777" w:rsidR="00696A5F" w:rsidRDefault="00857BF4">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3AFC1CC4" w14:textId="77777777" w:rsidR="00696A5F" w:rsidRDefault="00857BF4">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74E85BC0" w14:textId="77777777" w:rsidR="00696A5F" w:rsidRDefault="00857BF4">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1114B8B5" w14:textId="77777777" w:rsidR="00696A5F" w:rsidRDefault="00857BF4">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62FEB737" w14:textId="77777777" w:rsidR="00696A5F" w:rsidRDefault="00857BF4">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60C7B369" w14:textId="77777777" w:rsidR="00696A5F" w:rsidRDefault="00857BF4">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3ABBB4" w14:textId="77777777" w:rsidR="00696A5F" w:rsidRDefault="00857BF4">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696A5F" w14:paraId="662ECBD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1A8971E8" w14:textId="77777777" w:rsidR="00696A5F" w:rsidRDefault="00696A5F">
            <w:pPr>
              <w:snapToGrid w:val="0"/>
              <w:spacing w:line="360" w:lineRule="auto"/>
              <w:jc w:val="center"/>
              <w:rPr>
                <w:rFonts w:ascii="宋体" w:hAnsi="宋体" w:cs="宋体"/>
                <w:sz w:val="24"/>
              </w:rPr>
            </w:pPr>
          </w:p>
          <w:p w14:paraId="25E39FA8" w14:textId="77777777" w:rsidR="00696A5F" w:rsidRDefault="00696A5F">
            <w:pPr>
              <w:snapToGrid w:val="0"/>
              <w:spacing w:line="360" w:lineRule="auto"/>
              <w:jc w:val="center"/>
              <w:rPr>
                <w:rFonts w:ascii="宋体" w:hAnsi="宋体" w:cs="宋体"/>
                <w:sz w:val="24"/>
              </w:rPr>
            </w:pPr>
          </w:p>
          <w:p w14:paraId="2870C9B9" w14:textId="77777777" w:rsidR="00696A5F" w:rsidRDefault="00696A5F">
            <w:pPr>
              <w:snapToGrid w:val="0"/>
              <w:spacing w:line="360" w:lineRule="auto"/>
              <w:jc w:val="center"/>
              <w:rPr>
                <w:rFonts w:ascii="宋体" w:hAnsi="宋体" w:cs="宋体"/>
                <w:sz w:val="24"/>
              </w:rPr>
            </w:pPr>
          </w:p>
          <w:p w14:paraId="09F781F2" w14:textId="77777777" w:rsidR="00696A5F" w:rsidRDefault="00696A5F">
            <w:pPr>
              <w:snapToGrid w:val="0"/>
              <w:spacing w:line="360" w:lineRule="auto"/>
              <w:jc w:val="center"/>
              <w:rPr>
                <w:rFonts w:ascii="宋体" w:hAnsi="宋体" w:cs="宋体"/>
                <w:sz w:val="24"/>
              </w:rPr>
            </w:pPr>
          </w:p>
          <w:p w14:paraId="7740DC2E" w14:textId="77777777" w:rsidR="00696A5F" w:rsidRDefault="00696A5F">
            <w:pPr>
              <w:snapToGrid w:val="0"/>
              <w:spacing w:line="360" w:lineRule="auto"/>
              <w:jc w:val="center"/>
              <w:rPr>
                <w:rFonts w:ascii="宋体" w:hAnsi="宋体" w:cs="宋体"/>
                <w:sz w:val="24"/>
              </w:rPr>
            </w:pPr>
          </w:p>
          <w:p w14:paraId="0E4BC48E" w14:textId="77777777" w:rsidR="00696A5F" w:rsidRDefault="00696A5F">
            <w:pPr>
              <w:snapToGrid w:val="0"/>
              <w:spacing w:line="360" w:lineRule="auto"/>
              <w:jc w:val="center"/>
              <w:rPr>
                <w:rFonts w:ascii="宋体" w:hAnsi="宋体" w:cs="宋体"/>
                <w:sz w:val="24"/>
              </w:rPr>
            </w:pPr>
          </w:p>
          <w:p w14:paraId="0BC0282C" w14:textId="77777777" w:rsidR="00696A5F" w:rsidRDefault="00696A5F">
            <w:pPr>
              <w:snapToGrid w:val="0"/>
              <w:spacing w:line="360" w:lineRule="auto"/>
              <w:jc w:val="center"/>
              <w:rPr>
                <w:rFonts w:ascii="宋体" w:hAnsi="宋体" w:cs="宋体"/>
                <w:sz w:val="24"/>
              </w:rPr>
            </w:pPr>
          </w:p>
          <w:p w14:paraId="65D1D661" w14:textId="77777777" w:rsidR="00696A5F" w:rsidRDefault="00696A5F">
            <w:pPr>
              <w:snapToGrid w:val="0"/>
              <w:spacing w:line="360" w:lineRule="auto"/>
              <w:jc w:val="center"/>
              <w:rPr>
                <w:rFonts w:ascii="宋体" w:hAnsi="宋体" w:cs="宋体"/>
                <w:sz w:val="24"/>
              </w:rPr>
            </w:pPr>
          </w:p>
          <w:p w14:paraId="3E1A427F"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075D443" w14:textId="77777777" w:rsidR="00696A5F" w:rsidRDefault="00857BF4">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135CC4D1" w14:textId="77777777" w:rsidR="00696A5F" w:rsidRDefault="00857BF4">
            <w:pPr>
              <w:spacing w:line="360" w:lineRule="auto"/>
              <w:rPr>
                <w:rFonts w:ascii="宋体" w:hAnsi="宋体" w:cs="宋体"/>
                <w:sz w:val="24"/>
              </w:rPr>
            </w:pPr>
            <w:sdt>
              <w:sdtPr>
                <w:rPr>
                  <w:rFonts w:ascii="宋体" w:hAnsi="宋体" w:cs="宋体" w:hint="eastAsia"/>
                  <w:kern w:val="0"/>
                  <w:sz w:val="24"/>
                </w:rPr>
                <w:id w:val="-1859348549"/>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不组织。</w:t>
            </w:r>
          </w:p>
          <w:p w14:paraId="68F73B6C" w14:textId="77777777" w:rsidR="00696A5F" w:rsidRDefault="00857BF4">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14:paraId="6FAF9298"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u w:val="single"/>
              </w:rPr>
              <w:t>（</w:t>
            </w:r>
            <w:r>
              <w:rPr>
                <w:rFonts w:ascii="宋体" w:hAnsi="宋体" w:cs="宋体" w:hint="eastAsia"/>
                <w:kern w:val="0"/>
                <w:sz w:val="24"/>
              </w:rPr>
              <w:t>人。讲解演示结束后按要求解答评标委员会提问。</w:t>
            </w:r>
          </w:p>
          <w:p w14:paraId="3D97D4CB"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）方案讲解演示可选择以下方式：</w:t>
            </w:r>
          </w:p>
          <w:p w14:paraId="04CB4817"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现场讲解演示。现场讲解地点为</w:t>
            </w:r>
            <w:r>
              <w:rPr>
                <w:rFonts w:ascii="宋体" w:hAnsi="宋体" w:cs="宋体" w:hint="eastAsia"/>
                <w:kern w:val="0"/>
                <w:sz w:val="24"/>
                <w:u w:val="single"/>
              </w:rPr>
              <w:t>浙江天辰工程咨询有限公司评标室</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059953C1" w14:textId="77777777" w:rsidR="00696A5F" w:rsidRDefault="00857BF4">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96A5F" w14:paraId="2BD8597C" w14:textId="77777777">
        <w:trPr>
          <w:trHeight w:val="461"/>
          <w:tblHeader/>
        </w:trPr>
        <w:tc>
          <w:tcPr>
            <w:tcW w:w="629" w:type="dxa"/>
            <w:vMerge w:val="restart"/>
            <w:tcBorders>
              <w:top w:val="single" w:sz="4" w:space="0" w:color="auto"/>
              <w:left w:val="single" w:sz="4" w:space="0" w:color="auto"/>
              <w:right w:val="single" w:sz="4" w:space="0" w:color="auto"/>
            </w:tcBorders>
          </w:tcPr>
          <w:p w14:paraId="2C4E977A" w14:textId="77777777" w:rsidR="00696A5F" w:rsidRDefault="00696A5F">
            <w:pPr>
              <w:snapToGrid w:val="0"/>
              <w:spacing w:line="360" w:lineRule="auto"/>
              <w:jc w:val="center"/>
              <w:rPr>
                <w:rFonts w:ascii="宋体" w:hAnsi="宋体" w:cs="宋体"/>
                <w:sz w:val="24"/>
              </w:rPr>
            </w:pPr>
          </w:p>
          <w:p w14:paraId="5E15E8C7" w14:textId="77777777" w:rsidR="00696A5F" w:rsidRDefault="00696A5F">
            <w:pPr>
              <w:snapToGrid w:val="0"/>
              <w:spacing w:line="360" w:lineRule="auto"/>
              <w:jc w:val="center"/>
              <w:rPr>
                <w:rFonts w:ascii="宋体" w:hAnsi="宋体" w:cs="宋体"/>
                <w:sz w:val="24"/>
              </w:rPr>
            </w:pPr>
          </w:p>
          <w:p w14:paraId="099002BF"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4C614CD"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6E18FE3F" w14:textId="77777777" w:rsidR="00696A5F" w:rsidRDefault="00857BF4">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14:paraId="4FDEA7CE" w14:textId="77777777" w:rsidR="00696A5F" w:rsidRDefault="00857BF4">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696A5F" w14:paraId="7AC5DFC0" w14:textId="77777777">
        <w:trPr>
          <w:trHeight w:val="1031"/>
          <w:tblHeader/>
        </w:trPr>
        <w:tc>
          <w:tcPr>
            <w:tcW w:w="629" w:type="dxa"/>
            <w:vMerge/>
            <w:tcBorders>
              <w:left w:val="single" w:sz="4" w:space="0" w:color="auto"/>
              <w:bottom w:val="single" w:sz="4" w:space="0" w:color="auto"/>
              <w:right w:val="single" w:sz="4" w:space="0" w:color="auto"/>
            </w:tcBorders>
          </w:tcPr>
          <w:p w14:paraId="25EDC71C" w14:textId="77777777" w:rsidR="00696A5F" w:rsidRDefault="00696A5F">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2DFC4794" w14:textId="77777777" w:rsidR="00696A5F" w:rsidRDefault="00696A5F">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4252BA67" w14:textId="77777777" w:rsidR="00696A5F" w:rsidRDefault="00857BF4">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696A5F" w14:paraId="52B3C9B2"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1425BCE4" w14:textId="77777777" w:rsidR="00696A5F" w:rsidRDefault="00696A5F">
            <w:pPr>
              <w:snapToGrid w:val="0"/>
              <w:spacing w:line="360" w:lineRule="auto"/>
              <w:jc w:val="center"/>
              <w:rPr>
                <w:rFonts w:ascii="宋体" w:hAnsi="宋体" w:cs="宋体"/>
                <w:sz w:val="24"/>
              </w:rPr>
            </w:pPr>
          </w:p>
          <w:p w14:paraId="06CC3F4A" w14:textId="77777777" w:rsidR="00696A5F" w:rsidRDefault="00696A5F">
            <w:pPr>
              <w:snapToGrid w:val="0"/>
              <w:spacing w:line="360" w:lineRule="auto"/>
              <w:jc w:val="center"/>
              <w:rPr>
                <w:rFonts w:ascii="宋体" w:hAnsi="宋体" w:cs="宋体"/>
                <w:sz w:val="24"/>
              </w:rPr>
            </w:pPr>
          </w:p>
          <w:p w14:paraId="64A49FCB"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A932B81"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AF8B7E7" w14:textId="77777777" w:rsidR="00696A5F" w:rsidRDefault="00857BF4">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96A5F" w14:paraId="1BDB681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564D9505" w14:textId="77777777" w:rsidR="00696A5F" w:rsidRDefault="00696A5F">
            <w:pPr>
              <w:snapToGrid w:val="0"/>
              <w:spacing w:line="360" w:lineRule="auto"/>
              <w:jc w:val="center"/>
              <w:rPr>
                <w:rFonts w:ascii="宋体" w:hAnsi="宋体" w:cs="宋体"/>
                <w:sz w:val="24"/>
              </w:rPr>
            </w:pPr>
          </w:p>
          <w:p w14:paraId="795AB51C" w14:textId="77777777" w:rsidR="00696A5F" w:rsidRDefault="00696A5F">
            <w:pPr>
              <w:snapToGrid w:val="0"/>
              <w:spacing w:line="360" w:lineRule="auto"/>
              <w:jc w:val="center"/>
              <w:rPr>
                <w:rFonts w:ascii="宋体" w:hAnsi="宋体" w:cs="宋体"/>
                <w:sz w:val="24"/>
              </w:rPr>
            </w:pPr>
          </w:p>
          <w:p w14:paraId="27E2DA46" w14:textId="77777777" w:rsidR="00696A5F" w:rsidRDefault="00696A5F">
            <w:pPr>
              <w:snapToGrid w:val="0"/>
              <w:spacing w:line="360" w:lineRule="auto"/>
              <w:jc w:val="center"/>
              <w:rPr>
                <w:rFonts w:ascii="宋体" w:hAnsi="宋体" w:cs="宋体"/>
                <w:sz w:val="24"/>
              </w:rPr>
            </w:pPr>
          </w:p>
          <w:p w14:paraId="44DC86DF" w14:textId="77777777" w:rsidR="00696A5F" w:rsidRDefault="00696A5F">
            <w:pPr>
              <w:snapToGrid w:val="0"/>
              <w:spacing w:line="360" w:lineRule="auto"/>
              <w:jc w:val="center"/>
              <w:rPr>
                <w:rFonts w:ascii="宋体" w:hAnsi="宋体" w:cs="宋体"/>
                <w:sz w:val="24"/>
              </w:rPr>
            </w:pPr>
          </w:p>
          <w:p w14:paraId="5B2EF1E0" w14:textId="77777777" w:rsidR="00696A5F" w:rsidRDefault="00696A5F">
            <w:pPr>
              <w:snapToGrid w:val="0"/>
              <w:spacing w:line="360" w:lineRule="auto"/>
              <w:jc w:val="center"/>
              <w:rPr>
                <w:rFonts w:ascii="宋体" w:hAnsi="宋体" w:cs="宋体"/>
                <w:sz w:val="24"/>
              </w:rPr>
            </w:pPr>
          </w:p>
          <w:p w14:paraId="3302088D"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00ECB75"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02A0373A" w14:textId="77777777" w:rsidR="00696A5F" w:rsidRDefault="00857BF4">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577358F4" w14:textId="77777777" w:rsidR="00696A5F" w:rsidRDefault="00857BF4">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7F285AE9" w14:textId="77777777" w:rsidR="00696A5F" w:rsidRDefault="00857BF4">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4A349E6C" w14:textId="77777777" w:rsidR="00696A5F" w:rsidRDefault="00857BF4">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14:paraId="5FAE5FC9" w14:textId="77777777" w:rsidR="00696A5F" w:rsidRDefault="00857BF4">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3F9D97F5" w14:textId="77777777" w:rsidR="00696A5F" w:rsidRDefault="00857BF4">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696A5F" w14:paraId="4B885AA7" w14:textId="77777777">
        <w:trPr>
          <w:trHeight w:val="3498"/>
          <w:tblHeader/>
        </w:trPr>
        <w:tc>
          <w:tcPr>
            <w:tcW w:w="629" w:type="dxa"/>
            <w:tcBorders>
              <w:top w:val="single" w:sz="4" w:space="0" w:color="auto"/>
              <w:left w:val="single" w:sz="8" w:space="0" w:color="000000"/>
              <w:right w:val="single" w:sz="2" w:space="0" w:color="000000"/>
            </w:tcBorders>
          </w:tcPr>
          <w:p w14:paraId="4B35559B" w14:textId="77777777" w:rsidR="00696A5F" w:rsidRDefault="00696A5F">
            <w:pPr>
              <w:snapToGrid w:val="0"/>
              <w:spacing w:line="360" w:lineRule="auto"/>
              <w:jc w:val="center"/>
              <w:rPr>
                <w:rFonts w:ascii="宋体" w:hAnsi="宋体" w:cs="宋体"/>
                <w:sz w:val="24"/>
              </w:rPr>
            </w:pPr>
          </w:p>
          <w:p w14:paraId="582202EF"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2BD76CAF"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02713199" w14:textId="77777777" w:rsidR="00696A5F" w:rsidRDefault="00857BF4">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696A5F" w14:paraId="64A488B8" w14:textId="77777777">
        <w:trPr>
          <w:trHeight w:val="3498"/>
          <w:tblHeader/>
        </w:trPr>
        <w:tc>
          <w:tcPr>
            <w:tcW w:w="629" w:type="dxa"/>
            <w:tcBorders>
              <w:top w:val="single" w:sz="4" w:space="0" w:color="auto"/>
              <w:left w:val="single" w:sz="8" w:space="0" w:color="000000"/>
              <w:right w:val="single" w:sz="2" w:space="0" w:color="000000"/>
            </w:tcBorders>
            <w:vAlign w:val="center"/>
          </w:tcPr>
          <w:p w14:paraId="490A889E" w14:textId="77777777" w:rsidR="00696A5F" w:rsidRDefault="00857BF4">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right w:val="single" w:sz="8" w:space="0" w:color="000000"/>
            </w:tcBorders>
            <w:vAlign w:val="center"/>
          </w:tcPr>
          <w:p w14:paraId="3427FEF9"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采购代理服务费</w:t>
            </w:r>
          </w:p>
        </w:tc>
        <w:tc>
          <w:tcPr>
            <w:tcW w:w="6095" w:type="dxa"/>
            <w:tcBorders>
              <w:top w:val="single" w:sz="8" w:space="0" w:color="000000"/>
              <w:left w:val="single" w:sz="2" w:space="0" w:color="000000"/>
              <w:right w:val="single" w:sz="8" w:space="0" w:color="000000"/>
            </w:tcBorders>
            <w:vAlign w:val="center"/>
          </w:tcPr>
          <w:p w14:paraId="7D6D6DAC" w14:textId="77777777" w:rsidR="00696A5F" w:rsidRDefault="00857BF4">
            <w:pPr>
              <w:pStyle w:val="af1"/>
              <w:spacing w:line="360" w:lineRule="auto"/>
              <w:ind w:firstLineChars="200" w:firstLine="480"/>
              <w:rPr>
                <w:rFonts w:hAnsi="宋体" w:cs="宋体"/>
                <w:sz w:val="24"/>
                <w:szCs w:val="24"/>
              </w:rPr>
            </w:pPr>
            <w:r>
              <w:rPr>
                <w:rFonts w:hAnsi="宋体" w:cs="宋体" w:hint="eastAsia"/>
                <w:sz w:val="24"/>
                <w:szCs w:val="24"/>
              </w:rPr>
              <w:t>本项目的采购代理服务费由中标人支付，服务费按计价格【</w:t>
            </w:r>
            <w:r>
              <w:rPr>
                <w:rFonts w:hAnsi="宋体" w:cs="宋体" w:hint="eastAsia"/>
                <w:sz w:val="24"/>
                <w:szCs w:val="24"/>
              </w:rPr>
              <w:t>2002</w:t>
            </w:r>
            <w:r>
              <w:rPr>
                <w:rFonts w:hAnsi="宋体" w:cs="宋体" w:hint="eastAsia"/>
                <w:sz w:val="24"/>
                <w:szCs w:val="24"/>
              </w:rPr>
              <w:t>】</w:t>
            </w:r>
            <w:r>
              <w:rPr>
                <w:rFonts w:hAnsi="宋体" w:cs="宋体" w:hint="eastAsia"/>
                <w:sz w:val="24"/>
                <w:szCs w:val="24"/>
              </w:rPr>
              <w:t>1980</w:t>
            </w:r>
            <w:r>
              <w:rPr>
                <w:rFonts w:hAnsi="宋体" w:cs="宋体" w:hint="eastAsia"/>
                <w:sz w:val="24"/>
                <w:szCs w:val="24"/>
              </w:rPr>
              <w:t>号文件收费标准计取。在接到中标通知书后两个工作日内由中标人一次性向采购代理机构付清。采购代理服务费须包含在投标报价中，并以人民币方式支付。服务费汇入以下账号：</w:t>
            </w:r>
          </w:p>
          <w:p w14:paraId="6A1549CE" w14:textId="77777777" w:rsidR="00696A5F" w:rsidRDefault="00857BF4">
            <w:pPr>
              <w:pStyle w:val="af1"/>
              <w:spacing w:line="360" w:lineRule="auto"/>
              <w:ind w:firstLineChars="200" w:firstLine="480"/>
              <w:rPr>
                <w:rFonts w:hAnsi="宋体" w:cs="宋体"/>
                <w:kern w:val="28"/>
                <w:sz w:val="24"/>
                <w:szCs w:val="24"/>
              </w:rPr>
            </w:pPr>
            <w:r>
              <w:rPr>
                <w:rFonts w:hAnsi="宋体" w:cs="宋体" w:hint="eastAsia"/>
                <w:kern w:val="28"/>
                <w:sz w:val="24"/>
                <w:szCs w:val="24"/>
              </w:rPr>
              <w:t>户</w:t>
            </w:r>
            <w:r>
              <w:rPr>
                <w:rFonts w:hAnsi="宋体" w:cs="宋体" w:hint="eastAsia"/>
                <w:kern w:val="28"/>
                <w:sz w:val="24"/>
                <w:szCs w:val="24"/>
              </w:rPr>
              <w:t xml:space="preserve"> </w:t>
            </w:r>
            <w:r>
              <w:rPr>
                <w:rFonts w:hAnsi="宋体" w:cs="宋体" w:hint="eastAsia"/>
                <w:kern w:val="28"/>
                <w:sz w:val="24"/>
                <w:szCs w:val="24"/>
              </w:rPr>
              <w:t>名：</w:t>
            </w:r>
            <w:r>
              <w:rPr>
                <w:rFonts w:hAnsi="宋体" w:cs="宋体" w:hint="eastAsia"/>
                <w:sz w:val="24"/>
                <w:szCs w:val="24"/>
              </w:rPr>
              <w:t>浙江天辰工程咨询有限公司</w:t>
            </w:r>
          </w:p>
          <w:p w14:paraId="4DBD5A72" w14:textId="77777777" w:rsidR="00696A5F" w:rsidRDefault="00857BF4">
            <w:pPr>
              <w:pStyle w:val="af1"/>
              <w:spacing w:line="360" w:lineRule="auto"/>
              <w:ind w:firstLineChars="200" w:firstLine="480"/>
              <w:rPr>
                <w:rFonts w:hAnsi="宋体" w:cs="宋体"/>
                <w:sz w:val="24"/>
                <w:szCs w:val="24"/>
              </w:rPr>
            </w:pPr>
            <w:r>
              <w:rPr>
                <w:rFonts w:hAnsi="宋体" w:cs="宋体" w:hint="eastAsia"/>
                <w:kern w:val="28"/>
                <w:sz w:val="24"/>
                <w:szCs w:val="24"/>
              </w:rPr>
              <w:t>开</w:t>
            </w:r>
            <w:r>
              <w:rPr>
                <w:rFonts w:hAnsi="宋体" w:cs="宋体" w:hint="eastAsia"/>
                <w:kern w:val="28"/>
                <w:sz w:val="24"/>
                <w:szCs w:val="24"/>
              </w:rPr>
              <w:t xml:space="preserve"> </w:t>
            </w:r>
            <w:r>
              <w:rPr>
                <w:rFonts w:hAnsi="宋体" w:cs="宋体" w:hint="eastAsia"/>
                <w:kern w:val="28"/>
                <w:sz w:val="24"/>
                <w:szCs w:val="24"/>
              </w:rPr>
              <w:t>户：</w:t>
            </w:r>
            <w:r>
              <w:rPr>
                <w:rFonts w:hAnsi="宋体" w:cs="宋体" w:hint="eastAsia"/>
                <w:sz w:val="24"/>
                <w:szCs w:val="24"/>
              </w:rPr>
              <w:t>杭州银行丰潭支行</w:t>
            </w:r>
          </w:p>
          <w:p w14:paraId="7443B5DB" w14:textId="77777777" w:rsidR="00696A5F" w:rsidRDefault="00857BF4">
            <w:pPr>
              <w:pStyle w:val="af1"/>
              <w:spacing w:line="360" w:lineRule="auto"/>
              <w:ind w:firstLineChars="200" w:firstLine="480"/>
              <w:rPr>
                <w:rFonts w:hAnsi="宋体" w:cs="宋体"/>
                <w:kern w:val="28"/>
                <w:sz w:val="24"/>
              </w:rPr>
            </w:pPr>
            <w:r>
              <w:rPr>
                <w:rFonts w:hAnsi="宋体" w:cs="宋体" w:hint="eastAsia"/>
                <w:kern w:val="28"/>
                <w:sz w:val="24"/>
                <w:szCs w:val="24"/>
              </w:rPr>
              <w:t>账</w:t>
            </w:r>
            <w:r>
              <w:rPr>
                <w:rFonts w:hAnsi="宋体" w:cs="宋体" w:hint="eastAsia"/>
                <w:kern w:val="28"/>
                <w:sz w:val="24"/>
                <w:szCs w:val="24"/>
              </w:rPr>
              <w:t xml:space="preserve"> </w:t>
            </w:r>
            <w:r>
              <w:rPr>
                <w:rFonts w:hAnsi="宋体" w:cs="宋体" w:hint="eastAsia"/>
                <w:kern w:val="28"/>
                <w:sz w:val="24"/>
                <w:szCs w:val="24"/>
              </w:rPr>
              <w:t>号：</w:t>
            </w:r>
            <w:r>
              <w:rPr>
                <w:rFonts w:hAnsi="宋体" w:cs="宋体" w:hint="eastAsia"/>
                <w:kern w:val="28"/>
                <w:sz w:val="24"/>
                <w:szCs w:val="24"/>
              </w:rPr>
              <w:t>3301040160017413256</w:t>
            </w:r>
          </w:p>
        </w:tc>
      </w:tr>
      <w:tr w:rsidR="00696A5F" w14:paraId="0EB829BC"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71DE5EB"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710A3180" w14:textId="77777777" w:rsidR="00696A5F" w:rsidRDefault="00857BF4">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2F19E021" w14:textId="77777777" w:rsidR="00696A5F" w:rsidRDefault="00857BF4">
            <w:pPr>
              <w:pStyle w:val="af1"/>
              <w:spacing w:line="360" w:lineRule="auto"/>
              <w:rPr>
                <w:rFonts w:hAnsi="宋体" w:cs="宋体"/>
                <w:kern w:val="28"/>
                <w:sz w:val="24"/>
              </w:rPr>
            </w:pPr>
            <w:r>
              <w:rPr>
                <w:rFonts w:hAnsi="宋体" w:cs="宋体" w:hint="eastAsia"/>
                <w:kern w:val="28"/>
                <w:sz w:val="24"/>
                <w:szCs w:val="24"/>
              </w:rPr>
              <w:t>备份投标文件送达地点：</w:t>
            </w:r>
            <w:r>
              <w:rPr>
                <w:rFonts w:hAnsi="宋体" w:cs="宋体" w:hint="eastAsia"/>
                <w:sz w:val="24"/>
                <w:u w:val="single"/>
              </w:rPr>
              <w:t>杭州市拱墅区杭行路</w:t>
            </w:r>
            <w:r>
              <w:rPr>
                <w:rFonts w:hAnsi="宋体" w:cs="宋体" w:hint="eastAsia"/>
                <w:sz w:val="24"/>
                <w:u w:val="single"/>
              </w:rPr>
              <w:t>688</w:t>
            </w:r>
            <w:r>
              <w:rPr>
                <w:rFonts w:hAnsi="宋体" w:cs="宋体" w:hint="eastAsia"/>
                <w:sz w:val="24"/>
                <w:u w:val="single"/>
              </w:rPr>
              <w:t>号星运大厦</w:t>
            </w:r>
            <w:r>
              <w:rPr>
                <w:rFonts w:hAnsi="宋体" w:cs="宋体" w:hint="eastAsia"/>
                <w:sz w:val="24"/>
                <w:u w:val="single"/>
              </w:rPr>
              <w:t>1</w:t>
            </w:r>
            <w:r>
              <w:rPr>
                <w:rFonts w:hAnsi="宋体" w:cs="宋体" w:hint="eastAsia"/>
                <w:sz w:val="24"/>
                <w:u w:val="single"/>
              </w:rPr>
              <w:t>幢</w:t>
            </w:r>
            <w:r>
              <w:rPr>
                <w:rFonts w:hAnsi="宋体" w:cs="宋体" w:hint="eastAsia"/>
                <w:sz w:val="24"/>
                <w:u w:val="single"/>
              </w:rPr>
              <w:t>1006</w:t>
            </w:r>
            <w:r>
              <w:rPr>
                <w:rFonts w:hAnsi="宋体" w:cs="宋体" w:hint="eastAsia"/>
                <w:sz w:val="24"/>
                <w:u w:val="single"/>
              </w:rPr>
              <w:t>室</w:t>
            </w:r>
            <w:r>
              <w:rPr>
                <w:rFonts w:hAnsi="宋体" w:cs="宋体" w:hint="eastAsia"/>
                <w:kern w:val="28"/>
                <w:sz w:val="24"/>
                <w:szCs w:val="24"/>
              </w:rPr>
              <w:t>；备份投标文件签收人员联系电话：</w:t>
            </w:r>
            <w:r>
              <w:rPr>
                <w:rFonts w:hAnsi="宋体" w:cs="宋体" w:hint="eastAsia"/>
                <w:sz w:val="24"/>
                <w:u w:val="single"/>
              </w:rPr>
              <w:t>龚梦雪</w:t>
            </w:r>
            <w:r>
              <w:rPr>
                <w:rFonts w:hAnsi="宋体" w:cs="宋体" w:hint="eastAsia"/>
                <w:sz w:val="24"/>
                <w:u w:val="single"/>
              </w:rPr>
              <w:t>0571-86771198</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696A5F" w14:paraId="493AD472"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4A25B94F" w14:textId="77777777" w:rsidR="00696A5F" w:rsidRDefault="00857BF4">
            <w:pPr>
              <w:snapToGrid w:val="0"/>
              <w:spacing w:line="360" w:lineRule="auto"/>
              <w:jc w:val="center"/>
              <w:rPr>
                <w:rFonts w:ascii="宋体" w:hAnsi="宋体" w:cs="宋体"/>
                <w:sz w:val="24"/>
              </w:rPr>
            </w:pPr>
            <w:r>
              <w:rPr>
                <w:rFonts w:ascii="宋体" w:hAnsi="宋体" w:cs="宋体"/>
                <w:sz w:val="24"/>
              </w:rPr>
              <w:t>14</w:t>
            </w:r>
          </w:p>
        </w:tc>
        <w:tc>
          <w:tcPr>
            <w:tcW w:w="1843" w:type="dxa"/>
            <w:vMerge w:val="restart"/>
            <w:tcBorders>
              <w:top w:val="single" w:sz="8" w:space="0" w:color="000000"/>
              <w:left w:val="single" w:sz="2" w:space="0" w:color="000000"/>
              <w:right w:val="single" w:sz="8" w:space="0" w:color="000000"/>
            </w:tcBorders>
            <w:vAlign w:val="center"/>
          </w:tcPr>
          <w:p w14:paraId="2442E564" w14:textId="77777777" w:rsidR="00696A5F" w:rsidRDefault="00857BF4">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3566F110" w14:textId="77777777" w:rsidR="00696A5F" w:rsidRDefault="00857BF4">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696A5F" w14:paraId="2F6C87A5" w14:textId="77777777">
        <w:trPr>
          <w:trHeight w:val="935"/>
          <w:tblHeader/>
        </w:trPr>
        <w:tc>
          <w:tcPr>
            <w:tcW w:w="629" w:type="dxa"/>
            <w:vMerge/>
            <w:tcBorders>
              <w:left w:val="single" w:sz="8" w:space="0" w:color="000000"/>
              <w:bottom w:val="single" w:sz="4" w:space="0" w:color="auto"/>
              <w:right w:val="single" w:sz="2" w:space="0" w:color="000000"/>
            </w:tcBorders>
          </w:tcPr>
          <w:p w14:paraId="70F4E6E3" w14:textId="77777777" w:rsidR="00696A5F" w:rsidRDefault="00696A5F">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14:paraId="7E4A8B9F" w14:textId="77777777" w:rsidR="00696A5F" w:rsidRDefault="00696A5F">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0CDB4807" w14:textId="77777777" w:rsidR="00696A5F" w:rsidRDefault="00857BF4">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5366F25C" w14:textId="77777777" w:rsidR="00696A5F" w:rsidRDefault="00857BF4">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14:checkbox>
                  <w14:checked w14:val="1"/>
                  <w14:checkedState w14:val="00FE" w14:font="Wingdings"/>
                  <w14:uncheckedState w14:val="2610" w14:font="MS Gothic"/>
                </w14:checkbox>
              </w:sdtPr>
              <w:sdtEnd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14:paraId="719C7EB5" w14:textId="77777777" w:rsidR="00696A5F" w:rsidRDefault="00696A5F">
      <w:pPr>
        <w:snapToGrid w:val="0"/>
        <w:spacing w:line="360" w:lineRule="auto"/>
        <w:jc w:val="center"/>
        <w:rPr>
          <w:rFonts w:ascii="宋体" w:hAnsi="宋体" w:cs="宋体"/>
          <w:b/>
          <w:sz w:val="32"/>
          <w:szCs w:val="20"/>
        </w:rPr>
      </w:pPr>
    </w:p>
    <w:p w14:paraId="1BB5E7AF" w14:textId="77777777" w:rsidR="00696A5F" w:rsidRDefault="00857BF4">
      <w:pPr>
        <w:widowControl/>
        <w:adjustRightInd/>
        <w:jc w:val="left"/>
        <w:rPr>
          <w:rFonts w:ascii="宋体" w:hAnsi="宋体" w:cs="宋体"/>
          <w:b/>
          <w:sz w:val="32"/>
          <w:szCs w:val="20"/>
        </w:rPr>
      </w:pPr>
      <w:bookmarkStart w:id="11" w:name="第三部分"/>
      <w:bookmarkStart w:id="12" w:name="_Toc164416483"/>
      <w:bookmarkEnd w:id="10"/>
      <w:r>
        <w:rPr>
          <w:rFonts w:ascii="宋体" w:hAnsi="宋体" w:cs="宋体"/>
          <w:b/>
          <w:sz w:val="32"/>
          <w:szCs w:val="20"/>
        </w:rPr>
        <w:br w:type="page"/>
      </w:r>
    </w:p>
    <w:p w14:paraId="2C85D6DA" w14:textId="77777777" w:rsidR="00696A5F" w:rsidRDefault="00857BF4">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14:paraId="25903E77" w14:textId="77777777" w:rsidR="00696A5F" w:rsidRDefault="00857BF4">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14:paraId="29B929D5" w14:textId="77777777" w:rsidR="00696A5F" w:rsidRDefault="00857BF4">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3F86989C" w14:textId="77777777" w:rsidR="00696A5F" w:rsidRDefault="00857BF4">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14:paraId="29997669"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14:paraId="7F605688"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14:paraId="2DE4AF0C"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14:paraId="391C1AC7"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14:paraId="063C1FB6"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14:paraId="4B992D4F"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https://www.zcygov.cn/</w:t>
      </w:r>
      <w:r>
        <w:rPr>
          <w:rFonts w:ascii="宋体" w:hAnsi="宋体" w:cs="宋体" w:hint="eastAsia"/>
          <w:sz w:val="24"/>
        </w:rPr>
        <w:t>）。</w:t>
      </w:r>
    </w:p>
    <w:p w14:paraId="4E6BFF46"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w:t>
      </w:r>
      <w:r>
        <w:rPr>
          <w:rFonts w:ascii="宋体" w:hAnsi="宋体" w:cs="宋体" w:hint="eastAsia"/>
          <w:sz w:val="24"/>
        </w:rPr>
        <w:t>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14:paraId="202CF686" w14:textId="77777777" w:rsidR="00696A5F" w:rsidRDefault="00857BF4">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77FA4134" w14:textId="77777777" w:rsidR="00696A5F" w:rsidRDefault="00857BF4">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56A44F84" w14:textId="77777777" w:rsidR="00696A5F" w:rsidRDefault="00857BF4">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14:paraId="788B5CE2" w14:textId="77777777" w:rsidR="00696A5F" w:rsidRDefault="00857BF4">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w:t>
      </w:r>
      <w:r>
        <w:rPr>
          <w:rFonts w:ascii="宋体" w:hAnsi="宋体" w:cs="宋体" w:hint="eastAsia"/>
          <w:sz w:val="24"/>
        </w:rPr>
        <w:t>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14:paraId="15773374"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14:paraId="18FDAB9B"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w:t>
      </w:r>
      <w:r>
        <w:rPr>
          <w:rFonts w:ascii="宋体" w:hAnsi="宋体" w:cs="宋体" w:hint="eastAsia"/>
          <w:sz w:val="24"/>
        </w:rPr>
        <w:t>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6AD1134" w14:textId="77777777" w:rsidR="00696A5F" w:rsidRDefault="00857BF4">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79E510" w14:textId="77777777" w:rsidR="00696A5F" w:rsidRDefault="00857BF4">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14:paraId="0755633E"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1CCFF7D"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60724091" w14:textId="77777777" w:rsidR="00696A5F" w:rsidRDefault="00857BF4">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A23D2B8" w14:textId="77777777" w:rsidR="00696A5F" w:rsidRDefault="00857BF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w:t>
      </w:r>
      <w:r>
        <w:rPr>
          <w:rFonts w:ascii="宋体" w:hAnsi="宋体" w:cs="宋体" w:hint="eastAsia"/>
          <w:kern w:val="0"/>
          <w:sz w:val="24"/>
        </w:rPr>
        <w:t>各方均为中小企业的，联合体视同中小企业。其中，联合体各方均为小微企业的，联合体视同小微企业。</w:t>
      </w:r>
    </w:p>
    <w:p w14:paraId="6B57A0BA"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sz w:val="24"/>
        </w:rPr>
        <w:t>20</w:t>
      </w:r>
      <w:r>
        <w:rPr>
          <w:rFonts w:ascii="宋体" w:hAnsi="宋体" w:cs="宋体" w:hint="eastAsia"/>
          <w:sz w:val="24"/>
        </w:rPr>
        <w:t>%</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sz w:val="24"/>
        </w:rPr>
        <w:t>6</w:t>
      </w:r>
      <w:r>
        <w:rPr>
          <w:rFonts w:ascii="宋体" w:hAnsi="宋体" w:cs="宋体" w:hint="eastAsia"/>
          <w:sz w:val="24"/>
        </w:rPr>
        <w:t>%</w:t>
      </w:r>
      <w:r>
        <w:rPr>
          <w:rFonts w:ascii="宋体" w:hAnsi="宋体" w:cs="宋体" w:hint="eastAsia"/>
          <w:sz w:val="24"/>
        </w:rPr>
        <w:t>的扣除，用扣除后</w:t>
      </w:r>
      <w:r>
        <w:rPr>
          <w:rFonts w:ascii="宋体" w:hAnsi="宋体" w:cs="宋体" w:hint="eastAsia"/>
          <w:sz w:val="24"/>
        </w:rPr>
        <w:t>的价格参加评审。组成联合体或者接受分包的小微企业与联合体内其他企业、分包企业之间存在直接控股、管理关系的，不享受价格扣除优惠政策。</w:t>
      </w:r>
    </w:p>
    <w:p w14:paraId="1BBDEF24"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w:t>
      </w:r>
      <w:r>
        <w:rPr>
          <w:rFonts w:ascii="宋体" w:hAnsi="宋体" w:cs="宋体" w:hint="eastAsia"/>
          <w:sz w:val="24"/>
        </w:rPr>
        <w:lastRenderedPageBreak/>
        <w:t>型、微型企业；</w:t>
      </w:r>
    </w:p>
    <w:p w14:paraId="608BFD63"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w:t>
      </w:r>
      <w:r>
        <w:rPr>
          <w:rFonts w:ascii="宋体" w:hAnsi="宋体" w:cs="宋体" w:hint="eastAsia"/>
          <w:sz w:val="24"/>
        </w:rPr>
        <w:t>企业。</w:t>
      </w:r>
    </w:p>
    <w:p w14:paraId="7584997A"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00C757"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中小企业享受扶持政策获得政府采购合同的，小微企业不得将合同分包给大中型企业，中型企业不得将合同分包给大型企业。</w:t>
      </w:r>
    </w:p>
    <w:p w14:paraId="67EC55B4" w14:textId="77777777" w:rsidR="00696A5F" w:rsidRDefault="00857BF4">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70A0D964"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14:paraId="65C0CCF5"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14:paraId="3083C81E" w14:textId="77777777" w:rsidR="00696A5F" w:rsidRDefault="00857BF4">
      <w:pPr>
        <w:pStyle w:val="20"/>
        <w:adjustRightInd w:val="0"/>
        <w:ind w:left="0" w:firstLineChars="200" w:firstLine="480"/>
      </w:pPr>
      <w:r>
        <w:rPr>
          <w:rFonts w:ascii="宋体" w:eastAsia="宋体" w:hAnsi="宋体" w:cs="仿宋" w:hint="eastAsia"/>
          <w:b w:val="0"/>
          <w:bCs w:val="0"/>
          <w:sz w:val="24"/>
          <w:szCs w:val="24"/>
          <w:lang w:val="en-US"/>
        </w:rPr>
        <w:t xml:space="preserve">3.4.3 </w:t>
      </w:r>
      <w:r>
        <w:rPr>
          <w:rFonts w:ascii="宋体" w:eastAsia="宋体" w:hAnsi="宋体" w:cs="仿宋" w:hint="eastAsia"/>
          <w:b w:val="0"/>
          <w:bCs w:val="0"/>
          <w:sz w:val="24"/>
          <w:szCs w:val="24"/>
          <w:lang w:val="en-US"/>
        </w:rPr>
        <w:t>采购人应当贯彻落实知识产权保护相关法律法规，应当采购使用正版软件。</w:t>
      </w:r>
    </w:p>
    <w:p w14:paraId="4AA0FD11"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14:paraId="1D194AAC" w14:textId="77777777" w:rsidR="00696A5F" w:rsidRDefault="00857BF4">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w:t>
      </w:r>
      <w:r>
        <w:rPr>
          <w:rFonts w:ascii="宋体" w:hAnsi="宋体" w:cs="宋体" w:hint="eastAsia"/>
          <w:b/>
          <w:sz w:val="24"/>
        </w:rPr>
        <w:t xml:space="preserve">. </w:t>
      </w:r>
      <w:r>
        <w:rPr>
          <w:rFonts w:ascii="宋体" w:hAnsi="宋体" w:cs="宋体" w:hint="eastAsia"/>
          <w:b/>
          <w:sz w:val="24"/>
        </w:rPr>
        <w:t>询问、质疑、投诉</w:t>
      </w:r>
      <w:r>
        <w:rPr>
          <w:rFonts w:ascii="宋体" w:hAnsi="宋体" w:cs="仿宋" w:hint="eastAsia"/>
          <w:sz w:val="24"/>
        </w:rPr>
        <w:t>、补偿救济</w:t>
      </w:r>
    </w:p>
    <w:p w14:paraId="6E5265A0" w14:textId="77777777" w:rsidR="00696A5F" w:rsidRDefault="00857BF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质疑列表。质疑供应商对在线质疑答复不满意的，可在线提起投诉，路径为：浙江政务服务网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14:paraId="6A118D5B" w14:textId="77777777" w:rsidR="00696A5F" w:rsidRDefault="00857BF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14:paraId="3E68BAFE" w14:textId="77777777" w:rsidR="00696A5F" w:rsidRDefault="00857BF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w:t>
      </w:r>
      <w:r>
        <w:rPr>
          <w:rFonts w:ascii="宋体" w:hAnsi="宋体" w:cs="宋体" w:hint="eastAsia"/>
          <w:kern w:val="0"/>
          <w:sz w:val="24"/>
          <w:lang w:val="zh-CN"/>
        </w:rPr>
        <w:t>，采购人或者采购代理机构应当在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52DA816E" w14:textId="77777777" w:rsidR="00696A5F" w:rsidRDefault="00857BF4">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lastRenderedPageBreak/>
        <w:t>4.3</w:t>
      </w:r>
      <w:r>
        <w:rPr>
          <w:rFonts w:ascii="宋体" w:hAnsi="宋体" w:cs="宋体" w:hint="eastAsia"/>
          <w:kern w:val="0"/>
          <w:sz w:val="24"/>
          <w:lang w:val="zh-CN"/>
        </w:rPr>
        <w:t>供应商质疑</w:t>
      </w:r>
    </w:p>
    <w:p w14:paraId="23A44D07" w14:textId="77777777" w:rsidR="00696A5F" w:rsidRDefault="00857BF4">
      <w:pPr>
        <w:pStyle w:val="af1"/>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14:paraId="712BC6E1" w14:textId="77777777" w:rsidR="00696A5F" w:rsidRDefault="00857BF4">
      <w:pPr>
        <w:pStyle w:val="af1"/>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798E90" w14:textId="77777777" w:rsidR="00696A5F" w:rsidRDefault="00857BF4">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14:paraId="4D5F08A6" w14:textId="77777777" w:rsidR="00696A5F" w:rsidRDefault="00857BF4">
      <w:pPr>
        <w:pStyle w:val="af1"/>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14:paraId="51DB9614" w14:textId="77777777" w:rsidR="00696A5F" w:rsidRDefault="00857BF4">
      <w:pPr>
        <w:pStyle w:val="af1"/>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w:t>
      </w:r>
      <w:r>
        <w:rPr>
          <w:rFonts w:hAnsi="宋体" w:cs="宋体" w:hint="eastAsia"/>
          <w:sz w:val="24"/>
        </w:rPr>
        <w:t>明材料。质疑函应当包括下列内容：</w:t>
      </w:r>
    </w:p>
    <w:p w14:paraId="70196BEF" w14:textId="77777777" w:rsidR="00696A5F" w:rsidRDefault="00857BF4">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14:paraId="1A4E9488" w14:textId="77777777" w:rsidR="00696A5F" w:rsidRDefault="00857BF4">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14:paraId="53A4DDAD" w14:textId="77777777" w:rsidR="00696A5F" w:rsidRDefault="00857BF4">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具体、明确的质疑事项和与质疑事项相关的请求；</w:t>
      </w:r>
    </w:p>
    <w:p w14:paraId="76D91F7E" w14:textId="77777777" w:rsidR="00696A5F" w:rsidRDefault="00857BF4">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14:paraId="029A2953" w14:textId="77777777" w:rsidR="00696A5F" w:rsidRDefault="00857BF4">
      <w:pPr>
        <w:pStyle w:val="af1"/>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14:paraId="6F301510" w14:textId="77777777" w:rsidR="00696A5F" w:rsidRDefault="00857BF4">
      <w:pPr>
        <w:pStyle w:val="af1"/>
        <w:spacing w:line="360" w:lineRule="auto"/>
        <w:ind w:firstLineChars="400" w:firstLine="96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14:paraId="22A504B2"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FB1F137"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14:paraId="587F8892"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14:paraId="2FA72EB8" w14:textId="77777777" w:rsidR="00696A5F" w:rsidRDefault="00857BF4">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w:t>
      </w:r>
      <w:r>
        <w:rPr>
          <w:rFonts w:hint="eastAsia"/>
        </w:rPr>
        <w:t>环境的通知》（杭财采监〔</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14:paraId="3BB80EFA" w14:textId="77777777" w:rsidR="00696A5F" w:rsidRDefault="00857BF4">
      <w:pPr>
        <w:pStyle w:val="trseditor"/>
        <w:shd w:val="clear" w:color="auto" w:fill="FFFFFF"/>
        <w:snapToGrid w:val="0"/>
        <w:spacing w:after="240" w:afterAutospacing="0" w:line="360" w:lineRule="auto"/>
        <w:ind w:firstLine="400"/>
        <w:contextualSpacing/>
      </w:pPr>
      <w:r>
        <w:rPr>
          <w:rFonts w:hint="eastAsia"/>
          <w:lang w:val="zh-CN"/>
        </w:rPr>
        <w:lastRenderedPageBreak/>
        <w:t>4.3</w:t>
      </w:r>
      <w:r>
        <w:rPr>
          <w:rFonts w:hint="eastAsia"/>
        </w:rPr>
        <w:t>.6</w:t>
      </w:r>
      <w:r>
        <w:rPr>
          <w:rFonts w:hint="eastAsia"/>
        </w:rPr>
        <w:t>询问或者质疑事项可能影响采购结果的，采购人应当暂停签订合同，已经签订合同的，应当中止履行合同。</w:t>
      </w:r>
    </w:p>
    <w:p w14:paraId="1F236743" w14:textId="77777777" w:rsidR="00696A5F" w:rsidRDefault="00857BF4">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14:paraId="2C3D3209"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14:paraId="42B53BB1"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w:t>
      </w:r>
      <w:r>
        <w:rPr>
          <w:rFonts w:hint="eastAsia"/>
        </w:rPr>
        <w:t>已质疑事项的范围，基于质疑答复内容提出的投诉事项除外。</w:t>
      </w:r>
    </w:p>
    <w:p w14:paraId="3DBFC686"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14:paraId="012FD8A0"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以联合体形式参加政府采购活动的，其投诉应当由组成联合体的所有供应商共同提出。</w:t>
      </w:r>
    </w:p>
    <w:p w14:paraId="239632B7"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4.4.5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hint="eastAsia"/>
        </w:rPr>
        <w:t>G03</w:t>
      </w:r>
      <w:r>
        <w:rPr>
          <w:rFonts w:hint="eastAsia"/>
        </w:rPr>
        <w:t>办公室，收件人：朱女士、王女士，电话：</w:t>
      </w:r>
      <w:r>
        <w:rPr>
          <w:rFonts w:hint="eastAsia"/>
        </w:rPr>
        <w:t>0571-85252453</w:t>
      </w:r>
      <w:r>
        <w:rPr>
          <w:rFonts w:hint="eastAsia"/>
        </w:rPr>
        <w:t>。</w:t>
      </w:r>
    </w:p>
    <w:p w14:paraId="54245FFC" w14:textId="77777777" w:rsidR="00696A5F" w:rsidRDefault="00857BF4">
      <w:pPr>
        <w:snapToGrid w:val="0"/>
        <w:spacing w:line="360" w:lineRule="auto"/>
        <w:ind w:firstLineChars="200" w:firstLine="480"/>
        <w:rPr>
          <w:rFonts w:ascii="宋体" w:hAnsi="宋体" w:cs="仿宋"/>
          <w:sz w:val="24"/>
        </w:rPr>
      </w:pPr>
      <w:r>
        <w:rPr>
          <w:rFonts w:ascii="宋体" w:hAnsi="宋体" w:cs="仿宋" w:hint="eastAsia"/>
          <w:sz w:val="24"/>
        </w:rPr>
        <w:t xml:space="preserve">4.5 </w:t>
      </w:r>
      <w:r>
        <w:rPr>
          <w:rFonts w:ascii="宋体" w:hAnsi="宋体" w:cs="仿宋" w:hint="eastAsia"/>
          <w:sz w:val="24"/>
        </w:rPr>
        <w:t>补偿救济</w:t>
      </w:r>
    </w:p>
    <w:p w14:paraId="12833329" w14:textId="77777777" w:rsidR="00696A5F" w:rsidRDefault="00857BF4">
      <w:pPr>
        <w:snapToGrid w:val="0"/>
        <w:spacing w:line="360" w:lineRule="auto"/>
        <w:ind w:firstLineChars="200" w:firstLine="480"/>
        <w:rPr>
          <w:rFonts w:ascii="宋体" w:hAnsi="宋体" w:cs="仿宋"/>
          <w:sz w:val="24"/>
        </w:rPr>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4E4E5734" w14:textId="77777777" w:rsidR="00696A5F" w:rsidRDefault="00696A5F">
      <w:pPr>
        <w:pStyle w:val="trseditor"/>
        <w:shd w:val="clear" w:color="auto" w:fill="FFFFFF"/>
        <w:snapToGrid w:val="0"/>
        <w:spacing w:after="240" w:afterAutospacing="0" w:line="360" w:lineRule="auto"/>
        <w:ind w:firstLine="400"/>
        <w:contextualSpacing/>
      </w:pPr>
    </w:p>
    <w:p w14:paraId="2E743F48" w14:textId="77777777" w:rsidR="00696A5F" w:rsidRDefault="00857BF4">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14:paraId="3CAC7B62" w14:textId="77777777" w:rsidR="00696A5F" w:rsidRDefault="00696A5F">
      <w:pPr>
        <w:pStyle w:val="2c"/>
        <w:snapToGrid w:val="0"/>
        <w:spacing w:before="0"/>
        <w:ind w:firstLine="360"/>
        <w:rPr>
          <w:rFonts w:ascii="宋体" w:hAnsi="宋体" w:cs="宋体"/>
          <w:sz w:val="18"/>
          <w:szCs w:val="18"/>
        </w:rPr>
      </w:pPr>
    </w:p>
    <w:p w14:paraId="40062A5B" w14:textId="77777777" w:rsidR="00696A5F" w:rsidRDefault="00857BF4">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14:paraId="4793B109" w14:textId="77777777" w:rsidR="00696A5F" w:rsidRDefault="00857BF4">
      <w:pPr>
        <w:pStyle w:val="af1"/>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14:paraId="07FB8728" w14:textId="77777777" w:rsidR="00696A5F" w:rsidRDefault="00857BF4">
      <w:pPr>
        <w:pStyle w:val="af1"/>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14:paraId="577CB7B0" w14:textId="77777777" w:rsidR="00696A5F" w:rsidRDefault="00857BF4">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14:paraId="669FB094" w14:textId="77777777" w:rsidR="00696A5F" w:rsidRDefault="00857BF4">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14:paraId="17460F36" w14:textId="77777777" w:rsidR="00696A5F" w:rsidRDefault="00857BF4">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14:paraId="75C23E3D" w14:textId="77777777" w:rsidR="00696A5F" w:rsidRDefault="00857BF4">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14:paraId="37DAB022" w14:textId="77777777" w:rsidR="00696A5F" w:rsidRDefault="00857BF4">
      <w:pPr>
        <w:pStyle w:val="af1"/>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14:paraId="5BA3D97F" w14:textId="77777777" w:rsidR="00696A5F" w:rsidRDefault="00857BF4">
      <w:pPr>
        <w:pStyle w:val="af1"/>
        <w:tabs>
          <w:tab w:val="left" w:pos="840"/>
        </w:tabs>
        <w:spacing w:line="360" w:lineRule="auto"/>
        <w:ind w:firstLineChars="400" w:firstLine="960"/>
        <w:rPr>
          <w:rFonts w:hAnsi="宋体" w:cs="宋体"/>
          <w:sz w:val="24"/>
          <w:szCs w:val="24"/>
        </w:rPr>
      </w:pPr>
      <w:r>
        <w:rPr>
          <w:rFonts w:hAnsi="宋体" w:cs="宋体" w:hint="eastAsia"/>
          <w:sz w:val="24"/>
        </w:rPr>
        <w:lastRenderedPageBreak/>
        <w:t>5.1.6</w:t>
      </w:r>
      <w:r>
        <w:rPr>
          <w:rFonts w:hAnsi="宋体" w:cs="宋体" w:hint="eastAsia"/>
          <w:sz w:val="24"/>
          <w:szCs w:val="24"/>
        </w:rPr>
        <w:t>应提交的有关格式范例。</w:t>
      </w:r>
    </w:p>
    <w:p w14:paraId="37DBD27A"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07265709" w14:textId="77777777" w:rsidR="00696A5F" w:rsidRDefault="00857BF4">
      <w:pPr>
        <w:pStyle w:val="af1"/>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14:paraId="64E59709" w14:textId="77777777" w:rsidR="00696A5F" w:rsidRDefault="00857BF4">
      <w:pPr>
        <w:pStyle w:val="2c"/>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14:paraId="56E018E6" w14:textId="77777777" w:rsidR="00696A5F" w:rsidRDefault="00857BF4">
      <w:pPr>
        <w:pStyle w:val="2c"/>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280738" w14:textId="77777777" w:rsidR="00696A5F" w:rsidRDefault="00857BF4">
      <w:pPr>
        <w:pStyle w:val="ad"/>
        <w:rPr>
          <w:rFonts w:hAnsi="宋体" w:cs="宋体"/>
          <w:sz w:val="18"/>
          <w:szCs w:val="18"/>
          <w:lang w:val="en-US"/>
        </w:rPr>
      </w:pPr>
      <w:r>
        <w:rPr>
          <w:rFonts w:hAnsi="宋体" w:cs="宋体" w:hint="eastAsia"/>
          <w:szCs w:val="24"/>
          <w:lang w:val="en-US"/>
        </w:rPr>
        <w:t xml:space="preserve">    </w:t>
      </w:r>
    </w:p>
    <w:p w14:paraId="10A9DD1E" w14:textId="77777777" w:rsidR="00696A5F" w:rsidRDefault="00857BF4">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5F947F6B" w14:textId="77777777" w:rsidR="00696A5F" w:rsidRDefault="00857BF4">
      <w:pPr>
        <w:pStyle w:val="af1"/>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14:paraId="5EE91C90" w14:textId="77777777" w:rsidR="00696A5F" w:rsidRDefault="00857BF4">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2FF9A159" w14:textId="77777777" w:rsidR="00696A5F" w:rsidRDefault="00857BF4">
      <w:pPr>
        <w:pStyle w:val="af1"/>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14:paraId="16AF8F6D" w14:textId="77777777" w:rsidR="00696A5F" w:rsidRDefault="00857BF4">
      <w:pPr>
        <w:pStyle w:val="af1"/>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81E15FF" w14:textId="77777777" w:rsidR="00696A5F" w:rsidRDefault="00857BF4">
      <w:pPr>
        <w:pStyle w:val="af1"/>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14:paraId="653EC9D3" w14:textId="77777777" w:rsidR="00696A5F" w:rsidRDefault="00857BF4">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34D19CF6" w14:textId="77777777" w:rsidR="00696A5F" w:rsidRDefault="00857BF4">
      <w:pPr>
        <w:pStyle w:val="af1"/>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14:paraId="687F6620" w14:textId="77777777" w:rsidR="00696A5F" w:rsidRDefault="00857BF4">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7A7DD4E1" w14:textId="77777777" w:rsidR="00696A5F" w:rsidRDefault="00857BF4">
      <w:pPr>
        <w:pStyle w:val="af1"/>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14:paraId="485CB439"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277ACB8C"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14:paraId="2CDF6F5C"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r>
        <w:rPr>
          <w:rFonts w:ascii="宋体" w:hAnsi="宋体" w:cs="宋体" w:hint="eastAsia"/>
          <w:snapToGrid w:val="0"/>
          <w:kern w:val="28"/>
          <w:sz w:val="24"/>
          <w:szCs w:val="20"/>
        </w:rPr>
        <w:t>)</w:t>
      </w:r>
      <w:r>
        <w:rPr>
          <w:rFonts w:ascii="宋体" w:hAnsi="宋体" w:cs="宋体" w:hint="eastAsia"/>
          <w:snapToGrid w:val="0"/>
          <w:kern w:val="28"/>
          <w:sz w:val="24"/>
          <w:szCs w:val="20"/>
        </w:rPr>
        <w:t>；</w:t>
      </w:r>
    </w:p>
    <w:p w14:paraId="12BFEA6D"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14:paraId="67910E71"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14:paraId="42E403C1" w14:textId="77777777" w:rsidR="00696A5F" w:rsidRDefault="00857BF4">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070E2DF"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14:paraId="45BC6418"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14:paraId="6758D9D0"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14:paraId="56A8EC62"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2981540E"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lastRenderedPageBreak/>
        <w:t>11.2.</w:t>
      </w:r>
      <w:r>
        <w:rPr>
          <w:rFonts w:ascii="宋体" w:hAnsi="宋体" w:cs="宋体"/>
          <w:sz w:val="24"/>
        </w:rPr>
        <w:t>5</w:t>
      </w:r>
      <w:r>
        <w:rPr>
          <w:rFonts w:ascii="宋体" w:hAnsi="宋体" w:cs="宋体" w:hint="eastAsia"/>
          <w:sz w:val="24"/>
        </w:rPr>
        <w:t>评标标准相应的商务技术资料；</w:t>
      </w:r>
    </w:p>
    <w:p w14:paraId="61825881"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608A2846"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2F37F659" w14:textId="77777777" w:rsidR="00696A5F" w:rsidRDefault="00857BF4">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0F283E9" w14:textId="77777777" w:rsidR="00696A5F" w:rsidRDefault="00857BF4">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42BB3160"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14:paraId="2261FE67" w14:textId="77777777" w:rsidR="00696A5F" w:rsidRDefault="00857BF4">
      <w:pPr>
        <w:pStyle w:val="20"/>
        <w:adjustRightInd w:val="0"/>
        <w:ind w:left="0" w:firstLineChars="400" w:firstLine="960"/>
      </w:pPr>
      <w:r>
        <w:rPr>
          <w:rFonts w:ascii="宋体" w:eastAsia="宋体" w:hAnsi="宋体" w:cs="宋体" w:hint="eastAsia"/>
          <w:b w:val="0"/>
          <w:bCs w:val="0"/>
          <w:sz w:val="24"/>
          <w:szCs w:val="24"/>
          <w:lang w:val="en-US"/>
        </w:rPr>
        <w:t xml:space="preserve">11.3.2 </w:t>
      </w:r>
      <w:r>
        <w:rPr>
          <w:rFonts w:ascii="宋体" w:eastAsia="宋体" w:hAnsi="宋体" w:cs="宋体" w:hint="eastAsia"/>
          <w:b w:val="0"/>
          <w:bCs w:val="0"/>
          <w:sz w:val="24"/>
          <w:szCs w:val="24"/>
          <w:lang w:val="en-US"/>
        </w:rPr>
        <w:t>报价情况说明（如供应商报价低于项目预算</w:t>
      </w:r>
      <w:r>
        <w:rPr>
          <w:rFonts w:ascii="宋体" w:eastAsia="宋体" w:hAnsi="宋体" w:cs="宋体" w:hint="eastAsia"/>
          <w:b w:val="0"/>
          <w:bCs w:val="0"/>
          <w:sz w:val="24"/>
          <w:szCs w:val="24"/>
          <w:lang w:val="en-US"/>
        </w:rPr>
        <w:t>50%</w:t>
      </w:r>
      <w:r>
        <w:rPr>
          <w:rFonts w:ascii="宋体" w:eastAsia="宋体" w:hAnsi="宋体" w:cs="宋体" w:hint="eastAsia"/>
          <w:b w:val="0"/>
          <w:bCs w:val="0"/>
          <w:sz w:val="24"/>
          <w:szCs w:val="24"/>
          <w:lang w:val="en-US"/>
        </w:rPr>
        <w:t>的，应当提交本文档，详细阐述不影响产品质量或者诚信履约的具体原因）；</w:t>
      </w:r>
    </w:p>
    <w:p w14:paraId="246976AF" w14:textId="77777777" w:rsidR="00696A5F" w:rsidRDefault="00857BF4">
      <w:pPr>
        <w:snapToGrid w:val="0"/>
        <w:spacing w:line="360" w:lineRule="auto"/>
        <w:ind w:firstLineChars="400" w:firstLine="960"/>
        <w:rPr>
          <w:rFonts w:ascii="宋体" w:hAnsi="宋体" w:cs="宋体"/>
          <w:sz w:val="24"/>
        </w:rPr>
      </w:pPr>
      <w:r>
        <w:rPr>
          <w:rFonts w:ascii="宋体" w:hAnsi="宋体" w:cs="宋体" w:hint="eastAsia"/>
          <w:sz w:val="24"/>
        </w:rPr>
        <w:t>11.3.3</w:t>
      </w:r>
      <w:r>
        <w:rPr>
          <w:rFonts w:ascii="宋体" w:hAnsi="宋体" w:cs="宋体" w:hint="eastAsia"/>
          <w:sz w:val="24"/>
        </w:rPr>
        <w:t>中小企业声明函。</w:t>
      </w:r>
    </w:p>
    <w:p w14:paraId="7CFAD310" w14:textId="77777777" w:rsidR="00696A5F" w:rsidRDefault="00857BF4">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3D80158F" w14:textId="77777777" w:rsidR="00696A5F" w:rsidRDefault="00857BF4">
      <w:pPr>
        <w:spacing w:line="360" w:lineRule="auto"/>
        <w:ind w:firstLineChars="300" w:firstLine="723"/>
        <w:rPr>
          <w:rFonts w:ascii="宋体" w:hAnsi="宋体" w:cs="宋体"/>
          <w:b/>
          <w:sz w:val="24"/>
        </w:rPr>
      </w:pPr>
      <w:r>
        <w:rPr>
          <w:rFonts w:ascii="宋体" w:hAnsi="宋体" w:cs="宋体" w:hint="eastAsia"/>
          <w:b/>
          <w:sz w:val="24"/>
        </w:rPr>
        <w:t>投标人提供虚假材料投标的，投标无效。</w:t>
      </w:r>
    </w:p>
    <w:p w14:paraId="75C7D574" w14:textId="77777777" w:rsidR="00696A5F" w:rsidRDefault="00857BF4">
      <w:pPr>
        <w:spacing w:line="360" w:lineRule="auto"/>
        <w:ind w:firstLineChars="300" w:firstLine="720"/>
      </w:pPr>
      <w:r>
        <w:rPr>
          <w:rFonts w:hint="eastAsia"/>
          <w:sz w:val="24"/>
          <w:shd w:val="clear" w:color="auto" w:fill="FFFFFF"/>
        </w:rPr>
        <w:t>投标人应对投标文件中材料的真实性、合法性负责。</w:t>
      </w:r>
    </w:p>
    <w:p w14:paraId="0E54C06D" w14:textId="77777777" w:rsidR="00696A5F" w:rsidRDefault="00857BF4">
      <w:pPr>
        <w:pStyle w:val="2c"/>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6466BDAF" w14:textId="77777777" w:rsidR="00696A5F" w:rsidRDefault="00857BF4">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87C33B" w14:textId="77777777" w:rsidR="00696A5F" w:rsidRDefault="00857BF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7599468" w14:textId="77777777" w:rsidR="00696A5F" w:rsidRDefault="00857BF4">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14:paraId="429F6227" w14:textId="77777777" w:rsidR="00696A5F" w:rsidRDefault="00857BF4">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14:paraId="77853C1E" w14:textId="77777777" w:rsidR="00696A5F" w:rsidRDefault="00857BF4">
      <w:pPr>
        <w:pStyle w:val="2c"/>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4D6055D1" w14:textId="77777777" w:rsidR="00696A5F" w:rsidRDefault="00857BF4">
      <w:pPr>
        <w:pStyle w:val="2c"/>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14:paraId="03C903C7" w14:textId="77777777" w:rsidR="00696A5F" w:rsidRDefault="00857BF4">
      <w:pPr>
        <w:pStyle w:val="2c"/>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14:paraId="51A29C65" w14:textId="77777777" w:rsidR="00696A5F" w:rsidRDefault="00857BF4">
      <w:pPr>
        <w:pStyle w:val="2c"/>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14:paraId="6656A3E2" w14:textId="77777777" w:rsidR="00696A5F" w:rsidRDefault="00857BF4">
      <w:pPr>
        <w:pStyle w:val="2c"/>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w:t>
      </w:r>
      <w:r>
        <w:rPr>
          <w:rFonts w:ascii="宋体" w:hAnsi="宋体" w:cs="宋体" w:hint="eastAsia"/>
          <w:szCs w:val="24"/>
        </w:rPr>
        <w:t>交易平台将拒收。</w:t>
      </w:r>
    </w:p>
    <w:p w14:paraId="24DA0319" w14:textId="77777777" w:rsidR="00696A5F" w:rsidRDefault="00857BF4">
      <w:pPr>
        <w:pStyle w:val="2c"/>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14:paraId="5AB5A26F" w14:textId="77777777" w:rsidR="00696A5F" w:rsidRDefault="00857BF4">
      <w:pPr>
        <w:pStyle w:val="2c"/>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采购人、采购代理机构可以视情况延长投标文件提交的截止时间。在上述情况下，采购代理机构与投标人以前在投标截止期方面的全部权利、责任和义务，将适用于延长至新的投标截止期。</w:t>
      </w:r>
    </w:p>
    <w:p w14:paraId="052559B0" w14:textId="77777777" w:rsidR="00696A5F" w:rsidRDefault="00857BF4">
      <w:pPr>
        <w:pStyle w:val="af1"/>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14:paraId="04EE74DB" w14:textId="77777777" w:rsidR="00696A5F" w:rsidRDefault="00857BF4">
      <w:pPr>
        <w:pStyle w:val="af1"/>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14:paraId="4B05A6B6" w14:textId="77777777" w:rsidR="00696A5F" w:rsidRDefault="00857BF4">
      <w:pPr>
        <w:pStyle w:val="af1"/>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备份投标文件须在“政采云投标客户端”制作生成，并储存在</w:t>
      </w:r>
      <w:r>
        <w:rPr>
          <w:rFonts w:hAnsi="宋体" w:cs="宋体" w:hint="eastAsia"/>
          <w:sz w:val="24"/>
        </w:rPr>
        <w:t>DVD</w:t>
      </w:r>
      <w:r>
        <w:rPr>
          <w:rFonts w:hAnsi="宋体" w:cs="宋体" w:hint="eastAsia"/>
          <w:sz w:val="24"/>
        </w:rPr>
        <w:t>光盘等存储介质</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w:t>
      </w:r>
      <w:r>
        <w:rPr>
          <w:rFonts w:hAnsi="宋体" w:cs="宋体" w:hint="eastAsia"/>
          <w:b/>
          <w:sz w:val="24"/>
          <w:szCs w:val="24"/>
        </w:rPr>
        <w:t>接收。</w:t>
      </w:r>
    </w:p>
    <w:p w14:paraId="32D973F4" w14:textId="77777777" w:rsidR="00696A5F" w:rsidRDefault="00857BF4">
      <w:pPr>
        <w:pStyle w:val="af1"/>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14:paraId="5B421754" w14:textId="77777777" w:rsidR="00696A5F" w:rsidRDefault="00857BF4">
      <w:pPr>
        <w:pStyle w:val="af1"/>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w:t>
      </w:r>
      <w:r>
        <w:rPr>
          <w:rFonts w:hAnsi="宋体" w:cs="宋体" w:hint="eastAsia"/>
          <w:sz w:val="24"/>
          <w:szCs w:val="24"/>
        </w:rPr>
        <w:t>等情况的，由投标人自行负责。</w:t>
      </w:r>
    </w:p>
    <w:p w14:paraId="1185DA7E" w14:textId="77777777" w:rsidR="00696A5F" w:rsidRDefault="00857BF4">
      <w:pPr>
        <w:pStyle w:val="af1"/>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14:paraId="571BD99B" w14:textId="77777777" w:rsidR="00696A5F" w:rsidRDefault="00857BF4">
      <w:pPr>
        <w:pStyle w:val="2c"/>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14:paraId="6277F43C" w14:textId="77777777" w:rsidR="00696A5F" w:rsidRDefault="00857BF4">
      <w:pPr>
        <w:pStyle w:val="af"/>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14:paraId="2EE19556" w14:textId="77777777" w:rsidR="00696A5F" w:rsidRDefault="00857BF4">
      <w:pPr>
        <w:pStyle w:val="2c"/>
        <w:spacing w:before="0"/>
        <w:ind w:firstLineChars="0" w:firstLine="0"/>
        <w:rPr>
          <w:rFonts w:ascii="宋体" w:hAnsi="宋体" w:cs="宋体"/>
          <w:b/>
          <w:szCs w:val="24"/>
        </w:rPr>
      </w:pPr>
      <w:r>
        <w:rPr>
          <w:rFonts w:ascii="宋体" w:hAnsi="宋体" w:cs="宋体" w:hint="eastAsia"/>
          <w:b/>
          <w:szCs w:val="24"/>
        </w:rPr>
        <w:lastRenderedPageBreak/>
        <w:t>17.</w:t>
      </w:r>
      <w:r>
        <w:rPr>
          <w:rFonts w:ascii="宋体" w:hAnsi="宋体" w:cs="宋体" w:hint="eastAsia"/>
          <w:b/>
          <w:szCs w:val="24"/>
        </w:rPr>
        <w:t>投标有效期</w:t>
      </w:r>
    </w:p>
    <w:p w14:paraId="1F2AE188" w14:textId="77777777" w:rsidR="00696A5F" w:rsidRDefault="00857BF4">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4B1AD75A" w14:textId="77777777" w:rsidR="00696A5F" w:rsidRDefault="00857BF4">
      <w:pPr>
        <w:pStyle w:val="2c"/>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14:paraId="5FC47355" w14:textId="77777777" w:rsidR="00696A5F" w:rsidRDefault="00857BF4">
      <w:pPr>
        <w:pStyle w:val="2c"/>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14:paraId="0E896357" w14:textId="77777777" w:rsidR="00696A5F" w:rsidRDefault="00696A5F">
      <w:pPr>
        <w:pStyle w:val="2c"/>
        <w:spacing w:before="0"/>
        <w:ind w:firstLine="643"/>
        <w:rPr>
          <w:rFonts w:ascii="宋体" w:hAnsi="宋体" w:cs="宋体"/>
          <w:b/>
          <w:sz w:val="32"/>
        </w:rPr>
      </w:pPr>
    </w:p>
    <w:p w14:paraId="47B4C3D1" w14:textId="77777777" w:rsidR="00696A5F" w:rsidRDefault="00857BF4">
      <w:pPr>
        <w:pStyle w:val="2c"/>
        <w:spacing w:before="0"/>
        <w:ind w:firstLineChars="600" w:firstLine="1928"/>
        <w:rPr>
          <w:rFonts w:ascii="宋体" w:hAnsi="宋体" w:cs="宋体"/>
          <w:b/>
          <w:sz w:val="32"/>
        </w:rPr>
      </w:pPr>
      <w:r>
        <w:rPr>
          <w:rFonts w:ascii="宋体" w:hAnsi="宋体" w:cs="宋体" w:hint="eastAsia"/>
          <w:b/>
          <w:sz w:val="32"/>
        </w:rPr>
        <w:t>四、开标、资格审查与信用信息查询</w:t>
      </w:r>
    </w:p>
    <w:p w14:paraId="7CC90024" w14:textId="77777777" w:rsidR="00696A5F" w:rsidRDefault="00857BF4">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14:paraId="46174F67" w14:textId="77777777" w:rsidR="00696A5F" w:rsidRDefault="00857BF4">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14:paraId="074DF2AC" w14:textId="77777777" w:rsidR="00696A5F" w:rsidRDefault="00857BF4">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w:t>
      </w:r>
      <w:r>
        <w:rPr>
          <w:rFonts w:ascii="宋体" w:hAnsi="宋体" w:cs="宋体" w:hint="eastAsia"/>
          <w:sz w:val="24"/>
        </w:rPr>
        <w:t>内完成在线解密。</w:t>
      </w:r>
    </w:p>
    <w:p w14:paraId="54635234" w14:textId="77777777" w:rsidR="00696A5F" w:rsidRDefault="00857BF4">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15564B2" w14:textId="77777777" w:rsidR="00696A5F" w:rsidRDefault="00857BF4">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w:t>
      </w:r>
      <w:r>
        <w:rPr>
          <w:rFonts w:ascii="宋体" w:hAnsi="宋体" w:cs="宋体" w:hint="eastAsia"/>
          <w:b/>
          <w:sz w:val="24"/>
          <w:szCs w:val="20"/>
        </w:rPr>
        <w:t>19</w:t>
      </w:r>
      <w:r>
        <w:rPr>
          <w:rFonts w:ascii="宋体" w:hAnsi="宋体" w:cs="宋体" w:hint="eastAsia"/>
          <w:b/>
          <w:sz w:val="24"/>
          <w:szCs w:val="20"/>
        </w:rPr>
        <w:t>、资格审查</w:t>
      </w:r>
    </w:p>
    <w:p w14:paraId="44049EEF"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00521F5B" w14:textId="77777777" w:rsidR="00696A5F" w:rsidRDefault="00857BF4">
      <w:pPr>
        <w:pStyle w:val="2c"/>
        <w:spacing w:before="0"/>
        <w:ind w:firstLine="480"/>
        <w:rPr>
          <w:rFonts w:ascii="宋体" w:hAnsi="宋体" w:cs="宋体"/>
        </w:rPr>
      </w:pPr>
      <w:r>
        <w:rPr>
          <w:rFonts w:ascii="宋体" w:hAnsi="宋体" w:cs="宋体" w:hint="eastAsia"/>
          <w:kern w:val="0"/>
          <w:szCs w:val="24"/>
        </w:rPr>
        <w:t>19.2</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69898D8B" w14:textId="77777777" w:rsidR="00696A5F" w:rsidRDefault="00857BF4">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3</w:t>
      </w:r>
      <w:r>
        <w:rPr>
          <w:rFonts w:ascii="宋体" w:hAnsi="宋体" w:cs="宋体" w:hint="eastAsia"/>
        </w:rPr>
        <w:t>对未通过资格审查的投标人，采购人或采购代理机构告知其未通过的原因。</w:t>
      </w:r>
    </w:p>
    <w:p w14:paraId="5D080322" w14:textId="77777777" w:rsidR="00696A5F" w:rsidRDefault="00857BF4">
      <w:pPr>
        <w:pStyle w:val="2c"/>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14:paraId="176D1E53" w14:textId="77777777" w:rsidR="00696A5F" w:rsidRDefault="00857BF4">
      <w:pPr>
        <w:pStyle w:val="2c"/>
        <w:snapToGrid w:val="0"/>
        <w:spacing w:before="0"/>
        <w:ind w:firstLine="480"/>
        <w:rPr>
          <w:rFonts w:ascii="宋体" w:hAnsi="宋体" w:cs="宋体"/>
        </w:rPr>
      </w:pPr>
      <w:r>
        <w:rPr>
          <w:rFonts w:ascii="宋体" w:hAnsi="宋体" w:cs="宋体" w:hint="eastAsia"/>
          <w:kern w:val="0"/>
          <w:szCs w:val="24"/>
        </w:rPr>
        <w:t>19.5</w:t>
      </w:r>
      <w:r>
        <w:rPr>
          <w:rFonts w:ascii="宋体" w:hAnsi="宋体" w:cs="宋体" w:hint="eastAsia"/>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310A01" w14:textId="77777777" w:rsidR="00696A5F" w:rsidRDefault="00857BF4">
      <w:pPr>
        <w:pStyle w:val="2c"/>
        <w:spacing w:before="0"/>
        <w:ind w:firstLineChars="0" w:firstLine="0"/>
        <w:rPr>
          <w:rFonts w:ascii="宋体" w:hAnsi="宋体" w:cs="宋体"/>
          <w:b/>
          <w:szCs w:val="24"/>
        </w:rPr>
      </w:pPr>
      <w:r>
        <w:rPr>
          <w:rFonts w:ascii="宋体" w:hAnsi="宋体" w:cs="宋体" w:hint="eastAsia"/>
          <w:b/>
          <w:szCs w:val="24"/>
        </w:rPr>
        <w:lastRenderedPageBreak/>
        <w:t>20</w:t>
      </w:r>
      <w:r>
        <w:rPr>
          <w:rFonts w:ascii="宋体" w:hAnsi="宋体" w:cs="宋体" w:hint="eastAsia"/>
          <w:b/>
          <w:szCs w:val="24"/>
        </w:rPr>
        <w:t>、信用信息查询</w:t>
      </w:r>
    </w:p>
    <w:p w14:paraId="04599684" w14:textId="77777777" w:rsidR="00696A5F" w:rsidRDefault="00857BF4">
      <w:pPr>
        <w:pStyle w:val="2c"/>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14:paraId="7BF00ABC" w14:textId="77777777" w:rsidR="00696A5F" w:rsidRDefault="00857BF4">
      <w:pPr>
        <w:pStyle w:val="2c"/>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信用信息查询记录和证据留存的具体方式：现场查询的投标人的信用记录、查询结果经确认后将与采购文件一起存档。</w:t>
      </w:r>
    </w:p>
    <w:p w14:paraId="42D8C4C2" w14:textId="77777777" w:rsidR="00696A5F" w:rsidRDefault="00857BF4">
      <w:pPr>
        <w:pStyle w:val="2c"/>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14:paraId="11012710" w14:textId="77777777" w:rsidR="00696A5F" w:rsidRDefault="00857BF4">
      <w:pPr>
        <w:pStyle w:val="2c"/>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w:t>
      </w:r>
      <w:r>
        <w:rPr>
          <w:rFonts w:ascii="宋体" w:hAnsi="宋体" w:cs="宋体" w:hint="eastAsia"/>
          <w:kern w:val="0"/>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74444975" w14:textId="77777777" w:rsidR="00696A5F" w:rsidRDefault="00696A5F">
      <w:pPr>
        <w:pStyle w:val="2c"/>
        <w:spacing w:before="0"/>
        <w:ind w:firstLineChars="0" w:firstLine="0"/>
        <w:rPr>
          <w:rFonts w:ascii="宋体" w:hAnsi="宋体" w:cs="宋体"/>
          <w:kern w:val="0"/>
          <w:szCs w:val="24"/>
        </w:rPr>
      </w:pPr>
    </w:p>
    <w:p w14:paraId="7AC2F3A1" w14:textId="77777777" w:rsidR="00696A5F" w:rsidRDefault="00857BF4">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24095782" w14:textId="77777777" w:rsidR="00696A5F" w:rsidRDefault="00857BF4">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156EDEFC" w14:textId="77777777" w:rsidR="00696A5F" w:rsidRDefault="00696A5F">
      <w:pPr>
        <w:spacing w:line="360" w:lineRule="auto"/>
        <w:rPr>
          <w:rFonts w:ascii="宋体" w:hAnsi="宋体" w:cs="宋体"/>
          <w:b/>
          <w:sz w:val="24"/>
        </w:rPr>
      </w:pPr>
    </w:p>
    <w:p w14:paraId="596D2B55" w14:textId="77777777" w:rsidR="00696A5F" w:rsidRDefault="00857BF4">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14:paraId="4C244826" w14:textId="77777777" w:rsidR="00696A5F" w:rsidRDefault="00857BF4">
      <w:pPr>
        <w:pStyle w:val="af"/>
        <w:spacing w:line="360" w:lineRule="auto"/>
        <w:ind w:left="479" w:hangingChars="199" w:hanging="479"/>
        <w:rPr>
          <w:rFonts w:cs="宋体"/>
          <w:b/>
        </w:rPr>
      </w:pPr>
      <w:r>
        <w:rPr>
          <w:rFonts w:cs="宋体" w:hint="eastAsia"/>
          <w:b/>
        </w:rPr>
        <w:t xml:space="preserve">22. </w:t>
      </w:r>
      <w:r>
        <w:rPr>
          <w:rFonts w:cs="宋体" w:hint="eastAsia"/>
          <w:b/>
        </w:rPr>
        <w:t>确定中标供应商</w:t>
      </w:r>
    </w:p>
    <w:p w14:paraId="26F0C5B4" w14:textId="77777777" w:rsidR="00696A5F" w:rsidRDefault="00857BF4">
      <w:pPr>
        <w:pStyle w:val="2c"/>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w:t>
      </w:r>
      <w:r>
        <w:rPr>
          <w:rFonts w:ascii="宋体" w:hAnsi="宋体" w:cs="宋体" w:hint="eastAsia"/>
          <w:szCs w:val="24"/>
        </w:rPr>
        <w:t>成交供应商，为提高政府采购效率，鼓励在收到评审报告当天在线确定中标或者成交供应商。中标、成交通知书和中标、成交结果公告应当在规定时间内同时发出。</w:t>
      </w:r>
    </w:p>
    <w:p w14:paraId="7DDD5371" w14:textId="77777777" w:rsidR="00696A5F" w:rsidRDefault="00857BF4">
      <w:pPr>
        <w:pStyle w:val="2c"/>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14:paraId="2ED71A13" w14:textId="77777777" w:rsidR="00696A5F" w:rsidRDefault="00857BF4">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14:paraId="0D1026D8" w14:textId="77777777" w:rsidR="00696A5F" w:rsidRDefault="00857BF4">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23.2</w:t>
      </w:r>
      <w:r>
        <w:rPr>
          <w:rFonts w:ascii="宋体" w:hAnsi="宋体" w:cs="宋体" w:hint="eastAsia"/>
          <w:sz w:val="24"/>
        </w:rPr>
        <w:t>中标结果公告内容包括采购人及其委托的采购代理机构的名称、地址、联系方式，项目名称和项目编号，中标人名称、地址和中标金额，主要中标标的的名称、规格型号、数量、单价、服</w:t>
      </w:r>
      <w:r>
        <w:rPr>
          <w:rFonts w:ascii="宋体" w:hAnsi="宋体" w:cs="宋体" w:hint="eastAsia"/>
          <w:sz w:val="24"/>
        </w:rPr>
        <w:t>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3FAEDB13" w14:textId="77777777" w:rsidR="00696A5F" w:rsidRDefault="00857BF4">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14:paraId="321740FE" w14:textId="77777777" w:rsidR="00696A5F" w:rsidRDefault="00857BF4">
      <w:pPr>
        <w:pStyle w:val="2c"/>
        <w:snapToGrid w:val="0"/>
        <w:spacing w:before="0"/>
        <w:ind w:firstLine="482"/>
        <w:rPr>
          <w:rStyle w:val="afff3"/>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412528FD" w14:textId="77777777" w:rsidR="00696A5F" w:rsidRDefault="00696A5F">
      <w:pPr>
        <w:pStyle w:val="2"/>
      </w:pPr>
    </w:p>
    <w:p w14:paraId="49A24E26" w14:textId="77777777" w:rsidR="00696A5F" w:rsidRDefault="00696A5F">
      <w:pPr>
        <w:snapToGrid w:val="0"/>
        <w:spacing w:line="360" w:lineRule="auto"/>
        <w:ind w:leftChars="57" w:left="120" w:firstLineChars="150" w:firstLine="482"/>
        <w:jc w:val="center"/>
        <w:rPr>
          <w:rFonts w:ascii="宋体" w:hAnsi="宋体" w:cs="宋体"/>
          <w:b/>
          <w:sz w:val="32"/>
        </w:rPr>
      </w:pPr>
    </w:p>
    <w:p w14:paraId="729CD248" w14:textId="77777777" w:rsidR="00696A5F" w:rsidRDefault="00857BF4">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053C0321" w14:textId="77777777" w:rsidR="00696A5F" w:rsidRDefault="00857BF4">
      <w:pPr>
        <w:pStyle w:val="af"/>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6A50BCE9" w14:textId="77777777" w:rsidR="00696A5F" w:rsidRDefault="00857BF4">
      <w:pPr>
        <w:pStyle w:val="af"/>
        <w:spacing w:line="360" w:lineRule="auto"/>
        <w:ind w:left="479" w:hangingChars="199" w:hanging="479"/>
        <w:rPr>
          <w:rFonts w:cs="宋体"/>
          <w:b/>
        </w:rPr>
      </w:pPr>
      <w:r>
        <w:rPr>
          <w:rFonts w:cs="宋体" w:hint="eastAsia"/>
          <w:b/>
        </w:rPr>
        <w:t xml:space="preserve">25. </w:t>
      </w:r>
      <w:r>
        <w:rPr>
          <w:rFonts w:cs="宋体" w:hint="eastAsia"/>
          <w:b/>
        </w:rPr>
        <w:t>合同的签订</w:t>
      </w:r>
    </w:p>
    <w:p w14:paraId="366C3221" w14:textId="77777777" w:rsidR="00696A5F" w:rsidRDefault="00857BF4">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个工作日内，与中标供应商按照采购文件确定的事项签订政府采购合同。</w:t>
      </w:r>
    </w:p>
    <w:p w14:paraId="6FCBDCA6" w14:textId="77777777" w:rsidR="00696A5F" w:rsidRDefault="00857BF4">
      <w:pPr>
        <w:pStyle w:val="2c"/>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w:t>
      </w:r>
      <w:r>
        <w:rPr>
          <w:rFonts w:ascii="宋体" w:hAnsi="宋体" w:cs="宋体" w:hint="eastAsia"/>
          <w:kern w:val="0"/>
          <w:lang w:val="zh-CN"/>
        </w:rPr>
        <w:t>法定代表人或其授权代表与采购人代表签订合同。</w:t>
      </w:r>
    </w:p>
    <w:p w14:paraId="7ADCC323" w14:textId="77777777" w:rsidR="00696A5F" w:rsidRDefault="00857BF4">
      <w:pPr>
        <w:pStyle w:val="2c"/>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如签订合同并生效后，供应商无故拒绝或延期，除按照合同条款处理外，列入不良行为记录一次，并给予通报。</w:t>
      </w:r>
    </w:p>
    <w:p w14:paraId="02371938" w14:textId="77777777" w:rsidR="00696A5F" w:rsidRDefault="00857BF4">
      <w:pPr>
        <w:pStyle w:val="2c"/>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中标供应商拒绝与采购人签订合同的，采购人可以按照评审报告推荐的中标或者成交候选人名单排序，确定下一候选人为中标供应商，也可以重新开展政府采购活动。</w:t>
      </w:r>
    </w:p>
    <w:p w14:paraId="16CF246E" w14:textId="77777777" w:rsidR="00696A5F" w:rsidRDefault="00857BF4">
      <w:pPr>
        <w:pStyle w:val="2c"/>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14:paraId="23B55473" w14:textId="77777777" w:rsidR="00696A5F" w:rsidRDefault="00857BF4">
      <w:pPr>
        <w:pStyle w:val="af"/>
        <w:spacing w:line="360" w:lineRule="auto"/>
        <w:ind w:left="479" w:hangingChars="199" w:hanging="479"/>
        <w:rPr>
          <w:rFonts w:cs="宋体"/>
          <w:b/>
        </w:rPr>
      </w:pPr>
      <w:r>
        <w:rPr>
          <w:rFonts w:cs="宋体" w:hint="eastAsia"/>
          <w:b/>
        </w:rPr>
        <w:t xml:space="preserve">26. </w:t>
      </w:r>
      <w:r>
        <w:rPr>
          <w:rFonts w:cs="宋体" w:hint="eastAsia"/>
          <w:b/>
        </w:rPr>
        <w:t>履约保证金</w:t>
      </w:r>
    </w:p>
    <w:p w14:paraId="7E758B00" w14:textId="77777777" w:rsidR="00696A5F" w:rsidRDefault="00857BF4">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w:t>
      </w:r>
      <w:r>
        <w:rPr>
          <w:rFonts w:ascii="宋体" w:hAnsi="宋体" w:cs="宋体" w:hint="eastAsia"/>
          <w:kern w:val="0"/>
          <w:sz w:val="24"/>
        </w:rPr>
        <w:lastRenderedPageBreak/>
        <w:t>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7E628D49" w14:textId="77777777" w:rsidR="00696A5F" w:rsidRDefault="00857BF4">
      <w:pPr>
        <w:pStyle w:val="20"/>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14:paraId="25D32753" w14:textId="77777777" w:rsidR="00696A5F" w:rsidRDefault="00857BF4">
      <w:pPr>
        <w:pStyle w:val="20"/>
      </w:pPr>
      <w:r>
        <w:rPr>
          <w:rFonts w:ascii="宋体" w:eastAsia="宋体" w:hAnsi="宋体"/>
          <w:sz w:val="24"/>
          <w:lang w:val="en-US"/>
        </w:rPr>
        <w:t>27.</w:t>
      </w:r>
      <w:r>
        <w:rPr>
          <w:rFonts w:ascii="宋体" w:eastAsia="宋体" w:hAnsi="宋体"/>
          <w:sz w:val="24"/>
          <w:lang w:val="en-US"/>
        </w:rPr>
        <w:t>预付款</w:t>
      </w:r>
    </w:p>
    <w:p w14:paraId="30987418" w14:textId="77777777" w:rsidR="00696A5F" w:rsidRDefault="00857BF4">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；采购项目实施以人工投入为主的，</w:t>
      </w:r>
      <w:r>
        <w:rPr>
          <w:rFonts w:ascii="宋体" w:hAnsi="宋体" w:hint="eastAsia"/>
          <w:sz w:val="24"/>
        </w:rPr>
        <w:t>可适当降低预付款比例，但不得低于</w:t>
      </w:r>
      <w:r>
        <w:rPr>
          <w:rFonts w:ascii="宋体" w:hAnsi="宋体"/>
          <w:sz w:val="24"/>
        </w:rPr>
        <w:t>20%</w:t>
      </w:r>
      <w:r>
        <w:rPr>
          <w:rFonts w:ascii="宋体" w:hAnsi="宋体"/>
          <w:sz w:val="24"/>
        </w:rPr>
        <w:t>。对供应商为大型企业的项目或者以人工投入为主且实行按月定期结算支付款项的项目，预付款可低于上述比例或者不约定预付款。在签订合同时，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w:t>
      </w:r>
      <w:r>
        <w:rPr>
          <w:rFonts w:ascii="宋体" w:hAnsi="宋体"/>
          <w:sz w:val="24"/>
        </w:rPr>
        <w:t>在合同生效以及具备实施条件后</w:t>
      </w:r>
      <w:r>
        <w:rPr>
          <w:rFonts w:ascii="宋体" w:hAnsi="宋体"/>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成功出单。政</w:t>
      </w:r>
      <w:r>
        <w:rPr>
          <w:rFonts w:ascii="宋体" w:hAnsi="宋体" w:hint="eastAsia"/>
          <w:sz w:val="24"/>
        </w:rPr>
        <w:t>采云金融专线</w:t>
      </w:r>
      <w:r>
        <w:rPr>
          <w:rFonts w:ascii="宋体" w:hAnsi="宋体"/>
          <w:sz w:val="24"/>
        </w:rPr>
        <w:t>400-903-9583</w:t>
      </w:r>
      <w:r>
        <w:rPr>
          <w:rFonts w:ascii="宋体" w:hAnsi="宋体"/>
          <w:sz w:val="24"/>
        </w:rPr>
        <w:t>。</w:t>
      </w:r>
    </w:p>
    <w:p w14:paraId="63AA877F" w14:textId="77777777" w:rsidR="00696A5F" w:rsidRDefault="00696A5F"/>
    <w:p w14:paraId="201CF79E" w14:textId="77777777" w:rsidR="00696A5F" w:rsidRDefault="00696A5F">
      <w:pPr>
        <w:snapToGrid w:val="0"/>
        <w:spacing w:line="360" w:lineRule="auto"/>
        <w:ind w:firstLineChars="1045" w:firstLine="3357"/>
        <w:rPr>
          <w:rFonts w:ascii="宋体" w:hAnsi="宋体" w:cs="宋体"/>
          <w:b/>
          <w:sz w:val="32"/>
        </w:rPr>
      </w:pPr>
    </w:p>
    <w:p w14:paraId="12543222" w14:textId="77777777" w:rsidR="00696A5F" w:rsidRDefault="00857BF4">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4313EBA3" w14:textId="77777777" w:rsidR="00696A5F" w:rsidRDefault="00857BF4">
      <w:pPr>
        <w:pStyle w:val="2c"/>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xml:space="preserve">.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6E43A946" w14:textId="77777777" w:rsidR="00696A5F" w:rsidRDefault="00857BF4">
      <w:pPr>
        <w:pStyle w:val="2c"/>
        <w:snapToGrid w:val="0"/>
        <w:spacing w:before="0"/>
        <w:ind w:firstLine="480"/>
        <w:rPr>
          <w:rFonts w:ascii="宋体" w:hAnsi="宋体" w:cs="宋体"/>
        </w:rPr>
      </w:pPr>
      <w:r>
        <w:rPr>
          <w:rFonts w:ascii="宋体" w:hAnsi="宋体" w:cs="宋体" w:hint="eastAsia"/>
        </w:rPr>
        <w:t>28.1</w:t>
      </w:r>
      <w:r>
        <w:rPr>
          <w:rFonts w:ascii="宋体" w:hAnsi="宋体" w:cs="宋体" w:hint="eastAsia"/>
        </w:rPr>
        <w:t>电子交易平台发生故障而无法登录访问的；</w:t>
      </w:r>
      <w:r>
        <w:rPr>
          <w:rFonts w:ascii="宋体" w:hAnsi="宋体" w:cs="宋体" w:hint="eastAsia"/>
        </w:rPr>
        <w:t xml:space="preserve"> </w:t>
      </w:r>
    </w:p>
    <w:p w14:paraId="34C1D333" w14:textId="77777777" w:rsidR="00696A5F" w:rsidRDefault="00857BF4">
      <w:pPr>
        <w:pStyle w:val="2c"/>
        <w:snapToGrid w:val="0"/>
        <w:spacing w:before="0"/>
        <w:ind w:firstLine="480"/>
        <w:rPr>
          <w:rFonts w:ascii="宋体" w:hAnsi="宋体" w:cs="宋体"/>
        </w:rPr>
      </w:pPr>
      <w:r>
        <w:rPr>
          <w:rFonts w:ascii="宋体" w:hAnsi="宋体" w:cs="宋体" w:hint="eastAsia"/>
        </w:rPr>
        <w:lastRenderedPageBreak/>
        <w:t>28.2</w:t>
      </w:r>
      <w:r>
        <w:rPr>
          <w:rFonts w:ascii="宋体" w:hAnsi="宋体" w:cs="宋体" w:hint="eastAsia"/>
        </w:rPr>
        <w:t>电子交易平台应用或数据库出现错误，不能进行正常操作的；</w:t>
      </w:r>
    </w:p>
    <w:p w14:paraId="0AD00D3E" w14:textId="77777777" w:rsidR="00696A5F" w:rsidRDefault="00857BF4">
      <w:pPr>
        <w:pStyle w:val="2c"/>
        <w:snapToGrid w:val="0"/>
        <w:spacing w:before="0"/>
        <w:ind w:firstLine="480"/>
        <w:rPr>
          <w:rFonts w:ascii="宋体" w:hAnsi="宋体" w:cs="宋体"/>
        </w:rPr>
      </w:pPr>
      <w:r>
        <w:rPr>
          <w:rFonts w:ascii="宋体" w:hAnsi="宋体" w:cs="宋体" w:hint="eastAsia"/>
        </w:rPr>
        <w:t>28.3</w:t>
      </w:r>
      <w:r>
        <w:rPr>
          <w:rFonts w:ascii="宋体" w:hAnsi="宋体" w:cs="宋体" w:hint="eastAsia"/>
        </w:rPr>
        <w:t>电子交易平台发现严重安全漏洞，有潜在泄密危险的；</w:t>
      </w:r>
    </w:p>
    <w:p w14:paraId="6A98C276" w14:textId="77777777" w:rsidR="00696A5F" w:rsidRDefault="00857BF4">
      <w:pPr>
        <w:pStyle w:val="2c"/>
        <w:snapToGrid w:val="0"/>
        <w:spacing w:before="0"/>
        <w:ind w:firstLine="480"/>
        <w:rPr>
          <w:rFonts w:ascii="宋体" w:hAnsi="宋体" w:cs="宋体"/>
        </w:rPr>
      </w:pPr>
      <w:r>
        <w:rPr>
          <w:rFonts w:ascii="宋体" w:hAnsi="宋体" w:cs="宋体" w:hint="eastAsia"/>
        </w:rPr>
        <w:t>28.4</w:t>
      </w:r>
      <w:r>
        <w:rPr>
          <w:rFonts w:ascii="宋体" w:hAnsi="宋体" w:cs="宋体" w:hint="eastAsia"/>
        </w:rPr>
        <w:t>病毒发作导致不能进行正常操作的；</w:t>
      </w:r>
      <w:r>
        <w:rPr>
          <w:rFonts w:ascii="宋体" w:hAnsi="宋体" w:cs="宋体" w:hint="eastAsia"/>
        </w:rPr>
        <w:t xml:space="preserve"> </w:t>
      </w:r>
    </w:p>
    <w:p w14:paraId="016918E4" w14:textId="77777777" w:rsidR="00696A5F" w:rsidRDefault="00857BF4">
      <w:pPr>
        <w:pStyle w:val="2c"/>
        <w:snapToGrid w:val="0"/>
        <w:spacing w:before="0"/>
        <w:ind w:firstLine="480"/>
        <w:rPr>
          <w:rFonts w:ascii="宋体" w:hAnsi="宋体" w:cs="宋体"/>
        </w:rPr>
      </w:pPr>
      <w:r>
        <w:rPr>
          <w:rFonts w:ascii="宋体" w:hAnsi="宋体" w:cs="宋体" w:hint="eastAsia"/>
        </w:rPr>
        <w:t>28.5</w:t>
      </w:r>
      <w:r>
        <w:rPr>
          <w:rFonts w:ascii="宋体" w:hAnsi="宋体" w:cs="宋体" w:hint="eastAsia"/>
        </w:rPr>
        <w:t>其他无法保证电子交易的公平、公正和安全的情况。</w:t>
      </w:r>
    </w:p>
    <w:p w14:paraId="37EC8525" w14:textId="77777777" w:rsidR="00696A5F" w:rsidRDefault="00857BF4">
      <w:pPr>
        <w:pStyle w:val="2c"/>
        <w:snapToGrid w:val="0"/>
        <w:spacing w:before="0"/>
        <w:ind w:firstLineChars="0" w:firstLine="0"/>
        <w:rPr>
          <w:rFonts w:ascii="宋体" w:hAnsi="宋体" w:cs="宋体"/>
        </w:rPr>
      </w:pPr>
      <w:r>
        <w:rPr>
          <w:rFonts w:ascii="宋体" w:hAnsi="宋体" w:cs="宋体" w:hint="eastAsia"/>
        </w:rPr>
        <w:t xml:space="preserve"> 29.</w:t>
      </w:r>
      <w:r>
        <w:rPr>
          <w:rFonts w:ascii="宋体" w:hAnsi="宋体" w:cs="宋体" w:hint="eastAsia"/>
        </w:rPr>
        <w:t>出现以上情形，不影响采购公平、公正性的，采购组织机构可以待上述情形消除后继续组织电子交易活动，也可以决</w:t>
      </w:r>
      <w:r>
        <w:rPr>
          <w:rFonts w:ascii="宋体" w:hAnsi="宋体" w:cs="宋体" w:hint="eastAsia"/>
        </w:rPr>
        <w:t>定某些环节以纸质形式进行；影响或可能影响采购公平、公正性的，应当重新采购。</w:t>
      </w:r>
    </w:p>
    <w:p w14:paraId="07BCBDA1" w14:textId="77777777" w:rsidR="00696A5F" w:rsidRDefault="00696A5F">
      <w:pPr>
        <w:tabs>
          <w:tab w:val="left" w:pos="0"/>
        </w:tabs>
        <w:spacing w:line="360" w:lineRule="auto"/>
        <w:ind w:firstLine="480"/>
        <w:rPr>
          <w:rFonts w:ascii="宋体" w:hAnsi="宋体" w:cs="宋体"/>
          <w:sz w:val="24"/>
        </w:rPr>
      </w:pPr>
    </w:p>
    <w:p w14:paraId="6EC3789E" w14:textId="77777777" w:rsidR="00696A5F" w:rsidRDefault="00857BF4">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14:paraId="5BF728E7" w14:textId="77777777" w:rsidR="00696A5F" w:rsidRDefault="00857BF4">
      <w:pPr>
        <w:pStyle w:val="af"/>
        <w:spacing w:line="360" w:lineRule="auto"/>
        <w:ind w:firstLineChars="0" w:firstLine="0"/>
        <w:rPr>
          <w:rFonts w:cs="宋体"/>
          <w:b/>
        </w:rPr>
      </w:pPr>
      <w:r>
        <w:rPr>
          <w:rFonts w:cs="宋体" w:hint="eastAsia"/>
          <w:b/>
        </w:rPr>
        <w:t>30.</w:t>
      </w:r>
      <w:r>
        <w:rPr>
          <w:rFonts w:cs="宋体" w:hint="eastAsia"/>
          <w:b/>
        </w:rPr>
        <w:t>验收</w:t>
      </w:r>
    </w:p>
    <w:p w14:paraId="33E90826" w14:textId="77777777" w:rsidR="00696A5F" w:rsidRDefault="00857BF4">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EA78AB" w14:textId="77777777" w:rsidR="00696A5F" w:rsidRDefault="00857BF4">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14:paraId="7723E9F2" w14:textId="77777777" w:rsidR="00696A5F" w:rsidRDefault="00857BF4">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w:t>
      </w:r>
      <w:r>
        <w:rPr>
          <w:rFonts w:ascii="宋体" w:hAnsi="宋体" w:cs="宋体" w:hint="eastAsia"/>
          <w:kern w:val="0"/>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D2E11A" w14:textId="77777777" w:rsidR="00696A5F" w:rsidRDefault="00857BF4">
      <w:pPr>
        <w:tabs>
          <w:tab w:val="left" w:pos="0"/>
        </w:tabs>
        <w:spacing w:line="360" w:lineRule="auto"/>
        <w:ind w:firstLine="480"/>
        <w:rPr>
          <w:rFonts w:ascii="宋体" w:hAnsi="宋体" w:cs="宋体"/>
          <w:kern w:val="0"/>
          <w:sz w:val="24"/>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w:t>
      </w:r>
      <w:r>
        <w:rPr>
          <w:rFonts w:ascii="宋体" w:hAnsi="宋体" w:cs="宋体" w:hint="eastAsia"/>
          <w:kern w:val="0"/>
          <w:sz w:val="24"/>
        </w:rPr>
        <w:t>定的违法违规情形的，采购人应当及时报告本级财政部门。</w:t>
      </w:r>
    </w:p>
    <w:p w14:paraId="30126369" w14:textId="77777777" w:rsidR="00696A5F" w:rsidRDefault="00857BF4">
      <w:pPr>
        <w:pStyle w:val="20"/>
        <w:adjustRightInd w:val="0"/>
        <w:snapToGrid w:val="0"/>
        <w:ind w:left="0"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30.5 </w:t>
      </w:r>
      <w:r>
        <w:rPr>
          <w:rFonts w:ascii="宋体" w:eastAsia="宋体" w:hAnsi="宋体" w:cs="宋体" w:hint="eastAsia"/>
          <w:b w:val="0"/>
          <w:bCs w:val="0"/>
          <w:kern w:val="0"/>
          <w:sz w:val="24"/>
          <w:szCs w:val="24"/>
          <w:lang w:val="en-US"/>
        </w:rPr>
        <w:t>对于满足合同约定的采购资金支付条件的，供应商可通过政采云平台提起在线支付申请、查询支付结果，路径为政采云</w:t>
      </w:r>
      <w:r>
        <w:rPr>
          <w:rFonts w:ascii="宋体" w:eastAsia="宋体" w:hAnsi="宋体" w:cs="宋体" w:hint="eastAsia"/>
          <w:b w:val="0"/>
          <w:bCs w:val="0"/>
          <w:kern w:val="0"/>
          <w:sz w:val="24"/>
          <w:szCs w:val="24"/>
          <w:lang w:val="en-US"/>
        </w:rPr>
        <w:t>-</w:t>
      </w:r>
      <w:r>
        <w:rPr>
          <w:rFonts w:ascii="宋体" w:eastAsia="宋体" w:hAnsi="宋体" w:cs="宋体" w:hint="eastAsia"/>
          <w:b w:val="0"/>
          <w:bCs w:val="0"/>
          <w:kern w:val="0"/>
          <w:sz w:val="24"/>
          <w:szCs w:val="24"/>
          <w:lang w:val="en-US"/>
        </w:rPr>
        <w:t>我的工作台</w:t>
      </w:r>
      <w:r>
        <w:rPr>
          <w:rFonts w:ascii="宋体" w:eastAsia="宋体" w:hAnsi="宋体" w:cs="宋体" w:hint="eastAsia"/>
          <w:b w:val="0"/>
          <w:bCs w:val="0"/>
          <w:kern w:val="0"/>
          <w:sz w:val="24"/>
          <w:szCs w:val="24"/>
          <w:lang w:val="en-US"/>
        </w:rPr>
        <w:t>-</w:t>
      </w:r>
      <w:r>
        <w:rPr>
          <w:rFonts w:ascii="宋体" w:eastAsia="宋体" w:hAnsi="宋体" w:cs="宋体" w:hint="eastAsia"/>
          <w:b w:val="0"/>
          <w:bCs w:val="0"/>
          <w:kern w:val="0"/>
          <w:sz w:val="24"/>
          <w:szCs w:val="24"/>
          <w:lang w:val="en-US"/>
        </w:rPr>
        <w:t>合同管理</w:t>
      </w:r>
      <w:r>
        <w:rPr>
          <w:rFonts w:ascii="宋体" w:eastAsia="宋体" w:hAnsi="宋体" w:cs="宋体" w:hint="eastAsia"/>
          <w:b w:val="0"/>
          <w:bCs w:val="0"/>
          <w:kern w:val="0"/>
          <w:sz w:val="24"/>
          <w:szCs w:val="24"/>
          <w:lang w:val="en-US"/>
        </w:rPr>
        <w:t>-</w:t>
      </w:r>
      <w:r>
        <w:rPr>
          <w:rFonts w:ascii="宋体" w:eastAsia="宋体" w:hAnsi="宋体" w:cs="宋体" w:hint="eastAsia"/>
          <w:b w:val="0"/>
          <w:bCs w:val="0"/>
          <w:kern w:val="0"/>
          <w:sz w:val="24"/>
          <w:szCs w:val="24"/>
          <w:lang w:val="en-US"/>
        </w:rPr>
        <w:t>支付管理。对于供应商提起在线支付申请的，采购人应当按规定做好审核并完成支付。</w:t>
      </w:r>
    </w:p>
    <w:p w14:paraId="4C7C7921" w14:textId="77777777" w:rsidR="00696A5F" w:rsidRDefault="00696A5F">
      <w:pPr>
        <w:pStyle w:val="2"/>
      </w:pPr>
    </w:p>
    <w:p w14:paraId="5E3FB37D" w14:textId="77777777" w:rsidR="00696A5F" w:rsidRDefault="00696A5F">
      <w:pPr>
        <w:tabs>
          <w:tab w:val="left" w:pos="0"/>
        </w:tabs>
        <w:spacing w:line="360" w:lineRule="auto"/>
        <w:ind w:firstLine="480"/>
        <w:rPr>
          <w:rFonts w:ascii="宋体" w:hAnsi="宋体" w:cs="宋体"/>
          <w:kern w:val="0"/>
          <w:sz w:val="24"/>
        </w:rPr>
        <w:sectPr w:rsidR="00696A5F">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5" w:name="_Hlt75236011"/>
      <w:bookmarkStart w:id="16" w:name="_Hlt68057669"/>
      <w:bookmarkStart w:id="17" w:name="_Hlt68403820"/>
      <w:bookmarkStart w:id="18" w:name="_Hlt74714665"/>
      <w:bookmarkStart w:id="19" w:name="_Hlt68072998"/>
      <w:bookmarkStart w:id="20" w:name="_Hlt74730295"/>
      <w:bookmarkStart w:id="21" w:name="_Hlt75236101"/>
      <w:bookmarkStart w:id="22" w:name="_Hlt74707468"/>
      <w:bookmarkStart w:id="23" w:name="_Hlt74729768"/>
      <w:bookmarkStart w:id="24" w:name="_Hlt68072990"/>
      <w:bookmarkStart w:id="25" w:name="_Hlt75236290"/>
      <w:bookmarkStart w:id="26" w:name="_Hlt68073093"/>
      <w:bookmarkEnd w:id="13"/>
      <w:bookmarkEnd w:id="15"/>
      <w:bookmarkEnd w:id="16"/>
      <w:bookmarkEnd w:id="17"/>
      <w:bookmarkEnd w:id="18"/>
      <w:bookmarkEnd w:id="19"/>
      <w:bookmarkEnd w:id="20"/>
      <w:bookmarkEnd w:id="21"/>
      <w:bookmarkEnd w:id="22"/>
      <w:bookmarkEnd w:id="23"/>
      <w:bookmarkEnd w:id="24"/>
      <w:bookmarkEnd w:id="25"/>
      <w:bookmarkEnd w:id="26"/>
    </w:p>
    <w:p w14:paraId="4CD5ADB5" w14:textId="77777777" w:rsidR="00696A5F" w:rsidRDefault="00857BF4">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14:paraId="3C75D6CA"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项目背景</w:t>
      </w:r>
    </w:p>
    <w:p w14:paraId="0FBDDBA7" w14:textId="77777777" w:rsidR="00696A5F" w:rsidRDefault="00857BF4">
      <w:pPr>
        <w:pStyle w:val="af"/>
        <w:spacing w:line="360" w:lineRule="auto"/>
        <w:ind w:firstLineChars="0" w:firstLine="490"/>
        <w:jc w:val="left"/>
        <w:rPr>
          <w:rFonts w:cs="宋体"/>
        </w:rPr>
      </w:pPr>
      <w:r>
        <w:rPr>
          <w:rFonts w:cs="宋体" w:hint="eastAsia"/>
        </w:rPr>
        <w:t>近年来，随着社会经济的快速发展和人民群众的法治意识全面提升，杭州市上城区人民法院受理案件快速增长，案多人少的压力正在逐年增大。为了有效解决案多人少的矛盾，逐步推动电子卷宗随案同步生成及深度应用，实现全流程无纸化办案势在必行。通过审判流程再造，实现案件从立案、审理、裁判到结案归档等全流程业务网上办理，电子卷宗随办案进程同步生成并网上流转，办案人员在网上签收、网上阅览、网上审批、网上签发、网上办理，纸质卷宗统一保管，不再流转给审判人员，确保审判人员专注审判核心事务，全面提高办案质效。</w:t>
      </w:r>
    </w:p>
    <w:p w14:paraId="01A04819" w14:textId="77777777" w:rsidR="00696A5F" w:rsidRDefault="00857BF4">
      <w:pPr>
        <w:pStyle w:val="af"/>
        <w:spacing w:line="360" w:lineRule="auto"/>
        <w:ind w:firstLineChars="0" w:firstLine="490"/>
        <w:jc w:val="left"/>
        <w:rPr>
          <w:rFonts w:cs="宋体"/>
        </w:rPr>
      </w:pPr>
      <w:r>
        <w:rPr>
          <w:rFonts w:cs="宋体" w:hint="eastAsia"/>
        </w:rPr>
        <w:t>在深入贯彻习近平总书记关于</w:t>
      </w:r>
      <w:r>
        <w:rPr>
          <w:rFonts w:cs="宋体" w:hint="eastAsia"/>
        </w:rPr>
        <w:t>网络强国的重要思想，认真落实</w:t>
      </w:r>
      <w:r>
        <w:rPr>
          <w:rFonts w:cs="宋体" w:hint="eastAsia"/>
        </w:rPr>
        <w:t xml:space="preserve"> </w:t>
      </w:r>
      <w:r>
        <w:rPr>
          <w:rFonts w:cs="宋体" w:hint="eastAsia"/>
        </w:rPr>
        <w:t>“全面深化智慧法院建设”的背景下，为提升法院信息自动化处理及智能支持水平，最高人民法院在《人民法院信息化建设五年发展规划（</w:t>
      </w:r>
      <w:r>
        <w:rPr>
          <w:rFonts w:cs="宋体" w:hint="eastAsia"/>
        </w:rPr>
        <w:t>2021-2025</w:t>
      </w:r>
      <w:r>
        <w:rPr>
          <w:rFonts w:cs="宋体" w:hint="eastAsia"/>
        </w:rPr>
        <w:t>）》中要求各级法院落实“电子卷宗归档为主、纸质卷宗归档为辅”的管理模式，全面提升审执能力的现代化水平。同时修订后的国家档案法于</w:t>
      </w:r>
      <w:r>
        <w:rPr>
          <w:rFonts w:cs="宋体" w:hint="eastAsia"/>
        </w:rPr>
        <w:t>2021</w:t>
      </w:r>
      <w:r>
        <w:rPr>
          <w:rFonts w:cs="宋体" w:hint="eastAsia"/>
        </w:rPr>
        <w:t>年</w:t>
      </w:r>
      <w:r>
        <w:rPr>
          <w:rFonts w:cs="宋体" w:hint="eastAsia"/>
        </w:rPr>
        <w:t>1</w:t>
      </w:r>
      <w:r>
        <w:rPr>
          <w:rFonts w:cs="宋体" w:hint="eastAsia"/>
        </w:rPr>
        <w:t>月</w:t>
      </w:r>
      <w:r>
        <w:rPr>
          <w:rFonts w:cs="宋体" w:hint="eastAsia"/>
        </w:rPr>
        <w:t>1</w:t>
      </w:r>
      <w:r>
        <w:rPr>
          <w:rFonts w:cs="宋体" w:hint="eastAsia"/>
        </w:rPr>
        <w:t>日起施行，其中明确了“电子档案与传统载体档案具有同等效力，可以以电子形式作为凭证使用”。</w:t>
      </w:r>
      <w:r>
        <w:rPr>
          <w:rFonts w:cs="宋体" w:hint="eastAsia"/>
        </w:rPr>
        <w:t xml:space="preserve"> </w:t>
      </w:r>
    </w:p>
    <w:p w14:paraId="7CFAA3EC" w14:textId="77777777" w:rsidR="00696A5F" w:rsidRDefault="00857BF4">
      <w:pPr>
        <w:pStyle w:val="af"/>
        <w:spacing w:line="360" w:lineRule="auto"/>
        <w:ind w:firstLineChars="0" w:firstLine="490"/>
        <w:jc w:val="left"/>
        <w:rPr>
          <w:rFonts w:cs="宋体"/>
          <w:szCs w:val="32"/>
        </w:rPr>
      </w:pPr>
      <w:r>
        <w:rPr>
          <w:rFonts w:cs="宋体" w:hint="eastAsia"/>
        </w:rPr>
        <w:t>为减轻电子卷宗同步生成给办案法官带来的工作负担，迫切需要建立一套卷宗材料接收、流转一体化的服务体系，为电子卷</w:t>
      </w:r>
      <w:r>
        <w:rPr>
          <w:rFonts w:cs="宋体" w:hint="eastAsia"/>
        </w:rPr>
        <w:t>宗随案同步生成及深度应用奠定基础，也使得审判流程从“管理”转变为“服务”成为现实。</w:t>
      </w:r>
    </w:p>
    <w:p w14:paraId="366F8175"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采购内容及技术要求</w:t>
      </w:r>
    </w:p>
    <w:p w14:paraId="6EC63A18" w14:textId="77777777" w:rsidR="00696A5F" w:rsidRDefault="00857BF4">
      <w:pPr>
        <w:pStyle w:val="af"/>
        <w:spacing w:line="360" w:lineRule="auto"/>
        <w:ind w:firstLineChars="0" w:firstLine="490"/>
        <w:jc w:val="left"/>
        <w:rPr>
          <w:rFonts w:cs="宋体"/>
        </w:rPr>
      </w:pPr>
      <w:r>
        <w:rPr>
          <w:rFonts w:cs="宋体" w:hint="eastAsia"/>
        </w:rPr>
        <w:t>供应商对杭州市上城区人民法院立案信息录入、编号登记制表、材料扫描、补充材料扫描、结案材料扫描，归档、故障排除等工作。</w:t>
      </w:r>
    </w:p>
    <w:p w14:paraId="45AFADB2" w14:textId="77777777" w:rsidR="00696A5F" w:rsidRDefault="00857BF4">
      <w:pPr>
        <w:pStyle w:val="af"/>
        <w:spacing w:line="360" w:lineRule="auto"/>
        <w:ind w:firstLineChars="0" w:firstLine="490"/>
        <w:jc w:val="left"/>
        <w:rPr>
          <w:rFonts w:cs="宋体"/>
          <w:b/>
          <w:bCs/>
        </w:rPr>
      </w:pPr>
      <w:r>
        <w:rPr>
          <w:rFonts w:cs="宋体" w:hint="eastAsia"/>
          <w:b/>
          <w:bCs/>
        </w:rPr>
        <w:t>1.</w:t>
      </w:r>
      <w:r>
        <w:rPr>
          <w:rFonts w:cs="宋体" w:hint="eastAsia"/>
          <w:b/>
          <w:bCs/>
        </w:rPr>
        <w:t>电子卷宗随案生成工作内容</w:t>
      </w:r>
    </w:p>
    <w:p w14:paraId="7FA74C9E"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 xml:space="preserve">1.1 </w:t>
      </w:r>
      <w:r>
        <w:rPr>
          <w:rFonts w:ascii="宋体" w:hAnsi="宋体" w:cs="宋体" w:hint="eastAsia"/>
          <w:bCs/>
          <w:sz w:val="24"/>
        </w:rPr>
        <w:t>立案阶段。主要完成诉讼材料集中扫描、分类整理、信息标识、材料管理、立案信息录入、编号登记制表等相关辅助工作。</w:t>
      </w:r>
    </w:p>
    <w:p w14:paraId="50334A20"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 xml:space="preserve">1.2 </w:t>
      </w:r>
      <w:r>
        <w:rPr>
          <w:rFonts w:ascii="宋体" w:hAnsi="宋体" w:cs="宋体" w:hint="eastAsia"/>
          <w:bCs/>
          <w:sz w:val="24"/>
        </w:rPr>
        <w:t>审理、执行阶段。主要完成补充材料集中扫描、分类整理、信息标识及材料管理等工作。</w:t>
      </w:r>
    </w:p>
    <w:p w14:paraId="5AAF89DC" w14:textId="77777777" w:rsidR="00696A5F" w:rsidRDefault="00857BF4">
      <w:pPr>
        <w:pStyle w:val="af"/>
        <w:spacing w:line="360" w:lineRule="auto"/>
        <w:ind w:firstLineChars="0" w:firstLine="490"/>
        <w:jc w:val="left"/>
        <w:rPr>
          <w:rFonts w:cs="宋体"/>
        </w:rPr>
      </w:pPr>
      <w:r>
        <w:rPr>
          <w:rFonts w:cs="宋体" w:hint="eastAsia"/>
          <w:bCs/>
        </w:rPr>
        <w:t xml:space="preserve">1.3 </w:t>
      </w:r>
      <w:r>
        <w:rPr>
          <w:rFonts w:cs="宋体" w:hint="eastAsia"/>
          <w:bCs/>
        </w:rPr>
        <w:t>结案阶段。书记员结案后将整理好的纸质材料送至装订岗，进行卷皮打印，根据装订要求，完成纸质卷宗装订，并提交至档案室。</w:t>
      </w:r>
    </w:p>
    <w:p w14:paraId="1B48ADC4"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lastRenderedPageBreak/>
        <w:t>技术需求</w:t>
      </w:r>
    </w:p>
    <w:p w14:paraId="4E3F00CF" w14:textId="77777777" w:rsidR="00696A5F" w:rsidRDefault="00857BF4">
      <w:pPr>
        <w:spacing w:line="360" w:lineRule="auto"/>
        <w:ind w:firstLineChars="200" w:firstLine="482"/>
        <w:rPr>
          <w:rFonts w:ascii="宋体" w:hAnsi="宋体" w:cs="宋体"/>
          <w:b/>
          <w:bCs/>
          <w:sz w:val="24"/>
          <w:szCs w:val="32"/>
        </w:rPr>
      </w:pPr>
      <w:r>
        <w:rPr>
          <w:rFonts w:ascii="宋体" w:hAnsi="宋体" w:cs="宋体" w:hint="eastAsia"/>
          <w:b/>
          <w:bCs/>
          <w:sz w:val="24"/>
          <w:szCs w:val="32"/>
        </w:rPr>
        <w:t>1.</w:t>
      </w:r>
      <w:r>
        <w:rPr>
          <w:rFonts w:ascii="宋体" w:hAnsi="宋体" w:cs="宋体" w:hint="eastAsia"/>
          <w:b/>
          <w:bCs/>
          <w:sz w:val="24"/>
          <w:szCs w:val="32"/>
        </w:rPr>
        <w:t>电子卷宗随案生成服务需求</w:t>
      </w:r>
    </w:p>
    <w:p w14:paraId="620EDF69" w14:textId="77777777" w:rsidR="00696A5F" w:rsidRDefault="00857BF4">
      <w:pPr>
        <w:autoSpaceDE w:val="0"/>
        <w:autoSpaceDN w:val="0"/>
        <w:spacing w:line="360" w:lineRule="auto"/>
        <w:ind w:firstLineChars="200" w:firstLine="482"/>
        <w:rPr>
          <w:rFonts w:ascii="宋体" w:hAnsi="宋体" w:cs="宋体"/>
          <w:b/>
          <w:sz w:val="24"/>
        </w:rPr>
      </w:pPr>
      <w:r>
        <w:rPr>
          <w:rFonts w:ascii="宋体" w:hAnsi="宋体" w:cs="宋体" w:hint="eastAsia"/>
          <w:b/>
          <w:sz w:val="24"/>
        </w:rPr>
        <w:t xml:space="preserve">1.1 </w:t>
      </w:r>
      <w:r>
        <w:rPr>
          <w:rFonts w:ascii="宋体" w:hAnsi="宋体" w:cs="宋体" w:hint="eastAsia"/>
          <w:b/>
          <w:sz w:val="24"/>
        </w:rPr>
        <w:t>立案材料电子化服务</w:t>
      </w:r>
    </w:p>
    <w:p w14:paraId="6F9DB3A8"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对立案材料按阅卷习惯进行电子化服务。供应商应于</w:t>
      </w:r>
      <w:r>
        <w:rPr>
          <w:rFonts w:ascii="宋体" w:hAnsi="宋体" w:cs="宋体" w:hint="eastAsia"/>
          <w:bCs/>
          <w:sz w:val="24"/>
        </w:rPr>
        <w:t xml:space="preserve"> 1 </w:t>
      </w:r>
      <w:r>
        <w:rPr>
          <w:rFonts w:ascii="宋体" w:hAnsi="宋体" w:cs="宋体" w:hint="eastAsia"/>
          <w:bCs/>
          <w:sz w:val="24"/>
        </w:rPr>
        <w:t>日内完成纸质卷宗电子化（立案庭一次移案数量较多的，完成时间可以适当延长，但最长不超过</w:t>
      </w:r>
      <w:r>
        <w:rPr>
          <w:rFonts w:ascii="宋体" w:hAnsi="宋体" w:cs="宋体" w:hint="eastAsia"/>
          <w:bCs/>
          <w:sz w:val="24"/>
        </w:rPr>
        <w:t xml:space="preserve"> 3 </w:t>
      </w:r>
      <w:r>
        <w:rPr>
          <w:rFonts w:ascii="宋体" w:hAnsi="宋体" w:cs="宋体" w:hint="eastAsia"/>
          <w:bCs/>
          <w:sz w:val="24"/>
        </w:rPr>
        <w:t>日。立案材料需区分已电子化和未电子化进行存放，供应商将当日完成扫描的案件移送业务庭，当日未完成电子化的案件暂存于立案扫描室档案架。</w:t>
      </w:r>
    </w:p>
    <w:p w14:paraId="10021F2F" w14:textId="77777777" w:rsidR="00696A5F" w:rsidRDefault="00857BF4">
      <w:pPr>
        <w:autoSpaceDE w:val="0"/>
        <w:autoSpaceDN w:val="0"/>
        <w:spacing w:line="360" w:lineRule="auto"/>
        <w:ind w:firstLineChars="200" w:firstLine="482"/>
        <w:rPr>
          <w:rFonts w:ascii="宋体" w:hAnsi="宋体" w:cs="宋体"/>
          <w:b/>
          <w:sz w:val="24"/>
        </w:rPr>
      </w:pPr>
      <w:r>
        <w:rPr>
          <w:rFonts w:ascii="宋体" w:hAnsi="宋体" w:cs="宋体" w:hint="eastAsia"/>
          <w:b/>
          <w:sz w:val="24"/>
        </w:rPr>
        <w:t xml:space="preserve">1.2 </w:t>
      </w:r>
      <w:r>
        <w:rPr>
          <w:rFonts w:ascii="宋体" w:hAnsi="宋体" w:cs="宋体" w:hint="eastAsia"/>
          <w:b/>
          <w:sz w:val="24"/>
        </w:rPr>
        <w:t>补充材料电子化服务</w:t>
      </w:r>
    </w:p>
    <w:p w14:paraId="3C72F7F6"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案件办理过程中新增的补充材料，由书记员通过云柜流转或直接提交给供应商，供应商每日定时收取云柜中的补充材料，并在收到材料后</w:t>
      </w:r>
      <w:r>
        <w:rPr>
          <w:rFonts w:ascii="宋体" w:hAnsi="宋体" w:cs="宋体" w:hint="eastAsia"/>
          <w:bCs/>
          <w:sz w:val="24"/>
        </w:rPr>
        <w:t xml:space="preserve"> 1 </w:t>
      </w:r>
      <w:r>
        <w:rPr>
          <w:rFonts w:ascii="宋体" w:hAnsi="宋体" w:cs="宋体" w:hint="eastAsia"/>
          <w:bCs/>
          <w:sz w:val="24"/>
        </w:rPr>
        <w:t>日内完成电子化工作，电子化后的纸质材料移交业务庭。</w:t>
      </w:r>
    </w:p>
    <w:p w14:paraId="219F6073" w14:textId="77777777" w:rsidR="00696A5F" w:rsidRDefault="00857BF4">
      <w:pPr>
        <w:autoSpaceDE w:val="0"/>
        <w:autoSpaceDN w:val="0"/>
        <w:spacing w:line="360" w:lineRule="auto"/>
        <w:ind w:firstLineChars="200" w:firstLine="482"/>
        <w:rPr>
          <w:rFonts w:ascii="宋体" w:hAnsi="宋体" w:cs="宋体"/>
          <w:b/>
          <w:sz w:val="24"/>
        </w:rPr>
      </w:pPr>
      <w:r>
        <w:rPr>
          <w:rFonts w:ascii="宋体" w:hAnsi="宋体" w:cs="宋体" w:hint="eastAsia"/>
          <w:b/>
          <w:sz w:val="24"/>
        </w:rPr>
        <w:t>1.3</w:t>
      </w:r>
      <w:r>
        <w:rPr>
          <w:rFonts w:ascii="宋体" w:hAnsi="宋体" w:cs="宋体" w:hint="eastAsia"/>
          <w:b/>
          <w:sz w:val="24"/>
        </w:rPr>
        <w:t>卷宗管理服务</w:t>
      </w:r>
    </w:p>
    <w:p w14:paraId="7A43EB93"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）立案环节。材料管理员接收立案庭递交的立案材料，需要由材料管理员进行分发扫描岗，扫描后提交智能编目，生成材料明细清单。</w:t>
      </w:r>
    </w:p>
    <w:p w14:paraId="1AB1516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）补充材料。案件办理过程中，当事人通过</w:t>
      </w:r>
      <w:r>
        <w:rPr>
          <w:rFonts w:ascii="宋体" w:hAnsi="宋体" w:cs="宋体" w:hint="eastAsia"/>
          <w:bCs/>
          <w:sz w:val="24"/>
        </w:rPr>
        <w:t>EMS</w:t>
      </w:r>
      <w:r>
        <w:rPr>
          <w:rFonts w:ascii="宋体" w:hAnsi="宋体" w:cs="宋体" w:hint="eastAsia"/>
          <w:bCs/>
          <w:sz w:val="24"/>
        </w:rPr>
        <w:t>邮寄补充材料、或现场补充诉讼材料时，统一由材料管理员接收材料，扫描后提交智能编目，生成材料明细清单。电子材料经法官审核确认后归入电子卷宗</w:t>
      </w:r>
      <w:r>
        <w:rPr>
          <w:rFonts w:ascii="宋体" w:hAnsi="宋体" w:cs="宋体" w:hint="eastAsia"/>
          <w:bCs/>
          <w:sz w:val="24"/>
        </w:rPr>
        <w:t>.</w:t>
      </w:r>
    </w:p>
    <w:p w14:paraId="1F8C9E95"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）开庭环节。在庭审中，依托电子卷宗展示证据，进行当庭质证；当事人当庭补充提交相关证据材料时，开庭结束后可以由书记员通过云柜流转或直接提交给服务中心扫描。</w:t>
      </w:r>
    </w:p>
    <w:p w14:paraId="70AC7C83"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）便于卷宗追溯管理。供应商应提供诉讼卷</w:t>
      </w:r>
      <w:r>
        <w:rPr>
          <w:rFonts w:ascii="宋体" w:hAnsi="宋体" w:cs="宋体" w:hint="eastAsia"/>
          <w:bCs/>
          <w:sz w:val="24"/>
        </w:rPr>
        <w:t>宗管理系统，提供立案阶段，审理、执行阶段，结案归档阶段实体卷宗管理系统，方便是实体卷宗进行追溯。</w:t>
      </w:r>
    </w:p>
    <w:p w14:paraId="2431AB3F" w14:textId="77777777" w:rsidR="00696A5F" w:rsidRDefault="00857BF4">
      <w:pPr>
        <w:spacing w:line="360" w:lineRule="auto"/>
        <w:ind w:firstLineChars="200" w:firstLine="482"/>
        <w:rPr>
          <w:rFonts w:ascii="宋体" w:hAnsi="宋体" w:cs="宋体"/>
          <w:b/>
          <w:bCs/>
          <w:sz w:val="24"/>
          <w:szCs w:val="32"/>
        </w:rPr>
      </w:pPr>
      <w:r>
        <w:rPr>
          <w:rFonts w:ascii="宋体" w:hAnsi="宋体" w:cs="宋体" w:hint="eastAsia"/>
          <w:b/>
          <w:bCs/>
          <w:sz w:val="24"/>
          <w:szCs w:val="32"/>
        </w:rPr>
        <w:t>2.</w:t>
      </w:r>
      <w:r>
        <w:rPr>
          <w:rFonts w:ascii="宋体" w:hAnsi="宋体" w:cs="宋体" w:hint="eastAsia"/>
          <w:b/>
          <w:bCs/>
          <w:sz w:val="24"/>
          <w:szCs w:val="32"/>
        </w:rPr>
        <w:t>卷宗数字化技术需求</w:t>
      </w:r>
      <w:bookmarkStart w:id="28" w:name="_Toc98973216"/>
    </w:p>
    <w:p w14:paraId="20835AE4" w14:textId="77777777" w:rsidR="00696A5F" w:rsidRDefault="00857BF4">
      <w:pPr>
        <w:autoSpaceDE w:val="0"/>
        <w:autoSpaceDN w:val="0"/>
        <w:spacing w:line="360" w:lineRule="auto"/>
        <w:ind w:firstLineChars="200" w:firstLine="482"/>
        <w:rPr>
          <w:rFonts w:ascii="宋体" w:hAnsi="宋体" w:cs="宋体"/>
          <w:b/>
          <w:sz w:val="24"/>
        </w:rPr>
      </w:pPr>
      <w:r>
        <w:rPr>
          <w:rFonts w:ascii="宋体" w:hAnsi="宋体" w:cs="宋体" w:hint="eastAsia"/>
          <w:b/>
          <w:sz w:val="24"/>
        </w:rPr>
        <w:t>2.1</w:t>
      </w:r>
      <w:r>
        <w:rPr>
          <w:rFonts w:ascii="宋体" w:hAnsi="宋体" w:cs="宋体" w:hint="eastAsia"/>
          <w:b/>
          <w:sz w:val="24"/>
        </w:rPr>
        <w:t>卷宗交接</w:t>
      </w:r>
      <w:bookmarkEnd w:id="28"/>
    </w:p>
    <w:p w14:paraId="6A42AFD9"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由档案室将案卷移交给供应商，供应商需专人负责。案卷材料接收应以案卷移交本目录核对档案数量、要求逐卷逐页核查，环环相扣，责任到人，交接时办理好交接手续，将档案遗失风险降到零。</w:t>
      </w:r>
      <w:bookmarkStart w:id="29" w:name="_Toc98973217"/>
    </w:p>
    <w:p w14:paraId="1B60FB90" w14:textId="77777777" w:rsidR="00696A5F" w:rsidRDefault="00857BF4">
      <w:pPr>
        <w:autoSpaceDE w:val="0"/>
        <w:autoSpaceDN w:val="0"/>
        <w:spacing w:line="360" w:lineRule="auto"/>
        <w:ind w:firstLineChars="200" w:firstLine="482"/>
        <w:rPr>
          <w:rFonts w:ascii="宋体" w:hAnsi="宋体" w:cs="宋体"/>
          <w:b/>
          <w:sz w:val="24"/>
        </w:rPr>
      </w:pPr>
      <w:r>
        <w:rPr>
          <w:rFonts w:ascii="宋体" w:hAnsi="宋体" w:cs="宋体" w:hint="eastAsia"/>
          <w:b/>
          <w:sz w:val="24"/>
        </w:rPr>
        <w:t>2.2</w:t>
      </w:r>
      <w:r>
        <w:rPr>
          <w:rFonts w:ascii="宋体" w:hAnsi="宋体" w:cs="宋体" w:hint="eastAsia"/>
          <w:b/>
          <w:sz w:val="24"/>
        </w:rPr>
        <w:t>卷宗整理</w:t>
      </w:r>
      <w:bookmarkEnd w:id="29"/>
    </w:p>
    <w:p w14:paraId="729F9415"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将接收的案卷拆卷、撕页、去杂物、修补、展平、信息录入、写目录、送档案扫</w:t>
      </w:r>
      <w:r>
        <w:rPr>
          <w:rFonts w:ascii="宋体" w:hAnsi="宋体" w:cs="宋体" w:hint="eastAsia"/>
          <w:bCs/>
          <w:sz w:val="24"/>
        </w:rPr>
        <w:lastRenderedPageBreak/>
        <w:t>描处理。</w:t>
      </w:r>
    </w:p>
    <w:p w14:paraId="6F00E27C"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在档案整理过程中，对不规范材料纸张，应用</w:t>
      </w:r>
      <w:r>
        <w:rPr>
          <w:rFonts w:ascii="宋体" w:hAnsi="宋体" w:cs="宋体" w:hint="eastAsia"/>
          <w:bCs/>
          <w:sz w:val="24"/>
        </w:rPr>
        <w:t>A4</w:t>
      </w:r>
      <w:r>
        <w:rPr>
          <w:rFonts w:ascii="宋体" w:hAnsi="宋体" w:cs="宋体" w:hint="eastAsia"/>
          <w:bCs/>
          <w:sz w:val="24"/>
        </w:rPr>
        <w:t>空白纸进行粘贴或加边；对档案材料中的大头针、订书针等杂物清除</w:t>
      </w:r>
      <w:r>
        <w:rPr>
          <w:rFonts w:ascii="宋体" w:hAnsi="宋体" w:cs="宋体" w:hint="eastAsia"/>
          <w:bCs/>
          <w:sz w:val="24"/>
        </w:rPr>
        <w:t>；信息录入应按要求将案卷基本信息录入到现有的档案管理系统中，对录入信息保证</w:t>
      </w:r>
      <w:r>
        <w:rPr>
          <w:rFonts w:ascii="宋体" w:hAnsi="宋体" w:cs="宋体" w:hint="eastAsia"/>
          <w:bCs/>
          <w:sz w:val="24"/>
        </w:rPr>
        <w:t>100%</w:t>
      </w:r>
      <w:r>
        <w:rPr>
          <w:rFonts w:ascii="宋体" w:hAnsi="宋体" w:cs="宋体" w:hint="eastAsia"/>
          <w:bCs/>
          <w:sz w:val="24"/>
        </w:rPr>
        <w:t>准确。</w:t>
      </w:r>
    </w:p>
    <w:p w14:paraId="0FFDAECE" w14:textId="77777777" w:rsidR="00696A5F" w:rsidRDefault="00857BF4">
      <w:pPr>
        <w:autoSpaceDE w:val="0"/>
        <w:autoSpaceDN w:val="0"/>
        <w:spacing w:line="360" w:lineRule="auto"/>
        <w:ind w:firstLineChars="200" w:firstLine="482"/>
        <w:rPr>
          <w:rFonts w:ascii="宋体" w:hAnsi="宋体" w:cs="宋体"/>
          <w:b/>
          <w:sz w:val="24"/>
        </w:rPr>
      </w:pPr>
      <w:bookmarkStart w:id="30" w:name="_Toc98973218"/>
      <w:r>
        <w:rPr>
          <w:rFonts w:ascii="宋体" w:hAnsi="宋体" w:cs="宋体" w:hint="eastAsia"/>
          <w:b/>
          <w:sz w:val="24"/>
        </w:rPr>
        <w:t>2.3</w:t>
      </w:r>
      <w:r>
        <w:rPr>
          <w:rFonts w:ascii="宋体" w:hAnsi="宋体" w:cs="宋体" w:hint="eastAsia"/>
          <w:b/>
          <w:sz w:val="24"/>
        </w:rPr>
        <w:t>卷宗扫描</w:t>
      </w:r>
      <w:bookmarkEnd w:id="30"/>
    </w:p>
    <w:p w14:paraId="1227BCC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扫描影像保持原档方向，使用彩色扫描。在扫描过程中，应遵循以下几项标准：</w:t>
      </w:r>
    </w:p>
    <w:p w14:paraId="1981CAA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）标准分辨率：≥</w:t>
      </w:r>
      <w:r>
        <w:rPr>
          <w:rFonts w:ascii="宋体" w:hAnsi="宋体" w:cs="宋体" w:hint="eastAsia"/>
          <w:bCs/>
          <w:sz w:val="24"/>
        </w:rPr>
        <w:t>300DPI</w:t>
      </w:r>
      <w:r>
        <w:rPr>
          <w:rFonts w:ascii="宋体" w:hAnsi="宋体" w:cs="宋体" w:hint="eastAsia"/>
          <w:bCs/>
          <w:sz w:val="24"/>
        </w:rPr>
        <w:t>。</w:t>
      </w:r>
    </w:p>
    <w:p w14:paraId="2348308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）标准文件格式：采用未加密的单页</w:t>
      </w:r>
      <w:r>
        <w:rPr>
          <w:rFonts w:ascii="宋体" w:hAnsi="宋体" w:cs="宋体" w:hint="eastAsia"/>
          <w:bCs/>
          <w:sz w:val="24"/>
        </w:rPr>
        <w:t>TIFF</w:t>
      </w:r>
      <w:r>
        <w:rPr>
          <w:rFonts w:ascii="宋体" w:hAnsi="宋体" w:cs="宋体" w:hint="eastAsia"/>
          <w:bCs/>
          <w:sz w:val="24"/>
        </w:rPr>
        <w:t>、</w:t>
      </w:r>
      <w:r>
        <w:rPr>
          <w:rFonts w:ascii="宋体" w:hAnsi="宋体" w:cs="宋体" w:hint="eastAsia"/>
          <w:bCs/>
          <w:sz w:val="24"/>
        </w:rPr>
        <w:t>JPG</w:t>
      </w:r>
      <w:r>
        <w:rPr>
          <w:rFonts w:ascii="宋体" w:hAnsi="宋体" w:cs="宋体" w:hint="eastAsia"/>
          <w:bCs/>
          <w:sz w:val="24"/>
        </w:rPr>
        <w:t>或</w:t>
      </w:r>
      <w:r>
        <w:rPr>
          <w:rFonts w:ascii="宋体" w:hAnsi="宋体" w:cs="宋体" w:hint="eastAsia"/>
          <w:bCs/>
          <w:sz w:val="24"/>
        </w:rPr>
        <w:t>JPEG</w:t>
      </w:r>
      <w:r>
        <w:rPr>
          <w:rFonts w:ascii="宋体" w:hAnsi="宋体" w:cs="宋体" w:hint="eastAsia"/>
          <w:bCs/>
          <w:sz w:val="24"/>
        </w:rPr>
        <w:t>格式，并且能永久留存。提供查询应用时，可以转存为</w:t>
      </w:r>
      <w:r>
        <w:rPr>
          <w:rFonts w:ascii="宋体" w:hAnsi="宋体" w:cs="宋体" w:hint="eastAsia"/>
          <w:bCs/>
          <w:sz w:val="24"/>
        </w:rPr>
        <w:t>PDF</w:t>
      </w:r>
      <w:r>
        <w:rPr>
          <w:rFonts w:ascii="宋体" w:hAnsi="宋体" w:cs="宋体" w:hint="eastAsia"/>
          <w:bCs/>
          <w:sz w:val="24"/>
        </w:rPr>
        <w:t>等其他格式。</w:t>
      </w:r>
    </w:p>
    <w:p w14:paraId="237A65F0"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）案卷的电子版本应当与原纸质卷内容完全保持一致；对纸质卷材料从封面至封底进行完整数字化扫描；确实不宜数字化扫描的材料</w:t>
      </w:r>
      <w:r>
        <w:rPr>
          <w:rFonts w:ascii="宋体" w:hAnsi="宋体" w:cs="宋体" w:hint="eastAsia"/>
          <w:bCs/>
          <w:sz w:val="24"/>
        </w:rPr>
        <w:t>,</w:t>
      </w:r>
      <w:r>
        <w:rPr>
          <w:rFonts w:ascii="宋体" w:hAnsi="宋体" w:cs="宋体" w:hint="eastAsia"/>
          <w:bCs/>
          <w:sz w:val="24"/>
        </w:rPr>
        <w:t>须及时告知采购人档案管理部门，经同意后，才可以</w:t>
      </w:r>
      <w:r>
        <w:rPr>
          <w:rFonts w:ascii="宋体" w:hAnsi="宋体" w:cs="宋体" w:hint="eastAsia"/>
          <w:bCs/>
          <w:sz w:val="24"/>
        </w:rPr>
        <w:t>不予数字化扫描，但应当登记备案。</w:t>
      </w:r>
    </w:p>
    <w:p w14:paraId="29A57930"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）根据数据交换规则设置扫描影像的输出存放位置。</w:t>
      </w:r>
    </w:p>
    <w:p w14:paraId="4C26E77A"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）对于封面、内页、手写或发票等各类不同材料，需用不同比例或是扫描方法进行扫描，确保与纸质诉讼档案规格保持一致。</w:t>
      </w:r>
    </w:p>
    <w:p w14:paraId="0B8B0046"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6</w:t>
      </w:r>
      <w:r>
        <w:rPr>
          <w:rFonts w:ascii="宋体" w:hAnsi="宋体" w:cs="宋体" w:hint="eastAsia"/>
          <w:bCs/>
          <w:sz w:val="24"/>
        </w:rPr>
        <w:t>）扫描页数应与纸质档案页数相符，确保无重扫、漏扫、多扫，同时要确保图像清晰、完整。</w:t>
      </w:r>
    </w:p>
    <w:p w14:paraId="6E9645CF"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）在保证影像质量的前提下，以尽量减少存储容量为准则。</w:t>
      </w:r>
    </w:p>
    <w:p w14:paraId="160101E0"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在纸质档案材料的电子版本制作过程中，应当建立案卷级和卷内文件级目录数据。目录数据应当真实、准确、完整，目录数据项目符合最高人民法院《电子诉讼档案目录数据及格式》要求</w:t>
      </w:r>
      <w:r>
        <w:rPr>
          <w:rFonts w:ascii="宋体" w:hAnsi="宋体" w:cs="宋体" w:hint="eastAsia"/>
          <w:bCs/>
          <w:sz w:val="24"/>
        </w:rPr>
        <w:t>。</w:t>
      </w:r>
    </w:p>
    <w:p w14:paraId="3FB1A29A"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8</w:t>
      </w:r>
      <w:r>
        <w:rPr>
          <w:rFonts w:ascii="宋体" w:hAnsi="宋体" w:cs="宋体" w:hint="eastAsia"/>
          <w:bCs/>
          <w:sz w:val="24"/>
        </w:rPr>
        <w:t>）图像页面设置为黑白两色，且字迹清晰；不带插图的档案，通常采用黑白二值模式扫描；页面为黑白两色，但字迹清晰度差或带有插图的档案，以及页面为多色文字的档案，采用灰度模式扫描；页面中有红头、印章、插有照片图片、插有黑白、彩色插图、字迹清晰度较差、黑白扫描模式下无法辨识清楚的档案，采用彩色模式进行扫描。</w:t>
      </w:r>
    </w:p>
    <w:p w14:paraId="1CB7B894"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9</w:t>
      </w:r>
      <w:r>
        <w:rPr>
          <w:rFonts w:ascii="宋体" w:hAnsi="宋体" w:cs="宋体" w:hint="eastAsia"/>
          <w:bCs/>
          <w:sz w:val="24"/>
        </w:rPr>
        <w:t>）用每份文件对应的唯一档号来命名其扫描形成的影像文件。多页的案卷可采用该档号建立相应的文件夹，按页码顺序对影像文件命名。</w:t>
      </w:r>
    </w:p>
    <w:p w14:paraId="4F30B5F2"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10</w:t>
      </w:r>
      <w:r>
        <w:rPr>
          <w:rFonts w:ascii="宋体" w:hAnsi="宋体" w:cs="宋体" w:hint="eastAsia"/>
          <w:bCs/>
          <w:sz w:val="24"/>
        </w:rPr>
        <w:t>）根据档案幅面的大小和纸张状况，选择相应扫描仪。其中大幅面档案需采用大幅面扫</w:t>
      </w:r>
      <w:r>
        <w:rPr>
          <w:rFonts w:ascii="宋体" w:hAnsi="宋体" w:cs="宋体" w:hint="eastAsia"/>
          <w:bCs/>
          <w:sz w:val="24"/>
        </w:rPr>
        <w:t>描仪，不可以采用小幅面扫描后的图像拼接方式处理；同页有两个以上文</w:t>
      </w:r>
      <w:r>
        <w:rPr>
          <w:rFonts w:ascii="宋体" w:hAnsi="宋体" w:cs="宋体" w:hint="eastAsia"/>
          <w:bCs/>
          <w:sz w:val="24"/>
        </w:rPr>
        <w:lastRenderedPageBreak/>
        <w:t>件，需分别扫描，并进行并页处理。</w:t>
      </w:r>
    </w:p>
    <w:p w14:paraId="1AC0D6E3"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11</w:t>
      </w:r>
      <w:r>
        <w:rPr>
          <w:rFonts w:ascii="宋体" w:hAnsi="宋体" w:cs="宋体" w:hint="eastAsia"/>
          <w:bCs/>
          <w:sz w:val="24"/>
        </w:rPr>
        <w:t>）扫描过程中，应在纸质档案扫描工作流程表上认真登记扫描的页码和页数，并核对每份文件的实际扫描页码、页数与前处理时填写的文件页码、页数是否一致，不一致的应注明具体原因和处理方法。</w:t>
      </w:r>
    </w:p>
    <w:p w14:paraId="7300915D"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12</w:t>
      </w:r>
      <w:r>
        <w:rPr>
          <w:rFonts w:ascii="宋体" w:hAnsi="宋体" w:cs="宋体" w:hint="eastAsia"/>
          <w:bCs/>
          <w:sz w:val="24"/>
        </w:rPr>
        <w:t>）质量：在原件上没有明显质量问题时，所产生的影像文件不应产生黑边、模糊、偏斜等质量问题，对于影响图像质量的非原始性的黑线、黑点（如装订孔等）要进行修补。</w:t>
      </w:r>
    </w:p>
    <w:p w14:paraId="77D580E3"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13</w:t>
      </w:r>
      <w:r>
        <w:rPr>
          <w:rFonts w:ascii="宋体" w:hAnsi="宋体" w:cs="宋体" w:hint="eastAsia"/>
          <w:bCs/>
          <w:sz w:val="24"/>
        </w:rPr>
        <w:t>）扫描完成后，保持档案页面排列顺序不变，案卷不掉页，保持卷宗右边</w:t>
      </w:r>
      <w:r>
        <w:rPr>
          <w:rFonts w:ascii="宋体" w:hAnsi="宋体" w:cs="宋体" w:hint="eastAsia"/>
          <w:bCs/>
          <w:sz w:val="24"/>
        </w:rPr>
        <w:t>和底边整齐。</w:t>
      </w:r>
    </w:p>
    <w:p w14:paraId="54BE7814" w14:textId="77777777" w:rsidR="00696A5F" w:rsidRDefault="00857BF4">
      <w:pPr>
        <w:autoSpaceDE w:val="0"/>
        <w:autoSpaceDN w:val="0"/>
        <w:spacing w:line="360" w:lineRule="auto"/>
        <w:ind w:firstLineChars="200" w:firstLine="482"/>
        <w:rPr>
          <w:rFonts w:ascii="宋体" w:hAnsi="宋体" w:cs="宋体"/>
          <w:b/>
          <w:sz w:val="24"/>
        </w:rPr>
      </w:pPr>
      <w:bookmarkStart w:id="31" w:name="_Toc98973219"/>
      <w:r>
        <w:rPr>
          <w:rFonts w:ascii="宋体" w:hAnsi="宋体" w:cs="宋体" w:hint="eastAsia"/>
          <w:b/>
          <w:sz w:val="24"/>
        </w:rPr>
        <w:t xml:space="preserve">2.4 </w:t>
      </w:r>
      <w:r>
        <w:rPr>
          <w:rFonts w:ascii="宋体" w:hAnsi="宋体" w:cs="宋体" w:hint="eastAsia"/>
          <w:b/>
          <w:sz w:val="24"/>
        </w:rPr>
        <w:t>卷宗图像处理</w:t>
      </w:r>
      <w:bookmarkEnd w:id="31"/>
    </w:p>
    <w:p w14:paraId="2A117B99"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对扫描的影像文件进行处理，提高扫描文件的质量。具体要求如下：</w:t>
      </w:r>
    </w:p>
    <w:p w14:paraId="7BBF585F"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）处理过程中应遵循在不影响可懂度的前提下展现档案原貌的原则。</w:t>
      </w:r>
    </w:p>
    <w:p w14:paraId="76AE32C3"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）应对扫描后的图像进行逐页纠偏、去污、图像拼接、裁边处理和排列顺序调整。对工程蓝图进行消蓝处理、对传真件、复印件、红兰章等进行特殊图像处理，图像偏度小于</w:t>
      </w:r>
      <w:r>
        <w:rPr>
          <w:rFonts w:ascii="宋体" w:hAnsi="宋体" w:cs="宋体" w:hint="eastAsia"/>
          <w:bCs/>
          <w:sz w:val="24"/>
        </w:rPr>
        <w:t>1</w:t>
      </w:r>
      <w:r>
        <w:rPr>
          <w:rFonts w:ascii="宋体" w:hAnsi="宋体" w:cs="宋体" w:hint="eastAsia"/>
          <w:bCs/>
          <w:sz w:val="24"/>
        </w:rPr>
        <w:t>度（以标题所在水平线为准），图像拼接处信息要完整，不能缺少遗漏任何信息内容。</w:t>
      </w:r>
    </w:p>
    <w:p w14:paraId="13DE6598"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）在原件上没有明显质量问题时，所产生的影像文件不应产生黑边、模糊、偏斜等质量问题，对于影响图像质量的非原始性的杂质，如黑点（如装订孔等）、黑线、黑框、黑边等应进行去污、修补处理。</w:t>
      </w:r>
    </w:p>
    <w:p w14:paraId="55EC2A58"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）扫描影像的排列顺序与档案原件不一致时，应及时进行调整。</w:t>
      </w:r>
    </w:p>
    <w:p w14:paraId="60215FAA"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）对偏斜的图像进行纠偏处理，要求偏斜度小于</w:t>
      </w:r>
      <w:r>
        <w:rPr>
          <w:rFonts w:ascii="宋体" w:hAnsi="宋体" w:cs="宋体" w:hint="eastAsia"/>
          <w:bCs/>
          <w:sz w:val="24"/>
        </w:rPr>
        <w:t>1</w:t>
      </w:r>
      <w:r>
        <w:rPr>
          <w:rFonts w:ascii="宋体" w:hAnsi="宋体" w:cs="宋体" w:hint="eastAsia"/>
          <w:bCs/>
          <w:sz w:val="24"/>
        </w:rPr>
        <w:t>度（以标题所在水平线为准）；对方向不正确的图像应进行旋转还原，以符合阅读习惯。对如下档案材料扫描后要特殊处理：各种结论和审批性材料（收件收据，存根，审批表等），各种文件中印章信息，例如：日期、单位印章，合同文件中的各类</w:t>
      </w:r>
      <w:r>
        <w:rPr>
          <w:rFonts w:ascii="宋体" w:hAnsi="宋体" w:cs="宋体" w:hint="eastAsia"/>
          <w:bCs/>
          <w:sz w:val="24"/>
        </w:rPr>
        <w:t>印章等；身份证等各类复印件；各种手写、复写的信息，如收据、发票，复写或手写的明细表；字体小且字迹较模糊的蓝图原件或图纸复印件；旧契证、契证照片等历史时期较长的复印资料；其它因纸张、字迹等因素不清晰的文件等。</w:t>
      </w:r>
    </w:p>
    <w:p w14:paraId="7B5FD399"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6</w:t>
      </w:r>
      <w:r>
        <w:rPr>
          <w:rFonts w:ascii="宋体" w:hAnsi="宋体" w:cs="宋体" w:hint="eastAsia"/>
          <w:bCs/>
          <w:sz w:val="24"/>
        </w:rPr>
        <w:t>）扫描页面内容居中显示，不可出现明显偏左或偏右的现象，正文内容、页眉、页脚反面印章、附件、手写注释等信息完整；图像内容与原件完全对应，不得出现内容残缺或将旁页信息扫如本页的现象。</w:t>
      </w:r>
    </w:p>
    <w:p w14:paraId="2645826E"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lastRenderedPageBreak/>
        <w:t>（</w:t>
      </w:r>
      <w:r>
        <w:rPr>
          <w:rFonts w:ascii="宋体" w:hAnsi="宋体" w:cs="宋体" w:hint="eastAsia"/>
          <w:bCs/>
          <w:sz w:val="24"/>
        </w:rPr>
        <w:t>7</w:t>
      </w:r>
      <w:r>
        <w:rPr>
          <w:rFonts w:ascii="宋体" w:hAnsi="宋体" w:cs="宋体" w:hint="eastAsia"/>
          <w:bCs/>
          <w:sz w:val="24"/>
        </w:rPr>
        <w:t>）采用彩色模式扫描的图像应进行裁边处理，去除多余的白边，以减小图像文件的容量。</w:t>
      </w:r>
    </w:p>
    <w:p w14:paraId="53A97486"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8</w:t>
      </w:r>
      <w:r>
        <w:rPr>
          <w:rFonts w:ascii="宋体" w:hAnsi="宋体" w:cs="宋体" w:hint="eastAsia"/>
          <w:bCs/>
          <w:sz w:val="24"/>
        </w:rPr>
        <w:t>）扫描图像字迹清晰、颜色恰当，不</w:t>
      </w:r>
      <w:r>
        <w:rPr>
          <w:rFonts w:ascii="宋体" w:hAnsi="宋体" w:cs="宋体" w:hint="eastAsia"/>
          <w:bCs/>
          <w:sz w:val="24"/>
        </w:rPr>
        <w:t>宜过浅和过深；不得出现字迹笔画残缺或字迹笔画叠合而影响阅读的情况，及时档案原件存在锈斑、颜色深浅不一致，也应保证扫描图像可读。</w:t>
      </w:r>
    </w:p>
    <w:p w14:paraId="26E82C39"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9</w:t>
      </w:r>
      <w:r>
        <w:rPr>
          <w:rFonts w:ascii="宋体" w:hAnsi="宋体" w:cs="宋体" w:hint="eastAsia"/>
          <w:bCs/>
          <w:sz w:val="24"/>
        </w:rPr>
        <w:t>）在影像处理完成后，使用</w:t>
      </w:r>
      <w:r>
        <w:rPr>
          <w:rFonts w:ascii="宋体" w:hAnsi="宋体" w:cs="宋体" w:hint="eastAsia"/>
          <w:bCs/>
          <w:sz w:val="24"/>
        </w:rPr>
        <w:t>OCR</w:t>
      </w:r>
      <w:r>
        <w:rPr>
          <w:rFonts w:ascii="宋体" w:hAnsi="宋体" w:cs="宋体" w:hint="eastAsia"/>
          <w:bCs/>
          <w:sz w:val="24"/>
        </w:rPr>
        <w:t>识别软件将图像转换为文本，识别率要在</w:t>
      </w:r>
      <w:r>
        <w:rPr>
          <w:rFonts w:ascii="宋体" w:hAnsi="宋体" w:cs="宋体" w:hint="eastAsia"/>
          <w:bCs/>
          <w:sz w:val="24"/>
        </w:rPr>
        <w:t>98%</w:t>
      </w:r>
      <w:r>
        <w:rPr>
          <w:rFonts w:ascii="宋体" w:hAnsi="宋体" w:cs="宋体" w:hint="eastAsia"/>
          <w:bCs/>
          <w:sz w:val="24"/>
        </w:rPr>
        <w:t>以上；纸质档案材料内容为手写体、图表等不进行</w:t>
      </w:r>
      <w:r>
        <w:rPr>
          <w:rFonts w:ascii="宋体" w:hAnsi="宋体" w:cs="宋体" w:hint="eastAsia"/>
          <w:bCs/>
          <w:sz w:val="24"/>
        </w:rPr>
        <w:t>OCR</w:t>
      </w:r>
      <w:r>
        <w:rPr>
          <w:rFonts w:ascii="宋体" w:hAnsi="宋体" w:cs="宋体" w:hint="eastAsia"/>
          <w:bCs/>
          <w:sz w:val="24"/>
        </w:rPr>
        <w:t>识别。</w:t>
      </w:r>
    </w:p>
    <w:p w14:paraId="33F53DA1"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10</w:t>
      </w:r>
      <w:r>
        <w:rPr>
          <w:rFonts w:ascii="宋体" w:hAnsi="宋体" w:cs="宋体" w:hint="eastAsia"/>
          <w:bCs/>
          <w:sz w:val="24"/>
        </w:rPr>
        <w:t>）能够在电子卷宗管理系统中实现电子卷宗的自动排版和归类。</w:t>
      </w:r>
    </w:p>
    <w:p w14:paraId="624A28CC"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11</w:t>
      </w:r>
      <w:r>
        <w:rPr>
          <w:rFonts w:ascii="宋体" w:hAnsi="宋体" w:cs="宋体" w:hint="eastAsia"/>
          <w:bCs/>
          <w:sz w:val="24"/>
        </w:rPr>
        <w:t>）影像处理后电子档案排列顺序和内容必须与纸质档案的排列顺序和内容完全相同。</w:t>
      </w:r>
    </w:p>
    <w:p w14:paraId="520BF5BF" w14:textId="77777777" w:rsidR="00696A5F" w:rsidRDefault="00857BF4">
      <w:pPr>
        <w:autoSpaceDE w:val="0"/>
        <w:autoSpaceDN w:val="0"/>
        <w:spacing w:line="360" w:lineRule="auto"/>
        <w:ind w:firstLineChars="200" w:firstLine="482"/>
        <w:rPr>
          <w:rFonts w:ascii="宋体" w:hAnsi="宋体" w:cs="宋体"/>
          <w:b/>
          <w:sz w:val="24"/>
        </w:rPr>
      </w:pPr>
      <w:bookmarkStart w:id="32" w:name="_Toc98973220"/>
      <w:r>
        <w:rPr>
          <w:rFonts w:ascii="宋体" w:hAnsi="宋体" w:cs="宋体" w:hint="eastAsia"/>
          <w:b/>
          <w:sz w:val="24"/>
        </w:rPr>
        <w:t xml:space="preserve">2.5 </w:t>
      </w:r>
      <w:r>
        <w:rPr>
          <w:rFonts w:ascii="宋体" w:hAnsi="宋体" w:cs="宋体" w:hint="eastAsia"/>
          <w:b/>
          <w:sz w:val="24"/>
        </w:rPr>
        <w:t>数据挂接</w:t>
      </w:r>
      <w:bookmarkEnd w:id="32"/>
    </w:p>
    <w:p w14:paraId="2FDF7FD9"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扫描图像文件应与目录数据进行挂接（目录数据规范以采购人要求为准），并且符合上级法院对案</w:t>
      </w:r>
      <w:r>
        <w:rPr>
          <w:rFonts w:ascii="宋体" w:hAnsi="宋体" w:cs="宋体" w:hint="eastAsia"/>
          <w:bCs/>
          <w:sz w:val="24"/>
        </w:rPr>
        <w:t>件电子卷的管理规范和应用要求。数据挂接时要注意以纸质档案目录数据库为依据，将每一份纸质档案文件扫描所得的一个或多个图像存储为一份图像文件。将图像文件存储到相应文件夹时，要认真核查每一份图像文件的名称与档案目录数据库中该份文件的案号是否相同，图像文件的页数与档案目录数据库中该份文件的页数是否一致，图像文件的总数与目录数据库中文件的总数是否相同等。通过每一份图像文件的文件名与档案目录数据库中该份文件的案号的一致性和唯一性，建立起一一对应的关联关系，为实现档案目录数据库与图像文件的批量挂接提供条件。</w:t>
      </w:r>
    </w:p>
    <w:p w14:paraId="2C386B0B" w14:textId="77777777" w:rsidR="00696A5F" w:rsidRDefault="00857BF4">
      <w:pPr>
        <w:autoSpaceDE w:val="0"/>
        <w:autoSpaceDN w:val="0"/>
        <w:spacing w:line="360" w:lineRule="auto"/>
        <w:ind w:firstLineChars="200" w:firstLine="482"/>
        <w:rPr>
          <w:rFonts w:ascii="宋体" w:hAnsi="宋体" w:cs="宋体"/>
          <w:b/>
          <w:sz w:val="24"/>
        </w:rPr>
      </w:pPr>
      <w:bookmarkStart w:id="33" w:name="_Toc98973221"/>
      <w:r>
        <w:rPr>
          <w:rFonts w:ascii="宋体" w:hAnsi="宋体" w:cs="宋体" w:hint="eastAsia"/>
          <w:b/>
          <w:sz w:val="24"/>
        </w:rPr>
        <w:t xml:space="preserve">2.6 </w:t>
      </w:r>
      <w:r>
        <w:rPr>
          <w:rFonts w:ascii="宋体" w:hAnsi="宋体" w:cs="宋体" w:hint="eastAsia"/>
          <w:b/>
          <w:sz w:val="24"/>
        </w:rPr>
        <w:t>质量</w:t>
      </w:r>
      <w:r>
        <w:rPr>
          <w:rFonts w:ascii="宋体" w:hAnsi="宋体" w:cs="宋体" w:hint="eastAsia"/>
          <w:b/>
          <w:sz w:val="24"/>
        </w:rPr>
        <w:t>自检</w:t>
      </w:r>
      <w:bookmarkEnd w:id="33"/>
    </w:p>
    <w:p w14:paraId="0B6F5C3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建立严格的质量检测体系，对加工的数据（图像质量、归目质量、著录质量、装订）进行认真负责的自检，自检达到数据质量标准后，才能交付验收。</w:t>
      </w:r>
    </w:p>
    <w:p w14:paraId="4A316DF1"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纸质档案质检要达到的要求</w:t>
      </w:r>
      <w:r>
        <w:rPr>
          <w:rFonts w:ascii="宋体" w:hAnsi="宋体" w:cs="宋体" w:hint="eastAsia"/>
          <w:bCs/>
          <w:sz w:val="24"/>
        </w:rPr>
        <w:t>:</w:t>
      </w:r>
    </w:p>
    <w:p w14:paraId="655386B9"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）确保基本杜绝以下整理质量问题：封皮、封盒的案件信息错误；档案实体资料不完整；档案实体资料互换。</w:t>
      </w:r>
    </w:p>
    <w:p w14:paraId="50644EAF"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）确保基本避免以下整理质量问题：漏编、跳编、多编页码；没有保持同一份文件的完整性；封皮信息错误；卷内目录错误；漏装订；实体未去钉。</w:t>
      </w:r>
    </w:p>
    <w:p w14:paraId="332B637F"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）确保排除以下整理质量问题：整理、装订顺序错误；托裱不平整；卷宗封面底部的封条不牢固、装订线留太长。</w:t>
      </w:r>
    </w:p>
    <w:p w14:paraId="2294C366"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扫描件质检要达到的要求：</w:t>
      </w:r>
    </w:p>
    <w:p w14:paraId="4018E5BD"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lastRenderedPageBreak/>
        <w:t>（</w:t>
      </w:r>
      <w:r>
        <w:rPr>
          <w:rFonts w:ascii="宋体" w:hAnsi="宋体" w:cs="宋体" w:hint="eastAsia"/>
          <w:bCs/>
          <w:sz w:val="24"/>
        </w:rPr>
        <w:t>1</w:t>
      </w:r>
      <w:r>
        <w:rPr>
          <w:rFonts w:ascii="宋体" w:hAnsi="宋体" w:cs="宋体" w:hint="eastAsia"/>
          <w:bCs/>
          <w:sz w:val="24"/>
        </w:rPr>
        <w:t>）逐页检查已扫描的电子文件与纸质文件是否一致，确保电子影像的内容、页数与原始案卷完全一致。</w:t>
      </w:r>
    </w:p>
    <w:p w14:paraId="16325AA8"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）电子档案目录数据必须百分之百准确。</w:t>
      </w:r>
    </w:p>
    <w:p w14:paraId="24CC8E1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）索引人员录入的“卷面信息”、“卷内目录”、“备考表”要正确。</w:t>
      </w:r>
    </w:p>
    <w:p w14:paraId="5673BE87"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）电子影像要清晰。</w:t>
      </w:r>
    </w:p>
    <w:p w14:paraId="31612765"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）目录与对应影像的挂接要正确。</w:t>
      </w:r>
    </w:p>
    <w:p w14:paraId="77312C2C"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6</w:t>
      </w:r>
      <w:r>
        <w:rPr>
          <w:rFonts w:ascii="宋体" w:hAnsi="宋体" w:cs="宋体" w:hint="eastAsia"/>
          <w:bCs/>
          <w:sz w:val="24"/>
        </w:rPr>
        <w:t>）对于质量达不到要求的文件，做下记录并及时重新扫描。</w:t>
      </w:r>
    </w:p>
    <w:p w14:paraId="34789610" w14:textId="77777777" w:rsidR="00696A5F" w:rsidRDefault="00857BF4">
      <w:pPr>
        <w:autoSpaceDE w:val="0"/>
        <w:autoSpaceDN w:val="0"/>
        <w:spacing w:line="360" w:lineRule="auto"/>
        <w:ind w:firstLineChars="200" w:firstLine="482"/>
        <w:rPr>
          <w:rFonts w:ascii="宋体" w:hAnsi="宋体" w:cs="宋体"/>
          <w:b/>
          <w:sz w:val="24"/>
        </w:rPr>
      </w:pPr>
      <w:bookmarkStart w:id="34" w:name="_Toc98973222"/>
      <w:r>
        <w:rPr>
          <w:rFonts w:ascii="宋体" w:hAnsi="宋体" w:cs="宋体" w:hint="eastAsia"/>
          <w:b/>
          <w:sz w:val="24"/>
        </w:rPr>
        <w:t xml:space="preserve">2.7 </w:t>
      </w:r>
      <w:r>
        <w:rPr>
          <w:rFonts w:ascii="宋体" w:hAnsi="宋体" w:cs="宋体" w:hint="eastAsia"/>
          <w:b/>
          <w:sz w:val="24"/>
        </w:rPr>
        <w:t>装订成册</w:t>
      </w:r>
      <w:bookmarkEnd w:id="34"/>
    </w:p>
    <w:p w14:paraId="1121A3E1"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扫描完毕的纸质案卷材料应装订成册，按已</w:t>
      </w:r>
      <w:r>
        <w:rPr>
          <w:rFonts w:ascii="宋体" w:hAnsi="宋体" w:cs="宋体" w:hint="eastAsia"/>
          <w:bCs/>
          <w:sz w:val="24"/>
        </w:rPr>
        <w:t>排好的顺序装订成册，线孔装订。装订过的档案必须拆装，尽量按原孔对照装订。装订前要检查档案数量是否齐全；档案目录是否清晰并与档案实体相符；检查文件的排列顺序和放置方向是否正确；装订时要求档案材料齐全、纸张规范完整，装订孔不得压字。</w:t>
      </w:r>
    </w:p>
    <w:p w14:paraId="5298ADD4" w14:textId="77777777" w:rsidR="00696A5F" w:rsidRDefault="00857BF4">
      <w:pPr>
        <w:autoSpaceDE w:val="0"/>
        <w:autoSpaceDN w:val="0"/>
        <w:spacing w:line="360" w:lineRule="auto"/>
        <w:ind w:firstLineChars="200" w:firstLine="482"/>
        <w:rPr>
          <w:rFonts w:ascii="宋体" w:hAnsi="宋体" w:cs="宋体"/>
          <w:b/>
          <w:sz w:val="24"/>
        </w:rPr>
      </w:pPr>
      <w:bookmarkStart w:id="35" w:name="_Toc98973223"/>
      <w:r>
        <w:rPr>
          <w:rFonts w:ascii="宋体" w:hAnsi="宋体" w:cs="宋体" w:hint="eastAsia"/>
          <w:b/>
          <w:sz w:val="24"/>
        </w:rPr>
        <w:t xml:space="preserve">2.8 </w:t>
      </w:r>
      <w:r>
        <w:rPr>
          <w:rFonts w:ascii="宋体" w:hAnsi="宋体" w:cs="宋体" w:hint="eastAsia"/>
          <w:b/>
          <w:sz w:val="24"/>
        </w:rPr>
        <w:t>验收提交</w:t>
      </w:r>
      <w:bookmarkEnd w:id="35"/>
    </w:p>
    <w:p w14:paraId="4651759B"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验收提交是指对数字化扫描加工项目所有成果的核实、验收。经过供应商工作人员的总质检合格后，档案数字化资料才可交由采购人进行最后的验收工作（终检），供应商须全力配合采购人进行验收工作。具体要求如下：</w:t>
      </w:r>
    </w:p>
    <w:p w14:paraId="3E19A21C"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）验收包括对电子档案（图像质量、编目质量、著录质量）及档案原件的</w:t>
      </w:r>
      <w:r>
        <w:rPr>
          <w:rFonts w:ascii="宋体" w:hAnsi="宋体" w:cs="宋体" w:hint="eastAsia"/>
          <w:bCs/>
          <w:sz w:val="24"/>
        </w:rPr>
        <w:t>验收。</w:t>
      </w:r>
    </w:p>
    <w:p w14:paraId="786CEE1A"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）供应商必须制定严格的质量控制方案，对加工的数据进行自检，自检达标的数据才能提交采购人验收。</w:t>
      </w:r>
    </w:p>
    <w:p w14:paraId="05F744CC"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档案原件验收必须逐卷清点，按档案数量、文件状况、卷内文件页数与顺序、装订要求等进行检查，如发现档案丢失、损坏、圈划或涂改等将追究法律责任；顺序错误、装订不符要求、卷间文件颠倒等作为差错，需要重新调整。</w:t>
      </w:r>
    </w:p>
    <w:p w14:paraId="7A170891"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4</w:t>
      </w:r>
      <w:r>
        <w:rPr>
          <w:rFonts w:ascii="宋体" w:hAnsi="宋体" w:cs="宋体" w:hint="eastAsia"/>
          <w:bCs/>
          <w:sz w:val="24"/>
        </w:rPr>
        <w:t>）供应商提供已进行数字化扫描加工档案的明细清单一份（含电子版本）。</w:t>
      </w:r>
    </w:p>
    <w:p w14:paraId="60B0A74C" w14:textId="77777777" w:rsidR="00696A5F" w:rsidRDefault="00857BF4">
      <w:pPr>
        <w:autoSpaceDE w:val="0"/>
        <w:autoSpaceDN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5</w:t>
      </w:r>
      <w:r>
        <w:rPr>
          <w:rFonts w:ascii="宋体" w:hAnsi="宋体" w:cs="宋体" w:hint="eastAsia"/>
          <w:bCs/>
          <w:sz w:val="24"/>
        </w:rPr>
        <w:t>）完成所有数字化扫描加工任务，由双方共同进行验收，验收通过以双方签署项目验收单为准。</w:t>
      </w:r>
    </w:p>
    <w:p w14:paraId="740EFBED" w14:textId="77777777" w:rsidR="00696A5F" w:rsidRDefault="00857BF4">
      <w:pPr>
        <w:autoSpaceDE w:val="0"/>
        <w:autoSpaceDN w:val="0"/>
        <w:spacing w:line="360" w:lineRule="auto"/>
        <w:ind w:firstLineChars="200" w:firstLine="482"/>
        <w:rPr>
          <w:rFonts w:ascii="宋体" w:hAnsi="宋体" w:cs="宋体"/>
          <w:b/>
          <w:sz w:val="24"/>
        </w:rPr>
      </w:pPr>
      <w:bookmarkStart w:id="36" w:name="_Toc98973224"/>
      <w:r>
        <w:rPr>
          <w:rFonts w:ascii="宋体" w:hAnsi="宋体" w:cs="宋体" w:hint="eastAsia"/>
          <w:b/>
          <w:sz w:val="24"/>
        </w:rPr>
        <w:t xml:space="preserve">2.9 </w:t>
      </w:r>
      <w:r>
        <w:rPr>
          <w:rFonts w:ascii="宋体" w:hAnsi="宋体" w:cs="宋体" w:hint="eastAsia"/>
          <w:b/>
          <w:sz w:val="24"/>
        </w:rPr>
        <w:t>档案上架</w:t>
      </w:r>
      <w:bookmarkEnd w:id="36"/>
    </w:p>
    <w:p w14:paraId="7DE3B3D2" w14:textId="77777777" w:rsidR="00696A5F" w:rsidRDefault="00857BF4">
      <w:pPr>
        <w:pStyle w:val="Afffffffffff9"/>
        <w:spacing w:line="360" w:lineRule="auto"/>
        <w:ind w:firstLine="480"/>
        <w:rPr>
          <w:rFonts w:ascii="宋体" w:eastAsia="宋体" w:hAnsi="宋体" w:cs="宋体"/>
          <w:sz w:val="24"/>
          <w:szCs w:val="24"/>
        </w:rPr>
      </w:pPr>
      <w:r>
        <w:rPr>
          <w:rFonts w:ascii="宋体" w:eastAsia="宋体" w:hAnsi="宋体" w:cs="宋体" w:hint="eastAsia"/>
          <w:bCs/>
          <w:sz w:val="24"/>
        </w:rPr>
        <w:t>完成数字化处理后的</w:t>
      </w:r>
      <w:r>
        <w:rPr>
          <w:rFonts w:ascii="宋体" w:eastAsia="宋体" w:hAnsi="宋体" w:cs="宋体" w:hint="eastAsia"/>
          <w:bCs/>
          <w:sz w:val="24"/>
        </w:rPr>
        <w:t>卷宗须全部入库上架，档案入库时采购人工作人员与供应商工作人员进行全宗、数量清点核对，最后签字确认。采购人工作人员验收合格后，供应商工作人员负责按照归档上架顺序排序上架，协助核查入库档案上架案件的检查工作；及时更新和调整库存卷宗密集架的标示以及库存档案的排列、倒架工作；搬运档</w:t>
      </w:r>
      <w:r>
        <w:rPr>
          <w:rFonts w:ascii="宋体" w:eastAsia="宋体" w:hAnsi="宋体" w:cs="宋体" w:hint="eastAsia"/>
          <w:bCs/>
          <w:sz w:val="24"/>
        </w:rPr>
        <w:lastRenderedPageBreak/>
        <w:t>案到采购人指定的库房；协助完成各类档案实际上架的数据统计工作；协助完成上诉案卷的调卷登记、录入工作。</w:t>
      </w:r>
    </w:p>
    <w:p w14:paraId="237681E4"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服务标准及服务质量</w:t>
      </w:r>
    </w:p>
    <w:p w14:paraId="1461D262"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建立健全上城法院电子卷宗随案同步生成及卷宗数字化加工标准，主要内容包括：管理机构和人员、管理人员职责、基本工作制度、绩效考核、应急情况处理等内容。</w:t>
      </w:r>
    </w:p>
    <w:p w14:paraId="07D0C92E" w14:textId="77777777" w:rsidR="00696A5F" w:rsidRDefault="00857BF4">
      <w:pPr>
        <w:spacing w:line="360" w:lineRule="auto"/>
        <w:ind w:firstLineChars="200" w:firstLine="482"/>
        <w:rPr>
          <w:rFonts w:ascii="宋体" w:hAnsi="宋体" w:cs="宋体"/>
          <w:b/>
          <w:bCs/>
          <w:sz w:val="24"/>
          <w:szCs w:val="32"/>
        </w:rPr>
      </w:pPr>
      <w:r>
        <w:rPr>
          <w:rFonts w:ascii="宋体" w:hAnsi="宋体" w:cs="宋体"/>
          <w:b/>
          <w:bCs/>
          <w:sz w:val="24"/>
          <w:szCs w:val="32"/>
        </w:rPr>
        <w:t>1</w:t>
      </w:r>
      <w:r>
        <w:rPr>
          <w:rFonts w:ascii="宋体" w:hAnsi="宋体" w:cs="宋体" w:hint="eastAsia"/>
          <w:b/>
          <w:bCs/>
          <w:sz w:val="24"/>
          <w:szCs w:val="32"/>
        </w:rPr>
        <w:t xml:space="preserve">. </w:t>
      </w:r>
      <w:r>
        <w:rPr>
          <w:rFonts w:ascii="宋体" w:hAnsi="宋体" w:cs="宋体" w:hint="eastAsia"/>
          <w:b/>
          <w:bCs/>
          <w:sz w:val="24"/>
          <w:szCs w:val="32"/>
        </w:rPr>
        <w:t>服务标准</w:t>
      </w:r>
    </w:p>
    <w:p w14:paraId="6FC29970"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成交供应商需根据电子卷宗随案同步生成全流程服务需求提供各岗位服务作业标准及岗位职责。</w:t>
      </w:r>
    </w:p>
    <w:p w14:paraId="17855294" w14:textId="77777777" w:rsidR="00696A5F" w:rsidRDefault="00857BF4">
      <w:pPr>
        <w:spacing w:line="360" w:lineRule="auto"/>
        <w:ind w:firstLineChars="200" w:firstLine="482"/>
        <w:rPr>
          <w:rFonts w:ascii="宋体" w:hAnsi="宋体" w:cs="宋体"/>
          <w:b/>
          <w:bCs/>
          <w:sz w:val="24"/>
          <w:szCs w:val="32"/>
        </w:rPr>
      </w:pPr>
      <w:r>
        <w:rPr>
          <w:rFonts w:ascii="宋体" w:hAnsi="宋体" w:cs="宋体"/>
          <w:b/>
          <w:bCs/>
          <w:sz w:val="24"/>
          <w:szCs w:val="32"/>
        </w:rPr>
        <w:t>2</w:t>
      </w:r>
      <w:r>
        <w:rPr>
          <w:rFonts w:ascii="宋体" w:hAnsi="宋体" w:cs="宋体" w:hint="eastAsia"/>
          <w:b/>
          <w:bCs/>
          <w:sz w:val="24"/>
          <w:szCs w:val="32"/>
        </w:rPr>
        <w:t xml:space="preserve">. </w:t>
      </w:r>
      <w:r>
        <w:rPr>
          <w:rFonts w:ascii="宋体" w:hAnsi="宋体" w:cs="宋体" w:hint="eastAsia"/>
          <w:b/>
          <w:bCs/>
          <w:sz w:val="24"/>
          <w:szCs w:val="32"/>
        </w:rPr>
        <w:t>服务质量</w:t>
      </w:r>
    </w:p>
    <w:p w14:paraId="70BDB907"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为体现服务工作成效及及时完成目标任务，成交供应商需提供为满足本次项目电子卷宗随案同步生成全流程服务岗位可量化绩效考核体系和卷宗数字化加工可量化绩效考核体系。为体现多劳多得原则，绩效考核体系需包括客观指标和主观指标，并提供相对应的数据报表模板。</w:t>
      </w:r>
    </w:p>
    <w:p w14:paraId="39702366"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项目实施要求</w:t>
      </w:r>
    </w:p>
    <w:p w14:paraId="1E0AE296"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为顺利完成项目的需求分析、流程设计和部署实施等工作，必须加强项目的组织和管理。成交供应商必须组织稳定的、经验丰富的项目团队来完成项目的设计和实施工作。要求成交供应商要制订本项目的项目实施的人力安排和组织保证。</w:t>
      </w:r>
    </w:p>
    <w:p w14:paraId="22A368DD"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本项目服务人员（不含项目经理）</w:t>
      </w:r>
      <w:r>
        <w:rPr>
          <w:rFonts w:ascii="宋体" w:hAnsi="宋体" w:cs="宋体" w:hint="eastAsia"/>
          <w:sz w:val="24"/>
        </w:rPr>
        <w:t>不得少于</w:t>
      </w:r>
      <w:r>
        <w:rPr>
          <w:rFonts w:ascii="宋体" w:hAnsi="宋体" w:cs="宋体" w:hint="eastAsia"/>
          <w:sz w:val="24"/>
        </w:rPr>
        <w:t>15</w:t>
      </w:r>
      <w:r>
        <w:rPr>
          <w:rFonts w:ascii="宋体" w:hAnsi="宋体" w:cs="宋体" w:hint="eastAsia"/>
          <w:sz w:val="24"/>
        </w:rPr>
        <w:t>人，项目经理由投标人另配；投标人应按政府规定为以上服务人员缴纳社保。项目组成员必须包括项目经理岗、立案材料电子化岗、补充材料电子化岗、卷宗管理岗、装订岗、卷宗数字化岗、技术支持岗等岗位，驻场人员服从法院管理；</w:t>
      </w:r>
    </w:p>
    <w:p w14:paraId="71FAADFD"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）本项目的项目经理应具有档案专业高级职称证书，具有丰富的档案数字化或电子卷宗随案同步生成服务管理经验，能胜任工作分派、进度掌控及质量监管等管理工作，按要求定期向法院提供数据报表；</w:t>
      </w:r>
    </w:p>
    <w:p w14:paraId="38F1BC98"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如项目实施过程中法院发现项目经理不能胜任相应工作，采购人有权要求更换，服务公司应按法院要求及时更换项目经理且资质不得低于原要求；</w:t>
      </w:r>
    </w:p>
    <w:p w14:paraId="2CDCEC76"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）本</w:t>
      </w:r>
      <w:r>
        <w:rPr>
          <w:rFonts w:ascii="宋体" w:hAnsi="宋体" w:cs="宋体" w:hint="eastAsia"/>
          <w:sz w:val="24"/>
        </w:rPr>
        <w:t>项目</w:t>
      </w:r>
      <w:r>
        <w:rPr>
          <w:rFonts w:ascii="宋体" w:hAnsi="宋体" w:cs="宋体" w:hint="eastAsia"/>
          <w:sz w:val="24"/>
        </w:rPr>
        <w:t>的</w:t>
      </w:r>
      <w:r>
        <w:rPr>
          <w:rFonts w:ascii="宋体" w:hAnsi="宋体" w:cs="宋体" w:hint="eastAsia"/>
          <w:sz w:val="24"/>
        </w:rPr>
        <w:t>技术负责人</w:t>
      </w:r>
      <w:r>
        <w:rPr>
          <w:rFonts w:ascii="宋体" w:hAnsi="宋体" w:cs="宋体" w:hint="eastAsia"/>
          <w:sz w:val="24"/>
        </w:rPr>
        <w:t>应</w:t>
      </w:r>
      <w:r>
        <w:rPr>
          <w:rFonts w:ascii="宋体" w:hAnsi="宋体" w:cs="宋体" w:hint="eastAsia"/>
          <w:sz w:val="24"/>
        </w:rPr>
        <w:t>具有档案管理岗位培训证书、档案保密培训证书、档案初级及以上职称证书，且具有“档案学”专业毕业证书。</w:t>
      </w:r>
    </w:p>
    <w:p w14:paraId="32682B28"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）本项目服务人员上岗前需具备专业技能培训经历；服务人员需具备大专或以</w:t>
      </w:r>
      <w:r>
        <w:rPr>
          <w:rFonts w:ascii="宋体" w:hAnsi="宋体" w:cs="宋体" w:hint="eastAsia"/>
          <w:sz w:val="24"/>
        </w:rPr>
        <w:lastRenderedPageBreak/>
        <w:t>上学历，服务态度端正、作风优良，熟悉法院中需要服务岗位的业务流程，熟练掌握电脑等办公设备，服从法院的规章制度；服务人员</w:t>
      </w:r>
      <w:r>
        <w:rPr>
          <w:rFonts w:ascii="宋体" w:hAnsi="宋体" w:cs="宋体" w:hint="eastAsia"/>
          <w:sz w:val="24"/>
        </w:rPr>
        <w:t>应</w:t>
      </w:r>
      <w:r>
        <w:rPr>
          <w:rFonts w:ascii="宋体" w:hAnsi="宋体" w:cs="宋体" w:hint="eastAsia"/>
          <w:kern w:val="0"/>
          <w:sz w:val="24"/>
          <w:szCs w:val="20"/>
        </w:rPr>
        <w:t>具有档案部门颁发的档案岗位资格培训证书</w:t>
      </w:r>
      <w:r>
        <w:rPr>
          <w:rFonts w:ascii="宋体" w:hAnsi="宋体" w:cs="宋体" w:hint="eastAsia"/>
          <w:sz w:val="24"/>
        </w:rPr>
        <w:t>、</w:t>
      </w:r>
      <w:r>
        <w:rPr>
          <w:rFonts w:ascii="宋体" w:hAnsi="宋体" w:cs="宋体" w:hint="eastAsia"/>
          <w:kern w:val="0"/>
          <w:sz w:val="24"/>
          <w:szCs w:val="20"/>
        </w:rPr>
        <w:t>全国保密干部培训证书或档</w:t>
      </w:r>
      <w:r>
        <w:rPr>
          <w:rFonts w:ascii="宋体" w:hAnsi="宋体" w:cs="宋体" w:hint="eastAsia"/>
          <w:kern w:val="0"/>
          <w:sz w:val="24"/>
          <w:szCs w:val="20"/>
        </w:rPr>
        <w:t>案保密培训证书</w:t>
      </w:r>
      <w:r>
        <w:rPr>
          <w:rFonts w:ascii="宋体" w:hAnsi="宋体" w:cs="宋体" w:hint="eastAsia"/>
          <w:sz w:val="24"/>
        </w:rPr>
        <w:t>。</w:t>
      </w:r>
    </w:p>
    <w:p w14:paraId="614C7186"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采购人为成交供应商提供办公场地、档案库房、办公桌椅、中间库档案架、电脑（包含操作系统及软件）、高速扫描仪、卷皮打印机、装订机、归档用卷宗封皮、档案盒、耗材，提供强弱电（含强电插排）、门禁、监控接入。</w:t>
      </w:r>
    </w:p>
    <w:p w14:paraId="4CAC1345"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工作时间：国家法定工作日和法院统一要求加班的节假日</w:t>
      </w:r>
      <w:r>
        <w:rPr>
          <w:rFonts w:ascii="宋体" w:hAnsi="宋体" w:cs="宋体" w:hint="eastAsia"/>
          <w:sz w:val="24"/>
        </w:rPr>
        <w:t>8:30-12</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14:00-17:30</w:t>
      </w:r>
      <w:r>
        <w:rPr>
          <w:rFonts w:ascii="宋体" w:hAnsi="宋体" w:cs="宋体" w:hint="eastAsia"/>
          <w:sz w:val="24"/>
        </w:rPr>
        <w:t>。成交供应商应严格执行考勤制度，做好考勤登记，确保员工准时上班。</w:t>
      </w:r>
    </w:p>
    <w:p w14:paraId="006C25FF" w14:textId="77777777" w:rsidR="00696A5F" w:rsidRDefault="00857BF4">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维保服务：工作时间成交供应商需提供软件运维工程师现场或远程解答采购人关于技术问题。提供每天</w:t>
      </w:r>
      <w:r>
        <w:rPr>
          <w:rFonts w:ascii="宋体" w:hAnsi="宋体" w:cs="宋体" w:hint="eastAsia"/>
          <w:sz w:val="24"/>
        </w:rPr>
        <w:t>24</w:t>
      </w:r>
      <w:r>
        <w:rPr>
          <w:rFonts w:ascii="宋体" w:hAnsi="宋体" w:cs="宋体" w:hint="eastAsia"/>
          <w:sz w:val="24"/>
        </w:rPr>
        <w:t>小时的不间断技术支持服务，</w:t>
      </w:r>
      <w:r>
        <w:rPr>
          <w:rFonts w:ascii="宋体" w:hAnsi="宋体" w:cs="宋体" w:hint="eastAsia"/>
          <w:sz w:val="24"/>
        </w:rPr>
        <w:t>为采购人提供电话、传真、视频、现场等多种方式技术支持服务，全方位响应需求。</w:t>
      </w:r>
    </w:p>
    <w:p w14:paraId="4FFA58A4" w14:textId="77777777" w:rsidR="00696A5F" w:rsidRDefault="00857BF4">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系统培训：成交供应商负责对采购人工作人员进行电子卷宗全流程服务操作使用培训，确保采购人人员熟练使用。</w:t>
      </w:r>
    </w:p>
    <w:p w14:paraId="52275D7A"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hint="eastAsia"/>
          <w:sz w:val="24"/>
        </w:rPr>
        <w:t>人员调整：采购人有权对服务人员的工作行为进行监督，成交供应商若有服务人员有违反采购人的规定和制度的行为或工作质量出现问题的，采购人将要求其改正，态度恶劣拒不改正的，采购人有权提出更换人员并收回相关出入采购人场所证件。</w:t>
      </w:r>
    </w:p>
    <w:p w14:paraId="4B39E4B7"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sz w:val="24"/>
        </w:rPr>
        <w:t>.</w:t>
      </w:r>
      <w:r>
        <w:rPr>
          <w:rFonts w:ascii="宋体" w:hAnsi="宋体" w:cs="宋体" w:hint="eastAsia"/>
          <w:sz w:val="24"/>
        </w:rPr>
        <w:t>遇突发事件或安全检查时，供应商必须配合有关部门执行任务，并指定专职人员协助工作，直至完成。</w:t>
      </w:r>
    </w:p>
    <w:p w14:paraId="070820B1"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时间进度</w:t>
      </w:r>
      <w:r>
        <w:rPr>
          <w:rFonts w:ascii="宋体" w:eastAsia="宋体" w:hAnsi="宋体" w:cs="宋体" w:hint="eastAsia"/>
          <w:b/>
          <w:bCs/>
          <w:sz w:val="32"/>
          <w:szCs w:val="32"/>
        </w:rPr>
        <w:t>要求</w:t>
      </w:r>
    </w:p>
    <w:p w14:paraId="5DDAE277" w14:textId="77777777" w:rsidR="00696A5F" w:rsidRDefault="00857BF4">
      <w:pPr>
        <w:autoSpaceDE w:val="0"/>
        <w:spacing w:line="360" w:lineRule="auto"/>
        <w:ind w:firstLineChars="200" w:firstLine="480"/>
        <w:rPr>
          <w:rFonts w:ascii="宋体" w:hAnsi="宋体" w:cs="宋体"/>
          <w:sz w:val="24"/>
        </w:rPr>
      </w:pPr>
      <w:r>
        <w:rPr>
          <w:rFonts w:ascii="宋体" w:hAnsi="宋体" w:cs="宋体" w:hint="eastAsia"/>
          <w:sz w:val="24"/>
        </w:rPr>
        <w:t>本项目要求成交供应商于合同签订后</w:t>
      </w:r>
      <w:r>
        <w:rPr>
          <w:rFonts w:ascii="宋体" w:hAnsi="宋体" w:cs="宋体" w:hint="eastAsia"/>
          <w:sz w:val="24"/>
        </w:rPr>
        <w:t>10</w:t>
      </w:r>
      <w:r>
        <w:rPr>
          <w:rFonts w:ascii="宋体" w:hAnsi="宋体" w:cs="宋体" w:hint="eastAsia"/>
          <w:sz w:val="24"/>
        </w:rPr>
        <w:t>个工作日内完成资源配备及开展服务工作。服务开始后，进入试运行阶段。试运行时间为</w:t>
      </w:r>
      <w:r>
        <w:rPr>
          <w:rFonts w:ascii="宋体" w:hAnsi="宋体" w:cs="宋体" w:hint="eastAsia"/>
          <w:sz w:val="24"/>
        </w:rPr>
        <w:t>10</w:t>
      </w:r>
      <w:r>
        <w:rPr>
          <w:rFonts w:ascii="宋体" w:hAnsi="宋体" w:cs="宋体" w:hint="eastAsia"/>
          <w:sz w:val="24"/>
        </w:rPr>
        <w:t>个工作日。试运行之前应完成的工作如下：</w:t>
      </w:r>
    </w:p>
    <w:p w14:paraId="312EE9F7" w14:textId="77777777" w:rsidR="00696A5F" w:rsidRDefault="00857BF4">
      <w:pPr>
        <w:autoSpaceDE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根据电子卷宗随案生成及卷宗数字化服务要求，制定适合采购方服务流程方案，审核通过后，开展试运行工作。</w:t>
      </w:r>
    </w:p>
    <w:p w14:paraId="6FD2706F" w14:textId="77777777" w:rsidR="00696A5F" w:rsidRDefault="00857BF4">
      <w:pPr>
        <w:autoSpaceDE w:val="0"/>
        <w:spacing w:line="36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sz w:val="24"/>
        </w:rPr>
        <w:t>提供采购人电子卷宗随案生成培训操作培训方案，审核通过后，对所有服务人员开展培训工作。</w:t>
      </w:r>
    </w:p>
    <w:p w14:paraId="77304C01"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安全保密要求</w:t>
      </w:r>
    </w:p>
    <w:p w14:paraId="12E0C1F8"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成交供应商应严格遵守国家相关的保密法律规定，遵守《保密协议》和法院的有关规定（另行签订）。</w:t>
      </w:r>
    </w:p>
    <w:p w14:paraId="537E0775"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lastRenderedPageBreak/>
        <w:t>2.</w:t>
      </w:r>
      <w:r>
        <w:rPr>
          <w:rFonts w:ascii="宋体" w:hAnsi="宋体" w:cs="宋体" w:hint="eastAsia"/>
          <w:sz w:val="24"/>
        </w:rPr>
        <w:t>随案电子卷宗服务工作必须在法院指定的场所内进行，确保场所正常秩序和安全。不得遗失、损坏卷宗，如有违法行为或违反相关规定，将依法或依据约定追究相应的责任。</w:t>
      </w:r>
    </w:p>
    <w:p w14:paraId="24F0EE78"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项目实施过程中，成交供应商如需更换、增加工作人员，必须提前一周向法院提供拟加入人员的资料，取得法院签字同意后方可更换或者增加人手。对离开本项目实施岗位的人员，成交供应商需在人员离岗后一周内，在法院保存的相关工作人员的备案表格中标注离岗日期；</w:t>
      </w:r>
    </w:p>
    <w:p w14:paraId="49F938B3"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除钥匙及</w:t>
      </w:r>
      <w:r>
        <w:rPr>
          <w:rFonts w:ascii="宋体" w:hAnsi="宋体" w:cs="宋体" w:hint="eastAsia"/>
          <w:sz w:val="24"/>
        </w:rPr>
        <w:t>眼镜等外，成交供应商工作人员未经法院同意，不得将手袋、提包、钱包、磁盘（含</w:t>
      </w:r>
      <w:r>
        <w:rPr>
          <w:rFonts w:ascii="宋体" w:hAnsi="宋体" w:cs="宋体" w:hint="eastAsia"/>
          <w:sz w:val="24"/>
        </w:rPr>
        <w:t xml:space="preserve"> U </w:t>
      </w:r>
      <w:r>
        <w:rPr>
          <w:rFonts w:ascii="宋体" w:hAnsi="宋体" w:cs="宋体" w:hint="eastAsia"/>
          <w:sz w:val="24"/>
        </w:rPr>
        <w:t>盘、软盘、硬盘等）、刻录光盘、手机、</w:t>
      </w:r>
      <w:r>
        <w:rPr>
          <w:rFonts w:ascii="宋体" w:hAnsi="宋体" w:cs="宋体" w:hint="eastAsia"/>
          <w:sz w:val="24"/>
        </w:rPr>
        <w:t>MP3</w:t>
      </w:r>
      <w:r>
        <w:rPr>
          <w:rFonts w:ascii="宋体" w:hAnsi="宋体" w:cs="宋体" w:hint="eastAsia"/>
          <w:sz w:val="24"/>
        </w:rPr>
        <w:t>、</w:t>
      </w:r>
      <w:r>
        <w:rPr>
          <w:rFonts w:ascii="宋体" w:hAnsi="宋体" w:cs="宋体" w:hint="eastAsia"/>
          <w:sz w:val="24"/>
        </w:rPr>
        <w:t>MP4</w:t>
      </w:r>
      <w:r>
        <w:rPr>
          <w:rFonts w:ascii="宋体" w:hAnsi="宋体" w:cs="宋体" w:hint="eastAsia"/>
          <w:sz w:val="24"/>
        </w:rPr>
        <w:t>、报刊、纸张及其他随身物品带入工作室，也不得将工作室的物品擅自带出工作室外；</w:t>
      </w:r>
    </w:p>
    <w:p w14:paraId="79011353"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未经法院批准，成交供应商不得以任何形式复制离线的卷宗图像和卷宗目录数据；</w:t>
      </w:r>
    </w:p>
    <w:p w14:paraId="394F515C"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成交供应商工作人员剔除同一案卷内的重复文件必须经法院有关人员审核同意方可实施；</w:t>
      </w:r>
    </w:p>
    <w:p w14:paraId="32F11A27"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卷宗工作室内的废纸必须集中放置，并定期运送至法院指定位置进行销毁；</w:t>
      </w:r>
    </w:p>
    <w:p w14:paraId="66851AF0"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8.</w:t>
      </w:r>
      <w:r>
        <w:rPr>
          <w:rFonts w:ascii="宋体" w:hAnsi="宋体" w:cs="宋体" w:hint="eastAsia"/>
          <w:sz w:val="24"/>
        </w:rPr>
        <w:t>成交供应商工作人员不得以任何方式非法向外人泄露档案所涉及的审判秘密</w:t>
      </w:r>
      <w:r>
        <w:rPr>
          <w:rFonts w:ascii="宋体" w:hAnsi="宋体" w:cs="宋体" w:hint="eastAsia"/>
          <w:sz w:val="24"/>
        </w:rPr>
        <w:t>、工作秘密及其他不宜公开的信息，否则按国家有关规定处理，情节严重的要承担相应的刑事责任。</w:t>
      </w:r>
    </w:p>
    <w:p w14:paraId="1B67620D" w14:textId="77777777" w:rsidR="00696A5F" w:rsidRDefault="00857BF4">
      <w:pPr>
        <w:pStyle w:val="afffd"/>
        <w:ind w:firstLine="480"/>
        <w:outlineLvl w:val="1"/>
        <w:rPr>
          <w:rFonts w:ascii="宋体" w:eastAsia="宋体" w:hAnsi="宋体" w:cs="宋体"/>
          <w:b/>
          <w:bCs/>
          <w:sz w:val="32"/>
          <w:szCs w:val="32"/>
        </w:rPr>
      </w:pPr>
      <w:r>
        <w:rPr>
          <w:rFonts w:ascii="宋体" w:eastAsia="宋体" w:hAnsi="宋体" w:cs="宋体" w:hint="eastAsia"/>
        </w:rPr>
        <w:t>9.</w:t>
      </w:r>
      <w:r>
        <w:rPr>
          <w:rFonts w:ascii="宋体" w:eastAsia="宋体" w:hAnsi="宋体" w:cs="宋体" w:hint="eastAsia"/>
        </w:rPr>
        <w:t>成交供应商应对本项目所有产生的电子化数据的完整性和安全性负责，全面做好电子化数据的备份（至少有一份以上的电子化数据备份），确保数据的安全。</w:t>
      </w:r>
    </w:p>
    <w:p w14:paraId="68293FAC"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付款方式</w:t>
      </w:r>
    </w:p>
    <w:p w14:paraId="117C971C"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第一期付款：采购合同签订生效并具备实施条件，供应商向采购人提供正式发票后</w:t>
      </w:r>
      <w:r>
        <w:rPr>
          <w:rFonts w:ascii="宋体" w:hAnsi="宋体" w:cs="宋体" w:hint="eastAsia"/>
          <w:sz w:val="24"/>
        </w:rPr>
        <w:t>7</w:t>
      </w:r>
      <w:r>
        <w:rPr>
          <w:rFonts w:ascii="宋体" w:hAnsi="宋体" w:cs="宋体" w:hint="eastAsia"/>
          <w:sz w:val="24"/>
        </w:rPr>
        <w:t>个工作日内，采购人支付合同总价</w:t>
      </w:r>
      <w:r>
        <w:rPr>
          <w:rFonts w:ascii="宋体" w:hAnsi="宋体" w:cs="宋体" w:hint="eastAsia"/>
          <w:sz w:val="24"/>
        </w:rPr>
        <w:t>40%</w:t>
      </w:r>
      <w:r>
        <w:rPr>
          <w:rFonts w:ascii="宋体" w:hAnsi="宋体" w:cs="宋体" w:hint="eastAsia"/>
          <w:sz w:val="24"/>
        </w:rPr>
        <w:t>的</w:t>
      </w:r>
      <w:r>
        <w:rPr>
          <w:rFonts w:ascii="宋体" w:hAnsi="宋体" w:cs="宋体" w:hint="eastAsia"/>
          <w:sz w:val="24"/>
        </w:rPr>
        <w:t>款项</w:t>
      </w:r>
      <w:r>
        <w:rPr>
          <w:rFonts w:ascii="宋体" w:hAnsi="宋体" w:cs="宋体" w:hint="eastAsia"/>
          <w:sz w:val="24"/>
        </w:rPr>
        <w:t>；</w:t>
      </w:r>
      <w:r>
        <w:rPr>
          <w:rFonts w:ascii="宋体" w:hAnsi="宋体" w:cs="宋体" w:hint="eastAsia"/>
          <w:sz w:val="24"/>
        </w:rPr>
        <w:t xml:space="preserve"> </w:t>
      </w:r>
    </w:p>
    <w:p w14:paraId="73BDB6AE"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第二期付款：项目履行</w:t>
      </w:r>
      <w:r>
        <w:rPr>
          <w:rFonts w:ascii="宋体" w:hAnsi="宋体" w:cs="宋体" w:hint="eastAsia"/>
          <w:sz w:val="24"/>
        </w:rPr>
        <w:t>6</w:t>
      </w:r>
      <w:r>
        <w:rPr>
          <w:rFonts w:ascii="宋体" w:hAnsi="宋体" w:cs="宋体" w:hint="eastAsia"/>
          <w:sz w:val="24"/>
        </w:rPr>
        <w:t>个月后，满足合同约定支付条件的，采购人自收到发票后</w:t>
      </w:r>
      <w:r>
        <w:rPr>
          <w:rFonts w:ascii="宋体" w:hAnsi="宋体" w:cs="宋体" w:hint="eastAsia"/>
          <w:sz w:val="24"/>
        </w:rPr>
        <w:t>7</w:t>
      </w:r>
      <w:r>
        <w:rPr>
          <w:rFonts w:ascii="宋体" w:hAnsi="宋体" w:cs="宋体" w:hint="eastAsia"/>
          <w:sz w:val="24"/>
        </w:rPr>
        <w:t>个工作日向供应商支付合同总价</w:t>
      </w:r>
      <w:r>
        <w:rPr>
          <w:rFonts w:ascii="宋体" w:hAnsi="宋体" w:cs="宋体" w:hint="eastAsia"/>
          <w:sz w:val="24"/>
        </w:rPr>
        <w:t>30%</w:t>
      </w:r>
      <w:r>
        <w:rPr>
          <w:rFonts w:ascii="宋体" w:hAnsi="宋体" w:cs="宋体" w:hint="eastAsia"/>
          <w:sz w:val="24"/>
        </w:rPr>
        <w:t>的款项；</w:t>
      </w:r>
    </w:p>
    <w:p w14:paraId="5016232D" w14:textId="77777777" w:rsidR="00696A5F" w:rsidRDefault="00857BF4">
      <w:pPr>
        <w:widowControl/>
        <w:snapToGrid w:val="0"/>
        <w:spacing w:line="360" w:lineRule="auto"/>
        <w:ind w:firstLineChars="200" w:firstLine="480"/>
        <w:jc w:val="left"/>
        <w:rPr>
          <w:rFonts w:ascii="宋体" w:hAnsi="宋体" w:cs="宋体"/>
          <w:sz w:val="24"/>
        </w:rPr>
      </w:pPr>
      <w:r>
        <w:rPr>
          <w:rFonts w:ascii="宋体" w:hAnsi="宋体" w:cs="宋体"/>
          <w:sz w:val="24"/>
        </w:rPr>
        <w:t>3.</w:t>
      </w:r>
      <w:r>
        <w:rPr>
          <w:rFonts w:ascii="宋体" w:hAnsi="宋体" w:cs="宋体" w:hint="eastAsia"/>
          <w:sz w:val="24"/>
        </w:rPr>
        <w:t>第三期付款：项目</w:t>
      </w:r>
      <w:r>
        <w:rPr>
          <w:rFonts w:ascii="宋体" w:hAnsi="宋体" w:cs="宋体" w:hint="eastAsia"/>
          <w:sz w:val="24"/>
        </w:rPr>
        <w:t>完工并通过最终验收后，满足合同约定支付条件的，采购人自收到发票后</w:t>
      </w:r>
      <w:r>
        <w:rPr>
          <w:rFonts w:ascii="宋体" w:hAnsi="宋体" w:cs="宋体" w:hint="eastAsia"/>
          <w:sz w:val="24"/>
        </w:rPr>
        <w:t>7</w:t>
      </w:r>
      <w:r>
        <w:rPr>
          <w:rFonts w:ascii="宋体" w:hAnsi="宋体" w:cs="宋体" w:hint="eastAsia"/>
          <w:sz w:val="24"/>
        </w:rPr>
        <w:t>个工作日向供应商支付合同总价</w:t>
      </w:r>
      <w:r>
        <w:rPr>
          <w:rFonts w:ascii="宋体" w:hAnsi="宋体" w:cs="宋体" w:hint="eastAsia"/>
          <w:sz w:val="24"/>
        </w:rPr>
        <w:t>30%</w:t>
      </w:r>
      <w:r>
        <w:rPr>
          <w:rFonts w:ascii="宋体" w:hAnsi="宋体" w:cs="宋体" w:hint="eastAsia"/>
          <w:sz w:val="24"/>
        </w:rPr>
        <w:t>的款项。</w:t>
      </w:r>
    </w:p>
    <w:p w14:paraId="7C5059D3" w14:textId="77777777" w:rsidR="00696A5F" w:rsidRDefault="00857BF4">
      <w:pPr>
        <w:pStyle w:val="afffd"/>
        <w:numPr>
          <w:ilvl w:val="0"/>
          <w:numId w:val="1"/>
        </w:numPr>
        <w:ind w:firstLineChars="0"/>
        <w:outlineLvl w:val="1"/>
        <w:rPr>
          <w:rFonts w:ascii="宋体" w:eastAsia="宋体" w:hAnsi="宋体" w:cs="宋体"/>
          <w:b/>
          <w:bCs/>
          <w:sz w:val="32"/>
          <w:szCs w:val="32"/>
        </w:rPr>
      </w:pPr>
      <w:r>
        <w:rPr>
          <w:rFonts w:ascii="宋体" w:eastAsia="宋体" w:hAnsi="宋体" w:cs="宋体" w:hint="eastAsia"/>
          <w:b/>
          <w:bCs/>
          <w:sz w:val="32"/>
          <w:szCs w:val="32"/>
        </w:rPr>
        <w:t>履约期限、履约地点</w:t>
      </w:r>
    </w:p>
    <w:p w14:paraId="3192E3BF" w14:textId="77777777" w:rsidR="00696A5F" w:rsidRDefault="00857BF4">
      <w:pPr>
        <w:spacing w:line="360" w:lineRule="auto"/>
        <w:ind w:firstLineChars="200" w:firstLine="480"/>
        <w:rPr>
          <w:rFonts w:ascii="宋体" w:hAnsi="宋体" w:cs="宋体"/>
          <w:sz w:val="24"/>
          <w:lang w:val="zh-CN"/>
        </w:rPr>
      </w:pPr>
      <w:r>
        <w:rPr>
          <w:rFonts w:ascii="宋体" w:hAnsi="宋体" w:cs="宋体"/>
          <w:sz w:val="24"/>
          <w:lang w:val="zh-CN"/>
        </w:rPr>
        <w:t>1</w:t>
      </w:r>
      <w:r>
        <w:rPr>
          <w:rFonts w:ascii="宋体" w:hAnsi="宋体" w:cs="宋体" w:hint="eastAsia"/>
          <w:sz w:val="24"/>
        </w:rPr>
        <w:t>.</w:t>
      </w:r>
      <w:r>
        <w:rPr>
          <w:rFonts w:ascii="宋体" w:hAnsi="宋体" w:cs="宋体" w:hint="eastAsia"/>
          <w:sz w:val="24"/>
          <w:lang w:val="zh-CN"/>
        </w:rPr>
        <w:t>合同履行期限：自合同签订之日起至</w:t>
      </w:r>
      <w:r>
        <w:rPr>
          <w:rFonts w:ascii="宋体" w:hAnsi="宋体" w:cs="宋体" w:hint="eastAsia"/>
          <w:sz w:val="24"/>
          <w:lang w:val="zh-CN"/>
        </w:rPr>
        <w:t>2</w:t>
      </w:r>
      <w:r>
        <w:rPr>
          <w:rFonts w:ascii="宋体" w:hAnsi="宋体" w:cs="宋体"/>
          <w:sz w:val="24"/>
          <w:lang w:val="zh-CN"/>
        </w:rPr>
        <w:t>025</w:t>
      </w:r>
      <w:r>
        <w:rPr>
          <w:rFonts w:ascii="宋体" w:hAnsi="宋体" w:cs="宋体" w:hint="eastAsia"/>
          <w:sz w:val="24"/>
          <w:lang w:val="zh-CN"/>
        </w:rPr>
        <w:t>年</w:t>
      </w:r>
      <w:r>
        <w:rPr>
          <w:rFonts w:ascii="宋体" w:hAnsi="宋体" w:cs="宋体" w:hint="eastAsia"/>
          <w:sz w:val="24"/>
          <w:lang w:val="zh-CN"/>
        </w:rPr>
        <w:t>6</w:t>
      </w:r>
      <w:r>
        <w:rPr>
          <w:rFonts w:ascii="宋体" w:hAnsi="宋体" w:cs="宋体" w:hint="eastAsia"/>
          <w:sz w:val="24"/>
          <w:lang w:val="zh-CN"/>
        </w:rPr>
        <w:t>月</w:t>
      </w:r>
      <w:r>
        <w:rPr>
          <w:rFonts w:ascii="宋体" w:hAnsi="宋体" w:cs="宋体" w:hint="eastAsia"/>
          <w:sz w:val="24"/>
          <w:lang w:val="zh-CN"/>
        </w:rPr>
        <w:t>3</w:t>
      </w:r>
      <w:r>
        <w:rPr>
          <w:rFonts w:ascii="宋体" w:hAnsi="宋体" w:cs="宋体"/>
          <w:sz w:val="24"/>
          <w:lang w:val="zh-CN"/>
        </w:rPr>
        <w:t>0</w:t>
      </w:r>
      <w:r>
        <w:rPr>
          <w:rFonts w:ascii="宋体" w:hAnsi="宋体" w:cs="宋体" w:hint="eastAsia"/>
          <w:sz w:val="24"/>
          <w:lang w:val="zh-CN"/>
        </w:rPr>
        <w:t>日。特别说明：</w:t>
      </w:r>
      <w:r>
        <w:rPr>
          <w:rFonts w:ascii="宋体" w:hAnsi="宋体" w:cs="宋体"/>
          <w:sz w:val="24"/>
          <w:lang w:val="zh-CN"/>
        </w:rPr>
        <w:t>2024</w:t>
      </w:r>
      <w:r>
        <w:rPr>
          <w:rFonts w:ascii="宋体" w:hAnsi="宋体" w:cs="宋体" w:hint="eastAsia"/>
          <w:sz w:val="24"/>
          <w:lang w:val="zh-CN"/>
        </w:rPr>
        <w:t>年</w:t>
      </w:r>
      <w:r>
        <w:rPr>
          <w:rFonts w:ascii="宋体" w:hAnsi="宋体" w:cs="宋体"/>
          <w:sz w:val="24"/>
          <w:lang w:val="zh-CN"/>
        </w:rPr>
        <w:t>7</w:t>
      </w:r>
      <w:r>
        <w:rPr>
          <w:rFonts w:ascii="宋体" w:hAnsi="宋体" w:cs="宋体" w:hint="eastAsia"/>
          <w:sz w:val="24"/>
          <w:lang w:val="zh-CN"/>
        </w:rPr>
        <w:lastRenderedPageBreak/>
        <w:t>月</w:t>
      </w:r>
      <w:r>
        <w:rPr>
          <w:rFonts w:ascii="宋体" w:hAnsi="宋体" w:cs="宋体"/>
          <w:sz w:val="24"/>
          <w:lang w:val="zh-CN"/>
        </w:rPr>
        <w:t>1</w:t>
      </w:r>
      <w:r>
        <w:rPr>
          <w:rFonts w:ascii="宋体" w:hAnsi="宋体" w:cs="宋体"/>
          <w:sz w:val="24"/>
          <w:lang w:val="zh-CN"/>
        </w:rPr>
        <w:t>日至中标人进场服务之日前的空档期电子档案扫描服务由原供应商承担，费用由中标人按本次中标价单日金额乘以实际服务天数，与原供应商结算。</w:t>
      </w:r>
    </w:p>
    <w:p w14:paraId="6B37E608" w14:textId="77777777" w:rsidR="00696A5F" w:rsidRDefault="00857BF4">
      <w:pPr>
        <w:spacing w:line="360" w:lineRule="auto"/>
        <w:ind w:firstLineChars="200" w:firstLine="480"/>
        <w:rPr>
          <w:rFonts w:ascii="宋体" w:hAnsi="宋体" w:cs="宋体"/>
          <w:sz w:val="24"/>
          <w:lang w:val="zh-CN"/>
        </w:rPr>
      </w:pPr>
      <w:r>
        <w:rPr>
          <w:rFonts w:ascii="宋体" w:hAnsi="宋体" w:cs="宋体"/>
          <w:sz w:val="24"/>
          <w:lang w:val="zh-CN"/>
        </w:rPr>
        <w:t>2</w:t>
      </w:r>
      <w:r>
        <w:rPr>
          <w:rFonts w:ascii="宋体" w:hAnsi="宋体" w:cs="宋体" w:hint="eastAsia"/>
          <w:sz w:val="24"/>
          <w:lang w:val="zh-CN"/>
        </w:rPr>
        <w:t>.</w:t>
      </w:r>
      <w:r>
        <w:rPr>
          <w:rFonts w:ascii="宋体" w:hAnsi="宋体" w:cs="宋体" w:hint="eastAsia"/>
          <w:sz w:val="24"/>
          <w:lang w:val="zh-CN"/>
        </w:rPr>
        <w:t>履约地点：杭州市上城区人民法院。</w:t>
      </w:r>
    </w:p>
    <w:p w14:paraId="5A80C454" w14:textId="77777777" w:rsidR="00696A5F" w:rsidRDefault="00696A5F">
      <w:pPr>
        <w:widowControl/>
        <w:ind w:firstLineChars="300" w:firstLine="720"/>
        <w:jc w:val="left"/>
        <w:rPr>
          <w:rFonts w:ascii="宋体" w:hAnsi="宋体" w:cs="宋体"/>
          <w:bCs/>
          <w:sz w:val="24"/>
        </w:rPr>
      </w:pPr>
    </w:p>
    <w:p w14:paraId="18F8BB6F" w14:textId="77777777" w:rsidR="00696A5F" w:rsidRDefault="00857BF4">
      <w:pPr>
        <w:widowControl/>
        <w:adjustRightInd/>
        <w:jc w:val="left"/>
        <w:rPr>
          <w:rFonts w:ascii="宋体" w:hAnsi="宋体" w:cs="宋体"/>
          <w:snapToGrid w:val="0"/>
          <w:kern w:val="0"/>
          <w:sz w:val="24"/>
        </w:rPr>
      </w:pPr>
      <w:r>
        <w:rPr>
          <w:rFonts w:ascii="宋体" w:hAnsi="宋体" w:cs="宋体"/>
          <w:snapToGrid w:val="0"/>
          <w:kern w:val="0"/>
          <w:sz w:val="24"/>
        </w:rPr>
        <w:br w:type="page"/>
      </w:r>
    </w:p>
    <w:p w14:paraId="193B60E7" w14:textId="77777777" w:rsidR="00696A5F" w:rsidRDefault="00857BF4">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37" w:name="_Toc184310313"/>
      <w:bookmarkStart w:id="38" w:name="_Toc184312092"/>
      <w:bookmarkStart w:id="39" w:name="_Toc184308088"/>
      <w:bookmarkStart w:id="40" w:name="_Toc184312098"/>
      <w:bookmarkStart w:id="41" w:name="_Toc184308050"/>
      <w:bookmarkStart w:id="42" w:name="_Toc184314479"/>
      <w:bookmarkStart w:id="43" w:name="_Toc184310318"/>
      <w:bookmarkStart w:id="44" w:name="_Toc184310315"/>
      <w:bookmarkStart w:id="45" w:name="_Toc184313245"/>
      <w:bookmarkStart w:id="46" w:name="_Toc184312133"/>
      <w:bookmarkStart w:id="47" w:name="_Toc184310326"/>
      <w:bookmarkStart w:id="48" w:name="_Toc184314449"/>
      <w:bookmarkStart w:id="49" w:name="_Toc184308055"/>
      <w:bookmarkStart w:id="50" w:name="_Toc184313241"/>
      <w:bookmarkStart w:id="51" w:name="_Toc184310317"/>
      <w:bookmarkStart w:id="52" w:name="_Toc184312123"/>
      <w:bookmarkStart w:id="53" w:name="_Toc184312106"/>
      <w:bookmarkStart w:id="54" w:name="_Toc184310308"/>
      <w:bookmarkStart w:id="55" w:name="_Toc184312073"/>
      <w:bookmarkStart w:id="56" w:name="_Toc184313268"/>
      <w:bookmarkStart w:id="57" w:name="_Toc184314410"/>
      <w:bookmarkStart w:id="58" w:name="_Toc184314457"/>
      <w:bookmarkStart w:id="59" w:name="_Toc184313263"/>
      <w:bookmarkStart w:id="60" w:name="_Toc184314473"/>
      <w:bookmarkStart w:id="61" w:name="_Toc184312122"/>
      <w:bookmarkStart w:id="62" w:name="_Toc184308081"/>
      <w:bookmarkStart w:id="63" w:name="_Toc184308108"/>
      <w:bookmarkStart w:id="64" w:name="_Toc184310338"/>
      <w:bookmarkStart w:id="65" w:name="_Toc184308099"/>
      <w:bookmarkStart w:id="66" w:name="_Toc184312095"/>
      <w:bookmarkStart w:id="67" w:name="_Toc184314436"/>
      <w:bookmarkStart w:id="68" w:name="_Toc184310320"/>
      <w:bookmarkStart w:id="69" w:name="_Toc184310291"/>
      <w:bookmarkStart w:id="70" w:name="_Toc184314468"/>
      <w:bookmarkStart w:id="71" w:name="_Toc184310339"/>
      <w:bookmarkStart w:id="72" w:name="_Toc184312080"/>
      <w:bookmarkStart w:id="73" w:name="_Toc184314438"/>
      <w:bookmarkStart w:id="74" w:name="_Toc184308058"/>
      <w:bookmarkStart w:id="75" w:name="_Toc184308056"/>
      <w:bookmarkStart w:id="76" w:name="_Toc184310330"/>
      <w:bookmarkStart w:id="77" w:name="_Toc184310281"/>
      <w:bookmarkStart w:id="78" w:name="_Toc184310336"/>
      <w:bookmarkStart w:id="79" w:name="_Toc184310322"/>
      <w:bookmarkStart w:id="80" w:name="_Toc184308037"/>
      <w:bookmarkStart w:id="81" w:name="_Toc184308038"/>
      <w:bookmarkStart w:id="82" w:name="_Toc184310344"/>
      <w:bookmarkStart w:id="83" w:name="_Toc184312102"/>
      <w:bookmarkStart w:id="84" w:name="_Toc184313243"/>
      <w:bookmarkStart w:id="85" w:name="_Toc184313294"/>
      <w:bookmarkStart w:id="86" w:name="_Toc184313247"/>
      <w:bookmarkStart w:id="87" w:name="_Toc184313299"/>
      <w:bookmarkStart w:id="88" w:name="_Toc184314428"/>
      <w:bookmarkStart w:id="89" w:name="_Toc184314446"/>
      <w:bookmarkStart w:id="90" w:name="_Toc184314456"/>
      <w:bookmarkStart w:id="91" w:name="_Toc184310275"/>
      <w:bookmarkStart w:id="92" w:name="_Toc184310297"/>
      <w:bookmarkStart w:id="93" w:name="_Toc184314447"/>
      <w:bookmarkStart w:id="94" w:name="_Toc184308091"/>
      <w:bookmarkStart w:id="95" w:name="_Toc184308096"/>
      <w:bookmarkStart w:id="96" w:name="_Toc184314416"/>
      <w:bookmarkStart w:id="97" w:name="_Toc184310273"/>
      <w:bookmarkStart w:id="98" w:name="_Toc184314469"/>
      <w:bookmarkStart w:id="99" w:name="_Toc184313261"/>
      <w:bookmarkStart w:id="100" w:name="_Toc184310309"/>
      <w:bookmarkStart w:id="101" w:name="_Toc184310321"/>
      <w:bookmarkStart w:id="102" w:name="_Toc184313264"/>
      <w:bookmarkStart w:id="103" w:name="_Toc184314412"/>
      <w:bookmarkStart w:id="104" w:name="_Toc184310307"/>
      <w:bookmarkStart w:id="105" w:name="_Toc184308072"/>
      <w:bookmarkStart w:id="106" w:name="_Toc184314481"/>
      <w:bookmarkStart w:id="107" w:name="_Toc184312121"/>
      <w:bookmarkStart w:id="108" w:name="_Toc184314434"/>
      <w:bookmarkStart w:id="109" w:name="_Toc184313254"/>
      <w:bookmarkStart w:id="110" w:name="_Toc184313257"/>
      <w:bookmarkStart w:id="111" w:name="_Toc184308061"/>
      <w:bookmarkStart w:id="112" w:name="_Toc184312077"/>
      <w:bookmarkStart w:id="113" w:name="_Toc184310316"/>
      <w:bookmarkStart w:id="114" w:name="_Toc184313302"/>
      <w:bookmarkStart w:id="115" w:name="_Toc184308063"/>
      <w:bookmarkStart w:id="116" w:name="_Toc184310295"/>
      <w:bookmarkStart w:id="117" w:name="_Toc184312118"/>
      <w:bookmarkStart w:id="118" w:name="_Toc184312108"/>
      <w:bookmarkStart w:id="119" w:name="_Toc184314471"/>
      <w:bookmarkStart w:id="120" w:name="_Toc184312125"/>
      <w:bookmarkStart w:id="121" w:name="_Toc184310311"/>
      <w:bookmarkStart w:id="122" w:name="_Toc184314466"/>
      <w:bookmarkStart w:id="123" w:name="_Toc184312069"/>
      <w:bookmarkStart w:id="124" w:name="_Toc184313272"/>
      <w:bookmarkStart w:id="125" w:name="_Toc184308107"/>
      <w:bookmarkStart w:id="126" w:name="_Toc184314442"/>
      <w:bookmarkStart w:id="127" w:name="_Toc184313251"/>
      <w:bookmarkStart w:id="128" w:name="_Toc184312096"/>
      <w:bookmarkStart w:id="129" w:name="_Toc184312112"/>
      <w:bookmarkStart w:id="130" w:name="_Toc184310296"/>
      <w:bookmarkStart w:id="131" w:name="_Toc184314460"/>
      <w:bookmarkStart w:id="132" w:name="_Toc184314476"/>
      <w:bookmarkStart w:id="133" w:name="_Toc184314422"/>
      <w:bookmarkStart w:id="134" w:name="_Toc184310323"/>
      <w:bookmarkStart w:id="135" w:name="_Toc184312101"/>
      <w:bookmarkStart w:id="136" w:name="_Toc184314478"/>
      <w:bookmarkStart w:id="137" w:name="_Toc184313279"/>
      <w:bookmarkStart w:id="138" w:name="_Toc184314420"/>
      <w:bookmarkStart w:id="139" w:name="_Toc184312078"/>
      <w:bookmarkStart w:id="140" w:name="_Toc184308102"/>
      <w:bookmarkStart w:id="141" w:name="_Toc184313238"/>
      <w:bookmarkStart w:id="142" w:name="_Toc184308085"/>
      <w:bookmarkStart w:id="143" w:name="_Toc184313300"/>
      <w:bookmarkStart w:id="144" w:name="_Toc184312067"/>
      <w:bookmarkStart w:id="145" w:name="_Toc184310272"/>
      <w:bookmarkStart w:id="146" w:name="_Toc184312087"/>
      <w:bookmarkStart w:id="147" w:name="_Toc184312086"/>
      <w:bookmarkStart w:id="148" w:name="_Toc184310294"/>
      <w:bookmarkStart w:id="149" w:name="_Toc184313293"/>
      <w:bookmarkStart w:id="150" w:name="_Toc184308101"/>
      <w:bookmarkStart w:id="151" w:name="_Toc184314419"/>
      <w:bookmarkStart w:id="152" w:name="_Toc184313289"/>
      <w:bookmarkStart w:id="153" w:name="_Toc184310287"/>
      <w:bookmarkStart w:id="154" w:name="_Toc184308069"/>
      <w:bookmarkStart w:id="155" w:name="_Toc184314427"/>
      <w:bookmarkStart w:id="156" w:name="_Toc184314463"/>
      <w:bookmarkStart w:id="157" w:name="_Toc184308082"/>
      <w:bookmarkStart w:id="158" w:name="_Toc184312115"/>
      <w:bookmarkStart w:id="159" w:name="_Toc184308064"/>
      <w:bookmarkStart w:id="160" w:name="_Toc184308093"/>
      <w:bookmarkStart w:id="161" w:name="_Toc184308065"/>
      <w:bookmarkStart w:id="162" w:name="_Toc184314433"/>
      <w:bookmarkStart w:id="163" w:name="_Toc184312094"/>
      <w:bookmarkStart w:id="164" w:name="_Toc184312114"/>
      <w:bookmarkStart w:id="165" w:name="_Toc184313244"/>
      <w:bookmarkStart w:id="166" w:name="_Toc184308094"/>
      <w:bookmarkStart w:id="167" w:name="_Toc184308077"/>
      <w:bookmarkStart w:id="168" w:name="_Toc184308097"/>
      <w:bookmarkStart w:id="169" w:name="_Toc184312074"/>
      <w:bookmarkStart w:id="170" w:name="_Toc184308048"/>
      <w:bookmarkStart w:id="171" w:name="_Toc184313266"/>
      <w:bookmarkStart w:id="172" w:name="_Toc184314425"/>
      <w:bookmarkStart w:id="173" w:name="_Toc184310290"/>
      <w:bookmarkStart w:id="174" w:name="_Toc184314462"/>
      <w:bookmarkStart w:id="175" w:name="_Toc184310341"/>
      <w:bookmarkStart w:id="176" w:name="_Toc184312104"/>
      <w:bookmarkStart w:id="177" w:name="_Toc184310286"/>
      <w:bookmarkStart w:id="178" w:name="_Toc184312070"/>
      <w:bookmarkStart w:id="179" w:name="_Toc184310284"/>
      <w:bookmarkStart w:id="180" w:name="_Toc184308074"/>
      <w:bookmarkStart w:id="181" w:name="_Toc184308086"/>
      <w:bookmarkStart w:id="182" w:name="_Toc184310329"/>
      <w:bookmarkStart w:id="183" w:name="_Toc184313297"/>
      <w:bookmarkStart w:id="184" w:name="_Toc184312107"/>
      <w:bookmarkStart w:id="185" w:name="_Toc184308039"/>
      <w:bookmarkStart w:id="186" w:name="_Toc184310292"/>
      <w:bookmarkStart w:id="187" w:name="_Toc184308066"/>
      <w:bookmarkStart w:id="188" w:name="_Toc184310299"/>
      <w:bookmarkStart w:id="189" w:name="_Toc184310343"/>
      <w:bookmarkStart w:id="190" w:name="_Toc184314477"/>
      <w:bookmarkStart w:id="191" w:name="_Toc184308051"/>
      <w:bookmarkStart w:id="192" w:name="_Toc184310301"/>
      <w:bookmarkStart w:id="193" w:name="_Toc184312109"/>
      <w:bookmarkStart w:id="194" w:name="_Toc184312100"/>
      <w:bookmarkStart w:id="195" w:name="_Toc184312105"/>
      <w:bookmarkStart w:id="196" w:name="_Toc184314467"/>
      <w:bookmarkStart w:id="197" w:name="_Toc184314459"/>
      <w:bookmarkStart w:id="198" w:name="_Toc184310274"/>
      <w:bookmarkStart w:id="199" w:name="_Toc184314448"/>
      <w:bookmarkStart w:id="200" w:name="_Toc184312072"/>
      <w:bookmarkStart w:id="201" w:name="_Toc184313276"/>
      <w:bookmarkStart w:id="202" w:name="_Toc184312128"/>
      <w:bookmarkStart w:id="203" w:name="_Toc184312110"/>
      <w:bookmarkStart w:id="204" w:name="_Toc184310331"/>
      <w:bookmarkStart w:id="205" w:name="_Toc184313239"/>
      <w:bookmarkStart w:id="206" w:name="_Toc184310288"/>
      <w:bookmarkStart w:id="207" w:name="_Toc184308071"/>
      <w:bookmarkStart w:id="208" w:name="_Toc184308054"/>
      <w:bookmarkStart w:id="209" w:name="_Toc184312076"/>
      <w:bookmarkStart w:id="210" w:name="_Toc184313287"/>
      <w:bookmarkStart w:id="211" w:name="_Toc184314465"/>
      <w:bookmarkStart w:id="212" w:name="_Toc184313242"/>
      <w:bookmarkStart w:id="213" w:name="_Toc184314470"/>
      <w:bookmarkStart w:id="214" w:name="_Toc184312088"/>
      <w:bookmarkStart w:id="215" w:name="_Toc184310304"/>
      <w:bookmarkStart w:id="216" w:name="_Toc184310277"/>
      <w:bookmarkStart w:id="217" w:name="_Toc184308040"/>
      <w:bookmarkStart w:id="218" w:name="_Toc184308045"/>
      <w:bookmarkStart w:id="219" w:name="_Toc184313285"/>
      <w:bookmarkStart w:id="220" w:name="_Toc184308059"/>
      <w:bookmarkStart w:id="221" w:name="_Toc184313281"/>
      <w:bookmarkStart w:id="222" w:name="_Toc184310278"/>
      <w:bookmarkStart w:id="223" w:name="_Toc184308042"/>
      <w:bookmarkStart w:id="224" w:name="_Toc184310300"/>
      <w:bookmarkStart w:id="225" w:name="_Toc184313267"/>
      <w:bookmarkStart w:id="226" w:name="_Toc184308075"/>
      <w:bookmarkStart w:id="227" w:name="_Toc184314431"/>
      <w:bookmarkStart w:id="228" w:name="_Toc184312083"/>
      <w:bookmarkStart w:id="229" w:name="_Toc184313248"/>
      <w:bookmarkStart w:id="230" w:name="_Toc184312084"/>
      <w:bookmarkStart w:id="231" w:name="_Toc184308092"/>
      <w:bookmarkStart w:id="232" w:name="_Toc184308078"/>
      <w:bookmarkStart w:id="233" w:name="_Toc184314454"/>
      <w:bookmarkStart w:id="234" w:name="_Toc184310283"/>
      <w:bookmarkStart w:id="235" w:name="_Toc184314444"/>
      <w:bookmarkStart w:id="236" w:name="_Toc184313273"/>
      <w:bookmarkStart w:id="237" w:name="_Toc184313290"/>
      <w:bookmarkStart w:id="238" w:name="_Toc184313282"/>
      <w:bookmarkStart w:id="239" w:name="_Toc184310282"/>
      <w:bookmarkStart w:id="240" w:name="_Toc184314474"/>
      <w:bookmarkStart w:id="241" w:name="_Toc184313310"/>
      <w:bookmarkStart w:id="242" w:name="_Toc184312082"/>
      <w:bookmarkStart w:id="243" w:name="_Toc184310293"/>
      <w:bookmarkStart w:id="244" w:name="_Toc184308073"/>
      <w:bookmarkStart w:id="245" w:name="_Toc184308076"/>
      <w:bookmarkStart w:id="246" w:name="_Toc184310332"/>
      <w:bookmarkStart w:id="247" w:name="_Toc184308057"/>
      <w:bookmarkStart w:id="248" w:name="_Toc184313309"/>
      <w:bookmarkStart w:id="249" w:name="_Toc184312134"/>
      <w:bookmarkStart w:id="250" w:name="_Toc184310279"/>
      <w:bookmarkStart w:id="251" w:name="_Toc184314440"/>
      <w:bookmarkStart w:id="252" w:name="_Toc184310303"/>
      <w:bookmarkStart w:id="253" w:name="_Toc184308068"/>
      <w:bookmarkStart w:id="254" w:name="_Toc184313304"/>
      <w:bookmarkStart w:id="255" w:name="_Toc184308052"/>
      <w:bookmarkStart w:id="256" w:name="_Toc184310319"/>
      <w:bookmarkStart w:id="257" w:name="_Toc184308080"/>
      <w:bookmarkStart w:id="258" w:name="_Toc184310276"/>
      <w:bookmarkStart w:id="259" w:name="_Toc184313271"/>
      <w:bookmarkStart w:id="260" w:name="_Toc184312138"/>
      <w:bookmarkStart w:id="261" w:name="_Toc184314455"/>
      <w:bookmarkStart w:id="262" w:name="_Toc184314441"/>
      <w:bookmarkStart w:id="263" w:name="_Toc184314443"/>
      <w:bookmarkStart w:id="264" w:name="_Toc184314413"/>
      <w:bookmarkStart w:id="265" w:name="_Toc184313292"/>
      <w:bookmarkStart w:id="266" w:name="_Toc184312111"/>
      <w:bookmarkStart w:id="267" w:name="_Toc184313255"/>
      <w:bookmarkStart w:id="268" w:name="_Toc184313270"/>
      <w:bookmarkStart w:id="269" w:name="_Toc184312120"/>
      <w:bookmarkStart w:id="270" w:name="_Toc184314432"/>
      <w:bookmarkStart w:id="271" w:name="_Toc184314439"/>
      <w:bookmarkStart w:id="272" w:name="_Toc184313260"/>
      <w:bookmarkStart w:id="273" w:name="_Toc184308084"/>
      <w:bookmarkStart w:id="274" w:name="_Toc184312113"/>
      <w:bookmarkStart w:id="275" w:name="_Toc184308087"/>
      <w:bookmarkStart w:id="276" w:name="_Toc184312127"/>
      <w:bookmarkStart w:id="277" w:name="_Toc184308062"/>
      <w:bookmarkStart w:id="278" w:name="_Toc184313303"/>
      <w:bookmarkStart w:id="279" w:name="_Toc184308067"/>
      <w:bookmarkStart w:id="280" w:name="_Toc184310337"/>
      <w:bookmarkStart w:id="281" w:name="_Toc184308105"/>
      <w:bookmarkStart w:id="282" w:name="_Toc184314480"/>
      <w:bookmarkStart w:id="283" w:name="_Toc184313301"/>
      <w:bookmarkStart w:id="284" w:name="_Toc184312135"/>
      <w:bookmarkStart w:id="285" w:name="_Toc184308089"/>
      <w:bookmarkStart w:id="286" w:name="_Toc184314453"/>
      <w:bookmarkStart w:id="287" w:name="_Toc184314458"/>
      <w:bookmarkStart w:id="288" w:name="_Toc184312071"/>
      <w:bookmarkStart w:id="289" w:name="_Toc184310289"/>
      <w:bookmarkStart w:id="290" w:name="_Toc184313298"/>
      <w:bookmarkStart w:id="291" w:name="_Toc184313253"/>
      <w:bookmarkStart w:id="292" w:name="_Toc184312116"/>
      <w:bookmarkStart w:id="293" w:name="_Toc184312091"/>
      <w:bookmarkStart w:id="294" w:name="_Toc184312099"/>
      <w:bookmarkStart w:id="295" w:name="_Toc184313308"/>
      <w:bookmarkStart w:id="296" w:name="_Toc184313256"/>
      <w:bookmarkStart w:id="297" w:name="_Toc184310342"/>
      <w:bookmarkStart w:id="298" w:name="_Toc184314417"/>
      <w:bookmarkStart w:id="299" w:name="_Toc184313250"/>
      <w:bookmarkStart w:id="300" w:name="_Toc184308047"/>
      <w:bookmarkStart w:id="301" w:name="_Toc184308104"/>
      <w:bookmarkStart w:id="302" w:name="_Toc184310324"/>
      <w:bookmarkStart w:id="303" w:name="_Toc184314421"/>
      <w:bookmarkStart w:id="304" w:name="_Toc184313265"/>
      <w:bookmarkStart w:id="305" w:name="_Toc184310328"/>
      <w:bookmarkStart w:id="306" w:name="_Toc184314450"/>
      <w:bookmarkStart w:id="307" w:name="_Toc184312124"/>
      <w:bookmarkStart w:id="308" w:name="_Toc184308098"/>
      <w:bookmarkStart w:id="309" w:name="_Toc184313280"/>
      <w:bookmarkStart w:id="310" w:name="_Toc184312085"/>
      <w:bookmarkStart w:id="311" w:name="_Toc184312137"/>
      <w:bookmarkStart w:id="312" w:name="_Toc184310325"/>
      <w:bookmarkStart w:id="313" w:name="_Toc184310312"/>
      <w:bookmarkStart w:id="314" w:name="_Toc184312136"/>
      <w:bookmarkStart w:id="315" w:name="_Toc184314445"/>
      <w:bookmarkStart w:id="316" w:name="_Toc184314430"/>
      <w:bookmarkStart w:id="317" w:name="_Toc184308041"/>
      <w:bookmarkStart w:id="318" w:name="_Toc184314414"/>
      <w:bookmarkStart w:id="319" w:name="_Toc184313274"/>
      <w:bookmarkStart w:id="320" w:name="_Toc184312075"/>
      <w:bookmarkStart w:id="321" w:name="_Toc184310333"/>
      <w:bookmarkStart w:id="322" w:name="_Toc184312090"/>
      <w:bookmarkStart w:id="323" w:name="_Toc184308036"/>
      <w:bookmarkStart w:id="324" w:name="_Toc184310314"/>
      <w:bookmarkStart w:id="325" w:name="_Toc184313277"/>
      <w:bookmarkStart w:id="326" w:name="_Toc184308070"/>
      <w:bookmarkStart w:id="327" w:name="_Toc184313288"/>
      <w:bookmarkStart w:id="328" w:name="_Toc184314482"/>
      <w:bookmarkStart w:id="329" w:name="_Toc184312093"/>
      <w:bookmarkStart w:id="330" w:name="_Toc184313249"/>
      <w:bookmarkStart w:id="331" w:name="_Toc184313278"/>
      <w:bookmarkStart w:id="332" w:name="_Toc184308100"/>
      <w:bookmarkStart w:id="333" w:name="_Toc184308079"/>
      <w:bookmarkStart w:id="334" w:name="_Toc184308044"/>
      <w:bookmarkStart w:id="335" w:name="_Toc184310285"/>
      <w:bookmarkStart w:id="336" w:name="_Toc184313246"/>
      <w:bookmarkStart w:id="337" w:name="_Toc184310335"/>
      <w:bookmarkStart w:id="338" w:name="_Toc184310280"/>
      <w:bookmarkStart w:id="339" w:name="_Toc184314464"/>
      <w:bookmarkStart w:id="340" w:name="_Toc184308095"/>
      <w:bookmarkStart w:id="341" w:name="_Toc184312130"/>
      <w:bookmarkStart w:id="342" w:name="_Toc184313305"/>
      <w:bookmarkStart w:id="343" w:name="_Toc184310327"/>
      <w:bookmarkStart w:id="344" w:name="_Toc184312129"/>
      <w:bookmarkStart w:id="345" w:name="_Toc184312081"/>
      <w:bookmarkStart w:id="346" w:name="_Toc184310334"/>
      <w:bookmarkStart w:id="347" w:name="_Toc184314411"/>
      <w:bookmarkStart w:id="348" w:name="_Toc184312131"/>
      <w:bookmarkStart w:id="349" w:name="_Toc184312119"/>
      <w:bookmarkStart w:id="350" w:name="_Toc184314472"/>
      <w:bookmarkStart w:id="351" w:name="_Toc184314475"/>
      <w:bookmarkStart w:id="352" w:name="_Toc184314452"/>
      <w:bookmarkStart w:id="353" w:name="_Toc184314435"/>
      <w:bookmarkStart w:id="354" w:name="_Toc184310306"/>
      <w:bookmarkStart w:id="355" w:name="_Toc184310305"/>
      <w:bookmarkStart w:id="356" w:name="_Toc184313284"/>
      <w:bookmarkStart w:id="357" w:name="_Toc184313252"/>
      <w:bookmarkStart w:id="358" w:name="_Toc184313269"/>
      <w:bookmarkStart w:id="359" w:name="_Toc184314415"/>
      <w:bookmarkStart w:id="360" w:name="_Toc184308043"/>
      <w:bookmarkStart w:id="361" w:name="_Toc184310340"/>
      <w:bookmarkStart w:id="362" w:name="_Toc184312126"/>
      <w:bookmarkStart w:id="363" w:name="_Toc184313306"/>
      <w:bookmarkStart w:id="364" w:name="_Toc184313307"/>
      <w:bookmarkStart w:id="365" w:name="_Toc184312139"/>
      <w:bookmarkStart w:id="366" w:name="_Toc184308090"/>
      <w:bookmarkStart w:id="367" w:name="_Toc184308053"/>
      <w:bookmarkStart w:id="368" w:name="_Toc184312079"/>
      <w:bookmarkStart w:id="369" w:name="_Toc184312117"/>
      <w:bookmarkStart w:id="370" w:name="_Toc184313291"/>
      <w:bookmarkStart w:id="371" w:name="_Toc184314424"/>
      <w:bookmarkStart w:id="372" w:name="_Toc184314423"/>
      <w:bookmarkStart w:id="373" w:name="_Toc184312132"/>
      <w:bookmarkStart w:id="374" w:name="_Toc184310310"/>
      <w:bookmarkStart w:id="375" w:name="_Toc184313283"/>
      <w:bookmarkStart w:id="376" w:name="_Toc184314461"/>
      <w:bookmarkStart w:id="377" w:name="_Toc184313275"/>
      <w:bookmarkStart w:id="378" w:name="_Toc184308083"/>
      <w:bookmarkStart w:id="379" w:name="_Toc184313295"/>
      <w:bookmarkStart w:id="380" w:name="_Toc184313240"/>
      <w:bookmarkStart w:id="381" w:name="_Toc184314426"/>
      <w:bookmarkStart w:id="382" w:name="_Toc184313296"/>
      <w:bookmarkStart w:id="383" w:name="_Toc184308106"/>
      <w:bookmarkStart w:id="384" w:name="_Toc184308103"/>
      <w:bookmarkStart w:id="385" w:name="_Toc184310298"/>
      <w:bookmarkStart w:id="386" w:name="_Toc184314437"/>
      <w:bookmarkStart w:id="387" w:name="_Toc184310302"/>
      <w:bookmarkStart w:id="388" w:name="_Toc184313262"/>
      <w:bookmarkStart w:id="389" w:name="_Toc184312097"/>
      <w:bookmarkStart w:id="390" w:name="_Toc184312089"/>
      <w:bookmarkStart w:id="391" w:name="_Toc184308049"/>
      <w:bookmarkStart w:id="392" w:name="_Toc184314451"/>
      <w:bookmarkStart w:id="393" w:name="_Toc184313258"/>
      <w:bookmarkStart w:id="394" w:name="_Toc184312103"/>
      <w:bookmarkStart w:id="395" w:name="_Toc184314418"/>
      <w:bookmarkStart w:id="396" w:name="_Toc184313259"/>
      <w:bookmarkStart w:id="397" w:name="_Toc184308060"/>
      <w:bookmarkStart w:id="398" w:name="_Toc184313286"/>
      <w:bookmarkStart w:id="399" w:name="_Toc184314429"/>
      <w:bookmarkStart w:id="400" w:name="_Toc184312068"/>
      <w:bookmarkStart w:id="401" w:name="_Toc18430804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cs="宋体" w:hint="eastAsia"/>
          <w:b/>
          <w:sz w:val="36"/>
          <w:szCs w:val="36"/>
        </w:rPr>
        <w:t>评标办法</w:t>
      </w:r>
    </w:p>
    <w:p w14:paraId="16012DA6" w14:textId="77777777" w:rsidR="00696A5F" w:rsidRDefault="00857BF4">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8"/>
        <w:tblW w:w="9498" w:type="dxa"/>
        <w:tblInd w:w="-318" w:type="dxa"/>
        <w:tblLook w:val="04A0" w:firstRow="1" w:lastRow="0" w:firstColumn="1" w:lastColumn="0" w:noHBand="0" w:noVBand="1"/>
      </w:tblPr>
      <w:tblGrid>
        <w:gridCol w:w="1277"/>
        <w:gridCol w:w="5103"/>
        <w:gridCol w:w="850"/>
        <w:gridCol w:w="993"/>
        <w:gridCol w:w="1275"/>
      </w:tblGrid>
      <w:tr w:rsidR="00696A5F" w14:paraId="657E71C5" w14:textId="77777777">
        <w:tc>
          <w:tcPr>
            <w:tcW w:w="1277" w:type="dxa"/>
            <w:vAlign w:val="center"/>
          </w:tcPr>
          <w:p w14:paraId="464107D4"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序号</w:t>
            </w:r>
          </w:p>
        </w:tc>
        <w:tc>
          <w:tcPr>
            <w:tcW w:w="5103" w:type="dxa"/>
            <w:vAlign w:val="center"/>
          </w:tcPr>
          <w:p w14:paraId="47D637A4"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评标标准</w:t>
            </w:r>
          </w:p>
        </w:tc>
        <w:tc>
          <w:tcPr>
            <w:tcW w:w="850" w:type="dxa"/>
            <w:vAlign w:val="center"/>
          </w:tcPr>
          <w:p w14:paraId="00217070"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权重</w:t>
            </w:r>
          </w:p>
        </w:tc>
        <w:tc>
          <w:tcPr>
            <w:tcW w:w="993" w:type="dxa"/>
            <w:vAlign w:val="center"/>
          </w:tcPr>
          <w:p w14:paraId="1DE334B5" w14:textId="77777777" w:rsidR="00696A5F" w:rsidRDefault="00857BF4">
            <w:pPr>
              <w:snapToGrid w:val="0"/>
              <w:spacing w:line="360" w:lineRule="auto"/>
              <w:jc w:val="center"/>
              <w:rPr>
                <w:rFonts w:ascii="宋体" w:hAnsi="宋体" w:cs="宋体"/>
                <w:bCs/>
                <w:sz w:val="24"/>
              </w:rPr>
            </w:pPr>
            <w:r>
              <w:rPr>
                <w:rFonts w:ascii="宋体" w:hAnsi="宋体" w:cs="宋体" w:hint="eastAsia"/>
                <w:bCs/>
                <w:sz w:val="24"/>
              </w:rPr>
              <w:t>主观分</w:t>
            </w:r>
            <w:r>
              <w:rPr>
                <w:rFonts w:ascii="宋体" w:hAnsi="宋体" w:cs="宋体" w:hint="eastAsia"/>
                <w:bCs/>
                <w:sz w:val="24"/>
              </w:rPr>
              <w:t>/</w:t>
            </w:r>
            <w:r>
              <w:rPr>
                <w:rFonts w:ascii="宋体" w:hAnsi="宋体" w:cs="宋体" w:hint="eastAsia"/>
                <w:bCs/>
                <w:sz w:val="24"/>
              </w:rPr>
              <w:t>客观分属性</w:t>
            </w:r>
          </w:p>
        </w:tc>
        <w:tc>
          <w:tcPr>
            <w:tcW w:w="1275" w:type="dxa"/>
          </w:tcPr>
          <w:p w14:paraId="3069CA30" w14:textId="77777777" w:rsidR="00696A5F" w:rsidRDefault="00857BF4">
            <w:pPr>
              <w:snapToGrid w:val="0"/>
              <w:spacing w:line="360" w:lineRule="auto"/>
              <w:jc w:val="center"/>
              <w:rPr>
                <w:rFonts w:ascii="宋体" w:hAnsi="宋体" w:cs="宋体"/>
                <w:sz w:val="24"/>
              </w:rPr>
            </w:pPr>
            <w:r>
              <w:rPr>
                <w:rFonts w:ascii="宋体" w:hAnsi="宋体" w:cs="宋体" w:hint="eastAsia"/>
                <w:bCs/>
                <w:sz w:val="24"/>
              </w:rPr>
              <w:t>投标文件中评标标准相应的商务技术资料目录</w:t>
            </w:r>
            <w:r>
              <w:rPr>
                <w:rFonts w:ascii="宋体" w:hAnsi="宋体" w:cs="宋体" w:hint="eastAsia"/>
                <w:bCs/>
                <w:sz w:val="24"/>
              </w:rPr>
              <w:t>*</w:t>
            </w:r>
          </w:p>
        </w:tc>
      </w:tr>
      <w:tr w:rsidR="00696A5F" w14:paraId="19D33A3A" w14:textId="77777777">
        <w:trPr>
          <w:trHeight w:val="4048"/>
        </w:trPr>
        <w:tc>
          <w:tcPr>
            <w:tcW w:w="1277" w:type="dxa"/>
            <w:vAlign w:val="center"/>
          </w:tcPr>
          <w:p w14:paraId="3EDF86B5"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kern w:val="0"/>
                <w:sz w:val="24"/>
              </w:rPr>
              <w:t>投标人的管理体系</w:t>
            </w:r>
          </w:p>
        </w:tc>
        <w:tc>
          <w:tcPr>
            <w:tcW w:w="5103" w:type="dxa"/>
            <w:vAlign w:val="center"/>
          </w:tcPr>
          <w:p w14:paraId="203F9610" w14:textId="77777777" w:rsidR="00696A5F" w:rsidRDefault="00857BF4">
            <w:pPr>
              <w:spacing w:line="360" w:lineRule="auto"/>
              <w:jc w:val="left"/>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1</w:t>
            </w:r>
            <w:r>
              <w:rPr>
                <w:rFonts w:ascii="宋体" w:hAnsi="宋体" w:cs="宋体" w:hint="eastAsia"/>
                <w:kern w:val="0"/>
                <w:sz w:val="24"/>
                <w:szCs w:val="20"/>
              </w:rPr>
              <w:t>）投标人具有有效期内的</w:t>
            </w:r>
            <w:r>
              <w:rPr>
                <w:rFonts w:ascii="宋体" w:hAnsi="宋体" w:cs="宋体" w:hint="eastAsia"/>
                <w:kern w:val="0"/>
                <w:sz w:val="24"/>
                <w:szCs w:val="20"/>
              </w:rPr>
              <w:t>ISO9001</w:t>
            </w:r>
            <w:r>
              <w:rPr>
                <w:rFonts w:ascii="宋体" w:hAnsi="宋体" w:cs="宋体" w:hint="eastAsia"/>
                <w:kern w:val="0"/>
                <w:sz w:val="24"/>
                <w:szCs w:val="20"/>
              </w:rPr>
              <w:t>质量管理体系认证证书得</w:t>
            </w:r>
            <w:r>
              <w:rPr>
                <w:rFonts w:ascii="宋体" w:hAnsi="宋体" w:cs="宋体"/>
                <w:kern w:val="0"/>
                <w:sz w:val="24"/>
                <w:szCs w:val="20"/>
              </w:rPr>
              <w:t>1</w:t>
            </w:r>
            <w:r>
              <w:rPr>
                <w:rFonts w:ascii="宋体" w:hAnsi="宋体" w:cs="宋体" w:hint="eastAsia"/>
                <w:kern w:val="0"/>
                <w:sz w:val="24"/>
                <w:szCs w:val="20"/>
              </w:rPr>
              <w:t>分；</w:t>
            </w:r>
          </w:p>
          <w:p w14:paraId="426CA227" w14:textId="77777777" w:rsidR="00696A5F" w:rsidRDefault="00857BF4">
            <w:pPr>
              <w:spacing w:line="360" w:lineRule="auto"/>
              <w:jc w:val="left"/>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2</w:t>
            </w:r>
            <w:r>
              <w:rPr>
                <w:rFonts w:ascii="宋体" w:hAnsi="宋体" w:cs="宋体" w:hint="eastAsia"/>
                <w:kern w:val="0"/>
                <w:sz w:val="24"/>
                <w:szCs w:val="20"/>
              </w:rPr>
              <w:t>）投标人具有有效期内的</w:t>
            </w:r>
            <w:r>
              <w:rPr>
                <w:rFonts w:ascii="宋体" w:hAnsi="宋体" w:cs="宋体" w:hint="eastAsia"/>
                <w:kern w:val="0"/>
                <w:sz w:val="24"/>
                <w:szCs w:val="20"/>
              </w:rPr>
              <w:t>ISO27001</w:t>
            </w:r>
            <w:r>
              <w:rPr>
                <w:rFonts w:ascii="宋体" w:hAnsi="宋体" w:cs="宋体" w:hint="eastAsia"/>
                <w:kern w:val="0"/>
                <w:sz w:val="24"/>
                <w:szCs w:val="20"/>
              </w:rPr>
              <w:t>信息安全管理体系认证证书得</w:t>
            </w:r>
            <w:r>
              <w:rPr>
                <w:rFonts w:ascii="宋体" w:hAnsi="宋体" w:cs="宋体"/>
                <w:kern w:val="0"/>
                <w:sz w:val="24"/>
                <w:szCs w:val="20"/>
              </w:rPr>
              <w:t>1</w:t>
            </w:r>
            <w:r>
              <w:rPr>
                <w:rFonts w:ascii="宋体" w:hAnsi="宋体" w:cs="宋体" w:hint="eastAsia"/>
                <w:kern w:val="0"/>
                <w:sz w:val="24"/>
                <w:szCs w:val="20"/>
              </w:rPr>
              <w:t>分；</w:t>
            </w:r>
          </w:p>
          <w:p w14:paraId="5C9590CD" w14:textId="77777777" w:rsidR="00696A5F" w:rsidRDefault="00857BF4">
            <w:pPr>
              <w:spacing w:line="360" w:lineRule="auto"/>
              <w:jc w:val="left"/>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3</w:t>
            </w:r>
            <w:r>
              <w:rPr>
                <w:rFonts w:ascii="宋体" w:hAnsi="宋体" w:cs="宋体" w:hint="eastAsia"/>
                <w:kern w:val="0"/>
                <w:sz w:val="24"/>
                <w:szCs w:val="20"/>
              </w:rPr>
              <w:t>）投标人具有有效期内的</w:t>
            </w:r>
            <w:r>
              <w:rPr>
                <w:rFonts w:ascii="宋体" w:hAnsi="宋体" w:cs="宋体" w:hint="eastAsia"/>
                <w:kern w:val="0"/>
                <w:sz w:val="24"/>
                <w:szCs w:val="20"/>
              </w:rPr>
              <w:t>ISO20000</w:t>
            </w:r>
            <w:r>
              <w:rPr>
                <w:rFonts w:ascii="宋体" w:hAnsi="宋体" w:cs="宋体" w:hint="eastAsia"/>
                <w:kern w:val="0"/>
                <w:sz w:val="24"/>
                <w:szCs w:val="20"/>
              </w:rPr>
              <w:t>信息技术服务管理体系认证证书得</w:t>
            </w:r>
            <w:r>
              <w:rPr>
                <w:rFonts w:ascii="宋体" w:hAnsi="宋体" w:cs="宋体"/>
                <w:kern w:val="0"/>
                <w:sz w:val="24"/>
                <w:szCs w:val="20"/>
              </w:rPr>
              <w:t>1</w:t>
            </w:r>
            <w:r>
              <w:rPr>
                <w:rFonts w:ascii="宋体" w:hAnsi="宋体" w:cs="宋体" w:hint="eastAsia"/>
                <w:kern w:val="0"/>
                <w:sz w:val="24"/>
                <w:szCs w:val="20"/>
              </w:rPr>
              <w:t>分；</w:t>
            </w:r>
          </w:p>
          <w:p w14:paraId="70E0F21E" w14:textId="77777777" w:rsidR="00696A5F" w:rsidRDefault="00857BF4">
            <w:pPr>
              <w:spacing w:line="360" w:lineRule="auto"/>
              <w:jc w:val="left"/>
              <w:rPr>
                <w:rFonts w:ascii="宋体" w:hAnsi="宋体" w:cs="宋体"/>
                <w:sz w:val="24"/>
              </w:rPr>
            </w:pPr>
            <w:r>
              <w:rPr>
                <w:rFonts w:ascii="宋体" w:hAnsi="宋体" w:cs="宋体" w:hint="eastAsia"/>
                <w:b/>
                <w:bCs/>
                <w:kern w:val="0"/>
                <w:sz w:val="24"/>
                <w:szCs w:val="20"/>
              </w:rPr>
              <w:t>说明：根据响应文件中提供的对应证明材料进行评分，未提供或不符合以上条件不得分。</w:t>
            </w:r>
          </w:p>
        </w:tc>
        <w:tc>
          <w:tcPr>
            <w:tcW w:w="850" w:type="dxa"/>
            <w:vAlign w:val="center"/>
          </w:tcPr>
          <w:p w14:paraId="00B56D73" w14:textId="77777777" w:rsidR="00696A5F" w:rsidRDefault="00857BF4">
            <w:pPr>
              <w:snapToGrid w:val="0"/>
              <w:spacing w:line="360" w:lineRule="auto"/>
              <w:jc w:val="center"/>
              <w:rPr>
                <w:rFonts w:ascii="宋体" w:hAnsi="宋体" w:cs="宋体"/>
                <w:sz w:val="24"/>
              </w:rPr>
            </w:pPr>
            <w:r>
              <w:rPr>
                <w:rFonts w:ascii="宋体" w:hAnsi="宋体" w:cs="宋体"/>
                <w:sz w:val="24"/>
              </w:rPr>
              <w:t>3</w:t>
            </w:r>
          </w:p>
        </w:tc>
        <w:tc>
          <w:tcPr>
            <w:tcW w:w="993" w:type="dxa"/>
            <w:vAlign w:val="center"/>
          </w:tcPr>
          <w:p w14:paraId="4B3494B1"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客观分</w:t>
            </w:r>
          </w:p>
        </w:tc>
        <w:tc>
          <w:tcPr>
            <w:tcW w:w="1275" w:type="dxa"/>
          </w:tcPr>
          <w:p w14:paraId="3B3921D2" w14:textId="77777777" w:rsidR="00696A5F" w:rsidRDefault="00696A5F">
            <w:pPr>
              <w:snapToGrid w:val="0"/>
              <w:spacing w:line="360" w:lineRule="auto"/>
              <w:jc w:val="center"/>
              <w:rPr>
                <w:rFonts w:ascii="宋体" w:hAnsi="宋体" w:cs="宋体"/>
                <w:sz w:val="24"/>
              </w:rPr>
            </w:pPr>
          </w:p>
        </w:tc>
      </w:tr>
      <w:tr w:rsidR="00696A5F" w14:paraId="391B6491" w14:textId="77777777">
        <w:trPr>
          <w:trHeight w:val="1904"/>
        </w:trPr>
        <w:tc>
          <w:tcPr>
            <w:tcW w:w="1277" w:type="dxa"/>
            <w:vAlign w:val="center"/>
          </w:tcPr>
          <w:p w14:paraId="576D7ABE"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kern w:val="0"/>
                <w:sz w:val="24"/>
                <w:szCs w:val="20"/>
              </w:rPr>
              <w:t>资质证书</w:t>
            </w:r>
          </w:p>
        </w:tc>
        <w:tc>
          <w:tcPr>
            <w:tcW w:w="5103" w:type="dxa"/>
            <w:vAlign w:val="center"/>
          </w:tcPr>
          <w:p w14:paraId="1E0AA34B" w14:textId="77777777" w:rsidR="00696A5F" w:rsidRDefault="00857BF4">
            <w:pPr>
              <w:spacing w:line="360" w:lineRule="auto"/>
              <w:jc w:val="left"/>
              <w:rPr>
                <w:rFonts w:ascii="宋体" w:hAnsi="宋体" w:cs="宋体"/>
                <w:kern w:val="0"/>
                <w:sz w:val="24"/>
                <w:szCs w:val="20"/>
              </w:rPr>
            </w:pPr>
            <w:r>
              <w:rPr>
                <w:rFonts w:ascii="宋体" w:hAnsi="宋体" w:cs="宋体" w:hint="eastAsia"/>
                <w:kern w:val="0"/>
                <w:sz w:val="24"/>
                <w:szCs w:val="20"/>
              </w:rPr>
              <w:t>投标人具有保密行政管理部门授予的</w:t>
            </w:r>
            <w:r>
              <w:rPr>
                <w:rFonts w:ascii="宋体" w:hAnsi="宋体" w:cs="宋体" w:hint="eastAsia"/>
                <w:kern w:val="0"/>
                <w:sz w:val="24"/>
                <w:szCs w:val="20"/>
              </w:rPr>
              <w:t xml:space="preserve"> </w:t>
            </w:r>
            <w:r>
              <w:rPr>
                <w:rFonts w:ascii="宋体" w:hAnsi="宋体" w:cs="宋体" w:hint="eastAsia"/>
                <w:kern w:val="0"/>
                <w:sz w:val="24"/>
                <w:szCs w:val="20"/>
              </w:rPr>
              <w:t>“秘密载体印制资质证书（档案数字化加工类）”，甲级资质得</w:t>
            </w:r>
            <w:r>
              <w:rPr>
                <w:rFonts w:ascii="宋体" w:hAnsi="宋体" w:cs="宋体" w:hint="eastAsia"/>
                <w:kern w:val="0"/>
                <w:sz w:val="24"/>
                <w:szCs w:val="20"/>
              </w:rPr>
              <w:t>3</w:t>
            </w:r>
            <w:r>
              <w:rPr>
                <w:rFonts w:ascii="宋体" w:hAnsi="宋体" w:cs="宋体" w:hint="eastAsia"/>
                <w:kern w:val="0"/>
                <w:sz w:val="24"/>
                <w:szCs w:val="20"/>
              </w:rPr>
              <w:t>分，乙级资质得</w:t>
            </w:r>
            <w:r>
              <w:rPr>
                <w:rFonts w:ascii="宋体" w:hAnsi="宋体" w:cs="宋体" w:hint="eastAsia"/>
                <w:kern w:val="0"/>
                <w:sz w:val="24"/>
                <w:szCs w:val="20"/>
              </w:rPr>
              <w:t>1</w:t>
            </w:r>
            <w:r>
              <w:rPr>
                <w:rFonts w:ascii="宋体" w:hAnsi="宋体" w:cs="宋体" w:hint="eastAsia"/>
                <w:kern w:val="0"/>
                <w:sz w:val="24"/>
                <w:szCs w:val="20"/>
              </w:rPr>
              <w:t>分，未提供的不得分。</w:t>
            </w:r>
          </w:p>
          <w:p w14:paraId="192726AD" w14:textId="77777777" w:rsidR="00696A5F" w:rsidRDefault="00857BF4">
            <w:pPr>
              <w:spacing w:line="360" w:lineRule="auto"/>
              <w:jc w:val="left"/>
              <w:rPr>
                <w:rFonts w:ascii="宋体" w:hAnsi="宋体" w:cs="宋体"/>
                <w:b/>
                <w:bCs/>
                <w:sz w:val="24"/>
              </w:rPr>
            </w:pPr>
            <w:r>
              <w:rPr>
                <w:rFonts w:ascii="宋体" w:hAnsi="宋体" w:cs="宋体" w:hint="eastAsia"/>
                <w:b/>
                <w:bCs/>
                <w:kern w:val="0"/>
                <w:sz w:val="24"/>
                <w:szCs w:val="20"/>
              </w:rPr>
              <w:t>说明：需提供有效证书复印件并加盖公章。</w:t>
            </w:r>
          </w:p>
        </w:tc>
        <w:tc>
          <w:tcPr>
            <w:tcW w:w="850" w:type="dxa"/>
            <w:vAlign w:val="center"/>
          </w:tcPr>
          <w:p w14:paraId="0E0377B1"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3</w:t>
            </w:r>
          </w:p>
        </w:tc>
        <w:tc>
          <w:tcPr>
            <w:tcW w:w="993" w:type="dxa"/>
            <w:vAlign w:val="center"/>
          </w:tcPr>
          <w:p w14:paraId="361387A9"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客观分</w:t>
            </w:r>
          </w:p>
        </w:tc>
        <w:tc>
          <w:tcPr>
            <w:tcW w:w="1275" w:type="dxa"/>
          </w:tcPr>
          <w:p w14:paraId="26482760" w14:textId="77777777" w:rsidR="00696A5F" w:rsidRDefault="00696A5F">
            <w:pPr>
              <w:snapToGrid w:val="0"/>
              <w:spacing w:line="360" w:lineRule="auto"/>
              <w:jc w:val="center"/>
              <w:rPr>
                <w:rFonts w:ascii="宋体" w:hAnsi="宋体" w:cs="宋体"/>
                <w:sz w:val="24"/>
              </w:rPr>
            </w:pPr>
          </w:p>
        </w:tc>
      </w:tr>
      <w:tr w:rsidR="00696A5F" w14:paraId="0BBCA2D6" w14:textId="77777777">
        <w:trPr>
          <w:trHeight w:val="440"/>
        </w:trPr>
        <w:tc>
          <w:tcPr>
            <w:tcW w:w="1277" w:type="dxa"/>
            <w:vAlign w:val="center"/>
          </w:tcPr>
          <w:p w14:paraId="6AEDEE95"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3</w:t>
            </w:r>
            <w:r>
              <w:rPr>
                <w:rFonts w:ascii="宋体" w:hAnsi="宋体" w:cs="宋体" w:hint="eastAsia"/>
                <w:sz w:val="24"/>
              </w:rPr>
              <w:t>、管理软件</w:t>
            </w:r>
          </w:p>
        </w:tc>
        <w:tc>
          <w:tcPr>
            <w:tcW w:w="5103" w:type="dxa"/>
            <w:vAlign w:val="center"/>
          </w:tcPr>
          <w:p w14:paraId="44E6B726" w14:textId="77777777" w:rsidR="00696A5F" w:rsidRDefault="00857BF4">
            <w:pPr>
              <w:widowControl/>
              <w:spacing w:line="360" w:lineRule="auto"/>
              <w:jc w:val="left"/>
              <w:rPr>
                <w:rFonts w:ascii="宋体" w:hAnsi="宋体" w:cs="宋体"/>
                <w:sz w:val="24"/>
              </w:rPr>
            </w:pPr>
            <w:r>
              <w:rPr>
                <w:rFonts w:ascii="宋体" w:hAnsi="宋体" w:cs="宋体" w:hint="eastAsia"/>
                <w:sz w:val="24"/>
              </w:rPr>
              <w:t>投标人拥有档案数字化加工管理系统软件、电子数据检测及质量管理系统软件、著录校对系统软件、多层</w:t>
            </w:r>
            <w:r>
              <w:rPr>
                <w:rFonts w:ascii="宋体" w:hAnsi="宋体" w:cs="宋体" w:hint="eastAsia"/>
                <w:sz w:val="24"/>
              </w:rPr>
              <w:t>PDF</w:t>
            </w:r>
            <w:r>
              <w:rPr>
                <w:rFonts w:ascii="宋体" w:hAnsi="宋体" w:cs="宋体" w:hint="eastAsia"/>
                <w:sz w:val="24"/>
              </w:rPr>
              <w:t>制作系统、档案数字化质检体系及系统软件、档案数字化流程可视化管理系统软件等</w:t>
            </w:r>
            <w:r>
              <w:rPr>
                <w:rFonts w:asciiTheme="minorEastAsia" w:hAnsiTheme="minorEastAsia" w:cs="微软雅黑" w:hint="eastAsia"/>
                <w:sz w:val="24"/>
              </w:rPr>
              <w:t>档案管理或扫描相关的</w:t>
            </w:r>
            <w:r>
              <w:rPr>
                <w:rFonts w:ascii="宋体" w:hAnsi="宋体" w:cs="宋体" w:hint="eastAsia"/>
                <w:sz w:val="24"/>
              </w:rPr>
              <w:t>软件著作权登记证书，</w:t>
            </w:r>
            <w:r>
              <w:rPr>
                <w:rFonts w:asciiTheme="minorEastAsia" w:hAnsiTheme="minorEastAsia" w:cs="微软雅黑" w:hint="eastAsia"/>
                <w:sz w:val="24"/>
              </w:rPr>
              <w:t>每提供</w:t>
            </w:r>
            <w:r>
              <w:rPr>
                <w:rFonts w:asciiTheme="minorEastAsia" w:hAnsiTheme="minorEastAsia" w:cs="微软雅黑" w:hint="eastAsia"/>
                <w:sz w:val="24"/>
              </w:rPr>
              <w:t>1</w:t>
            </w:r>
            <w:r>
              <w:rPr>
                <w:rFonts w:asciiTheme="minorEastAsia" w:hAnsiTheme="minorEastAsia" w:cs="微软雅黑" w:hint="eastAsia"/>
                <w:sz w:val="24"/>
              </w:rPr>
              <w:t>个软件著作权证书得</w:t>
            </w:r>
            <w:r>
              <w:rPr>
                <w:rFonts w:asciiTheme="minorEastAsia" w:hAnsiTheme="minorEastAsia" w:cs="微软雅黑"/>
                <w:sz w:val="24"/>
              </w:rPr>
              <w:t>1</w:t>
            </w:r>
            <w:r>
              <w:rPr>
                <w:rFonts w:asciiTheme="minorEastAsia" w:hAnsiTheme="minorEastAsia" w:cs="微软雅黑" w:hint="eastAsia"/>
                <w:sz w:val="24"/>
              </w:rPr>
              <w:t>分，最高得</w:t>
            </w:r>
            <w:r>
              <w:rPr>
                <w:rFonts w:asciiTheme="minorEastAsia" w:hAnsiTheme="minorEastAsia" w:cs="微软雅黑"/>
                <w:sz w:val="24"/>
              </w:rPr>
              <w:t>6</w:t>
            </w:r>
            <w:r>
              <w:rPr>
                <w:rFonts w:asciiTheme="minorEastAsia" w:hAnsiTheme="minorEastAsia" w:cs="微软雅黑" w:hint="eastAsia"/>
                <w:sz w:val="24"/>
              </w:rPr>
              <w:t>分。</w:t>
            </w:r>
          </w:p>
        </w:tc>
        <w:tc>
          <w:tcPr>
            <w:tcW w:w="850" w:type="dxa"/>
            <w:vAlign w:val="center"/>
          </w:tcPr>
          <w:p w14:paraId="620D11BB"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6</w:t>
            </w:r>
          </w:p>
        </w:tc>
        <w:tc>
          <w:tcPr>
            <w:tcW w:w="993" w:type="dxa"/>
            <w:vAlign w:val="center"/>
          </w:tcPr>
          <w:p w14:paraId="2A6E267A"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客观分</w:t>
            </w:r>
          </w:p>
        </w:tc>
        <w:tc>
          <w:tcPr>
            <w:tcW w:w="1275" w:type="dxa"/>
          </w:tcPr>
          <w:p w14:paraId="5EC6CD3E" w14:textId="77777777" w:rsidR="00696A5F" w:rsidRDefault="00696A5F">
            <w:pPr>
              <w:snapToGrid w:val="0"/>
              <w:spacing w:line="360" w:lineRule="auto"/>
              <w:jc w:val="center"/>
              <w:rPr>
                <w:rFonts w:ascii="宋体" w:hAnsi="宋体" w:cs="宋体"/>
                <w:sz w:val="24"/>
              </w:rPr>
            </w:pPr>
          </w:p>
        </w:tc>
      </w:tr>
      <w:tr w:rsidR="00696A5F" w14:paraId="759F0B5D" w14:textId="77777777">
        <w:tc>
          <w:tcPr>
            <w:tcW w:w="1277" w:type="dxa"/>
            <w:vAlign w:val="center"/>
          </w:tcPr>
          <w:p w14:paraId="5EBFA104" w14:textId="77777777" w:rsidR="00696A5F" w:rsidRDefault="00857BF4">
            <w:pPr>
              <w:snapToGrid w:val="0"/>
              <w:spacing w:line="360" w:lineRule="auto"/>
              <w:jc w:val="center"/>
              <w:rPr>
                <w:rFonts w:ascii="宋体" w:hAnsi="宋体" w:cs="宋体"/>
                <w:sz w:val="24"/>
              </w:rPr>
            </w:pPr>
            <w:r>
              <w:rPr>
                <w:rFonts w:ascii="宋体" w:hAnsi="宋体" w:cs="宋体" w:hint="eastAsia"/>
                <w:sz w:val="24"/>
              </w:rPr>
              <w:lastRenderedPageBreak/>
              <w:t>4</w:t>
            </w:r>
            <w:r>
              <w:rPr>
                <w:rFonts w:ascii="宋体" w:hAnsi="宋体" w:cs="宋体" w:hint="eastAsia"/>
                <w:sz w:val="24"/>
              </w:rPr>
              <w:t>、投标人的同类业绩</w:t>
            </w:r>
          </w:p>
        </w:tc>
        <w:tc>
          <w:tcPr>
            <w:tcW w:w="5103" w:type="dxa"/>
            <w:vAlign w:val="center"/>
          </w:tcPr>
          <w:p w14:paraId="7890F5E9" w14:textId="77777777" w:rsidR="00696A5F" w:rsidRDefault="00857BF4">
            <w:pPr>
              <w:adjustRightInd/>
              <w:spacing w:line="360" w:lineRule="auto"/>
              <w:jc w:val="left"/>
              <w:rPr>
                <w:rFonts w:ascii="宋体" w:hAnsi="宋体" w:cs="宋体"/>
                <w:sz w:val="24"/>
              </w:rPr>
            </w:pPr>
            <w:r>
              <w:rPr>
                <w:rFonts w:ascii="宋体" w:hAnsi="宋体" w:cs="宋体" w:hint="eastAsia"/>
                <w:sz w:val="24"/>
              </w:rPr>
              <w:t>2021</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日以来承接过类似（包含电子卷宗随案生成或档案数字化扫描加工）成功案例，每个得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同时提供合同和合格的用户验收报告的案例（以验收报告时间为准）【原件备查，采购代理机构在项目评审直至合同签订、履约期间，有权要求投标人出具响应文件中的合同和用户验收报告，予以确认其的真实性和有效性，如出现与事实不符等情况，将根据有关规定以“提供虚假材料谋取中标（成交）”予以处理】</w:t>
            </w:r>
          </w:p>
        </w:tc>
        <w:tc>
          <w:tcPr>
            <w:tcW w:w="850" w:type="dxa"/>
            <w:vAlign w:val="center"/>
          </w:tcPr>
          <w:p w14:paraId="6C36D537"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w:t>
            </w:r>
          </w:p>
        </w:tc>
        <w:tc>
          <w:tcPr>
            <w:tcW w:w="993" w:type="dxa"/>
            <w:vAlign w:val="center"/>
          </w:tcPr>
          <w:p w14:paraId="0E9E9CA3"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客观分</w:t>
            </w:r>
          </w:p>
        </w:tc>
        <w:tc>
          <w:tcPr>
            <w:tcW w:w="1275" w:type="dxa"/>
          </w:tcPr>
          <w:p w14:paraId="75EBE437" w14:textId="77777777" w:rsidR="00696A5F" w:rsidRDefault="00696A5F">
            <w:pPr>
              <w:snapToGrid w:val="0"/>
              <w:spacing w:line="360" w:lineRule="auto"/>
              <w:jc w:val="center"/>
              <w:rPr>
                <w:rFonts w:ascii="宋体" w:hAnsi="宋体" w:cs="宋体"/>
                <w:sz w:val="24"/>
              </w:rPr>
            </w:pPr>
          </w:p>
        </w:tc>
      </w:tr>
      <w:tr w:rsidR="00696A5F" w14:paraId="171F982C" w14:textId="77777777">
        <w:tc>
          <w:tcPr>
            <w:tcW w:w="1277" w:type="dxa"/>
            <w:vAlign w:val="center"/>
          </w:tcPr>
          <w:p w14:paraId="7183D283" w14:textId="77777777" w:rsidR="00696A5F" w:rsidRDefault="00857BF4">
            <w:pPr>
              <w:snapToGrid w:val="0"/>
              <w:spacing w:line="360" w:lineRule="auto"/>
              <w:jc w:val="center"/>
              <w:rPr>
                <w:rFonts w:ascii="宋体" w:hAnsi="宋体" w:cs="宋体"/>
                <w:b/>
                <w:bCs/>
                <w:sz w:val="24"/>
              </w:rPr>
            </w:pPr>
            <w:r>
              <w:rPr>
                <w:rFonts w:ascii="宋体" w:hAnsi="宋体" w:cs="宋体" w:hint="eastAsia"/>
                <w:sz w:val="24"/>
              </w:rPr>
              <w:t>5</w:t>
            </w:r>
            <w:r>
              <w:rPr>
                <w:rFonts w:ascii="宋体" w:hAnsi="宋体" w:cs="宋体" w:hint="eastAsia"/>
                <w:sz w:val="24"/>
              </w:rPr>
              <w:t>、对项目的理解</w:t>
            </w:r>
          </w:p>
        </w:tc>
        <w:tc>
          <w:tcPr>
            <w:tcW w:w="5103" w:type="dxa"/>
            <w:vAlign w:val="center"/>
          </w:tcPr>
          <w:p w14:paraId="692FE2CC" w14:textId="77777777" w:rsidR="00696A5F" w:rsidRDefault="00857BF4">
            <w:pPr>
              <w:snapToGrid w:val="0"/>
              <w:spacing w:line="360" w:lineRule="auto"/>
              <w:jc w:val="left"/>
              <w:rPr>
                <w:rFonts w:ascii="宋体" w:hAnsi="宋体" w:cs="宋体"/>
                <w:sz w:val="24"/>
              </w:rPr>
            </w:pPr>
            <w:r>
              <w:rPr>
                <w:rFonts w:ascii="宋体" w:hAnsi="宋体" w:cs="宋体" w:hint="eastAsia"/>
                <w:sz w:val="24"/>
              </w:rPr>
              <w:t>对电子卷宗随案同步生成业务的理解与整体建设意见充分、全面、准确，得</w:t>
            </w:r>
            <w:r>
              <w:rPr>
                <w:rFonts w:ascii="宋体" w:hAnsi="宋体" w:cs="宋体" w:hint="eastAsia"/>
                <w:sz w:val="24"/>
              </w:rPr>
              <w:t>5</w:t>
            </w:r>
            <w:r>
              <w:rPr>
                <w:rFonts w:ascii="宋体" w:hAnsi="宋体" w:cs="宋体" w:hint="eastAsia"/>
                <w:sz w:val="24"/>
              </w:rPr>
              <w:t>分；对电子卷宗随案同步生成业务的理解与整体建设意见相对充分、比较准确，得３分；对电子卷宗随案同步生成业务的理解与整体建设意见不够充分、不够准确，得１分；不提供不得分。</w:t>
            </w:r>
          </w:p>
        </w:tc>
        <w:tc>
          <w:tcPr>
            <w:tcW w:w="850" w:type="dxa"/>
            <w:vAlign w:val="center"/>
          </w:tcPr>
          <w:p w14:paraId="6D1CAC02"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5</w:t>
            </w:r>
          </w:p>
        </w:tc>
        <w:tc>
          <w:tcPr>
            <w:tcW w:w="993" w:type="dxa"/>
            <w:vAlign w:val="center"/>
          </w:tcPr>
          <w:p w14:paraId="7FFFCB40"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13254047" w14:textId="77777777" w:rsidR="00696A5F" w:rsidRDefault="00696A5F">
            <w:pPr>
              <w:snapToGrid w:val="0"/>
              <w:spacing w:line="360" w:lineRule="auto"/>
              <w:jc w:val="center"/>
              <w:rPr>
                <w:rFonts w:ascii="宋体" w:hAnsi="宋体" w:cs="宋体"/>
                <w:sz w:val="24"/>
              </w:rPr>
            </w:pPr>
          </w:p>
        </w:tc>
      </w:tr>
      <w:tr w:rsidR="00696A5F" w14:paraId="3371FC25" w14:textId="77777777">
        <w:tc>
          <w:tcPr>
            <w:tcW w:w="1277" w:type="dxa"/>
            <w:vAlign w:val="center"/>
          </w:tcPr>
          <w:p w14:paraId="321D8230" w14:textId="77777777" w:rsidR="00696A5F" w:rsidRDefault="00857BF4">
            <w:pPr>
              <w:snapToGrid w:val="0"/>
              <w:spacing w:line="360" w:lineRule="auto"/>
              <w:jc w:val="center"/>
              <w:rPr>
                <w:rFonts w:ascii="宋体" w:hAnsi="宋体" w:cs="宋体"/>
                <w:b/>
                <w:bCs/>
                <w:sz w:val="24"/>
              </w:rPr>
            </w:pPr>
            <w:r>
              <w:rPr>
                <w:rFonts w:ascii="宋体" w:hAnsi="宋体" w:cs="宋体" w:hint="eastAsia"/>
                <w:sz w:val="24"/>
              </w:rPr>
              <w:t>6</w:t>
            </w:r>
            <w:r>
              <w:rPr>
                <w:rFonts w:ascii="宋体" w:hAnsi="宋体" w:cs="宋体" w:hint="eastAsia"/>
                <w:sz w:val="24"/>
              </w:rPr>
              <w:t>、电子卷宗随案同步生成服务</w:t>
            </w:r>
          </w:p>
        </w:tc>
        <w:tc>
          <w:tcPr>
            <w:tcW w:w="5103" w:type="dxa"/>
            <w:vAlign w:val="center"/>
          </w:tcPr>
          <w:p w14:paraId="311839BD" w14:textId="77777777" w:rsidR="00696A5F" w:rsidRDefault="00857BF4">
            <w:pPr>
              <w:snapToGri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）根据供应商提供的立案材料、补充材料电子化服务方案（包含对分类及扫描规范、服务流程、时效性等环节）进行评分。方案内容完整合理、条理清晰、流程合理高效的，得</w:t>
            </w:r>
            <w:r>
              <w:rPr>
                <w:rFonts w:ascii="宋体" w:hAnsi="宋体" w:cs="宋体" w:hint="eastAsia"/>
                <w:sz w:val="24"/>
              </w:rPr>
              <w:t>5</w:t>
            </w:r>
            <w:r>
              <w:rPr>
                <w:rFonts w:ascii="宋体" w:hAnsi="宋体" w:cs="宋体" w:hint="eastAsia"/>
                <w:sz w:val="24"/>
              </w:rPr>
              <w:t>分；方案内容较为完整合理、条例比较清晰、流程完整的，得</w:t>
            </w:r>
            <w:r>
              <w:rPr>
                <w:rFonts w:ascii="宋体" w:hAnsi="宋体" w:cs="宋体" w:hint="eastAsia"/>
                <w:sz w:val="24"/>
              </w:rPr>
              <w:t>3</w:t>
            </w:r>
            <w:r>
              <w:rPr>
                <w:rFonts w:ascii="宋体" w:hAnsi="宋体" w:cs="宋体" w:hint="eastAsia"/>
                <w:sz w:val="24"/>
              </w:rPr>
              <w:t>分；其他情况为一般，得</w:t>
            </w:r>
            <w:r>
              <w:rPr>
                <w:rFonts w:ascii="宋体" w:hAnsi="宋体" w:cs="宋体" w:hint="eastAsia"/>
                <w:sz w:val="24"/>
              </w:rPr>
              <w:t>1</w:t>
            </w:r>
            <w:r>
              <w:rPr>
                <w:rFonts w:ascii="宋体" w:hAnsi="宋体" w:cs="宋体" w:hint="eastAsia"/>
                <w:sz w:val="24"/>
              </w:rPr>
              <w:t>分；未提供不得分。</w:t>
            </w:r>
          </w:p>
          <w:p w14:paraId="096BDA62" w14:textId="77777777" w:rsidR="00696A5F" w:rsidRDefault="00857BF4">
            <w:pPr>
              <w:snapToGri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）根据供应商提供的卷宗管理服务方案（包含卷宗管理服务、卷宗质检服务）进行评分。方案内容完整合理、条理清晰、流程合理高效的，得</w:t>
            </w:r>
            <w:r>
              <w:rPr>
                <w:rFonts w:ascii="宋体" w:hAnsi="宋体" w:cs="宋体" w:hint="eastAsia"/>
                <w:sz w:val="24"/>
              </w:rPr>
              <w:t>5</w:t>
            </w:r>
            <w:r>
              <w:rPr>
                <w:rFonts w:ascii="宋体" w:hAnsi="宋体" w:cs="宋体" w:hint="eastAsia"/>
                <w:sz w:val="24"/>
              </w:rPr>
              <w:t>分；方案内容较为完整合理、条例比较清晰、流程完整的，得</w:t>
            </w:r>
            <w:r>
              <w:rPr>
                <w:rFonts w:ascii="宋体" w:hAnsi="宋体" w:cs="宋体" w:hint="eastAsia"/>
                <w:sz w:val="24"/>
              </w:rPr>
              <w:t>3</w:t>
            </w:r>
            <w:r>
              <w:rPr>
                <w:rFonts w:ascii="宋体" w:hAnsi="宋体" w:cs="宋体" w:hint="eastAsia"/>
                <w:sz w:val="24"/>
              </w:rPr>
              <w:t>分；其他情况为一般，得</w:t>
            </w:r>
            <w:r>
              <w:rPr>
                <w:rFonts w:ascii="宋体" w:hAnsi="宋体" w:cs="宋体" w:hint="eastAsia"/>
                <w:sz w:val="24"/>
              </w:rPr>
              <w:t>1</w:t>
            </w:r>
            <w:r>
              <w:rPr>
                <w:rFonts w:ascii="宋体" w:hAnsi="宋体" w:cs="宋体" w:hint="eastAsia"/>
                <w:sz w:val="24"/>
              </w:rPr>
              <w:t>分；未提供不得分。</w:t>
            </w:r>
          </w:p>
        </w:tc>
        <w:tc>
          <w:tcPr>
            <w:tcW w:w="850" w:type="dxa"/>
            <w:vAlign w:val="center"/>
          </w:tcPr>
          <w:p w14:paraId="09A5A976"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10</w:t>
            </w:r>
          </w:p>
        </w:tc>
        <w:tc>
          <w:tcPr>
            <w:tcW w:w="993" w:type="dxa"/>
            <w:vAlign w:val="center"/>
          </w:tcPr>
          <w:p w14:paraId="3362CEC3"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70A2DFD6" w14:textId="77777777" w:rsidR="00696A5F" w:rsidRDefault="00696A5F">
            <w:pPr>
              <w:snapToGrid w:val="0"/>
              <w:spacing w:line="360" w:lineRule="auto"/>
              <w:jc w:val="center"/>
              <w:rPr>
                <w:rFonts w:ascii="宋体" w:hAnsi="宋体" w:cs="宋体"/>
                <w:sz w:val="24"/>
              </w:rPr>
            </w:pPr>
          </w:p>
        </w:tc>
      </w:tr>
      <w:tr w:rsidR="00696A5F" w14:paraId="78E140C0" w14:textId="77777777">
        <w:tc>
          <w:tcPr>
            <w:tcW w:w="1277" w:type="dxa"/>
            <w:vAlign w:val="center"/>
          </w:tcPr>
          <w:p w14:paraId="36E2E465" w14:textId="77777777" w:rsidR="00696A5F" w:rsidRDefault="00857BF4">
            <w:pPr>
              <w:snapToGrid w:val="0"/>
              <w:spacing w:line="360" w:lineRule="auto"/>
              <w:jc w:val="center"/>
              <w:rPr>
                <w:rFonts w:ascii="宋体" w:hAnsi="宋体" w:cs="宋体"/>
                <w:sz w:val="24"/>
              </w:rPr>
            </w:pPr>
            <w:r>
              <w:rPr>
                <w:rFonts w:ascii="宋体" w:hAnsi="宋体" w:cs="宋体" w:hint="eastAsia"/>
                <w:sz w:val="24"/>
              </w:rPr>
              <w:lastRenderedPageBreak/>
              <w:t>7</w:t>
            </w:r>
            <w:r>
              <w:rPr>
                <w:rFonts w:ascii="宋体" w:hAnsi="宋体" w:cs="宋体" w:hint="eastAsia"/>
                <w:sz w:val="24"/>
              </w:rPr>
              <w:t>、</w:t>
            </w:r>
            <w:r>
              <w:rPr>
                <w:rFonts w:ascii="宋体" w:hAnsi="宋体" w:cs="宋体" w:hint="eastAsia"/>
                <w:sz w:val="24"/>
              </w:rPr>
              <w:t>卷宗数字化服务方案</w:t>
            </w:r>
          </w:p>
        </w:tc>
        <w:tc>
          <w:tcPr>
            <w:tcW w:w="5103" w:type="dxa"/>
            <w:vAlign w:val="center"/>
          </w:tcPr>
          <w:p w14:paraId="3960BF13" w14:textId="77777777" w:rsidR="00696A5F" w:rsidRDefault="00857BF4">
            <w:pPr>
              <w:snapToGrid w:val="0"/>
              <w:spacing w:line="360" w:lineRule="auto"/>
              <w:jc w:val="left"/>
              <w:rPr>
                <w:rFonts w:ascii="宋体" w:hAnsi="宋体" w:cs="宋体"/>
                <w:sz w:val="24"/>
              </w:rPr>
            </w:pPr>
            <w:r>
              <w:rPr>
                <w:rFonts w:ascii="宋体" w:hAnsi="宋体" w:cs="宋体" w:hint="eastAsia"/>
                <w:sz w:val="24"/>
              </w:rPr>
              <w:t>根据供应商提供的详细的电子化服务方案、加工流程整体设计方案进行评分。主要包括包含交接、整理、扫描、图像处理、数据挂接、质量自检、装订成册、验收上架等环节。每个环节内容完整合理、条理清晰，符合采购人需求得</w:t>
            </w:r>
            <w:r>
              <w:rPr>
                <w:rFonts w:ascii="宋体" w:hAnsi="宋体" w:cs="宋体" w:hint="eastAsia"/>
                <w:sz w:val="24"/>
              </w:rPr>
              <w:t>2.5</w:t>
            </w:r>
            <w:r>
              <w:rPr>
                <w:rFonts w:ascii="宋体" w:hAnsi="宋体" w:cs="宋体" w:hint="eastAsia"/>
                <w:sz w:val="24"/>
              </w:rPr>
              <w:t>分；内容较为完整合理、条理比较清晰，部分符合采购人需求得</w:t>
            </w:r>
            <w:r>
              <w:rPr>
                <w:rFonts w:ascii="宋体" w:hAnsi="宋体" w:cs="宋体" w:hint="eastAsia"/>
                <w:sz w:val="24"/>
              </w:rPr>
              <w:t>1.5</w:t>
            </w:r>
            <w:r>
              <w:rPr>
                <w:rFonts w:ascii="宋体" w:hAnsi="宋体" w:cs="宋体" w:hint="eastAsia"/>
                <w:sz w:val="24"/>
              </w:rPr>
              <w:t>分；其他情况为一般，得</w:t>
            </w:r>
            <w:r>
              <w:rPr>
                <w:rFonts w:ascii="宋体" w:hAnsi="宋体" w:cs="宋体" w:hint="eastAsia"/>
                <w:sz w:val="24"/>
              </w:rPr>
              <w:t>0.5</w:t>
            </w:r>
            <w:r>
              <w:rPr>
                <w:rFonts w:ascii="宋体" w:hAnsi="宋体" w:cs="宋体" w:hint="eastAsia"/>
                <w:sz w:val="24"/>
              </w:rPr>
              <w:t>分；未提供不得分。最高得</w:t>
            </w:r>
            <w:r>
              <w:rPr>
                <w:rFonts w:ascii="宋体" w:hAnsi="宋体" w:cs="宋体" w:hint="eastAsia"/>
                <w:sz w:val="24"/>
              </w:rPr>
              <w:t>20</w:t>
            </w:r>
            <w:r>
              <w:rPr>
                <w:rFonts w:ascii="宋体" w:hAnsi="宋体" w:cs="宋体" w:hint="eastAsia"/>
                <w:sz w:val="24"/>
              </w:rPr>
              <w:t>分。</w:t>
            </w:r>
          </w:p>
        </w:tc>
        <w:tc>
          <w:tcPr>
            <w:tcW w:w="850" w:type="dxa"/>
            <w:vAlign w:val="center"/>
          </w:tcPr>
          <w:p w14:paraId="4F8F0136"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20</w:t>
            </w:r>
          </w:p>
        </w:tc>
        <w:tc>
          <w:tcPr>
            <w:tcW w:w="993" w:type="dxa"/>
            <w:vAlign w:val="center"/>
          </w:tcPr>
          <w:p w14:paraId="3C2E4F22"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579E8F03" w14:textId="77777777" w:rsidR="00696A5F" w:rsidRDefault="00696A5F">
            <w:pPr>
              <w:snapToGrid w:val="0"/>
              <w:spacing w:line="360" w:lineRule="auto"/>
              <w:jc w:val="center"/>
              <w:rPr>
                <w:rFonts w:ascii="宋体" w:hAnsi="宋体" w:cs="宋体"/>
                <w:sz w:val="24"/>
              </w:rPr>
            </w:pPr>
          </w:p>
        </w:tc>
      </w:tr>
      <w:tr w:rsidR="00696A5F" w14:paraId="303B0FD6" w14:textId="77777777">
        <w:tc>
          <w:tcPr>
            <w:tcW w:w="1277" w:type="dxa"/>
            <w:vAlign w:val="center"/>
          </w:tcPr>
          <w:p w14:paraId="747DFDB5" w14:textId="77777777" w:rsidR="00696A5F" w:rsidRDefault="00857BF4">
            <w:pPr>
              <w:adjustRightInd/>
              <w:spacing w:line="360" w:lineRule="auto"/>
              <w:jc w:val="center"/>
              <w:rPr>
                <w:rFonts w:ascii="宋体" w:hAnsi="宋体" w:cs="宋体"/>
                <w:sz w:val="24"/>
              </w:rPr>
            </w:pPr>
            <w:r>
              <w:rPr>
                <w:rFonts w:ascii="宋体" w:hAnsi="宋体" w:cs="宋体" w:hint="eastAsia"/>
                <w:sz w:val="24"/>
              </w:rPr>
              <w:t>8</w:t>
            </w:r>
            <w:r>
              <w:rPr>
                <w:rFonts w:ascii="宋体" w:hAnsi="宋体" w:cs="宋体" w:hint="eastAsia"/>
                <w:sz w:val="24"/>
              </w:rPr>
              <w:t>、质量控制方案</w:t>
            </w:r>
          </w:p>
        </w:tc>
        <w:tc>
          <w:tcPr>
            <w:tcW w:w="5103" w:type="dxa"/>
            <w:vAlign w:val="center"/>
          </w:tcPr>
          <w:p w14:paraId="207B019E" w14:textId="77777777" w:rsidR="00696A5F" w:rsidRDefault="00857BF4">
            <w:pPr>
              <w:snapToGrid w:val="0"/>
              <w:spacing w:line="360" w:lineRule="auto"/>
              <w:jc w:val="left"/>
              <w:rPr>
                <w:rFonts w:ascii="宋体" w:hAnsi="宋体" w:cs="宋体"/>
                <w:sz w:val="24"/>
              </w:rPr>
            </w:pPr>
            <w:r>
              <w:rPr>
                <w:rFonts w:ascii="宋体" w:hAnsi="宋体" w:cs="宋体" w:hint="eastAsia"/>
                <w:sz w:val="24"/>
              </w:rPr>
              <w:t>项目的实施方案中有详细质量控制要求，根据质量控制方案中①各环节质检方法、②绩效考核体系（包括电子卷宗随案生成服务各岗位工作量绩效考核体系及卷宗数字化工作量绩效考核体系，需包括客观和主观考核指标）及③数据监管方案是否合理有效等情况打分，方案内容完整合理、条理清晰、操作性强的，每项得</w:t>
            </w:r>
            <w:r>
              <w:rPr>
                <w:rFonts w:ascii="宋体" w:hAnsi="宋体" w:cs="宋体" w:hint="eastAsia"/>
                <w:sz w:val="24"/>
              </w:rPr>
              <w:t>3</w:t>
            </w:r>
            <w:r>
              <w:rPr>
                <w:rFonts w:ascii="宋体" w:hAnsi="宋体" w:cs="宋体" w:hint="eastAsia"/>
                <w:sz w:val="24"/>
              </w:rPr>
              <w:t>分；内容较为完整合理、条理比较清晰的，每项得</w:t>
            </w:r>
            <w:r>
              <w:rPr>
                <w:rFonts w:ascii="宋体" w:hAnsi="宋体" w:cs="宋体" w:hint="eastAsia"/>
                <w:sz w:val="24"/>
              </w:rPr>
              <w:t>1</w:t>
            </w:r>
            <w:r>
              <w:rPr>
                <w:rFonts w:ascii="宋体" w:hAnsi="宋体" w:cs="宋体" w:hint="eastAsia"/>
                <w:sz w:val="24"/>
              </w:rPr>
              <w:t>分；未提供或不合理不得分。本项最高得</w:t>
            </w:r>
            <w:r>
              <w:rPr>
                <w:rFonts w:ascii="宋体" w:hAnsi="宋体" w:cs="宋体" w:hint="eastAsia"/>
                <w:sz w:val="24"/>
              </w:rPr>
              <w:t>9</w:t>
            </w:r>
            <w:r>
              <w:rPr>
                <w:rFonts w:ascii="宋体" w:hAnsi="宋体" w:cs="宋体" w:hint="eastAsia"/>
                <w:sz w:val="24"/>
              </w:rPr>
              <w:t>分。</w:t>
            </w:r>
          </w:p>
        </w:tc>
        <w:tc>
          <w:tcPr>
            <w:tcW w:w="850" w:type="dxa"/>
            <w:vAlign w:val="center"/>
          </w:tcPr>
          <w:p w14:paraId="29F9BD6D"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9</w:t>
            </w:r>
          </w:p>
        </w:tc>
        <w:tc>
          <w:tcPr>
            <w:tcW w:w="993" w:type="dxa"/>
            <w:vAlign w:val="center"/>
          </w:tcPr>
          <w:p w14:paraId="6CE4CCD2"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20928668" w14:textId="77777777" w:rsidR="00696A5F" w:rsidRDefault="00696A5F">
            <w:pPr>
              <w:snapToGrid w:val="0"/>
              <w:spacing w:line="360" w:lineRule="auto"/>
              <w:jc w:val="center"/>
              <w:rPr>
                <w:rFonts w:ascii="宋体" w:hAnsi="宋体" w:cs="宋体"/>
                <w:sz w:val="24"/>
              </w:rPr>
            </w:pPr>
          </w:p>
        </w:tc>
      </w:tr>
      <w:tr w:rsidR="00696A5F" w14:paraId="0A5DE04D" w14:textId="77777777">
        <w:tc>
          <w:tcPr>
            <w:tcW w:w="1277" w:type="dxa"/>
            <w:vAlign w:val="center"/>
          </w:tcPr>
          <w:p w14:paraId="64DB463A" w14:textId="77777777" w:rsidR="00696A5F" w:rsidRDefault="00857BF4">
            <w:pPr>
              <w:adjustRightInd/>
              <w:spacing w:line="360" w:lineRule="auto"/>
              <w:jc w:val="center"/>
              <w:rPr>
                <w:rFonts w:ascii="宋体" w:hAnsi="宋体" w:cs="宋体"/>
                <w:sz w:val="24"/>
              </w:rPr>
            </w:pPr>
            <w:r>
              <w:rPr>
                <w:rFonts w:ascii="宋体" w:hAnsi="宋体" w:cs="宋体" w:hint="eastAsia"/>
                <w:sz w:val="24"/>
              </w:rPr>
              <w:t>9</w:t>
            </w:r>
            <w:r>
              <w:rPr>
                <w:rFonts w:ascii="宋体" w:hAnsi="宋体" w:cs="宋体" w:hint="eastAsia"/>
                <w:sz w:val="24"/>
              </w:rPr>
              <w:t>、人员组织方案</w:t>
            </w:r>
          </w:p>
        </w:tc>
        <w:tc>
          <w:tcPr>
            <w:tcW w:w="5103" w:type="dxa"/>
            <w:vAlign w:val="center"/>
          </w:tcPr>
          <w:p w14:paraId="4B2215D5" w14:textId="77777777" w:rsidR="00696A5F" w:rsidRDefault="00857BF4">
            <w:pPr>
              <w:adjustRightInd/>
              <w:spacing w:line="360" w:lineRule="auto"/>
              <w:jc w:val="left"/>
              <w:rPr>
                <w:rFonts w:ascii="宋体" w:hAnsi="宋体" w:cs="宋体"/>
                <w:sz w:val="24"/>
              </w:rPr>
            </w:pPr>
            <w:r>
              <w:rPr>
                <w:rFonts w:ascii="宋体" w:hAnsi="宋体" w:cs="宋体" w:hint="eastAsia"/>
                <w:sz w:val="24"/>
              </w:rPr>
              <w:t>根据供应商提供的岗位设置、内部管理架构、管理规章制度等进行评分。内部管理架构完善合理、管理规章制度明确高效</w:t>
            </w:r>
            <w:r>
              <w:rPr>
                <w:rFonts w:ascii="宋体" w:hAnsi="宋体" w:cs="宋体" w:hint="eastAsia"/>
                <w:sz w:val="24"/>
              </w:rPr>
              <w:t>的得</w:t>
            </w:r>
            <w:r>
              <w:rPr>
                <w:rFonts w:ascii="宋体" w:hAnsi="宋体" w:cs="宋体" w:hint="eastAsia"/>
                <w:sz w:val="24"/>
              </w:rPr>
              <w:t>5</w:t>
            </w:r>
            <w:r>
              <w:rPr>
                <w:rFonts w:ascii="宋体" w:hAnsi="宋体" w:cs="宋体" w:hint="eastAsia"/>
                <w:sz w:val="24"/>
              </w:rPr>
              <w:t>分，方案内容较为完整合理、条理比较清晰得</w:t>
            </w:r>
            <w:r>
              <w:rPr>
                <w:rFonts w:ascii="宋体" w:hAnsi="宋体" w:cs="宋体" w:hint="eastAsia"/>
                <w:sz w:val="24"/>
              </w:rPr>
              <w:t>3</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其他情况为一般，得</w:t>
            </w:r>
            <w:r>
              <w:rPr>
                <w:rFonts w:ascii="宋体" w:hAnsi="宋体" w:cs="宋体" w:hint="eastAsia"/>
                <w:sz w:val="24"/>
              </w:rPr>
              <w:t>1</w:t>
            </w:r>
            <w:r>
              <w:rPr>
                <w:rFonts w:ascii="宋体" w:hAnsi="宋体" w:cs="宋体" w:hint="eastAsia"/>
                <w:sz w:val="24"/>
              </w:rPr>
              <w:t>分；未提供不得分。</w:t>
            </w:r>
          </w:p>
        </w:tc>
        <w:tc>
          <w:tcPr>
            <w:tcW w:w="850" w:type="dxa"/>
            <w:vAlign w:val="center"/>
          </w:tcPr>
          <w:p w14:paraId="75AC6265"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5</w:t>
            </w:r>
          </w:p>
        </w:tc>
        <w:tc>
          <w:tcPr>
            <w:tcW w:w="993" w:type="dxa"/>
            <w:vAlign w:val="center"/>
          </w:tcPr>
          <w:p w14:paraId="7147AA9C"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65690E7E" w14:textId="77777777" w:rsidR="00696A5F" w:rsidRDefault="00696A5F">
            <w:pPr>
              <w:snapToGrid w:val="0"/>
              <w:spacing w:line="360" w:lineRule="auto"/>
              <w:jc w:val="center"/>
              <w:rPr>
                <w:rFonts w:ascii="宋体" w:hAnsi="宋体" w:cs="宋体"/>
                <w:sz w:val="24"/>
              </w:rPr>
            </w:pPr>
          </w:p>
        </w:tc>
      </w:tr>
      <w:tr w:rsidR="00696A5F" w14:paraId="27C30EB9" w14:textId="77777777">
        <w:tc>
          <w:tcPr>
            <w:tcW w:w="1277" w:type="dxa"/>
            <w:vAlign w:val="center"/>
          </w:tcPr>
          <w:p w14:paraId="4E72AC5C" w14:textId="77777777" w:rsidR="00696A5F" w:rsidRDefault="00857BF4">
            <w:pPr>
              <w:adjustRightInd/>
              <w:spacing w:line="360" w:lineRule="auto"/>
              <w:jc w:val="center"/>
              <w:rPr>
                <w:rFonts w:ascii="宋体" w:hAnsi="宋体" w:cs="宋体"/>
                <w:sz w:val="24"/>
              </w:rPr>
            </w:pPr>
            <w:r>
              <w:rPr>
                <w:rFonts w:ascii="宋体" w:hAnsi="宋体" w:cs="宋体" w:hint="eastAsia"/>
                <w:sz w:val="24"/>
              </w:rPr>
              <w:t>10</w:t>
            </w:r>
            <w:r>
              <w:rPr>
                <w:rFonts w:ascii="宋体" w:hAnsi="宋体" w:cs="宋体" w:hint="eastAsia"/>
                <w:sz w:val="24"/>
              </w:rPr>
              <w:t>、培训方案</w:t>
            </w:r>
          </w:p>
        </w:tc>
        <w:tc>
          <w:tcPr>
            <w:tcW w:w="5103" w:type="dxa"/>
            <w:vAlign w:val="center"/>
          </w:tcPr>
          <w:p w14:paraId="204B1CB7" w14:textId="77777777" w:rsidR="00696A5F" w:rsidRDefault="00857BF4">
            <w:pPr>
              <w:adjustRightInd/>
              <w:spacing w:line="360" w:lineRule="auto"/>
              <w:jc w:val="left"/>
              <w:rPr>
                <w:rFonts w:ascii="宋体" w:hAnsi="宋体" w:cs="宋体"/>
                <w:sz w:val="24"/>
              </w:rPr>
            </w:pPr>
            <w:r>
              <w:rPr>
                <w:rFonts w:ascii="宋体" w:hAnsi="宋体" w:cs="宋体" w:hint="eastAsia"/>
                <w:sz w:val="24"/>
              </w:rPr>
              <w:t>根据供应商提供的各岗位服务标准培训方案的科学性、合理性等综合评分：方案内容完整合理、条理清晰、培训操作性高效的，得</w:t>
            </w:r>
            <w:r>
              <w:rPr>
                <w:rFonts w:ascii="宋体" w:hAnsi="宋体" w:cs="宋体" w:hint="eastAsia"/>
                <w:sz w:val="24"/>
              </w:rPr>
              <w:t>5</w:t>
            </w:r>
            <w:r>
              <w:rPr>
                <w:rFonts w:ascii="宋体" w:hAnsi="宋体" w:cs="宋体" w:hint="eastAsia"/>
                <w:sz w:val="24"/>
              </w:rPr>
              <w:t>分；方案内容较为完整合理、条理比较清晰、培训操作性一般，得</w:t>
            </w:r>
            <w:r>
              <w:rPr>
                <w:rFonts w:ascii="宋体" w:hAnsi="宋体" w:cs="宋体" w:hint="eastAsia"/>
                <w:sz w:val="24"/>
              </w:rPr>
              <w:t>3</w:t>
            </w:r>
            <w:r>
              <w:rPr>
                <w:rFonts w:ascii="宋体" w:hAnsi="宋体" w:cs="宋体" w:hint="eastAsia"/>
                <w:sz w:val="24"/>
              </w:rPr>
              <w:t>分；其他情况为一般，得</w:t>
            </w:r>
            <w:r>
              <w:rPr>
                <w:rFonts w:ascii="宋体" w:hAnsi="宋体" w:cs="宋体" w:hint="eastAsia"/>
                <w:sz w:val="24"/>
              </w:rPr>
              <w:t>1</w:t>
            </w:r>
            <w:r>
              <w:rPr>
                <w:rFonts w:ascii="宋体" w:hAnsi="宋体" w:cs="宋体" w:hint="eastAsia"/>
                <w:sz w:val="24"/>
              </w:rPr>
              <w:t>分；未提供不得分。</w:t>
            </w:r>
          </w:p>
        </w:tc>
        <w:tc>
          <w:tcPr>
            <w:tcW w:w="850" w:type="dxa"/>
            <w:vAlign w:val="center"/>
          </w:tcPr>
          <w:p w14:paraId="7C996368"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5</w:t>
            </w:r>
          </w:p>
        </w:tc>
        <w:tc>
          <w:tcPr>
            <w:tcW w:w="993" w:type="dxa"/>
            <w:vAlign w:val="center"/>
          </w:tcPr>
          <w:p w14:paraId="23877F33"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20278918" w14:textId="77777777" w:rsidR="00696A5F" w:rsidRDefault="00696A5F">
            <w:pPr>
              <w:snapToGrid w:val="0"/>
              <w:spacing w:line="360" w:lineRule="auto"/>
              <w:jc w:val="center"/>
              <w:rPr>
                <w:rFonts w:ascii="宋体" w:hAnsi="宋体" w:cs="宋体"/>
                <w:sz w:val="24"/>
              </w:rPr>
            </w:pPr>
          </w:p>
        </w:tc>
      </w:tr>
      <w:tr w:rsidR="00696A5F" w14:paraId="145E0F40" w14:textId="77777777">
        <w:tc>
          <w:tcPr>
            <w:tcW w:w="1277" w:type="dxa"/>
            <w:vAlign w:val="center"/>
          </w:tcPr>
          <w:p w14:paraId="0118A11C" w14:textId="77777777" w:rsidR="00696A5F" w:rsidRDefault="00857BF4">
            <w:pPr>
              <w:adjustRightInd/>
              <w:spacing w:line="360" w:lineRule="auto"/>
              <w:jc w:val="center"/>
              <w:rPr>
                <w:rFonts w:ascii="宋体" w:hAnsi="宋体" w:cs="宋体"/>
                <w:sz w:val="24"/>
              </w:rPr>
            </w:pPr>
            <w:r>
              <w:rPr>
                <w:rFonts w:ascii="宋体" w:hAnsi="宋体" w:cs="宋体" w:hint="eastAsia"/>
                <w:sz w:val="24"/>
              </w:rPr>
              <w:lastRenderedPageBreak/>
              <w:t>11</w:t>
            </w:r>
            <w:r>
              <w:rPr>
                <w:rFonts w:ascii="宋体" w:hAnsi="宋体" w:cs="宋体" w:hint="eastAsia"/>
                <w:sz w:val="24"/>
              </w:rPr>
              <w:t>、安全与保密控制方案</w:t>
            </w:r>
          </w:p>
        </w:tc>
        <w:tc>
          <w:tcPr>
            <w:tcW w:w="5103" w:type="dxa"/>
            <w:vAlign w:val="center"/>
          </w:tcPr>
          <w:p w14:paraId="28E950BE" w14:textId="77777777" w:rsidR="00696A5F" w:rsidRDefault="00857BF4">
            <w:pPr>
              <w:snapToGrid w:val="0"/>
              <w:spacing w:line="360" w:lineRule="auto"/>
              <w:jc w:val="left"/>
              <w:rPr>
                <w:rFonts w:ascii="宋体" w:hAnsi="宋体" w:cs="宋体"/>
                <w:sz w:val="24"/>
              </w:rPr>
            </w:pPr>
            <w:r>
              <w:rPr>
                <w:rFonts w:ascii="宋体" w:hAnsi="宋体" w:cs="宋体" w:hint="eastAsia"/>
                <w:sz w:val="24"/>
              </w:rPr>
              <w:t>投标人提供完善的项目安全与保密控制方案（包括人员的安全管理、工作日志管理、档案安全管理、设备及数据安全管理、安全管理软件）等进行评分，方案内容完整合理、符合采购人需求得</w:t>
            </w:r>
            <w:r>
              <w:rPr>
                <w:rFonts w:ascii="宋体" w:hAnsi="宋体" w:cs="宋体" w:hint="eastAsia"/>
                <w:sz w:val="24"/>
              </w:rPr>
              <w:t>5</w:t>
            </w:r>
            <w:r>
              <w:rPr>
                <w:rFonts w:ascii="宋体" w:hAnsi="宋体" w:cs="宋体" w:hint="eastAsia"/>
                <w:sz w:val="24"/>
              </w:rPr>
              <w:t>分；方案内容较为完整合理、部分符合采购人需求得</w:t>
            </w:r>
            <w:r>
              <w:rPr>
                <w:rFonts w:ascii="宋体" w:hAnsi="宋体" w:cs="宋体" w:hint="eastAsia"/>
                <w:sz w:val="24"/>
              </w:rPr>
              <w:t>3</w:t>
            </w:r>
            <w:r>
              <w:rPr>
                <w:rFonts w:ascii="宋体" w:hAnsi="宋体" w:cs="宋体" w:hint="eastAsia"/>
                <w:sz w:val="24"/>
              </w:rPr>
              <w:t>分；其他情况为一般，得</w:t>
            </w:r>
            <w:r>
              <w:rPr>
                <w:rFonts w:ascii="宋体" w:hAnsi="宋体" w:cs="宋体" w:hint="eastAsia"/>
                <w:sz w:val="24"/>
              </w:rPr>
              <w:t>1</w:t>
            </w:r>
            <w:r>
              <w:rPr>
                <w:rFonts w:ascii="宋体" w:hAnsi="宋体" w:cs="宋体" w:hint="eastAsia"/>
                <w:sz w:val="24"/>
              </w:rPr>
              <w:t>分；未提</w:t>
            </w:r>
            <w:r>
              <w:rPr>
                <w:rFonts w:ascii="宋体" w:hAnsi="宋体" w:cs="宋体" w:hint="eastAsia"/>
                <w:sz w:val="24"/>
              </w:rPr>
              <w:t>供不得分。</w:t>
            </w:r>
          </w:p>
        </w:tc>
        <w:tc>
          <w:tcPr>
            <w:tcW w:w="850" w:type="dxa"/>
            <w:vAlign w:val="center"/>
          </w:tcPr>
          <w:p w14:paraId="19CB4AE4"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5</w:t>
            </w:r>
          </w:p>
        </w:tc>
        <w:tc>
          <w:tcPr>
            <w:tcW w:w="993" w:type="dxa"/>
            <w:vAlign w:val="center"/>
          </w:tcPr>
          <w:p w14:paraId="2704BED8"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7C1A3487" w14:textId="77777777" w:rsidR="00696A5F" w:rsidRDefault="00696A5F">
            <w:pPr>
              <w:snapToGrid w:val="0"/>
              <w:spacing w:line="360" w:lineRule="auto"/>
              <w:jc w:val="center"/>
              <w:rPr>
                <w:rFonts w:ascii="宋体" w:hAnsi="宋体" w:cs="宋体"/>
                <w:sz w:val="24"/>
              </w:rPr>
            </w:pPr>
          </w:p>
        </w:tc>
      </w:tr>
      <w:tr w:rsidR="00696A5F" w14:paraId="171FC648" w14:textId="77777777">
        <w:tc>
          <w:tcPr>
            <w:tcW w:w="1277" w:type="dxa"/>
            <w:vAlign w:val="center"/>
          </w:tcPr>
          <w:p w14:paraId="777BD134" w14:textId="77777777" w:rsidR="00696A5F" w:rsidRDefault="00857BF4">
            <w:pPr>
              <w:adjustRightInd/>
              <w:spacing w:line="360" w:lineRule="auto"/>
              <w:jc w:val="left"/>
              <w:rPr>
                <w:rFonts w:ascii="宋体" w:hAnsi="宋体" w:cs="宋体"/>
                <w:sz w:val="24"/>
              </w:rPr>
            </w:pPr>
            <w:r>
              <w:rPr>
                <w:rFonts w:ascii="宋体" w:hAnsi="宋体" w:cs="宋体" w:hint="eastAsia"/>
                <w:sz w:val="24"/>
              </w:rPr>
              <w:t>12</w:t>
            </w:r>
            <w:r>
              <w:rPr>
                <w:rFonts w:ascii="宋体" w:hAnsi="宋体" w:cs="宋体" w:hint="eastAsia"/>
                <w:sz w:val="24"/>
              </w:rPr>
              <w:t>、人员保障措施</w:t>
            </w:r>
          </w:p>
        </w:tc>
        <w:tc>
          <w:tcPr>
            <w:tcW w:w="5103" w:type="dxa"/>
            <w:vAlign w:val="center"/>
          </w:tcPr>
          <w:p w14:paraId="6415B89E" w14:textId="77777777" w:rsidR="00696A5F" w:rsidRDefault="00857BF4">
            <w:pPr>
              <w:snapToGrid w:val="0"/>
              <w:spacing w:line="360" w:lineRule="auto"/>
              <w:jc w:val="left"/>
              <w:rPr>
                <w:rFonts w:ascii="宋体" w:hAnsi="宋体" w:cs="宋体"/>
                <w:sz w:val="24"/>
              </w:rPr>
            </w:pPr>
            <w:r>
              <w:rPr>
                <w:rFonts w:ascii="宋体" w:hAnsi="宋体" w:cs="宋体" w:hint="eastAsia"/>
                <w:sz w:val="24"/>
              </w:rPr>
              <w:t>根据对项目的人员储备计划、人员稳定保障措施等进行评审：项目的人员储备计划、人员稳定保障措施等描述详细、到位，得</w:t>
            </w:r>
            <w:r>
              <w:rPr>
                <w:rFonts w:ascii="宋体" w:hAnsi="宋体" w:cs="宋体" w:hint="eastAsia"/>
                <w:sz w:val="24"/>
              </w:rPr>
              <w:t>5</w:t>
            </w:r>
            <w:r>
              <w:rPr>
                <w:rFonts w:ascii="宋体" w:hAnsi="宋体" w:cs="宋体" w:hint="eastAsia"/>
                <w:sz w:val="24"/>
              </w:rPr>
              <w:t>分；项目的人员储备计划、人员稳定保障措施、薪酬福利水平描述基本完整、基本到位，得</w:t>
            </w:r>
            <w:r>
              <w:rPr>
                <w:rFonts w:ascii="宋体" w:hAnsi="宋体" w:cs="宋体" w:hint="eastAsia"/>
                <w:sz w:val="24"/>
              </w:rPr>
              <w:t>3</w:t>
            </w:r>
            <w:r>
              <w:rPr>
                <w:rFonts w:ascii="宋体" w:hAnsi="宋体" w:cs="宋体" w:hint="eastAsia"/>
                <w:sz w:val="24"/>
              </w:rPr>
              <w:t>分；其他情况为一般，得</w:t>
            </w:r>
            <w:r>
              <w:rPr>
                <w:rFonts w:ascii="宋体" w:hAnsi="宋体" w:cs="宋体" w:hint="eastAsia"/>
                <w:sz w:val="24"/>
              </w:rPr>
              <w:t>1</w:t>
            </w:r>
            <w:r>
              <w:rPr>
                <w:rFonts w:ascii="宋体" w:hAnsi="宋体" w:cs="宋体" w:hint="eastAsia"/>
                <w:sz w:val="24"/>
              </w:rPr>
              <w:t>分；未提供不得分。</w:t>
            </w:r>
          </w:p>
        </w:tc>
        <w:tc>
          <w:tcPr>
            <w:tcW w:w="850" w:type="dxa"/>
            <w:vAlign w:val="center"/>
          </w:tcPr>
          <w:p w14:paraId="305861A3"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5</w:t>
            </w:r>
          </w:p>
        </w:tc>
        <w:tc>
          <w:tcPr>
            <w:tcW w:w="993" w:type="dxa"/>
            <w:vAlign w:val="center"/>
          </w:tcPr>
          <w:p w14:paraId="49A674B1"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主观分</w:t>
            </w:r>
          </w:p>
        </w:tc>
        <w:tc>
          <w:tcPr>
            <w:tcW w:w="1275" w:type="dxa"/>
          </w:tcPr>
          <w:p w14:paraId="11D79946" w14:textId="77777777" w:rsidR="00696A5F" w:rsidRDefault="00696A5F">
            <w:pPr>
              <w:snapToGrid w:val="0"/>
              <w:spacing w:line="360" w:lineRule="auto"/>
              <w:jc w:val="center"/>
              <w:rPr>
                <w:rFonts w:ascii="宋体" w:hAnsi="宋体" w:cs="宋体"/>
                <w:sz w:val="24"/>
              </w:rPr>
            </w:pPr>
          </w:p>
        </w:tc>
      </w:tr>
      <w:tr w:rsidR="00696A5F" w14:paraId="7CF3891D" w14:textId="77777777">
        <w:tc>
          <w:tcPr>
            <w:tcW w:w="1277" w:type="dxa"/>
            <w:vAlign w:val="center"/>
          </w:tcPr>
          <w:p w14:paraId="3906864F"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13</w:t>
            </w:r>
            <w:r>
              <w:rPr>
                <w:rFonts w:ascii="宋体" w:hAnsi="宋体" w:cs="宋体" w:hint="eastAsia"/>
                <w:sz w:val="24"/>
              </w:rPr>
              <w:t>、</w:t>
            </w:r>
            <w:r>
              <w:rPr>
                <w:rFonts w:ascii="宋体" w:hAnsi="宋体" w:cs="宋体" w:hint="eastAsia"/>
                <w:caps/>
                <w:sz w:val="24"/>
              </w:rPr>
              <w:t>项目组人员素质情况</w:t>
            </w:r>
          </w:p>
        </w:tc>
        <w:tc>
          <w:tcPr>
            <w:tcW w:w="5103" w:type="dxa"/>
            <w:vAlign w:val="center"/>
          </w:tcPr>
          <w:p w14:paraId="4A5B497C" w14:textId="77777777" w:rsidR="00696A5F" w:rsidRDefault="00857BF4">
            <w:pPr>
              <w:snapToGrid w:val="0"/>
              <w:spacing w:line="360"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）本项目的项目经理具备档案专业高级职称证书得</w:t>
            </w:r>
            <w:r>
              <w:rPr>
                <w:rFonts w:ascii="宋体" w:hAnsi="宋体" w:cs="宋体" w:hint="eastAsia"/>
                <w:sz w:val="24"/>
              </w:rPr>
              <w:t>2</w:t>
            </w:r>
            <w:r>
              <w:rPr>
                <w:rFonts w:ascii="宋体" w:hAnsi="宋体" w:cs="宋体" w:hint="eastAsia"/>
                <w:sz w:val="24"/>
              </w:rPr>
              <w:t>分；具有</w:t>
            </w:r>
            <w:r>
              <w:rPr>
                <w:rFonts w:ascii="宋体" w:hAnsi="宋体" w:cs="宋体" w:hint="eastAsia"/>
                <w:sz w:val="24"/>
              </w:rPr>
              <w:t>5</w:t>
            </w:r>
            <w:r>
              <w:rPr>
                <w:rFonts w:ascii="宋体" w:hAnsi="宋体" w:cs="宋体" w:hint="eastAsia"/>
                <w:sz w:val="24"/>
              </w:rPr>
              <w:t>年以上档案数字化或电子卷宗随案同步生成服务项目服务经验得</w:t>
            </w:r>
            <w:r>
              <w:rPr>
                <w:rFonts w:ascii="宋体" w:hAnsi="宋体" w:cs="宋体"/>
                <w:sz w:val="24"/>
              </w:rPr>
              <w:t>1</w:t>
            </w:r>
            <w:r>
              <w:rPr>
                <w:rFonts w:ascii="宋体" w:hAnsi="宋体" w:cs="宋体" w:hint="eastAsia"/>
                <w:sz w:val="24"/>
              </w:rPr>
              <w:t>分；</w:t>
            </w:r>
          </w:p>
          <w:p w14:paraId="2B1EEA26" w14:textId="77777777" w:rsidR="00696A5F" w:rsidRDefault="00857BF4">
            <w:pPr>
              <w:snapToGrid w:val="0"/>
              <w:spacing w:line="360" w:lineRule="auto"/>
              <w:jc w:val="left"/>
              <w:rPr>
                <w:rFonts w:ascii="宋体" w:hAnsi="宋体" w:cs="宋体"/>
                <w:kern w:val="0"/>
                <w:sz w:val="24"/>
                <w:szCs w:val="20"/>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kern w:val="0"/>
                <w:sz w:val="24"/>
                <w:szCs w:val="20"/>
              </w:rPr>
              <w:t>本项目拟派项目技术负责人具有档案管理岗位培训证书、档案保密培训证书、档案初级及以上职称证书，且具有“档案学”专业毕业证书。每提供一项证书得</w:t>
            </w:r>
            <w:r>
              <w:rPr>
                <w:rFonts w:ascii="宋体" w:hAnsi="宋体" w:cs="宋体" w:hint="eastAsia"/>
                <w:kern w:val="0"/>
                <w:sz w:val="24"/>
                <w:szCs w:val="20"/>
              </w:rPr>
              <w:t>0.5</w:t>
            </w:r>
            <w:r>
              <w:rPr>
                <w:rFonts w:ascii="宋体" w:hAnsi="宋体" w:cs="宋体" w:hint="eastAsia"/>
                <w:kern w:val="0"/>
                <w:sz w:val="24"/>
                <w:szCs w:val="20"/>
              </w:rPr>
              <w:t>分，本项最高得</w:t>
            </w:r>
            <w:r>
              <w:rPr>
                <w:rFonts w:ascii="宋体" w:hAnsi="宋体" w:cs="宋体" w:hint="eastAsia"/>
                <w:kern w:val="0"/>
                <w:sz w:val="24"/>
                <w:szCs w:val="20"/>
              </w:rPr>
              <w:t>2</w:t>
            </w:r>
            <w:r>
              <w:rPr>
                <w:rFonts w:ascii="宋体" w:hAnsi="宋体" w:cs="宋体" w:hint="eastAsia"/>
                <w:kern w:val="0"/>
                <w:sz w:val="24"/>
                <w:szCs w:val="20"/>
              </w:rPr>
              <w:t>分。</w:t>
            </w:r>
          </w:p>
          <w:p w14:paraId="5C096DF3" w14:textId="77777777" w:rsidR="00696A5F" w:rsidRDefault="00857BF4">
            <w:pPr>
              <w:snapToGrid w:val="0"/>
              <w:spacing w:line="360" w:lineRule="auto"/>
              <w:jc w:val="left"/>
              <w:rPr>
                <w:rFonts w:ascii="宋体" w:hAnsi="宋体" w:cs="宋体"/>
                <w:kern w:val="0"/>
                <w:sz w:val="24"/>
                <w:szCs w:val="20"/>
              </w:rPr>
            </w:pPr>
            <w:r>
              <w:rPr>
                <w:rFonts w:ascii="宋体" w:hAnsi="宋体" w:cs="宋体" w:hint="eastAsia"/>
                <w:kern w:val="0"/>
                <w:sz w:val="24"/>
                <w:szCs w:val="20"/>
              </w:rPr>
              <w:t>（</w:t>
            </w:r>
            <w:r>
              <w:rPr>
                <w:rFonts w:ascii="宋体" w:hAnsi="宋体" w:cs="宋体" w:hint="eastAsia"/>
                <w:kern w:val="0"/>
                <w:sz w:val="24"/>
                <w:szCs w:val="20"/>
              </w:rPr>
              <w:t>3</w:t>
            </w:r>
            <w:r>
              <w:rPr>
                <w:rFonts w:ascii="宋体" w:hAnsi="宋体" w:cs="宋体" w:hint="eastAsia"/>
                <w:kern w:val="0"/>
                <w:sz w:val="24"/>
                <w:szCs w:val="20"/>
              </w:rPr>
              <w:t>）项目组人员资质（除项目经理和技术负责人外）：项目组人员均具有大专以上学历得</w:t>
            </w:r>
            <w:r>
              <w:rPr>
                <w:rFonts w:ascii="宋体" w:hAnsi="宋体" w:cs="宋体" w:hint="eastAsia"/>
                <w:kern w:val="0"/>
                <w:sz w:val="24"/>
                <w:szCs w:val="20"/>
              </w:rPr>
              <w:t>1</w:t>
            </w:r>
            <w:r>
              <w:rPr>
                <w:rFonts w:ascii="宋体" w:hAnsi="宋体" w:cs="宋体" w:hint="eastAsia"/>
                <w:kern w:val="0"/>
                <w:sz w:val="24"/>
                <w:szCs w:val="20"/>
              </w:rPr>
              <w:t>分；具有国家级档案部门颁发的档案岗位资格培训证书</w:t>
            </w:r>
            <w:r>
              <w:rPr>
                <w:rFonts w:ascii="宋体" w:hAnsi="宋体" w:cs="宋体" w:hint="eastAsia"/>
                <w:sz w:val="24"/>
              </w:rPr>
              <w:t>每人得</w:t>
            </w:r>
            <w:r>
              <w:rPr>
                <w:rFonts w:ascii="宋体" w:hAnsi="宋体" w:cs="宋体"/>
                <w:sz w:val="24"/>
              </w:rPr>
              <w:t>1</w:t>
            </w:r>
            <w:r>
              <w:rPr>
                <w:rFonts w:ascii="宋体" w:hAnsi="宋体" w:cs="宋体" w:hint="eastAsia"/>
                <w:sz w:val="24"/>
              </w:rPr>
              <w:t>分，</w:t>
            </w:r>
            <w:r>
              <w:rPr>
                <w:rFonts w:ascii="宋体" w:hAnsi="宋体" w:cs="宋体" w:hint="eastAsia"/>
                <w:kern w:val="0"/>
                <w:sz w:val="24"/>
                <w:szCs w:val="20"/>
              </w:rPr>
              <w:t>具有省级档案部门颁发的档案岗位资格培训证书</w:t>
            </w:r>
            <w:r>
              <w:rPr>
                <w:rFonts w:ascii="宋体" w:hAnsi="宋体" w:cs="宋体" w:hint="eastAsia"/>
                <w:sz w:val="24"/>
              </w:rPr>
              <w:t>每人得</w:t>
            </w:r>
            <w:r>
              <w:rPr>
                <w:rFonts w:ascii="宋体" w:hAnsi="宋体" w:cs="宋体"/>
                <w:sz w:val="24"/>
              </w:rPr>
              <w:t>0.5</w:t>
            </w:r>
            <w:r>
              <w:rPr>
                <w:rFonts w:ascii="宋体" w:hAnsi="宋体" w:cs="宋体" w:hint="eastAsia"/>
                <w:sz w:val="24"/>
              </w:rPr>
              <w:t>分，最高</w:t>
            </w:r>
            <w:r>
              <w:rPr>
                <w:rFonts w:ascii="宋体" w:hAnsi="宋体" w:cs="宋体" w:hint="eastAsia"/>
                <w:sz w:val="24"/>
              </w:rPr>
              <w:t>3</w:t>
            </w:r>
            <w:r>
              <w:rPr>
                <w:rFonts w:ascii="宋体" w:hAnsi="宋体" w:cs="宋体" w:hint="eastAsia"/>
                <w:sz w:val="24"/>
              </w:rPr>
              <w:t>分</w:t>
            </w:r>
            <w:r>
              <w:rPr>
                <w:rFonts w:ascii="宋体" w:hAnsi="宋体" w:cs="宋体" w:hint="eastAsia"/>
                <w:kern w:val="0"/>
                <w:sz w:val="24"/>
                <w:szCs w:val="20"/>
              </w:rPr>
              <w:t>；具有全国保密干部培训证书或档案保密培训证书</w:t>
            </w:r>
            <w:r>
              <w:rPr>
                <w:rFonts w:ascii="宋体" w:hAnsi="宋体" w:cs="宋体" w:hint="eastAsia"/>
                <w:sz w:val="24"/>
              </w:rPr>
              <w:t>每人得</w:t>
            </w:r>
            <w:r>
              <w:rPr>
                <w:rFonts w:ascii="宋体" w:hAnsi="宋体" w:cs="宋体" w:hint="eastAsia"/>
                <w:sz w:val="24"/>
              </w:rPr>
              <w:t>0.5</w:t>
            </w:r>
            <w:r>
              <w:rPr>
                <w:rFonts w:ascii="宋体" w:hAnsi="宋体" w:cs="宋体" w:hint="eastAsia"/>
                <w:sz w:val="24"/>
              </w:rPr>
              <w:t>分，最高</w:t>
            </w:r>
            <w:r>
              <w:rPr>
                <w:rFonts w:ascii="宋体" w:hAnsi="宋体" w:cs="宋体"/>
                <w:sz w:val="24"/>
              </w:rPr>
              <w:t>1</w:t>
            </w:r>
            <w:r>
              <w:rPr>
                <w:rFonts w:ascii="宋体" w:hAnsi="宋体" w:cs="宋体" w:hint="eastAsia"/>
                <w:sz w:val="24"/>
              </w:rPr>
              <w:t>分</w:t>
            </w:r>
            <w:r>
              <w:rPr>
                <w:rFonts w:ascii="宋体" w:hAnsi="宋体" w:cs="宋体" w:hint="eastAsia"/>
                <w:kern w:val="0"/>
                <w:sz w:val="24"/>
                <w:szCs w:val="20"/>
              </w:rPr>
              <w:t>；本项最高得</w:t>
            </w:r>
            <w:r>
              <w:rPr>
                <w:rFonts w:ascii="宋体" w:hAnsi="宋体" w:cs="宋体"/>
                <w:kern w:val="0"/>
                <w:sz w:val="24"/>
                <w:szCs w:val="20"/>
              </w:rPr>
              <w:t>6</w:t>
            </w:r>
            <w:r>
              <w:rPr>
                <w:rFonts w:ascii="宋体" w:hAnsi="宋体" w:cs="宋体" w:hint="eastAsia"/>
                <w:kern w:val="0"/>
                <w:sz w:val="24"/>
                <w:szCs w:val="20"/>
              </w:rPr>
              <w:t>分。</w:t>
            </w:r>
          </w:p>
          <w:p w14:paraId="70CBDB51" w14:textId="77777777" w:rsidR="00696A5F" w:rsidRDefault="00857BF4">
            <w:pPr>
              <w:snapToGrid w:val="0"/>
              <w:spacing w:line="360" w:lineRule="auto"/>
              <w:jc w:val="left"/>
              <w:rPr>
                <w:rFonts w:ascii="宋体" w:hAnsi="宋体" w:cs="宋体"/>
                <w:b/>
                <w:bCs/>
                <w:sz w:val="24"/>
              </w:rPr>
            </w:pPr>
            <w:r>
              <w:rPr>
                <w:rFonts w:ascii="宋体" w:hAnsi="宋体" w:cs="宋体" w:hint="eastAsia"/>
                <w:b/>
                <w:bCs/>
                <w:kern w:val="0"/>
                <w:sz w:val="24"/>
                <w:szCs w:val="20"/>
              </w:rPr>
              <w:lastRenderedPageBreak/>
              <w:t>说明：投标时提供相关人员证书及社保机构出具的投标人</w:t>
            </w:r>
            <w:r>
              <w:rPr>
                <w:rFonts w:ascii="宋体" w:hAnsi="宋体" w:cs="宋体" w:hint="eastAsia"/>
                <w:b/>
                <w:bCs/>
                <w:kern w:val="0"/>
                <w:sz w:val="24"/>
                <w:szCs w:val="20"/>
              </w:rPr>
              <w:t>为以上人员缴纳的近三个月任意一个月社保证明。</w:t>
            </w:r>
            <w:r>
              <w:rPr>
                <w:rFonts w:ascii="宋体" w:hAnsi="宋体" w:cs="宋体" w:hint="eastAsia"/>
                <w:b/>
                <w:bCs/>
                <w:kern w:val="0"/>
                <w:sz w:val="24"/>
                <w:lang w:bidi="ar"/>
              </w:rPr>
              <w:t>类似项目实施经验证明</w:t>
            </w:r>
            <w:r>
              <w:rPr>
                <w:rFonts w:asciiTheme="minorEastAsia" w:eastAsiaTheme="minorEastAsia" w:hAnsiTheme="minorEastAsia" w:cs="仿宋" w:hint="eastAsia"/>
                <w:b/>
                <w:bCs/>
                <w:sz w:val="24"/>
              </w:rPr>
              <w:t>提供业绩合同，</w:t>
            </w:r>
            <w:r>
              <w:rPr>
                <w:rStyle w:val="NormalCharacter"/>
                <w:rFonts w:asciiTheme="minorEastAsia" w:eastAsiaTheme="minorEastAsia" w:hAnsiTheme="minorEastAsia"/>
                <w:b/>
                <w:bCs/>
                <w:spacing w:val="-12"/>
                <w:sz w:val="24"/>
              </w:rPr>
              <w:t>若合同不能完全体现</w:t>
            </w:r>
            <w:r>
              <w:rPr>
                <w:rStyle w:val="NormalCharacter"/>
                <w:rFonts w:asciiTheme="minorEastAsia" w:eastAsiaTheme="minorEastAsia" w:hAnsiTheme="minorEastAsia" w:hint="eastAsia"/>
                <w:b/>
                <w:bCs/>
                <w:spacing w:val="-12"/>
                <w:sz w:val="24"/>
              </w:rPr>
              <w:t>得分条件</w:t>
            </w:r>
            <w:r>
              <w:rPr>
                <w:rStyle w:val="NormalCharacter"/>
                <w:rFonts w:asciiTheme="minorEastAsia" w:eastAsiaTheme="minorEastAsia" w:hAnsiTheme="minorEastAsia"/>
                <w:b/>
                <w:bCs/>
                <w:spacing w:val="-12"/>
                <w:sz w:val="24"/>
              </w:rPr>
              <w:t>的，另提供中标通知书、或</w:t>
            </w:r>
            <w:r>
              <w:rPr>
                <w:rStyle w:val="NormalCharacter"/>
                <w:rFonts w:asciiTheme="minorEastAsia" w:eastAsiaTheme="minorEastAsia" w:hAnsiTheme="minorEastAsia" w:hint="eastAsia"/>
                <w:b/>
                <w:bCs/>
                <w:spacing w:val="-12"/>
                <w:sz w:val="24"/>
              </w:rPr>
              <w:t>竣工资料</w:t>
            </w:r>
            <w:r>
              <w:rPr>
                <w:rStyle w:val="NormalCharacter"/>
                <w:rFonts w:asciiTheme="minorEastAsia" w:eastAsiaTheme="minorEastAsia" w:hAnsiTheme="minorEastAsia"/>
                <w:b/>
                <w:bCs/>
                <w:spacing w:val="-12"/>
                <w:sz w:val="24"/>
              </w:rPr>
              <w:t>、</w:t>
            </w:r>
            <w:r>
              <w:rPr>
                <w:rStyle w:val="NormalCharacter"/>
                <w:rFonts w:asciiTheme="minorEastAsia" w:eastAsiaTheme="minorEastAsia" w:hAnsiTheme="minorEastAsia"/>
                <w:b/>
                <w:bCs/>
                <w:spacing w:val="-12"/>
                <w:sz w:val="24"/>
              </w:rPr>
              <w:t xml:space="preserve"> </w:t>
            </w:r>
            <w:r>
              <w:rPr>
                <w:rStyle w:val="NormalCharacter"/>
                <w:rFonts w:asciiTheme="minorEastAsia" w:eastAsiaTheme="minorEastAsia" w:hAnsiTheme="minorEastAsia"/>
                <w:b/>
                <w:bCs/>
                <w:spacing w:val="-12"/>
                <w:sz w:val="24"/>
              </w:rPr>
              <w:t>或</w:t>
            </w:r>
            <w:r>
              <w:rPr>
                <w:rStyle w:val="NormalCharacter"/>
                <w:rFonts w:asciiTheme="minorEastAsia" w:eastAsiaTheme="minorEastAsia" w:hAnsiTheme="minorEastAsia" w:hint="eastAsia"/>
                <w:b/>
                <w:bCs/>
                <w:spacing w:val="-12"/>
                <w:sz w:val="24"/>
              </w:rPr>
              <w:t>业主证明资料，</w:t>
            </w:r>
            <w:r>
              <w:rPr>
                <w:rFonts w:ascii="宋体" w:hAnsi="宋体" w:cs="宋体" w:hint="eastAsia"/>
                <w:b/>
                <w:bCs/>
                <w:kern w:val="0"/>
                <w:sz w:val="24"/>
                <w:lang w:bidi="ar"/>
              </w:rPr>
              <w:t>否则不得分。</w:t>
            </w:r>
          </w:p>
        </w:tc>
        <w:tc>
          <w:tcPr>
            <w:tcW w:w="850" w:type="dxa"/>
            <w:vAlign w:val="center"/>
          </w:tcPr>
          <w:p w14:paraId="57A99CAC" w14:textId="77777777" w:rsidR="00696A5F" w:rsidRDefault="00857BF4">
            <w:pPr>
              <w:snapToGrid w:val="0"/>
              <w:spacing w:line="360" w:lineRule="auto"/>
              <w:jc w:val="center"/>
              <w:rPr>
                <w:rFonts w:ascii="宋体" w:hAnsi="宋体" w:cs="宋体"/>
                <w:sz w:val="24"/>
              </w:rPr>
            </w:pPr>
            <w:r>
              <w:rPr>
                <w:rFonts w:ascii="宋体" w:hAnsi="宋体" w:cs="宋体"/>
                <w:sz w:val="24"/>
              </w:rPr>
              <w:lastRenderedPageBreak/>
              <w:t>11</w:t>
            </w:r>
          </w:p>
        </w:tc>
        <w:tc>
          <w:tcPr>
            <w:tcW w:w="993" w:type="dxa"/>
            <w:vAlign w:val="center"/>
          </w:tcPr>
          <w:p w14:paraId="20EC6234"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客观分</w:t>
            </w:r>
          </w:p>
        </w:tc>
        <w:tc>
          <w:tcPr>
            <w:tcW w:w="1275" w:type="dxa"/>
          </w:tcPr>
          <w:p w14:paraId="27803810" w14:textId="77777777" w:rsidR="00696A5F" w:rsidRDefault="00696A5F">
            <w:pPr>
              <w:snapToGrid w:val="0"/>
              <w:spacing w:line="360" w:lineRule="auto"/>
              <w:jc w:val="center"/>
              <w:rPr>
                <w:rFonts w:ascii="宋体" w:hAnsi="宋体" w:cs="宋体"/>
                <w:sz w:val="24"/>
              </w:rPr>
            </w:pPr>
          </w:p>
        </w:tc>
      </w:tr>
      <w:tr w:rsidR="00696A5F" w14:paraId="62DDE996" w14:textId="77777777">
        <w:tc>
          <w:tcPr>
            <w:tcW w:w="1277" w:type="dxa"/>
            <w:vAlign w:val="center"/>
          </w:tcPr>
          <w:p w14:paraId="25E00C6E" w14:textId="77777777" w:rsidR="00696A5F" w:rsidRDefault="00857BF4">
            <w:pPr>
              <w:adjustRightInd/>
              <w:spacing w:line="360" w:lineRule="auto"/>
              <w:jc w:val="center"/>
              <w:rPr>
                <w:rFonts w:ascii="宋体" w:hAnsi="宋体" w:cs="宋体"/>
                <w:sz w:val="24"/>
              </w:rPr>
            </w:pPr>
            <w:r>
              <w:rPr>
                <w:rFonts w:ascii="宋体" w:hAnsi="宋体" w:cs="宋体" w:hint="eastAsia"/>
                <w:sz w:val="24"/>
              </w:rPr>
              <w:t>14</w:t>
            </w:r>
            <w:r>
              <w:rPr>
                <w:rFonts w:ascii="宋体" w:hAnsi="宋体" w:cs="宋体" w:hint="eastAsia"/>
                <w:sz w:val="24"/>
              </w:rPr>
              <w:t>、合理化建议</w:t>
            </w:r>
          </w:p>
        </w:tc>
        <w:tc>
          <w:tcPr>
            <w:tcW w:w="5103" w:type="dxa"/>
            <w:vAlign w:val="center"/>
          </w:tcPr>
          <w:p w14:paraId="1F49AB35" w14:textId="77777777" w:rsidR="00696A5F" w:rsidRDefault="00857BF4">
            <w:pPr>
              <w:snapToGrid w:val="0"/>
              <w:spacing w:line="360" w:lineRule="auto"/>
              <w:jc w:val="left"/>
              <w:rPr>
                <w:rFonts w:ascii="宋体" w:hAnsi="宋体" w:cs="宋体"/>
                <w:sz w:val="24"/>
              </w:rPr>
            </w:pPr>
            <w:r>
              <w:rPr>
                <w:rFonts w:ascii="宋体" w:hAnsi="宋体" w:cs="宋体" w:hint="eastAsia"/>
                <w:sz w:val="24"/>
              </w:rPr>
              <w:t>投标人根据对本项目的需求和理解提出的合理化建议情况打分，每提出一条实质性合理化建议得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w:t>
            </w:r>
          </w:p>
        </w:tc>
        <w:tc>
          <w:tcPr>
            <w:tcW w:w="850" w:type="dxa"/>
            <w:vAlign w:val="center"/>
          </w:tcPr>
          <w:p w14:paraId="6839E286"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2</w:t>
            </w:r>
          </w:p>
        </w:tc>
        <w:tc>
          <w:tcPr>
            <w:tcW w:w="993" w:type="dxa"/>
            <w:vAlign w:val="center"/>
          </w:tcPr>
          <w:p w14:paraId="0FB41975"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客观分</w:t>
            </w:r>
          </w:p>
        </w:tc>
        <w:tc>
          <w:tcPr>
            <w:tcW w:w="1275" w:type="dxa"/>
          </w:tcPr>
          <w:p w14:paraId="0B414AC4" w14:textId="77777777" w:rsidR="00696A5F" w:rsidRDefault="00696A5F">
            <w:pPr>
              <w:snapToGrid w:val="0"/>
              <w:spacing w:line="360" w:lineRule="auto"/>
              <w:jc w:val="center"/>
              <w:rPr>
                <w:rFonts w:ascii="宋体" w:hAnsi="宋体" w:cs="宋体"/>
                <w:sz w:val="24"/>
              </w:rPr>
            </w:pPr>
          </w:p>
        </w:tc>
      </w:tr>
      <w:tr w:rsidR="00696A5F" w14:paraId="37499E6D" w14:textId="77777777">
        <w:trPr>
          <w:trHeight w:val="7674"/>
        </w:trPr>
        <w:tc>
          <w:tcPr>
            <w:tcW w:w="1277" w:type="dxa"/>
            <w:vAlign w:val="center"/>
          </w:tcPr>
          <w:p w14:paraId="76571C05"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15</w:t>
            </w:r>
            <w:r>
              <w:rPr>
                <w:rFonts w:ascii="宋体" w:hAnsi="宋体" w:cs="宋体" w:hint="eastAsia"/>
                <w:sz w:val="24"/>
              </w:rPr>
              <w:t>、投标报价</w:t>
            </w:r>
          </w:p>
        </w:tc>
        <w:tc>
          <w:tcPr>
            <w:tcW w:w="5103" w:type="dxa"/>
          </w:tcPr>
          <w:p w14:paraId="06DAE7AD" w14:textId="77777777" w:rsidR="00696A5F" w:rsidRDefault="00857BF4">
            <w:pPr>
              <w:widowControl/>
              <w:shd w:val="clear" w:color="auto" w:fill="FFFFFF"/>
              <w:adjustRightInd/>
              <w:spacing w:after="225" w:line="360" w:lineRule="auto"/>
              <w:ind w:firstLine="420"/>
              <w:jc w:val="left"/>
              <w:rPr>
                <w:rFonts w:ascii="宋体" w:hAnsi="宋体" w:cs="宋体"/>
                <w:sz w:val="24"/>
              </w:rPr>
            </w:pPr>
            <w:r>
              <w:rPr>
                <w:rFonts w:ascii="宋体" w:hAnsi="宋体" w:cs="宋体" w:hint="eastAsia"/>
                <w:sz w:val="24"/>
              </w:rPr>
              <w:t>有效投标报价的最低价作为评标基准价，其最低报价为满分；按［投标报价得分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*10</w:t>
            </w:r>
            <w:r>
              <w:rPr>
                <w:rFonts w:ascii="宋体" w:hAnsi="宋体" w:cs="宋体" w:hint="eastAsia"/>
                <w:sz w:val="24"/>
              </w:rPr>
              <w:t>］的计算公式计算。</w:t>
            </w:r>
          </w:p>
          <w:p w14:paraId="16F69511" w14:textId="77777777" w:rsidR="00696A5F" w:rsidRDefault="00857BF4">
            <w:pPr>
              <w:widowControl/>
              <w:shd w:val="clear" w:color="auto" w:fill="FFFFFF"/>
              <w:adjustRightInd/>
              <w:spacing w:after="225" w:line="360" w:lineRule="auto"/>
              <w:ind w:firstLine="420"/>
              <w:jc w:val="left"/>
              <w:rPr>
                <w:rFonts w:ascii="宋体" w:hAnsi="宋体" w:cs="宋体"/>
                <w:sz w:val="24"/>
              </w:rPr>
            </w:pPr>
            <w:r>
              <w:rPr>
                <w:rFonts w:ascii="宋体" w:hAnsi="宋体" w:cs="宋体" w:hint="eastAsia"/>
                <w:sz w:val="24"/>
              </w:rPr>
              <w:t>评标过程中，不得去掉报价中的最高报价和最低报价。</w:t>
            </w:r>
          </w:p>
          <w:p w14:paraId="0CC17004" w14:textId="77777777" w:rsidR="00696A5F" w:rsidRDefault="00857BF4">
            <w:pPr>
              <w:widowControl/>
              <w:shd w:val="clear" w:color="auto" w:fill="FFFFFF"/>
              <w:adjustRightInd/>
              <w:spacing w:after="225" w:line="360" w:lineRule="auto"/>
              <w:ind w:firstLineChars="150" w:firstLine="360"/>
              <w:jc w:val="left"/>
              <w:rPr>
                <w:rFonts w:ascii="宋体" w:hAnsi="宋体" w:cs="宋体"/>
                <w:sz w:val="24"/>
              </w:rPr>
            </w:pP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3%</w:t>
            </w:r>
            <w:r>
              <w:rPr>
                <w:rFonts w:ascii="宋体" w:hAnsi="宋体" w:cs="宋体" w:hint="eastAsia"/>
                <w:sz w:val="24"/>
              </w:rPr>
              <w:t>的扣除，用扣除后的价格参加评审。</w:t>
            </w:r>
          </w:p>
        </w:tc>
        <w:tc>
          <w:tcPr>
            <w:tcW w:w="850" w:type="dxa"/>
            <w:vAlign w:val="center"/>
          </w:tcPr>
          <w:p w14:paraId="73F2FDD3" w14:textId="77777777" w:rsidR="00696A5F" w:rsidRDefault="00857BF4">
            <w:pPr>
              <w:spacing w:line="360" w:lineRule="auto"/>
              <w:jc w:val="center"/>
              <w:outlineLvl w:val="0"/>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993" w:type="dxa"/>
            <w:vAlign w:val="center"/>
          </w:tcPr>
          <w:p w14:paraId="4C008695" w14:textId="77777777" w:rsidR="00696A5F" w:rsidRDefault="00857BF4">
            <w:pPr>
              <w:spacing w:line="360" w:lineRule="auto"/>
              <w:jc w:val="center"/>
              <w:outlineLvl w:val="0"/>
              <w:rPr>
                <w:rFonts w:ascii="宋体" w:hAnsi="宋体" w:cs="宋体"/>
                <w:sz w:val="24"/>
              </w:rPr>
            </w:pPr>
            <w:r>
              <w:rPr>
                <w:rFonts w:ascii="宋体" w:hAnsi="宋体" w:cs="宋体" w:hint="eastAsia"/>
                <w:sz w:val="24"/>
              </w:rPr>
              <w:t>客观分</w:t>
            </w:r>
          </w:p>
        </w:tc>
        <w:tc>
          <w:tcPr>
            <w:tcW w:w="1275" w:type="dxa"/>
            <w:vAlign w:val="center"/>
          </w:tcPr>
          <w:p w14:paraId="4B37D094" w14:textId="77777777" w:rsidR="00696A5F" w:rsidRDefault="00696A5F">
            <w:pPr>
              <w:spacing w:line="360" w:lineRule="auto"/>
              <w:jc w:val="center"/>
              <w:outlineLvl w:val="0"/>
              <w:rPr>
                <w:rFonts w:ascii="宋体" w:hAnsi="宋体" w:cs="宋体"/>
                <w:sz w:val="24"/>
              </w:rPr>
            </w:pPr>
          </w:p>
        </w:tc>
      </w:tr>
    </w:tbl>
    <w:p w14:paraId="1E4F7B37" w14:textId="77777777" w:rsidR="00696A5F" w:rsidRDefault="00696A5F"/>
    <w:p w14:paraId="6A36A89F" w14:textId="77777777" w:rsidR="00696A5F" w:rsidRDefault="00857BF4">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14:paraId="4DEFCC14" w14:textId="77777777" w:rsidR="00696A5F" w:rsidRDefault="00857BF4">
      <w:pPr>
        <w:snapToGrid w:val="0"/>
        <w:spacing w:line="360" w:lineRule="auto"/>
        <w:rPr>
          <w:rFonts w:ascii="宋体" w:hAnsi="宋体" w:cs="宋体"/>
          <w:b/>
          <w:sz w:val="28"/>
          <w:szCs w:val="28"/>
        </w:rPr>
      </w:pPr>
      <w:r>
        <w:rPr>
          <w:rFonts w:ascii="宋体" w:hAnsi="宋体" w:cs="宋体" w:hint="eastAsia"/>
          <w:b/>
          <w:sz w:val="32"/>
        </w:rPr>
        <w:lastRenderedPageBreak/>
        <w:t>一、评标方法</w:t>
      </w:r>
    </w:p>
    <w:p w14:paraId="0374FFD3" w14:textId="77777777" w:rsidR="00696A5F" w:rsidRDefault="00857BF4">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3A86EBFD" w14:textId="77777777" w:rsidR="00696A5F" w:rsidRDefault="00857BF4">
      <w:pPr>
        <w:adjustRightInd/>
        <w:spacing w:line="360" w:lineRule="auto"/>
        <w:rPr>
          <w:rFonts w:ascii="宋体" w:hAnsi="宋体" w:cs="宋体"/>
          <w:kern w:val="0"/>
          <w:sz w:val="24"/>
        </w:rPr>
      </w:pPr>
      <w:r>
        <w:rPr>
          <w:rFonts w:ascii="宋体" w:hAnsi="宋体" w:cs="宋体" w:hint="eastAsia"/>
          <w:b/>
          <w:sz w:val="32"/>
        </w:rPr>
        <w:t>二、评标标准</w:t>
      </w:r>
    </w:p>
    <w:p w14:paraId="65181470" w14:textId="77777777" w:rsidR="00696A5F" w:rsidRDefault="00857BF4">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67D4EA1F" w14:textId="77777777" w:rsidR="00696A5F" w:rsidRDefault="00857BF4">
      <w:pPr>
        <w:spacing w:line="360" w:lineRule="auto"/>
        <w:outlineLvl w:val="0"/>
        <w:rPr>
          <w:rFonts w:ascii="宋体" w:hAnsi="宋体" w:cs="宋体"/>
          <w:b/>
          <w:sz w:val="36"/>
          <w:szCs w:val="36"/>
        </w:rPr>
      </w:pPr>
      <w:r>
        <w:rPr>
          <w:rFonts w:ascii="宋体" w:hAnsi="宋体" w:cs="宋体" w:hint="eastAsia"/>
          <w:b/>
          <w:sz w:val="36"/>
          <w:szCs w:val="36"/>
        </w:rPr>
        <w:t>三、评标程序</w:t>
      </w:r>
    </w:p>
    <w:p w14:paraId="6E269481" w14:textId="77777777" w:rsidR="00696A5F" w:rsidRDefault="00857BF4">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591C129F" w14:textId="77777777" w:rsidR="00696A5F" w:rsidRDefault="00857BF4">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25033E0C" w14:textId="77777777" w:rsidR="00696A5F" w:rsidRDefault="00857BF4">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14:paraId="08701580" w14:textId="77777777" w:rsidR="00696A5F" w:rsidRDefault="00857BF4">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14:paraId="4EF57962" w14:textId="77777777" w:rsidR="00696A5F" w:rsidRDefault="00857BF4">
      <w:pPr>
        <w:pStyle w:val="2c"/>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14:paraId="3A3E930C"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14:paraId="0D9C0329"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14:paraId="35320088"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14:paraId="5A4B2391"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14:paraId="0FA05A6E"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w:t>
      </w:r>
      <w:r>
        <w:rPr>
          <w:rFonts w:ascii="宋体" w:hAnsi="宋体" w:cs="宋体" w:hint="eastAsia"/>
          <w:kern w:val="0"/>
          <w:szCs w:val="24"/>
        </w:rPr>
        <w:t>服务招标投标管理办法》第五十一条第二款的规定经投标人确认后产生约束力。</w:t>
      </w:r>
    </w:p>
    <w:p w14:paraId="15B9DEE4" w14:textId="77777777" w:rsidR="00696A5F" w:rsidRDefault="00857BF4">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14:paraId="16A89BC2" w14:textId="77777777" w:rsidR="00696A5F" w:rsidRDefault="00857BF4">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14:paraId="5D6C2D87"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w:t>
      </w:r>
      <w:r>
        <w:rPr>
          <w:rFonts w:ascii="宋体" w:hAnsi="宋体" w:cs="宋体" w:hint="eastAsia"/>
          <w:kern w:val="0"/>
          <w:szCs w:val="24"/>
        </w:rPr>
        <w:lastRenderedPageBreak/>
        <w:t>必要时提交相关证明材料</w:t>
      </w:r>
      <w:r>
        <w:rPr>
          <w:rFonts w:ascii="宋体" w:hAnsi="宋体" w:cs="宋体" w:hint="eastAsia"/>
          <w:kern w:val="0"/>
          <w:szCs w:val="24"/>
        </w:rPr>
        <w:t>;</w:t>
      </w:r>
      <w:r>
        <w:rPr>
          <w:rFonts w:ascii="宋体" w:hAnsi="宋体" w:cs="宋体" w:hint="eastAsia"/>
          <w:kern w:val="0"/>
          <w:szCs w:val="24"/>
        </w:rPr>
        <w:t>投标人不能证明其报价合理性的，评标委员会应当将其作为无效投标处理。</w:t>
      </w:r>
    </w:p>
    <w:p w14:paraId="1A1B7BE5" w14:textId="77777777" w:rsidR="00696A5F" w:rsidRDefault="00857BF4">
      <w:pPr>
        <w:pStyle w:val="2c"/>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w:t>
      </w:r>
      <w:r>
        <w:rPr>
          <w:rFonts w:ascii="宋体" w:hAnsi="宋体" w:cs="宋体" w:hint="eastAsia"/>
          <w:kern w:val="0"/>
          <w:szCs w:val="24"/>
        </w:rPr>
        <w:t>目，以及预留份额政府采购服务项目中的非预留部分标项，对小型和微型企业的投标报价给予</w:t>
      </w:r>
      <w:r>
        <w:rPr>
          <w:rFonts w:ascii="宋体" w:hAnsi="宋体" w:cs="宋体" w:hint="eastAsia"/>
          <w:kern w:val="0"/>
          <w:szCs w:val="24"/>
        </w:rPr>
        <w:t>10%-</w:t>
      </w:r>
      <w:r>
        <w:rPr>
          <w:rFonts w:ascii="宋体" w:hAnsi="宋体" w:cs="宋体"/>
          <w:kern w:val="0"/>
          <w:szCs w:val="24"/>
        </w:rPr>
        <w:t>20</w:t>
      </w:r>
      <w:r>
        <w:rPr>
          <w:rFonts w:ascii="宋体" w:hAnsi="宋体" w:cs="宋体" w:hint="eastAsia"/>
          <w:kern w:val="0"/>
          <w:szCs w:val="24"/>
        </w:rPr>
        <w:t>%</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kern w:val="0"/>
          <w:szCs w:val="24"/>
        </w:rPr>
        <w:t>6</w:t>
      </w:r>
      <w:r>
        <w:rPr>
          <w:rFonts w:ascii="宋体" w:hAnsi="宋体" w:cs="宋体" w:hint="eastAsia"/>
          <w:kern w:val="0"/>
          <w:szCs w:val="24"/>
        </w:rPr>
        <w:t>%</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B6CD097" w14:textId="77777777" w:rsidR="00696A5F" w:rsidRDefault="00857BF4">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8B06E0" w14:textId="77777777" w:rsidR="00696A5F" w:rsidRDefault="00857BF4">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w:t>
      </w:r>
      <w:r>
        <w:rPr>
          <w:rFonts w:ascii="宋体" w:hAnsi="宋体" w:cs="宋体" w:hint="eastAsia"/>
          <w:kern w:val="0"/>
          <w:sz w:val="24"/>
        </w:rPr>
        <w:t>人。</w:t>
      </w:r>
    </w:p>
    <w:p w14:paraId="589386EE" w14:textId="77777777" w:rsidR="00696A5F" w:rsidRDefault="00857BF4">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AC4436" w14:textId="77777777" w:rsidR="00696A5F" w:rsidRDefault="00857BF4">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21C186BD" w14:textId="77777777" w:rsidR="00696A5F" w:rsidRDefault="00857BF4">
      <w:pPr>
        <w:pStyle w:val="2c"/>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5AC034" w14:textId="77777777" w:rsidR="00696A5F" w:rsidRDefault="00857BF4">
      <w:pPr>
        <w:pStyle w:val="af"/>
        <w:spacing w:line="360" w:lineRule="auto"/>
        <w:ind w:leftChars="226" w:left="954" w:firstLineChars="0" w:hanging="479"/>
        <w:rPr>
          <w:rFonts w:cs="宋体"/>
          <w:szCs w:val="21"/>
        </w:rPr>
      </w:pPr>
      <w:r>
        <w:rPr>
          <w:rFonts w:cs="宋体" w:hint="eastAsia"/>
          <w:b/>
          <w:kern w:val="0"/>
        </w:rPr>
        <w:lastRenderedPageBreak/>
        <w:t>4.2</w:t>
      </w:r>
      <w:r>
        <w:rPr>
          <w:rFonts w:cs="宋体" w:hint="eastAsia"/>
          <w:b/>
          <w:kern w:val="0"/>
        </w:rPr>
        <w:t>投标无效。</w:t>
      </w:r>
      <w:r>
        <w:rPr>
          <w:rFonts w:cs="宋体" w:hint="eastAsia"/>
          <w:szCs w:val="21"/>
        </w:rPr>
        <w:t>有下列情形之一的，投标无效：</w:t>
      </w:r>
    </w:p>
    <w:p w14:paraId="6C8C3F90"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w:t>
      </w:r>
      <w:r>
        <w:rPr>
          <w:rFonts w:ascii="宋体" w:hAnsi="宋体" w:cs="宋体" w:hint="eastAsia"/>
          <w:kern w:val="0"/>
          <w:sz w:val="24"/>
        </w:rPr>
        <w:t>提供有效的资格文件的，视为投标人不具备招标文件中规定的资格要求）；</w:t>
      </w:r>
    </w:p>
    <w:p w14:paraId="5B6F6BC0"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14:paraId="5C858914"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09E8A66D"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14:paraId="3D455520"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14:paraId="27DF88F0" w14:textId="77777777" w:rsidR="00696A5F" w:rsidRDefault="00857BF4">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14:paraId="459530A2"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w:t>
      </w:r>
      <w:r>
        <w:rPr>
          <w:rFonts w:ascii="宋体" w:hAnsi="宋体" w:cs="宋体" w:hint="eastAsia"/>
          <w:kern w:val="0"/>
          <w:sz w:val="24"/>
        </w:rPr>
        <w:t>或者最高限价的</w:t>
      </w:r>
      <w:r>
        <w:rPr>
          <w:rFonts w:ascii="宋体" w:hAnsi="宋体" w:cs="宋体" w:hint="eastAsia"/>
          <w:kern w:val="0"/>
          <w:sz w:val="24"/>
        </w:rPr>
        <w:t>;</w:t>
      </w:r>
    </w:p>
    <w:p w14:paraId="0777A1B4"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14:paraId="13832A9E"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14:paraId="2A06BA07"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14:paraId="5F1B7515" w14:textId="77777777" w:rsidR="00696A5F" w:rsidRDefault="00857BF4">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14:paraId="3B679EF7"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14:paraId="114A38A2" w14:textId="77777777" w:rsidR="00696A5F" w:rsidRDefault="00857BF4">
      <w:pPr>
        <w:pStyle w:val="20"/>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14:paraId="676B5C97"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rPr>
        <w:t>4.2.14</w:t>
      </w:r>
      <w:r>
        <w:rPr>
          <w:rFonts w:ascii="宋体" w:hAnsi="宋体" w:cs="宋体" w:hint="eastAsia"/>
          <w:kern w:val="0"/>
          <w:sz w:val="24"/>
        </w:rPr>
        <w:t>法律、法规、规章（适用本市的）及省级以上规范性文件（适用本市的）规定的其他无效情形。</w:t>
      </w:r>
    </w:p>
    <w:p w14:paraId="1CCC0079" w14:textId="77777777" w:rsidR="00696A5F" w:rsidRDefault="00857BF4">
      <w:pPr>
        <w:pStyle w:val="af"/>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14:paraId="593ADFD9" w14:textId="77777777" w:rsidR="00696A5F" w:rsidRDefault="00857BF4">
      <w:pPr>
        <w:pStyle w:val="af"/>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14:paraId="42AA6305" w14:textId="77777777" w:rsidR="00696A5F" w:rsidRDefault="00857BF4">
      <w:pPr>
        <w:pStyle w:val="af"/>
        <w:snapToGrid w:val="0"/>
        <w:spacing w:line="360" w:lineRule="auto"/>
        <w:rPr>
          <w:rFonts w:cs="宋体"/>
        </w:rPr>
      </w:pPr>
      <w:r>
        <w:rPr>
          <w:rFonts w:cs="宋体" w:hint="eastAsia"/>
        </w:rPr>
        <w:t>5.2</w:t>
      </w:r>
      <w:r>
        <w:rPr>
          <w:rFonts w:cs="宋体" w:hint="eastAsia"/>
        </w:rPr>
        <w:t>出现影响采购公正的违法、违规行为的；</w:t>
      </w:r>
    </w:p>
    <w:p w14:paraId="1DA592D5" w14:textId="77777777" w:rsidR="00696A5F" w:rsidRDefault="00857BF4">
      <w:pPr>
        <w:pStyle w:val="af"/>
        <w:snapToGrid w:val="0"/>
        <w:spacing w:line="360" w:lineRule="auto"/>
        <w:rPr>
          <w:rFonts w:cs="宋体"/>
        </w:rPr>
      </w:pPr>
      <w:r>
        <w:rPr>
          <w:rFonts w:cs="宋体" w:hint="eastAsia"/>
        </w:rPr>
        <w:t>5.3</w:t>
      </w:r>
      <w:r>
        <w:rPr>
          <w:rFonts w:cs="宋体" w:hint="eastAsia"/>
        </w:rPr>
        <w:t>投标人的报价均超过了采购预算，采购人不能支付的；</w:t>
      </w:r>
    </w:p>
    <w:p w14:paraId="73FEAAF3" w14:textId="77777777" w:rsidR="00696A5F" w:rsidRDefault="00857BF4">
      <w:pPr>
        <w:pStyle w:val="af"/>
        <w:snapToGrid w:val="0"/>
        <w:spacing w:line="360" w:lineRule="auto"/>
        <w:rPr>
          <w:rFonts w:cs="宋体"/>
        </w:rPr>
      </w:pPr>
      <w:r>
        <w:rPr>
          <w:rFonts w:cs="宋体" w:hint="eastAsia"/>
        </w:rPr>
        <w:t>5.4</w:t>
      </w:r>
      <w:r>
        <w:rPr>
          <w:rFonts w:cs="宋体" w:hint="eastAsia"/>
        </w:rPr>
        <w:t>因重大变故，采购任务取消的。</w:t>
      </w:r>
    </w:p>
    <w:p w14:paraId="0BF1279D" w14:textId="77777777" w:rsidR="00696A5F" w:rsidRDefault="00857BF4">
      <w:pPr>
        <w:pStyle w:val="af"/>
        <w:snapToGrid w:val="0"/>
        <w:spacing w:line="360" w:lineRule="auto"/>
        <w:rPr>
          <w:rFonts w:cs="宋体"/>
        </w:rPr>
      </w:pPr>
      <w:r>
        <w:rPr>
          <w:rFonts w:cs="宋体" w:hint="eastAsia"/>
        </w:rPr>
        <w:t>废标后，采购代理机构应当将废标理由通知所有投标人。</w:t>
      </w:r>
    </w:p>
    <w:p w14:paraId="3D8964E9" w14:textId="77777777" w:rsidR="00696A5F" w:rsidRDefault="00857BF4">
      <w:pPr>
        <w:pStyle w:val="af"/>
        <w:snapToGrid w:val="0"/>
        <w:spacing w:line="360" w:lineRule="auto"/>
        <w:ind w:firstLineChars="245" w:firstLine="590"/>
        <w:rPr>
          <w:rFonts w:cs="宋体"/>
        </w:rPr>
      </w:pPr>
      <w:r>
        <w:rPr>
          <w:rFonts w:cs="宋体" w:hint="eastAsia"/>
          <w:b/>
        </w:rPr>
        <w:lastRenderedPageBreak/>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F1254C" w14:textId="77777777" w:rsidR="00696A5F" w:rsidRDefault="00857BF4">
      <w:pPr>
        <w:pStyle w:val="af"/>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14:paraId="7030A89A" w14:textId="77777777" w:rsidR="00696A5F" w:rsidRDefault="00857BF4">
      <w:pPr>
        <w:pStyle w:val="af"/>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14:paraId="15C10D8A" w14:textId="77777777" w:rsidR="00696A5F" w:rsidRDefault="00857BF4">
      <w:pPr>
        <w:pStyle w:val="af"/>
        <w:snapToGrid w:val="0"/>
        <w:spacing w:line="360" w:lineRule="auto"/>
        <w:rPr>
          <w:rFonts w:cs="宋体"/>
        </w:rPr>
      </w:pPr>
      <w:r>
        <w:rPr>
          <w:rFonts w:cs="宋体" w:hint="eastAsia"/>
        </w:rPr>
        <w:t>7.2</w:t>
      </w:r>
      <w:r>
        <w:rPr>
          <w:rFonts w:cs="宋体" w:hint="eastAsia"/>
        </w:rPr>
        <w:t>已确定中标供应商但尚未签订政府采购合同的，中标结果无效，从合格的中标候选人中另行确定中标供应商；没有合格的中标候选人的，重新开展政府采购活动。</w:t>
      </w:r>
    </w:p>
    <w:p w14:paraId="2A3128B2" w14:textId="77777777" w:rsidR="00696A5F" w:rsidRDefault="00857BF4">
      <w:pPr>
        <w:pStyle w:val="af"/>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14:paraId="3AF30C08" w14:textId="77777777" w:rsidR="00696A5F" w:rsidRDefault="00857BF4">
      <w:pPr>
        <w:pStyle w:val="af"/>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14:paraId="192160CE" w14:textId="77777777" w:rsidR="00696A5F" w:rsidRDefault="00857BF4">
      <w:pPr>
        <w:pStyle w:val="af"/>
        <w:snapToGrid w:val="0"/>
        <w:spacing w:line="360" w:lineRule="auto"/>
        <w:rPr>
          <w:rFonts w:cs="宋体"/>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政府采购当事人有其他违反政府采购法或者政府采购法实施条例等法律法规规定的行为，经改正后仍然影响或者可能影响中标结果或者依法被认定为中标无效的，依照</w:t>
      </w:r>
      <w:r>
        <w:rPr>
          <w:rFonts w:cs="宋体" w:hint="eastAsia"/>
        </w:rPr>
        <w:t>7.1-7.4</w:t>
      </w:r>
      <w:r>
        <w:rPr>
          <w:rFonts w:cs="宋体" w:hint="eastAsia"/>
        </w:rPr>
        <w:t>规定处理。</w:t>
      </w:r>
    </w:p>
    <w:p w14:paraId="308B86C5" w14:textId="77777777" w:rsidR="00696A5F" w:rsidRDefault="00696A5F">
      <w:pPr>
        <w:pStyle w:val="af"/>
        <w:snapToGrid w:val="0"/>
        <w:spacing w:line="360" w:lineRule="auto"/>
        <w:ind w:firstLineChars="0" w:firstLine="0"/>
        <w:rPr>
          <w:rFonts w:cs="宋体"/>
        </w:rPr>
      </w:pPr>
    </w:p>
    <w:p w14:paraId="73BDF56D" w14:textId="77777777" w:rsidR="00696A5F" w:rsidRDefault="00696A5F">
      <w:pPr>
        <w:spacing w:line="360" w:lineRule="auto"/>
        <w:ind w:leftChars="343" w:left="720" w:firstLineChars="300" w:firstLine="1084"/>
        <w:outlineLvl w:val="0"/>
        <w:rPr>
          <w:rFonts w:ascii="宋体" w:hAnsi="宋体" w:cs="宋体"/>
          <w:b/>
          <w:sz w:val="36"/>
          <w:szCs w:val="36"/>
        </w:rPr>
      </w:pPr>
      <w:bookmarkStart w:id="402" w:name="第五部分"/>
      <w:bookmarkStart w:id="403" w:name="_Toc86217003"/>
      <w:bookmarkEnd w:id="27"/>
    </w:p>
    <w:p w14:paraId="597D49D6" w14:textId="77777777" w:rsidR="00696A5F" w:rsidRDefault="00857BF4">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14:paraId="36867EAB" w14:textId="77777777" w:rsidR="00696A5F" w:rsidRDefault="00696A5F">
      <w:pPr>
        <w:spacing w:line="360" w:lineRule="auto"/>
        <w:ind w:leftChars="343" w:left="720" w:firstLineChars="300" w:firstLine="1084"/>
        <w:outlineLvl w:val="0"/>
        <w:rPr>
          <w:rFonts w:ascii="宋体" w:hAnsi="宋体" w:cs="宋体"/>
          <w:b/>
          <w:sz w:val="36"/>
          <w:szCs w:val="36"/>
        </w:rPr>
      </w:pPr>
    </w:p>
    <w:p w14:paraId="60B63D7C" w14:textId="77777777" w:rsidR="00696A5F" w:rsidRDefault="00696A5F">
      <w:pPr>
        <w:spacing w:line="360" w:lineRule="auto"/>
        <w:ind w:leftChars="343" w:left="720" w:firstLineChars="300" w:firstLine="1084"/>
        <w:outlineLvl w:val="0"/>
        <w:rPr>
          <w:rFonts w:ascii="宋体" w:hAnsi="宋体" w:cs="宋体"/>
          <w:b/>
          <w:sz w:val="36"/>
          <w:szCs w:val="36"/>
        </w:rPr>
      </w:pPr>
    </w:p>
    <w:p w14:paraId="4A61B64E" w14:textId="77777777" w:rsidR="00696A5F" w:rsidRDefault="00696A5F">
      <w:pPr>
        <w:spacing w:line="360" w:lineRule="auto"/>
        <w:ind w:leftChars="343" w:left="720" w:firstLineChars="300" w:firstLine="1084"/>
        <w:outlineLvl w:val="0"/>
        <w:rPr>
          <w:rFonts w:ascii="宋体" w:hAnsi="宋体" w:cs="宋体"/>
          <w:b/>
          <w:sz w:val="36"/>
          <w:szCs w:val="36"/>
        </w:rPr>
      </w:pPr>
    </w:p>
    <w:p w14:paraId="219BBCA2" w14:textId="77777777" w:rsidR="00696A5F" w:rsidRDefault="00696A5F">
      <w:pPr>
        <w:spacing w:line="360" w:lineRule="auto"/>
        <w:ind w:leftChars="343" w:left="720" w:firstLineChars="300" w:firstLine="1084"/>
        <w:outlineLvl w:val="0"/>
        <w:rPr>
          <w:rFonts w:ascii="宋体" w:hAnsi="宋体" w:cs="宋体"/>
          <w:b/>
          <w:sz w:val="36"/>
          <w:szCs w:val="36"/>
        </w:rPr>
      </w:pPr>
    </w:p>
    <w:p w14:paraId="6EA054B6" w14:textId="77777777" w:rsidR="00696A5F" w:rsidRDefault="00696A5F">
      <w:pPr>
        <w:widowControl/>
        <w:adjustRightInd/>
        <w:jc w:val="left"/>
        <w:rPr>
          <w:rFonts w:ascii="宋体" w:hAnsi="宋体" w:cs="宋体"/>
          <w:b/>
          <w:sz w:val="36"/>
          <w:szCs w:val="36"/>
        </w:rPr>
      </w:pPr>
    </w:p>
    <w:p w14:paraId="17DEBD5C" w14:textId="77777777" w:rsidR="00696A5F" w:rsidRDefault="00857BF4">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14:paraId="571333FC" w14:textId="77777777" w:rsidR="00696A5F" w:rsidRDefault="00857BF4">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16BE21EB" w14:textId="77777777" w:rsidR="00696A5F" w:rsidRDefault="00696A5F">
      <w:pPr>
        <w:spacing w:line="480" w:lineRule="auto"/>
        <w:jc w:val="center"/>
        <w:rPr>
          <w:rFonts w:ascii="宋体" w:hAnsi="宋体" w:cs="宋体"/>
          <w:b/>
          <w:sz w:val="28"/>
          <w:szCs w:val="28"/>
        </w:rPr>
      </w:pPr>
    </w:p>
    <w:p w14:paraId="1727DFE8" w14:textId="77777777" w:rsidR="00696A5F" w:rsidRDefault="00696A5F">
      <w:pPr>
        <w:spacing w:line="480" w:lineRule="auto"/>
        <w:jc w:val="center"/>
        <w:rPr>
          <w:rFonts w:ascii="宋体" w:hAnsi="宋体" w:cs="宋体"/>
          <w:b/>
          <w:sz w:val="24"/>
        </w:rPr>
      </w:pPr>
    </w:p>
    <w:p w14:paraId="6FC58F36" w14:textId="77777777" w:rsidR="00696A5F" w:rsidRDefault="00696A5F">
      <w:pPr>
        <w:spacing w:line="480" w:lineRule="auto"/>
        <w:jc w:val="center"/>
        <w:rPr>
          <w:rFonts w:ascii="宋体" w:hAnsi="宋体" w:cs="宋体"/>
          <w:b/>
          <w:sz w:val="24"/>
        </w:rPr>
      </w:pPr>
    </w:p>
    <w:p w14:paraId="0913F2D9" w14:textId="77777777" w:rsidR="00696A5F" w:rsidRDefault="00857BF4">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5D58156B" w14:textId="77777777" w:rsidR="00696A5F" w:rsidRDefault="00857BF4">
      <w:pPr>
        <w:spacing w:line="480" w:lineRule="auto"/>
        <w:jc w:val="center"/>
        <w:rPr>
          <w:rFonts w:ascii="宋体" w:hAnsi="宋体" w:cs="宋体"/>
          <w:b/>
          <w:sz w:val="36"/>
          <w:szCs w:val="36"/>
        </w:rPr>
      </w:pPr>
      <w:r>
        <w:rPr>
          <w:rFonts w:ascii="宋体" w:hAnsi="宋体" w:cs="宋体" w:hint="eastAsia"/>
          <w:b/>
          <w:sz w:val="36"/>
          <w:szCs w:val="36"/>
        </w:rPr>
        <w:t>（服务类）</w:t>
      </w:r>
    </w:p>
    <w:p w14:paraId="173A989E" w14:textId="77777777" w:rsidR="00696A5F" w:rsidRDefault="00857BF4">
      <w:pPr>
        <w:pStyle w:val="1f6"/>
        <w:ind w:firstLineChars="1180" w:firstLine="2843"/>
        <w:rPr>
          <w:rFonts w:ascii="宋体" w:hAnsi="宋体" w:cs="宋体"/>
          <w:b/>
          <w:szCs w:val="24"/>
        </w:rPr>
      </w:pPr>
      <w:r>
        <w:rPr>
          <w:rFonts w:ascii="宋体" w:hAnsi="宋体" w:cs="宋体" w:hint="eastAsia"/>
          <w:b/>
          <w:szCs w:val="24"/>
        </w:rPr>
        <w:t>第一部分</w:t>
      </w:r>
      <w:r>
        <w:rPr>
          <w:rFonts w:ascii="宋体" w:hAnsi="宋体" w:cs="宋体" w:hint="eastAsia"/>
          <w:b/>
          <w:szCs w:val="24"/>
        </w:rPr>
        <w:t xml:space="preserve"> </w:t>
      </w:r>
      <w:r>
        <w:rPr>
          <w:rFonts w:ascii="宋体" w:hAnsi="宋体" w:cs="宋体" w:hint="eastAsia"/>
          <w:b/>
          <w:szCs w:val="24"/>
        </w:rPr>
        <w:t>合同书</w:t>
      </w:r>
    </w:p>
    <w:p w14:paraId="3DFDAAB5" w14:textId="77777777" w:rsidR="00696A5F" w:rsidRDefault="00696A5F">
      <w:pPr>
        <w:spacing w:before="120" w:line="22" w:lineRule="atLeast"/>
        <w:rPr>
          <w:rFonts w:ascii="宋体" w:hAnsi="宋体" w:cs="宋体"/>
          <w:sz w:val="24"/>
        </w:rPr>
      </w:pPr>
    </w:p>
    <w:p w14:paraId="478ABC44" w14:textId="77777777" w:rsidR="00696A5F" w:rsidRDefault="00696A5F">
      <w:pPr>
        <w:pStyle w:val="20"/>
      </w:pPr>
    </w:p>
    <w:p w14:paraId="306566BA" w14:textId="77777777" w:rsidR="00696A5F" w:rsidRDefault="00857BF4">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u w:val="single"/>
        </w:rPr>
        <w:t>杭州市上城区人民法院</w:t>
      </w:r>
      <w:r>
        <w:rPr>
          <w:rFonts w:ascii="宋体" w:hAnsi="宋体" w:cs="宋体" w:hint="eastAsia"/>
          <w:sz w:val="24"/>
          <w:u w:val="single"/>
        </w:rPr>
        <w:t>2024</w:t>
      </w:r>
      <w:r>
        <w:rPr>
          <w:rFonts w:ascii="宋体" w:hAnsi="宋体" w:cs="宋体" w:hint="eastAsia"/>
          <w:sz w:val="24"/>
          <w:u w:val="single"/>
        </w:rPr>
        <w:t>年度电子档案扫描项目</w:t>
      </w:r>
      <w:r>
        <w:rPr>
          <w:rFonts w:ascii="宋体" w:hAnsi="宋体" w:cs="宋体" w:hint="eastAsia"/>
          <w:sz w:val="24"/>
          <w:u w:val="single"/>
        </w:rPr>
        <w:t xml:space="preserve">  </w:t>
      </w:r>
    </w:p>
    <w:p w14:paraId="3D22C83C" w14:textId="77777777" w:rsidR="00696A5F" w:rsidRDefault="00696A5F">
      <w:pPr>
        <w:pStyle w:val="110"/>
        <w:spacing w:before="120" w:line="22" w:lineRule="atLeast"/>
        <w:rPr>
          <w:rFonts w:ascii="宋体" w:eastAsia="宋体" w:hAnsi="宋体" w:cs="宋体"/>
          <w:szCs w:val="24"/>
        </w:rPr>
      </w:pPr>
    </w:p>
    <w:p w14:paraId="7A687764" w14:textId="77777777" w:rsidR="00696A5F" w:rsidRDefault="00696A5F">
      <w:pPr>
        <w:pStyle w:val="110"/>
        <w:spacing w:before="120" w:line="22" w:lineRule="atLeast"/>
        <w:rPr>
          <w:rFonts w:ascii="宋体" w:eastAsia="宋体" w:hAnsi="宋体" w:cs="宋体"/>
          <w:szCs w:val="24"/>
        </w:rPr>
      </w:pPr>
    </w:p>
    <w:p w14:paraId="14B9301E" w14:textId="77777777" w:rsidR="00696A5F" w:rsidRDefault="00696A5F">
      <w:pPr>
        <w:rPr>
          <w:rFonts w:ascii="宋体" w:hAnsi="宋体" w:cs="宋体"/>
          <w:sz w:val="24"/>
        </w:rPr>
      </w:pPr>
    </w:p>
    <w:p w14:paraId="1F779AE2" w14:textId="77777777" w:rsidR="00696A5F" w:rsidRDefault="00857BF4">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u w:val="single"/>
        </w:rPr>
        <w:t>杭州市上城区人民法院</w:t>
      </w:r>
      <w:r>
        <w:rPr>
          <w:rFonts w:ascii="宋体" w:hAnsi="宋体" w:cs="宋体" w:hint="eastAsia"/>
          <w:sz w:val="24"/>
          <w:u w:val="single"/>
        </w:rPr>
        <w:t xml:space="preserve"> </w:t>
      </w:r>
    </w:p>
    <w:p w14:paraId="4A7D9B7B" w14:textId="77777777" w:rsidR="00696A5F" w:rsidRDefault="00696A5F">
      <w:pPr>
        <w:spacing w:before="120" w:line="22" w:lineRule="atLeast"/>
        <w:rPr>
          <w:rFonts w:ascii="宋体" w:hAnsi="宋体" w:cs="宋体"/>
          <w:sz w:val="24"/>
        </w:rPr>
      </w:pPr>
    </w:p>
    <w:p w14:paraId="4FC28D2F" w14:textId="77777777" w:rsidR="00696A5F" w:rsidRDefault="00857BF4">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75AF1332" w14:textId="77777777" w:rsidR="00696A5F" w:rsidRDefault="00696A5F">
      <w:pPr>
        <w:spacing w:before="120" w:line="22" w:lineRule="atLeast"/>
        <w:rPr>
          <w:rFonts w:ascii="宋体" w:hAnsi="宋体" w:cs="宋体"/>
          <w:sz w:val="24"/>
        </w:rPr>
      </w:pPr>
    </w:p>
    <w:p w14:paraId="58805E2C" w14:textId="77777777" w:rsidR="00696A5F" w:rsidRDefault="00857BF4">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4FA9A54F" w14:textId="77777777" w:rsidR="00696A5F" w:rsidRDefault="00696A5F">
      <w:pPr>
        <w:spacing w:before="120" w:line="22" w:lineRule="atLeast"/>
        <w:rPr>
          <w:rFonts w:ascii="宋体" w:hAnsi="宋体" w:cs="宋体"/>
          <w:sz w:val="24"/>
        </w:rPr>
      </w:pPr>
    </w:p>
    <w:p w14:paraId="3A37B40C" w14:textId="77777777" w:rsidR="00696A5F" w:rsidRDefault="00857BF4">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602FCDD" w14:textId="77777777" w:rsidR="00696A5F" w:rsidRDefault="00696A5F">
      <w:pPr>
        <w:widowControl/>
        <w:jc w:val="left"/>
        <w:rPr>
          <w:rFonts w:ascii="宋体" w:hAnsi="宋体" w:cs="宋体"/>
          <w:kern w:val="0"/>
          <w:sz w:val="24"/>
        </w:rPr>
        <w:sectPr w:rsidR="00696A5F">
          <w:pgSz w:w="11907" w:h="16840"/>
          <w:pgMar w:top="1474" w:right="1474" w:bottom="1474" w:left="1474" w:header="851" w:footer="851" w:gutter="0"/>
          <w:cols w:space="720"/>
        </w:sectPr>
      </w:pPr>
    </w:p>
    <w:p w14:paraId="3BAB6F38" w14:textId="77777777" w:rsidR="00696A5F" w:rsidRDefault="00696A5F">
      <w:pPr>
        <w:rPr>
          <w:rFonts w:ascii="宋体" w:hAnsi="宋体" w:cs="宋体"/>
          <w:b/>
          <w:sz w:val="24"/>
        </w:rPr>
      </w:pPr>
    </w:p>
    <w:p w14:paraId="3AD69561" w14:textId="77777777" w:rsidR="00696A5F" w:rsidRDefault="00857BF4">
      <w:pPr>
        <w:spacing w:line="560" w:lineRule="exact"/>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杭州市上城区人民法院</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Pr>
          <w:rFonts w:ascii="宋体" w:hAnsi="宋体"/>
          <w:sz w:val="24"/>
          <w:u w:val="single"/>
        </w:rPr>
        <w:t>（政府采购方式）</w:t>
      </w:r>
      <w:r>
        <w:rPr>
          <w:rFonts w:ascii="宋体" w:hAnsi="宋体"/>
          <w:sz w:val="24"/>
          <w:u w:val="single"/>
        </w:rPr>
        <w:t xml:space="preserve">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杭州市上城区人民法院</w:t>
      </w:r>
      <w:r>
        <w:rPr>
          <w:rFonts w:ascii="宋体" w:hAnsi="宋体" w:cs="宋体" w:hint="eastAsia"/>
          <w:sz w:val="24"/>
          <w:u w:val="single"/>
        </w:rPr>
        <w:t>2024</w:t>
      </w:r>
      <w:r>
        <w:rPr>
          <w:rFonts w:ascii="宋体" w:hAnsi="宋体" w:cs="宋体" w:hint="eastAsia"/>
          <w:sz w:val="24"/>
          <w:u w:val="single"/>
        </w:rPr>
        <w:t>年度电子档案扫描项目</w:t>
      </w:r>
      <w:r>
        <w:rPr>
          <w:rFonts w:ascii="宋体" w:hAnsi="宋体" w:cs="宋体" w:hint="eastAsia"/>
          <w:sz w:val="24"/>
          <w:u w:val="single"/>
        </w:rPr>
        <w:t xml:space="preserve">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w:t>
      </w:r>
      <w:r>
        <w:rPr>
          <w:rFonts w:ascii="宋体" w:hAnsi="宋体"/>
          <w:sz w:val="24"/>
          <w:u w:val="single"/>
        </w:rPr>
        <w:t>（相关评定主体名称）</w:t>
      </w:r>
      <w:r>
        <w:rPr>
          <w:rFonts w:ascii="宋体" w:hAnsi="宋体"/>
          <w:sz w:val="24"/>
          <w:u w:val="single"/>
        </w:rPr>
        <w:t xml:space="preserve">   </w:t>
      </w:r>
      <w:r>
        <w:rPr>
          <w:rFonts w:ascii="宋体" w:hAnsi="宋体" w:hint="eastAsia"/>
          <w:sz w:val="24"/>
        </w:rPr>
        <w:t>评定，</w:t>
      </w:r>
      <w:r>
        <w:rPr>
          <w:rFonts w:ascii="宋体" w:hAnsi="宋体"/>
          <w:sz w:val="24"/>
          <w:u w:val="single"/>
        </w:rPr>
        <w:t xml:space="preserve">   </w:t>
      </w:r>
      <w:r>
        <w:rPr>
          <w:rFonts w:ascii="宋体" w:hAnsi="宋体"/>
          <w:sz w:val="24"/>
          <w:u w:val="single"/>
        </w:rPr>
        <w:t>（中标</w:t>
      </w:r>
      <w:r>
        <w:rPr>
          <w:rFonts w:ascii="宋体" w:hAnsi="宋体" w:hint="eastAsia"/>
          <w:sz w:val="24"/>
          <w:u w:val="single"/>
        </w:rPr>
        <w:t>或者成交</w:t>
      </w:r>
      <w:r>
        <w:rPr>
          <w:rFonts w:ascii="宋体" w:hAnsi="宋体"/>
          <w:sz w:val="24"/>
          <w:u w:val="single"/>
        </w:rPr>
        <w:t>供应商名称）</w:t>
      </w:r>
      <w:r>
        <w:rPr>
          <w:rFonts w:ascii="宋体" w:hAnsi="宋体"/>
          <w:sz w:val="24"/>
          <w:u w:val="single"/>
        </w:rPr>
        <w:t xml:space="preserve">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w:t>
      </w:r>
      <w:r>
        <w:rPr>
          <w:rFonts w:ascii="宋体" w:hAnsi="宋体" w:hint="eastAsia"/>
          <w:sz w:val="24"/>
        </w:rPr>
        <w:t>10</w:t>
      </w:r>
      <w:r>
        <w:rPr>
          <w:rFonts w:ascii="宋体" w:hAnsi="宋体" w:hint="eastAsia"/>
          <w:sz w:val="24"/>
        </w:rPr>
        <w:t>个工作日内，按照采购文件确定的事项签订本合同。</w:t>
      </w:r>
    </w:p>
    <w:p w14:paraId="552D8281" w14:textId="77777777" w:rsidR="00696A5F" w:rsidRDefault="00857BF4">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sz w:val="24"/>
          <w:u w:val="single"/>
        </w:rPr>
        <w:t>杭州市上城区人民法院</w:t>
      </w:r>
      <w:r>
        <w:rPr>
          <w:rFonts w:ascii="宋体" w:hAnsi="宋体"/>
          <w:sz w:val="24"/>
          <w:u w:val="single"/>
        </w:rPr>
        <w:t xml:space="preserve">   </w:t>
      </w:r>
      <w:r>
        <w:rPr>
          <w:rFonts w:ascii="宋体" w:hAnsi="宋体"/>
          <w:sz w:val="24"/>
          <w:lang w:val="zh-CN"/>
        </w:rPr>
        <w:t>(</w:t>
      </w:r>
      <w:r>
        <w:rPr>
          <w:rFonts w:ascii="宋体" w:hAnsi="宋体"/>
          <w:sz w:val="24"/>
          <w:lang w:val="zh-CN"/>
        </w:rPr>
        <w:t>以下简称：甲方</w:t>
      </w:r>
      <w:r>
        <w:rPr>
          <w:rFonts w:ascii="宋体" w:hAnsi="宋体"/>
          <w:sz w:val="24"/>
          <w:lang w:val="zh-CN"/>
        </w:rPr>
        <w:t>)</w:t>
      </w:r>
      <w:r>
        <w:rPr>
          <w:rFonts w:ascii="宋体" w:hAnsi="宋体"/>
          <w:sz w:val="24"/>
          <w:lang w:val="zh-CN"/>
        </w:rPr>
        <w:t>和</w:t>
      </w:r>
      <w:r>
        <w:rPr>
          <w:rFonts w:ascii="宋体" w:hAnsi="宋体"/>
          <w:sz w:val="24"/>
          <w:u w:val="single"/>
        </w:rPr>
        <w:t xml:space="preserve">   </w:t>
      </w:r>
      <w:r>
        <w:rPr>
          <w:rFonts w:ascii="宋体" w:hAnsi="宋体"/>
          <w:sz w:val="24"/>
          <w:u w:val="single"/>
        </w:rPr>
        <w:t>（中</w:t>
      </w:r>
      <w:r>
        <w:rPr>
          <w:rFonts w:ascii="宋体" w:hAnsi="宋体" w:hint="eastAsia"/>
          <w:sz w:val="24"/>
          <w:u w:val="single"/>
        </w:rPr>
        <w:t>或者成交</w:t>
      </w:r>
      <w:r>
        <w:rPr>
          <w:rFonts w:ascii="宋体" w:hAnsi="宋体"/>
          <w:sz w:val="24"/>
          <w:u w:val="single"/>
        </w:rPr>
        <w:t>标供应商名称）</w:t>
      </w:r>
      <w:r>
        <w:rPr>
          <w:rFonts w:ascii="宋体" w:hAnsi="宋体"/>
          <w:sz w:val="24"/>
          <w:u w:val="single"/>
        </w:rPr>
        <w:t xml:space="preserve">   </w:t>
      </w:r>
      <w:r>
        <w:rPr>
          <w:rFonts w:ascii="宋体" w:hAnsi="宋体"/>
          <w:sz w:val="24"/>
          <w:lang w:val="zh-CN"/>
        </w:rPr>
        <w:t>(</w:t>
      </w:r>
      <w:r>
        <w:rPr>
          <w:rFonts w:ascii="宋体" w:hAnsi="宋体"/>
          <w:sz w:val="24"/>
          <w:lang w:val="zh-CN"/>
        </w:rPr>
        <w:t>以下简称：乙方</w:t>
      </w:r>
      <w:r>
        <w:rPr>
          <w:rFonts w:ascii="宋体" w:hAnsi="宋体"/>
          <w:sz w:val="24"/>
          <w:lang w:val="zh-CN"/>
        </w:rPr>
        <w:t>)</w:t>
      </w:r>
      <w:r>
        <w:rPr>
          <w:rFonts w:ascii="宋体" w:hAnsi="宋体"/>
          <w:sz w:val="24"/>
          <w:lang w:val="zh-CN"/>
        </w:rPr>
        <w:t>协商一致，约定以下合同</w:t>
      </w:r>
      <w:r>
        <w:rPr>
          <w:rFonts w:ascii="宋体" w:hAnsi="宋体" w:hint="eastAsia"/>
          <w:sz w:val="24"/>
        </w:rPr>
        <w:t>条款，以兹共同遵守、全面履行。</w:t>
      </w:r>
    </w:p>
    <w:p w14:paraId="4DF467A7" w14:textId="77777777" w:rsidR="00696A5F" w:rsidRDefault="00857BF4">
      <w:pPr>
        <w:spacing w:line="560" w:lineRule="exact"/>
        <w:ind w:firstLineChars="200" w:firstLine="482"/>
        <w:outlineLvl w:val="0"/>
        <w:rPr>
          <w:rFonts w:ascii="宋体" w:hAnsi="宋体"/>
          <w:sz w:val="24"/>
        </w:rPr>
      </w:pPr>
      <w:bookmarkStart w:id="404" w:name="_Toc28855"/>
      <w:bookmarkStart w:id="405" w:name="_Toc19273"/>
      <w:bookmarkStart w:id="406" w:name="_Toc22967"/>
      <w:bookmarkStart w:id="407" w:name="_Toc15367"/>
      <w:bookmarkStart w:id="408" w:name="_Toc20421"/>
      <w:r>
        <w:rPr>
          <w:rFonts w:ascii="宋体" w:hAnsi="宋体"/>
          <w:b/>
          <w:sz w:val="24"/>
        </w:rPr>
        <w:t xml:space="preserve">1.1 </w:t>
      </w:r>
      <w:r>
        <w:rPr>
          <w:rFonts w:ascii="宋体" w:hAnsi="宋体" w:hint="eastAsia"/>
          <w:b/>
          <w:sz w:val="24"/>
        </w:rPr>
        <w:t>合同组成部分</w:t>
      </w:r>
      <w:bookmarkEnd w:id="404"/>
      <w:bookmarkEnd w:id="405"/>
      <w:bookmarkEnd w:id="406"/>
      <w:bookmarkEnd w:id="407"/>
      <w:bookmarkEnd w:id="408"/>
    </w:p>
    <w:p w14:paraId="343954E0" w14:textId="77777777" w:rsidR="00696A5F" w:rsidRDefault="00857BF4">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79DBBC" w14:textId="77777777" w:rsidR="00696A5F" w:rsidRDefault="00857BF4">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14:paraId="5BEF8447" w14:textId="77777777" w:rsidR="00696A5F" w:rsidRDefault="00857BF4">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14:paraId="0EB26E7D" w14:textId="77777777" w:rsidR="00696A5F" w:rsidRDefault="00857BF4">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14:paraId="6E456AF4" w14:textId="77777777" w:rsidR="00696A5F" w:rsidRDefault="00857BF4">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14:paraId="7824FFA8" w14:textId="77777777" w:rsidR="00696A5F" w:rsidRDefault="00857BF4">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14:paraId="3E70DB53" w14:textId="77777777" w:rsidR="00696A5F" w:rsidRDefault="00857BF4">
      <w:pPr>
        <w:spacing w:line="560" w:lineRule="exact"/>
        <w:ind w:firstLineChars="200" w:firstLine="482"/>
        <w:outlineLvl w:val="0"/>
        <w:rPr>
          <w:rFonts w:ascii="宋体" w:hAnsi="宋体"/>
          <w:b/>
          <w:sz w:val="24"/>
        </w:rPr>
      </w:pPr>
      <w:bookmarkStart w:id="409" w:name="_Toc18585"/>
      <w:bookmarkStart w:id="410" w:name="_Toc22185"/>
      <w:bookmarkStart w:id="411" w:name="_Toc2918"/>
      <w:bookmarkStart w:id="412" w:name="_Toc6311"/>
      <w:bookmarkStart w:id="413" w:name="_Toc6773"/>
      <w:r>
        <w:rPr>
          <w:rFonts w:ascii="宋体" w:hAnsi="宋体"/>
          <w:b/>
          <w:sz w:val="24"/>
        </w:rPr>
        <w:t xml:space="preserve">1.2 </w:t>
      </w:r>
      <w:r>
        <w:rPr>
          <w:rFonts w:ascii="宋体" w:hAnsi="宋体" w:hint="eastAsia"/>
          <w:b/>
          <w:sz w:val="24"/>
        </w:rPr>
        <w:t>标的</w:t>
      </w:r>
      <w:bookmarkEnd w:id="409"/>
      <w:bookmarkEnd w:id="410"/>
      <w:bookmarkEnd w:id="411"/>
      <w:bookmarkEnd w:id="412"/>
      <w:bookmarkEnd w:id="413"/>
    </w:p>
    <w:p w14:paraId="0A9ACC68" w14:textId="77777777" w:rsidR="00696A5F" w:rsidRDefault="00857BF4">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u w:val="single"/>
        </w:rPr>
        <w:t>杭州市上城区人民法院</w:t>
      </w:r>
      <w:r>
        <w:rPr>
          <w:rFonts w:ascii="宋体" w:hAnsi="宋体" w:hint="eastAsia"/>
          <w:sz w:val="24"/>
          <w:u w:val="single"/>
        </w:rPr>
        <w:t>2024</w:t>
      </w:r>
      <w:r>
        <w:rPr>
          <w:rFonts w:ascii="宋体" w:hAnsi="宋体" w:hint="eastAsia"/>
          <w:sz w:val="24"/>
          <w:u w:val="single"/>
        </w:rPr>
        <w:t>年度电子档案扫描项目</w:t>
      </w:r>
      <w:r>
        <w:rPr>
          <w:rFonts w:asciiTheme="minorEastAsia" w:eastAsiaTheme="minorEastAsia" w:hAnsiTheme="minorEastAsia" w:cs="宋体" w:hint="eastAsia"/>
          <w:sz w:val="24"/>
          <w:u w:val="single"/>
        </w:rPr>
        <w:t>（具体内容详见附件）</w:t>
      </w:r>
      <w:r>
        <w:rPr>
          <w:rFonts w:ascii="宋体" w:hAnsi="宋体"/>
          <w:sz w:val="24"/>
          <w:u w:val="single"/>
        </w:rPr>
        <w:t xml:space="preserve">   </w:t>
      </w:r>
      <w:r>
        <w:rPr>
          <w:rFonts w:ascii="宋体" w:hAnsi="宋体" w:hint="eastAsia"/>
          <w:sz w:val="24"/>
        </w:rPr>
        <w:t>；</w:t>
      </w:r>
    </w:p>
    <w:p w14:paraId="6FA06FAB" w14:textId="77777777" w:rsidR="00696A5F" w:rsidRDefault="00857BF4">
      <w:pPr>
        <w:spacing w:line="560" w:lineRule="exact"/>
        <w:ind w:firstLineChars="200" w:firstLine="480"/>
        <w:rPr>
          <w:rFonts w:ascii="宋体" w:hAnsi="宋体"/>
          <w:sz w:val="24"/>
          <w:u w:val="single"/>
        </w:rPr>
      </w:pPr>
      <w:r>
        <w:rPr>
          <w:rFonts w:ascii="宋体" w:hAnsi="宋体"/>
          <w:sz w:val="24"/>
        </w:rPr>
        <w:t>1</w:t>
      </w:r>
      <w:r>
        <w:rPr>
          <w:rFonts w:ascii="宋体" w:hAnsi="宋体"/>
          <w:sz w:val="24"/>
        </w:rPr>
        <w:t xml:space="preserve">.2.2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Theme="minorEastAsia" w:eastAsiaTheme="minorEastAsia" w:hAnsiTheme="minorEastAsia" w:hint="eastAsia"/>
          <w:sz w:val="24"/>
          <w:u w:val="single"/>
        </w:rPr>
        <w:t>符合国家技术规范和质量标准</w:t>
      </w:r>
      <w:r>
        <w:rPr>
          <w:rFonts w:ascii="宋体" w:hAnsi="宋体"/>
          <w:sz w:val="24"/>
          <w:u w:val="single"/>
        </w:rPr>
        <w:t xml:space="preserve">   </w:t>
      </w:r>
      <w:r>
        <w:rPr>
          <w:rFonts w:ascii="宋体" w:hAnsi="宋体" w:hint="eastAsia"/>
          <w:sz w:val="24"/>
        </w:rPr>
        <w:t>；</w:t>
      </w:r>
    </w:p>
    <w:p w14:paraId="78E8F4AB" w14:textId="77777777" w:rsidR="00696A5F" w:rsidRDefault="00857BF4">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w:t>
      </w:r>
    </w:p>
    <w:p w14:paraId="1BFF4693" w14:textId="77777777" w:rsidR="00696A5F" w:rsidRDefault="00857BF4">
      <w:pPr>
        <w:spacing w:line="560" w:lineRule="exact"/>
        <w:ind w:firstLineChars="200" w:firstLine="480"/>
        <w:jc w:val="left"/>
        <w:rPr>
          <w:rFonts w:ascii="宋体" w:hAnsi="宋体"/>
          <w:sz w:val="24"/>
        </w:rPr>
      </w:pPr>
      <w:r>
        <w:rPr>
          <w:rFonts w:ascii="宋体" w:hAnsi="宋体" w:hint="eastAsia"/>
          <w:sz w:val="24"/>
        </w:rPr>
        <w:t xml:space="preserve">1.2.4 </w:t>
      </w:r>
      <w:r>
        <w:rPr>
          <w:rFonts w:ascii="宋体" w:hAnsi="宋体" w:hint="eastAsia"/>
          <w:sz w:val="24"/>
        </w:rPr>
        <w:t>服务人员组成：</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w:t>
      </w:r>
    </w:p>
    <w:p w14:paraId="2B433205" w14:textId="77777777" w:rsidR="00696A5F" w:rsidRDefault="00857BF4">
      <w:pPr>
        <w:pStyle w:val="text-tag"/>
        <w:spacing w:before="0" w:beforeAutospacing="0" w:after="0" w:afterAutospacing="0" w:line="360" w:lineRule="auto"/>
        <w:ind w:firstLine="480"/>
      </w:pPr>
      <w:r>
        <w:rPr>
          <w:rFonts w:hint="eastAsia"/>
        </w:rPr>
        <w:lastRenderedPageBreak/>
        <w:t>1.2.5</w:t>
      </w:r>
      <w:r>
        <w:rPr>
          <w:rFonts w:hint="eastAsia"/>
        </w:rPr>
        <w:t>合同</w:t>
      </w:r>
      <w:r>
        <w:rPr>
          <w:rFonts w:hint="eastAsia"/>
          <w:u w:val="single"/>
        </w:rPr>
        <w:t xml:space="preserve">  </w:t>
      </w:r>
      <w:r>
        <w:rPr>
          <w:rFonts w:hint="eastAsia"/>
          <w:u w:val="single"/>
        </w:rPr>
        <w:t>否</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14:paraId="4BE2C1A2" w14:textId="77777777" w:rsidR="00696A5F" w:rsidRDefault="00857BF4">
      <w:pPr>
        <w:spacing w:line="560" w:lineRule="exact"/>
        <w:ind w:firstLineChars="200" w:firstLine="480"/>
        <w:rPr>
          <w:rFonts w:ascii="宋体" w:hAnsi="宋体" w:cs="宋体"/>
          <w:sz w:val="24"/>
          <w:u w:val="single"/>
        </w:rPr>
      </w:pPr>
      <w:bookmarkStart w:id="414" w:name="_Toc1386"/>
      <w:bookmarkStart w:id="415" w:name="_Toc13918"/>
      <w:bookmarkStart w:id="416" w:name="_Toc21124"/>
      <w:bookmarkStart w:id="417" w:name="_Toc5635"/>
      <w:bookmarkStart w:id="418" w:name="_Toc4929"/>
      <w:r>
        <w:rPr>
          <w:rFonts w:ascii="宋体" w:hAnsi="宋体" w:cs="宋体" w:hint="eastAsia"/>
          <w:sz w:val="24"/>
        </w:rPr>
        <w:t xml:space="preserve">1.2.5.1 </w:t>
      </w:r>
      <w:r>
        <w:rPr>
          <w:rFonts w:ascii="宋体" w:hAnsi="宋体" w:cs="宋体" w:hint="eastAsia"/>
          <w:sz w:val="24"/>
        </w:rPr>
        <w:t>货物名称、品牌、规格型号、花色：</w:t>
      </w:r>
      <w:r>
        <w:rPr>
          <w:rFonts w:ascii="宋体" w:hAnsi="宋体" w:cs="宋体" w:hint="eastAsia"/>
          <w:sz w:val="24"/>
          <w:u w:val="single"/>
        </w:rPr>
        <w:t xml:space="preserve"> </w:t>
      </w:r>
      <w:r>
        <w:rPr>
          <w:rFonts w:asciiTheme="minorEastAsia" w:eastAsiaTheme="minorEastAsia" w:hAnsiTheme="minorEastAsia" w:cs="宋体"/>
          <w:sz w:val="24"/>
          <w:u w:val="single"/>
        </w:rPr>
        <w:t>/</w:t>
      </w:r>
      <w:r>
        <w:rPr>
          <w:rFonts w:ascii="宋体" w:hAnsi="宋体" w:cs="宋体" w:hint="eastAsia"/>
          <w:sz w:val="24"/>
          <w:u w:val="single"/>
        </w:rPr>
        <w:t xml:space="preserve">  </w:t>
      </w:r>
      <w:r>
        <w:rPr>
          <w:rFonts w:ascii="宋体" w:hAnsi="宋体" w:cs="宋体" w:hint="eastAsia"/>
          <w:sz w:val="24"/>
        </w:rPr>
        <w:t>；</w:t>
      </w:r>
    </w:p>
    <w:p w14:paraId="552B3932" w14:textId="77777777" w:rsidR="00696A5F" w:rsidRDefault="00857BF4">
      <w:pPr>
        <w:spacing w:line="560" w:lineRule="exact"/>
        <w:ind w:firstLineChars="200" w:firstLine="480"/>
        <w:rPr>
          <w:rFonts w:ascii="宋体" w:hAnsi="宋体" w:cs="宋体"/>
          <w:sz w:val="24"/>
          <w:u w:val="single"/>
        </w:rPr>
      </w:pPr>
      <w:r>
        <w:rPr>
          <w:rFonts w:ascii="宋体" w:hAnsi="宋体" w:cs="宋体" w:hint="eastAsia"/>
          <w:sz w:val="24"/>
        </w:rPr>
        <w:t xml:space="preserve">1.2.5.2 </w:t>
      </w:r>
      <w:r>
        <w:rPr>
          <w:rFonts w:ascii="宋体" w:hAnsi="宋体" w:cs="宋体" w:hint="eastAsia"/>
          <w:sz w:val="24"/>
        </w:rPr>
        <w:t>货物数量：</w:t>
      </w:r>
      <w:r>
        <w:rPr>
          <w:rFonts w:ascii="宋体" w:hAnsi="宋体" w:cs="宋体" w:hint="eastAsia"/>
          <w:sz w:val="24"/>
          <w:u w:val="single"/>
        </w:rPr>
        <w:t xml:space="preserve">  </w:t>
      </w:r>
      <w:r>
        <w:rPr>
          <w:rFonts w:asciiTheme="minorEastAsia" w:eastAsiaTheme="minorEastAsia" w:hAnsiTheme="minorEastAsia" w:cs="宋体"/>
          <w:sz w:val="24"/>
          <w:u w:val="single"/>
        </w:rPr>
        <w:t>/</w:t>
      </w:r>
      <w:r>
        <w:rPr>
          <w:rFonts w:ascii="宋体" w:hAnsi="宋体" w:cs="宋体" w:hint="eastAsia"/>
          <w:sz w:val="24"/>
          <w:u w:val="single"/>
        </w:rPr>
        <w:t xml:space="preserve"> </w:t>
      </w:r>
      <w:r>
        <w:rPr>
          <w:rFonts w:ascii="宋体" w:hAnsi="宋体" w:cs="宋体" w:hint="eastAsia"/>
          <w:sz w:val="24"/>
        </w:rPr>
        <w:t>；</w:t>
      </w:r>
    </w:p>
    <w:p w14:paraId="763E08BB" w14:textId="77777777" w:rsidR="00696A5F" w:rsidRDefault="00857BF4">
      <w:pPr>
        <w:spacing w:line="560" w:lineRule="exact"/>
        <w:ind w:firstLineChars="200" w:firstLine="480"/>
        <w:rPr>
          <w:rFonts w:ascii="宋体" w:hAnsi="宋体" w:cs="宋体"/>
          <w:sz w:val="24"/>
          <w:u w:val="single"/>
        </w:rPr>
      </w:pPr>
      <w:r>
        <w:rPr>
          <w:rFonts w:ascii="宋体" w:hAnsi="宋体" w:cs="宋体" w:hint="eastAsia"/>
          <w:sz w:val="24"/>
        </w:rPr>
        <w:t xml:space="preserve">1.2.5.3 </w:t>
      </w:r>
      <w:r>
        <w:rPr>
          <w:rFonts w:ascii="宋体" w:hAnsi="宋体" w:cs="宋体" w:hint="eastAsia"/>
          <w:sz w:val="24"/>
        </w:rPr>
        <w:t>货物质量：</w:t>
      </w:r>
      <w:r>
        <w:rPr>
          <w:rFonts w:ascii="宋体" w:hAnsi="宋体" w:cs="宋体" w:hint="eastAsia"/>
          <w:sz w:val="24"/>
          <w:u w:val="single"/>
        </w:rPr>
        <w:t xml:space="preserve">　</w:t>
      </w:r>
      <w:r>
        <w:rPr>
          <w:rFonts w:asciiTheme="minorEastAsia" w:eastAsiaTheme="minorEastAsia" w:hAnsiTheme="minorEastAsia" w:cs="宋体"/>
          <w:sz w:val="24"/>
          <w:u w:val="single"/>
        </w:rPr>
        <w:t>/</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14:paraId="44E1D868" w14:textId="77777777" w:rsidR="00696A5F" w:rsidRDefault="00857BF4">
      <w:pPr>
        <w:spacing w:line="560" w:lineRule="exact"/>
        <w:ind w:firstLineChars="200" w:firstLine="482"/>
        <w:outlineLvl w:val="0"/>
        <w:rPr>
          <w:rFonts w:ascii="宋体" w:hAnsi="宋体"/>
          <w:b/>
          <w:sz w:val="24"/>
        </w:rPr>
      </w:pPr>
      <w:r>
        <w:rPr>
          <w:rFonts w:ascii="宋体" w:hAnsi="宋体"/>
          <w:b/>
          <w:sz w:val="24"/>
        </w:rPr>
        <w:t xml:space="preserve">1.3 </w:t>
      </w:r>
      <w:r>
        <w:rPr>
          <w:rFonts w:ascii="宋体" w:hAnsi="宋体"/>
          <w:b/>
          <w:sz w:val="24"/>
        </w:rPr>
        <w:t>价款</w:t>
      </w:r>
      <w:bookmarkEnd w:id="414"/>
      <w:bookmarkEnd w:id="415"/>
      <w:bookmarkEnd w:id="416"/>
      <w:bookmarkEnd w:id="417"/>
      <w:bookmarkEnd w:id="418"/>
    </w:p>
    <w:p w14:paraId="2737EBF8" w14:textId="77777777" w:rsidR="00696A5F" w:rsidRDefault="00857BF4">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Theme="minorEastAsia" w:eastAsiaTheme="minorEastAsia" w:hAnsiTheme="minorEastAsia" w:cs="宋体"/>
          <w:sz w:val="24"/>
          <w:u w:val="single"/>
        </w:rPr>
        <w:t>1.3.1</w:t>
      </w:r>
      <w:r>
        <w:rPr>
          <w:rFonts w:ascii="宋体" w:hAnsi="宋体" w:cs="宋体" w:hint="eastAsia"/>
          <w:sz w:val="24"/>
          <w:u w:val="single"/>
        </w:rPr>
        <w:t xml:space="preserve"> </w:t>
      </w:r>
      <w:r>
        <w:rPr>
          <w:rFonts w:ascii="宋体" w:hAnsi="宋体" w:cs="宋体" w:hint="eastAsia"/>
          <w:sz w:val="24"/>
        </w:rPr>
        <w:t>条款规定的计价方式计价。</w:t>
      </w:r>
    </w:p>
    <w:p w14:paraId="276448EF" w14:textId="77777777" w:rsidR="00696A5F" w:rsidRDefault="00857BF4">
      <w:pPr>
        <w:spacing w:line="560" w:lineRule="exact"/>
        <w:ind w:firstLineChars="200" w:firstLine="480"/>
        <w:rPr>
          <w:rFonts w:ascii="宋体" w:hAnsi="宋体"/>
          <w:sz w:val="24"/>
        </w:rPr>
      </w:pPr>
      <w:r>
        <w:rPr>
          <w:rFonts w:ascii="宋体" w:hAnsi="宋体" w:hint="eastAsia"/>
          <w:sz w:val="24"/>
        </w:rPr>
        <w:t>1.3.1</w:t>
      </w:r>
      <w:r>
        <w:rPr>
          <w:rFonts w:ascii="宋体" w:hAnsi="宋体" w:hint="eastAsia"/>
          <w:sz w:val="24"/>
        </w:rPr>
        <w:t>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4D4EC95F" w14:textId="77777777" w:rsidR="00696A5F" w:rsidRDefault="00857BF4">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96A5F" w14:paraId="58C85FBB" w14:textId="77777777">
        <w:trPr>
          <w:trHeight w:val="369"/>
          <w:jc w:val="center"/>
        </w:trPr>
        <w:tc>
          <w:tcPr>
            <w:tcW w:w="1201" w:type="dxa"/>
            <w:vAlign w:val="center"/>
          </w:tcPr>
          <w:p w14:paraId="62902577" w14:textId="77777777" w:rsidR="00696A5F" w:rsidRDefault="00857BF4">
            <w:pPr>
              <w:pStyle w:val="1b"/>
              <w:spacing w:line="560" w:lineRule="exact"/>
              <w:jc w:val="center"/>
              <w:rPr>
                <w:rFonts w:hAnsi="宋体"/>
                <w:sz w:val="24"/>
                <w:szCs w:val="24"/>
              </w:rPr>
            </w:pPr>
            <w:r>
              <w:rPr>
                <w:rFonts w:hAnsi="宋体"/>
                <w:sz w:val="24"/>
                <w:szCs w:val="24"/>
              </w:rPr>
              <w:t>序号</w:t>
            </w:r>
          </w:p>
        </w:tc>
        <w:tc>
          <w:tcPr>
            <w:tcW w:w="3402" w:type="dxa"/>
            <w:vAlign w:val="center"/>
          </w:tcPr>
          <w:p w14:paraId="4EFA2BE8" w14:textId="77777777" w:rsidR="00696A5F" w:rsidRDefault="00857BF4">
            <w:pPr>
              <w:pStyle w:val="1b"/>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14:paraId="6E734FC6" w14:textId="77777777" w:rsidR="00696A5F" w:rsidRDefault="00857BF4">
            <w:pPr>
              <w:pStyle w:val="1b"/>
              <w:spacing w:line="560" w:lineRule="exact"/>
              <w:jc w:val="center"/>
              <w:rPr>
                <w:rFonts w:hAnsi="宋体"/>
                <w:sz w:val="24"/>
                <w:szCs w:val="24"/>
              </w:rPr>
            </w:pPr>
            <w:r>
              <w:rPr>
                <w:rFonts w:hAnsi="宋体"/>
                <w:sz w:val="24"/>
                <w:szCs w:val="24"/>
              </w:rPr>
              <w:t>分项价格</w:t>
            </w:r>
          </w:p>
        </w:tc>
      </w:tr>
      <w:tr w:rsidR="00696A5F" w14:paraId="17C3B29D" w14:textId="77777777">
        <w:trPr>
          <w:trHeight w:val="369"/>
          <w:jc w:val="center"/>
        </w:trPr>
        <w:tc>
          <w:tcPr>
            <w:tcW w:w="1201" w:type="dxa"/>
            <w:vAlign w:val="center"/>
          </w:tcPr>
          <w:p w14:paraId="1A0D6C11" w14:textId="77777777" w:rsidR="00696A5F" w:rsidRDefault="00696A5F">
            <w:pPr>
              <w:pStyle w:val="1b"/>
              <w:spacing w:line="560" w:lineRule="exact"/>
              <w:ind w:firstLine="200"/>
              <w:jc w:val="center"/>
              <w:rPr>
                <w:rFonts w:hAnsi="宋体"/>
                <w:sz w:val="24"/>
                <w:szCs w:val="24"/>
              </w:rPr>
            </w:pPr>
          </w:p>
        </w:tc>
        <w:tc>
          <w:tcPr>
            <w:tcW w:w="3402" w:type="dxa"/>
            <w:vAlign w:val="center"/>
          </w:tcPr>
          <w:p w14:paraId="0FF78792" w14:textId="77777777" w:rsidR="00696A5F" w:rsidRDefault="00696A5F">
            <w:pPr>
              <w:pStyle w:val="1b"/>
              <w:spacing w:line="560" w:lineRule="exact"/>
              <w:ind w:firstLine="200"/>
              <w:jc w:val="center"/>
              <w:rPr>
                <w:rFonts w:hAnsi="宋体"/>
                <w:sz w:val="24"/>
                <w:szCs w:val="24"/>
              </w:rPr>
            </w:pPr>
          </w:p>
        </w:tc>
        <w:tc>
          <w:tcPr>
            <w:tcW w:w="2552" w:type="dxa"/>
            <w:vAlign w:val="center"/>
          </w:tcPr>
          <w:p w14:paraId="261892C7" w14:textId="77777777" w:rsidR="00696A5F" w:rsidRDefault="00696A5F">
            <w:pPr>
              <w:pStyle w:val="1b"/>
              <w:spacing w:line="560" w:lineRule="exact"/>
              <w:ind w:firstLine="200"/>
              <w:jc w:val="center"/>
              <w:rPr>
                <w:rFonts w:hAnsi="宋体"/>
                <w:sz w:val="24"/>
                <w:szCs w:val="24"/>
              </w:rPr>
            </w:pPr>
          </w:p>
        </w:tc>
      </w:tr>
      <w:tr w:rsidR="00696A5F" w14:paraId="131C241E" w14:textId="77777777">
        <w:trPr>
          <w:trHeight w:val="369"/>
          <w:jc w:val="center"/>
        </w:trPr>
        <w:tc>
          <w:tcPr>
            <w:tcW w:w="1201" w:type="dxa"/>
            <w:vAlign w:val="center"/>
          </w:tcPr>
          <w:p w14:paraId="49A7EE1A" w14:textId="77777777" w:rsidR="00696A5F" w:rsidRDefault="00696A5F">
            <w:pPr>
              <w:pStyle w:val="1b"/>
              <w:spacing w:line="560" w:lineRule="exact"/>
              <w:ind w:firstLine="200"/>
              <w:jc w:val="center"/>
              <w:rPr>
                <w:rFonts w:hAnsi="宋体"/>
                <w:sz w:val="24"/>
                <w:szCs w:val="24"/>
              </w:rPr>
            </w:pPr>
          </w:p>
        </w:tc>
        <w:tc>
          <w:tcPr>
            <w:tcW w:w="3402" w:type="dxa"/>
            <w:vAlign w:val="center"/>
          </w:tcPr>
          <w:p w14:paraId="4A6636B5" w14:textId="77777777" w:rsidR="00696A5F" w:rsidRDefault="00696A5F">
            <w:pPr>
              <w:pStyle w:val="1b"/>
              <w:spacing w:line="560" w:lineRule="exact"/>
              <w:ind w:firstLine="200"/>
              <w:jc w:val="center"/>
              <w:rPr>
                <w:rFonts w:hAnsi="宋体"/>
                <w:sz w:val="24"/>
                <w:szCs w:val="24"/>
              </w:rPr>
            </w:pPr>
          </w:p>
        </w:tc>
        <w:tc>
          <w:tcPr>
            <w:tcW w:w="2552" w:type="dxa"/>
            <w:vAlign w:val="center"/>
          </w:tcPr>
          <w:p w14:paraId="4E4DA0BC" w14:textId="77777777" w:rsidR="00696A5F" w:rsidRDefault="00696A5F">
            <w:pPr>
              <w:pStyle w:val="1b"/>
              <w:spacing w:line="560" w:lineRule="exact"/>
              <w:ind w:firstLine="200"/>
              <w:jc w:val="center"/>
              <w:rPr>
                <w:rFonts w:hAnsi="宋体"/>
                <w:sz w:val="24"/>
                <w:szCs w:val="24"/>
              </w:rPr>
            </w:pPr>
          </w:p>
        </w:tc>
      </w:tr>
      <w:tr w:rsidR="00696A5F" w14:paraId="7890CF4E" w14:textId="77777777">
        <w:trPr>
          <w:trHeight w:val="369"/>
          <w:jc w:val="center"/>
        </w:trPr>
        <w:tc>
          <w:tcPr>
            <w:tcW w:w="1201" w:type="dxa"/>
            <w:vAlign w:val="center"/>
          </w:tcPr>
          <w:p w14:paraId="39A241E1" w14:textId="77777777" w:rsidR="00696A5F" w:rsidRDefault="00696A5F">
            <w:pPr>
              <w:pStyle w:val="1b"/>
              <w:spacing w:line="560" w:lineRule="exact"/>
              <w:ind w:firstLine="200"/>
              <w:jc w:val="center"/>
              <w:rPr>
                <w:rFonts w:hAnsi="宋体"/>
                <w:sz w:val="24"/>
                <w:szCs w:val="24"/>
              </w:rPr>
            </w:pPr>
          </w:p>
        </w:tc>
        <w:tc>
          <w:tcPr>
            <w:tcW w:w="3402" w:type="dxa"/>
            <w:vAlign w:val="center"/>
          </w:tcPr>
          <w:p w14:paraId="20C62A4F" w14:textId="77777777" w:rsidR="00696A5F" w:rsidRDefault="00696A5F">
            <w:pPr>
              <w:pStyle w:val="1b"/>
              <w:spacing w:line="560" w:lineRule="exact"/>
              <w:ind w:firstLine="200"/>
              <w:jc w:val="center"/>
              <w:rPr>
                <w:rFonts w:hAnsi="宋体"/>
                <w:sz w:val="24"/>
                <w:szCs w:val="24"/>
              </w:rPr>
            </w:pPr>
          </w:p>
        </w:tc>
        <w:tc>
          <w:tcPr>
            <w:tcW w:w="2552" w:type="dxa"/>
            <w:vAlign w:val="center"/>
          </w:tcPr>
          <w:p w14:paraId="6D51DCCE" w14:textId="77777777" w:rsidR="00696A5F" w:rsidRDefault="00696A5F">
            <w:pPr>
              <w:pStyle w:val="1b"/>
              <w:spacing w:line="560" w:lineRule="exact"/>
              <w:ind w:firstLine="200"/>
              <w:jc w:val="center"/>
              <w:rPr>
                <w:rFonts w:hAnsi="宋体"/>
                <w:sz w:val="24"/>
                <w:szCs w:val="24"/>
              </w:rPr>
            </w:pPr>
          </w:p>
        </w:tc>
      </w:tr>
      <w:tr w:rsidR="00696A5F" w14:paraId="0E9175CA" w14:textId="77777777">
        <w:trPr>
          <w:trHeight w:val="369"/>
          <w:jc w:val="center"/>
        </w:trPr>
        <w:tc>
          <w:tcPr>
            <w:tcW w:w="1201" w:type="dxa"/>
            <w:vAlign w:val="center"/>
          </w:tcPr>
          <w:p w14:paraId="666DE8EE" w14:textId="77777777" w:rsidR="00696A5F" w:rsidRDefault="00696A5F">
            <w:pPr>
              <w:pStyle w:val="1b"/>
              <w:spacing w:line="560" w:lineRule="exact"/>
              <w:ind w:firstLine="200"/>
              <w:jc w:val="center"/>
              <w:rPr>
                <w:rFonts w:hAnsi="宋体"/>
                <w:sz w:val="24"/>
                <w:szCs w:val="24"/>
              </w:rPr>
            </w:pPr>
          </w:p>
        </w:tc>
        <w:tc>
          <w:tcPr>
            <w:tcW w:w="3402" w:type="dxa"/>
            <w:vAlign w:val="center"/>
          </w:tcPr>
          <w:p w14:paraId="218DED92" w14:textId="77777777" w:rsidR="00696A5F" w:rsidRDefault="00696A5F">
            <w:pPr>
              <w:pStyle w:val="1b"/>
              <w:spacing w:line="560" w:lineRule="exact"/>
              <w:ind w:firstLine="200"/>
              <w:jc w:val="center"/>
              <w:rPr>
                <w:rFonts w:hAnsi="宋体"/>
                <w:sz w:val="24"/>
                <w:szCs w:val="24"/>
              </w:rPr>
            </w:pPr>
          </w:p>
        </w:tc>
        <w:tc>
          <w:tcPr>
            <w:tcW w:w="2552" w:type="dxa"/>
            <w:vAlign w:val="center"/>
          </w:tcPr>
          <w:p w14:paraId="5CDFBE39" w14:textId="77777777" w:rsidR="00696A5F" w:rsidRDefault="00696A5F">
            <w:pPr>
              <w:pStyle w:val="1b"/>
              <w:spacing w:line="560" w:lineRule="exact"/>
              <w:ind w:firstLine="200"/>
              <w:jc w:val="center"/>
              <w:rPr>
                <w:rFonts w:hAnsi="宋体"/>
                <w:sz w:val="24"/>
                <w:szCs w:val="24"/>
              </w:rPr>
            </w:pPr>
          </w:p>
        </w:tc>
      </w:tr>
      <w:tr w:rsidR="00696A5F" w14:paraId="0A5CAED4" w14:textId="77777777">
        <w:trPr>
          <w:trHeight w:val="369"/>
          <w:jc w:val="center"/>
        </w:trPr>
        <w:tc>
          <w:tcPr>
            <w:tcW w:w="4603" w:type="dxa"/>
            <w:gridSpan w:val="2"/>
            <w:vAlign w:val="center"/>
          </w:tcPr>
          <w:p w14:paraId="7D607B21" w14:textId="77777777" w:rsidR="00696A5F" w:rsidRDefault="00857BF4">
            <w:pPr>
              <w:pStyle w:val="1b"/>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14:paraId="79609C64" w14:textId="77777777" w:rsidR="00696A5F" w:rsidRDefault="00696A5F">
            <w:pPr>
              <w:pStyle w:val="1b"/>
              <w:spacing w:line="560" w:lineRule="exact"/>
              <w:ind w:firstLine="200"/>
              <w:jc w:val="center"/>
              <w:rPr>
                <w:rFonts w:hAnsi="宋体"/>
                <w:sz w:val="24"/>
                <w:szCs w:val="24"/>
              </w:rPr>
            </w:pPr>
          </w:p>
        </w:tc>
      </w:tr>
    </w:tbl>
    <w:p w14:paraId="20ABB04B" w14:textId="77777777" w:rsidR="00696A5F" w:rsidRDefault="00857BF4">
      <w:pPr>
        <w:spacing w:line="560" w:lineRule="exact"/>
        <w:ind w:firstLineChars="200" w:firstLine="480"/>
        <w:rPr>
          <w:rFonts w:ascii="宋体" w:hAnsi="宋体"/>
          <w:sz w:val="24"/>
        </w:rPr>
      </w:pPr>
      <w:bookmarkStart w:id="419" w:name="_Toc30506"/>
      <w:bookmarkStart w:id="420" w:name="_Toc3654"/>
      <w:bookmarkStart w:id="421" w:name="_Toc14993"/>
      <w:bookmarkStart w:id="422" w:name="_Toc26916"/>
      <w:bookmarkStart w:id="423" w:name="_Toc30158"/>
      <w:r>
        <w:rPr>
          <w:rFonts w:ascii="宋体" w:hAnsi="宋体" w:hint="eastAsia"/>
          <w:bCs/>
          <w:sz w:val="24"/>
        </w:rPr>
        <w:t>1.3.2</w:t>
      </w:r>
      <w:r>
        <w:rPr>
          <w:rFonts w:ascii="宋体" w:hAnsi="宋体" w:hint="eastAsia"/>
          <w:bCs/>
          <w:sz w:val="24"/>
        </w:rPr>
        <w:t>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7596E657" w14:textId="77777777" w:rsidR="00696A5F" w:rsidRDefault="00857BF4">
      <w:pPr>
        <w:spacing w:line="560" w:lineRule="exact"/>
        <w:ind w:firstLineChars="200" w:firstLine="480"/>
        <w:rPr>
          <w:rFonts w:ascii="宋体" w:hAnsi="宋体"/>
          <w:bCs/>
          <w:sz w:val="24"/>
        </w:rPr>
      </w:pPr>
      <w:r>
        <w:rPr>
          <w:rFonts w:ascii="宋体" w:hAnsi="宋体" w:hint="eastAsia"/>
          <w:bCs/>
          <w:sz w:val="24"/>
        </w:rPr>
        <w:t>1.3.3</w:t>
      </w:r>
      <w:r>
        <w:rPr>
          <w:rFonts w:ascii="宋体" w:hAnsi="宋体" w:hint="eastAsia"/>
          <w:bCs/>
          <w:sz w:val="24"/>
        </w:rPr>
        <w:t>其他计价方式：</w:t>
      </w:r>
      <w:r>
        <w:rPr>
          <w:rFonts w:ascii="宋体" w:hAnsi="宋体" w:hint="eastAsia"/>
          <w:bCs/>
          <w:sz w:val="24"/>
          <w:u w:val="single"/>
        </w:rPr>
        <w:t xml:space="preserve"> </w:t>
      </w:r>
      <w:r>
        <w:rPr>
          <w:rFonts w:ascii="宋体" w:hAnsi="宋体"/>
          <w:bCs/>
          <w:sz w:val="24"/>
          <w:u w:val="single"/>
        </w:rPr>
        <w:t>/</w:t>
      </w:r>
      <w:r>
        <w:rPr>
          <w:rFonts w:ascii="宋体" w:hAnsi="宋体" w:hint="eastAsia"/>
          <w:bCs/>
          <w:sz w:val="24"/>
          <w:u w:val="single"/>
        </w:rPr>
        <w:t xml:space="preserve">  </w:t>
      </w:r>
      <w:r>
        <w:rPr>
          <w:rFonts w:ascii="宋体" w:hAnsi="宋体" w:hint="eastAsia"/>
          <w:bCs/>
          <w:sz w:val="24"/>
        </w:rPr>
        <w:t>。</w:t>
      </w:r>
    </w:p>
    <w:p w14:paraId="390F812E" w14:textId="77777777" w:rsidR="00696A5F" w:rsidRDefault="00857BF4">
      <w:pPr>
        <w:spacing w:line="560" w:lineRule="exact"/>
        <w:ind w:firstLineChars="200" w:firstLine="482"/>
        <w:outlineLvl w:val="0"/>
        <w:rPr>
          <w:rFonts w:ascii="宋体" w:hAnsi="宋体"/>
          <w:b/>
          <w:sz w:val="24"/>
        </w:rPr>
      </w:pPr>
      <w:bookmarkStart w:id="424" w:name="_Toc1814"/>
      <w:bookmarkStart w:id="425" w:name="_Toc22618"/>
      <w:bookmarkStart w:id="426" w:name="_Toc10340"/>
      <w:bookmarkStart w:id="427" w:name="_Toc8772"/>
      <w:bookmarkStart w:id="428" w:name="_Toc31421"/>
      <w:bookmarkStart w:id="429" w:name="_Toc3625"/>
      <w:bookmarkStart w:id="430" w:name="_Toc11108"/>
      <w:bookmarkStart w:id="431" w:name="_Toc4760"/>
      <w:bookmarkEnd w:id="419"/>
      <w:bookmarkEnd w:id="420"/>
      <w:bookmarkEnd w:id="421"/>
      <w:bookmarkEnd w:id="422"/>
      <w:bookmarkEnd w:id="423"/>
      <w:r>
        <w:rPr>
          <w:rFonts w:ascii="宋体" w:hAnsi="宋体" w:hint="eastAsia"/>
          <w:b/>
          <w:sz w:val="24"/>
        </w:rPr>
        <w:t>1.4</w:t>
      </w:r>
      <w:r>
        <w:rPr>
          <w:rFonts w:ascii="宋体" w:hAnsi="宋体" w:hint="eastAsia"/>
          <w:b/>
          <w:sz w:val="24"/>
        </w:rPr>
        <w:t>履约保证金</w:t>
      </w:r>
    </w:p>
    <w:p w14:paraId="22DB9901" w14:textId="77777777" w:rsidR="00696A5F" w:rsidRDefault="00857BF4">
      <w:pPr>
        <w:spacing w:line="560" w:lineRule="exact"/>
        <w:ind w:firstLineChars="200" w:firstLine="480"/>
        <w:rPr>
          <w:rFonts w:ascii="宋体" w:hAnsi="宋体"/>
          <w:bCs/>
          <w:sz w:val="24"/>
        </w:rPr>
      </w:pPr>
      <w:r>
        <w:rPr>
          <w:rFonts w:ascii="宋体" w:hAnsi="宋体" w:hint="eastAsia"/>
          <w:bCs/>
          <w:sz w:val="24"/>
        </w:rPr>
        <w:t>乙方</w:t>
      </w:r>
      <w:r>
        <w:rPr>
          <w:rFonts w:ascii="宋体" w:hAnsi="宋体" w:hint="eastAsia"/>
          <w:bCs/>
          <w:sz w:val="24"/>
          <w:u w:val="single"/>
        </w:rPr>
        <w:t xml:space="preserve"> </w:t>
      </w:r>
      <w:r>
        <w:rPr>
          <w:rFonts w:ascii="宋体" w:hAnsi="宋体" w:hint="eastAsia"/>
          <w:bCs/>
          <w:sz w:val="24"/>
          <w:u w:val="single"/>
        </w:rPr>
        <w:t>是</w:t>
      </w:r>
      <w:r>
        <w:rPr>
          <w:rFonts w:ascii="宋体" w:hAnsi="宋体" w:hint="eastAsia"/>
          <w:bCs/>
          <w:sz w:val="24"/>
          <w:u w:val="single"/>
        </w:rPr>
        <w:t xml:space="preserve">  </w:t>
      </w:r>
      <w:r>
        <w:rPr>
          <w:rFonts w:ascii="宋体" w:hAnsi="宋体" w:hint="eastAsia"/>
          <w:bCs/>
          <w:sz w:val="24"/>
        </w:rPr>
        <w:t>（是</w:t>
      </w:r>
      <w:r>
        <w:rPr>
          <w:rFonts w:ascii="宋体" w:hAnsi="宋体" w:hint="eastAsia"/>
          <w:bCs/>
          <w:sz w:val="24"/>
        </w:rPr>
        <w:t>/</w:t>
      </w:r>
      <w:r>
        <w:rPr>
          <w:rFonts w:ascii="宋体" w:hAnsi="宋体" w:hint="eastAsia"/>
          <w:bCs/>
          <w:sz w:val="24"/>
        </w:rPr>
        <w:t>否）需要支付履约保证金。若需要支付履约保证金的，则：</w:t>
      </w:r>
    </w:p>
    <w:p w14:paraId="5D89864A" w14:textId="77777777" w:rsidR="00696A5F" w:rsidRDefault="00857BF4">
      <w:pPr>
        <w:spacing w:line="560" w:lineRule="exact"/>
        <w:ind w:firstLineChars="200" w:firstLine="480"/>
        <w:rPr>
          <w:rFonts w:ascii="宋体" w:hAnsi="宋体"/>
          <w:bCs/>
          <w:sz w:val="24"/>
        </w:rPr>
      </w:pPr>
      <w:r>
        <w:rPr>
          <w:rFonts w:ascii="宋体" w:hAnsi="宋体" w:hint="eastAsia"/>
          <w:bCs/>
          <w:sz w:val="24"/>
        </w:rPr>
        <w:t>1.4.1</w:t>
      </w:r>
      <w:r>
        <w:rPr>
          <w:rFonts w:ascii="宋体" w:hAnsi="宋体" w:hint="eastAsia"/>
          <w:bCs/>
          <w:sz w:val="24"/>
        </w:rPr>
        <w:t>履约保证金的比例为合同金额的</w:t>
      </w:r>
      <w:r>
        <w:rPr>
          <w:rFonts w:ascii="宋体" w:hAnsi="宋体" w:hint="eastAsia"/>
          <w:bCs/>
          <w:sz w:val="24"/>
          <w:u w:val="single"/>
        </w:rPr>
        <w:t xml:space="preserve"> </w:t>
      </w:r>
      <w:r>
        <w:rPr>
          <w:rFonts w:ascii="宋体" w:hAnsi="宋体"/>
          <w:bCs/>
          <w:sz w:val="24"/>
          <w:u w:val="single"/>
        </w:rPr>
        <w:t xml:space="preserve"> 1</w:t>
      </w:r>
      <w:r>
        <w:rPr>
          <w:rFonts w:ascii="宋体" w:hAnsi="宋体" w:hint="eastAsia"/>
          <w:bCs/>
          <w:sz w:val="24"/>
          <w:u w:val="single"/>
        </w:rPr>
        <w:t xml:space="preserve">  </w:t>
      </w:r>
      <w:r>
        <w:rPr>
          <w:rFonts w:ascii="宋体" w:hAnsi="宋体" w:hint="eastAsia"/>
          <w:bCs/>
          <w:sz w:val="24"/>
        </w:rPr>
        <w:t>%</w:t>
      </w:r>
      <w:r>
        <w:rPr>
          <w:rFonts w:ascii="宋体" w:hAnsi="宋体" w:hint="eastAsia"/>
          <w:bCs/>
          <w:sz w:val="24"/>
        </w:rPr>
        <w:t>；</w:t>
      </w:r>
    </w:p>
    <w:p w14:paraId="7FF1B74B" w14:textId="77777777" w:rsidR="00696A5F" w:rsidRDefault="00857BF4">
      <w:pPr>
        <w:spacing w:line="560" w:lineRule="exact"/>
        <w:ind w:firstLineChars="200" w:firstLine="480"/>
        <w:rPr>
          <w:rFonts w:ascii="宋体" w:hAnsi="宋体"/>
          <w:bCs/>
          <w:sz w:val="24"/>
        </w:rPr>
      </w:pPr>
      <w:r>
        <w:rPr>
          <w:rFonts w:ascii="宋体" w:hAnsi="宋体" w:hint="eastAsia"/>
          <w:bCs/>
          <w:sz w:val="24"/>
        </w:rPr>
        <w:t>1.4.2</w:t>
      </w:r>
      <w:r>
        <w:rPr>
          <w:rFonts w:ascii="宋体" w:hAnsi="宋体" w:hint="eastAsia"/>
          <w:bCs/>
          <w:sz w:val="24"/>
        </w:rPr>
        <w:t>履约保证金支付方式详见</w:t>
      </w:r>
      <w:r>
        <w:rPr>
          <w:rFonts w:ascii="宋体" w:hAnsi="宋体" w:hint="eastAsia"/>
          <w:bCs/>
          <w:sz w:val="24"/>
        </w:rPr>
        <w:t xml:space="preserve"> </w:t>
      </w:r>
      <w:r>
        <w:rPr>
          <w:rFonts w:ascii="宋体" w:hAnsi="宋体" w:hint="eastAsia"/>
          <w:bCs/>
          <w:sz w:val="24"/>
          <w:u w:val="single"/>
        </w:rPr>
        <w:t xml:space="preserve">   </w:t>
      </w:r>
      <w:r>
        <w:rPr>
          <w:rFonts w:ascii="宋体" w:hAnsi="宋体" w:hint="eastAsia"/>
          <w:b/>
          <w:i/>
          <w:iCs/>
          <w:sz w:val="24"/>
          <w:u w:val="single"/>
        </w:rPr>
        <w:t>合同专用条款</w:t>
      </w:r>
      <w:r>
        <w:rPr>
          <w:rFonts w:ascii="宋体" w:hAnsi="宋体" w:hint="eastAsia"/>
          <w:bCs/>
          <w:sz w:val="24"/>
          <w:u w:val="single"/>
        </w:rPr>
        <w:t xml:space="preserve">      </w:t>
      </w:r>
      <w:r>
        <w:rPr>
          <w:rFonts w:ascii="宋体" w:hAnsi="宋体" w:hint="eastAsia"/>
          <w:bCs/>
          <w:sz w:val="24"/>
        </w:rPr>
        <w:t>；</w:t>
      </w:r>
    </w:p>
    <w:p w14:paraId="7711C675" w14:textId="77777777" w:rsidR="00696A5F" w:rsidRDefault="00857BF4">
      <w:pPr>
        <w:pStyle w:val="20"/>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lastRenderedPageBreak/>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FF76D69" w14:textId="77777777" w:rsidR="00696A5F" w:rsidRDefault="00857BF4">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14:paraId="522D5F89" w14:textId="77777777" w:rsidR="00696A5F" w:rsidRDefault="00857BF4">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24"/>
      <w:bookmarkEnd w:id="425"/>
      <w:bookmarkEnd w:id="426"/>
      <w:r>
        <w:rPr>
          <w:rFonts w:ascii="宋体" w:hAnsi="宋体" w:cs="宋体" w:hint="eastAsia"/>
          <w:b/>
          <w:sz w:val="24"/>
        </w:rPr>
        <w:t>预付款</w:t>
      </w:r>
    </w:p>
    <w:p w14:paraId="31B6F77E" w14:textId="77777777" w:rsidR="00696A5F" w:rsidRDefault="00857BF4">
      <w:pPr>
        <w:spacing w:line="560" w:lineRule="exact"/>
        <w:ind w:firstLineChars="200" w:firstLine="480"/>
        <w:outlineLvl w:val="0"/>
        <w:rPr>
          <w:rFonts w:ascii="宋体" w:hAnsi="宋体" w:cs="宋体"/>
          <w:kern w:val="0"/>
          <w:sz w:val="24"/>
        </w:rPr>
      </w:pPr>
      <w:r>
        <w:rPr>
          <w:rFonts w:ascii="宋体" w:hAnsi="宋体" w:cs="宋体" w:hint="eastAsia"/>
          <w:kern w:val="0"/>
          <w:sz w:val="24"/>
        </w:rPr>
        <w:t>甲方</w:t>
      </w:r>
      <w:r>
        <w:rPr>
          <w:rFonts w:ascii="宋体" w:hAnsi="宋体" w:cs="宋体" w:hint="eastAsia"/>
          <w:kern w:val="0"/>
          <w:sz w:val="24"/>
          <w:u w:val="single"/>
        </w:rPr>
        <w:t xml:space="preserve"> </w:t>
      </w:r>
      <w:r>
        <w:rPr>
          <w:rFonts w:ascii="宋体" w:hAnsi="宋体" w:cs="宋体" w:hint="eastAsia"/>
          <w:kern w:val="0"/>
          <w:sz w:val="24"/>
          <w:u w:val="single"/>
        </w:rPr>
        <w:t>是</w:t>
      </w:r>
      <w:r>
        <w:rPr>
          <w:rFonts w:ascii="宋体" w:hAnsi="宋体" w:cs="宋体" w:hint="eastAsia"/>
          <w:kern w:val="0"/>
          <w:sz w:val="24"/>
          <w:u w:val="single"/>
        </w:rPr>
        <w:t xml:space="preserve">  </w:t>
      </w:r>
      <w:r>
        <w:rPr>
          <w:rFonts w:ascii="宋体" w:hAnsi="宋体" w:cs="宋体" w:hint="eastAsia"/>
          <w:kern w:val="0"/>
          <w:sz w:val="24"/>
        </w:rPr>
        <w:t>（是</w:t>
      </w:r>
      <w:r>
        <w:rPr>
          <w:rFonts w:ascii="宋体" w:hAnsi="宋体" w:cs="宋体" w:hint="eastAsia"/>
          <w:kern w:val="0"/>
          <w:sz w:val="24"/>
        </w:rPr>
        <w:t>/</w:t>
      </w:r>
      <w:r>
        <w:rPr>
          <w:rFonts w:ascii="宋体" w:hAnsi="宋体" w:cs="宋体" w:hint="eastAsia"/>
          <w:kern w:val="0"/>
          <w:sz w:val="24"/>
        </w:rPr>
        <w:t>否）需要支付预付款。若需要支付预付款的，则：</w:t>
      </w:r>
    </w:p>
    <w:p w14:paraId="534165C1" w14:textId="77777777" w:rsidR="00696A5F" w:rsidRDefault="00857BF4">
      <w:pPr>
        <w:spacing w:line="560" w:lineRule="exact"/>
        <w:ind w:firstLineChars="200" w:firstLine="480"/>
        <w:outlineLvl w:val="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b/>
          <w:bCs/>
          <w:i/>
          <w:iCs/>
          <w:kern w:val="0"/>
          <w:sz w:val="24"/>
          <w:u w:val="single"/>
        </w:rPr>
        <w:t xml:space="preserve">    </w:t>
      </w:r>
      <w:r>
        <w:rPr>
          <w:rFonts w:ascii="宋体" w:hAnsi="宋体" w:cs="宋体" w:hint="eastAsia"/>
          <w:b/>
          <w:bCs/>
          <w:i/>
          <w:iCs/>
          <w:kern w:val="0"/>
          <w:sz w:val="24"/>
          <w:u w:val="single"/>
        </w:rPr>
        <w:t>合同专用条款</w:t>
      </w:r>
      <w:r>
        <w:rPr>
          <w:rFonts w:ascii="宋体" w:hAnsi="宋体" w:cs="宋体" w:hint="eastAsia"/>
          <w:b/>
          <w:bCs/>
          <w:i/>
          <w:iCs/>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w:t>
      </w:r>
    </w:p>
    <w:p w14:paraId="0EE973CF" w14:textId="77777777" w:rsidR="00696A5F" w:rsidRDefault="00857BF4">
      <w:pPr>
        <w:spacing w:line="560" w:lineRule="exact"/>
        <w:ind w:firstLineChars="200" w:firstLine="480"/>
        <w:outlineLvl w:val="0"/>
        <w:rPr>
          <w:rFonts w:ascii="宋体" w:hAnsi="宋体" w:cs="宋体"/>
          <w:kern w:val="0"/>
          <w:sz w:val="24"/>
        </w:rPr>
      </w:pPr>
      <w:r>
        <w:rPr>
          <w:rFonts w:ascii="宋体" w:hAnsi="宋体" w:cs="宋体" w:hint="eastAsia"/>
          <w:kern w:val="0"/>
          <w:sz w:val="24"/>
        </w:rPr>
        <w:t>1.5.2</w:t>
      </w:r>
      <w:r>
        <w:rPr>
          <w:rFonts w:ascii="宋体" w:hAnsi="宋体" w:cs="宋体" w:hint="eastAsia"/>
          <w:kern w:val="0"/>
          <w:sz w:val="24"/>
        </w:rPr>
        <w:t>预付款的扣回方式详见</w:t>
      </w:r>
      <w:r>
        <w:rPr>
          <w:rFonts w:ascii="宋体" w:hAnsi="宋体" w:cs="宋体" w:hint="eastAsia"/>
          <w:b/>
          <w:bCs/>
          <w:i/>
          <w:iCs/>
          <w:kern w:val="0"/>
          <w:sz w:val="24"/>
          <w:u w:val="single"/>
        </w:rPr>
        <w:t xml:space="preserve">    </w:t>
      </w:r>
      <w:r>
        <w:rPr>
          <w:rFonts w:ascii="宋体" w:hAnsi="宋体" w:cs="宋体" w:hint="eastAsia"/>
          <w:b/>
          <w:bCs/>
          <w:i/>
          <w:iCs/>
          <w:kern w:val="0"/>
          <w:sz w:val="24"/>
          <w:u w:val="single"/>
        </w:rPr>
        <w:t>合同专用条款</w:t>
      </w:r>
      <w:r>
        <w:rPr>
          <w:rFonts w:ascii="宋体" w:hAnsi="宋体" w:cs="宋体" w:hint="eastAsia"/>
          <w:b/>
          <w:bCs/>
          <w:i/>
          <w:iCs/>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w:t>
      </w:r>
    </w:p>
    <w:p w14:paraId="2D0C85BF" w14:textId="77777777" w:rsidR="00696A5F" w:rsidRDefault="00857BF4">
      <w:pPr>
        <w:spacing w:line="560" w:lineRule="exact"/>
        <w:ind w:firstLineChars="200" w:firstLine="480"/>
        <w:outlineLvl w:val="0"/>
        <w:rPr>
          <w:rFonts w:ascii="宋体" w:hAnsi="宋体" w:cs="宋体"/>
          <w:kern w:val="0"/>
          <w:sz w:val="24"/>
        </w:rPr>
      </w:pPr>
      <w:r>
        <w:rPr>
          <w:rFonts w:ascii="宋体" w:hAnsi="宋体" w:cs="宋体" w:hint="eastAsia"/>
          <w:kern w:val="0"/>
          <w:sz w:val="24"/>
        </w:rPr>
        <w:t>1.5.3</w:t>
      </w:r>
      <w:r>
        <w:rPr>
          <w:rFonts w:ascii="宋体" w:hAnsi="宋体" w:cs="宋体" w:hint="eastAsia"/>
          <w:kern w:val="0"/>
          <w:sz w:val="24"/>
        </w:rPr>
        <w:t>预付款的担保措施详见</w:t>
      </w:r>
      <w:r>
        <w:rPr>
          <w:rFonts w:ascii="宋体" w:hAnsi="宋体" w:cs="宋体" w:hint="eastAsia"/>
          <w:b/>
          <w:bCs/>
          <w:i/>
          <w:iCs/>
          <w:kern w:val="0"/>
          <w:sz w:val="24"/>
          <w:u w:val="single"/>
        </w:rPr>
        <w:t xml:space="preserve">    </w:t>
      </w:r>
      <w:r>
        <w:rPr>
          <w:rFonts w:ascii="宋体" w:hAnsi="宋体" w:cs="宋体" w:hint="eastAsia"/>
          <w:b/>
          <w:bCs/>
          <w:i/>
          <w:iCs/>
          <w:kern w:val="0"/>
          <w:sz w:val="24"/>
          <w:u w:val="single"/>
        </w:rPr>
        <w:t>合同专用条款</w:t>
      </w:r>
      <w:r>
        <w:rPr>
          <w:rFonts w:ascii="宋体" w:hAnsi="宋体" w:cs="宋体" w:hint="eastAsia"/>
          <w:b/>
          <w:bCs/>
          <w:i/>
          <w:iCs/>
          <w:kern w:val="0"/>
          <w:sz w:val="24"/>
          <w:u w:val="single"/>
        </w:rPr>
        <w:t xml:space="preserve">          </w:t>
      </w:r>
      <w:r>
        <w:rPr>
          <w:rFonts w:ascii="宋体" w:hAnsi="宋体" w:cs="宋体" w:hint="eastAsia"/>
          <w:kern w:val="0"/>
          <w:sz w:val="24"/>
        </w:rPr>
        <w:t>。</w:t>
      </w:r>
    </w:p>
    <w:p w14:paraId="5473B70B" w14:textId="77777777" w:rsidR="00696A5F" w:rsidRDefault="00857BF4">
      <w:pPr>
        <w:spacing w:line="560" w:lineRule="exact"/>
        <w:ind w:firstLineChars="200" w:firstLine="482"/>
        <w:outlineLvl w:val="0"/>
        <w:rPr>
          <w:rFonts w:ascii="宋体" w:hAnsi="宋体" w:cs="宋体"/>
          <w:b/>
          <w:sz w:val="24"/>
        </w:rPr>
      </w:pPr>
      <w:r>
        <w:rPr>
          <w:rFonts w:ascii="宋体" w:hAnsi="宋体" w:cs="宋体" w:hint="eastAsia"/>
          <w:b/>
          <w:sz w:val="24"/>
        </w:rPr>
        <w:t>1.6</w:t>
      </w:r>
      <w:r>
        <w:rPr>
          <w:rFonts w:ascii="宋体" w:hAnsi="宋体" w:cs="宋体" w:hint="eastAsia"/>
          <w:b/>
          <w:sz w:val="24"/>
        </w:rPr>
        <w:t>资金支付</w:t>
      </w:r>
    </w:p>
    <w:p w14:paraId="764205D9" w14:textId="77777777" w:rsidR="00696A5F" w:rsidRDefault="00857BF4">
      <w:pPr>
        <w:spacing w:line="560" w:lineRule="exact"/>
        <w:ind w:firstLineChars="200" w:firstLine="480"/>
        <w:outlineLvl w:val="0"/>
        <w:rPr>
          <w:rFonts w:ascii="宋体" w:hAnsi="宋体" w:cs="宋体"/>
          <w:kern w:val="0"/>
          <w:sz w:val="24"/>
        </w:rPr>
      </w:pPr>
      <w:r>
        <w:rPr>
          <w:rFonts w:ascii="宋体" w:hAnsi="宋体" w:cs="宋体" w:hint="eastAsia"/>
          <w:kern w:val="0"/>
          <w:sz w:val="24"/>
        </w:rPr>
        <w:t>1.6.1</w:t>
      </w:r>
      <w:r>
        <w:rPr>
          <w:rFonts w:ascii="宋体" w:hAnsi="宋体" w:cs="宋体" w:hint="eastAsia"/>
          <w:kern w:val="0"/>
          <w:sz w:val="24"/>
        </w:rPr>
        <w:t>甲方应严格履行合同，及时组织验收，验收合格后及时将合同款支付完毕。对于满足合同约定支付条件的，甲方自收到发票后</w:t>
      </w:r>
      <w:r>
        <w:rPr>
          <w:rFonts w:ascii="宋体" w:hAnsi="宋体" w:cs="宋体" w:hint="eastAsia"/>
          <w:kern w:val="0"/>
          <w:sz w:val="24"/>
        </w:rPr>
        <w:t>5</w:t>
      </w:r>
      <w:r>
        <w:rPr>
          <w:rFonts w:ascii="宋体" w:hAnsi="宋体" w:cs="宋体" w:hint="eastAsia"/>
          <w:kern w:val="0"/>
          <w:sz w:val="24"/>
        </w:rPr>
        <w:t>个工作日内将资金支付到合同约定的乙方账户，有条件的甲方可以即时支付。甲方不得以机构变动、人员更替、政策调整、单位放假等为由延迟付款。</w:t>
      </w:r>
    </w:p>
    <w:p w14:paraId="5DE74267" w14:textId="77777777" w:rsidR="00696A5F" w:rsidRDefault="00857BF4">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0BEB4AE7" w14:textId="77777777" w:rsidR="00696A5F" w:rsidRDefault="00857BF4">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w:t>
      </w:r>
      <w:r>
        <w:rPr>
          <w:rFonts w:ascii="宋体" w:hAnsi="宋体"/>
          <w:b/>
          <w:sz w:val="24"/>
        </w:rPr>
        <w:t>履行期限</w:t>
      </w:r>
      <w:r>
        <w:rPr>
          <w:rFonts w:ascii="宋体" w:hAnsi="宋体" w:hint="eastAsia"/>
          <w:b/>
          <w:sz w:val="24"/>
        </w:rPr>
        <w:t>、地点和方式</w:t>
      </w:r>
      <w:bookmarkEnd w:id="427"/>
      <w:bookmarkEnd w:id="428"/>
      <w:bookmarkEnd w:id="429"/>
      <w:bookmarkEnd w:id="430"/>
      <w:bookmarkEnd w:id="431"/>
    </w:p>
    <w:p w14:paraId="5CA53F75" w14:textId="77777777" w:rsidR="00696A5F" w:rsidRDefault="00857BF4">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4A80468B" w14:textId="77777777" w:rsidR="00696A5F" w:rsidRDefault="00857BF4">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361F1093" w14:textId="77777777" w:rsidR="00696A5F" w:rsidRDefault="00857BF4">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60CB9537" w14:textId="77777777" w:rsidR="00696A5F" w:rsidRDefault="00857BF4">
      <w:pPr>
        <w:spacing w:line="560" w:lineRule="exact"/>
        <w:ind w:firstLineChars="200" w:firstLine="480"/>
        <w:outlineLvl w:val="0"/>
        <w:rPr>
          <w:rFonts w:ascii="宋体" w:hAnsi="宋体"/>
          <w:bCs/>
          <w:sz w:val="24"/>
        </w:rPr>
      </w:pPr>
      <w:bookmarkStart w:id="432" w:name="_Toc24662"/>
      <w:bookmarkStart w:id="433" w:name="_Toc3079"/>
      <w:bookmarkStart w:id="434" w:name="_Toc5698"/>
      <w:bookmarkStart w:id="435" w:name="_Toc8586"/>
      <w:bookmarkStart w:id="436" w:name="_Toc2375"/>
      <w:r>
        <w:rPr>
          <w:rFonts w:ascii="宋体" w:hAnsi="宋体" w:hint="eastAsia"/>
          <w:bCs/>
          <w:sz w:val="24"/>
        </w:rPr>
        <w:t>1.7.4</w:t>
      </w:r>
      <w:r>
        <w:rPr>
          <w:rFonts w:ascii="宋体" w:hAnsi="宋体" w:hint="eastAsia"/>
          <w:bCs/>
          <w:sz w:val="24"/>
        </w:rPr>
        <w:t>若服务</w:t>
      </w:r>
      <w:r>
        <w:rPr>
          <w:rFonts w:hint="eastAsia"/>
          <w:bCs/>
          <w:sz w:val="24"/>
        </w:rPr>
        <w:t>涉及货物的，则货物的：</w:t>
      </w:r>
    </w:p>
    <w:p w14:paraId="7D28598F" w14:textId="77777777" w:rsidR="00696A5F" w:rsidRDefault="00857BF4">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14:paraId="1000C973" w14:textId="77777777" w:rsidR="00696A5F" w:rsidRDefault="00857BF4">
      <w:pPr>
        <w:spacing w:line="560" w:lineRule="exact"/>
        <w:ind w:firstLineChars="200" w:firstLine="480"/>
        <w:rPr>
          <w:rFonts w:ascii="宋体" w:hAnsi="宋体" w:cs="宋体"/>
          <w:sz w:val="24"/>
        </w:rPr>
      </w:pPr>
      <w:r>
        <w:rPr>
          <w:rFonts w:ascii="宋体" w:hAnsi="宋体" w:cs="宋体" w:hint="eastAsia"/>
          <w:sz w:val="24"/>
        </w:rPr>
        <w:lastRenderedPageBreak/>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14:paraId="093CF60E" w14:textId="77777777" w:rsidR="00696A5F" w:rsidRDefault="00857BF4">
      <w:pPr>
        <w:spacing w:line="560" w:lineRule="exact"/>
        <w:ind w:firstLineChars="200" w:firstLine="480"/>
        <w:rPr>
          <w:rFonts w:ascii="宋体" w:hAnsi="宋体" w:cs="宋体"/>
          <w:sz w:val="24"/>
        </w:rPr>
      </w:pPr>
      <w:r>
        <w:rPr>
          <w:rFonts w:ascii="宋体" w:hAnsi="宋体" w:cs="宋体" w:hint="eastAsia"/>
          <w:sz w:val="24"/>
        </w:rPr>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14:paraId="02B8302F" w14:textId="77777777" w:rsidR="00696A5F" w:rsidRDefault="00857BF4">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w:t>
      </w:r>
      <w:r>
        <w:rPr>
          <w:rFonts w:ascii="宋体" w:hAnsi="宋体" w:hint="eastAsia"/>
          <w:b/>
          <w:sz w:val="24"/>
        </w:rPr>
        <w:t>违约责任</w:t>
      </w:r>
      <w:bookmarkEnd w:id="432"/>
      <w:bookmarkEnd w:id="433"/>
      <w:bookmarkEnd w:id="434"/>
      <w:bookmarkEnd w:id="435"/>
      <w:bookmarkEnd w:id="436"/>
    </w:p>
    <w:p w14:paraId="6F1D3E48" w14:textId="77777777" w:rsidR="00696A5F" w:rsidRDefault="00857BF4">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4FEB4DBD" w14:textId="77777777" w:rsidR="00696A5F" w:rsidRDefault="00857BF4">
      <w:pPr>
        <w:spacing w:line="560" w:lineRule="exact"/>
        <w:ind w:firstLineChars="200" w:firstLine="480"/>
        <w:rPr>
          <w:rFonts w:ascii="宋体" w:hAnsi="宋体"/>
          <w:sz w:val="24"/>
        </w:rPr>
      </w:pPr>
      <w:r>
        <w:rPr>
          <w:rFonts w:ascii="宋体" w:hAnsi="宋体" w:hint="eastAsia"/>
          <w:sz w:val="24"/>
        </w:rPr>
        <w:t>1.8.2</w:t>
      </w:r>
      <w:r>
        <w:rPr>
          <w:rFonts w:ascii="宋体" w:hAnsi="宋体" w:hint="eastAsia"/>
          <w:sz w:val="24"/>
        </w:rPr>
        <w:t>服务中涉及的货物，除不可抗力外，如果乙方没有按照本合同约定的期限、地点和方式交付货物，那么甲方可要求乙方支付违约金，违约金按每迟延交付货物一日的应交付而未交付货物价格的</w:t>
      </w:r>
      <w:r>
        <w:rPr>
          <w:rFonts w:ascii="宋体" w:hAnsi="宋体" w:hint="eastAsia"/>
          <w:sz w:val="24"/>
          <w:u w:val="single"/>
        </w:rPr>
        <w:t xml:space="preserve">  0.05 </w:t>
      </w:r>
      <w:r>
        <w:rPr>
          <w:rFonts w:ascii="宋体" w:hAnsi="宋体" w:hint="eastAsia"/>
          <w:sz w:val="24"/>
        </w:rPr>
        <w:t>%</w:t>
      </w:r>
      <w:r>
        <w:rPr>
          <w:rFonts w:ascii="宋体" w:hAnsi="宋体" w:hint="eastAsia"/>
          <w:sz w:val="24"/>
        </w:rPr>
        <w:t>计算，最高限额为本合同总价的</w:t>
      </w:r>
      <w:r>
        <w:rPr>
          <w:rFonts w:ascii="宋体" w:hAnsi="宋体" w:hint="eastAsia"/>
          <w:sz w:val="24"/>
          <w:u w:val="single"/>
        </w:rPr>
        <w:t xml:space="preserve">  20  </w:t>
      </w:r>
      <w:r>
        <w:rPr>
          <w:rFonts w:ascii="宋体" w:hAnsi="宋体" w:hint="eastAsia"/>
          <w:sz w:val="24"/>
        </w:rPr>
        <w:t>%</w:t>
      </w:r>
      <w:r>
        <w:rPr>
          <w:rFonts w:ascii="宋体" w:hAnsi="宋体" w:hint="eastAsia"/>
          <w:sz w:val="24"/>
        </w:rPr>
        <w:t>；迟延交付货物的违约金计算数额达到前述最高限额之日起，甲方有权在要求乙方支付违约金的同时，书面通知乙方解除本合同；</w:t>
      </w:r>
    </w:p>
    <w:p w14:paraId="111226B4" w14:textId="77777777" w:rsidR="00696A5F" w:rsidRDefault="00857BF4">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w:t>
      </w:r>
      <w:r>
        <w:rPr>
          <w:rFonts w:ascii="宋体" w:hAnsi="宋体" w:cs="宋体" w:hint="eastAsia"/>
          <w:sz w:val="24"/>
        </w:rPr>
        <w:t>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00636F1B" w14:textId="77777777" w:rsidR="00696A5F" w:rsidRDefault="00857BF4">
      <w:pPr>
        <w:spacing w:line="560" w:lineRule="exact"/>
        <w:ind w:firstLineChars="200" w:firstLine="480"/>
        <w:rPr>
          <w:rFonts w:ascii="宋体" w:hAnsi="宋体" w:cs="宋体"/>
          <w:sz w:val="24"/>
        </w:rPr>
      </w:pPr>
      <w:bookmarkStart w:id="437" w:name="_Toc32454"/>
      <w:bookmarkStart w:id="438" w:name="_Toc9497"/>
      <w:bookmarkStart w:id="439" w:name="_Toc26807"/>
      <w:bookmarkStart w:id="440" w:name="_Toc18683"/>
      <w:bookmarkStart w:id="441" w:name="_Toc30329"/>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w:t>
      </w:r>
      <w:r>
        <w:rPr>
          <w:rFonts w:ascii="宋体" w:hAnsi="宋体" w:cs="宋体" w:hint="eastAsia"/>
          <w:sz w:val="24"/>
        </w:rPr>
        <w:t>同签订、履行过程中的行为）或者欺诈行为（即：以谎报事实或者隐瞒真相的方法来影响对方当事人在合同签订、履行过程中的行为）的，对方当事人可以书面通知违约方解除本合同；</w:t>
      </w:r>
    </w:p>
    <w:p w14:paraId="01AA1CA1" w14:textId="77777777" w:rsidR="00696A5F" w:rsidRDefault="00857BF4">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w:t>
      </w:r>
      <w:r>
        <w:rPr>
          <w:rFonts w:ascii="宋体" w:hAnsi="宋体" w:cs="宋体" w:hint="eastAsia"/>
          <w:sz w:val="24"/>
        </w:rPr>
        <w:lastRenderedPageBreak/>
        <w:t>求继续履行、采取补救措施或者赔偿损失等，且对方当事人行使的任何权利救济方式均不视为其放弃了其他法定或者约定的权利救济方式；</w:t>
      </w:r>
    </w:p>
    <w:p w14:paraId="7618FA58" w14:textId="77777777" w:rsidR="00696A5F" w:rsidRDefault="00857BF4">
      <w:pPr>
        <w:spacing w:line="560" w:lineRule="exact"/>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w:t>
      </w:r>
      <w:r>
        <w:rPr>
          <w:rFonts w:ascii="宋体" w:hAnsi="宋体" w:cs="宋体" w:hint="eastAsia"/>
          <w:sz w:val="24"/>
        </w:rPr>
        <w:t>止履行合同的情形，均不视为甲方违约。</w:t>
      </w:r>
    </w:p>
    <w:p w14:paraId="3748F07A" w14:textId="77777777" w:rsidR="00696A5F" w:rsidRDefault="00857BF4">
      <w:pPr>
        <w:spacing w:line="560" w:lineRule="exact"/>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14:paraId="043E43C7" w14:textId="77777777" w:rsidR="00696A5F" w:rsidRDefault="00857BF4">
      <w:pPr>
        <w:spacing w:line="560" w:lineRule="exact"/>
        <w:ind w:firstLineChars="200" w:firstLine="482"/>
        <w:outlineLvl w:val="0"/>
        <w:rPr>
          <w:rFonts w:ascii="宋体" w:hAnsi="宋体" w:cs="宋体"/>
          <w:b/>
          <w:sz w:val="24"/>
        </w:rPr>
      </w:pPr>
      <w:bookmarkStart w:id="442" w:name="_Toc28375"/>
      <w:bookmarkStart w:id="443" w:name="_Toc16021"/>
      <w:bookmarkStart w:id="444" w:name="_Toc15583"/>
      <w:bookmarkEnd w:id="437"/>
      <w:bookmarkEnd w:id="438"/>
      <w:bookmarkEnd w:id="439"/>
      <w:bookmarkEnd w:id="440"/>
      <w:bookmarkEnd w:id="441"/>
      <w:r>
        <w:rPr>
          <w:rFonts w:ascii="宋体" w:hAnsi="宋体" w:cs="宋体" w:hint="eastAsia"/>
          <w:b/>
          <w:sz w:val="24"/>
        </w:rPr>
        <w:t>1.9</w:t>
      </w:r>
      <w:r>
        <w:rPr>
          <w:rFonts w:ascii="宋体" w:hAnsi="宋体" w:cs="宋体" w:hint="eastAsia"/>
          <w:b/>
          <w:sz w:val="24"/>
        </w:rPr>
        <w:t>合同争议的解决</w:t>
      </w:r>
      <w:bookmarkEnd w:id="442"/>
      <w:bookmarkEnd w:id="443"/>
      <w:bookmarkEnd w:id="444"/>
    </w:p>
    <w:p w14:paraId="63BAD965" w14:textId="77777777" w:rsidR="00696A5F" w:rsidRDefault="00857BF4">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Theme="minorEastAsia" w:eastAsiaTheme="minorEastAsia" w:hAnsiTheme="minorEastAsia" w:cs="宋体"/>
          <w:b/>
          <w:i/>
          <w:sz w:val="24"/>
          <w:u w:val="single"/>
        </w:rPr>
        <w:t>1.9.1</w:t>
      </w:r>
      <w:r>
        <w:rPr>
          <w:rFonts w:ascii="宋体" w:hAnsi="宋体" w:cs="宋体" w:hint="eastAsia"/>
          <w:b/>
          <w:i/>
          <w:sz w:val="24"/>
          <w:u w:val="single"/>
        </w:rPr>
        <w:t xml:space="preserve">  </w:t>
      </w:r>
      <w:r>
        <w:rPr>
          <w:rFonts w:ascii="宋体" w:hAnsi="宋体" w:cs="宋体" w:hint="eastAsia"/>
          <w:sz w:val="24"/>
        </w:rPr>
        <w:t>条款规定的方式解决：</w:t>
      </w:r>
    </w:p>
    <w:p w14:paraId="1232E910" w14:textId="77777777" w:rsidR="00696A5F" w:rsidRDefault="00857BF4">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4623B778" w14:textId="77777777" w:rsidR="00696A5F" w:rsidRDefault="00857BF4">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14:paraId="63425A52" w14:textId="77777777" w:rsidR="00696A5F" w:rsidRDefault="00857BF4">
      <w:pPr>
        <w:spacing w:line="560" w:lineRule="exact"/>
        <w:ind w:firstLineChars="200" w:firstLine="482"/>
        <w:outlineLvl w:val="0"/>
        <w:rPr>
          <w:rFonts w:ascii="宋体" w:hAnsi="宋体" w:cs="宋体"/>
          <w:b/>
          <w:sz w:val="24"/>
        </w:rPr>
      </w:pPr>
      <w:bookmarkStart w:id="445" w:name="_Toc15322"/>
      <w:bookmarkStart w:id="446" w:name="_Toc11173"/>
      <w:bookmarkStart w:id="447" w:name="_Toc7245"/>
      <w:r>
        <w:rPr>
          <w:rFonts w:ascii="宋体" w:hAnsi="宋体" w:cs="宋体" w:hint="eastAsia"/>
          <w:b/>
          <w:sz w:val="24"/>
        </w:rPr>
        <w:t xml:space="preserve">2.0 </w:t>
      </w:r>
      <w:r>
        <w:rPr>
          <w:rFonts w:ascii="宋体" w:hAnsi="宋体" w:cs="宋体" w:hint="eastAsia"/>
          <w:b/>
          <w:sz w:val="24"/>
        </w:rPr>
        <w:t>合同生效</w:t>
      </w:r>
      <w:bookmarkEnd w:id="445"/>
      <w:bookmarkEnd w:id="446"/>
      <w:bookmarkEnd w:id="447"/>
    </w:p>
    <w:p w14:paraId="038FF2EE" w14:textId="77777777" w:rsidR="00696A5F" w:rsidRDefault="00857BF4">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14:paraId="44674098" w14:textId="77777777" w:rsidR="00696A5F" w:rsidRDefault="00696A5F">
      <w:pPr>
        <w:autoSpaceDE w:val="0"/>
        <w:autoSpaceDN w:val="0"/>
        <w:spacing w:line="560" w:lineRule="exact"/>
        <w:rPr>
          <w:rFonts w:ascii="宋体" w:hAnsi="宋体"/>
          <w:sz w:val="24"/>
          <w:lang w:val="zh-CN"/>
        </w:rPr>
      </w:pPr>
    </w:p>
    <w:p w14:paraId="4825E088" w14:textId="77777777" w:rsidR="00696A5F" w:rsidRDefault="00857BF4">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w:t>
      </w:r>
      <w:r>
        <w:rPr>
          <w:rFonts w:ascii="宋体" w:hAnsi="宋体"/>
          <w:b/>
          <w:sz w:val="24"/>
          <w:lang w:val="zh-CN"/>
        </w:rPr>
        <w:t>乙方</w:t>
      </w:r>
      <w:r>
        <w:rPr>
          <w:rFonts w:ascii="宋体" w:hAnsi="宋体" w:hint="eastAsia"/>
          <w:sz w:val="24"/>
          <w:lang w:val="zh-CN"/>
        </w:rPr>
        <w:t>：</w:t>
      </w:r>
    </w:p>
    <w:p w14:paraId="7023AF06"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23FE6F6B" w14:textId="77777777" w:rsidR="00696A5F" w:rsidRDefault="00696A5F">
      <w:pPr>
        <w:autoSpaceDE w:val="0"/>
        <w:autoSpaceDN w:val="0"/>
        <w:spacing w:line="560" w:lineRule="exact"/>
        <w:rPr>
          <w:rFonts w:ascii="宋体" w:hAnsi="宋体"/>
          <w:sz w:val="24"/>
          <w:lang w:val="zh-CN"/>
        </w:rPr>
      </w:pPr>
    </w:p>
    <w:p w14:paraId="7305279F"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27CDF11B"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22A7537B"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w:t>
      </w:r>
      <w:r>
        <w:rPr>
          <w:rFonts w:ascii="宋体" w:hAnsi="宋体"/>
          <w:sz w:val="24"/>
          <w:lang w:val="zh-CN"/>
        </w:rPr>
        <w:t>授权代表（签字）</w:t>
      </w:r>
      <w:r>
        <w:rPr>
          <w:rFonts w:ascii="宋体" w:hAnsi="宋体"/>
          <w:sz w:val="24"/>
          <w:lang w:val="zh-CN"/>
        </w:rPr>
        <w:t xml:space="preserve">: </w:t>
      </w:r>
    </w:p>
    <w:p w14:paraId="083A51C8"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40600CB2"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3FD3D47E"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3C8BB8B8"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w:t>
      </w:r>
      <w:r>
        <w:rPr>
          <w:rFonts w:ascii="宋体" w:hAnsi="宋体"/>
          <w:sz w:val="24"/>
          <w:lang w:val="zh-CN"/>
        </w:rPr>
        <w:t>电话</w:t>
      </w:r>
      <w:r>
        <w:rPr>
          <w:rFonts w:ascii="宋体" w:hAnsi="宋体"/>
          <w:sz w:val="24"/>
          <w:lang w:val="zh-CN"/>
        </w:rPr>
        <w:t xml:space="preserve">: </w:t>
      </w:r>
    </w:p>
    <w:p w14:paraId="573A479B" w14:textId="77777777" w:rsidR="00696A5F" w:rsidRDefault="00857BF4">
      <w:pPr>
        <w:autoSpaceDE w:val="0"/>
        <w:autoSpaceDN w:val="0"/>
        <w:spacing w:line="560" w:lineRule="exact"/>
        <w:rPr>
          <w:rFonts w:ascii="宋体" w:hAnsi="宋体"/>
          <w:sz w:val="24"/>
          <w:lang w:val="zh-CN"/>
        </w:rPr>
      </w:pPr>
      <w:r>
        <w:rPr>
          <w:rFonts w:ascii="宋体" w:hAnsi="宋体" w:hint="eastAsia"/>
          <w:sz w:val="24"/>
          <w:lang w:val="zh-CN"/>
        </w:rPr>
        <w:lastRenderedPageBreak/>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71D9DA33" w14:textId="77777777" w:rsidR="00696A5F" w:rsidRDefault="00857BF4">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4D94CF03" w14:textId="77777777" w:rsidR="00696A5F" w:rsidRDefault="00857BF4">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sz w:val="24"/>
        </w:rPr>
        <w:t>开户银行：</w:t>
      </w:r>
      <w:r>
        <w:rPr>
          <w:rFonts w:ascii="宋体" w:hAnsi="宋体"/>
          <w:sz w:val="24"/>
        </w:rPr>
        <w:t xml:space="preserve"> </w:t>
      </w:r>
    </w:p>
    <w:p w14:paraId="60D682ED" w14:textId="77777777" w:rsidR="00696A5F" w:rsidRDefault="00857BF4">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w:t>
      </w:r>
      <w:r>
        <w:rPr>
          <w:rFonts w:ascii="宋体" w:hAnsi="宋体"/>
          <w:sz w:val="24"/>
        </w:rPr>
        <w:t>开户名称：</w:t>
      </w:r>
      <w:r>
        <w:rPr>
          <w:rFonts w:ascii="宋体" w:hAnsi="宋体"/>
          <w:sz w:val="24"/>
        </w:rPr>
        <w:t xml:space="preserve"> </w:t>
      </w:r>
    </w:p>
    <w:p w14:paraId="206999F6" w14:textId="77777777" w:rsidR="00696A5F" w:rsidRDefault="00857BF4">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0E44405F" w14:textId="77777777" w:rsidR="00696A5F" w:rsidRDefault="00696A5F">
      <w:pPr>
        <w:widowControl/>
        <w:spacing w:line="560" w:lineRule="exact"/>
        <w:jc w:val="left"/>
        <w:rPr>
          <w:rFonts w:ascii="宋体" w:hAnsi="宋体"/>
          <w:b/>
          <w:sz w:val="24"/>
        </w:rPr>
      </w:pPr>
    </w:p>
    <w:p w14:paraId="6B66335B" w14:textId="77777777" w:rsidR="00696A5F" w:rsidRDefault="00857BF4">
      <w:pPr>
        <w:widowControl/>
        <w:adjustRightInd/>
        <w:jc w:val="left"/>
        <w:rPr>
          <w:rFonts w:ascii="宋体" w:hAnsi="宋体"/>
          <w:b/>
          <w:sz w:val="24"/>
        </w:rPr>
      </w:pPr>
      <w:r>
        <w:rPr>
          <w:rFonts w:ascii="宋体" w:hAnsi="宋体"/>
          <w:b/>
        </w:rPr>
        <w:br w:type="page"/>
      </w:r>
    </w:p>
    <w:p w14:paraId="4ACD28C3" w14:textId="77777777" w:rsidR="00696A5F" w:rsidRDefault="00857BF4">
      <w:pPr>
        <w:pStyle w:val="1f6"/>
        <w:spacing w:line="560" w:lineRule="exact"/>
        <w:ind w:firstLine="482"/>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3BA1A0AC" w14:textId="77777777" w:rsidR="00696A5F" w:rsidRDefault="00857BF4">
      <w:pPr>
        <w:spacing w:line="560" w:lineRule="exact"/>
        <w:ind w:firstLineChars="200" w:firstLine="482"/>
        <w:outlineLvl w:val="0"/>
        <w:rPr>
          <w:rFonts w:ascii="宋体" w:hAnsi="宋体"/>
          <w:b/>
          <w:sz w:val="24"/>
        </w:rPr>
      </w:pPr>
      <w:bookmarkStart w:id="448" w:name="_Toc25079"/>
      <w:bookmarkStart w:id="449" w:name="_Toc19680"/>
      <w:bookmarkStart w:id="450" w:name="_Toc31297"/>
      <w:bookmarkStart w:id="451" w:name="_Toc5228"/>
      <w:bookmarkStart w:id="452" w:name="_Toc14021"/>
      <w:r>
        <w:rPr>
          <w:rFonts w:ascii="宋体" w:hAnsi="宋体"/>
          <w:b/>
          <w:sz w:val="24"/>
        </w:rPr>
        <w:t xml:space="preserve">2.1 </w:t>
      </w:r>
      <w:r>
        <w:rPr>
          <w:rFonts w:ascii="宋体" w:hAnsi="宋体"/>
          <w:b/>
          <w:sz w:val="24"/>
        </w:rPr>
        <w:t>定义</w:t>
      </w:r>
      <w:bookmarkEnd w:id="448"/>
      <w:bookmarkEnd w:id="449"/>
      <w:bookmarkEnd w:id="450"/>
      <w:bookmarkEnd w:id="451"/>
      <w:bookmarkEnd w:id="452"/>
    </w:p>
    <w:p w14:paraId="429DCC89" w14:textId="77777777" w:rsidR="00696A5F" w:rsidRDefault="00857BF4">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3ABC8CBF" w14:textId="77777777" w:rsidR="00696A5F" w:rsidRDefault="00857BF4">
      <w:pPr>
        <w:spacing w:line="560" w:lineRule="exact"/>
        <w:ind w:firstLineChars="200" w:firstLine="480"/>
        <w:rPr>
          <w:rFonts w:ascii="宋体" w:hAnsi="宋体"/>
          <w:sz w:val="24"/>
        </w:rPr>
      </w:pPr>
      <w:r>
        <w:rPr>
          <w:rFonts w:ascii="宋体" w:hAnsi="宋体"/>
          <w:sz w:val="24"/>
        </w:rPr>
        <w:t>2.1.1 “</w:t>
      </w:r>
      <w:r>
        <w:rPr>
          <w:rFonts w:ascii="宋体" w:hAnsi="宋体"/>
          <w:sz w:val="24"/>
        </w:rPr>
        <w:t>合同</w:t>
      </w:r>
      <w:r>
        <w:rPr>
          <w:rFonts w:ascii="宋体" w:hAnsi="宋体"/>
          <w:sz w:val="24"/>
        </w:rPr>
        <w:t>”</w:t>
      </w:r>
      <w:r>
        <w:rPr>
          <w:rFonts w:ascii="宋体" w:hAnsi="宋体"/>
          <w:sz w:val="24"/>
        </w:rPr>
        <w:t>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6E704138" w14:textId="77777777" w:rsidR="00696A5F" w:rsidRDefault="00857BF4">
      <w:pPr>
        <w:spacing w:line="560" w:lineRule="exact"/>
        <w:ind w:firstLineChars="200" w:firstLine="480"/>
        <w:rPr>
          <w:rFonts w:ascii="宋体" w:hAnsi="宋体"/>
          <w:sz w:val="24"/>
        </w:rPr>
      </w:pPr>
      <w:r>
        <w:rPr>
          <w:rFonts w:ascii="宋体" w:hAnsi="宋体"/>
          <w:sz w:val="24"/>
        </w:rPr>
        <w:t>2.1.2 “</w:t>
      </w:r>
      <w:r>
        <w:rPr>
          <w:rFonts w:ascii="宋体" w:hAnsi="宋体"/>
          <w:sz w:val="24"/>
        </w:rPr>
        <w:t>合同价</w:t>
      </w:r>
      <w:r>
        <w:rPr>
          <w:rFonts w:ascii="宋体" w:hAnsi="宋体"/>
          <w:sz w:val="24"/>
        </w:rPr>
        <w:t>”</w:t>
      </w:r>
      <w:r>
        <w:rPr>
          <w:rFonts w:ascii="宋体" w:hAnsi="宋体"/>
          <w:sz w:val="24"/>
        </w:rPr>
        <w:t>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6382E645" w14:textId="77777777" w:rsidR="00696A5F" w:rsidRDefault="00857BF4">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2FC8D8AF" w14:textId="77777777" w:rsidR="00696A5F" w:rsidRDefault="00857BF4">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472D6F77" w14:textId="77777777" w:rsidR="00696A5F" w:rsidRDefault="00857BF4">
      <w:pPr>
        <w:spacing w:line="560" w:lineRule="exact"/>
        <w:ind w:firstLineChars="200" w:firstLine="480"/>
        <w:rPr>
          <w:rFonts w:ascii="宋体" w:hAnsi="宋体"/>
          <w:sz w:val="24"/>
        </w:rPr>
      </w:pPr>
      <w:r>
        <w:rPr>
          <w:rFonts w:ascii="宋体" w:hAnsi="宋体"/>
          <w:sz w:val="24"/>
        </w:rPr>
        <w:t>2.1.5</w:t>
      </w:r>
      <w:r>
        <w:rPr>
          <w:rFonts w:ascii="宋体" w:hAnsi="宋体"/>
          <w:sz w:val="24"/>
        </w:rPr>
        <w:t xml:space="preserve"> “</w:t>
      </w:r>
      <w:r>
        <w:rPr>
          <w:rFonts w:ascii="宋体" w:hAnsi="宋体"/>
          <w:sz w:val="24"/>
        </w:rPr>
        <w:t>乙方</w:t>
      </w:r>
      <w:r>
        <w:rPr>
          <w:rFonts w:ascii="宋体" w:hAnsi="宋体"/>
          <w:sz w:val="24"/>
        </w:rPr>
        <w:t>”</w:t>
      </w:r>
      <w:r>
        <w:rPr>
          <w:rFonts w:ascii="宋体" w:hAnsi="宋体"/>
          <w:sz w:val="24"/>
        </w:rPr>
        <w:t>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51A036B" w14:textId="77777777" w:rsidR="00696A5F" w:rsidRDefault="00857BF4">
      <w:pPr>
        <w:spacing w:line="560" w:lineRule="exact"/>
        <w:ind w:firstLineChars="200" w:firstLine="480"/>
        <w:rPr>
          <w:rFonts w:ascii="宋体" w:hAnsi="宋体"/>
          <w:sz w:val="24"/>
        </w:rPr>
      </w:pPr>
      <w:r>
        <w:rPr>
          <w:rFonts w:ascii="宋体" w:hAnsi="宋体"/>
          <w:sz w:val="24"/>
        </w:rPr>
        <w:t>2.1.6 “</w:t>
      </w:r>
      <w:r>
        <w:rPr>
          <w:rFonts w:ascii="宋体" w:hAnsi="宋体"/>
          <w:sz w:val="24"/>
        </w:rPr>
        <w:t>现场</w:t>
      </w:r>
      <w:r>
        <w:rPr>
          <w:rFonts w:ascii="宋体" w:hAnsi="宋体"/>
          <w:sz w:val="24"/>
        </w:rPr>
        <w:t>”</w:t>
      </w:r>
      <w:r>
        <w:rPr>
          <w:rFonts w:ascii="宋体" w:hAnsi="宋体"/>
          <w:sz w:val="24"/>
        </w:rPr>
        <w:t>系指合同约定提供服务的地点。</w:t>
      </w:r>
    </w:p>
    <w:p w14:paraId="4201FBE2" w14:textId="77777777" w:rsidR="00696A5F" w:rsidRDefault="00857BF4">
      <w:pPr>
        <w:spacing w:line="560" w:lineRule="exact"/>
        <w:ind w:firstLineChars="200" w:firstLine="482"/>
        <w:outlineLvl w:val="0"/>
        <w:rPr>
          <w:rFonts w:ascii="宋体" w:hAnsi="宋体"/>
          <w:b/>
          <w:sz w:val="24"/>
        </w:rPr>
      </w:pPr>
      <w:bookmarkStart w:id="453" w:name="_Toc19539"/>
      <w:bookmarkStart w:id="454" w:name="_Toc23289"/>
      <w:bookmarkStart w:id="455" w:name="_Toc16752"/>
      <w:bookmarkStart w:id="456" w:name="_Toc3769"/>
      <w:bookmarkStart w:id="457" w:name="_Toc31402"/>
      <w:r>
        <w:rPr>
          <w:rFonts w:ascii="宋体" w:hAnsi="宋体"/>
          <w:b/>
          <w:sz w:val="24"/>
        </w:rPr>
        <w:t xml:space="preserve">2.2 </w:t>
      </w:r>
      <w:r>
        <w:rPr>
          <w:rFonts w:ascii="宋体" w:hAnsi="宋体"/>
          <w:b/>
          <w:sz w:val="24"/>
        </w:rPr>
        <w:t>技术规范</w:t>
      </w:r>
      <w:bookmarkEnd w:id="453"/>
      <w:bookmarkEnd w:id="454"/>
      <w:bookmarkEnd w:id="455"/>
      <w:bookmarkEnd w:id="456"/>
      <w:bookmarkEnd w:id="457"/>
    </w:p>
    <w:p w14:paraId="6128E909" w14:textId="77777777" w:rsidR="00696A5F" w:rsidRDefault="00857BF4">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w:t>
      </w:r>
      <w:r>
        <w:rPr>
          <w:rFonts w:ascii="宋体" w:hAnsi="宋体"/>
          <w:sz w:val="24"/>
        </w:rPr>
        <w:t>(</w:t>
      </w:r>
      <w:r>
        <w:rPr>
          <w:rFonts w:ascii="宋体" w:hAnsi="宋体"/>
          <w:sz w:val="24"/>
        </w:rPr>
        <w:t>如果有的话</w:t>
      </w:r>
      <w:r>
        <w:rPr>
          <w:rFonts w:ascii="宋体" w:hAnsi="宋体"/>
          <w:sz w:val="24"/>
        </w:rPr>
        <w:t>)</w:t>
      </w:r>
      <w:r>
        <w:rPr>
          <w:rFonts w:ascii="宋体" w:hAnsi="宋体"/>
          <w:sz w:val="24"/>
        </w:rPr>
        <w:t>及其技术规范偏差表</w:t>
      </w:r>
      <w:r>
        <w:rPr>
          <w:rFonts w:ascii="宋体" w:hAnsi="宋体"/>
          <w:sz w:val="24"/>
        </w:rPr>
        <w:t>(</w:t>
      </w:r>
      <w:r>
        <w:rPr>
          <w:rFonts w:ascii="宋体" w:hAnsi="宋体"/>
          <w:sz w:val="24"/>
        </w:rPr>
        <w:t>如果被甲方接受的话</w:t>
      </w:r>
      <w:r>
        <w:rPr>
          <w:rFonts w:ascii="宋体" w:hAnsi="宋体"/>
          <w:sz w:val="24"/>
        </w:rPr>
        <w:t>)</w:t>
      </w:r>
      <w:r>
        <w:rPr>
          <w:rFonts w:ascii="宋体" w:hAnsi="宋体"/>
          <w:sz w:val="24"/>
        </w:rPr>
        <w:t>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r>
        <w:rPr>
          <w:rFonts w:ascii="宋体" w:hAnsi="宋体"/>
          <w:sz w:val="24"/>
        </w:rPr>
        <w:t>。</w:t>
      </w:r>
    </w:p>
    <w:p w14:paraId="7980F999" w14:textId="77777777" w:rsidR="00696A5F" w:rsidRDefault="00857BF4">
      <w:pPr>
        <w:spacing w:line="560" w:lineRule="exact"/>
        <w:ind w:firstLineChars="200" w:firstLine="482"/>
        <w:outlineLvl w:val="0"/>
        <w:rPr>
          <w:rFonts w:ascii="宋体" w:hAnsi="宋体"/>
          <w:b/>
          <w:sz w:val="24"/>
        </w:rPr>
      </w:pPr>
      <w:bookmarkStart w:id="458" w:name="_Toc4133"/>
      <w:bookmarkStart w:id="459" w:name="_Toc27945"/>
      <w:bookmarkStart w:id="460" w:name="_Toc13673"/>
      <w:bookmarkStart w:id="461" w:name="_Toc12412"/>
      <w:bookmarkStart w:id="462" w:name="_Toc9161"/>
      <w:r>
        <w:rPr>
          <w:rFonts w:ascii="宋体" w:hAnsi="宋体"/>
          <w:b/>
          <w:sz w:val="24"/>
        </w:rPr>
        <w:t xml:space="preserve">2.3 </w:t>
      </w:r>
      <w:r>
        <w:rPr>
          <w:rFonts w:ascii="宋体" w:hAnsi="宋体"/>
          <w:b/>
          <w:sz w:val="24"/>
        </w:rPr>
        <w:t>知识产权</w:t>
      </w:r>
      <w:bookmarkEnd w:id="458"/>
      <w:bookmarkEnd w:id="459"/>
      <w:bookmarkEnd w:id="460"/>
      <w:bookmarkEnd w:id="461"/>
      <w:bookmarkEnd w:id="462"/>
    </w:p>
    <w:p w14:paraId="63F46208" w14:textId="77777777" w:rsidR="00696A5F" w:rsidRDefault="00857BF4">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14:paraId="3161CC10" w14:textId="77777777" w:rsidR="00696A5F" w:rsidRDefault="00857BF4">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0FDE3EA8" w14:textId="77777777" w:rsidR="00696A5F" w:rsidRDefault="00857BF4">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14:paraId="5C167963" w14:textId="77777777" w:rsidR="00696A5F" w:rsidRDefault="00857BF4">
      <w:pPr>
        <w:spacing w:line="560" w:lineRule="exact"/>
        <w:ind w:firstLineChars="200" w:firstLine="480"/>
        <w:rPr>
          <w:rFonts w:ascii="宋体" w:hAnsi="宋体"/>
          <w:sz w:val="24"/>
        </w:rPr>
      </w:pPr>
      <w:r>
        <w:rPr>
          <w:rFonts w:ascii="宋体" w:hAnsi="宋体"/>
          <w:sz w:val="24"/>
        </w:rPr>
        <w:t>2.4.1</w:t>
      </w:r>
      <w:r>
        <w:rPr>
          <w:rFonts w:ascii="宋体" w:hAnsi="宋体"/>
          <w:sz w:val="24"/>
        </w:rPr>
        <w:t>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653BBA4E" w14:textId="77777777" w:rsidR="00696A5F" w:rsidRDefault="00857BF4">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3F673F64" w14:textId="77777777" w:rsidR="00696A5F" w:rsidRDefault="00857BF4">
      <w:pPr>
        <w:spacing w:line="560" w:lineRule="exact"/>
        <w:ind w:firstLineChars="200" w:firstLine="482"/>
        <w:outlineLvl w:val="0"/>
        <w:rPr>
          <w:rFonts w:ascii="宋体" w:hAnsi="宋体"/>
          <w:b/>
          <w:sz w:val="24"/>
        </w:rPr>
      </w:pPr>
      <w:bookmarkStart w:id="463" w:name="_Toc22011"/>
      <w:bookmarkStart w:id="464" w:name="_Toc31233"/>
      <w:bookmarkStart w:id="465" w:name="_Toc26555"/>
      <w:bookmarkStart w:id="466" w:name="_Toc32670"/>
      <w:bookmarkStart w:id="467" w:name="_Toc15447"/>
      <w:r>
        <w:rPr>
          <w:rFonts w:ascii="宋体" w:hAnsi="宋体"/>
          <w:b/>
          <w:sz w:val="24"/>
        </w:rPr>
        <w:t xml:space="preserve">2.5 </w:t>
      </w:r>
      <w:r>
        <w:rPr>
          <w:rFonts w:ascii="宋体" w:hAnsi="宋体"/>
          <w:b/>
          <w:sz w:val="24"/>
        </w:rPr>
        <w:t>结算方式和付款条件</w:t>
      </w:r>
      <w:bookmarkEnd w:id="463"/>
      <w:bookmarkEnd w:id="464"/>
      <w:bookmarkEnd w:id="465"/>
      <w:bookmarkEnd w:id="466"/>
      <w:bookmarkEnd w:id="467"/>
    </w:p>
    <w:p w14:paraId="76F7BF3C" w14:textId="77777777" w:rsidR="00696A5F" w:rsidRDefault="00857BF4">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9704DD2" w14:textId="77777777" w:rsidR="00696A5F" w:rsidRDefault="00857BF4">
      <w:pPr>
        <w:spacing w:line="560" w:lineRule="exact"/>
        <w:ind w:firstLineChars="200" w:firstLine="482"/>
        <w:outlineLvl w:val="0"/>
        <w:rPr>
          <w:rFonts w:ascii="宋体" w:hAnsi="宋体"/>
          <w:b/>
          <w:sz w:val="24"/>
        </w:rPr>
      </w:pPr>
      <w:bookmarkStart w:id="468" w:name="_Toc13154"/>
      <w:bookmarkStart w:id="469" w:name="_Toc18990"/>
      <w:bookmarkStart w:id="470" w:name="_Toc13467"/>
      <w:bookmarkStart w:id="471" w:name="_Toc16163"/>
      <w:bookmarkStart w:id="472" w:name="_Toc30507"/>
      <w:r>
        <w:rPr>
          <w:rFonts w:ascii="宋体" w:hAnsi="宋体"/>
          <w:b/>
          <w:sz w:val="24"/>
        </w:rPr>
        <w:t xml:space="preserve">2.6 </w:t>
      </w:r>
      <w:r>
        <w:rPr>
          <w:rFonts w:ascii="宋体" w:hAnsi="宋体"/>
          <w:b/>
          <w:sz w:val="24"/>
        </w:rPr>
        <w:t>技术资料和保密义务</w:t>
      </w:r>
      <w:bookmarkEnd w:id="468"/>
      <w:bookmarkEnd w:id="469"/>
      <w:bookmarkEnd w:id="470"/>
      <w:bookmarkEnd w:id="471"/>
      <w:bookmarkEnd w:id="472"/>
    </w:p>
    <w:p w14:paraId="04662FDC" w14:textId="77777777" w:rsidR="00696A5F" w:rsidRDefault="00857BF4">
      <w:pPr>
        <w:spacing w:line="560" w:lineRule="exact"/>
        <w:ind w:firstLineChars="200" w:firstLine="480"/>
        <w:rPr>
          <w:rFonts w:ascii="宋体" w:hAnsi="宋体"/>
          <w:sz w:val="24"/>
        </w:rPr>
      </w:pPr>
      <w:r>
        <w:rPr>
          <w:rFonts w:ascii="宋体" w:hAnsi="宋体"/>
          <w:sz w:val="24"/>
        </w:rPr>
        <w:t xml:space="preserve">2.6.1 </w:t>
      </w:r>
      <w:r>
        <w:rPr>
          <w:rFonts w:ascii="宋体" w:hAnsi="宋体"/>
          <w:sz w:val="24"/>
        </w:rPr>
        <w:t>乙方有权依据合同约定和项目需要，向甲方了解有关情况，调阅有关资料等，甲方应予积极配合；</w:t>
      </w:r>
    </w:p>
    <w:p w14:paraId="5F46B1BC" w14:textId="77777777" w:rsidR="00696A5F" w:rsidRDefault="00857BF4">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w:t>
      </w:r>
      <w:r>
        <w:rPr>
          <w:rFonts w:ascii="宋体" w:hAnsi="宋体" w:hint="eastAsia"/>
          <w:sz w:val="24"/>
        </w:rPr>
        <w:t>等；</w:t>
      </w:r>
    </w:p>
    <w:p w14:paraId="361D5695" w14:textId="77777777" w:rsidR="00696A5F" w:rsidRDefault="00857BF4">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14:paraId="1E8F7171" w14:textId="77777777" w:rsidR="00696A5F" w:rsidRDefault="00857BF4">
      <w:pPr>
        <w:spacing w:line="560" w:lineRule="exact"/>
        <w:ind w:firstLineChars="200" w:firstLine="482"/>
        <w:outlineLvl w:val="0"/>
        <w:rPr>
          <w:rFonts w:ascii="宋体" w:hAnsi="宋体"/>
          <w:b/>
          <w:sz w:val="24"/>
        </w:rPr>
      </w:pPr>
      <w:bookmarkStart w:id="473" w:name="_Toc19069"/>
      <w:r>
        <w:rPr>
          <w:rFonts w:ascii="宋体" w:hAnsi="宋体"/>
          <w:b/>
          <w:sz w:val="24"/>
        </w:rPr>
        <w:t xml:space="preserve">2.7 </w:t>
      </w:r>
      <w:r>
        <w:rPr>
          <w:rFonts w:ascii="宋体" w:hAnsi="宋体" w:hint="eastAsia"/>
          <w:b/>
          <w:sz w:val="24"/>
        </w:rPr>
        <w:t>质量保证</w:t>
      </w:r>
      <w:bookmarkEnd w:id="473"/>
    </w:p>
    <w:p w14:paraId="7FFFB152" w14:textId="77777777" w:rsidR="00696A5F" w:rsidRDefault="00857BF4">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0F429C9D" w14:textId="77777777" w:rsidR="00696A5F" w:rsidRDefault="00857BF4">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097EF666" w14:textId="77777777" w:rsidR="00696A5F" w:rsidRDefault="00857BF4">
      <w:pPr>
        <w:spacing w:line="560" w:lineRule="exact"/>
        <w:ind w:firstLineChars="200" w:firstLine="482"/>
        <w:outlineLvl w:val="0"/>
        <w:rPr>
          <w:rFonts w:ascii="宋体" w:hAnsi="宋体"/>
          <w:b/>
          <w:sz w:val="24"/>
        </w:rPr>
      </w:pPr>
      <w:bookmarkStart w:id="474" w:name="_Toc22267"/>
      <w:r>
        <w:rPr>
          <w:rFonts w:ascii="宋体" w:hAnsi="宋体"/>
          <w:b/>
          <w:sz w:val="24"/>
        </w:rPr>
        <w:lastRenderedPageBreak/>
        <w:t xml:space="preserve">2.8 </w:t>
      </w:r>
      <w:r>
        <w:rPr>
          <w:rFonts w:ascii="宋体" w:hAnsi="宋体" w:hint="eastAsia"/>
          <w:b/>
          <w:sz w:val="24"/>
        </w:rPr>
        <w:t>延迟履行</w:t>
      </w:r>
      <w:bookmarkEnd w:id="474"/>
    </w:p>
    <w:p w14:paraId="66BF65D8" w14:textId="77777777" w:rsidR="00696A5F" w:rsidRDefault="00857BF4">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57B2F18C" w14:textId="77777777" w:rsidR="00696A5F" w:rsidRDefault="00857BF4">
      <w:pPr>
        <w:spacing w:line="560" w:lineRule="exact"/>
        <w:ind w:firstLineChars="200" w:firstLine="482"/>
        <w:outlineLvl w:val="0"/>
        <w:rPr>
          <w:rFonts w:ascii="宋体" w:hAnsi="宋体"/>
          <w:b/>
          <w:sz w:val="24"/>
        </w:rPr>
      </w:pPr>
      <w:bookmarkStart w:id="475" w:name="_Toc10611"/>
      <w:r>
        <w:rPr>
          <w:rFonts w:ascii="宋体" w:hAnsi="宋体"/>
          <w:b/>
          <w:sz w:val="24"/>
        </w:rPr>
        <w:t xml:space="preserve">2.9 </w:t>
      </w:r>
      <w:r>
        <w:rPr>
          <w:rFonts w:ascii="宋体" w:hAnsi="宋体" w:hint="eastAsia"/>
          <w:b/>
          <w:sz w:val="24"/>
        </w:rPr>
        <w:t>合同变更</w:t>
      </w:r>
      <w:bookmarkEnd w:id="475"/>
    </w:p>
    <w:p w14:paraId="06E97F26" w14:textId="77777777" w:rsidR="00696A5F" w:rsidRDefault="00857BF4">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46BF8EE0" w14:textId="77777777" w:rsidR="00696A5F" w:rsidRDefault="00857BF4">
      <w:pPr>
        <w:spacing w:line="560" w:lineRule="exact"/>
        <w:ind w:firstLineChars="200" w:firstLine="482"/>
        <w:outlineLvl w:val="0"/>
        <w:rPr>
          <w:rFonts w:ascii="宋体" w:hAnsi="宋体"/>
          <w:b/>
          <w:sz w:val="24"/>
        </w:rPr>
      </w:pPr>
      <w:bookmarkStart w:id="476" w:name="_Toc42"/>
      <w:bookmarkStart w:id="477" w:name="_Toc21830"/>
      <w:bookmarkStart w:id="478" w:name="_Toc23368"/>
      <w:bookmarkStart w:id="479" w:name="_Toc10663"/>
      <w:bookmarkStart w:id="480" w:name="_Toc26689"/>
      <w:r>
        <w:rPr>
          <w:rFonts w:ascii="宋体" w:hAnsi="宋体"/>
          <w:b/>
          <w:sz w:val="24"/>
        </w:rPr>
        <w:t xml:space="preserve">2.10 </w:t>
      </w:r>
      <w:r>
        <w:rPr>
          <w:rFonts w:ascii="宋体" w:hAnsi="宋体"/>
          <w:b/>
          <w:sz w:val="24"/>
        </w:rPr>
        <w:t>合同转让和分包</w:t>
      </w:r>
      <w:bookmarkEnd w:id="476"/>
      <w:bookmarkEnd w:id="477"/>
      <w:bookmarkEnd w:id="478"/>
      <w:bookmarkEnd w:id="479"/>
      <w:bookmarkEnd w:id="480"/>
    </w:p>
    <w:p w14:paraId="3DD8F873" w14:textId="77777777" w:rsidR="00696A5F" w:rsidRDefault="00857BF4">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w:t>
      </w:r>
      <w:r>
        <w:rPr>
          <w:rFonts w:ascii="宋体" w:hAnsi="宋体" w:hint="eastAsia"/>
          <w:sz w:val="24"/>
        </w:rPr>
        <w:t>供应商就分包项目向甲方承担连带责任。</w:t>
      </w:r>
    </w:p>
    <w:p w14:paraId="47C01BC9" w14:textId="77777777" w:rsidR="00696A5F" w:rsidRDefault="00857BF4">
      <w:pPr>
        <w:spacing w:line="560" w:lineRule="exact"/>
        <w:ind w:firstLineChars="200" w:firstLine="482"/>
        <w:outlineLvl w:val="0"/>
        <w:rPr>
          <w:rFonts w:ascii="宋体" w:hAnsi="宋体"/>
          <w:b/>
          <w:sz w:val="24"/>
        </w:rPr>
      </w:pPr>
      <w:bookmarkStart w:id="481" w:name="_Toc32494"/>
      <w:bookmarkStart w:id="482" w:name="_Toc4720"/>
      <w:bookmarkStart w:id="483" w:name="_Toc14371"/>
      <w:bookmarkStart w:id="484" w:name="_Toc26633"/>
      <w:bookmarkStart w:id="485" w:name="_Toc25571"/>
      <w:r>
        <w:rPr>
          <w:rFonts w:ascii="宋体" w:hAnsi="宋体"/>
          <w:b/>
          <w:sz w:val="24"/>
        </w:rPr>
        <w:t xml:space="preserve">2.11 </w:t>
      </w:r>
      <w:r>
        <w:rPr>
          <w:rFonts w:ascii="宋体" w:hAnsi="宋体"/>
          <w:b/>
          <w:sz w:val="24"/>
        </w:rPr>
        <w:t>不可抗力</w:t>
      </w:r>
      <w:bookmarkEnd w:id="481"/>
      <w:bookmarkEnd w:id="482"/>
      <w:bookmarkEnd w:id="483"/>
      <w:bookmarkEnd w:id="484"/>
      <w:bookmarkEnd w:id="485"/>
    </w:p>
    <w:p w14:paraId="2FF6B6DA" w14:textId="77777777" w:rsidR="00696A5F" w:rsidRDefault="00857BF4">
      <w:pPr>
        <w:spacing w:line="560" w:lineRule="exact"/>
        <w:ind w:firstLineChars="200" w:firstLine="480"/>
        <w:rPr>
          <w:rFonts w:ascii="宋体" w:hAnsi="宋体"/>
          <w:sz w:val="24"/>
        </w:rPr>
      </w:pPr>
      <w:r>
        <w:rPr>
          <w:rFonts w:ascii="宋体" w:hAnsi="宋体"/>
          <w:sz w:val="24"/>
        </w:rPr>
        <w:t>2.11.1</w:t>
      </w:r>
      <w:r>
        <w:rPr>
          <w:rFonts w:ascii="宋体" w:hAnsi="宋体"/>
          <w:sz w:val="24"/>
        </w:rPr>
        <w:t>如果任何一方遭遇法律规定的不可抗力，致使合同履行受阻时，履行合同的期限应予延长，延长的期限应相当于不可抗力所影响的时间</w:t>
      </w:r>
      <w:r>
        <w:rPr>
          <w:rFonts w:ascii="宋体" w:hAnsi="宋体" w:hint="eastAsia"/>
          <w:sz w:val="24"/>
        </w:rPr>
        <w:t>；</w:t>
      </w:r>
    </w:p>
    <w:p w14:paraId="26D191F4" w14:textId="77777777" w:rsidR="00696A5F" w:rsidRDefault="00857BF4">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50D8FF6D" w14:textId="77777777" w:rsidR="00696A5F" w:rsidRDefault="00857BF4">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2FCBE4DF" w14:textId="77777777" w:rsidR="00696A5F" w:rsidRDefault="00857BF4">
      <w:pPr>
        <w:spacing w:line="560" w:lineRule="exact"/>
        <w:ind w:firstLineChars="200" w:firstLine="480"/>
        <w:rPr>
          <w:rFonts w:ascii="宋体" w:hAnsi="宋体"/>
          <w:sz w:val="24"/>
        </w:rPr>
      </w:pPr>
      <w:r>
        <w:rPr>
          <w:rFonts w:ascii="宋体" w:hAnsi="宋体"/>
          <w:sz w:val="24"/>
        </w:rPr>
        <w:t>2.11.4</w:t>
      </w:r>
      <w:r>
        <w:rPr>
          <w:rFonts w:ascii="宋体" w:hAnsi="宋体"/>
          <w:sz w:val="24"/>
        </w:rPr>
        <w:t>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w:t>
      </w:r>
      <w:r>
        <w:rPr>
          <w:rFonts w:ascii="宋体" w:hAnsi="宋体"/>
          <w:sz w:val="24"/>
        </w:rPr>
        <w:t>证明文件送达</w:t>
      </w:r>
      <w:r>
        <w:rPr>
          <w:rFonts w:ascii="宋体" w:hAnsi="宋体" w:hint="eastAsia"/>
          <w:sz w:val="24"/>
        </w:rPr>
        <w:t>对方当事人</w:t>
      </w:r>
      <w:r>
        <w:rPr>
          <w:rFonts w:ascii="宋体" w:hAnsi="宋体"/>
          <w:sz w:val="24"/>
        </w:rPr>
        <w:t>。</w:t>
      </w:r>
    </w:p>
    <w:p w14:paraId="3C18048C" w14:textId="77777777" w:rsidR="00696A5F" w:rsidRDefault="00857BF4">
      <w:pPr>
        <w:spacing w:line="560" w:lineRule="exact"/>
        <w:ind w:firstLineChars="200" w:firstLine="482"/>
        <w:outlineLvl w:val="0"/>
        <w:rPr>
          <w:rFonts w:ascii="宋体" w:hAnsi="宋体"/>
          <w:b/>
          <w:sz w:val="24"/>
        </w:rPr>
      </w:pPr>
      <w:bookmarkStart w:id="486" w:name="_Toc23854"/>
      <w:bookmarkStart w:id="487" w:name="_Toc25783"/>
      <w:bookmarkStart w:id="488" w:name="_Toc24465"/>
      <w:bookmarkStart w:id="489" w:name="_Toc3638"/>
      <w:bookmarkStart w:id="490" w:name="_Toc14115"/>
      <w:r>
        <w:rPr>
          <w:rFonts w:ascii="宋体" w:hAnsi="宋体"/>
          <w:b/>
          <w:sz w:val="24"/>
        </w:rPr>
        <w:t xml:space="preserve">2.12 </w:t>
      </w:r>
      <w:r>
        <w:rPr>
          <w:rFonts w:ascii="宋体" w:hAnsi="宋体"/>
          <w:b/>
          <w:sz w:val="24"/>
        </w:rPr>
        <w:t>税费</w:t>
      </w:r>
      <w:bookmarkEnd w:id="486"/>
      <w:bookmarkEnd w:id="487"/>
      <w:bookmarkEnd w:id="488"/>
      <w:bookmarkEnd w:id="489"/>
      <w:bookmarkEnd w:id="490"/>
    </w:p>
    <w:p w14:paraId="007337EB" w14:textId="77777777" w:rsidR="00696A5F" w:rsidRDefault="00857BF4">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5F34E9AB" w14:textId="77777777" w:rsidR="00696A5F" w:rsidRDefault="00857BF4">
      <w:pPr>
        <w:spacing w:line="560" w:lineRule="exact"/>
        <w:ind w:firstLineChars="200" w:firstLine="482"/>
        <w:outlineLvl w:val="0"/>
        <w:rPr>
          <w:rFonts w:ascii="宋体" w:hAnsi="宋体"/>
          <w:b/>
          <w:sz w:val="24"/>
        </w:rPr>
      </w:pPr>
      <w:bookmarkStart w:id="491" w:name="_Toc26883"/>
      <w:bookmarkStart w:id="492" w:name="_Toc25525"/>
      <w:bookmarkStart w:id="493" w:name="_Toc14814"/>
      <w:bookmarkStart w:id="494" w:name="_Toc7315"/>
      <w:bookmarkStart w:id="495" w:name="_Toc30105"/>
      <w:r>
        <w:rPr>
          <w:rFonts w:ascii="宋体" w:hAnsi="宋体"/>
          <w:b/>
          <w:sz w:val="24"/>
        </w:rPr>
        <w:lastRenderedPageBreak/>
        <w:t xml:space="preserve">2.13 </w:t>
      </w:r>
      <w:r>
        <w:rPr>
          <w:rFonts w:ascii="宋体" w:hAnsi="宋体"/>
          <w:b/>
          <w:sz w:val="24"/>
        </w:rPr>
        <w:t>乙方破产</w:t>
      </w:r>
      <w:bookmarkEnd w:id="491"/>
      <w:bookmarkEnd w:id="492"/>
      <w:bookmarkEnd w:id="493"/>
      <w:bookmarkEnd w:id="494"/>
      <w:bookmarkEnd w:id="495"/>
    </w:p>
    <w:p w14:paraId="0BF520EA" w14:textId="77777777" w:rsidR="00696A5F" w:rsidRDefault="00857BF4">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55FC5D24" w14:textId="77777777" w:rsidR="00696A5F" w:rsidRDefault="00857BF4">
      <w:pPr>
        <w:spacing w:line="560" w:lineRule="exact"/>
        <w:ind w:firstLineChars="200" w:firstLine="482"/>
        <w:outlineLvl w:val="0"/>
        <w:rPr>
          <w:rFonts w:ascii="宋体" w:hAnsi="宋体"/>
          <w:b/>
          <w:sz w:val="24"/>
        </w:rPr>
      </w:pPr>
      <w:bookmarkStart w:id="496" w:name="_Toc1123"/>
      <w:bookmarkStart w:id="497" w:name="_Toc23323"/>
      <w:bookmarkStart w:id="498" w:name="_Toc2016"/>
      <w:r>
        <w:rPr>
          <w:rFonts w:ascii="宋体" w:hAnsi="宋体"/>
          <w:b/>
          <w:sz w:val="24"/>
        </w:rPr>
        <w:t xml:space="preserve">2.14 </w:t>
      </w:r>
      <w:r>
        <w:rPr>
          <w:rFonts w:ascii="宋体" w:hAnsi="宋体"/>
          <w:b/>
          <w:sz w:val="24"/>
        </w:rPr>
        <w:t>合同中止、终止</w:t>
      </w:r>
      <w:bookmarkEnd w:id="496"/>
      <w:bookmarkEnd w:id="497"/>
      <w:bookmarkEnd w:id="498"/>
    </w:p>
    <w:p w14:paraId="4D8E0764" w14:textId="77777777" w:rsidR="00696A5F" w:rsidRDefault="00857BF4">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14:paraId="5CBE74F2" w14:textId="77777777" w:rsidR="00696A5F" w:rsidRDefault="00857BF4">
      <w:pPr>
        <w:spacing w:line="560" w:lineRule="exact"/>
        <w:ind w:firstLineChars="200" w:firstLine="480"/>
        <w:rPr>
          <w:rFonts w:ascii="宋体" w:hAnsi="宋体"/>
          <w:sz w:val="24"/>
        </w:rPr>
      </w:pPr>
      <w:r>
        <w:rPr>
          <w:rFonts w:ascii="宋体" w:hAnsi="宋体"/>
          <w:sz w:val="24"/>
        </w:rPr>
        <w:t>2.14.2</w:t>
      </w:r>
      <w:r>
        <w:rPr>
          <w:rFonts w:ascii="宋体" w:hAnsi="宋体"/>
          <w:sz w:val="24"/>
        </w:rPr>
        <w:t>合同继续履行将损害国家利益和社会公共利益的，双方当事人应当中止或者终止合同。有过错的一方应当承担赔偿责任，双方当事人都有过错的，各自承担相应的责任。</w:t>
      </w:r>
    </w:p>
    <w:p w14:paraId="11995E27" w14:textId="77777777" w:rsidR="00696A5F" w:rsidRDefault="00857BF4">
      <w:pPr>
        <w:spacing w:line="560" w:lineRule="exact"/>
        <w:ind w:firstLineChars="200" w:firstLine="482"/>
        <w:outlineLvl w:val="0"/>
        <w:rPr>
          <w:rFonts w:ascii="宋体" w:hAnsi="宋体"/>
          <w:b/>
          <w:sz w:val="24"/>
        </w:rPr>
      </w:pPr>
      <w:bookmarkStart w:id="499" w:name="_Toc17363"/>
      <w:bookmarkStart w:id="500" w:name="_Toc14525"/>
      <w:bookmarkStart w:id="501" w:name="_Toc1969"/>
      <w:r>
        <w:rPr>
          <w:rFonts w:ascii="宋体" w:hAnsi="宋体"/>
          <w:b/>
          <w:sz w:val="24"/>
        </w:rPr>
        <w:t xml:space="preserve">2.15 </w:t>
      </w:r>
      <w:r>
        <w:rPr>
          <w:rFonts w:ascii="宋体" w:hAnsi="宋体"/>
          <w:b/>
          <w:sz w:val="24"/>
        </w:rPr>
        <w:t>检验和验收</w:t>
      </w:r>
      <w:bookmarkEnd w:id="499"/>
      <w:bookmarkEnd w:id="500"/>
      <w:bookmarkEnd w:id="501"/>
    </w:p>
    <w:p w14:paraId="43BDC9C5" w14:textId="77777777" w:rsidR="00696A5F" w:rsidRDefault="00857BF4">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62F26EF8" w14:textId="77777777" w:rsidR="00696A5F" w:rsidRDefault="00857BF4">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9980939" w14:textId="77777777" w:rsidR="00696A5F" w:rsidRDefault="00857BF4">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14:paraId="28A67D1E" w14:textId="77777777" w:rsidR="00696A5F" w:rsidRDefault="00857BF4">
      <w:pPr>
        <w:spacing w:line="560" w:lineRule="exact"/>
        <w:ind w:firstLineChars="200" w:firstLine="482"/>
        <w:outlineLvl w:val="0"/>
        <w:rPr>
          <w:rFonts w:ascii="宋体" w:hAnsi="宋体"/>
          <w:b/>
          <w:sz w:val="24"/>
        </w:rPr>
      </w:pPr>
      <w:bookmarkStart w:id="502" w:name="_Toc9808"/>
      <w:bookmarkStart w:id="503" w:name="_Toc2308"/>
      <w:bookmarkStart w:id="504" w:name="_Toc12666"/>
      <w:bookmarkStart w:id="505" w:name="_Toc25198"/>
      <w:bookmarkStart w:id="506" w:name="_Toc31892"/>
      <w:r>
        <w:rPr>
          <w:rFonts w:ascii="宋体" w:hAnsi="宋体"/>
          <w:b/>
          <w:sz w:val="24"/>
        </w:rPr>
        <w:t xml:space="preserve">2.16 </w:t>
      </w:r>
      <w:r>
        <w:rPr>
          <w:rFonts w:ascii="宋体" w:hAnsi="宋体"/>
          <w:b/>
          <w:sz w:val="24"/>
        </w:rPr>
        <w:t>通知和送达</w:t>
      </w:r>
      <w:bookmarkEnd w:id="502"/>
      <w:bookmarkEnd w:id="503"/>
      <w:bookmarkEnd w:id="504"/>
      <w:bookmarkEnd w:id="505"/>
      <w:bookmarkEnd w:id="506"/>
    </w:p>
    <w:p w14:paraId="161A9E39" w14:textId="77777777" w:rsidR="00696A5F" w:rsidRDefault="00857BF4">
      <w:pPr>
        <w:spacing w:line="560" w:lineRule="exact"/>
        <w:ind w:firstLineChars="200" w:firstLine="480"/>
        <w:rPr>
          <w:rFonts w:ascii="宋体" w:hAnsi="宋体"/>
          <w:sz w:val="24"/>
        </w:rPr>
      </w:pPr>
      <w:bookmarkStart w:id="507" w:name="_Toc27674"/>
      <w:bookmarkStart w:id="508"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w:t>
      </w:r>
      <w:r>
        <w:rPr>
          <w:rFonts w:ascii="宋体" w:hAnsi="宋体" w:hint="eastAsia"/>
          <w:sz w:val="24"/>
        </w:rPr>
        <w:t>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1634BEA3" w14:textId="77777777" w:rsidR="00696A5F" w:rsidRDefault="00857BF4">
      <w:pPr>
        <w:spacing w:line="560" w:lineRule="exact"/>
        <w:ind w:firstLineChars="200" w:firstLine="480"/>
        <w:rPr>
          <w:rFonts w:ascii="宋体" w:hAnsi="宋体"/>
          <w:sz w:val="24"/>
        </w:rPr>
      </w:pPr>
      <w:r>
        <w:rPr>
          <w:rFonts w:ascii="宋体" w:hAnsi="宋体"/>
          <w:sz w:val="24"/>
        </w:rPr>
        <w:t>2.17.2</w:t>
      </w:r>
      <w:r>
        <w:rPr>
          <w:rFonts w:ascii="宋体" w:hAnsi="宋体"/>
          <w:sz w:val="24"/>
        </w:rPr>
        <w:t>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507"/>
      <w:bookmarkEnd w:id="508"/>
    </w:p>
    <w:p w14:paraId="00822319" w14:textId="77777777" w:rsidR="00696A5F" w:rsidRDefault="00857BF4">
      <w:pPr>
        <w:spacing w:line="560" w:lineRule="exact"/>
        <w:ind w:firstLineChars="200" w:firstLine="482"/>
        <w:outlineLvl w:val="0"/>
        <w:rPr>
          <w:rFonts w:ascii="宋体" w:hAnsi="宋体"/>
          <w:b/>
          <w:sz w:val="24"/>
        </w:rPr>
      </w:pPr>
      <w:bookmarkStart w:id="509" w:name="_Toc20808"/>
      <w:bookmarkStart w:id="510" w:name="_Toc5063"/>
      <w:bookmarkStart w:id="511" w:name="_Toc27644"/>
      <w:bookmarkStart w:id="512" w:name="_Toc28906"/>
      <w:bookmarkStart w:id="513" w:name="_Toc1225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09"/>
      <w:bookmarkEnd w:id="510"/>
      <w:bookmarkEnd w:id="511"/>
      <w:bookmarkEnd w:id="512"/>
      <w:bookmarkEnd w:id="513"/>
    </w:p>
    <w:p w14:paraId="1B892C2F" w14:textId="77777777" w:rsidR="00696A5F" w:rsidRDefault="00857BF4">
      <w:pPr>
        <w:spacing w:line="560" w:lineRule="exact"/>
        <w:ind w:firstLineChars="200" w:firstLine="480"/>
        <w:rPr>
          <w:rFonts w:ascii="宋体" w:hAnsi="宋体"/>
          <w:sz w:val="24"/>
        </w:rPr>
      </w:pPr>
      <w:r>
        <w:rPr>
          <w:rFonts w:ascii="宋体" w:hAnsi="宋体"/>
          <w:sz w:val="24"/>
        </w:rPr>
        <w:t xml:space="preserve">2.17.1 </w:t>
      </w:r>
      <w:r>
        <w:rPr>
          <w:rFonts w:ascii="宋体" w:hAnsi="宋体"/>
          <w:sz w:val="24"/>
        </w:rPr>
        <w:t>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7870C018" w14:textId="77777777" w:rsidR="00696A5F" w:rsidRDefault="00857BF4">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14:paraId="188646D4" w14:textId="77777777" w:rsidR="00696A5F" w:rsidRDefault="00857BF4">
      <w:pPr>
        <w:spacing w:line="560" w:lineRule="exact"/>
        <w:ind w:firstLineChars="200" w:firstLine="482"/>
        <w:outlineLvl w:val="0"/>
        <w:rPr>
          <w:rFonts w:ascii="宋体" w:hAnsi="宋体" w:cs="宋体"/>
          <w:b/>
          <w:sz w:val="24"/>
        </w:rPr>
      </w:pPr>
      <w:bookmarkStart w:id="514" w:name="_Toc30599"/>
      <w:bookmarkStart w:id="515" w:name="_Toc18540"/>
      <w:bookmarkStart w:id="516" w:name="_Toc4355"/>
      <w:r>
        <w:rPr>
          <w:rFonts w:ascii="宋体" w:hAnsi="宋体" w:cs="宋体" w:hint="eastAsia"/>
          <w:b/>
          <w:sz w:val="24"/>
        </w:rPr>
        <w:t xml:space="preserve">2.18 </w:t>
      </w:r>
      <w:r>
        <w:rPr>
          <w:rFonts w:ascii="宋体" w:hAnsi="宋体" w:cs="宋体" w:hint="eastAsia"/>
          <w:b/>
          <w:sz w:val="24"/>
        </w:rPr>
        <w:t>计量单位</w:t>
      </w:r>
      <w:bookmarkEnd w:id="514"/>
      <w:bookmarkEnd w:id="515"/>
      <w:bookmarkEnd w:id="516"/>
    </w:p>
    <w:p w14:paraId="7257F6AC" w14:textId="77777777" w:rsidR="00696A5F" w:rsidRDefault="00857BF4">
      <w:pPr>
        <w:spacing w:line="560" w:lineRule="exact"/>
        <w:ind w:firstLineChars="200" w:firstLine="480"/>
        <w:rPr>
          <w:rFonts w:ascii="宋体" w:hAnsi="宋体" w:cs="宋体"/>
          <w:sz w:val="24"/>
        </w:rPr>
      </w:pPr>
      <w:r>
        <w:rPr>
          <w:rFonts w:ascii="宋体" w:hAnsi="宋体" w:cs="宋体" w:hint="eastAsia"/>
          <w:sz w:val="24"/>
        </w:rPr>
        <w:t>除技术规范中另有规定外</w:t>
      </w:r>
      <w:r>
        <w:rPr>
          <w:rFonts w:ascii="宋体" w:hAnsi="宋体" w:cs="宋体" w:hint="eastAsia"/>
          <w:sz w:val="24"/>
        </w:rPr>
        <w:t>,</w:t>
      </w:r>
      <w:r>
        <w:rPr>
          <w:rFonts w:ascii="宋体" w:hAnsi="宋体" w:cs="宋体" w:hint="eastAsia"/>
          <w:sz w:val="24"/>
        </w:rPr>
        <w:t>合同的计量单位均使用国家法定计量单位。</w:t>
      </w:r>
    </w:p>
    <w:p w14:paraId="339F2583" w14:textId="77777777" w:rsidR="00696A5F" w:rsidRDefault="00857BF4">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14:paraId="7B6EE455" w14:textId="77777777" w:rsidR="00696A5F" w:rsidRDefault="00857BF4">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683A9799" w14:textId="77777777" w:rsidR="00696A5F" w:rsidRDefault="00857BF4">
      <w:pPr>
        <w:spacing w:line="360" w:lineRule="auto"/>
        <w:jc w:val="center"/>
        <w:outlineLvl w:val="0"/>
        <w:rPr>
          <w:rFonts w:ascii="宋体" w:hAnsi="宋体" w:cs="宋体"/>
          <w:b/>
          <w:sz w:val="24"/>
        </w:rPr>
      </w:pPr>
      <w:r>
        <w:rPr>
          <w:rFonts w:ascii="宋体" w:hAnsi="宋体" w:cs="宋体" w:hint="eastAsia"/>
          <w:kern w:val="0"/>
        </w:rPr>
        <w:br w:type="page"/>
      </w:r>
      <w:bookmarkStart w:id="517" w:name="_Toc331685784"/>
      <w:r>
        <w:rPr>
          <w:rFonts w:ascii="宋体" w:hAnsi="宋体" w:cs="宋体" w:hint="eastAsia"/>
          <w:b/>
          <w:sz w:val="24"/>
        </w:rPr>
        <w:lastRenderedPageBreak/>
        <w:t xml:space="preserve"> </w:t>
      </w:r>
      <w:bookmarkEnd w:id="517"/>
      <w:r>
        <w:rPr>
          <w:rFonts w:ascii="宋体" w:hAnsi="宋体" w:cs="宋体" w:hint="eastAsia"/>
          <w:b/>
          <w:sz w:val="24"/>
        </w:rPr>
        <w:t>第三部分</w:t>
      </w:r>
      <w:r>
        <w:rPr>
          <w:rFonts w:ascii="宋体" w:hAnsi="宋体" w:cs="宋体" w:hint="eastAsia"/>
          <w:b/>
          <w:sz w:val="24"/>
        </w:rPr>
        <w:t xml:space="preserve">  </w:t>
      </w:r>
      <w:r>
        <w:rPr>
          <w:rFonts w:ascii="宋体" w:hAnsi="宋体" w:cs="宋体" w:hint="eastAsia"/>
          <w:b/>
          <w:sz w:val="24"/>
        </w:rPr>
        <w:t>合同专用条款</w:t>
      </w:r>
    </w:p>
    <w:p w14:paraId="2AD6B933" w14:textId="77777777" w:rsidR="00696A5F" w:rsidRDefault="00857BF4">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696A5F" w14:paraId="34E6055A" w14:textId="77777777">
        <w:trPr>
          <w:trHeight w:val="391"/>
        </w:trPr>
        <w:tc>
          <w:tcPr>
            <w:tcW w:w="535" w:type="pct"/>
            <w:tcBorders>
              <w:left w:val="single" w:sz="4" w:space="0" w:color="auto"/>
            </w:tcBorders>
            <w:vAlign w:val="center"/>
          </w:tcPr>
          <w:p w14:paraId="0A8BB398" w14:textId="77777777" w:rsidR="00696A5F" w:rsidRDefault="00857BF4">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条款号</w:t>
            </w:r>
          </w:p>
        </w:tc>
        <w:tc>
          <w:tcPr>
            <w:tcW w:w="4465" w:type="pct"/>
            <w:vAlign w:val="center"/>
          </w:tcPr>
          <w:p w14:paraId="2C758E6F" w14:textId="77777777" w:rsidR="00696A5F" w:rsidRDefault="00857BF4">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约定内容</w:t>
            </w:r>
          </w:p>
        </w:tc>
      </w:tr>
      <w:tr w:rsidR="00696A5F" w14:paraId="5980D3E5" w14:textId="77777777">
        <w:trPr>
          <w:trHeight w:val="88"/>
        </w:trPr>
        <w:tc>
          <w:tcPr>
            <w:tcW w:w="535" w:type="pct"/>
            <w:tcBorders>
              <w:left w:val="single" w:sz="4" w:space="0" w:color="auto"/>
            </w:tcBorders>
            <w:vAlign w:val="center"/>
          </w:tcPr>
          <w:p w14:paraId="77681D0B"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1.3.2</w:t>
            </w:r>
          </w:p>
        </w:tc>
        <w:tc>
          <w:tcPr>
            <w:tcW w:w="4465" w:type="pct"/>
            <w:vAlign w:val="center"/>
          </w:tcPr>
          <w:p w14:paraId="702F168B"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96A5F" w14:paraId="6AE19E3B" w14:textId="77777777">
        <w:trPr>
          <w:trHeight w:val="88"/>
        </w:trPr>
        <w:tc>
          <w:tcPr>
            <w:tcW w:w="535" w:type="pct"/>
            <w:tcBorders>
              <w:left w:val="single" w:sz="4" w:space="0" w:color="auto"/>
            </w:tcBorders>
            <w:vAlign w:val="center"/>
          </w:tcPr>
          <w:p w14:paraId="3E4DECB5"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4465" w:type="pct"/>
            <w:vAlign w:val="center"/>
          </w:tcPr>
          <w:p w14:paraId="4E7EA08A"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履约保函</w:t>
            </w:r>
          </w:p>
        </w:tc>
      </w:tr>
      <w:tr w:rsidR="00696A5F" w14:paraId="294A512E" w14:textId="77777777">
        <w:trPr>
          <w:trHeight w:val="88"/>
        </w:trPr>
        <w:tc>
          <w:tcPr>
            <w:tcW w:w="535" w:type="pct"/>
            <w:tcBorders>
              <w:left w:val="single" w:sz="4" w:space="0" w:color="auto"/>
            </w:tcBorders>
            <w:vAlign w:val="center"/>
          </w:tcPr>
          <w:p w14:paraId="6C801DF0"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1.5.1 </w:t>
            </w:r>
          </w:p>
        </w:tc>
        <w:tc>
          <w:tcPr>
            <w:tcW w:w="4465" w:type="pct"/>
            <w:vAlign w:val="center"/>
          </w:tcPr>
          <w:p w14:paraId="0A097E98"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甲方财政费用下拨后，支付</w:t>
            </w:r>
            <w:r>
              <w:rPr>
                <w:rFonts w:asciiTheme="minorEastAsia" w:eastAsiaTheme="minorEastAsia" w:hAnsiTheme="minorEastAsia" w:cs="宋体" w:hint="eastAsia"/>
                <w:sz w:val="24"/>
              </w:rPr>
              <w:t>4</w:t>
            </w:r>
            <w:r>
              <w:rPr>
                <w:rFonts w:asciiTheme="minorEastAsia" w:eastAsiaTheme="minorEastAsia" w:hAnsiTheme="minorEastAsia" w:cs="宋体"/>
                <w:sz w:val="24"/>
              </w:rPr>
              <w:t>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预付款</w:t>
            </w:r>
          </w:p>
        </w:tc>
      </w:tr>
      <w:tr w:rsidR="00696A5F" w14:paraId="27767BB0" w14:textId="77777777">
        <w:trPr>
          <w:trHeight w:val="88"/>
        </w:trPr>
        <w:tc>
          <w:tcPr>
            <w:tcW w:w="535" w:type="pct"/>
            <w:tcBorders>
              <w:left w:val="single" w:sz="4" w:space="0" w:color="auto"/>
            </w:tcBorders>
            <w:vAlign w:val="center"/>
          </w:tcPr>
          <w:p w14:paraId="231921E3"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1.5.2</w:t>
            </w:r>
          </w:p>
        </w:tc>
        <w:tc>
          <w:tcPr>
            <w:tcW w:w="4465" w:type="pct"/>
            <w:vAlign w:val="center"/>
          </w:tcPr>
          <w:p w14:paraId="1635C295"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转账</w:t>
            </w:r>
          </w:p>
        </w:tc>
      </w:tr>
      <w:tr w:rsidR="00696A5F" w14:paraId="42F31B9C" w14:textId="77777777">
        <w:trPr>
          <w:trHeight w:val="88"/>
        </w:trPr>
        <w:tc>
          <w:tcPr>
            <w:tcW w:w="535" w:type="pct"/>
            <w:tcBorders>
              <w:left w:val="single" w:sz="4" w:space="0" w:color="auto"/>
            </w:tcBorders>
            <w:vAlign w:val="center"/>
          </w:tcPr>
          <w:p w14:paraId="0773D333"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1.5.3 </w:t>
            </w:r>
          </w:p>
        </w:tc>
        <w:tc>
          <w:tcPr>
            <w:tcW w:w="4465" w:type="pct"/>
            <w:vAlign w:val="center"/>
          </w:tcPr>
          <w:p w14:paraId="017A1137"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履约保函</w:t>
            </w:r>
          </w:p>
        </w:tc>
      </w:tr>
      <w:tr w:rsidR="00696A5F" w14:paraId="7692199C" w14:textId="77777777">
        <w:trPr>
          <w:trHeight w:val="88"/>
        </w:trPr>
        <w:tc>
          <w:tcPr>
            <w:tcW w:w="535" w:type="pct"/>
            <w:tcBorders>
              <w:left w:val="single" w:sz="4" w:space="0" w:color="auto"/>
            </w:tcBorders>
            <w:vAlign w:val="center"/>
          </w:tcPr>
          <w:p w14:paraId="03770518"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1.6.2</w:t>
            </w:r>
          </w:p>
        </w:tc>
        <w:tc>
          <w:tcPr>
            <w:tcW w:w="4465" w:type="pct"/>
            <w:vAlign w:val="center"/>
          </w:tcPr>
          <w:p w14:paraId="080B2B5C" w14:textId="77777777" w:rsidR="00696A5F" w:rsidRDefault="00857BF4">
            <w:pPr>
              <w:spacing w:line="360" w:lineRule="auto"/>
              <w:rPr>
                <w:rFonts w:ascii="宋体" w:hAnsi="宋体" w:cs="宋体"/>
                <w:sz w:val="24"/>
                <w:lang w:eastAsia="zh-Hans"/>
              </w:rPr>
            </w:pPr>
            <w:r>
              <w:rPr>
                <w:rFonts w:ascii="宋体" w:hAnsi="宋体" w:cs="宋体" w:hint="eastAsia"/>
                <w:sz w:val="24"/>
                <w:lang w:eastAsia="zh-Hans"/>
              </w:rPr>
              <w:t>本次项目合同总价（</w:t>
            </w:r>
            <w:r>
              <w:rPr>
                <w:rFonts w:ascii="宋体" w:hAnsi="宋体" w:cs="宋体" w:hint="eastAsia"/>
                <w:sz w:val="24"/>
              </w:rPr>
              <w:t>含税</w:t>
            </w:r>
            <w:r>
              <w:rPr>
                <w:rFonts w:ascii="宋体" w:hAnsi="宋体" w:cs="宋体" w:hint="eastAsia"/>
                <w:sz w:val="24"/>
                <w:lang w:eastAsia="zh-Hans"/>
              </w:rPr>
              <w:t>）为大写人民币</w:t>
            </w:r>
            <w:r>
              <w:rPr>
                <w:rFonts w:ascii="宋体" w:hAnsi="宋体" w:cs="宋体" w:hint="eastAsia"/>
                <w:sz w:val="24"/>
                <w:u w:val="single"/>
                <w:lang w:eastAsia="zh-Hans"/>
              </w:rPr>
              <w:t xml:space="preserve">           </w:t>
            </w:r>
            <w:r>
              <w:rPr>
                <w:rFonts w:ascii="宋体" w:hAnsi="宋体" w:cs="宋体" w:hint="eastAsia"/>
                <w:sz w:val="24"/>
                <w:lang w:eastAsia="zh-Hans"/>
              </w:rPr>
              <w:t>元整（￥</w:t>
            </w:r>
            <w:r>
              <w:rPr>
                <w:rFonts w:ascii="宋体" w:hAnsi="宋体" w:cs="宋体" w:hint="eastAsia"/>
                <w:sz w:val="24"/>
                <w:u w:val="single"/>
                <w:lang w:eastAsia="zh-Hans"/>
              </w:rPr>
              <w:t xml:space="preserve">           </w:t>
            </w:r>
            <w:r>
              <w:rPr>
                <w:rFonts w:ascii="宋体" w:hAnsi="宋体" w:cs="宋体" w:hint="eastAsia"/>
                <w:sz w:val="24"/>
                <w:lang w:eastAsia="zh-Hans"/>
              </w:rPr>
              <w:t>元），采用分期付款方式，具体如下：</w:t>
            </w:r>
          </w:p>
          <w:p w14:paraId="2F8B2065" w14:textId="77777777" w:rsidR="00696A5F" w:rsidRDefault="00857BF4">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、第一期付款：采购合同签订生效并具备实施条件，乙方向甲方提供正式发票后</w:t>
            </w:r>
            <w:r>
              <w:rPr>
                <w:rFonts w:ascii="宋体" w:hAnsi="宋体" w:cs="宋体" w:hint="eastAsia"/>
                <w:sz w:val="24"/>
              </w:rPr>
              <w:t>7</w:t>
            </w:r>
            <w:r>
              <w:rPr>
                <w:rFonts w:ascii="宋体" w:hAnsi="宋体" w:cs="宋体" w:hint="eastAsia"/>
                <w:sz w:val="24"/>
              </w:rPr>
              <w:t>个工作日内，甲方支付合同总价的</w:t>
            </w:r>
            <w:r>
              <w:rPr>
                <w:rFonts w:ascii="宋体" w:hAnsi="宋体" w:cs="宋体" w:hint="eastAsia"/>
                <w:sz w:val="24"/>
              </w:rPr>
              <w:t>40%</w:t>
            </w:r>
            <w:r>
              <w:rPr>
                <w:rFonts w:ascii="宋体" w:hAnsi="宋体" w:cs="宋体" w:hint="eastAsia"/>
                <w:sz w:val="24"/>
              </w:rPr>
              <w:t>；</w:t>
            </w:r>
            <w:r>
              <w:rPr>
                <w:rFonts w:ascii="宋体" w:hAnsi="宋体" w:cs="宋体" w:hint="eastAsia"/>
                <w:sz w:val="24"/>
              </w:rPr>
              <w:t xml:space="preserve"> </w:t>
            </w:r>
          </w:p>
          <w:p w14:paraId="07669079" w14:textId="77777777" w:rsidR="00696A5F" w:rsidRDefault="00857BF4">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、第二期付款：项目履行</w:t>
            </w:r>
            <w:r>
              <w:rPr>
                <w:rFonts w:ascii="宋体" w:hAnsi="宋体" w:cs="宋体" w:hint="eastAsia"/>
                <w:sz w:val="24"/>
              </w:rPr>
              <w:t>6</w:t>
            </w:r>
            <w:r>
              <w:rPr>
                <w:rFonts w:ascii="宋体" w:hAnsi="宋体" w:cs="宋体" w:hint="eastAsia"/>
                <w:sz w:val="24"/>
              </w:rPr>
              <w:t>个月后，满足合同约定支付条件的，甲方自收到发票后</w:t>
            </w:r>
            <w:r>
              <w:rPr>
                <w:rFonts w:ascii="宋体" w:hAnsi="宋体" w:cs="宋体" w:hint="eastAsia"/>
                <w:sz w:val="24"/>
              </w:rPr>
              <w:t>7</w:t>
            </w:r>
            <w:r>
              <w:rPr>
                <w:rFonts w:ascii="宋体" w:hAnsi="宋体" w:cs="宋体" w:hint="eastAsia"/>
                <w:sz w:val="24"/>
              </w:rPr>
              <w:t>个工作日向乙方支付合同总价</w:t>
            </w:r>
            <w:r>
              <w:rPr>
                <w:rFonts w:ascii="宋体" w:hAnsi="宋体" w:cs="宋体" w:hint="eastAsia"/>
                <w:sz w:val="24"/>
              </w:rPr>
              <w:t xml:space="preserve"> 30%</w:t>
            </w:r>
            <w:r>
              <w:rPr>
                <w:rFonts w:ascii="宋体" w:hAnsi="宋体" w:cs="宋体" w:hint="eastAsia"/>
                <w:sz w:val="24"/>
              </w:rPr>
              <w:t>的款项；</w:t>
            </w:r>
          </w:p>
          <w:p w14:paraId="04C113E7" w14:textId="77777777" w:rsidR="00696A5F" w:rsidRDefault="00857BF4">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、第三期付款：项目完工并通过最终验收后，满足合同约定支付条件的，甲方自收到发票后</w:t>
            </w:r>
            <w:r>
              <w:rPr>
                <w:rFonts w:ascii="宋体" w:hAnsi="宋体" w:cs="宋体" w:hint="eastAsia"/>
                <w:sz w:val="24"/>
              </w:rPr>
              <w:t>7</w:t>
            </w:r>
            <w:r>
              <w:rPr>
                <w:rFonts w:ascii="宋体" w:hAnsi="宋体" w:cs="宋体" w:hint="eastAsia"/>
                <w:sz w:val="24"/>
              </w:rPr>
              <w:t>个工作日向乙方支付合同总价</w:t>
            </w:r>
            <w:r>
              <w:rPr>
                <w:rFonts w:ascii="宋体" w:hAnsi="宋体" w:cs="宋体" w:hint="eastAsia"/>
                <w:sz w:val="24"/>
              </w:rPr>
              <w:t xml:space="preserve"> 30%</w:t>
            </w:r>
            <w:r>
              <w:rPr>
                <w:rFonts w:ascii="宋体" w:hAnsi="宋体" w:cs="宋体" w:hint="eastAsia"/>
                <w:sz w:val="24"/>
              </w:rPr>
              <w:t>的款项；</w:t>
            </w:r>
          </w:p>
          <w:p w14:paraId="7E254341" w14:textId="77777777" w:rsidR="00696A5F" w:rsidRDefault="00857BF4">
            <w:pPr>
              <w:spacing w:line="360" w:lineRule="auto"/>
              <w:rPr>
                <w:rFonts w:asciiTheme="minorEastAsia" w:eastAsiaTheme="minorEastAsia" w:hAnsiTheme="minorEastAsia" w:cs="宋体"/>
                <w:sz w:val="24"/>
              </w:rPr>
            </w:pPr>
            <w:r>
              <w:rPr>
                <w:rFonts w:ascii="宋体" w:hAnsi="宋体" w:cs="宋体" w:hint="eastAsia"/>
                <w:sz w:val="24"/>
              </w:rPr>
              <w:t>注：每次付款前，乙方提供甲方要求的正规发票。</w:t>
            </w:r>
          </w:p>
        </w:tc>
      </w:tr>
      <w:tr w:rsidR="00696A5F" w14:paraId="7CEB426B" w14:textId="77777777">
        <w:trPr>
          <w:trHeight w:val="88"/>
        </w:trPr>
        <w:tc>
          <w:tcPr>
            <w:tcW w:w="535" w:type="pct"/>
            <w:tcBorders>
              <w:left w:val="single" w:sz="4" w:space="0" w:color="auto"/>
            </w:tcBorders>
            <w:vAlign w:val="center"/>
          </w:tcPr>
          <w:p w14:paraId="5DED5F65"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1.7.1</w:t>
            </w:r>
          </w:p>
        </w:tc>
        <w:tc>
          <w:tcPr>
            <w:tcW w:w="4465" w:type="pct"/>
            <w:vAlign w:val="center"/>
          </w:tcPr>
          <w:p w14:paraId="76718AEB" w14:textId="77777777" w:rsidR="00696A5F" w:rsidRDefault="00857BF4">
            <w:pPr>
              <w:spacing w:line="360" w:lineRule="auto"/>
              <w:rPr>
                <w:rFonts w:asciiTheme="minorEastAsia" w:eastAsiaTheme="minorEastAsia" w:hAnsiTheme="minorEastAsia" w:cs="宋体"/>
                <w:sz w:val="24"/>
              </w:rPr>
            </w:pPr>
            <w:r>
              <w:rPr>
                <w:rFonts w:ascii="宋体" w:hAnsi="宋体" w:cs="宋体" w:hint="eastAsia"/>
                <w:sz w:val="24"/>
                <w:lang w:val="zh-CN"/>
              </w:rPr>
              <w:t>自合同签订之日起至</w:t>
            </w:r>
            <w:r>
              <w:rPr>
                <w:rFonts w:ascii="宋体" w:hAnsi="宋体" w:cs="宋体" w:hint="eastAsia"/>
                <w:sz w:val="24"/>
                <w:lang w:val="zh-CN"/>
              </w:rPr>
              <w:t>2</w:t>
            </w:r>
            <w:r>
              <w:rPr>
                <w:rFonts w:ascii="宋体" w:hAnsi="宋体" w:cs="宋体"/>
                <w:sz w:val="24"/>
                <w:lang w:val="zh-CN"/>
              </w:rPr>
              <w:t>025</w:t>
            </w:r>
            <w:r>
              <w:rPr>
                <w:rFonts w:ascii="宋体" w:hAnsi="宋体" w:cs="宋体" w:hint="eastAsia"/>
                <w:sz w:val="24"/>
                <w:lang w:val="zh-CN"/>
              </w:rPr>
              <w:t>年</w:t>
            </w:r>
            <w:r>
              <w:rPr>
                <w:rFonts w:ascii="宋体" w:hAnsi="宋体" w:cs="宋体" w:hint="eastAsia"/>
                <w:sz w:val="24"/>
                <w:lang w:val="zh-CN"/>
              </w:rPr>
              <w:t>6</w:t>
            </w:r>
            <w:r>
              <w:rPr>
                <w:rFonts w:ascii="宋体" w:hAnsi="宋体" w:cs="宋体" w:hint="eastAsia"/>
                <w:sz w:val="24"/>
                <w:lang w:val="zh-CN"/>
              </w:rPr>
              <w:t>月</w:t>
            </w:r>
            <w:r>
              <w:rPr>
                <w:rFonts w:ascii="宋体" w:hAnsi="宋体" w:cs="宋体" w:hint="eastAsia"/>
                <w:sz w:val="24"/>
                <w:lang w:val="zh-CN"/>
              </w:rPr>
              <w:t>3</w:t>
            </w:r>
            <w:r>
              <w:rPr>
                <w:rFonts w:ascii="宋体" w:hAnsi="宋体" w:cs="宋体"/>
                <w:sz w:val="24"/>
                <w:lang w:val="zh-CN"/>
              </w:rPr>
              <w:t>0</w:t>
            </w:r>
            <w:r>
              <w:rPr>
                <w:rFonts w:ascii="宋体" w:hAnsi="宋体" w:cs="宋体" w:hint="eastAsia"/>
                <w:sz w:val="24"/>
                <w:lang w:val="zh-CN"/>
              </w:rPr>
              <w:t>日</w:t>
            </w:r>
            <w:r>
              <w:rPr>
                <w:rFonts w:ascii="宋体" w:hAnsi="宋体" w:cs="宋体" w:hint="eastAsia"/>
                <w:bCs/>
                <w:sz w:val="24"/>
                <w:lang w:eastAsia="zh-Hans"/>
              </w:rPr>
              <w:t>。</w:t>
            </w:r>
          </w:p>
        </w:tc>
      </w:tr>
      <w:tr w:rsidR="00696A5F" w14:paraId="3E5CB878" w14:textId="77777777">
        <w:trPr>
          <w:trHeight w:val="88"/>
        </w:trPr>
        <w:tc>
          <w:tcPr>
            <w:tcW w:w="535" w:type="pct"/>
            <w:tcBorders>
              <w:left w:val="single" w:sz="4" w:space="0" w:color="auto"/>
            </w:tcBorders>
            <w:vAlign w:val="center"/>
          </w:tcPr>
          <w:p w14:paraId="685FF62F"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1.7.2</w:t>
            </w:r>
          </w:p>
        </w:tc>
        <w:tc>
          <w:tcPr>
            <w:tcW w:w="4465" w:type="pct"/>
            <w:vAlign w:val="center"/>
          </w:tcPr>
          <w:p w14:paraId="447457E5" w14:textId="77777777" w:rsidR="00696A5F" w:rsidRDefault="00857BF4">
            <w:pPr>
              <w:spacing w:line="360" w:lineRule="auto"/>
              <w:rPr>
                <w:rFonts w:asciiTheme="minorEastAsia" w:eastAsiaTheme="minorEastAsia" w:hAnsiTheme="minorEastAsia" w:cs="宋体"/>
                <w:sz w:val="24"/>
              </w:rPr>
            </w:pPr>
            <w:r>
              <w:rPr>
                <w:rFonts w:ascii="宋体" w:hAnsi="宋体" w:cs="宋体" w:hint="eastAsia"/>
                <w:sz w:val="24"/>
              </w:rPr>
              <w:t>杭州市上城区人民法院</w:t>
            </w:r>
            <w:r>
              <w:rPr>
                <w:rFonts w:asciiTheme="minorEastAsia" w:eastAsiaTheme="minorEastAsia" w:hAnsiTheme="minorEastAsia" w:cs="宋体" w:hint="eastAsia"/>
                <w:sz w:val="24"/>
              </w:rPr>
              <w:t>及其指定地点</w:t>
            </w:r>
          </w:p>
        </w:tc>
      </w:tr>
      <w:tr w:rsidR="00696A5F" w14:paraId="4C56A50E" w14:textId="77777777">
        <w:trPr>
          <w:trHeight w:val="88"/>
        </w:trPr>
        <w:tc>
          <w:tcPr>
            <w:tcW w:w="535" w:type="pct"/>
            <w:tcBorders>
              <w:left w:val="single" w:sz="4" w:space="0" w:color="auto"/>
            </w:tcBorders>
            <w:vAlign w:val="center"/>
          </w:tcPr>
          <w:p w14:paraId="061DA9FD"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1.7.3</w:t>
            </w:r>
          </w:p>
        </w:tc>
        <w:tc>
          <w:tcPr>
            <w:tcW w:w="4465" w:type="pct"/>
            <w:vAlign w:val="center"/>
          </w:tcPr>
          <w:p w14:paraId="3B0F12F2"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现场交付，现场履约</w:t>
            </w:r>
          </w:p>
        </w:tc>
      </w:tr>
      <w:tr w:rsidR="00696A5F" w14:paraId="60450312" w14:textId="77777777">
        <w:trPr>
          <w:trHeight w:val="88"/>
        </w:trPr>
        <w:tc>
          <w:tcPr>
            <w:tcW w:w="535" w:type="pct"/>
            <w:tcBorders>
              <w:left w:val="single" w:sz="4" w:space="0" w:color="auto"/>
            </w:tcBorders>
            <w:vAlign w:val="center"/>
          </w:tcPr>
          <w:p w14:paraId="3306ED71"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1.7.4.1</w:t>
            </w:r>
          </w:p>
        </w:tc>
        <w:tc>
          <w:tcPr>
            <w:tcW w:w="4465" w:type="pct"/>
            <w:vAlign w:val="center"/>
          </w:tcPr>
          <w:p w14:paraId="2BCFDC59"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96A5F" w14:paraId="2CF03489" w14:textId="77777777">
        <w:trPr>
          <w:trHeight w:val="88"/>
        </w:trPr>
        <w:tc>
          <w:tcPr>
            <w:tcW w:w="535" w:type="pct"/>
            <w:tcBorders>
              <w:left w:val="single" w:sz="4" w:space="0" w:color="auto"/>
            </w:tcBorders>
            <w:vAlign w:val="center"/>
          </w:tcPr>
          <w:p w14:paraId="5293A0FB"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1.7.4.2</w:t>
            </w:r>
          </w:p>
        </w:tc>
        <w:tc>
          <w:tcPr>
            <w:tcW w:w="4465" w:type="pct"/>
            <w:vAlign w:val="center"/>
          </w:tcPr>
          <w:p w14:paraId="0493960D"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96A5F" w14:paraId="5C2B14CC" w14:textId="77777777">
        <w:trPr>
          <w:trHeight w:val="88"/>
        </w:trPr>
        <w:tc>
          <w:tcPr>
            <w:tcW w:w="535" w:type="pct"/>
            <w:tcBorders>
              <w:left w:val="single" w:sz="4" w:space="0" w:color="auto"/>
            </w:tcBorders>
            <w:vAlign w:val="center"/>
          </w:tcPr>
          <w:p w14:paraId="161C2E02"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1.7.4.3</w:t>
            </w:r>
          </w:p>
        </w:tc>
        <w:tc>
          <w:tcPr>
            <w:tcW w:w="4465" w:type="pct"/>
            <w:vAlign w:val="center"/>
          </w:tcPr>
          <w:p w14:paraId="521DCC15"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696A5F" w14:paraId="4F189C92" w14:textId="77777777">
        <w:trPr>
          <w:trHeight w:val="88"/>
        </w:trPr>
        <w:tc>
          <w:tcPr>
            <w:tcW w:w="535" w:type="pct"/>
            <w:tcBorders>
              <w:left w:val="single" w:sz="4" w:space="0" w:color="auto"/>
            </w:tcBorders>
            <w:vAlign w:val="center"/>
          </w:tcPr>
          <w:p w14:paraId="7BC9C7C6"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1.8.7</w:t>
            </w:r>
          </w:p>
        </w:tc>
        <w:tc>
          <w:tcPr>
            <w:tcW w:w="4465" w:type="pct"/>
            <w:vAlign w:val="center"/>
          </w:tcPr>
          <w:p w14:paraId="0701E5D4"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）甲方应当履行合同约定的义务，如有违反，须承担相应的违约责任。</w:t>
            </w:r>
          </w:p>
          <w:p w14:paraId="6EDAA2E5"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）如因甲方原因造成不能按期完工，工期相应顺延。</w:t>
            </w:r>
          </w:p>
          <w:p w14:paraId="54A823D3"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）如在合同规定的服务期内，达不到项目规定的技术指标，乙方应当</w:t>
            </w:r>
            <w:r>
              <w:rPr>
                <w:rFonts w:ascii="宋体" w:hAnsi="宋体" w:cs="宋体" w:hint="eastAsia"/>
                <w:sz w:val="24"/>
              </w:rPr>
              <w:lastRenderedPageBreak/>
              <w:t>承担本合同约定的违约责任</w:t>
            </w:r>
            <w:r>
              <w:rPr>
                <w:rFonts w:ascii="宋体" w:hAnsi="宋体" w:cs="宋体" w:hint="eastAsia"/>
                <w:sz w:val="24"/>
              </w:rPr>
              <w:t>,</w:t>
            </w:r>
            <w:r>
              <w:rPr>
                <w:rFonts w:ascii="宋体" w:hAnsi="宋体" w:cs="宋体" w:hint="eastAsia"/>
                <w:sz w:val="24"/>
              </w:rPr>
              <w:t>且乙方在累积超期</w:t>
            </w:r>
            <w:r>
              <w:rPr>
                <w:rFonts w:ascii="宋体" w:hAnsi="宋体" w:cs="宋体" w:hint="eastAsia"/>
                <w:sz w:val="24"/>
              </w:rPr>
              <w:t>30</w:t>
            </w:r>
            <w:r>
              <w:rPr>
                <w:rFonts w:ascii="宋体" w:hAnsi="宋体" w:cs="宋体" w:hint="eastAsia"/>
                <w:sz w:val="24"/>
              </w:rPr>
              <w:t>天的情况下须无条件退还甲方所有已支付的款项。</w:t>
            </w:r>
          </w:p>
          <w:p w14:paraId="51734093"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）如因乙方原因达不到质量要求的，则必须无条件返工至合格，并全额没收履约保证金。</w:t>
            </w:r>
          </w:p>
          <w:p w14:paraId="4D8128F5"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）未经甲方同意，乙方不得在任何时期擅自更换投标文件中规定的项目负责人和技术负责人，同时必须确保项目技术人员的数量和水平与投标文件一致，否则甲方有权终止合同，并没收履约保证金。</w:t>
            </w:r>
          </w:p>
          <w:p w14:paraId="6F0D2BDF" w14:textId="77777777" w:rsidR="00696A5F" w:rsidRDefault="00857BF4">
            <w:pPr>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sz w:val="24"/>
              </w:rPr>
              <w:t>（</w:t>
            </w:r>
            <w:r>
              <w:rPr>
                <w:rFonts w:ascii="宋体" w:hAnsi="宋体" w:cs="宋体" w:hint="eastAsia"/>
                <w:snapToGrid w:val="0"/>
                <w:sz w:val="24"/>
              </w:rPr>
              <w:t>6</w:t>
            </w:r>
            <w:r>
              <w:rPr>
                <w:rFonts w:ascii="宋体" w:hAnsi="宋体" w:cs="宋体" w:hint="eastAsia"/>
                <w:snapToGrid w:val="0"/>
                <w:sz w:val="24"/>
              </w:rPr>
              <w:t>）</w:t>
            </w:r>
            <w:r>
              <w:rPr>
                <w:rFonts w:ascii="宋体" w:hAnsi="宋体" w:cs="宋体" w:hint="eastAsia"/>
                <w:snapToGrid w:val="0"/>
                <w:kern w:val="0"/>
                <w:sz w:val="24"/>
              </w:rPr>
              <w:t>受托方实际完成的工作量以委托方确认的结算工单为准。若受托方未按要求完成工作量的，或者完成工作不符合委托方要求的，委托方有权提前单方终止合同、没收履约保证金且受托方应支付委托方合同总价款的</w:t>
            </w:r>
            <w:r>
              <w:rPr>
                <w:rFonts w:ascii="宋体" w:hAnsi="宋体" w:cs="宋体" w:hint="eastAsia"/>
                <w:snapToGrid w:val="0"/>
                <w:kern w:val="0"/>
                <w:sz w:val="24"/>
              </w:rPr>
              <w:t>10%</w:t>
            </w:r>
            <w:r>
              <w:rPr>
                <w:rFonts w:ascii="宋体" w:hAnsi="宋体" w:cs="宋体" w:hint="eastAsia"/>
                <w:snapToGrid w:val="0"/>
                <w:kern w:val="0"/>
                <w:sz w:val="24"/>
              </w:rPr>
              <w:t>作为违约金。</w:t>
            </w:r>
          </w:p>
          <w:p w14:paraId="6759074A" w14:textId="77777777" w:rsidR="00696A5F" w:rsidRDefault="00857BF4">
            <w:pPr>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w:t>
            </w:r>
            <w:r>
              <w:rPr>
                <w:rFonts w:ascii="宋体" w:hAnsi="宋体" w:cs="宋体" w:hint="eastAsia"/>
                <w:snapToGrid w:val="0"/>
                <w:sz w:val="24"/>
              </w:rPr>
              <w:t>7</w:t>
            </w:r>
            <w:r>
              <w:rPr>
                <w:rFonts w:ascii="宋体" w:hAnsi="宋体" w:cs="宋体" w:hint="eastAsia"/>
                <w:snapToGrid w:val="0"/>
                <w:sz w:val="24"/>
              </w:rPr>
              <w:t>）甲方有权对服务人员的工作行为进行监督，乙方工作人员若有服务人员有违反甲方的规定和制度的行为或工作质量出现问题的，甲</w:t>
            </w:r>
            <w:r>
              <w:rPr>
                <w:rFonts w:ascii="宋体" w:hAnsi="宋体" w:cs="宋体" w:hint="eastAsia"/>
                <w:snapToGrid w:val="0"/>
                <w:sz w:val="24"/>
              </w:rPr>
              <w:t>方将要求其改正，态度恶劣拒不改正的，甲方有权提出更换人员并收回相关出入采购人场所证件。</w:t>
            </w:r>
          </w:p>
          <w:p w14:paraId="5D7996B2" w14:textId="77777777" w:rsidR="00696A5F" w:rsidRDefault="00857BF4">
            <w:pPr>
              <w:snapToGrid w:val="0"/>
              <w:spacing w:line="360" w:lineRule="auto"/>
              <w:ind w:firstLineChars="200" w:firstLine="480"/>
              <w:jc w:val="left"/>
              <w:rPr>
                <w:rFonts w:ascii="宋体" w:hAnsi="宋体" w:cs="宋体"/>
                <w:snapToGrid w:val="0"/>
                <w:kern w:val="0"/>
                <w:sz w:val="24"/>
              </w:rPr>
            </w:pPr>
            <w:r>
              <w:rPr>
                <w:rFonts w:ascii="宋体" w:hAnsi="宋体" w:cs="宋体" w:hint="eastAsia"/>
                <w:sz w:val="24"/>
              </w:rPr>
              <w:t>（</w:t>
            </w:r>
            <w:r>
              <w:rPr>
                <w:rFonts w:ascii="宋体" w:hAnsi="宋体" w:cs="宋体"/>
                <w:sz w:val="24"/>
              </w:rPr>
              <w:t>8</w:t>
            </w:r>
            <w:r>
              <w:rPr>
                <w:rFonts w:ascii="宋体" w:hAnsi="宋体" w:cs="宋体" w:hint="eastAsia"/>
                <w:sz w:val="24"/>
              </w:rPr>
              <w:t>）</w:t>
            </w:r>
            <w:r>
              <w:rPr>
                <w:rFonts w:ascii="宋体" w:hAnsi="宋体" w:cs="宋体" w:hint="eastAsia"/>
                <w:snapToGrid w:val="0"/>
                <w:kern w:val="0"/>
                <w:sz w:val="24"/>
              </w:rPr>
              <w:t>委托方负责联系的部门为审管办（包括档案室），受托方超出授权范围擅自接收非联系部门的工作量而产生的费用由受托方自行承担。</w:t>
            </w:r>
          </w:p>
          <w:p w14:paraId="1C970B53"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）因乙方原因造成甲方其他系统不能正常运行，酿成重大事故（正常工作日系统中断一天或一天以上）的，将承担全部法律责任，并赔偿经济损失，赔偿金额为项目总价的</w:t>
            </w:r>
            <w:r>
              <w:rPr>
                <w:rFonts w:ascii="宋体" w:hAnsi="宋体" w:cs="宋体" w:hint="eastAsia"/>
                <w:sz w:val="24"/>
              </w:rPr>
              <w:t>50%</w:t>
            </w:r>
            <w:r>
              <w:rPr>
                <w:rFonts w:ascii="宋体" w:hAnsi="宋体" w:cs="宋体" w:hint="eastAsia"/>
                <w:sz w:val="24"/>
              </w:rPr>
              <w:t>。</w:t>
            </w:r>
          </w:p>
          <w:p w14:paraId="699A2EC4" w14:textId="77777777" w:rsidR="00696A5F" w:rsidRDefault="00857BF4">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w:t>
            </w:r>
            <w:r>
              <w:rPr>
                <w:rFonts w:ascii="宋体" w:hAnsi="宋体" w:cs="宋体"/>
                <w:sz w:val="24"/>
              </w:rPr>
              <w:t>10</w:t>
            </w:r>
            <w:r>
              <w:rPr>
                <w:rFonts w:ascii="宋体" w:hAnsi="宋体" w:cs="宋体" w:hint="eastAsia"/>
                <w:sz w:val="24"/>
              </w:rPr>
              <w:t>）</w:t>
            </w:r>
            <w:r>
              <w:rPr>
                <w:rFonts w:ascii="宋体" w:hAnsi="宋体" w:cs="宋体" w:hint="eastAsia"/>
                <w:sz w:val="24"/>
                <w:lang w:val="zh-CN"/>
              </w:rPr>
              <w:t>履行本合同的过程中，确因在现有水平和条件下难以克服的技术困难，导致部分或全部失败所造成的损失，风险责任由乙方全部承担。</w:t>
            </w:r>
          </w:p>
          <w:p w14:paraId="5B00F735" w14:textId="77777777" w:rsidR="00696A5F" w:rsidRDefault="00857BF4">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w:t>
            </w:r>
            <w:r>
              <w:rPr>
                <w:rFonts w:ascii="宋体" w:hAnsi="宋体" w:cs="宋体" w:hint="eastAsia"/>
                <w:sz w:val="24"/>
              </w:rPr>
              <w:t>1</w:t>
            </w:r>
            <w:r>
              <w:rPr>
                <w:rFonts w:ascii="宋体" w:hAnsi="宋体" w:cs="宋体"/>
                <w:sz w:val="24"/>
              </w:rPr>
              <w:t>1</w:t>
            </w:r>
            <w:r>
              <w:rPr>
                <w:rFonts w:ascii="宋体" w:hAnsi="宋体" w:cs="宋体" w:hint="eastAsia"/>
                <w:sz w:val="24"/>
              </w:rPr>
              <w:t>）</w:t>
            </w:r>
            <w:r>
              <w:rPr>
                <w:rFonts w:ascii="宋体" w:hAnsi="宋体" w:cs="宋体" w:hint="eastAsia"/>
                <w:sz w:val="24"/>
                <w:lang w:val="zh-CN"/>
              </w:rPr>
              <w:t>因不可抗力导致合同不能全部或部分履行，</w:t>
            </w:r>
            <w:r>
              <w:rPr>
                <w:rFonts w:ascii="宋体" w:hAnsi="宋体" w:cs="宋体" w:hint="eastAsia"/>
                <w:sz w:val="24"/>
              </w:rPr>
              <w:t>甲、</w:t>
            </w:r>
            <w:r>
              <w:rPr>
                <w:rFonts w:ascii="宋体" w:hAnsi="宋体" w:cs="宋体" w:hint="eastAsia"/>
                <w:sz w:val="24"/>
                <w:lang w:val="zh-CN"/>
              </w:rPr>
              <w:t>乙双方协商解决。</w:t>
            </w:r>
          </w:p>
        </w:tc>
      </w:tr>
      <w:tr w:rsidR="00696A5F" w14:paraId="0DA096FA" w14:textId="77777777">
        <w:trPr>
          <w:trHeight w:val="88"/>
        </w:trPr>
        <w:tc>
          <w:tcPr>
            <w:tcW w:w="535" w:type="pct"/>
            <w:tcBorders>
              <w:left w:val="single" w:sz="4" w:space="0" w:color="auto"/>
            </w:tcBorders>
            <w:vAlign w:val="center"/>
          </w:tcPr>
          <w:p w14:paraId="7E3B7197"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1.9.1</w:t>
            </w:r>
          </w:p>
        </w:tc>
        <w:tc>
          <w:tcPr>
            <w:tcW w:w="4465" w:type="pct"/>
            <w:vAlign w:val="center"/>
          </w:tcPr>
          <w:p w14:paraId="4981A4EB"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杭州市</w:t>
            </w:r>
          </w:p>
        </w:tc>
      </w:tr>
      <w:tr w:rsidR="00696A5F" w14:paraId="5C411F21" w14:textId="77777777">
        <w:trPr>
          <w:trHeight w:val="88"/>
        </w:trPr>
        <w:tc>
          <w:tcPr>
            <w:tcW w:w="535" w:type="pct"/>
            <w:tcBorders>
              <w:left w:val="single" w:sz="4" w:space="0" w:color="auto"/>
            </w:tcBorders>
            <w:vAlign w:val="center"/>
          </w:tcPr>
          <w:p w14:paraId="64CCB2DC"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1.9.2</w:t>
            </w:r>
          </w:p>
        </w:tc>
        <w:tc>
          <w:tcPr>
            <w:tcW w:w="4465" w:type="pct"/>
            <w:vAlign w:val="center"/>
          </w:tcPr>
          <w:p w14:paraId="1BF68B0C"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项目所在地</w:t>
            </w:r>
          </w:p>
        </w:tc>
      </w:tr>
      <w:tr w:rsidR="00696A5F" w14:paraId="0A666D2D" w14:textId="77777777">
        <w:trPr>
          <w:trHeight w:val="88"/>
        </w:trPr>
        <w:tc>
          <w:tcPr>
            <w:tcW w:w="535" w:type="pct"/>
            <w:tcBorders>
              <w:left w:val="single" w:sz="4" w:space="0" w:color="auto"/>
            </w:tcBorders>
            <w:vAlign w:val="center"/>
          </w:tcPr>
          <w:p w14:paraId="495411AD"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2.3.2</w:t>
            </w:r>
          </w:p>
        </w:tc>
        <w:tc>
          <w:tcPr>
            <w:tcW w:w="4465" w:type="pct"/>
            <w:vAlign w:val="center"/>
          </w:tcPr>
          <w:p w14:paraId="3936E7C6" w14:textId="77777777" w:rsidR="00696A5F" w:rsidRDefault="00857BF4">
            <w:pPr>
              <w:spacing w:line="360" w:lineRule="auto"/>
              <w:ind w:leftChars="-200" w:left="-420" w:rightChars="-200" w:right="-42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知识产权归甲方所有</w:t>
            </w:r>
          </w:p>
        </w:tc>
      </w:tr>
      <w:tr w:rsidR="00696A5F" w14:paraId="22574DB8" w14:textId="77777777">
        <w:trPr>
          <w:trHeight w:val="88"/>
        </w:trPr>
        <w:tc>
          <w:tcPr>
            <w:tcW w:w="535" w:type="pct"/>
            <w:tcBorders>
              <w:left w:val="single" w:sz="4" w:space="0" w:color="auto"/>
            </w:tcBorders>
            <w:vAlign w:val="center"/>
          </w:tcPr>
          <w:p w14:paraId="16770D73"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5</w:t>
            </w:r>
          </w:p>
        </w:tc>
        <w:tc>
          <w:tcPr>
            <w:tcW w:w="4465" w:type="pct"/>
            <w:vAlign w:val="center"/>
          </w:tcPr>
          <w:p w14:paraId="704BADCC"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同</w:t>
            </w:r>
            <w:r>
              <w:rPr>
                <w:rFonts w:asciiTheme="minorEastAsia" w:eastAsiaTheme="minorEastAsia" w:hAnsiTheme="minorEastAsia" w:cs="宋体" w:hint="eastAsia"/>
                <w:sz w:val="24"/>
              </w:rPr>
              <w:t>1</w:t>
            </w:r>
            <w:r>
              <w:rPr>
                <w:rFonts w:asciiTheme="minorEastAsia" w:eastAsiaTheme="minorEastAsia" w:hAnsiTheme="minorEastAsia" w:cs="宋体"/>
                <w:sz w:val="24"/>
              </w:rPr>
              <w:t>.6.2</w:t>
            </w:r>
          </w:p>
        </w:tc>
      </w:tr>
      <w:tr w:rsidR="00696A5F" w14:paraId="69E91411" w14:textId="77777777">
        <w:trPr>
          <w:trHeight w:val="88"/>
        </w:trPr>
        <w:tc>
          <w:tcPr>
            <w:tcW w:w="535" w:type="pct"/>
            <w:tcBorders>
              <w:left w:val="single" w:sz="4" w:space="0" w:color="auto"/>
            </w:tcBorders>
            <w:vAlign w:val="center"/>
          </w:tcPr>
          <w:p w14:paraId="0A4D40D2"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11</w:t>
            </w:r>
            <w:r>
              <w:rPr>
                <w:rFonts w:asciiTheme="minorEastAsia" w:eastAsiaTheme="minorEastAsia" w:hAnsiTheme="minorEastAsia" w:cs="宋体" w:hint="eastAsia"/>
                <w:sz w:val="24"/>
              </w:rPr>
              <w:t>.</w:t>
            </w:r>
            <w:r>
              <w:rPr>
                <w:rFonts w:asciiTheme="minorEastAsia" w:eastAsiaTheme="minorEastAsia" w:hAnsiTheme="minorEastAsia" w:cs="宋体"/>
                <w:sz w:val="24"/>
              </w:rPr>
              <w:t>3</w:t>
            </w:r>
          </w:p>
        </w:tc>
        <w:tc>
          <w:tcPr>
            <w:tcW w:w="4465" w:type="pct"/>
            <w:vAlign w:val="center"/>
          </w:tcPr>
          <w:p w14:paraId="50BC7BE0"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0</w:t>
            </w:r>
            <w:r>
              <w:rPr>
                <w:rFonts w:asciiTheme="minorEastAsia" w:eastAsiaTheme="minorEastAsia" w:hAnsiTheme="minorEastAsia" w:cs="宋体" w:hint="eastAsia"/>
                <w:sz w:val="24"/>
              </w:rPr>
              <w:t>日内</w:t>
            </w:r>
          </w:p>
        </w:tc>
      </w:tr>
      <w:tr w:rsidR="00696A5F" w14:paraId="2519060D" w14:textId="77777777">
        <w:trPr>
          <w:trHeight w:val="88"/>
        </w:trPr>
        <w:tc>
          <w:tcPr>
            <w:tcW w:w="535" w:type="pct"/>
            <w:tcBorders>
              <w:left w:val="single" w:sz="4" w:space="0" w:color="auto"/>
            </w:tcBorders>
          </w:tcPr>
          <w:p w14:paraId="2DB3CC42"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11.4</w:t>
            </w:r>
          </w:p>
        </w:tc>
        <w:tc>
          <w:tcPr>
            <w:tcW w:w="4465" w:type="pct"/>
          </w:tcPr>
          <w:p w14:paraId="65AFD205"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0</w:t>
            </w:r>
            <w:r>
              <w:rPr>
                <w:rFonts w:asciiTheme="minorEastAsia" w:eastAsiaTheme="minorEastAsia" w:hAnsiTheme="minorEastAsia" w:cs="宋体" w:hint="eastAsia"/>
                <w:sz w:val="24"/>
              </w:rPr>
              <w:t>日内</w:t>
            </w:r>
          </w:p>
        </w:tc>
      </w:tr>
      <w:tr w:rsidR="00696A5F" w14:paraId="6ED0BAF3" w14:textId="77777777">
        <w:trPr>
          <w:trHeight w:val="88"/>
        </w:trPr>
        <w:tc>
          <w:tcPr>
            <w:tcW w:w="535" w:type="pct"/>
            <w:tcBorders>
              <w:left w:val="single" w:sz="4" w:space="0" w:color="auto"/>
            </w:tcBorders>
            <w:vAlign w:val="center"/>
          </w:tcPr>
          <w:p w14:paraId="4C09DA58"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w:t>
            </w:r>
            <w:r>
              <w:rPr>
                <w:rFonts w:asciiTheme="minorEastAsia" w:eastAsiaTheme="minorEastAsia" w:hAnsiTheme="minorEastAsia" w:cs="宋体"/>
                <w:sz w:val="24"/>
              </w:rPr>
              <w:t>15</w:t>
            </w:r>
            <w:r>
              <w:rPr>
                <w:rFonts w:asciiTheme="minorEastAsia" w:eastAsiaTheme="minorEastAsia" w:hAnsiTheme="minorEastAsia" w:cs="宋体" w:hint="eastAsia"/>
                <w:sz w:val="24"/>
              </w:rPr>
              <w:t>.</w:t>
            </w:r>
            <w:r>
              <w:rPr>
                <w:rFonts w:asciiTheme="minorEastAsia" w:eastAsiaTheme="minorEastAsia" w:hAnsiTheme="minorEastAsia" w:cs="宋体"/>
                <w:sz w:val="24"/>
              </w:rPr>
              <w:t>1</w:t>
            </w:r>
          </w:p>
        </w:tc>
        <w:tc>
          <w:tcPr>
            <w:tcW w:w="4465" w:type="pct"/>
            <w:vAlign w:val="center"/>
          </w:tcPr>
          <w:p w14:paraId="310A2F98"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0</w:t>
            </w:r>
            <w:r>
              <w:rPr>
                <w:rFonts w:asciiTheme="minorEastAsia" w:eastAsiaTheme="minorEastAsia" w:hAnsiTheme="minorEastAsia" w:cs="宋体" w:hint="eastAsia"/>
                <w:sz w:val="24"/>
              </w:rPr>
              <w:t>日内</w:t>
            </w:r>
          </w:p>
        </w:tc>
      </w:tr>
      <w:tr w:rsidR="00696A5F" w14:paraId="755856B0" w14:textId="77777777">
        <w:trPr>
          <w:trHeight w:val="88"/>
        </w:trPr>
        <w:tc>
          <w:tcPr>
            <w:tcW w:w="535" w:type="pct"/>
            <w:tcBorders>
              <w:left w:val="single" w:sz="4" w:space="0" w:color="auto"/>
            </w:tcBorders>
            <w:vAlign w:val="center"/>
          </w:tcPr>
          <w:p w14:paraId="58A0E939"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15</w:t>
            </w:r>
            <w:r>
              <w:rPr>
                <w:rFonts w:asciiTheme="minorEastAsia" w:eastAsiaTheme="minorEastAsia" w:hAnsiTheme="minorEastAsia" w:cs="宋体" w:hint="eastAsia"/>
                <w:sz w:val="24"/>
              </w:rPr>
              <w:t>.</w:t>
            </w:r>
            <w:r>
              <w:rPr>
                <w:rFonts w:asciiTheme="minorEastAsia" w:eastAsiaTheme="minorEastAsia" w:hAnsiTheme="minorEastAsia" w:cs="宋体"/>
                <w:sz w:val="24"/>
              </w:rPr>
              <w:t>3</w:t>
            </w:r>
          </w:p>
        </w:tc>
        <w:tc>
          <w:tcPr>
            <w:tcW w:w="4465" w:type="pct"/>
            <w:vAlign w:val="center"/>
          </w:tcPr>
          <w:p w14:paraId="30200DBE" w14:textId="77777777" w:rsidR="00696A5F" w:rsidRDefault="00857BF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）项目完成后，由甲方组织对项目进行履约验收。履约验收产生的费用，属于首次验收过程中产生的，由甲方承担；属于首次验收不合格，重新验收过程中产生的，由甲方在合同款中扣除相关验收费用。</w:t>
            </w:r>
          </w:p>
          <w:p w14:paraId="58BC0A4A" w14:textId="77777777" w:rsidR="00696A5F" w:rsidRDefault="00857BF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）履约</w:t>
            </w:r>
            <w:r>
              <w:rPr>
                <w:rFonts w:asciiTheme="minorEastAsia" w:eastAsiaTheme="minorEastAsia" w:hAnsiTheme="minorEastAsia" w:cs="仿宋_GB2312" w:hint="eastAsia"/>
                <w:sz w:val="24"/>
              </w:rPr>
              <w:t>验收按《关于印发</w:t>
            </w:r>
            <w:r>
              <w:rPr>
                <w:rFonts w:asciiTheme="minorEastAsia" w:eastAsiaTheme="minorEastAsia" w:hAnsiTheme="minorEastAsia" w:cs="仿宋_GB2312" w:hint="eastAsia"/>
                <w:sz w:val="24"/>
              </w:rPr>
              <w:t>&lt;</w:t>
            </w:r>
            <w:r>
              <w:rPr>
                <w:rFonts w:asciiTheme="minorEastAsia" w:eastAsiaTheme="minorEastAsia" w:hAnsiTheme="minorEastAsia" w:cs="仿宋_GB2312" w:hint="eastAsia"/>
                <w:sz w:val="24"/>
              </w:rPr>
              <w:t>杭州市政府采购履约验收暂行办法</w:t>
            </w:r>
            <w:r>
              <w:rPr>
                <w:rFonts w:asciiTheme="minorEastAsia" w:eastAsiaTheme="minorEastAsia" w:hAnsiTheme="minorEastAsia" w:cs="仿宋_GB2312" w:hint="eastAsia"/>
                <w:sz w:val="24"/>
              </w:rPr>
              <w:t>&gt;</w:t>
            </w:r>
            <w:r>
              <w:rPr>
                <w:rFonts w:asciiTheme="minorEastAsia" w:eastAsiaTheme="minorEastAsia" w:hAnsiTheme="minorEastAsia" w:cs="仿宋_GB2312" w:hint="eastAsia"/>
                <w:sz w:val="24"/>
              </w:rPr>
              <w:t>的通知》文件要求进行。如果发现与合同中要求不符，乙方须承担由此发生的一切损失和费用，并接受相应的处罚。</w:t>
            </w:r>
          </w:p>
          <w:p w14:paraId="40E391AC"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3</w:t>
            </w:r>
            <w:r>
              <w:rPr>
                <w:rFonts w:asciiTheme="minorEastAsia" w:eastAsiaTheme="minorEastAsia" w:hAnsiTheme="minorEastAsia" w:cs="仿宋_GB2312" w:hint="eastAsia"/>
                <w:sz w:val="24"/>
              </w:rPr>
              <w:t>）验收时必须提供完整的验收资料，包括招标文件</w:t>
            </w:r>
            <w:r>
              <w:rPr>
                <w:rFonts w:asciiTheme="minorEastAsia" w:eastAsiaTheme="minorEastAsia" w:hAnsiTheme="minorEastAsia" w:cs="仿宋_GB2312" w:hint="eastAsia"/>
                <w:bCs/>
                <w:sz w:val="24"/>
              </w:rPr>
              <w:t>第三部分采购需求中所列的所有文档资料</w:t>
            </w:r>
            <w:r>
              <w:rPr>
                <w:rFonts w:asciiTheme="minorEastAsia" w:eastAsiaTheme="minorEastAsia" w:hAnsiTheme="minorEastAsia" w:cs="仿宋_GB2312" w:hint="eastAsia"/>
                <w:sz w:val="24"/>
              </w:rPr>
              <w:t>等。</w:t>
            </w:r>
          </w:p>
        </w:tc>
      </w:tr>
      <w:tr w:rsidR="00696A5F" w14:paraId="58FE9F70" w14:textId="77777777">
        <w:trPr>
          <w:trHeight w:val="352"/>
        </w:trPr>
        <w:tc>
          <w:tcPr>
            <w:tcW w:w="535" w:type="pct"/>
            <w:tcBorders>
              <w:left w:val="single" w:sz="4" w:space="0" w:color="auto"/>
            </w:tcBorders>
          </w:tcPr>
          <w:p w14:paraId="59028AA8"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2.19</w:t>
            </w:r>
          </w:p>
        </w:tc>
        <w:tc>
          <w:tcPr>
            <w:tcW w:w="4465" w:type="pct"/>
          </w:tcPr>
          <w:p w14:paraId="518E3E73"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hint="eastAsia"/>
                <w:sz w:val="24"/>
              </w:rPr>
              <w:t>壹式陆份，甲方执叁份，乙方执叁份</w:t>
            </w:r>
          </w:p>
        </w:tc>
      </w:tr>
      <w:tr w:rsidR="00696A5F" w14:paraId="5D1C8AB6" w14:textId="77777777">
        <w:trPr>
          <w:trHeight w:val="352"/>
        </w:trPr>
        <w:tc>
          <w:tcPr>
            <w:tcW w:w="535" w:type="pct"/>
            <w:tcBorders>
              <w:left w:val="single" w:sz="4" w:space="0" w:color="auto"/>
            </w:tcBorders>
          </w:tcPr>
          <w:p w14:paraId="3B37677A" w14:textId="77777777" w:rsidR="00696A5F" w:rsidRDefault="00857BF4">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.20</w:t>
            </w:r>
          </w:p>
        </w:tc>
        <w:tc>
          <w:tcPr>
            <w:tcW w:w="4465" w:type="pct"/>
          </w:tcPr>
          <w:p w14:paraId="57897A5A" w14:textId="77777777" w:rsidR="00696A5F" w:rsidRDefault="00857BF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实施要求：</w:t>
            </w:r>
          </w:p>
          <w:p w14:paraId="5027B007"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）乙方必须组织稳定的、经验丰富的项目团队来完成项目的设计和实施工作。要求成交供应商要制订本项目的项目实施的人力安排和组织保证。</w:t>
            </w:r>
          </w:p>
          <w:p w14:paraId="1D98D483"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甲方为乙方提供办公场地、档案库房、办公桌椅、中间库档案架、电脑（包含操作系统及软件）、高速扫描仪、卷皮打印机、装订机、归档用卷宗封皮、档案盒、耗材，提供强弱电（含强电插排）、门禁、监控接入。</w:t>
            </w:r>
          </w:p>
          <w:p w14:paraId="0B1D6283"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 xml:space="preserve"> </w:t>
            </w:r>
            <w:r>
              <w:rPr>
                <w:rFonts w:ascii="宋体" w:hAnsi="宋体" w:cs="宋体" w:hint="eastAsia"/>
                <w:sz w:val="24"/>
              </w:rPr>
              <w:t>工作时间：国家法定工作日和法院统一要求加班的节假日</w:t>
            </w:r>
            <w:r>
              <w:rPr>
                <w:rFonts w:ascii="宋体" w:hAnsi="宋体" w:cs="宋体" w:hint="eastAsia"/>
                <w:sz w:val="24"/>
              </w:rPr>
              <w:t>8:30-12</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14:00-17:30</w:t>
            </w:r>
            <w:r>
              <w:rPr>
                <w:rFonts w:ascii="宋体" w:hAnsi="宋体" w:cs="宋体" w:hint="eastAsia"/>
                <w:sz w:val="24"/>
              </w:rPr>
              <w:t>。乙方应严格执行考勤制度，做好考勤登记，确保员工准时上班。</w:t>
            </w:r>
          </w:p>
          <w:p w14:paraId="0158E28F" w14:textId="77777777" w:rsidR="00696A5F" w:rsidRDefault="00857BF4">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维保服务：工作时间成交供应商需提供软件运维工程师现场或远程解答采购人关于技术问题。提供每天</w:t>
            </w:r>
            <w:r>
              <w:rPr>
                <w:rFonts w:ascii="宋体" w:hAnsi="宋体" w:cs="宋体" w:hint="eastAsia"/>
                <w:sz w:val="24"/>
              </w:rPr>
              <w:t>24</w:t>
            </w:r>
            <w:r>
              <w:rPr>
                <w:rFonts w:ascii="宋体" w:hAnsi="宋体" w:cs="宋体" w:hint="eastAsia"/>
                <w:sz w:val="24"/>
              </w:rPr>
              <w:t>小时的不间断技术支持服务，为甲方提供电话、传真、视频、现</w:t>
            </w:r>
            <w:r>
              <w:rPr>
                <w:rFonts w:ascii="宋体" w:hAnsi="宋体" w:cs="宋体" w:hint="eastAsia"/>
                <w:sz w:val="24"/>
              </w:rPr>
              <w:t>场等多种方式技术支持服务，全方位响应需求。</w:t>
            </w:r>
          </w:p>
          <w:p w14:paraId="49F82672" w14:textId="77777777" w:rsidR="00696A5F" w:rsidRDefault="00857BF4">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系统培训：乙方负责对甲方工作人员进行电子卷宗全流程服务操作使用培训，确保甲方人员熟练使用。</w:t>
            </w:r>
          </w:p>
          <w:p w14:paraId="4FE7BA7B" w14:textId="77777777" w:rsidR="00696A5F" w:rsidRDefault="00857BF4">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人员调整：甲方有权对乙方服务人员的工作行为进行监督，乙方若有服务人员有违反甲方的规定和制度的行为或工作质量出现问题的，甲方将要求其改正，态度恶劣拒不改正的，甲方有权提出更换人员并收回相关出入甲方场所证件。</w:t>
            </w:r>
          </w:p>
          <w:p w14:paraId="07E9E88A"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遇突发事件或安全检查时，乙方必须配合有关部门执行任务，并指定专</w:t>
            </w:r>
            <w:r>
              <w:rPr>
                <w:rFonts w:ascii="宋体" w:hAnsi="宋体" w:cs="宋体" w:hint="eastAsia"/>
                <w:sz w:val="24"/>
              </w:rPr>
              <w:lastRenderedPageBreak/>
              <w:t>职人员协助工作，直至完成。</w:t>
            </w:r>
          </w:p>
          <w:p w14:paraId="338AA02B" w14:textId="77777777" w:rsidR="00696A5F" w:rsidRDefault="00857BF4">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售后服务：</w:t>
            </w:r>
          </w:p>
          <w:p w14:paraId="682F67A3" w14:textId="77777777" w:rsidR="00696A5F" w:rsidRDefault="00857BF4">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）乙方对甲方提供操作维护、管理等培训，至熟练操作为止</w:t>
            </w:r>
            <w:r>
              <w:rPr>
                <w:rFonts w:ascii="宋体" w:hAnsi="宋体" w:hint="eastAsia"/>
                <w:sz w:val="24"/>
              </w:rPr>
              <w:t>。</w:t>
            </w:r>
          </w:p>
          <w:p w14:paraId="7DA7C622" w14:textId="77777777" w:rsidR="00696A5F" w:rsidRDefault="00857BF4">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cs="Arial" w:hint="eastAsia"/>
                <w:bCs/>
                <w:sz w:val="24"/>
              </w:rPr>
              <w:t>提供</w:t>
            </w:r>
            <w:r>
              <w:rPr>
                <w:rFonts w:ascii="宋体" w:hAnsi="宋体" w:cs="仿宋_GB2312" w:hint="eastAsia"/>
                <w:sz w:val="24"/>
              </w:rPr>
              <w:t>不少于</w:t>
            </w:r>
            <w:r>
              <w:rPr>
                <w:rFonts w:ascii="宋体" w:hAnsi="宋体" w:cs="仿宋_GB2312" w:hint="eastAsia"/>
                <w:sz w:val="24"/>
              </w:rPr>
              <w:t>1</w:t>
            </w:r>
            <w:r>
              <w:rPr>
                <w:rFonts w:ascii="宋体" w:hAnsi="宋体" w:cs="仿宋_GB2312" w:hint="eastAsia"/>
                <w:sz w:val="24"/>
              </w:rPr>
              <w:t>年</w:t>
            </w:r>
            <w:r>
              <w:rPr>
                <w:rFonts w:ascii="宋体" w:hAnsi="宋体" w:cs="Arial" w:hint="eastAsia"/>
                <w:bCs/>
                <w:sz w:val="24"/>
              </w:rPr>
              <w:t>7*24</w:t>
            </w:r>
            <w:r>
              <w:rPr>
                <w:rFonts w:ascii="宋体" w:hAnsi="宋体" w:cs="Arial" w:hint="eastAsia"/>
                <w:bCs/>
                <w:sz w:val="24"/>
              </w:rPr>
              <w:t>免费售后技术支持服务（包括故障排除、性能调优、技术咨询等，并负责处理、协调与各系统软件、硬件等供应商的关系）</w:t>
            </w:r>
            <w:r>
              <w:rPr>
                <w:rFonts w:ascii="宋体" w:hAnsi="宋体" w:hint="eastAsia"/>
                <w:sz w:val="24"/>
              </w:rPr>
              <w:t>。</w:t>
            </w:r>
          </w:p>
          <w:p w14:paraId="2868F21A" w14:textId="77777777" w:rsidR="00696A5F" w:rsidRDefault="00857BF4">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）质保期内，乙方提供</w:t>
            </w:r>
            <w:r>
              <w:rPr>
                <w:rFonts w:ascii="宋体" w:hAnsi="宋体" w:hint="eastAsia"/>
                <w:sz w:val="24"/>
              </w:rPr>
              <w:t>7*24</w:t>
            </w:r>
            <w:r>
              <w:rPr>
                <w:rFonts w:ascii="宋体" w:hAnsi="宋体" w:hint="eastAsia"/>
                <w:sz w:val="24"/>
              </w:rPr>
              <w:t>应急响应服务，乙方在确认紧急响应请求后，通过电话、</w:t>
            </w:r>
            <w:r>
              <w:rPr>
                <w:rFonts w:ascii="宋体" w:hAnsi="宋体" w:hint="eastAsia"/>
                <w:sz w:val="24"/>
              </w:rPr>
              <w:t>Email</w:t>
            </w:r>
            <w:r>
              <w:rPr>
                <w:rFonts w:ascii="宋体" w:hAnsi="宋体" w:hint="eastAsia"/>
                <w:sz w:val="24"/>
              </w:rPr>
              <w:t>或传真等远程方式查找紧急事件的事发原因并解决相应问题，如无法远程解决问题，在乙方确认紧急响应请求后要求内提供现场技术支持。</w:t>
            </w:r>
          </w:p>
        </w:tc>
      </w:tr>
    </w:tbl>
    <w:p w14:paraId="2B025BF5" w14:textId="77777777" w:rsidR="00696A5F" w:rsidRDefault="00696A5F">
      <w:pPr>
        <w:spacing w:line="360" w:lineRule="auto"/>
        <w:ind w:leftChars="-200" w:left="-420" w:rightChars="-200" w:right="-420" w:firstLineChars="200" w:firstLine="480"/>
        <w:rPr>
          <w:rFonts w:ascii="宋体" w:hAnsi="宋体" w:cs="宋体"/>
          <w:sz w:val="24"/>
        </w:rPr>
      </w:pPr>
    </w:p>
    <w:p w14:paraId="148E98CD" w14:textId="77777777" w:rsidR="00696A5F" w:rsidRDefault="00696A5F">
      <w:pPr>
        <w:spacing w:line="360" w:lineRule="auto"/>
        <w:ind w:leftChars="-200" w:left="-420" w:rightChars="-200" w:right="-420" w:firstLineChars="200" w:firstLine="480"/>
        <w:jc w:val="center"/>
        <w:outlineLvl w:val="0"/>
        <w:rPr>
          <w:rFonts w:ascii="宋体" w:hAnsi="宋体" w:cs="宋体"/>
          <w:sz w:val="24"/>
        </w:rPr>
      </w:pPr>
    </w:p>
    <w:p w14:paraId="3D88BF4C" w14:textId="77777777" w:rsidR="00696A5F" w:rsidRDefault="00857BF4">
      <w:pPr>
        <w:widowControl/>
        <w:adjustRightInd/>
        <w:jc w:val="left"/>
        <w:rPr>
          <w:rFonts w:ascii="宋体" w:hAnsi="宋体" w:cs="宋体"/>
          <w:b/>
          <w:sz w:val="36"/>
          <w:szCs w:val="20"/>
        </w:rPr>
      </w:pPr>
      <w:r>
        <w:rPr>
          <w:rFonts w:ascii="宋体" w:hAnsi="宋体" w:cs="宋体"/>
          <w:b/>
          <w:sz w:val="36"/>
          <w:szCs w:val="20"/>
        </w:rPr>
        <w:br w:type="page"/>
      </w:r>
    </w:p>
    <w:p w14:paraId="421FA3BF" w14:textId="77777777" w:rsidR="00696A5F" w:rsidRDefault="00857BF4">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402"/>
      <w:r>
        <w:rPr>
          <w:rFonts w:ascii="宋体" w:hAnsi="宋体" w:cs="宋体" w:hint="eastAsia"/>
          <w:b/>
          <w:sz w:val="36"/>
          <w:szCs w:val="20"/>
        </w:rPr>
        <w:t xml:space="preserve"> </w:t>
      </w:r>
      <w:bookmarkEnd w:id="403"/>
      <w:r>
        <w:rPr>
          <w:rFonts w:ascii="宋体" w:hAnsi="宋体" w:cs="宋体" w:hint="eastAsia"/>
          <w:b/>
          <w:sz w:val="36"/>
          <w:szCs w:val="20"/>
        </w:rPr>
        <w:t>应提交的有关格式范例</w:t>
      </w:r>
    </w:p>
    <w:p w14:paraId="52D9A7C2" w14:textId="77777777" w:rsidR="00696A5F" w:rsidRDefault="00696A5F">
      <w:pPr>
        <w:spacing w:line="360" w:lineRule="auto"/>
        <w:jc w:val="center"/>
        <w:outlineLvl w:val="0"/>
        <w:rPr>
          <w:rFonts w:ascii="宋体" w:hAnsi="宋体" w:cs="宋体"/>
          <w:b/>
          <w:kern w:val="0"/>
          <w:sz w:val="36"/>
          <w:szCs w:val="36"/>
        </w:rPr>
      </w:pPr>
    </w:p>
    <w:p w14:paraId="0305A15C" w14:textId="77777777" w:rsidR="00696A5F" w:rsidRDefault="00857B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14:paraId="0A0BFEC6" w14:textId="77777777" w:rsidR="00696A5F" w:rsidRDefault="00857B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093995D4" w14:textId="77777777" w:rsidR="00696A5F" w:rsidRDefault="00696A5F">
      <w:pPr>
        <w:spacing w:line="360" w:lineRule="auto"/>
        <w:jc w:val="center"/>
        <w:outlineLvl w:val="0"/>
        <w:rPr>
          <w:rFonts w:ascii="宋体" w:hAnsi="宋体" w:cs="宋体"/>
          <w:b/>
          <w:kern w:val="0"/>
          <w:sz w:val="36"/>
          <w:szCs w:val="36"/>
        </w:rPr>
      </w:pPr>
    </w:p>
    <w:p w14:paraId="01358A5A" w14:textId="77777777" w:rsidR="00696A5F" w:rsidRDefault="00857BF4">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14:paraId="7E094695" w14:textId="77777777" w:rsidR="00696A5F" w:rsidRDefault="00857BF4">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14:paraId="44E5BBA8" w14:textId="77777777" w:rsidR="00696A5F" w:rsidRDefault="00857BF4">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3C5CE397" w14:textId="77777777" w:rsidR="00696A5F" w:rsidRDefault="00857BF4">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5293DD3D" w14:textId="77777777" w:rsidR="00696A5F" w:rsidRDefault="00696A5F">
      <w:pPr>
        <w:snapToGrid w:val="0"/>
        <w:spacing w:line="360" w:lineRule="auto"/>
        <w:ind w:firstLineChars="200" w:firstLine="480"/>
        <w:rPr>
          <w:rFonts w:ascii="宋体" w:hAnsi="宋体" w:cs="宋体"/>
          <w:sz w:val="24"/>
        </w:rPr>
      </w:pPr>
    </w:p>
    <w:p w14:paraId="0D9B4EA5" w14:textId="77777777" w:rsidR="00696A5F" w:rsidRDefault="00696A5F">
      <w:pPr>
        <w:spacing w:line="360" w:lineRule="auto"/>
        <w:ind w:firstLineChars="200" w:firstLine="480"/>
        <w:rPr>
          <w:rFonts w:ascii="宋体" w:hAnsi="宋体" w:cs="宋体"/>
          <w:sz w:val="24"/>
        </w:rPr>
      </w:pPr>
    </w:p>
    <w:p w14:paraId="1A24CF7C" w14:textId="77777777" w:rsidR="00696A5F" w:rsidRDefault="00857BF4">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14:paraId="11387CBA" w14:textId="77777777" w:rsidR="00696A5F" w:rsidRDefault="00857BF4">
      <w:pPr>
        <w:snapToGrid w:val="0"/>
        <w:spacing w:line="360" w:lineRule="auto"/>
        <w:rPr>
          <w:rFonts w:ascii="宋体" w:hAnsi="宋体" w:cs="宋体"/>
          <w:sz w:val="24"/>
        </w:rPr>
      </w:pPr>
      <w:r>
        <w:rPr>
          <w:rFonts w:ascii="宋体" w:hAnsi="宋体" w:cs="宋体" w:hint="eastAsia"/>
          <w:sz w:val="24"/>
        </w:rPr>
        <w:t>杭州市上城区人民法院、浙江天辰工程咨询有限公司：</w:t>
      </w:r>
    </w:p>
    <w:p w14:paraId="3F159348"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我方参与杭州市上城区人民法院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】政府采购活动，郑重承诺：</w:t>
      </w:r>
    </w:p>
    <w:p w14:paraId="39C01556" w14:textId="77777777" w:rsidR="00696A5F" w:rsidRDefault="00857BF4">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14:paraId="18FF5877"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14:paraId="16F18701"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14:paraId="4AD4E690"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14:paraId="649DFACD"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14:paraId="1BAB782C"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14:paraId="1C2DE077"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14:paraId="2708FCB7"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w:t>
      </w:r>
      <w:r>
        <w:rPr>
          <w:rFonts w:ascii="宋体" w:hAnsi="宋体" w:cs="宋体" w:hint="eastAsia"/>
          <w:sz w:val="24"/>
        </w:rPr>
        <w:t>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14:paraId="1ED3B6E6"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14:paraId="3B1C54CB"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14:paraId="48EDD546"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14:paraId="671BBCFD" w14:textId="77777777" w:rsidR="00696A5F" w:rsidRDefault="00857BF4">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2E2E1898"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39723B2A" w14:textId="77777777" w:rsidR="00696A5F" w:rsidRDefault="00696A5F">
      <w:pPr>
        <w:snapToGrid w:val="0"/>
        <w:spacing w:line="360" w:lineRule="auto"/>
        <w:ind w:right="480"/>
        <w:jc w:val="center"/>
        <w:rPr>
          <w:rFonts w:ascii="宋体" w:hAnsi="宋体" w:cs="宋体"/>
          <w:b/>
          <w:kern w:val="0"/>
          <w:sz w:val="32"/>
          <w:szCs w:val="32"/>
        </w:rPr>
      </w:pPr>
    </w:p>
    <w:p w14:paraId="6E5479B8" w14:textId="77777777" w:rsidR="00696A5F" w:rsidRDefault="00696A5F">
      <w:pPr>
        <w:snapToGrid w:val="0"/>
        <w:spacing w:line="360" w:lineRule="auto"/>
        <w:ind w:right="480"/>
        <w:jc w:val="center"/>
        <w:rPr>
          <w:rFonts w:ascii="宋体" w:hAnsi="宋体" w:cs="宋体"/>
          <w:b/>
          <w:kern w:val="0"/>
          <w:sz w:val="32"/>
          <w:szCs w:val="32"/>
        </w:rPr>
      </w:pPr>
    </w:p>
    <w:p w14:paraId="39CE8247" w14:textId="77777777" w:rsidR="00696A5F" w:rsidRDefault="00696A5F">
      <w:pPr>
        <w:snapToGrid w:val="0"/>
        <w:spacing w:line="360" w:lineRule="auto"/>
        <w:ind w:right="480"/>
        <w:jc w:val="center"/>
        <w:rPr>
          <w:rFonts w:ascii="宋体" w:hAnsi="宋体" w:cs="宋体"/>
          <w:b/>
          <w:kern w:val="0"/>
          <w:sz w:val="32"/>
          <w:szCs w:val="32"/>
        </w:rPr>
      </w:pPr>
    </w:p>
    <w:p w14:paraId="4268B024" w14:textId="77777777" w:rsidR="00696A5F" w:rsidRDefault="00696A5F">
      <w:pPr>
        <w:rPr>
          <w:rFonts w:ascii="宋体" w:hAnsi="宋体" w:cs="宋体"/>
        </w:rPr>
      </w:pPr>
    </w:p>
    <w:p w14:paraId="453A2075" w14:textId="77777777" w:rsidR="00696A5F" w:rsidRDefault="00696A5F">
      <w:pPr>
        <w:snapToGrid w:val="0"/>
        <w:spacing w:line="360" w:lineRule="auto"/>
        <w:ind w:right="480"/>
        <w:jc w:val="center"/>
        <w:rPr>
          <w:rFonts w:ascii="宋体" w:hAnsi="宋体" w:cs="宋体"/>
          <w:b/>
          <w:kern w:val="0"/>
          <w:sz w:val="32"/>
          <w:szCs w:val="32"/>
        </w:rPr>
      </w:pPr>
    </w:p>
    <w:p w14:paraId="61FBF800" w14:textId="77777777" w:rsidR="00696A5F" w:rsidRDefault="00696A5F">
      <w:pPr>
        <w:snapToGrid w:val="0"/>
        <w:spacing w:line="360" w:lineRule="auto"/>
        <w:ind w:right="480"/>
        <w:jc w:val="center"/>
        <w:rPr>
          <w:rFonts w:ascii="宋体" w:hAnsi="宋体" w:cs="宋体"/>
          <w:b/>
          <w:kern w:val="0"/>
          <w:sz w:val="32"/>
          <w:szCs w:val="32"/>
        </w:rPr>
      </w:pPr>
    </w:p>
    <w:p w14:paraId="1A660D7D" w14:textId="77777777" w:rsidR="00696A5F" w:rsidRDefault="00696A5F">
      <w:pPr>
        <w:widowControl/>
        <w:adjustRightInd/>
        <w:jc w:val="left"/>
        <w:rPr>
          <w:rFonts w:ascii="宋体" w:hAnsi="宋体" w:cs="宋体"/>
          <w:b/>
          <w:kern w:val="0"/>
          <w:sz w:val="32"/>
          <w:szCs w:val="32"/>
        </w:rPr>
      </w:pPr>
    </w:p>
    <w:p w14:paraId="5820470E" w14:textId="77777777" w:rsidR="00696A5F" w:rsidRDefault="00857BF4">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14:paraId="6952CB56" w14:textId="77777777" w:rsidR="00696A5F" w:rsidRDefault="00857BF4">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14:paraId="284F879F" w14:textId="77777777" w:rsidR="00696A5F" w:rsidRDefault="00696A5F">
      <w:pPr>
        <w:snapToGrid w:val="0"/>
        <w:spacing w:line="360" w:lineRule="auto"/>
        <w:ind w:right="480"/>
        <w:jc w:val="center"/>
        <w:rPr>
          <w:rFonts w:ascii="宋体" w:hAnsi="宋体" w:cs="宋体"/>
          <w:b/>
          <w:kern w:val="0"/>
          <w:sz w:val="32"/>
          <w:szCs w:val="32"/>
        </w:rPr>
      </w:pPr>
    </w:p>
    <w:p w14:paraId="0E12AF63" w14:textId="77777777" w:rsidR="00696A5F" w:rsidRDefault="00696A5F">
      <w:pPr>
        <w:snapToGrid w:val="0"/>
        <w:spacing w:line="360" w:lineRule="auto"/>
        <w:ind w:right="480"/>
        <w:jc w:val="center"/>
        <w:rPr>
          <w:rFonts w:ascii="宋体" w:hAnsi="宋体" w:cs="宋体"/>
          <w:b/>
          <w:kern w:val="0"/>
          <w:sz w:val="32"/>
          <w:szCs w:val="32"/>
        </w:rPr>
      </w:pPr>
    </w:p>
    <w:p w14:paraId="7DDF2D85" w14:textId="77777777" w:rsidR="00696A5F" w:rsidRDefault="00857BF4">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14:paraId="75E24F3C" w14:textId="77777777" w:rsidR="00696A5F" w:rsidRDefault="00857BF4">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14:paraId="06069DD2" w14:textId="77777777" w:rsidR="00696A5F" w:rsidRDefault="00857BF4">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14:paraId="46E13FDB" w14:textId="77777777" w:rsidR="00696A5F" w:rsidRDefault="00696A5F">
      <w:pPr>
        <w:widowControl/>
        <w:spacing w:line="360" w:lineRule="auto"/>
        <w:ind w:firstLine="480"/>
        <w:jc w:val="left"/>
        <w:rPr>
          <w:rFonts w:ascii="宋体" w:hAnsi="宋体" w:cs="宋体"/>
          <w:sz w:val="24"/>
        </w:rPr>
      </w:pPr>
    </w:p>
    <w:p w14:paraId="4A5B81BC" w14:textId="77777777" w:rsidR="00696A5F" w:rsidRDefault="00857BF4">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338CE695" w14:textId="77777777" w:rsidR="00696A5F" w:rsidRDefault="00857BF4">
      <w:pPr>
        <w:snapToGrid w:val="0"/>
        <w:spacing w:before="50" w:after="50" w:line="360" w:lineRule="auto"/>
        <w:jc w:val="center"/>
        <w:rPr>
          <w:rFonts w:ascii="宋体" w:hAnsi="宋体" w:cs="宋体"/>
          <w:sz w:val="24"/>
        </w:rPr>
      </w:pPr>
      <w:r>
        <w:rPr>
          <w:rFonts w:ascii="宋体" w:hAnsi="宋体" w:cs="宋体" w:hint="eastAsia"/>
          <w:b/>
          <w:sz w:val="24"/>
        </w:rPr>
        <w:t xml:space="preserve">    </w:t>
      </w:r>
    </w:p>
    <w:p w14:paraId="3F76C170" w14:textId="77777777" w:rsidR="00696A5F" w:rsidRDefault="00857BF4">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w:t>
      </w:r>
      <w:r>
        <w:rPr>
          <w:rFonts w:ascii="宋体" w:hAnsi="宋体" w:cs="宋体" w:hint="eastAsia"/>
          <w:sz w:val="24"/>
        </w:rPr>
        <w:t>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49E7C153" w14:textId="77777777" w:rsidR="00696A5F" w:rsidRDefault="00696A5F">
      <w:pPr>
        <w:widowControl/>
        <w:spacing w:line="360" w:lineRule="auto"/>
        <w:ind w:left="150"/>
        <w:jc w:val="center"/>
        <w:rPr>
          <w:rFonts w:ascii="宋体" w:hAnsi="宋体" w:cs="宋体"/>
          <w:b/>
          <w:kern w:val="0"/>
          <w:sz w:val="32"/>
          <w:szCs w:val="32"/>
        </w:rPr>
      </w:pPr>
    </w:p>
    <w:p w14:paraId="5AF06C9C" w14:textId="77777777" w:rsidR="00696A5F" w:rsidRDefault="00857BF4">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14:paraId="5483863F" w14:textId="77777777" w:rsidR="00696A5F" w:rsidRDefault="00857BF4">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14:paraId="54C1F61A" w14:textId="77777777" w:rsidR="00696A5F" w:rsidRDefault="00696A5F">
      <w:pPr>
        <w:rPr>
          <w:rFonts w:ascii="宋体" w:hAnsi="宋体" w:cs="宋体"/>
        </w:rPr>
      </w:pPr>
    </w:p>
    <w:p w14:paraId="300B2DC5" w14:textId="77777777" w:rsidR="00696A5F" w:rsidRDefault="00696A5F">
      <w:pPr>
        <w:snapToGrid w:val="0"/>
        <w:spacing w:line="360" w:lineRule="auto"/>
        <w:ind w:right="480"/>
        <w:jc w:val="center"/>
        <w:rPr>
          <w:rFonts w:ascii="宋体" w:hAnsi="宋体" w:cs="宋体"/>
          <w:b/>
          <w:kern w:val="0"/>
          <w:sz w:val="32"/>
          <w:szCs w:val="32"/>
        </w:rPr>
      </w:pPr>
    </w:p>
    <w:p w14:paraId="37E7AEBE" w14:textId="77777777" w:rsidR="00696A5F" w:rsidRDefault="00857BF4">
      <w:pPr>
        <w:widowControl/>
        <w:adjustRightInd/>
        <w:jc w:val="left"/>
        <w:rPr>
          <w:rFonts w:ascii="宋体" w:hAnsi="宋体" w:cs="宋体"/>
          <w:b/>
          <w:kern w:val="0"/>
          <w:sz w:val="36"/>
          <w:szCs w:val="36"/>
        </w:rPr>
      </w:pPr>
      <w:r>
        <w:rPr>
          <w:rFonts w:ascii="宋体" w:hAnsi="宋体" w:cs="宋体"/>
          <w:b/>
          <w:kern w:val="0"/>
          <w:sz w:val="36"/>
          <w:szCs w:val="36"/>
        </w:rPr>
        <w:br w:type="page"/>
      </w:r>
    </w:p>
    <w:p w14:paraId="4E277023" w14:textId="77777777" w:rsidR="00696A5F" w:rsidRDefault="00857BF4">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14:paraId="5A05C2A2" w14:textId="77777777" w:rsidR="00696A5F" w:rsidRDefault="00696A5F">
      <w:pPr>
        <w:spacing w:line="360" w:lineRule="auto"/>
        <w:jc w:val="center"/>
        <w:outlineLvl w:val="0"/>
        <w:rPr>
          <w:rFonts w:ascii="宋体" w:hAnsi="宋体" w:cs="宋体"/>
          <w:b/>
          <w:kern w:val="0"/>
          <w:sz w:val="24"/>
        </w:rPr>
      </w:pPr>
    </w:p>
    <w:p w14:paraId="2A08AB7A" w14:textId="77777777" w:rsidR="00696A5F" w:rsidRDefault="00857BF4">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14:paraId="29A72D01" w14:textId="77777777" w:rsidR="00696A5F" w:rsidRDefault="00857BF4">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14:paraId="0D76565C" w14:textId="77777777" w:rsidR="00696A5F" w:rsidRDefault="00857BF4">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0FDBB67B" w14:textId="77777777" w:rsidR="00696A5F" w:rsidRDefault="00857BF4">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7AF442DA" w14:textId="77777777" w:rsidR="00696A5F" w:rsidRDefault="00857BF4">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07B5B1EA" w14:textId="77777777" w:rsidR="00696A5F" w:rsidRDefault="00857BF4">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60771647" w14:textId="77777777" w:rsidR="00696A5F" w:rsidRDefault="00696A5F">
      <w:pPr>
        <w:snapToGrid w:val="0"/>
        <w:spacing w:line="360" w:lineRule="auto"/>
        <w:jc w:val="center"/>
        <w:rPr>
          <w:rFonts w:ascii="宋体" w:hAnsi="宋体" w:cs="宋体"/>
          <w:b/>
          <w:kern w:val="0"/>
          <w:sz w:val="32"/>
          <w:szCs w:val="32"/>
          <w:lang w:val="zh-CN"/>
        </w:rPr>
      </w:pPr>
    </w:p>
    <w:p w14:paraId="539E8B71" w14:textId="77777777" w:rsidR="00696A5F" w:rsidRDefault="00696A5F">
      <w:pPr>
        <w:snapToGrid w:val="0"/>
        <w:spacing w:line="360" w:lineRule="auto"/>
        <w:jc w:val="center"/>
        <w:rPr>
          <w:rFonts w:ascii="宋体" w:hAnsi="宋体" w:cs="宋体"/>
          <w:b/>
          <w:kern w:val="0"/>
          <w:sz w:val="32"/>
          <w:szCs w:val="32"/>
          <w:lang w:val="zh-CN"/>
        </w:rPr>
      </w:pPr>
    </w:p>
    <w:p w14:paraId="04584C3D" w14:textId="77777777" w:rsidR="00696A5F" w:rsidRDefault="00696A5F">
      <w:pPr>
        <w:snapToGrid w:val="0"/>
        <w:spacing w:line="360" w:lineRule="auto"/>
        <w:jc w:val="center"/>
        <w:rPr>
          <w:rFonts w:ascii="宋体" w:hAnsi="宋体" w:cs="宋体"/>
          <w:b/>
          <w:kern w:val="0"/>
          <w:sz w:val="32"/>
          <w:szCs w:val="32"/>
          <w:lang w:val="zh-CN"/>
        </w:rPr>
      </w:pPr>
    </w:p>
    <w:p w14:paraId="4A718000" w14:textId="77777777" w:rsidR="00696A5F" w:rsidRDefault="00696A5F">
      <w:pPr>
        <w:snapToGrid w:val="0"/>
        <w:spacing w:line="360" w:lineRule="auto"/>
        <w:jc w:val="center"/>
        <w:rPr>
          <w:rFonts w:ascii="宋体" w:hAnsi="宋体" w:cs="宋体"/>
          <w:b/>
          <w:kern w:val="0"/>
          <w:sz w:val="32"/>
          <w:szCs w:val="32"/>
          <w:lang w:val="zh-CN"/>
        </w:rPr>
      </w:pPr>
    </w:p>
    <w:p w14:paraId="7F48508B" w14:textId="77777777" w:rsidR="00696A5F" w:rsidRDefault="00696A5F">
      <w:pPr>
        <w:snapToGrid w:val="0"/>
        <w:spacing w:line="360" w:lineRule="auto"/>
        <w:jc w:val="center"/>
        <w:rPr>
          <w:rFonts w:ascii="宋体" w:hAnsi="宋体" w:cs="宋体"/>
          <w:b/>
          <w:kern w:val="0"/>
          <w:sz w:val="32"/>
          <w:szCs w:val="32"/>
          <w:lang w:val="zh-CN"/>
        </w:rPr>
      </w:pPr>
    </w:p>
    <w:p w14:paraId="1446EED1" w14:textId="77777777" w:rsidR="00696A5F" w:rsidRDefault="00696A5F">
      <w:pPr>
        <w:snapToGrid w:val="0"/>
        <w:spacing w:line="360" w:lineRule="auto"/>
        <w:jc w:val="center"/>
        <w:rPr>
          <w:rFonts w:ascii="宋体" w:hAnsi="宋体" w:cs="宋体"/>
          <w:b/>
          <w:kern w:val="0"/>
          <w:sz w:val="32"/>
          <w:szCs w:val="32"/>
          <w:lang w:val="zh-CN"/>
        </w:rPr>
      </w:pPr>
    </w:p>
    <w:p w14:paraId="00448765" w14:textId="77777777" w:rsidR="00696A5F" w:rsidRDefault="00696A5F">
      <w:pPr>
        <w:snapToGrid w:val="0"/>
        <w:spacing w:line="360" w:lineRule="auto"/>
        <w:jc w:val="center"/>
        <w:rPr>
          <w:rFonts w:ascii="宋体" w:hAnsi="宋体" w:cs="宋体"/>
          <w:b/>
          <w:kern w:val="0"/>
          <w:sz w:val="32"/>
          <w:szCs w:val="32"/>
          <w:lang w:val="zh-CN"/>
        </w:rPr>
      </w:pPr>
    </w:p>
    <w:p w14:paraId="600ADB65" w14:textId="77777777" w:rsidR="00696A5F" w:rsidRDefault="00696A5F">
      <w:pPr>
        <w:snapToGrid w:val="0"/>
        <w:spacing w:line="360" w:lineRule="auto"/>
        <w:jc w:val="center"/>
        <w:rPr>
          <w:rFonts w:ascii="宋体" w:hAnsi="宋体" w:cs="宋体"/>
          <w:b/>
          <w:kern w:val="0"/>
          <w:sz w:val="32"/>
          <w:szCs w:val="32"/>
          <w:lang w:val="zh-CN"/>
        </w:rPr>
      </w:pPr>
    </w:p>
    <w:p w14:paraId="1B8FAA41" w14:textId="77777777" w:rsidR="00696A5F" w:rsidRDefault="00696A5F">
      <w:pPr>
        <w:snapToGrid w:val="0"/>
        <w:spacing w:line="360" w:lineRule="auto"/>
        <w:jc w:val="center"/>
        <w:rPr>
          <w:rFonts w:ascii="宋体" w:hAnsi="宋体" w:cs="宋体"/>
          <w:b/>
          <w:kern w:val="0"/>
          <w:sz w:val="32"/>
          <w:szCs w:val="32"/>
          <w:lang w:val="zh-CN"/>
        </w:rPr>
      </w:pPr>
    </w:p>
    <w:p w14:paraId="71834B70" w14:textId="77777777" w:rsidR="00696A5F" w:rsidRDefault="00696A5F">
      <w:pPr>
        <w:snapToGrid w:val="0"/>
        <w:spacing w:line="360" w:lineRule="auto"/>
        <w:jc w:val="center"/>
        <w:rPr>
          <w:rFonts w:ascii="宋体" w:hAnsi="宋体" w:cs="宋体"/>
          <w:b/>
          <w:kern w:val="0"/>
          <w:sz w:val="32"/>
          <w:szCs w:val="32"/>
          <w:lang w:val="zh-CN"/>
        </w:rPr>
      </w:pPr>
    </w:p>
    <w:p w14:paraId="54F200FF" w14:textId="77777777" w:rsidR="00696A5F" w:rsidRDefault="00696A5F">
      <w:pPr>
        <w:snapToGrid w:val="0"/>
        <w:spacing w:line="360" w:lineRule="auto"/>
        <w:jc w:val="center"/>
        <w:rPr>
          <w:rFonts w:ascii="宋体" w:hAnsi="宋体" w:cs="宋体"/>
          <w:b/>
          <w:kern w:val="0"/>
          <w:sz w:val="32"/>
          <w:szCs w:val="32"/>
          <w:lang w:val="zh-CN"/>
        </w:rPr>
      </w:pPr>
    </w:p>
    <w:p w14:paraId="631D1379" w14:textId="77777777" w:rsidR="00696A5F" w:rsidRDefault="00696A5F">
      <w:pPr>
        <w:snapToGrid w:val="0"/>
        <w:spacing w:line="360" w:lineRule="auto"/>
        <w:jc w:val="center"/>
        <w:rPr>
          <w:rFonts w:ascii="宋体" w:hAnsi="宋体" w:cs="宋体"/>
          <w:b/>
          <w:kern w:val="0"/>
          <w:sz w:val="32"/>
          <w:szCs w:val="32"/>
          <w:lang w:val="zh-CN"/>
        </w:rPr>
      </w:pPr>
    </w:p>
    <w:p w14:paraId="6D80E4D1" w14:textId="77777777" w:rsidR="00696A5F" w:rsidRDefault="00696A5F">
      <w:pPr>
        <w:rPr>
          <w:rFonts w:ascii="宋体" w:hAnsi="宋体" w:cs="宋体"/>
          <w:b/>
          <w:kern w:val="0"/>
          <w:sz w:val="32"/>
          <w:szCs w:val="32"/>
          <w:lang w:val="zh-CN"/>
        </w:rPr>
      </w:pPr>
    </w:p>
    <w:p w14:paraId="04D71A4B" w14:textId="77777777" w:rsidR="00696A5F" w:rsidRDefault="00857BF4">
      <w:pPr>
        <w:widowControl/>
        <w:adjustRightInd/>
        <w:jc w:val="left"/>
        <w:rPr>
          <w:rFonts w:ascii="宋体" w:hAnsi="宋体" w:cs="宋体"/>
          <w:b/>
          <w:kern w:val="0"/>
          <w:sz w:val="32"/>
          <w:szCs w:val="32"/>
        </w:rPr>
      </w:pPr>
      <w:r>
        <w:rPr>
          <w:rFonts w:ascii="宋体" w:hAnsi="宋体" w:cs="宋体"/>
          <w:b/>
          <w:kern w:val="0"/>
          <w:sz w:val="32"/>
          <w:szCs w:val="32"/>
        </w:rPr>
        <w:br w:type="page"/>
      </w:r>
    </w:p>
    <w:p w14:paraId="4B18662B" w14:textId="77777777" w:rsidR="00696A5F" w:rsidRDefault="00857BF4">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02145EEF" w14:textId="77777777" w:rsidR="00696A5F" w:rsidRDefault="00857BF4">
      <w:pPr>
        <w:snapToGrid w:val="0"/>
        <w:spacing w:line="360" w:lineRule="auto"/>
        <w:rPr>
          <w:rFonts w:ascii="宋体" w:hAnsi="宋体" w:cs="宋体"/>
          <w:sz w:val="24"/>
        </w:rPr>
      </w:pPr>
      <w:r>
        <w:rPr>
          <w:rFonts w:ascii="宋体" w:hAnsi="宋体" w:cs="宋体" w:hint="eastAsia"/>
          <w:sz w:val="24"/>
        </w:rPr>
        <w:t>杭州市上城区人民法院、浙江天辰工程咨询有限公司：</w:t>
      </w:r>
    </w:p>
    <w:p w14:paraId="628AAC19"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我方参加你方组织的杭州市上城区人民法院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】招标的有关活动，并对此项目进行投标。为此：</w:t>
      </w:r>
    </w:p>
    <w:p w14:paraId="7CF91A8A"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14:paraId="7B7C20B5"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14:paraId="63FFB444"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14:paraId="63B37FEC"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14:paraId="783F7E29"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8" w:name="_Hlk101257010"/>
      <w:r>
        <w:rPr>
          <w:rFonts w:ascii="宋体" w:hAnsi="宋体" w:cs="宋体" w:hint="eastAsia"/>
          <w:sz w:val="24"/>
        </w:rPr>
        <w:t>（如果有</w:t>
      </w:r>
      <w:r>
        <w:rPr>
          <w:rFonts w:ascii="宋体" w:hAnsi="宋体" w:cs="宋体" w:hint="eastAsia"/>
          <w:sz w:val="24"/>
        </w:rPr>
        <w:t>)</w:t>
      </w:r>
      <w:bookmarkEnd w:id="518"/>
      <w:r>
        <w:rPr>
          <w:rFonts w:ascii="宋体" w:hAnsi="宋体" w:cs="宋体" w:hint="eastAsia"/>
          <w:snapToGrid w:val="0"/>
          <w:kern w:val="28"/>
          <w:sz w:val="24"/>
          <w:szCs w:val="20"/>
        </w:rPr>
        <w:t>；</w:t>
      </w:r>
    </w:p>
    <w:p w14:paraId="36D7EDA5"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14:paraId="14C4AB6F"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14:paraId="57F188A8" w14:textId="77777777" w:rsidR="00696A5F" w:rsidRDefault="00857BF4">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8146BDF"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14:paraId="727B37DB"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14:paraId="7C1AB155"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14:paraId="271215EC"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7BDFC4F0"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529332F5"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7416BFEF"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27CE3959" w14:textId="77777777" w:rsidR="00696A5F" w:rsidRDefault="00857BF4">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2D7AD92F"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14:paraId="5CEAAF59" w14:textId="77777777" w:rsidR="00696A5F" w:rsidRDefault="00857BF4">
      <w:pPr>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14:paraId="3255C9EA" w14:textId="77777777" w:rsidR="00696A5F" w:rsidRDefault="00857BF4">
      <w:pPr>
        <w:spacing w:line="360" w:lineRule="auto"/>
        <w:ind w:leftChars="200" w:left="420" w:firstLineChars="200" w:firstLine="480"/>
        <w:rPr>
          <w:rFonts w:eastAsia="仿宋_GB2312"/>
        </w:rPr>
      </w:pPr>
      <w:r>
        <w:rPr>
          <w:rFonts w:ascii="宋体" w:hAnsi="宋体" w:cs="宋体" w:hint="eastAsia"/>
          <w:sz w:val="24"/>
        </w:rPr>
        <w:t xml:space="preserve">2.3.2 </w:t>
      </w:r>
      <w:r>
        <w:rPr>
          <w:rFonts w:ascii="宋体" w:hAnsi="宋体" w:cs="宋体" w:hint="eastAsia"/>
          <w:sz w:val="24"/>
        </w:rPr>
        <w:t>报价情况说明（如果有）</w:t>
      </w:r>
    </w:p>
    <w:p w14:paraId="202FF505" w14:textId="77777777" w:rsidR="00696A5F" w:rsidRDefault="00857BF4">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14:paraId="6AD78094" w14:textId="77777777" w:rsidR="00696A5F" w:rsidRDefault="00857BF4">
      <w:pPr>
        <w:pStyle w:val="2"/>
        <w:spacing w:line="360" w:lineRule="auto"/>
        <w:ind w:firstLineChars="400" w:firstLine="96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、我方承诺除商务技术偏离表列出的偏离外，我方响应招标文件的全部要求。对投标文件中材料的真实性、合法性负责。</w:t>
      </w:r>
    </w:p>
    <w:p w14:paraId="686C9DB5" w14:textId="77777777" w:rsidR="00696A5F" w:rsidRDefault="00857BF4">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14:paraId="29EB10FB"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14:paraId="39F73A10"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4.2</w:t>
      </w:r>
      <w:r>
        <w:rPr>
          <w:rFonts w:ascii="宋体" w:hAnsi="宋体" w:cs="宋体" w:hint="eastAsia"/>
          <w:sz w:val="24"/>
        </w:rPr>
        <w:t>在签订合同时不向你方提出附加条件；</w:t>
      </w:r>
      <w:r>
        <w:rPr>
          <w:rFonts w:ascii="宋体" w:hAnsi="宋体" w:cs="宋体" w:hint="eastAsia"/>
          <w:sz w:val="24"/>
        </w:rPr>
        <w:t xml:space="preserve"> </w:t>
      </w:r>
    </w:p>
    <w:p w14:paraId="5C7B3939"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w:t>
      </w:r>
      <w:r>
        <w:rPr>
          <w:rFonts w:ascii="宋体" w:hAnsi="宋体" w:cs="宋体" w:hint="eastAsia"/>
          <w:sz w:val="24"/>
        </w:rPr>
        <w:t xml:space="preserve"> </w:t>
      </w:r>
    </w:p>
    <w:p w14:paraId="7E4F2F7F"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14:paraId="3EDE1BA4" w14:textId="77777777" w:rsidR="00696A5F" w:rsidRDefault="00857BF4">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14:paraId="69D729D5" w14:textId="77777777" w:rsidR="00696A5F" w:rsidRDefault="00857BF4">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r>
        <w:rPr>
          <w:rFonts w:ascii="宋体" w:hAnsi="宋体" w:cs="宋体" w:hint="eastAsia"/>
          <w:sz w:val="24"/>
        </w:rPr>
        <w:t xml:space="preserve">      </w:t>
      </w:r>
    </w:p>
    <w:p w14:paraId="7E6CC69D" w14:textId="77777777" w:rsidR="00696A5F" w:rsidRDefault="00857BF4">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E0C6701" w14:textId="77777777" w:rsidR="00696A5F" w:rsidRDefault="00696A5F">
      <w:pPr>
        <w:snapToGrid w:val="0"/>
        <w:spacing w:line="360" w:lineRule="auto"/>
        <w:ind w:leftChars="200" w:left="420" w:firstLineChars="1750" w:firstLine="4200"/>
        <w:rPr>
          <w:rFonts w:ascii="宋体" w:hAnsi="宋体" w:cs="宋体"/>
          <w:kern w:val="0"/>
          <w:sz w:val="24"/>
          <w:u w:val="single"/>
        </w:rPr>
      </w:pPr>
    </w:p>
    <w:p w14:paraId="2CD84F7B"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注：按本格式和要求提供。</w:t>
      </w:r>
    </w:p>
    <w:p w14:paraId="016DEB6B" w14:textId="77777777" w:rsidR="00696A5F" w:rsidRDefault="00696A5F">
      <w:pPr>
        <w:snapToGrid w:val="0"/>
        <w:spacing w:line="360" w:lineRule="auto"/>
        <w:jc w:val="center"/>
        <w:rPr>
          <w:rFonts w:ascii="宋体" w:hAnsi="宋体" w:cs="宋体"/>
          <w:b/>
          <w:kern w:val="0"/>
          <w:sz w:val="32"/>
          <w:szCs w:val="32"/>
        </w:rPr>
      </w:pPr>
    </w:p>
    <w:p w14:paraId="70ED1127" w14:textId="77777777" w:rsidR="00696A5F" w:rsidRDefault="00696A5F">
      <w:pPr>
        <w:snapToGrid w:val="0"/>
        <w:spacing w:line="360" w:lineRule="auto"/>
        <w:rPr>
          <w:rFonts w:ascii="宋体" w:hAnsi="宋体" w:cs="宋体"/>
          <w:sz w:val="24"/>
        </w:rPr>
      </w:pPr>
    </w:p>
    <w:p w14:paraId="51B80898" w14:textId="77777777" w:rsidR="00696A5F" w:rsidRDefault="00696A5F">
      <w:pPr>
        <w:jc w:val="center"/>
        <w:rPr>
          <w:rFonts w:ascii="宋体" w:hAnsi="宋体" w:cs="宋体"/>
          <w:b/>
          <w:kern w:val="0"/>
          <w:sz w:val="32"/>
          <w:szCs w:val="32"/>
        </w:rPr>
      </w:pPr>
    </w:p>
    <w:p w14:paraId="1C2E852A" w14:textId="77777777" w:rsidR="00696A5F" w:rsidRDefault="00696A5F">
      <w:pPr>
        <w:jc w:val="center"/>
        <w:rPr>
          <w:rFonts w:ascii="宋体" w:hAnsi="宋体" w:cs="宋体"/>
          <w:b/>
          <w:kern w:val="0"/>
          <w:sz w:val="32"/>
          <w:szCs w:val="32"/>
        </w:rPr>
      </w:pPr>
    </w:p>
    <w:p w14:paraId="3FB75CD9" w14:textId="77777777" w:rsidR="00696A5F" w:rsidRDefault="00696A5F">
      <w:pPr>
        <w:jc w:val="center"/>
        <w:rPr>
          <w:rFonts w:ascii="宋体" w:hAnsi="宋体" w:cs="宋体"/>
          <w:b/>
          <w:kern w:val="0"/>
          <w:sz w:val="32"/>
          <w:szCs w:val="32"/>
        </w:rPr>
      </w:pPr>
    </w:p>
    <w:p w14:paraId="7871BA55" w14:textId="77777777" w:rsidR="00696A5F" w:rsidRDefault="00696A5F">
      <w:pPr>
        <w:jc w:val="center"/>
        <w:rPr>
          <w:rFonts w:ascii="宋体" w:hAnsi="宋体" w:cs="宋体"/>
          <w:b/>
          <w:kern w:val="0"/>
          <w:sz w:val="32"/>
          <w:szCs w:val="32"/>
        </w:rPr>
      </w:pPr>
    </w:p>
    <w:p w14:paraId="3E06565A" w14:textId="77777777" w:rsidR="00696A5F" w:rsidRDefault="00696A5F">
      <w:pPr>
        <w:jc w:val="center"/>
        <w:rPr>
          <w:rFonts w:ascii="宋体" w:hAnsi="宋体" w:cs="宋体"/>
          <w:b/>
          <w:kern w:val="0"/>
          <w:sz w:val="32"/>
          <w:szCs w:val="32"/>
        </w:rPr>
      </w:pPr>
    </w:p>
    <w:p w14:paraId="142B7DC2" w14:textId="77777777" w:rsidR="00696A5F" w:rsidRDefault="00696A5F">
      <w:pPr>
        <w:jc w:val="center"/>
        <w:rPr>
          <w:rFonts w:ascii="宋体" w:hAnsi="宋体" w:cs="宋体"/>
          <w:b/>
          <w:kern w:val="0"/>
          <w:sz w:val="32"/>
          <w:szCs w:val="32"/>
        </w:rPr>
      </w:pPr>
    </w:p>
    <w:p w14:paraId="638444C1" w14:textId="77777777" w:rsidR="00696A5F" w:rsidRDefault="00696A5F">
      <w:pPr>
        <w:jc w:val="center"/>
        <w:rPr>
          <w:rFonts w:ascii="宋体" w:hAnsi="宋体" w:cs="宋体"/>
          <w:b/>
          <w:kern w:val="0"/>
          <w:sz w:val="32"/>
          <w:szCs w:val="32"/>
        </w:rPr>
      </w:pPr>
    </w:p>
    <w:p w14:paraId="644E92AD" w14:textId="77777777" w:rsidR="00696A5F" w:rsidRDefault="00696A5F">
      <w:pPr>
        <w:jc w:val="center"/>
        <w:rPr>
          <w:rFonts w:ascii="宋体" w:hAnsi="宋体" w:cs="宋体"/>
          <w:b/>
          <w:kern w:val="0"/>
          <w:sz w:val="32"/>
          <w:szCs w:val="32"/>
        </w:rPr>
      </w:pPr>
    </w:p>
    <w:p w14:paraId="355DECA3" w14:textId="77777777" w:rsidR="00696A5F" w:rsidRDefault="00696A5F">
      <w:pPr>
        <w:jc w:val="center"/>
        <w:rPr>
          <w:rFonts w:ascii="宋体" w:hAnsi="宋体" w:cs="宋体"/>
          <w:b/>
          <w:kern w:val="0"/>
          <w:sz w:val="32"/>
          <w:szCs w:val="32"/>
        </w:rPr>
      </w:pPr>
    </w:p>
    <w:p w14:paraId="6F4BF15E" w14:textId="77777777" w:rsidR="00696A5F" w:rsidRDefault="00696A5F">
      <w:pPr>
        <w:jc w:val="center"/>
        <w:rPr>
          <w:rFonts w:ascii="宋体" w:hAnsi="宋体" w:cs="宋体"/>
          <w:b/>
          <w:kern w:val="0"/>
          <w:sz w:val="32"/>
          <w:szCs w:val="32"/>
        </w:rPr>
      </w:pPr>
    </w:p>
    <w:p w14:paraId="4F77A047" w14:textId="77777777" w:rsidR="00696A5F" w:rsidRDefault="00696A5F">
      <w:pPr>
        <w:jc w:val="center"/>
        <w:rPr>
          <w:rFonts w:ascii="宋体" w:hAnsi="宋体" w:cs="宋体"/>
          <w:b/>
          <w:kern w:val="0"/>
          <w:sz w:val="32"/>
          <w:szCs w:val="32"/>
        </w:rPr>
      </w:pPr>
    </w:p>
    <w:p w14:paraId="3B4CAAD2" w14:textId="77777777" w:rsidR="00696A5F" w:rsidRDefault="00696A5F">
      <w:pPr>
        <w:jc w:val="center"/>
        <w:rPr>
          <w:rFonts w:ascii="宋体" w:hAnsi="宋体" w:cs="宋体"/>
          <w:b/>
          <w:kern w:val="0"/>
          <w:sz w:val="32"/>
          <w:szCs w:val="32"/>
        </w:rPr>
      </w:pPr>
    </w:p>
    <w:p w14:paraId="07420AC4" w14:textId="77777777" w:rsidR="00696A5F" w:rsidRDefault="00696A5F">
      <w:pPr>
        <w:jc w:val="center"/>
        <w:rPr>
          <w:rFonts w:ascii="宋体" w:hAnsi="宋体" w:cs="宋体"/>
          <w:b/>
          <w:kern w:val="0"/>
          <w:sz w:val="32"/>
          <w:szCs w:val="32"/>
        </w:rPr>
      </w:pPr>
    </w:p>
    <w:p w14:paraId="0BA3B7D4" w14:textId="77777777" w:rsidR="00696A5F" w:rsidRDefault="00696A5F">
      <w:pPr>
        <w:jc w:val="center"/>
        <w:rPr>
          <w:rFonts w:ascii="宋体" w:hAnsi="宋体" w:cs="宋体"/>
          <w:b/>
          <w:kern w:val="0"/>
          <w:sz w:val="32"/>
          <w:szCs w:val="32"/>
        </w:rPr>
      </w:pPr>
    </w:p>
    <w:p w14:paraId="22D00374" w14:textId="77777777" w:rsidR="00696A5F" w:rsidRDefault="00696A5F">
      <w:pPr>
        <w:jc w:val="center"/>
        <w:rPr>
          <w:rFonts w:ascii="宋体" w:hAnsi="宋体" w:cs="宋体"/>
          <w:b/>
          <w:kern w:val="0"/>
          <w:sz w:val="32"/>
          <w:szCs w:val="32"/>
        </w:rPr>
      </w:pPr>
    </w:p>
    <w:p w14:paraId="21213EE7" w14:textId="77777777" w:rsidR="00696A5F" w:rsidRDefault="00696A5F">
      <w:pPr>
        <w:jc w:val="center"/>
        <w:rPr>
          <w:rFonts w:ascii="宋体" w:hAnsi="宋体" w:cs="宋体"/>
          <w:b/>
          <w:kern w:val="0"/>
          <w:sz w:val="32"/>
          <w:szCs w:val="32"/>
        </w:rPr>
      </w:pPr>
    </w:p>
    <w:p w14:paraId="1376DB85" w14:textId="77777777" w:rsidR="00696A5F" w:rsidRDefault="00696A5F">
      <w:pPr>
        <w:jc w:val="center"/>
        <w:rPr>
          <w:rFonts w:ascii="宋体" w:hAnsi="宋体" w:cs="宋体"/>
          <w:b/>
          <w:kern w:val="0"/>
          <w:sz w:val="32"/>
          <w:szCs w:val="32"/>
        </w:rPr>
      </w:pPr>
    </w:p>
    <w:p w14:paraId="51D02840" w14:textId="77777777" w:rsidR="00696A5F" w:rsidRDefault="00696A5F">
      <w:pPr>
        <w:jc w:val="center"/>
        <w:rPr>
          <w:rFonts w:ascii="宋体" w:hAnsi="宋体" w:cs="宋体"/>
          <w:b/>
          <w:kern w:val="0"/>
          <w:sz w:val="32"/>
          <w:szCs w:val="32"/>
        </w:rPr>
      </w:pPr>
    </w:p>
    <w:p w14:paraId="39A4FC29" w14:textId="77777777" w:rsidR="00696A5F" w:rsidRDefault="00696A5F">
      <w:pPr>
        <w:jc w:val="center"/>
        <w:rPr>
          <w:rFonts w:ascii="宋体" w:hAnsi="宋体" w:cs="宋体"/>
          <w:b/>
          <w:kern w:val="0"/>
          <w:sz w:val="32"/>
          <w:szCs w:val="32"/>
        </w:rPr>
      </w:pPr>
    </w:p>
    <w:p w14:paraId="096A93BB" w14:textId="77777777" w:rsidR="00696A5F" w:rsidRDefault="00696A5F">
      <w:pPr>
        <w:jc w:val="center"/>
        <w:rPr>
          <w:rFonts w:ascii="宋体" w:hAnsi="宋体" w:cs="宋体"/>
          <w:b/>
          <w:kern w:val="0"/>
          <w:sz w:val="32"/>
          <w:szCs w:val="32"/>
        </w:rPr>
      </w:pPr>
    </w:p>
    <w:p w14:paraId="58B21073" w14:textId="77777777" w:rsidR="00696A5F" w:rsidRDefault="00696A5F">
      <w:pPr>
        <w:jc w:val="center"/>
        <w:rPr>
          <w:rFonts w:ascii="宋体" w:hAnsi="宋体" w:cs="宋体"/>
          <w:b/>
          <w:kern w:val="0"/>
          <w:sz w:val="32"/>
          <w:szCs w:val="32"/>
        </w:rPr>
      </w:pPr>
    </w:p>
    <w:p w14:paraId="422DE95D" w14:textId="77777777" w:rsidR="00696A5F" w:rsidRDefault="00857BF4">
      <w:pPr>
        <w:widowControl/>
        <w:adjustRightInd/>
        <w:jc w:val="left"/>
        <w:rPr>
          <w:rFonts w:ascii="宋体" w:hAnsi="宋体" w:cs="宋体"/>
          <w:b/>
          <w:kern w:val="0"/>
          <w:sz w:val="32"/>
          <w:szCs w:val="32"/>
        </w:rPr>
      </w:pPr>
      <w:r>
        <w:rPr>
          <w:rFonts w:ascii="宋体" w:hAnsi="宋体" w:cs="宋体"/>
          <w:b/>
          <w:kern w:val="0"/>
          <w:sz w:val="32"/>
          <w:szCs w:val="32"/>
        </w:rPr>
        <w:br w:type="page"/>
      </w:r>
    </w:p>
    <w:p w14:paraId="765E699A" w14:textId="77777777" w:rsidR="00696A5F" w:rsidRDefault="00857BF4">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1F062A77" w14:textId="77777777" w:rsidR="00696A5F" w:rsidRDefault="00857BF4">
      <w:pPr>
        <w:snapToGrid w:val="0"/>
        <w:spacing w:line="360" w:lineRule="auto"/>
        <w:rPr>
          <w:rFonts w:ascii="宋体" w:hAnsi="宋体" w:cs="宋体"/>
          <w:sz w:val="24"/>
        </w:rPr>
      </w:pPr>
      <w:r>
        <w:rPr>
          <w:rFonts w:ascii="宋体" w:hAnsi="宋体" w:cs="宋体" w:hint="eastAsia"/>
          <w:sz w:val="24"/>
        </w:rPr>
        <w:t xml:space="preserve">                                </w:t>
      </w:r>
    </w:p>
    <w:p w14:paraId="4A97D1E6" w14:textId="77777777" w:rsidR="00696A5F" w:rsidRDefault="00857BF4">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3D5C4703" w14:textId="77777777" w:rsidR="00696A5F" w:rsidRDefault="00857BF4">
      <w:pPr>
        <w:snapToGrid w:val="0"/>
        <w:spacing w:line="360" w:lineRule="auto"/>
        <w:rPr>
          <w:rFonts w:ascii="宋体" w:hAnsi="宋体" w:cs="宋体"/>
          <w:kern w:val="0"/>
          <w:sz w:val="24"/>
        </w:rPr>
      </w:pPr>
      <w:r>
        <w:rPr>
          <w:rFonts w:ascii="宋体" w:hAnsi="宋体" w:cs="宋体" w:hint="eastAsia"/>
          <w:sz w:val="24"/>
        </w:rPr>
        <w:t>杭州市上城区人民法院、浙江天辰工程咨询有限公司</w:t>
      </w:r>
      <w:r>
        <w:rPr>
          <w:rFonts w:ascii="宋体" w:hAnsi="宋体" w:cs="宋体" w:hint="eastAsia"/>
          <w:kern w:val="0"/>
          <w:sz w:val="24"/>
          <w:lang w:val="zh-CN"/>
        </w:rPr>
        <w:t>：</w:t>
      </w:r>
    </w:p>
    <w:p w14:paraId="181D0B7E" w14:textId="77777777" w:rsidR="00696A5F" w:rsidRDefault="00857BF4">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2D4EAC9A"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3E4062E4"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71EA197"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7D29F2BF" w14:textId="77777777" w:rsidR="00696A5F" w:rsidRDefault="00857B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4D5281DF" w14:textId="77777777" w:rsidR="00696A5F" w:rsidRDefault="00696A5F">
      <w:pPr>
        <w:snapToGrid w:val="0"/>
        <w:spacing w:line="360" w:lineRule="auto"/>
        <w:rPr>
          <w:rFonts w:ascii="宋体" w:hAnsi="宋体" w:cs="宋体"/>
          <w:sz w:val="24"/>
        </w:rPr>
      </w:pPr>
    </w:p>
    <w:p w14:paraId="714D24D8" w14:textId="77777777" w:rsidR="00696A5F" w:rsidRDefault="00857BF4">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378B74B2" w14:textId="77777777" w:rsidR="00696A5F" w:rsidRDefault="00857BF4">
      <w:pPr>
        <w:snapToGrid w:val="0"/>
        <w:spacing w:line="360" w:lineRule="auto"/>
        <w:rPr>
          <w:rFonts w:ascii="宋体" w:hAnsi="宋体" w:cs="宋体"/>
          <w:kern w:val="0"/>
          <w:sz w:val="24"/>
        </w:rPr>
      </w:pPr>
      <w:r>
        <w:rPr>
          <w:rFonts w:ascii="宋体" w:hAnsi="宋体" w:cs="宋体" w:hint="eastAsia"/>
          <w:sz w:val="24"/>
        </w:rPr>
        <w:t>杭州市上城区人民法院、浙江天辰工程咨询有限公司</w:t>
      </w:r>
      <w:r>
        <w:rPr>
          <w:rFonts w:ascii="宋体" w:hAnsi="宋体" w:cs="宋体" w:hint="eastAsia"/>
          <w:kern w:val="0"/>
          <w:sz w:val="24"/>
          <w:lang w:val="zh-CN"/>
        </w:rPr>
        <w:t>：</w:t>
      </w:r>
    </w:p>
    <w:p w14:paraId="7C089ED0" w14:textId="77777777" w:rsidR="00696A5F" w:rsidRDefault="00857BF4">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71C17CB5"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26DA225E" w14:textId="77777777" w:rsidR="00696A5F" w:rsidRDefault="00857BF4">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965384F" w14:textId="77777777" w:rsidR="00696A5F" w:rsidRDefault="00696A5F">
      <w:pPr>
        <w:jc w:val="center"/>
        <w:rPr>
          <w:rFonts w:ascii="宋体" w:hAnsi="宋体" w:cs="宋体"/>
          <w:b/>
          <w:kern w:val="0"/>
          <w:sz w:val="32"/>
          <w:szCs w:val="32"/>
        </w:rPr>
      </w:pPr>
    </w:p>
    <w:p w14:paraId="5B2DDF1A" w14:textId="77777777" w:rsidR="00696A5F" w:rsidRDefault="00696A5F">
      <w:pPr>
        <w:rPr>
          <w:rFonts w:ascii="宋体" w:hAnsi="宋体" w:cs="宋体"/>
        </w:rPr>
      </w:pPr>
    </w:p>
    <w:p w14:paraId="09D4CF53" w14:textId="77777777" w:rsidR="00696A5F" w:rsidRDefault="00857B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442265B0" w14:textId="77777777" w:rsidR="00696A5F" w:rsidRDefault="00857B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76A3F62A" w14:textId="77777777" w:rsidR="00696A5F" w:rsidRDefault="00857B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0B279250" w14:textId="77777777" w:rsidR="00696A5F" w:rsidRDefault="00857BF4">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0824ADA8" w14:textId="77777777" w:rsidR="00696A5F" w:rsidRDefault="00696A5F">
      <w:pPr>
        <w:autoSpaceDE w:val="0"/>
        <w:autoSpaceDN w:val="0"/>
        <w:spacing w:line="360" w:lineRule="auto"/>
        <w:jc w:val="center"/>
        <w:rPr>
          <w:rFonts w:ascii="宋体" w:hAnsi="宋体" w:cs="宋体"/>
          <w:b/>
          <w:kern w:val="0"/>
          <w:sz w:val="32"/>
          <w:szCs w:val="32"/>
          <w:lang w:val="zh-CN"/>
        </w:rPr>
      </w:pPr>
    </w:p>
    <w:p w14:paraId="0226A80E" w14:textId="77777777" w:rsidR="00696A5F" w:rsidRDefault="00696A5F">
      <w:pPr>
        <w:autoSpaceDE w:val="0"/>
        <w:autoSpaceDN w:val="0"/>
        <w:spacing w:line="360" w:lineRule="auto"/>
        <w:jc w:val="center"/>
        <w:rPr>
          <w:rFonts w:ascii="宋体" w:hAnsi="宋体" w:cs="宋体"/>
          <w:b/>
          <w:kern w:val="0"/>
          <w:sz w:val="32"/>
          <w:szCs w:val="32"/>
          <w:lang w:val="zh-CN"/>
        </w:rPr>
      </w:pPr>
    </w:p>
    <w:p w14:paraId="2009C009" w14:textId="77777777" w:rsidR="00696A5F" w:rsidRDefault="00696A5F">
      <w:pPr>
        <w:autoSpaceDE w:val="0"/>
        <w:autoSpaceDN w:val="0"/>
        <w:spacing w:line="360" w:lineRule="auto"/>
        <w:jc w:val="center"/>
        <w:rPr>
          <w:rFonts w:ascii="宋体" w:hAnsi="宋体" w:cs="宋体"/>
          <w:b/>
          <w:kern w:val="0"/>
          <w:sz w:val="32"/>
          <w:szCs w:val="32"/>
          <w:lang w:val="zh-CN"/>
        </w:rPr>
      </w:pPr>
    </w:p>
    <w:p w14:paraId="3118CD6C" w14:textId="77777777" w:rsidR="00696A5F" w:rsidRDefault="00857BF4">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1F8D82E6" w14:textId="77777777" w:rsidR="00696A5F" w:rsidRDefault="00857BF4">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96A5F" w14:paraId="3F801034" w14:textId="77777777">
        <w:trPr>
          <w:trHeight w:val="4812"/>
          <w:jc w:val="center"/>
        </w:trPr>
        <w:tc>
          <w:tcPr>
            <w:tcW w:w="9207" w:type="dxa"/>
          </w:tcPr>
          <w:p w14:paraId="12E38328" w14:textId="77777777" w:rsidR="00696A5F" w:rsidRDefault="00857BF4">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14:paraId="3D2B4197" w14:textId="77777777" w:rsidR="00696A5F" w:rsidRDefault="00696A5F">
            <w:pPr>
              <w:pStyle w:val="00"/>
              <w:adjustRightInd w:val="0"/>
              <w:spacing w:line="360" w:lineRule="auto"/>
              <w:rPr>
                <w:rFonts w:hAnsi="宋体" w:cs="宋体"/>
                <w:bCs/>
                <w:sz w:val="24"/>
              </w:rPr>
            </w:pPr>
          </w:p>
        </w:tc>
      </w:tr>
    </w:tbl>
    <w:p w14:paraId="2EFA6645" w14:textId="77777777" w:rsidR="00696A5F" w:rsidRDefault="00857BF4">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14:paraId="57323490" w14:textId="77777777" w:rsidR="00696A5F" w:rsidRDefault="00857BF4">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14:paraId="3C176DCD" w14:textId="77777777" w:rsidR="00696A5F" w:rsidRDefault="00857BF4">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69DC241E" w14:textId="77777777" w:rsidR="00696A5F" w:rsidRDefault="00696A5F">
      <w:pPr>
        <w:jc w:val="center"/>
        <w:rPr>
          <w:rFonts w:ascii="宋体" w:hAnsi="宋体" w:cs="宋体"/>
          <w:b/>
          <w:kern w:val="0"/>
          <w:sz w:val="32"/>
          <w:szCs w:val="32"/>
        </w:rPr>
      </w:pPr>
    </w:p>
    <w:p w14:paraId="3D627A26" w14:textId="77777777" w:rsidR="00696A5F" w:rsidRDefault="00696A5F">
      <w:pPr>
        <w:jc w:val="center"/>
        <w:rPr>
          <w:rFonts w:ascii="宋体" w:hAnsi="宋体" w:cs="宋体"/>
          <w:b/>
          <w:kern w:val="0"/>
          <w:sz w:val="32"/>
          <w:szCs w:val="32"/>
        </w:rPr>
      </w:pPr>
    </w:p>
    <w:p w14:paraId="05F4E930" w14:textId="77777777" w:rsidR="00696A5F" w:rsidRDefault="00696A5F">
      <w:pPr>
        <w:jc w:val="center"/>
        <w:rPr>
          <w:rFonts w:ascii="宋体" w:hAnsi="宋体" w:cs="宋体"/>
          <w:b/>
          <w:kern w:val="0"/>
          <w:sz w:val="32"/>
          <w:szCs w:val="32"/>
        </w:rPr>
      </w:pPr>
    </w:p>
    <w:p w14:paraId="1FA280B3" w14:textId="77777777" w:rsidR="00696A5F" w:rsidRDefault="00696A5F">
      <w:pPr>
        <w:jc w:val="center"/>
        <w:rPr>
          <w:rFonts w:ascii="宋体" w:hAnsi="宋体" w:cs="宋体"/>
          <w:b/>
          <w:kern w:val="0"/>
          <w:sz w:val="32"/>
          <w:szCs w:val="32"/>
        </w:rPr>
      </w:pPr>
    </w:p>
    <w:p w14:paraId="38301796" w14:textId="77777777" w:rsidR="00696A5F" w:rsidRDefault="00696A5F">
      <w:pPr>
        <w:jc w:val="center"/>
        <w:rPr>
          <w:rFonts w:ascii="宋体" w:hAnsi="宋体" w:cs="宋体"/>
          <w:b/>
          <w:kern w:val="0"/>
          <w:sz w:val="32"/>
          <w:szCs w:val="32"/>
        </w:rPr>
      </w:pPr>
    </w:p>
    <w:p w14:paraId="2805B70D" w14:textId="77777777" w:rsidR="00696A5F" w:rsidRDefault="00696A5F">
      <w:pPr>
        <w:jc w:val="center"/>
        <w:rPr>
          <w:rFonts w:ascii="宋体" w:hAnsi="宋体" w:cs="宋体"/>
          <w:b/>
          <w:kern w:val="0"/>
          <w:sz w:val="32"/>
          <w:szCs w:val="32"/>
        </w:rPr>
      </w:pPr>
    </w:p>
    <w:p w14:paraId="7E4C343A" w14:textId="77777777" w:rsidR="00696A5F" w:rsidRDefault="00696A5F">
      <w:pPr>
        <w:jc w:val="center"/>
        <w:rPr>
          <w:rFonts w:ascii="宋体" w:hAnsi="宋体" w:cs="宋体"/>
          <w:b/>
          <w:kern w:val="0"/>
          <w:sz w:val="32"/>
          <w:szCs w:val="32"/>
        </w:rPr>
      </w:pPr>
    </w:p>
    <w:p w14:paraId="4C7C925A" w14:textId="77777777" w:rsidR="00696A5F" w:rsidRDefault="00696A5F">
      <w:pPr>
        <w:jc w:val="center"/>
        <w:rPr>
          <w:rFonts w:ascii="宋体" w:hAnsi="宋体" w:cs="宋体"/>
          <w:b/>
          <w:kern w:val="0"/>
          <w:sz w:val="32"/>
          <w:szCs w:val="32"/>
        </w:rPr>
      </w:pPr>
    </w:p>
    <w:p w14:paraId="62075525" w14:textId="77777777" w:rsidR="00696A5F" w:rsidRDefault="00696A5F">
      <w:pPr>
        <w:jc w:val="center"/>
        <w:rPr>
          <w:rFonts w:ascii="宋体" w:hAnsi="宋体" w:cs="宋体"/>
          <w:b/>
          <w:kern w:val="0"/>
          <w:sz w:val="32"/>
          <w:szCs w:val="32"/>
        </w:rPr>
      </w:pPr>
    </w:p>
    <w:p w14:paraId="4E5A4D19" w14:textId="77777777" w:rsidR="00696A5F" w:rsidRDefault="00696A5F">
      <w:pPr>
        <w:jc w:val="center"/>
        <w:rPr>
          <w:rFonts w:ascii="宋体" w:hAnsi="宋体" w:cs="宋体"/>
          <w:b/>
          <w:kern w:val="0"/>
          <w:sz w:val="32"/>
          <w:szCs w:val="32"/>
        </w:rPr>
      </w:pPr>
    </w:p>
    <w:p w14:paraId="794C9E0E" w14:textId="77777777" w:rsidR="00696A5F" w:rsidRDefault="00696A5F">
      <w:pPr>
        <w:snapToGrid w:val="0"/>
        <w:spacing w:line="360" w:lineRule="auto"/>
        <w:ind w:right="480"/>
        <w:rPr>
          <w:rFonts w:ascii="宋体" w:hAnsi="宋体" w:cs="宋体"/>
          <w:b/>
          <w:kern w:val="0"/>
          <w:sz w:val="32"/>
          <w:szCs w:val="32"/>
        </w:rPr>
        <w:sectPr w:rsidR="00696A5F">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0B588775" w14:textId="77777777" w:rsidR="00696A5F" w:rsidRDefault="00857BF4">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14:paraId="5E515D75" w14:textId="77777777" w:rsidR="00696A5F" w:rsidRDefault="00857BF4">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727B360E" w14:textId="77777777" w:rsidR="00696A5F" w:rsidRDefault="00696A5F">
      <w:pPr>
        <w:snapToGrid w:val="0"/>
        <w:spacing w:line="360" w:lineRule="auto"/>
        <w:rPr>
          <w:rFonts w:ascii="宋体" w:hAnsi="宋体" w:cs="宋体"/>
          <w:kern w:val="0"/>
          <w:sz w:val="24"/>
        </w:rPr>
      </w:pPr>
    </w:p>
    <w:p w14:paraId="7BD5AE25" w14:textId="77777777" w:rsidR="00696A5F" w:rsidRDefault="00857BF4">
      <w:pPr>
        <w:jc w:val="center"/>
        <w:rPr>
          <w:rFonts w:ascii="宋体" w:hAnsi="宋体" w:cs="宋体"/>
          <w:b/>
          <w:kern w:val="0"/>
          <w:sz w:val="32"/>
          <w:szCs w:val="32"/>
        </w:rPr>
      </w:pPr>
      <w:r>
        <w:rPr>
          <w:rFonts w:ascii="宋体" w:hAnsi="宋体" w:cs="宋体" w:hint="eastAsia"/>
          <w:b/>
          <w:kern w:val="0"/>
          <w:sz w:val="32"/>
          <w:szCs w:val="32"/>
        </w:rPr>
        <w:t>四、符合性审查资料</w:t>
      </w:r>
    </w:p>
    <w:p w14:paraId="4F86B368" w14:textId="77777777" w:rsidR="00696A5F" w:rsidRDefault="00696A5F">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96A5F" w14:paraId="731066A8" w14:textId="77777777">
        <w:trPr>
          <w:trHeight w:val="882"/>
        </w:trPr>
        <w:tc>
          <w:tcPr>
            <w:tcW w:w="646" w:type="dxa"/>
            <w:vAlign w:val="center"/>
          </w:tcPr>
          <w:p w14:paraId="7D9D8142" w14:textId="77777777" w:rsidR="00696A5F" w:rsidRDefault="00857BF4">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14:paraId="1E74B112" w14:textId="77777777" w:rsidR="00696A5F" w:rsidRDefault="00857BF4">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14:paraId="7DB9CF2F" w14:textId="77777777" w:rsidR="00696A5F" w:rsidRDefault="00857BF4">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14:paraId="5C4E417F" w14:textId="77777777" w:rsidR="00696A5F" w:rsidRDefault="00857BF4">
            <w:pPr>
              <w:snapToGrid w:val="0"/>
              <w:spacing w:line="240" w:lineRule="atLeast"/>
              <w:jc w:val="center"/>
              <w:rPr>
                <w:rFonts w:ascii="宋体" w:hAnsi="宋体" w:cs="宋体"/>
                <w:b/>
                <w:sz w:val="24"/>
              </w:rPr>
            </w:pPr>
            <w:r>
              <w:rPr>
                <w:rFonts w:ascii="宋体" w:hAnsi="宋体" w:cs="宋体" w:hint="eastAsia"/>
                <w:b/>
                <w:sz w:val="24"/>
              </w:rPr>
              <w:t>投标文件中的</w:t>
            </w:r>
          </w:p>
          <w:p w14:paraId="4133960E" w14:textId="77777777" w:rsidR="00696A5F" w:rsidRDefault="00857BF4">
            <w:pPr>
              <w:snapToGrid w:val="0"/>
              <w:spacing w:line="240" w:lineRule="atLeast"/>
              <w:jc w:val="center"/>
              <w:rPr>
                <w:rFonts w:ascii="宋体" w:hAnsi="宋体" w:cs="宋体"/>
                <w:b/>
                <w:sz w:val="24"/>
              </w:rPr>
            </w:pPr>
            <w:r>
              <w:rPr>
                <w:rFonts w:ascii="宋体" w:hAnsi="宋体" w:cs="宋体" w:hint="eastAsia"/>
                <w:b/>
                <w:sz w:val="24"/>
              </w:rPr>
              <w:t>页码位置</w:t>
            </w:r>
          </w:p>
        </w:tc>
      </w:tr>
      <w:tr w:rsidR="00696A5F" w14:paraId="65A54C49" w14:textId="77777777">
        <w:trPr>
          <w:trHeight w:val="860"/>
        </w:trPr>
        <w:tc>
          <w:tcPr>
            <w:tcW w:w="646" w:type="dxa"/>
            <w:vAlign w:val="center"/>
          </w:tcPr>
          <w:p w14:paraId="573F377C" w14:textId="77777777" w:rsidR="00696A5F" w:rsidRDefault="00857BF4">
            <w:pPr>
              <w:jc w:val="center"/>
              <w:rPr>
                <w:rFonts w:ascii="宋体" w:hAnsi="宋体" w:cs="宋体"/>
                <w:sz w:val="24"/>
              </w:rPr>
            </w:pPr>
            <w:r>
              <w:rPr>
                <w:rFonts w:ascii="宋体" w:hAnsi="宋体" w:cs="宋体" w:hint="eastAsia"/>
                <w:sz w:val="24"/>
              </w:rPr>
              <w:t>1</w:t>
            </w:r>
          </w:p>
        </w:tc>
        <w:tc>
          <w:tcPr>
            <w:tcW w:w="4991" w:type="dxa"/>
          </w:tcPr>
          <w:p w14:paraId="2F408503" w14:textId="77777777" w:rsidR="00696A5F" w:rsidRDefault="00857BF4">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14:paraId="593B8C52" w14:textId="77777777" w:rsidR="00696A5F" w:rsidRDefault="00857BF4">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14:paraId="5C830386" w14:textId="77777777" w:rsidR="00696A5F" w:rsidRDefault="00696A5F">
            <w:pPr>
              <w:rPr>
                <w:rFonts w:ascii="宋体" w:hAnsi="宋体" w:cs="宋体"/>
                <w:sz w:val="24"/>
              </w:rPr>
            </w:pPr>
          </w:p>
          <w:p w14:paraId="292B0E70" w14:textId="77777777" w:rsidR="00696A5F" w:rsidRDefault="00857BF4">
            <w:pPr>
              <w:rPr>
                <w:rFonts w:ascii="宋体" w:hAnsi="宋体" w:cs="宋体"/>
                <w:sz w:val="24"/>
              </w:rPr>
            </w:pPr>
            <w:r>
              <w:rPr>
                <w:rFonts w:ascii="宋体" w:hAnsi="宋体" w:cs="宋体" w:hint="eastAsia"/>
                <w:sz w:val="24"/>
              </w:rPr>
              <w:t>见投标文件</w:t>
            </w:r>
          </w:p>
          <w:p w14:paraId="73D5A198" w14:textId="77777777" w:rsidR="00696A5F" w:rsidRDefault="00857BF4">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696A5F" w14:paraId="74F50E2A" w14:textId="77777777">
        <w:trPr>
          <w:trHeight w:val="860"/>
        </w:trPr>
        <w:tc>
          <w:tcPr>
            <w:tcW w:w="646" w:type="dxa"/>
            <w:vAlign w:val="center"/>
          </w:tcPr>
          <w:p w14:paraId="116C8755" w14:textId="77777777" w:rsidR="00696A5F" w:rsidRDefault="00857BF4">
            <w:pPr>
              <w:jc w:val="center"/>
              <w:rPr>
                <w:rFonts w:ascii="宋体" w:hAnsi="宋体" w:cs="宋体"/>
                <w:sz w:val="24"/>
              </w:rPr>
            </w:pPr>
            <w:r>
              <w:rPr>
                <w:rFonts w:ascii="宋体" w:hAnsi="宋体" w:cs="宋体" w:hint="eastAsia"/>
                <w:sz w:val="24"/>
              </w:rPr>
              <w:t>2</w:t>
            </w:r>
          </w:p>
        </w:tc>
        <w:tc>
          <w:tcPr>
            <w:tcW w:w="4991" w:type="dxa"/>
          </w:tcPr>
          <w:p w14:paraId="0B907032" w14:textId="77777777" w:rsidR="00696A5F" w:rsidRDefault="00857BF4">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14:paraId="3F2CD700" w14:textId="77777777" w:rsidR="00696A5F" w:rsidRDefault="00857BF4">
            <w:pPr>
              <w:rPr>
                <w:rFonts w:ascii="宋体" w:hAnsi="宋体" w:cs="宋体"/>
                <w:sz w:val="24"/>
              </w:rPr>
            </w:pPr>
            <w:r>
              <w:rPr>
                <w:rFonts w:ascii="宋体" w:hAnsi="宋体" w:cs="宋体" w:hint="eastAsia"/>
                <w:sz w:val="24"/>
              </w:rPr>
              <w:t>投标函</w:t>
            </w:r>
          </w:p>
        </w:tc>
        <w:tc>
          <w:tcPr>
            <w:tcW w:w="1418" w:type="dxa"/>
          </w:tcPr>
          <w:p w14:paraId="3640F49D" w14:textId="77777777" w:rsidR="00696A5F" w:rsidRDefault="00857BF4">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696A5F" w14:paraId="4A704AF2" w14:textId="77777777">
        <w:trPr>
          <w:trHeight w:val="860"/>
        </w:trPr>
        <w:tc>
          <w:tcPr>
            <w:tcW w:w="646" w:type="dxa"/>
            <w:vAlign w:val="center"/>
          </w:tcPr>
          <w:p w14:paraId="782D4702" w14:textId="77777777" w:rsidR="00696A5F" w:rsidRDefault="00857BF4">
            <w:pPr>
              <w:jc w:val="center"/>
              <w:rPr>
                <w:rFonts w:ascii="宋体" w:hAnsi="宋体" w:cs="宋体"/>
                <w:sz w:val="24"/>
              </w:rPr>
            </w:pPr>
            <w:r>
              <w:rPr>
                <w:rFonts w:ascii="宋体" w:hAnsi="宋体" w:cs="宋体" w:hint="eastAsia"/>
                <w:sz w:val="24"/>
              </w:rPr>
              <w:t>3</w:t>
            </w:r>
          </w:p>
        </w:tc>
        <w:tc>
          <w:tcPr>
            <w:tcW w:w="4991" w:type="dxa"/>
          </w:tcPr>
          <w:p w14:paraId="7C0A0B56" w14:textId="77777777" w:rsidR="00696A5F" w:rsidRDefault="00857BF4">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14:paraId="2861ECF0" w14:textId="77777777" w:rsidR="00696A5F" w:rsidRDefault="00857BF4">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14:paraId="4FCB6F0E" w14:textId="77777777" w:rsidR="00696A5F" w:rsidRDefault="00857BF4">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50F7FE1B"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注：按本格式和要求提供。</w:t>
      </w:r>
    </w:p>
    <w:p w14:paraId="54DC23A1" w14:textId="77777777" w:rsidR="00696A5F" w:rsidRDefault="00696A5F">
      <w:pPr>
        <w:jc w:val="center"/>
        <w:rPr>
          <w:rFonts w:ascii="宋体" w:hAnsi="宋体" w:cs="宋体"/>
          <w:b/>
          <w:kern w:val="0"/>
          <w:sz w:val="32"/>
          <w:szCs w:val="32"/>
        </w:rPr>
      </w:pPr>
    </w:p>
    <w:p w14:paraId="1C4FBED1" w14:textId="77777777" w:rsidR="00696A5F" w:rsidRDefault="00857BF4">
      <w:pPr>
        <w:jc w:val="center"/>
        <w:rPr>
          <w:rFonts w:ascii="宋体" w:hAnsi="宋体" w:cs="宋体"/>
          <w:b/>
          <w:kern w:val="0"/>
          <w:sz w:val="32"/>
          <w:szCs w:val="32"/>
        </w:rPr>
      </w:pPr>
      <w:r>
        <w:rPr>
          <w:rFonts w:ascii="宋体" w:hAnsi="宋体" w:cs="宋体" w:hint="eastAsia"/>
          <w:b/>
          <w:kern w:val="0"/>
          <w:sz w:val="32"/>
          <w:szCs w:val="32"/>
        </w:rPr>
        <w:t xml:space="preserve">            </w:t>
      </w:r>
    </w:p>
    <w:p w14:paraId="3A581DE9" w14:textId="77777777" w:rsidR="00696A5F" w:rsidRDefault="00696A5F">
      <w:pPr>
        <w:jc w:val="center"/>
        <w:rPr>
          <w:rFonts w:ascii="宋体" w:hAnsi="宋体" w:cs="宋体"/>
          <w:b/>
          <w:kern w:val="0"/>
          <w:sz w:val="32"/>
          <w:szCs w:val="32"/>
        </w:rPr>
      </w:pPr>
    </w:p>
    <w:p w14:paraId="61804025" w14:textId="77777777" w:rsidR="00696A5F" w:rsidRDefault="00696A5F">
      <w:pPr>
        <w:jc w:val="center"/>
        <w:rPr>
          <w:rFonts w:ascii="宋体" w:hAnsi="宋体" w:cs="宋体"/>
          <w:b/>
          <w:kern w:val="0"/>
          <w:sz w:val="32"/>
          <w:szCs w:val="32"/>
        </w:rPr>
      </w:pPr>
    </w:p>
    <w:p w14:paraId="1029B6BE" w14:textId="77777777" w:rsidR="00696A5F" w:rsidRDefault="00696A5F">
      <w:pPr>
        <w:jc w:val="center"/>
        <w:rPr>
          <w:rFonts w:ascii="宋体" w:hAnsi="宋体" w:cs="宋体"/>
          <w:b/>
          <w:kern w:val="0"/>
          <w:sz w:val="32"/>
          <w:szCs w:val="32"/>
        </w:rPr>
      </w:pPr>
    </w:p>
    <w:p w14:paraId="2B544EB2" w14:textId="77777777" w:rsidR="00696A5F" w:rsidRDefault="00696A5F">
      <w:pPr>
        <w:jc w:val="center"/>
        <w:rPr>
          <w:rFonts w:ascii="宋体" w:hAnsi="宋体" w:cs="宋体"/>
          <w:b/>
          <w:kern w:val="0"/>
          <w:sz w:val="32"/>
          <w:szCs w:val="32"/>
        </w:rPr>
      </w:pPr>
    </w:p>
    <w:p w14:paraId="5C5BDAEE" w14:textId="77777777" w:rsidR="00696A5F" w:rsidRDefault="00696A5F">
      <w:pPr>
        <w:jc w:val="center"/>
        <w:rPr>
          <w:rFonts w:ascii="宋体" w:hAnsi="宋体" w:cs="宋体"/>
          <w:b/>
          <w:kern w:val="0"/>
          <w:sz w:val="32"/>
          <w:szCs w:val="32"/>
        </w:rPr>
      </w:pPr>
    </w:p>
    <w:p w14:paraId="4AEAB540" w14:textId="77777777" w:rsidR="00696A5F" w:rsidRDefault="00696A5F">
      <w:pPr>
        <w:jc w:val="center"/>
        <w:rPr>
          <w:rFonts w:ascii="宋体" w:hAnsi="宋体" w:cs="宋体"/>
          <w:b/>
          <w:kern w:val="0"/>
          <w:sz w:val="32"/>
          <w:szCs w:val="32"/>
        </w:rPr>
      </w:pPr>
    </w:p>
    <w:p w14:paraId="29383B75" w14:textId="77777777" w:rsidR="00696A5F" w:rsidRDefault="00696A5F">
      <w:pPr>
        <w:jc w:val="center"/>
        <w:rPr>
          <w:rFonts w:ascii="宋体" w:hAnsi="宋体" w:cs="宋体"/>
          <w:b/>
          <w:kern w:val="0"/>
          <w:sz w:val="32"/>
          <w:szCs w:val="32"/>
        </w:rPr>
      </w:pPr>
    </w:p>
    <w:p w14:paraId="6D4DBDDC" w14:textId="77777777" w:rsidR="00696A5F" w:rsidRDefault="00696A5F">
      <w:pPr>
        <w:jc w:val="center"/>
        <w:rPr>
          <w:rFonts w:ascii="宋体" w:hAnsi="宋体" w:cs="宋体"/>
          <w:b/>
          <w:kern w:val="0"/>
          <w:sz w:val="32"/>
          <w:szCs w:val="32"/>
        </w:rPr>
      </w:pPr>
    </w:p>
    <w:p w14:paraId="5A799044" w14:textId="77777777" w:rsidR="00696A5F" w:rsidRDefault="00696A5F">
      <w:pPr>
        <w:jc w:val="center"/>
        <w:rPr>
          <w:rFonts w:ascii="宋体" w:hAnsi="宋体" w:cs="宋体"/>
          <w:b/>
          <w:kern w:val="0"/>
          <w:sz w:val="32"/>
          <w:szCs w:val="32"/>
        </w:rPr>
      </w:pPr>
    </w:p>
    <w:p w14:paraId="04A0578D" w14:textId="77777777" w:rsidR="00696A5F" w:rsidRDefault="00696A5F">
      <w:pPr>
        <w:jc w:val="center"/>
        <w:rPr>
          <w:rFonts w:ascii="宋体" w:hAnsi="宋体" w:cs="宋体"/>
          <w:b/>
          <w:kern w:val="0"/>
          <w:sz w:val="32"/>
          <w:szCs w:val="32"/>
        </w:rPr>
      </w:pPr>
    </w:p>
    <w:p w14:paraId="164B5D58" w14:textId="77777777" w:rsidR="00696A5F" w:rsidRDefault="00696A5F">
      <w:pPr>
        <w:jc w:val="center"/>
        <w:rPr>
          <w:rFonts w:ascii="宋体" w:hAnsi="宋体" w:cs="宋体"/>
          <w:b/>
          <w:kern w:val="0"/>
          <w:sz w:val="32"/>
          <w:szCs w:val="32"/>
        </w:rPr>
      </w:pPr>
    </w:p>
    <w:p w14:paraId="6448B762" w14:textId="77777777" w:rsidR="00696A5F" w:rsidRDefault="00696A5F">
      <w:pPr>
        <w:jc w:val="center"/>
        <w:rPr>
          <w:rFonts w:ascii="宋体" w:hAnsi="宋体" w:cs="宋体"/>
          <w:b/>
          <w:kern w:val="0"/>
          <w:sz w:val="32"/>
          <w:szCs w:val="32"/>
        </w:rPr>
      </w:pPr>
    </w:p>
    <w:p w14:paraId="54B01034" w14:textId="77777777" w:rsidR="00696A5F" w:rsidRDefault="00857BF4">
      <w:pPr>
        <w:widowControl/>
        <w:adjustRightInd/>
        <w:jc w:val="left"/>
        <w:rPr>
          <w:rFonts w:ascii="宋体" w:hAnsi="宋体" w:cs="宋体"/>
          <w:b/>
          <w:kern w:val="0"/>
          <w:sz w:val="32"/>
          <w:szCs w:val="32"/>
        </w:rPr>
      </w:pPr>
      <w:r>
        <w:rPr>
          <w:rFonts w:ascii="宋体" w:hAnsi="宋体" w:cs="宋体"/>
          <w:b/>
          <w:kern w:val="0"/>
          <w:sz w:val="32"/>
          <w:szCs w:val="32"/>
        </w:rPr>
        <w:br w:type="page"/>
      </w:r>
    </w:p>
    <w:p w14:paraId="016A806C" w14:textId="77777777" w:rsidR="00696A5F" w:rsidRDefault="00857BF4">
      <w:pPr>
        <w:jc w:val="center"/>
        <w:rPr>
          <w:rFonts w:ascii="宋体" w:hAnsi="宋体" w:cs="宋体"/>
        </w:rPr>
      </w:pPr>
      <w:r>
        <w:rPr>
          <w:rFonts w:ascii="宋体" w:hAnsi="宋体" w:cs="宋体" w:hint="eastAsia"/>
          <w:b/>
          <w:kern w:val="0"/>
          <w:sz w:val="32"/>
          <w:szCs w:val="32"/>
        </w:rPr>
        <w:lastRenderedPageBreak/>
        <w:t>五、评标标准相应的商务技术资料</w:t>
      </w:r>
    </w:p>
    <w:p w14:paraId="6DCD676E" w14:textId="77777777" w:rsidR="00696A5F" w:rsidRDefault="00857BF4">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14:paraId="7C05C9A4" w14:textId="77777777" w:rsidR="00696A5F" w:rsidRDefault="00696A5F">
      <w:pPr>
        <w:jc w:val="center"/>
        <w:rPr>
          <w:rFonts w:ascii="宋体" w:hAnsi="宋体" w:cs="宋体"/>
          <w:b/>
          <w:kern w:val="0"/>
          <w:sz w:val="32"/>
          <w:szCs w:val="32"/>
        </w:rPr>
      </w:pPr>
    </w:p>
    <w:p w14:paraId="05158680" w14:textId="77777777" w:rsidR="00696A5F" w:rsidRDefault="00696A5F">
      <w:pPr>
        <w:jc w:val="center"/>
        <w:rPr>
          <w:rFonts w:ascii="宋体" w:hAnsi="宋体" w:cs="宋体"/>
          <w:b/>
          <w:kern w:val="0"/>
          <w:sz w:val="32"/>
          <w:szCs w:val="32"/>
        </w:rPr>
      </w:pPr>
    </w:p>
    <w:p w14:paraId="25D5A1F6" w14:textId="77777777" w:rsidR="00696A5F" w:rsidRDefault="00696A5F">
      <w:pPr>
        <w:jc w:val="center"/>
        <w:rPr>
          <w:rFonts w:ascii="宋体" w:hAnsi="宋体" w:cs="宋体"/>
          <w:b/>
          <w:kern w:val="0"/>
          <w:sz w:val="32"/>
          <w:szCs w:val="32"/>
        </w:rPr>
      </w:pPr>
    </w:p>
    <w:p w14:paraId="0FB31C75" w14:textId="77777777" w:rsidR="00696A5F" w:rsidRDefault="00857BF4">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696A5F" w14:paraId="12E14F5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5576FEC" w14:textId="77777777" w:rsidR="00696A5F" w:rsidRDefault="00857BF4">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66D8C25" w14:textId="77777777" w:rsidR="00696A5F" w:rsidRDefault="00857BF4">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13A6585D" w14:textId="77777777" w:rsidR="00696A5F" w:rsidRDefault="00696A5F">
            <w:pPr>
              <w:spacing w:line="360" w:lineRule="auto"/>
              <w:jc w:val="center"/>
              <w:rPr>
                <w:rFonts w:ascii="宋体" w:hAnsi="宋体" w:cs="宋体"/>
                <w:b/>
                <w:sz w:val="24"/>
              </w:rPr>
            </w:pPr>
          </w:p>
          <w:p w14:paraId="6F9890FE" w14:textId="77777777" w:rsidR="00696A5F" w:rsidRDefault="00857BF4">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4AFF5CBB" w14:textId="77777777" w:rsidR="00696A5F" w:rsidRDefault="00857BF4">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41954089" w14:textId="77777777" w:rsidR="00696A5F" w:rsidRDefault="00857BF4">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15D99001" w14:textId="77777777" w:rsidR="00696A5F" w:rsidRDefault="00857BF4">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56762DBC" w14:textId="77777777" w:rsidR="00696A5F" w:rsidRDefault="00696A5F">
            <w:pPr>
              <w:spacing w:line="360" w:lineRule="auto"/>
              <w:jc w:val="center"/>
              <w:rPr>
                <w:rFonts w:ascii="宋体" w:hAnsi="宋体" w:cs="宋体"/>
                <w:b/>
                <w:sz w:val="24"/>
              </w:rPr>
            </w:pPr>
          </w:p>
          <w:p w14:paraId="0EC5680E" w14:textId="77777777" w:rsidR="00696A5F" w:rsidRDefault="00857BF4">
            <w:pPr>
              <w:spacing w:line="360" w:lineRule="auto"/>
              <w:jc w:val="center"/>
              <w:rPr>
                <w:rFonts w:ascii="宋体" w:hAnsi="宋体" w:cs="宋体"/>
                <w:b/>
                <w:sz w:val="24"/>
              </w:rPr>
            </w:pPr>
            <w:r>
              <w:rPr>
                <w:rFonts w:ascii="宋体" w:hAnsi="宋体" w:cs="宋体" w:hint="eastAsia"/>
                <w:b/>
                <w:sz w:val="24"/>
              </w:rPr>
              <w:t>备注（如果有）</w:t>
            </w:r>
          </w:p>
          <w:p w14:paraId="4635A3FF" w14:textId="77777777" w:rsidR="00696A5F" w:rsidRDefault="00696A5F">
            <w:pPr>
              <w:spacing w:line="360" w:lineRule="auto"/>
              <w:jc w:val="center"/>
              <w:rPr>
                <w:rFonts w:ascii="宋体" w:hAnsi="宋体" w:cs="宋体"/>
                <w:b/>
                <w:sz w:val="24"/>
              </w:rPr>
            </w:pPr>
          </w:p>
        </w:tc>
      </w:tr>
      <w:tr w:rsidR="00696A5F" w14:paraId="099EDC95"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8ADB769" w14:textId="77777777" w:rsidR="00696A5F" w:rsidRDefault="00857BF4">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B622C2E" w14:textId="77777777" w:rsidR="00696A5F" w:rsidRDefault="00696A5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3045D646" w14:textId="77777777" w:rsidR="00696A5F" w:rsidRDefault="00696A5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23A151F" w14:textId="77777777" w:rsidR="00696A5F" w:rsidRDefault="00696A5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9490A00" w14:textId="77777777" w:rsidR="00696A5F" w:rsidRDefault="00696A5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2115D45" w14:textId="77777777" w:rsidR="00696A5F" w:rsidRDefault="00696A5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F340488" w14:textId="77777777" w:rsidR="00696A5F" w:rsidRDefault="00696A5F">
            <w:pPr>
              <w:spacing w:line="360" w:lineRule="auto"/>
              <w:jc w:val="center"/>
              <w:rPr>
                <w:rFonts w:ascii="宋体" w:hAnsi="宋体" w:cs="宋体"/>
                <w:sz w:val="24"/>
              </w:rPr>
            </w:pPr>
          </w:p>
        </w:tc>
      </w:tr>
      <w:tr w:rsidR="00696A5F" w14:paraId="6E6CA09F"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E80E751" w14:textId="77777777" w:rsidR="00696A5F" w:rsidRDefault="00857BF4">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236E831" w14:textId="77777777" w:rsidR="00696A5F" w:rsidRDefault="00696A5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F766A81" w14:textId="77777777" w:rsidR="00696A5F" w:rsidRDefault="00696A5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CE0B45F" w14:textId="77777777" w:rsidR="00696A5F" w:rsidRDefault="00696A5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37494BB" w14:textId="77777777" w:rsidR="00696A5F" w:rsidRDefault="00696A5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A7A72EC" w14:textId="77777777" w:rsidR="00696A5F" w:rsidRDefault="00696A5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69788EC" w14:textId="77777777" w:rsidR="00696A5F" w:rsidRDefault="00696A5F">
            <w:pPr>
              <w:spacing w:line="360" w:lineRule="auto"/>
              <w:jc w:val="center"/>
              <w:rPr>
                <w:rFonts w:ascii="宋体" w:hAnsi="宋体" w:cs="宋体"/>
                <w:sz w:val="24"/>
              </w:rPr>
            </w:pPr>
          </w:p>
        </w:tc>
      </w:tr>
      <w:tr w:rsidR="00696A5F" w14:paraId="267B095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85ADA43" w14:textId="77777777" w:rsidR="00696A5F" w:rsidRDefault="00857BF4">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07428C3" w14:textId="77777777" w:rsidR="00696A5F" w:rsidRDefault="00696A5F">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34C944F" w14:textId="77777777" w:rsidR="00696A5F" w:rsidRDefault="00696A5F">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BE281E0" w14:textId="77777777" w:rsidR="00696A5F" w:rsidRDefault="00696A5F">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B9D4CDD" w14:textId="77777777" w:rsidR="00696A5F" w:rsidRDefault="00696A5F">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C9A6FA1" w14:textId="77777777" w:rsidR="00696A5F" w:rsidRDefault="00696A5F">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BB98047" w14:textId="77777777" w:rsidR="00696A5F" w:rsidRDefault="00696A5F">
            <w:pPr>
              <w:spacing w:line="360" w:lineRule="auto"/>
              <w:jc w:val="center"/>
              <w:rPr>
                <w:rFonts w:ascii="宋体" w:hAnsi="宋体" w:cs="宋体"/>
                <w:sz w:val="24"/>
              </w:rPr>
            </w:pPr>
          </w:p>
        </w:tc>
      </w:tr>
    </w:tbl>
    <w:p w14:paraId="59216D59"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注：按本格式和要求提供。</w:t>
      </w:r>
    </w:p>
    <w:p w14:paraId="726CD203" w14:textId="77777777" w:rsidR="00696A5F" w:rsidRDefault="00696A5F">
      <w:pPr>
        <w:jc w:val="center"/>
        <w:rPr>
          <w:rFonts w:ascii="宋体" w:hAnsi="宋体" w:cs="宋体"/>
          <w:b/>
          <w:kern w:val="0"/>
          <w:sz w:val="32"/>
          <w:szCs w:val="32"/>
        </w:rPr>
      </w:pPr>
    </w:p>
    <w:p w14:paraId="53C19F65" w14:textId="77777777" w:rsidR="00696A5F" w:rsidRDefault="00696A5F">
      <w:pPr>
        <w:jc w:val="center"/>
        <w:rPr>
          <w:rFonts w:ascii="宋体" w:hAnsi="宋体" w:cs="宋体"/>
          <w:b/>
          <w:kern w:val="0"/>
          <w:sz w:val="32"/>
          <w:szCs w:val="32"/>
        </w:rPr>
      </w:pPr>
    </w:p>
    <w:p w14:paraId="460CCB85" w14:textId="77777777" w:rsidR="00696A5F" w:rsidRDefault="00857BF4">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696A5F" w14:paraId="787160D4" w14:textId="77777777">
        <w:tc>
          <w:tcPr>
            <w:tcW w:w="959" w:type="dxa"/>
          </w:tcPr>
          <w:p w14:paraId="73E88162" w14:textId="77777777" w:rsidR="00696A5F" w:rsidRDefault="00857BF4">
            <w:pPr>
              <w:jc w:val="center"/>
              <w:rPr>
                <w:rFonts w:ascii="宋体" w:hAnsi="宋体" w:cs="宋体"/>
                <w:b/>
                <w:bCs/>
                <w:sz w:val="24"/>
              </w:rPr>
            </w:pPr>
            <w:r>
              <w:rPr>
                <w:rFonts w:ascii="宋体" w:hAnsi="宋体" w:cs="宋体" w:hint="eastAsia"/>
                <w:b/>
                <w:bCs/>
                <w:sz w:val="24"/>
              </w:rPr>
              <w:t>序号</w:t>
            </w:r>
          </w:p>
        </w:tc>
        <w:tc>
          <w:tcPr>
            <w:tcW w:w="3683" w:type="dxa"/>
          </w:tcPr>
          <w:p w14:paraId="39B88529" w14:textId="77777777" w:rsidR="00696A5F" w:rsidRDefault="00857BF4">
            <w:pPr>
              <w:jc w:val="center"/>
              <w:rPr>
                <w:rFonts w:ascii="宋体" w:hAnsi="宋体" w:cs="宋体"/>
                <w:b/>
                <w:bCs/>
                <w:sz w:val="24"/>
              </w:rPr>
            </w:pPr>
            <w:r>
              <w:rPr>
                <w:rFonts w:ascii="宋体" w:hAnsi="宋体" w:cs="宋体" w:hint="eastAsia"/>
                <w:b/>
                <w:bCs/>
                <w:sz w:val="24"/>
              </w:rPr>
              <w:t>招标文件章节及具体内容</w:t>
            </w:r>
          </w:p>
        </w:tc>
        <w:tc>
          <w:tcPr>
            <w:tcW w:w="3546" w:type="dxa"/>
          </w:tcPr>
          <w:p w14:paraId="76D959C5" w14:textId="77777777" w:rsidR="00696A5F" w:rsidRDefault="00857BF4">
            <w:pPr>
              <w:jc w:val="center"/>
              <w:rPr>
                <w:rFonts w:ascii="宋体" w:hAnsi="宋体" w:cs="宋体"/>
                <w:b/>
                <w:bCs/>
                <w:sz w:val="24"/>
              </w:rPr>
            </w:pPr>
            <w:r>
              <w:rPr>
                <w:rFonts w:ascii="宋体" w:hAnsi="宋体" w:cs="宋体" w:hint="eastAsia"/>
                <w:b/>
                <w:bCs/>
                <w:sz w:val="24"/>
              </w:rPr>
              <w:t>投标文件章节及具体内容</w:t>
            </w:r>
          </w:p>
        </w:tc>
        <w:tc>
          <w:tcPr>
            <w:tcW w:w="1276" w:type="dxa"/>
          </w:tcPr>
          <w:p w14:paraId="0B55DFA5" w14:textId="77777777" w:rsidR="00696A5F" w:rsidRDefault="00857BF4">
            <w:pPr>
              <w:jc w:val="center"/>
              <w:rPr>
                <w:rFonts w:ascii="宋体" w:hAnsi="宋体" w:cs="宋体"/>
                <w:b/>
                <w:bCs/>
                <w:sz w:val="24"/>
              </w:rPr>
            </w:pPr>
            <w:r>
              <w:rPr>
                <w:rFonts w:ascii="宋体" w:hAnsi="宋体" w:cs="宋体" w:hint="eastAsia"/>
                <w:b/>
                <w:bCs/>
                <w:sz w:val="24"/>
              </w:rPr>
              <w:t>偏离说明</w:t>
            </w:r>
          </w:p>
        </w:tc>
      </w:tr>
      <w:tr w:rsidR="00696A5F" w14:paraId="742BDFED" w14:textId="77777777">
        <w:tc>
          <w:tcPr>
            <w:tcW w:w="959" w:type="dxa"/>
          </w:tcPr>
          <w:p w14:paraId="309CA572" w14:textId="77777777" w:rsidR="00696A5F" w:rsidRDefault="00857BF4">
            <w:pPr>
              <w:jc w:val="center"/>
              <w:rPr>
                <w:rFonts w:ascii="宋体" w:hAnsi="宋体" w:cs="宋体"/>
                <w:kern w:val="0"/>
                <w:sz w:val="24"/>
              </w:rPr>
            </w:pPr>
            <w:r>
              <w:rPr>
                <w:rFonts w:ascii="宋体" w:hAnsi="宋体" w:cs="宋体" w:hint="eastAsia"/>
                <w:kern w:val="0"/>
                <w:sz w:val="24"/>
              </w:rPr>
              <w:t>1</w:t>
            </w:r>
          </w:p>
        </w:tc>
        <w:tc>
          <w:tcPr>
            <w:tcW w:w="3683" w:type="dxa"/>
          </w:tcPr>
          <w:p w14:paraId="0483C6C8" w14:textId="77777777" w:rsidR="00696A5F" w:rsidRDefault="00696A5F">
            <w:pPr>
              <w:jc w:val="center"/>
              <w:rPr>
                <w:rFonts w:ascii="宋体" w:hAnsi="宋体" w:cs="宋体"/>
                <w:b/>
                <w:kern w:val="0"/>
                <w:sz w:val="32"/>
                <w:szCs w:val="32"/>
              </w:rPr>
            </w:pPr>
          </w:p>
        </w:tc>
        <w:tc>
          <w:tcPr>
            <w:tcW w:w="3546" w:type="dxa"/>
          </w:tcPr>
          <w:p w14:paraId="4E6D9B41" w14:textId="77777777" w:rsidR="00696A5F" w:rsidRDefault="00696A5F">
            <w:pPr>
              <w:jc w:val="center"/>
              <w:rPr>
                <w:rFonts w:ascii="宋体" w:hAnsi="宋体" w:cs="宋体"/>
                <w:b/>
                <w:kern w:val="0"/>
                <w:sz w:val="32"/>
                <w:szCs w:val="32"/>
              </w:rPr>
            </w:pPr>
          </w:p>
        </w:tc>
        <w:tc>
          <w:tcPr>
            <w:tcW w:w="1276" w:type="dxa"/>
          </w:tcPr>
          <w:p w14:paraId="5DE9FA15" w14:textId="77777777" w:rsidR="00696A5F" w:rsidRDefault="00696A5F">
            <w:pPr>
              <w:jc w:val="center"/>
              <w:rPr>
                <w:rFonts w:ascii="宋体" w:hAnsi="宋体" w:cs="宋体"/>
                <w:b/>
                <w:kern w:val="0"/>
                <w:sz w:val="32"/>
                <w:szCs w:val="32"/>
              </w:rPr>
            </w:pPr>
          </w:p>
        </w:tc>
      </w:tr>
      <w:tr w:rsidR="00696A5F" w14:paraId="07B5C23F" w14:textId="77777777">
        <w:tc>
          <w:tcPr>
            <w:tcW w:w="959" w:type="dxa"/>
          </w:tcPr>
          <w:p w14:paraId="523A814E" w14:textId="77777777" w:rsidR="00696A5F" w:rsidRDefault="00857BF4">
            <w:pPr>
              <w:jc w:val="center"/>
              <w:rPr>
                <w:rFonts w:ascii="宋体" w:hAnsi="宋体" w:cs="宋体"/>
                <w:kern w:val="0"/>
                <w:sz w:val="24"/>
              </w:rPr>
            </w:pPr>
            <w:r>
              <w:rPr>
                <w:rFonts w:ascii="宋体" w:hAnsi="宋体" w:cs="宋体" w:hint="eastAsia"/>
                <w:kern w:val="0"/>
                <w:sz w:val="24"/>
              </w:rPr>
              <w:t>2</w:t>
            </w:r>
          </w:p>
        </w:tc>
        <w:tc>
          <w:tcPr>
            <w:tcW w:w="3683" w:type="dxa"/>
          </w:tcPr>
          <w:p w14:paraId="297F7111" w14:textId="77777777" w:rsidR="00696A5F" w:rsidRDefault="00696A5F">
            <w:pPr>
              <w:jc w:val="center"/>
              <w:rPr>
                <w:rFonts w:ascii="宋体" w:hAnsi="宋体" w:cs="宋体"/>
                <w:b/>
                <w:kern w:val="0"/>
                <w:sz w:val="32"/>
                <w:szCs w:val="32"/>
              </w:rPr>
            </w:pPr>
          </w:p>
        </w:tc>
        <w:tc>
          <w:tcPr>
            <w:tcW w:w="3546" w:type="dxa"/>
          </w:tcPr>
          <w:p w14:paraId="192169F4" w14:textId="77777777" w:rsidR="00696A5F" w:rsidRDefault="00696A5F">
            <w:pPr>
              <w:jc w:val="center"/>
              <w:rPr>
                <w:rFonts w:ascii="宋体" w:hAnsi="宋体" w:cs="宋体"/>
                <w:b/>
                <w:kern w:val="0"/>
                <w:sz w:val="32"/>
                <w:szCs w:val="32"/>
              </w:rPr>
            </w:pPr>
          </w:p>
        </w:tc>
        <w:tc>
          <w:tcPr>
            <w:tcW w:w="1276" w:type="dxa"/>
          </w:tcPr>
          <w:p w14:paraId="31EA61C6" w14:textId="77777777" w:rsidR="00696A5F" w:rsidRDefault="00696A5F">
            <w:pPr>
              <w:jc w:val="center"/>
              <w:rPr>
                <w:rFonts w:ascii="宋体" w:hAnsi="宋体" w:cs="宋体"/>
                <w:b/>
                <w:kern w:val="0"/>
                <w:sz w:val="32"/>
                <w:szCs w:val="32"/>
              </w:rPr>
            </w:pPr>
          </w:p>
        </w:tc>
      </w:tr>
      <w:tr w:rsidR="00696A5F" w14:paraId="67C41D09" w14:textId="77777777">
        <w:tc>
          <w:tcPr>
            <w:tcW w:w="959" w:type="dxa"/>
          </w:tcPr>
          <w:p w14:paraId="62E9B224" w14:textId="77777777" w:rsidR="00696A5F" w:rsidRDefault="00857BF4">
            <w:pPr>
              <w:jc w:val="center"/>
              <w:rPr>
                <w:rFonts w:ascii="宋体" w:hAnsi="宋体" w:cs="宋体"/>
                <w:kern w:val="0"/>
                <w:sz w:val="24"/>
              </w:rPr>
            </w:pPr>
            <w:r>
              <w:rPr>
                <w:rFonts w:ascii="宋体" w:hAnsi="宋体" w:cs="宋体" w:hint="eastAsia"/>
                <w:kern w:val="0"/>
                <w:sz w:val="24"/>
              </w:rPr>
              <w:t>……</w:t>
            </w:r>
          </w:p>
        </w:tc>
        <w:tc>
          <w:tcPr>
            <w:tcW w:w="3683" w:type="dxa"/>
          </w:tcPr>
          <w:p w14:paraId="3A640551" w14:textId="77777777" w:rsidR="00696A5F" w:rsidRDefault="00696A5F">
            <w:pPr>
              <w:jc w:val="center"/>
              <w:rPr>
                <w:rFonts w:ascii="宋体" w:hAnsi="宋体" w:cs="宋体"/>
                <w:b/>
                <w:kern w:val="0"/>
                <w:sz w:val="32"/>
                <w:szCs w:val="32"/>
              </w:rPr>
            </w:pPr>
          </w:p>
        </w:tc>
        <w:tc>
          <w:tcPr>
            <w:tcW w:w="3546" w:type="dxa"/>
          </w:tcPr>
          <w:p w14:paraId="2A2CC008" w14:textId="77777777" w:rsidR="00696A5F" w:rsidRDefault="00696A5F">
            <w:pPr>
              <w:jc w:val="center"/>
              <w:rPr>
                <w:rFonts w:ascii="宋体" w:hAnsi="宋体" w:cs="宋体"/>
                <w:b/>
                <w:kern w:val="0"/>
                <w:sz w:val="32"/>
                <w:szCs w:val="32"/>
              </w:rPr>
            </w:pPr>
          </w:p>
        </w:tc>
        <w:tc>
          <w:tcPr>
            <w:tcW w:w="1276" w:type="dxa"/>
          </w:tcPr>
          <w:p w14:paraId="11CFB0F3" w14:textId="77777777" w:rsidR="00696A5F" w:rsidRDefault="00696A5F">
            <w:pPr>
              <w:jc w:val="center"/>
              <w:rPr>
                <w:rFonts w:ascii="宋体" w:hAnsi="宋体" w:cs="宋体"/>
                <w:b/>
                <w:kern w:val="0"/>
                <w:sz w:val="32"/>
                <w:szCs w:val="32"/>
              </w:rPr>
            </w:pPr>
          </w:p>
        </w:tc>
      </w:tr>
    </w:tbl>
    <w:p w14:paraId="699ADC67" w14:textId="77777777" w:rsidR="00696A5F" w:rsidRDefault="00857BF4">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14:paraId="7506381A" w14:textId="77777777" w:rsidR="00696A5F" w:rsidRDefault="00696A5F">
      <w:pPr>
        <w:jc w:val="center"/>
        <w:rPr>
          <w:rFonts w:ascii="宋体" w:hAnsi="宋体" w:cs="宋体"/>
          <w:b/>
          <w:kern w:val="0"/>
          <w:sz w:val="32"/>
          <w:szCs w:val="32"/>
        </w:rPr>
      </w:pPr>
    </w:p>
    <w:p w14:paraId="0AA331BD"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注：按本格式和要求提供。</w:t>
      </w:r>
    </w:p>
    <w:p w14:paraId="31B7CF8A" w14:textId="77777777" w:rsidR="00696A5F" w:rsidRDefault="00696A5F">
      <w:pPr>
        <w:ind w:firstLineChars="595" w:firstLine="1911"/>
        <w:rPr>
          <w:rFonts w:ascii="宋体" w:hAnsi="宋体" w:cs="宋体"/>
          <w:b/>
          <w:bCs/>
          <w:sz w:val="32"/>
          <w:szCs w:val="32"/>
        </w:rPr>
      </w:pPr>
    </w:p>
    <w:p w14:paraId="73A1BD97" w14:textId="77777777" w:rsidR="00696A5F" w:rsidRDefault="00696A5F">
      <w:pPr>
        <w:ind w:firstLineChars="595" w:firstLine="1911"/>
        <w:rPr>
          <w:rFonts w:ascii="宋体" w:hAnsi="宋体" w:cs="宋体"/>
          <w:b/>
          <w:bCs/>
          <w:sz w:val="32"/>
          <w:szCs w:val="32"/>
        </w:rPr>
      </w:pPr>
    </w:p>
    <w:p w14:paraId="1EF34F9B" w14:textId="77777777" w:rsidR="00696A5F" w:rsidRDefault="00696A5F">
      <w:pPr>
        <w:ind w:firstLineChars="595" w:firstLine="1911"/>
        <w:rPr>
          <w:rFonts w:ascii="宋体" w:hAnsi="宋体" w:cs="宋体"/>
          <w:b/>
          <w:bCs/>
          <w:sz w:val="32"/>
          <w:szCs w:val="32"/>
        </w:rPr>
      </w:pPr>
    </w:p>
    <w:p w14:paraId="7741A99F" w14:textId="77777777" w:rsidR="00696A5F" w:rsidRDefault="00857BF4">
      <w:pPr>
        <w:widowControl/>
        <w:adjustRightInd/>
        <w:jc w:val="left"/>
        <w:rPr>
          <w:rFonts w:ascii="宋体" w:hAnsi="宋体" w:cs="宋体"/>
          <w:b/>
          <w:bCs/>
          <w:sz w:val="32"/>
          <w:szCs w:val="32"/>
        </w:rPr>
      </w:pPr>
      <w:r>
        <w:rPr>
          <w:rFonts w:ascii="宋体" w:hAnsi="宋体" w:cs="宋体"/>
          <w:b/>
          <w:bCs/>
          <w:sz w:val="32"/>
          <w:szCs w:val="32"/>
        </w:rPr>
        <w:br w:type="page"/>
      </w:r>
    </w:p>
    <w:p w14:paraId="2D15416F" w14:textId="77777777" w:rsidR="00696A5F" w:rsidRDefault="00857BF4">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237BFECA" w14:textId="77777777" w:rsidR="00696A5F" w:rsidRDefault="00696A5F">
      <w:pPr>
        <w:snapToGrid w:val="0"/>
        <w:spacing w:line="360" w:lineRule="auto"/>
        <w:rPr>
          <w:rFonts w:ascii="宋体" w:hAnsi="宋体" w:cs="宋体"/>
          <w:sz w:val="24"/>
        </w:rPr>
      </w:pPr>
    </w:p>
    <w:p w14:paraId="66EA5F73" w14:textId="77777777" w:rsidR="00696A5F" w:rsidRDefault="00857BF4">
      <w:pPr>
        <w:snapToGrid w:val="0"/>
        <w:spacing w:line="360" w:lineRule="auto"/>
        <w:rPr>
          <w:rFonts w:ascii="宋体" w:hAnsi="宋体" w:cs="宋体"/>
          <w:kern w:val="0"/>
          <w:sz w:val="24"/>
        </w:rPr>
      </w:pPr>
      <w:r>
        <w:rPr>
          <w:rFonts w:ascii="宋体" w:hAnsi="宋体" w:cs="宋体" w:hint="eastAsia"/>
          <w:sz w:val="24"/>
        </w:rPr>
        <w:t>杭州市上城区人民法院、浙江天辰工程咨询有限公司</w:t>
      </w:r>
      <w:r>
        <w:rPr>
          <w:rFonts w:ascii="宋体" w:hAnsi="宋体" w:cs="宋体" w:hint="eastAsia"/>
          <w:kern w:val="0"/>
          <w:sz w:val="24"/>
          <w:lang w:val="zh-CN"/>
        </w:rPr>
        <w:t>：</w:t>
      </w:r>
    </w:p>
    <w:p w14:paraId="485CB756" w14:textId="77777777" w:rsidR="00696A5F" w:rsidRDefault="00857B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7F2420C" w14:textId="77777777" w:rsidR="00696A5F" w:rsidRDefault="00857B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14:paraId="13DC9E1A" w14:textId="77777777" w:rsidR="00696A5F" w:rsidRDefault="00857B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14:paraId="11AA19D3" w14:textId="77777777" w:rsidR="00696A5F" w:rsidRDefault="00857B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14:paraId="45AD66FA" w14:textId="77777777" w:rsidR="00696A5F" w:rsidRDefault="00857BF4">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14:paraId="28546EEC" w14:textId="77777777" w:rsidR="00696A5F" w:rsidRDefault="00857BF4">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14:paraId="4A300F01" w14:textId="77777777" w:rsidR="00696A5F" w:rsidRDefault="00857BF4">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14:paraId="30BC66D7" w14:textId="77777777" w:rsidR="00696A5F" w:rsidRDefault="00857BF4">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46C218E7" w14:textId="77777777" w:rsidR="00696A5F" w:rsidRDefault="00857BF4">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14:paraId="1F4224BF" w14:textId="77777777" w:rsidR="00696A5F" w:rsidRDefault="00857BF4">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w:t>
      </w:r>
      <w:r>
        <w:rPr>
          <w:rFonts w:ascii="宋体" w:hAnsi="宋体" w:cs="宋体" w:hint="eastAsia"/>
          <w:kern w:val="0"/>
          <w:sz w:val="24"/>
          <w:lang w:val="zh-CN"/>
        </w:rPr>
        <w:t>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7886A29" w14:textId="77777777" w:rsidR="00696A5F" w:rsidRDefault="00696A5F">
      <w:pPr>
        <w:autoSpaceDE w:val="0"/>
        <w:autoSpaceDN w:val="0"/>
        <w:spacing w:line="360" w:lineRule="auto"/>
        <w:ind w:left="2"/>
        <w:jc w:val="left"/>
        <w:rPr>
          <w:rFonts w:ascii="宋体" w:hAnsi="宋体" w:cs="宋体"/>
          <w:kern w:val="0"/>
          <w:sz w:val="24"/>
          <w:lang w:val="zh-CN"/>
        </w:rPr>
      </w:pPr>
    </w:p>
    <w:p w14:paraId="575D7844" w14:textId="77777777" w:rsidR="00696A5F" w:rsidRDefault="00696A5F">
      <w:pPr>
        <w:autoSpaceDE w:val="0"/>
        <w:autoSpaceDN w:val="0"/>
        <w:spacing w:line="360" w:lineRule="auto"/>
        <w:ind w:left="2"/>
        <w:jc w:val="left"/>
        <w:rPr>
          <w:rFonts w:ascii="宋体" w:hAnsi="宋体" w:cs="宋体"/>
          <w:kern w:val="0"/>
          <w:sz w:val="24"/>
          <w:lang w:val="zh-CN"/>
        </w:rPr>
      </w:pPr>
    </w:p>
    <w:p w14:paraId="37DBAC95" w14:textId="77777777" w:rsidR="00696A5F" w:rsidRDefault="00696A5F">
      <w:pPr>
        <w:autoSpaceDE w:val="0"/>
        <w:autoSpaceDN w:val="0"/>
        <w:spacing w:line="360" w:lineRule="auto"/>
        <w:ind w:left="2"/>
        <w:jc w:val="left"/>
        <w:rPr>
          <w:rFonts w:ascii="宋体" w:hAnsi="宋体" w:cs="宋体"/>
          <w:kern w:val="0"/>
          <w:sz w:val="24"/>
          <w:lang w:val="zh-CN"/>
        </w:rPr>
      </w:pPr>
    </w:p>
    <w:p w14:paraId="0178AED8" w14:textId="77777777" w:rsidR="00696A5F" w:rsidRDefault="00857BF4">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p>
    <w:p w14:paraId="0DD8385D" w14:textId="77777777" w:rsidR="00696A5F" w:rsidRDefault="00857BF4">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3AF6FB7D" w14:textId="77777777" w:rsidR="00696A5F" w:rsidRDefault="00696A5F">
      <w:pPr>
        <w:spacing w:line="360" w:lineRule="auto"/>
        <w:jc w:val="center"/>
        <w:rPr>
          <w:rFonts w:ascii="宋体" w:hAnsi="宋体" w:cs="宋体"/>
          <w:b/>
          <w:bCs/>
          <w:sz w:val="24"/>
        </w:rPr>
      </w:pPr>
    </w:p>
    <w:p w14:paraId="301AB620"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注：按本格式和要求提供。</w:t>
      </w:r>
    </w:p>
    <w:p w14:paraId="0BC9C557" w14:textId="77777777" w:rsidR="00696A5F" w:rsidRDefault="00696A5F">
      <w:pPr>
        <w:spacing w:line="360" w:lineRule="auto"/>
        <w:jc w:val="center"/>
        <w:rPr>
          <w:rFonts w:ascii="宋体" w:hAnsi="宋体" w:cs="宋体"/>
          <w:b/>
          <w:bCs/>
          <w:sz w:val="24"/>
        </w:rPr>
        <w:sectPr w:rsidR="00696A5F">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56A45AAB" w14:textId="77777777" w:rsidR="00696A5F" w:rsidRDefault="00857B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14:paraId="7A373792" w14:textId="77777777" w:rsidR="00696A5F" w:rsidRDefault="00857BF4">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335BD9FF" w14:textId="77777777" w:rsidR="00696A5F" w:rsidRDefault="00696A5F">
      <w:pPr>
        <w:spacing w:line="360" w:lineRule="auto"/>
        <w:jc w:val="center"/>
        <w:outlineLvl w:val="0"/>
        <w:rPr>
          <w:rFonts w:ascii="宋体" w:hAnsi="宋体" w:cs="宋体"/>
          <w:b/>
          <w:kern w:val="0"/>
          <w:sz w:val="36"/>
          <w:szCs w:val="36"/>
        </w:rPr>
      </w:pPr>
    </w:p>
    <w:p w14:paraId="65C6CC26" w14:textId="77777777" w:rsidR="00696A5F" w:rsidRDefault="00857BF4">
      <w:pPr>
        <w:numPr>
          <w:ilvl w:val="0"/>
          <w:numId w:val="2"/>
        </w:numPr>
        <w:snapToGrid w:val="0"/>
        <w:spacing w:line="360" w:lineRule="auto"/>
        <w:rPr>
          <w:rFonts w:ascii="宋体" w:hAnsi="宋体" w:cs="宋体"/>
          <w:sz w:val="24"/>
        </w:rPr>
      </w:pPr>
      <w:r>
        <w:rPr>
          <w:rFonts w:ascii="宋体" w:hAnsi="宋体" w:cs="宋体" w:hint="eastAsia"/>
          <w:sz w:val="24"/>
        </w:rPr>
        <w:t>开标一览表（报价表）………………………………………………………（页码）</w:t>
      </w:r>
    </w:p>
    <w:p w14:paraId="1692B6B5" w14:textId="77777777" w:rsidR="00696A5F" w:rsidRDefault="00857BF4">
      <w:pPr>
        <w:spacing w:line="360" w:lineRule="auto"/>
        <w:rPr>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hAnsi="仿宋_GB2312" w:cs="仿宋_GB2312" w:hint="eastAsia"/>
          <w:bCs/>
          <w:snapToGrid w:val="0"/>
          <w:sz w:val="24"/>
        </w:rPr>
        <w:t>报价情况说明</w:t>
      </w:r>
      <w:r>
        <w:rPr>
          <w:rFonts w:ascii="宋体" w:hAnsi="宋体" w:cs="宋体" w:hint="eastAsia"/>
          <w:sz w:val="24"/>
        </w:rPr>
        <w:t>……………………………………………………………（页码）</w:t>
      </w:r>
    </w:p>
    <w:p w14:paraId="1577FC9F" w14:textId="77777777" w:rsidR="00696A5F" w:rsidRDefault="00857BF4">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）中小企业声明函………………………………………………………………（页码）</w:t>
      </w:r>
    </w:p>
    <w:p w14:paraId="37232273" w14:textId="77777777" w:rsidR="00696A5F" w:rsidRDefault="00696A5F">
      <w:pPr>
        <w:pStyle w:val="2"/>
      </w:pPr>
    </w:p>
    <w:p w14:paraId="59ED6294" w14:textId="77777777" w:rsidR="00696A5F" w:rsidRDefault="00696A5F">
      <w:pPr>
        <w:pStyle w:val="2"/>
      </w:pPr>
    </w:p>
    <w:p w14:paraId="02EBA894" w14:textId="77777777" w:rsidR="00696A5F" w:rsidRDefault="00696A5F">
      <w:pPr>
        <w:snapToGrid w:val="0"/>
        <w:spacing w:line="360" w:lineRule="auto"/>
        <w:ind w:right="480"/>
        <w:jc w:val="center"/>
        <w:rPr>
          <w:rFonts w:ascii="宋体" w:hAnsi="宋体" w:cs="宋体"/>
          <w:b/>
          <w:kern w:val="0"/>
          <w:sz w:val="32"/>
          <w:szCs w:val="32"/>
        </w:rPr>
      </w:pPr>
    </w:p>
    <w:p w14:paraId="25AEDCF4" w14:textId="77777777" w:rsidR="00696A5F" w:rsidRDefault="00696A5F">
      <w:pPr>
        <w:snapToGrid w:val="0"/>
        <w:spacing w:line="360" w:lineRule="auto"/>
        <w:ind w:right="480"/>
        <w:jc w:val="center"/>
        <w:rPr>
          <w:rFonts w:ascii="宋体" w:hAnsi="宋体" w:cs="宋体"/>
          <w:b/>
          <w:kern w:val="0"/>
          <w:sz w:val="32"/>
          <w:szCs w:val="32"/>
        </w:rPr>
      </w:pPr>
    </w:p>
    <w:p w14:paraId="405F5668" w14:textId="77777777" w:rsidR="00696A5F" w:rsidRDefault="00696A5F">
      <w:pPr>
        <w:snapToGrid w:val="0"/>
        <w:spacing w:line="360" w:lineRule="auto"/>
        <w:ind w:right="480"/>
        <w:jc w:val="center"/>
        <w:rPr>
          <w:rFonts w:ascii="宋体" w:hAnsi="宋体" w:cs="宋体"/>
          <w:b/>
          <w:kern w:val="0"/>
          <w:sz w:val="32"/>
          <w:szCs w:val="32"/>
        </w:rPr>
      </w:pPr>
    </w:p>
    <w:p w14:paraId="2482B57D" w14:textId="77777777" w:rsidR="00696A5F" w:rsidRDefault="00696A5F">
      <w:pPr>
        <w:snapToGrid w:val="0"/>
        <w:spacing w:line="360" w:lineRule="auto"/>
        <w:ind w:right="480"/>
        <w:jc w:val="center"/>
        <w:rPr>
          <w:rFonts w:ascii="宋体" w:hAnsi="宋体" w:cs="宋体"/>
          <w:b/>
          <w:kern w:val="0"/>
          <w:sz w:val="32"/>
          <w:szCs w:val="32"/>
        </w:rPr>
      </w:pPr>
    </w:p>
    <w:p w14:paraId="457950DB" w14:textId="77777777" w:rsidR="00696A5F" w:rsidRDefault="00696A5F">
      <w:pPr>
        <w:snapToGrid w:val="0"/>
        <w:spacing w:line="360" w:lineRule="auto"/>
        <w:ind w:right="480"/>
        <w:jc w:val="center"/>
        <w:rPr>
          <w:rFonts w:ascii="宋体" w:hAnsi="宋体" w:cs="宋体"/>
          <w:b/>
          <w:kern w:val="0"/>
          <w:sz w:val="32"/>
          <w:szCs w:val="32"/>
        </w:rPr>
      </w:pPr>
    </w:p>
    <w:p w14:paraId="5A1FB03B" w14:textId="77777777" w:rsidR="00696A5F" w:rsidRDefault="00696A5F">
      <w:pPr>
        <w:snapToGrid w:val="0"/>
        <w:spacing w:line="360" w:lineRule="auto"/>
        <w:ind w:right="480"/>
        <w:jc w:val="center"/>
        <w:rPr>
          <w:rFonts w:ascii="宋体" w:hAnsi="宋体" w:cs="宋体"/>
          <w:b/>
          <w:kern w:val="0"/>
          <w:sz w:val="32"/>
          <w:szCs w:val="32"/>
        </w:rPr>
      </w:pPr>
    </w:p>
    <w:p w14:paraId="0CB8BD00" w14:textId="77777777" w:rsidR="00696A5F" w:rsidRDefault="00696A5F">
      <w:pPr>
        <w:snapToGrid w:val="0"/>
        <w:spacing w:line="360" w:lineRule="auto"/>
        <w:ind w:right="480"/>
        <w:jc w:val="center"/>
        <w:rPr>
          <w:rFonts w:ascii="宋体" w:hAnsi="宋体" w:cs="宋体"/>
          <w:b/>
          <w:kern w:val="0"/>
          <w:sz w:val="32"/>
          <w:szCs w:val="32"/>
        </w:rPr>
      </w:pPr>
    </w:p>
    <w:p w14:paraId="26375C41" w14:textId="77777777" w:rsidR="00696A5F" w:rsidRDefault="00696A5F">
      <w:pPr>
        <w:snapToGrid w:val="0"/>
        <w:spacing w:line="360" w:lineRule="auto"/>
        <w:ind w:right="480"/>
        <w:jc w:val="center"/>
        <w:rPr>
          <w:rFonts w:ascii="宋体" w:hAnsi="宋体" w:cs="宋体"/>
          <w:b/>
          <w:kern w:val="0"/>
          <w:sz w:val="32"/>
          <w:szCs w:val="32"/>
        </w:rPr>
      </w:pPr>
    </w:p>
    <w:p w14:paraId="34DAE662" w14:textId="77777777" w:rsidR="00696A5F" w:rsidRDefault="00696A5F">
      <w:pPr>
        <w:snapToGrid w:val="0"/>
        <w:spacing w:line="360" w:lineRule="auto"/>
        <w:ind w:right="480"/>
        <w:jc w:val="center"/>
        <w:rPr>
          <w:rFonts w:ascii="宋体" w:hAnsi="宋体" w:cs="宋体"/>
          <w:b/>
          <w:kern w:val="0"/>
          <w:sz w:val="32"/>
          <w:szCs w:val="32"/>
        </w:rPr>
      </w:pPr>
    </w:p>
    <w:p w14:paraId="4CC4FCFE" w14:textId="77777777" w:rsidR="00696A5F" w:rsidRDefault="00696A5F">
      <w:pPr>
        <w:snapToGrid w:val="0"/>
        <w:spacing w:line="360" w:lineRule="auto"/>
        <w:ind w:right="480"/>
        <w:jc w:val="center"/>
        <w:rPr>
          <w:rFonts w:ascii="宋体" w:hAnsi="宋体" w:cs="宋体"/>
          <w:b/>
          <w:kern w:val="0"/>
          <w:sz w:val="32"/>
          <w:szCs w:val="32"/>
        </w:rPr>
      </w:pPr>
    </w:p>
    <w:p w14:paraId="3C2A6960" w14:textId="77777777" w:rsidR="00696A5F" w:rsidRDefault="00696A5F">
      <w:pPr>
        <w:snapToGrid w:val="0"/>
        <w:spacing w:line="360" w:lineRule="auto"/>
        <w:ind w:right="480"/>
        <w:jc w:val="center"/>
        <w:rPr>
          <w:rFonts w:ascii="宋体" w:hAnsi="宋体" w:cs="宋体"/>
          <w:b/>
          <w:kern w:val="0"/>
          <w:sz w:val="32"/>
          <w:szCs w:val="32"/>
        </w:rPr>
      </w:pPr>
    </w:p>
    <w:p w14:paraId="42195E31" w14:textId="77777777" w:rsidR="00696A5F" w:rsidRDefault="00696A5F">
      <w:pPr>
        <w:snapToGrid w:val="0"/>
        <w:spacing w:line="360" w:lineRule="auto"/>
        <w:ind w:right="480"/>
        <w:jc w:val="center"/>
        <w:rPr>
          <w:rFonts w:ascii="宋体" w:hAnsi="宋体" w:cs="宋体"/>
          <w:b/>
          <w:kern w:val="0"/>
          <w:sz w:val="32"/>
          <w:szCs w:val="32"/>
        </w:rPr>
      </w:pPr>
    </w:p>
    <w:p w14:paraId="623F613B" w14:textId="77777777" w:rsidR="00696A5F" w:rsidRDefault="00696A5F">
      <w:pPr>
        <w:snapToGrid w:val="0"/>
        <w:spacing w:line="360" w:lineRule="auto"/>
        <w:ind w:right="480"/>
        <w:jc w:val="center"/>
        <w:rPr>
          <w:rFonts w:ascii="宋体" w:hAnsi="宋体" w:cs="宋体"/>
          <w:b/>
          <w:kern w:val="0"/>
          <w:sz w:val="32"/>
          <w:szCs w:val="32"/>
        </w:rPr>
      </w:pPr>
    </w:p>
    <w:p w14:paraId="3481EFB3" w14:textId="77777777" w:rsidR="00696A5F" w:rsidRDefault="00696A5F">
      <w:pPr>
        <w:snapToGrid w:val="0"/>
        <w:spacing w:line="360" w:lineRule="auto"/>
        <w:ind w:right="480"/>
        <w:jc w:val="center"/>
        <w:rPr>
          <w:rFonts w:ascii="宋体" w:hAnsi="宋体" w:cs="宋体"/>
          <w:b/>
          <w:kern w:val="0"/>
          <w:sz w:val="32"/>
          <w:szCs w:val="32"/>
        </w:rPr>
      </w:pPr>
    </w:p>
    <w:p w14:paraId="77D562A4" w14:textId="77777777" w:rsidR="00696A5F" w:rsidRDefault="00696A5F">
      <w:pPr>
        <w:snapToGrid w:val="0"/>
        <w:spacing w:line="360" w:lineRule="auto"/>
        <w:ind w:right="480"/>
        <w:jc w:val="center"/>
        <w:rPr>
          <w:rFonts w:ascii="宋体" w:hAnsi="宋体" w:cs="宋体"/>
          <w:b/>
          <w:kern w:val="0"/>
          <w:sz w:val="32"/>
          <w:szCs w:val="32"/>
        </w:rPr>
      </w:pPr>
    </w:p>
    <w:p w14:paraId="50362BC2" w14:textId="77777777" w:rsidR="00696A5F" w:rsidRDefault="00696A5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96A5F">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493986D2" w14:textId="77777777" w:rsidR="00696A5F" w:rsidRDefault="00857BF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14:paraId="3EF5FBDC" w14:textId="77777777" w:rsidR="00696A5F" w:rsidRDefault="00857BF4">
      <w:pPr>
        <w:snapToGrid w:val="0"/>
        <w:spacing w:line="360" w:lineRule="auto"/>
        <w:rPr>
          <w:rFonts w:ascii="宋体" w:hAnsi="宋体" w:cs="宋体"/>
          <w:kern w:val="0"/>
          <w:sz w:val="24"/>
        </w:rPr>
      </w:pPr>
      <w:r>
        <w:rPr>
          <w:rFonts w:ascii="宋体" w:hAnsi="宋体" w:cs="宋体" w:hint="eastAsia"/>
          <w:sz w:val="24"/>
        </w:rPr>
        <w:t>杭州市上城区人民法院、浙江天辰工程咨询有限公司</w:t>
      </w:r>
      <w:r>
        <w:rPr>
          <w:rFonts w:ascii="宋体" w:hAnsi="宋体" w:cs="宋体" w:hint="eastAsia"/>
          <w:kern w:val="0"/>
          <w:sz w:val="24"/>
          <w:lang w:val="zh-CN"/>
        </w:rPr>
        <w:t>：</w:t>
      </w:r>
    </w:p>
    <w:p w14:paraId="7DCBEB07" w14:textId="77777777" w:rsidR="00696A5F" w:rsidRDefault="00857BF4">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杭州市上城区人民法院</w:t>
      </w:r>
      <w:r>
        <w:rPr>
          <w:rFonts w:ascii="宋体" w:hAnsi="宋体" w:cs="宋体" w:hint="eastAsia"/>
          <w:sz w:val="24"/>
        </w:rPr>
        <w:t>2024</w:t>
      </w:r>
      <w:r>
        <w:rPr>
          <w:rFonts w:ascii="宋体" w:hAnsi="宋体" w:cs="宋体" w:hint="eastAsia"/>
          <w:sz w:val="24"/>
        </w:rPr>
        <w:t>年度电子档案扫描项目</w:t>
      </w:r>
      <w:r>
        <w:rPr>
          <w:rFonts w:ascii="宋体" w:hAnsi="宋体" w:cs="宋体" w:hint="eastAsia"/>
          <w:kern w:val="0"/>
          <w:sz w:val="24"/>
          <w:lang w:val="zh-CN"/>
        </w:rPr>
        <w:t>【招标编号：</w:t>
      </w:r>
      <w:r>
        <w:rPr>
          <w:rFonts w:ascii="宋体" w:hAnsi="宋体" w:cs="宋体" w:hint="eastAsia"/>
          <w:sz w:val="24"/>
        </w:rPr>
        <w:t>TCZX-ZFCG(F)-2024015</w:t>
      </w:r>
      <w:r>
        <w:rPr>
          <w:rFonts w:ascii="宋体" w:hAnsi="宋体" w:cs="宋体" w:hint="eastAsia"/>
          <w:sz w:val="24"/>
        </w:rPr>
        <w:t>】的实施</w:t>
      </w:r>
      <w:r>
        <w:rPr>
          <w:rFonts w:ascii="宋体" w:hAnsi="宋体" w:cs="宋体" w:hint="eastAsia"/>
          <w:kern w:val="0"/>
          <w:sz w:val="24"/>
          <w:lang w:val="zh-CN"/>
        </w:rPr>
        <w:t>。</w:t>
      </w:r>
    </w:p>
    <w:p w14:paraId="13047005" w14:textId="77777777" w:rsidR="00696A5F" w:rsidRDefault="00857BF4">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696A5F" w14:paraId="1A84FF39" w14:textId="77777777">
        <w:trPr>
          <w:trHeight w:val="1373"/>
        </w:trPr>
        <w:tc>
          <w:tcPr>
            <w:tcW w:w="817" w:type="dxa"/>
            <w:vAlign w:val="center"/>
          </w:tcPr>
          <w:p w14:paraId="2C4A28B0" w14:textId="77777777" w:rsidR="00696A5F" w:rsidRDefault="00857BF4">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14:paraId="3407BC9C" w14:textId="77777777" w:rsidR="00696A5F" w:rsidRDefault="00857BF4">
            <w:pPr>
              <w:spacing w:line="360" w:lineRule="auto"/>
              <w:jc w:val="center"/>
              <w:rPr>
                <w:rFonts w:ascii="宋体" w:hAnsi="宋体" w:cs="宋体"/>
                <w:b/>
                <w:sz w:val="24"/>
              </w:rPr>
            </w:pPr>
            <w:r>
              <w:rPr>
                <w:rFonts w:ascii="宋体" w:hAnsi="宋体" w:cs="宋体" w:hint="eastAsia"/>
                <w:b/>
                <w:sz w:val="24"/>
              </w:rPr>
              <w:t>名称</w:t>
            </w:r>
          </w:p>
        </w:tc>
        <w:tc>
          <w:tcPr>
            <w:tcW w:w="2268" w:type="dxa"/>
          </w:tcPr>
          <w:p w14:paraId="27DB69E4" w14:textId="77777777" w:rsidR="00696A5F" w:rsidRDefault="00696A5F">
            <w:pPr>
              <w:spacing w:line="360" w:lineRule="auto"/>
              <w:jc w:val="center"/>
              <w:rPr>
                <w:rFonts w:ascii="宋体" w:hAnsi="宋体" w:cs="宋体"/>
                <w:b/>
                <w:sz w:val="24"/>
              </w:rPr>
            </w:pPr>
          </w:p>
          <w:p w14:paraId="277A12AA" w14:textId="77777777" w:rsidR="00696A5F" w:rsidRDefault="00857BF4">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14:paraId="112ADE80" w14:textId="77777777" w:rsidR="00696A5F" w:rsidRDefault="00857BF4">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14:paraId="34A686B4" w14:textId="77777777" w:rsidR="00696A5F" w:rsidRDefault="00857BF4">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14:paraId="738A75B0" w14:textId="77777777" w:rsidR="00696A5F" w:rsidRDefault="00857BF4">
            <w:pPr>
              <w:spacing w:line="360" w:lineRule="auto"/>
              <w:jc w:val="center"/>
              <w:rPr>
                <w:rFonts w:ascii="宋体" w:hAnsi="宋体" w:cs="宋体"/>
                <w:b/>
                <w:sz w:val="24"/>
              </w:rPr>
            </w:pPr>
            <w:r>
              <w:rPr>
                <w:rFonts w:ascii="宋体" w:hAnsi="宋体" w:cs="宋体" w:hint="eastAsia"/>
                <w:b/>
                <w:sz w:val="24"/>
              </w:rPr>
              <w:t>服务标准</w:t>
            </w:r>
          </w:p>
        </w:tc>
        <w:tc>
          <w:tcPr>
            <w:tcW w:w="2127" w:type="dxa"/>
          </w:tcPr>
          <w:p w14:paraId="21D1DA06" w14:textId="77777777" w:rsidR="00696A5F" w:rsidRDefault="00696A5F">
            <w:pPr>
              <w:spacing w:line="360" w:lineRule="auto"/>
              <w:jc w:val="center"/>
              <w:rPr>
                <w:rFonts w:ascii="宋体" w:hAnsi="宋体" w:cs="宋体"/>
                <w:b/>
                <w:sz w:val="24"/>
              </w:rPr>
            </w:pPr>
          </w:p>
          <w:p w14:paraId="0AA5E00A" w14:textId="77777777" w:rsidR="00696A5F" w:rsidRDefault="00857BF4">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14:paraId="18909A87" w14:textId="77777777" w:rsidR="00696A5F" w:rsidRDefault="00696A5F">
            <w:pPr>
              <w:spacing w:line="360" w:lineRule="auto"/>
              <w:jc w:val="center"/>
              <w:rPr>
                <w:rFonts w:ascii="宋体" w:hAnsi="宋体" w:cs="宋体"/>
                <w:b/>
                <w:sz w:val="24"/>
              </w:rPr>
            </w:pPr>
          </w:p>
          <w:p w14:paraId="7E84FE09" w14:textId="77777777" w:rsidR="00696A5F" w:rsidRDefault="00857BF4">
            <w:pPr>
              <w:spacing w:line="360" w:lineRule="auto"/>
              <w:jc w:val="center"/>
              <w:rPr>
                <w:rFonts w:ascii="宋体" w:hAnsi="宋体" w:cs="宋体"/>
                <w:b/>
                <w:sz w:val="24"/>
              </w:rPr>
            </w:pPr>
            <w:r>
              <w:rPr>
                <w:rFonts w:ascii="宋体" w:hAnsi="宋体" w:cs="宋体" w:hint="eastAsia"/>
                <w:b/>
                <w:sz w:val="24"/>
              </w:rPr>
              <w:t>备注（如果有）</w:t>
            </w:r>
          </w:p>
          <w:p w14:paraId="4F12AD09" w14:textId="77777777" w:rsidR="00696A5F" w:rsidRDefault="00696A5F">
            <w:pPr>
              <w:spacing w:line="360" w:lineRule="auto"/>
              <w:jc w:val="center"/>
              <w:rPr>
                <w:rFonts w:ascii="宋体" w:hAnsi="宋体" w:cs="宋体"/>
                <w:b/>
                <w:sz w:val="24"/>
              </w:rPr>
            </w:pPr>
          </w:p>
        </w:tc>
      </w:tr>
      <w:tr w:rsidR="00696A5F" w14:paraId="59E13CBB" w14:textId="77777777">
        <w:trPr>
          <w:trHeight w:val="441"/>
        </w:trPr>
        <w:tc>
          <w:tcPr>
            <w:tcW w:w="817" w:type="dxa"/>
            <w:vAlign w:val="center"/>
          </w:tcPr>
          <w:p w14:paraId="7B3FF616" w14:textId="77777777" w:rsidR="00696A5F" w:rsidRDefault="00857BF4">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14:paraId="5FD095AA"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600A7558" w14:textId="77777777" w:rsidR="00696A5F" w:rsidRDefault="00696A5F">
            <w:pPr>
              <w:snapToGrid w:val="0"/>
              <w:spacing w:line="360" w:lineRule="auto"/>
              <w:jc w:val="center"/>
              <w:rPr>
                <w:rFonts w:ascii="宋体" w:hAnsi="宋体" w:cs="宋体"/>
                <w:sz w:val="24"/>
              </w:rPr>
            </w:pPr>
          </w:p>
        </w:tc>
        <w:tc>
          <w:tcPr>
            <w:tcW w:w="2410" w:type="dxa"/>
            <w:vAlign w:val="center"/>
          </w:tcPr>
          <w:p w14:paraId="0C44A1F7" w14:textId="77777777" w:rsidR="00696A5F" w:rsidRDefault="00696A5F">
            <w:pPr>
              <w:snapToGrid w:val="0"/>
              <w:spacing w:line="360" w:lineRule="auto"/>
              <w:jc w:val="center"/>
              <w:rPr>
                <w:rFonts w:ascii="宋体" w:hAnsi="宋体" w:cs="宋体"/>
                <w:sz w:val="24"/>
              </w:rPr>
            </w:pPr>
          </w:p>
        </w:tc>
        <w:tc>
          <w:tcPr>
            <w:tcW w:w="2268" w:type="dxa"/>
            <w:vAlign w:val="center"/>
          </w:tcPr>
          <w:p w14:paraId="400630E9" w14:textId="77777777" w:rsidR="00696A5F" w:rsidRDefault="00696A5F">
            <w:pPr>
              <w:snapToGrid w:val="0"/>
              <w:spacing w:line="360" w:lineRule="auto"/>
              <w:jc w:val="center"/>
              <w:rPr>
                <w:rFonts w:ascii="宋体" w:hAnsi="宋体" w:cs="宋体"/>
                <w:sz w:val="24"/>
              </w:rPr>
            </w:pPr>
          </w:p>
        </w:tc>
        <w:tc>
          <w:tcPr>
            <w:tcW w:w="2126" w:type="dxa"/>
            <w:vAlign w:val="center"/>
          </w:tcPr>
          <w:p w14:paraId="488F2C9E" w14:textId="77777777" w:rsidR="00696A5F" w:rsidRDefault="00696A5F">
            <w:pPr>
              <w:spacing w:line="360" w:lineRule="auto"/>
              <w:jc w:val="center"/>
              <w:rPr>
                <w:rFonts w:ascii="宋体" w:hAnsi="宋体" w:cs="宋体"/>
                <w:sz w:val="24"/>
              </w:rPr>
            </w:pPr>
          </w:p>
        </w:tc>
        <w:tc>
          <w:tcPr>
            <w:tcW w:w="2127" w:type="dxa"/>
          </w:tcPr>
          <w:p w14:paraId="37AF784C" w14:textId="77777777" w:rsidR="00696A5F" w:rsidRDefault="00696A5F">
            <w:pPr>
              <w:spacing w:line="360" w:lineRule="auto"/>
              <w:jc w:val="center"/>
              <w:rPr>
                <w:rFonts w:ascii="宋体" w:hAnsi="宋体" w:cs="宋体"/>
                <w:sz w:val="24"/>
              </w:rPr>
            </w:pPr>
          </w:p>
        </w:tc>
        <w:tc>
          <w:tcPr>
            <w:tcW w:w="2126" w:type="dxa"/>
            <w:vAlign w:val="center"/>
          </w:tcPr>
          <w:p w14:paraId="61A6DFB6" w14:textId="77777777" w:rsidR="00696A5F" w:rsidRDefault="00696A5F">
            <w:pPr>
              <w:spacing w:line="360" w:lineRule="auto"/>
              <w:jc w:val="center"/>
              <w:rPr>
                <w:rFonts w:ascii="宋体" w:hAnsi="宋体" w:cs="宋体"/>
                <w:sz w:val="24"/>
              </w:rPr>
            </w:pPr>
          </w:p>
        </w:tc>
      </w:tr>
      <w:tr w:rsidR="00696A5F" w14:paraId="326FA1D9" w14:textId="77777777">
        <w:trPr>
          <w:trHeight w:val="453"/>
        </w:trPr>
        <w:tc>
          <w:tcPr>
            <w:tcW w:w="817" w:type="dxa"/>
            <w:vAlign w:val="center"/>
          </w:tcPr>
          <w:p w14:paraId="30E3B630" w14:textId="77777777" w:rsidR="00696A5F" w:rsidRDefault="00857BF4">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14:paraId="2AD12AA0" w14:textId="77777777" w:rsidR="00696A5F" w:rsidRDefault="00857BF4">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14:paraId="355D1823" w14:textId="77777777" w:rsidR="00696A5F" w:rsidRDefault="00696A5F">
            <w:pPr>
              <w:snapToGrid w:val="0"/>
              <w:spacing w:line="360" w:lineRule="auto"/>
              <w:jc w:val="center"/>
              <w:rPr>
                <w:rFonts w:ascii="宋体" w:hAnsi="宋体" w:cs="宋体"/>
                <w:sz w:val="24"/>
              </w:rPr>
            </w:pPr>
          </w:p>
        </w:tc>
        <w:tc>
          <w:tcPr>
            <w:tcW w:w="2410" w:type="dxa"/>
            <w:vAlign w:val="center"/>
          </w:tcPr>
          <w:p w14:paraId="4F73D2A7" w14:textId="77777777" w:rsidR="00696A5F" w:rsidRDefault="00696A5F">
            <w:pPr>
              <w:snapToGrid w:val="0"/>
              <w:spacing w:line="360" w:lineRule="auto"/>
              <w:jc w:val="center"/>
              <w:rPr>
                <w:rFonts w:ascii="宋体" w:hAnsi="宋体" w:cs="宋体"/>
                <w:sz w:val="24"/>
              </w:rPr>
            </w:pPr>
          </w:p>
        </w:tc>
        <w:tc>
          <w:tcPr>
            <w:tcW w:w="2268" w:type="dxa"/>
            <w:vAlign w:val="center"/>
          </w:tcPr>
          <w:p w14:paraId="296525A3" w14:textId="77777777" w:rsidR="00696A5F" w:rsidRDefault="00696A5F">
            <w:pPr>
              <w:snapToGrid w:val="0"/>
              <w:spacing w:line="360" w:lineRule="auto"/>
              <w:jc w:val="center"/>
              <w:rPr>
                <w:rFonts w:ascii="宋体" w:hAnsi="宋体" w:cs="宋体"/>
                <w:sz w:val="24"/>
              </w:rPr>
            </w:pPr>
          </w:p>
        </w:tc>
        <w:tc>
          <w:tcPr>
            <w:tcW w:w="2126" w:type="dxa"/>
            <w:vAlign w:val="center"/>
          </w:tcPr>
          <w:p w14:paraId="2861B74E" w14:textId="77777777" w:rsidR="00696A5F" w:rsidRDefault="00696A5F">
            <w:pPr>
              <w:spacing w:line="360" w:lineRule="auto"/>
              <w:jc w:val="center"/>
              <w:rPr>
                <w:rFonts w:ascii="宋体" w:hAnsi="宋体" w:cs="宋体"/>
                <w:sz w:val="24"/>
              </w:rPr>
            </w:pPr>
          </w:p>
        </w:tc>
        <w:tc>
          <w:tcPr>
            <w:tcW w:w="2127" w:type="dxa"/>
          </w:tcPr>
          <w:p w14:paraId="47C2040D" w14:textId="77777777" w:rsidR="00696A5F" w:rsidRDefault="00696A5F">
            <w:pPr>
              <w:spacing w:line="360" w:lineRule="auto"/>
              <w:jc w:val="center"/>
              <w:rPr>
                <w:rFonts w:ascii="宋体" w:hAnsi="宋体" w:cs="宋体"/>
                <w:sz w:val="24"/>
              </w:rPr>
            </w:pPr>
          </w:p>
        </w:tc>
        <w:tc>
          <w:tcPr>
            <w:tcW w:w="2126" w:type="dxa"/>
            <w:vAlign w:val="center"/>
          </w:tcPr>
          <w:p w14:paraId="792242F5" w14:textId="77777777" w:rsidR="00696A5F" w:rsidRDefault="00696A5F">
            <w:pPr>
              <w:spacing w:line="360" w:lineRule="auto"/>
              <w:jc w:val="center"/>
              <w:rPr>
                <w:rFonts w:ascii="宋体" w:hAnsi="宋体" w:cs="宋体"/>
                <w:sz w:val="24"/>
              </w:rPr>
            </w:pPr>
          </w:p>
        </w:tc>
      </w:tr>
      <w:tr w:rsidR="00696A5F" w14:paraId="61C6E226" w14:textId="77777777">
        <w:trPr>
          <w:trHeight w:val="453"/>
        </w:trPr>
        <w:tc>
          <w:tcPr>
            <w:tcW w:w="817" w:type="dxa"/>
            <w:vAlign w:val="center"/>
          </w:tcPr>
          <w:p w14:paraId="7FA0CA95" w14:textId="77777777" w:rsidR="00696A5F" w:rsidRDefault="00857BF4">
            <w:pPr>
              <w:spacing w:line="360" w:lineRule="auto"/>
              <w:jc w:val="center"/>
              <w:rPr>
                <w:rFonts w:ascii="宋体" w:hAnsi="宋体" w:cs="宋体"/>
                <w:sz w:val="24"/>
              </w:rPr>
            </w:pPr>
            <w:r>
              <w:rPr>
                <w:rFonts w:ascii="宋体" w:hAnsi="宋体" w:cs="宋体" w:hint="eastAsia"/>
                <w:sz w:val="24"/>
              </w:rPr>
              <w:t>…</w:t>
            </w:r>
          </w:p>
        </w:tc>
        <w:tc>
          <w:tcPr>
            <w:tcW w:w="992" w:type="dxa"/>
            <w:vAlign w:val="center"/>
          </w:tcPr>
          <w:p w14:paraId="5688C4A4" w14:textId="77777777" w:rsidR="00696A5F" w:rsidRDefault="00696A5F">
            <w:pPr>
              <w:snapToGrid w:val="0"/>
              <w:spacing w:line="360" w:lineRule="auto"/>
              <w:jc w:val="center"/>
              <w:rPr>
                <w:rFonts w:ascii="宋体" w:hAnsi="宋体" w:cs="宋体"/>
                <w:sz w:val="24"/>
              </w:rPr>
            </w:pPr>
          </w:p>
        </w:tc>
        <w:tc>
          <w:tcPr>
            <w:tcW w:w="2268" w:type="dxa"/>
            <w:vAlign w:val="center"/>
          </w:tcPr>
          <w:p w14:paraId="57ECB400" w14:textId="77777777" w:rsidR="00696A5F" w:rsidRDefault="00696A5F">
            <w:pPr>
              <w:snapToGrid w:val="0"/>
              <w:spacing w:line="360" w:lineRule="auto"/>
              <w:jc w:val="center"/>
              <w:rPr>
                <w:rFonts w:ascii="宋体" w:hAnsi="宋体" w:cs="宋体"/>
                <w:sz w:val="24"/>
              </w:rPr>
            </w:pPr>
          </w:p>
        </w:tc>
        <w:tc>
          <w:tcPr>
            <w:tcW w:w="2410" w:type="dxa"/>
            <w:vAlign w:val="center"/>
          </w:tcPr>
          <w:p w14:paraId="2EC23779" w14:textId="77777777" w:rsidR="00696A5F" w:rsidRDefault="00696A5F">
            <w:pPr>
              <w:snapToGrid w:val="0"/>
              <w:spacing w:line="360" w:lineRule="auto"/>
              <w:jc w:val="center"/>
              <w:rPr>
                <w:rFonts w:ascii="宋体" w:hAnsi="宋体" w:cs="宋体"/>
                <w:sz w:val="24"/>
              </w:rPr>
            </w:pPr>
          </w:p>
        </w:tc>
        <w:tc>
          <w:tcPr>
            <w:tcW w:w="2268" w:type="dxa"/>
            <w:vAlign w:val="center"/>
          </w:tcPr>
          <w:p w14:paraId="6BD6DDC5" w14:textId="77777777" w:rsidR="00696A5F" w:rsidRDefault="00696A5F">
            <w:pPr>
              <w:snapToGrid w:val="0"/>
              <w:spacing w:line="360" w:lineRule="auto"/>
              <w:jc w:val="center"/>
              <w:rPr>
                <w:rFonts w:ascii="宋体" w:hAnsi="宋体" w:cs="宋体"/>
                <w:sz w:val="24"/>
              </w:rPr>
            </w:pPr>
          </w:p>
        </w:tc>
        <w:tc>
          <w:tcPr>
            <w:tcW w:w="2126" w:type="dxa"/>
            <w:vAlign w:val="center"/>
          </w:tcPr>
          <w:p w14:paraId="2D06ACFA" w14:textId="77777777" w:rsidR="00696A5F" w:rsidRDefault="00696A5F">
            <w:pPr>
              <w:spacing w:line="360" w:lineRule="auto"/>
              <w:jc w:val="center"/>
              <w:rPr>
                <w:rFonts w:ascii="宋体" w:hAnsi="宋体" w:cs="宋体"/>
                <w:sz w:val="24"/>
              </w:rPr>
            </w:pPr>
          </w:p>
        </w:tc>
        <w:tc>
          <w:tcPr>
            <w:tcW w:w="2127" w:type="dxa"/>
          </w:tcPr>
          <w:p w14:paraId="7426C790" w14:textId="77777777" w:rsidR="00696A5F" w:rsidRDefault="00696A5F">
            <w:pPr>
              <w:spacing w:line="360" w:lineRule="auto"/>
              <w:jc w:val="center"/>
              <w:rPr>
                <w:rFonts w:ascii="宋体" w:hAnsi="宋体" w:cs="宋体"/>
                <w:sz w:val="24"/>
              </w:rPr>
            </w:pPr>
          </w:p>
        </w:tc>
        <w:tc>
          <w:tcPr>
            <w:tcW w:w="2126" w:type="dxa"/>
            <w:vAlign w:val="center"/>
          </w:tcPr>
          <w:p w14:paraId="0EC2C9DD" w14:textId="77777777" w:rsidR="00696A5F" w:rsidRDefault="00696A5F">
            <w:pPr>
              <w:spacing w:line="360" w:lineRule="auto"/>
              <w:jc w:val="center"/>
              <w:rPr>
                <w:rFonts w:ascii="宋体" w:hAnsi="宋体" w:cs="宋体"/>
                <w:sz w:val="24"/>
              </w:rPr>
            </w:pPr>
          </w:p>
        </w:tc>
      </w:tr>
      <w:tr w:rsidR="00696A5F" w14:paraId="7DDB6226" w14:textId="77777777">
        <w:trPr>
          <w:trHeight w:val="453"/>
        </w:trPr>
        <w:tc>
          <w:tcPr>
            <w:tcW w:w="817" w:type="dxa"/>
            <w:vAlign w:val="center"/>
          </w:tcPr>
          <w:p w14:paraId="25DEB4DB" w14:textId="77777777" w:rsidR="00696A5F" w:rsidRDefault="00696A5F">
            <w:pPr>
              <w:spacing w:line="360" w:lineRule="auto"/>
              <w:jc w:val="center"/>
              <w:rPr>
                <w:rFonts w:ascii="宋体" w:hAnsi="宋体" w:cs="宋体"/>
                <w:sz w:val="24"/>
              </w:rPr>
            </w:pPr>
          </w:p>
        </w:tc>
        <w:tc>
          <w:tcPr>
            <w:tcW w:w="992" w:type="dxa"/>
            <w:vAlign w:val="center"/>
          </w:tcPr>
          <w:p w14:paraId="6BCD025C" w14:textId="77777777" w:rsidR="00696A5F" w:rsidRDefault="00696A5F">
            <w:pPr>
              <w:snapToGrid w:val="0"/>
              <w:spacing w:line="360" w:lineRule="auto"/>
              <w:jc w:val="center"/>
              <w:rPr>
                <w:rFonts w:ascii="宋体" w:hAnsi="宋体" w:cs="宋体"/>
                <w:sz w:val="24"/>
              </w:rPr>
            </w:pPr>
          </w:p>
        </w:tc>
        <w:tc>
          <w:tcPr>
            <w:tcW w:w="2268" w:type="dxa"/>
            <w:vAlign w:val="center"/>
          </w:tcPr>
          <w:p w14:paraId="32E0643B" w14:textId="77777777" w:rsidR="00696A5F" w:rsidRDefault="00696A5F">
            <w:pPr>
              <w:snapToGrid w:val="0"/>
              <w:spacing w:line="360" w:lineRule="auto"/>
              <w:jc w:val="center"/>
              <w:rPr>
                <w:rFonts w:ascii="宋体" w:hAnsi="宋体" w:cs="宋体"/>
                <w:sz w:val="24"/>
              </w:rPr>
            </w:pPr>
          </w:p>
        </w:tc>
        <w:tc>
          <w:tcPr>
            <w:tcW w:w="2410" w:type="dxa"/>
            <w:vAlign w:val="center"/>
          </w:tcPr>
          <w:p w14:paraId="6571F8FB" w14:textId="77777777" w:rsidR="00696A5F" w:rsidRDefault="00696A5F">
            <w:pPr>
              <w:snapToGrid w:val="0"/>
              <w:spacing w:line="360" w:lineRule="auto"/>
              <w:jc w:val="center"/>
              <w:rPr>
                <w:rFonts w:ascii="宋体" w:hAnsi="宋体" w:cs="宋体"/>
                <w:sz w:val="24"/>
              </w:rPr>
            </w:pPr>
          </w:p>
        </w:tc>
        <w:tc>
          <w:tcPr>
            <w:tcW w:w="2268" w:type="dxa"/>
            <w:vAlign w:val="center"/>
          </w:tcPr>
          <w:p w14:paraId="6069B54F" w14:textId="77777777" w:rsidR="00696A5F" w:rsidRDefault="00696A5F">
            <w:pPr>
              <w:snapToGrid w:val="0"/>
              <w:spacing w:line="360" w:lineRule="auto"/>
              <w:jc w:val="center"/>
              <w:rPr>
                <w:rFonts w:ascii="宋体" w:hAnsi="宋体" w:cs="宋体"/>
                <w:sz w:val="24"/>
              </w:rPr>
            </w:pPr>
          </w:p>
        </w:tc>
        <w:tc>
          <w:tcPr>
            <w:tcW w:w="2126" w:type="dxa"/>
            <w:vAlign w:val="center"/>
          </w:tcPr>
          <w:p w14:paraId="525D88C4" w14:textId="77777777" w:rsidR="00696A5F" w:rsidRDefault="00696A5F">
            <w:pPr>
              <w:spacing w:line="360" w:lineRule="auto"/>
              <w:jc w:val="center"/>
              <w:rPr>
                <w:rFonts w:ascii="宋体" w:hAnsi="宋体" w:cs="宋体"/>
                <w:sz w:val="24"/>
              </w:rPr>
            </w:pPr>
          </w:p>
        </w:tc>
        <w:tc>
          <w:tcPr>
            <w:tcW w:w="2127" w:type="dxa"/>
          </w:tcPr>
          <w:p w14:paraId="6954A4B6" w14:textId="77777777" w:rsidR="00696A5F" w:rsidRDefault="00696A5F">
            <w:pPr>
              <w:spacing w:line="360" w:lineRule="auto"/>
              <w:jc w:val="center"/>
              <w:rPr>
                <w:rFonts w:ascii="宋体" w:hAnsi="宋体" w:cs="宋体"/>
                <w:sz w:val="24"/>
              </w:rPr>
            </w:pPr>
          </w:p>
        </w:tc>
        <w:tc>
          <w:tcPr>
            <w:tcW w:w="2126" w:type="dxa"/>
            <w:vAlign w:val="center"/>
          </w:tcPr>
          <w:p w14:paraId="6F3FCE54" w14:textId="77777777" w:rsidR="00696A5F" w:rsidRDefault="00696A5F">
            <w:pPr>
              <w:spacing w:line="360" w:lineRule="auto"/>
              <w:jc w:val="center"/>
              <w:rPr>
                <w:rFonts w:ascii="宋体" w:hAnsi="宋体" w:cs="宋体"/>
                <w:sz w:val="24"/>
              </w:rPr>
            </w:pPr>
          </w:p>
        </w:tc>
      </w:tr>
      <w:tr w:rsidR="00696A5F" w14:paraId="5B125B60" w14:textId="77777777">
        <w:trPr>
          <w:trHeight w:val="453"/>
        </w:trPr>
        <w:tc>
          <w:tcPr>
            <w:tcW w:w="817" w:type="dxa"/>
            <w:vAlign w:val="center"/>
          </w:tcPr>
          <w:p w14:paraId="645152E6" w14:textId="77777777" w:rsidR="00696A5F" w:rsidRDefault="00696A5F">
            <w:pPr>
              <w:spacing w:line="360" w:lineRule="auto"/>
              <w:jc w:val="center"/>
              <w:rPr>
                <w:rFonts w:ascii="宋体" w:hAnsi="宋体" w:cs="宋体"/>
                <w:sz w:val="24"/>
              </w:rPr>
            </w:pPr>
          </w:p>
        </w:tc>
        <w:tc>
          <w:tcPr>
            <w:tcW w:w="992" w:type="dxa"/>
            <w:vAlign w:val="center"/>
          </w:tcPr>
          <w:p w14:paraId="1EE62E94" w14:textId="77777777" w:rsidR="00696A5F" w:rsidRDefault="00696A5F">
            <w:pPr>
              <w:snapToGrid w:val="0"/>
              <w:spacing w:line="360" w:lineRule="auto"/>
              <w:jc w:val="center"/>
              <w:rPr>
                <w:rFonts w:ascii="宋体" w:hAnsi="宋体" w:cs="宋体"/>
                <w:sz w:val="24"/>
              </w:rPr>
            </w:pPr>
          </w:p>
        </w:tc>
        <w:tc>
          <w:tcPr>
            <w:tcW w:w="2268" w:type="dxa"/>
            <w:vAlign w:val="center"/>
          </w:tcPr>
          <w:p w14:paraId="7F95A241" w14:textId="77777777" w:rsidR="00696A5F" w:rsidRDefault="00696A5F">
            <w:pPr>
              <w:snapToGrid w:val="0"/>
              <w:spacing w:line="360" w:lineRule="auto"/>
              <w:jc w:val="center"/>
              <w:rPr>
                <w:rFonts w:ascii="宋体" w:hAnsi="宋体" w:cs="宋体"/>
                <w:sz w:val="24"/>
              </w:rPr>
            </w:pPr>
          </w:p>
        </w:tc>
        <w:tc>
          <w:tcPr>
            <w:tcW w:w="2410" w:type="dxa"/>
            <w:vAlign w:val="center"/>
          </w:tcPr>
          <w:p w14:paraId="2A7E8430" w14:textId="77777777" w:rsidR="00696A5F" w:rsidRDefault="00696A5F">
            <w:pPr>
              <w:snapToGrid w:val="0"/>
              <w:spacing w:line="360" w:lineRule="auto"/>
              <w:jc w:val="center"/>
              <w:rPr>
                <w:rFonts w:ascii="宋体" w:hAnsi="宋体" w:cs="宋体"/>
                <w:sz w:val="24"/>
              </w:rPr>
            </w:pPr>
          </w:p>
        </w:tc>
        <w:tc>
          <w:tcPr>
            <w:tcW w:w="2268" w:type="dxa"/>
            <w:vAlign w:val="center"/>
          </w:tcPr>
          <w:p w14:paraId="52A1E08E" w14:textId="77777777" w:rsidR="00696A5F" w:rsidRDefault="00696A5F">
            <w:pPr>
              <w:snapToGrid w:val="0"/>
              <w:spacing w:line="360" w:lineRule="auto"/>
              <w:jc w:val="center"/>
              <w:rPr>
                <w:rFonts w:ascii="宋体" w:hAnsi="宋体" w:cs="宋体"/>
                <w:sz w:val="24"/>
              </w:rPr>
            </w:pPr>
          </w:p>
        </w:tc>
        <w:tc>
          <w:tcPr>
            <w:tcW w:w="2126" w:type="dxa"/>
            <w:vAlign w:val="center"/>
          </w:tcPr>
          <w:p w14:paraId="27308D7E" w14:textId="77777777" w:rsidR="00696A5F" w:rsidRDefault="00696A5F">
            <w:pPr>
              <w:spacing w:line="360" w:lineRule="auto"/>
              <w:jc w:val="center"/>
              <w:rPr>
                <w:rFonts w:ascii="宋体" w:hAnsi="宋体" w:cs="宋体"/>
                <w:sz w:val="24"/>
              </w:rPr>
            </w:pPr>
          </w:p>
        </w:tc>
        <w:tc>
          <w:tcPr>
            <w:tcW w:w="2127" w:type="dxa"/>
          </w:tcPr>
          <w:p w14:paraId="0CB0CF74" w14:textId="77777777" w:rsidR="00696A5F" w:rsidRDefault="00696A5F">
            <w:pPr>
              <w:spacing w:line="360" w:lineRule="auto"/>
              <w:jc w:val="center"/>
              <w:rPr>
                <w:rFonts w:ascii="宋体" w:hAnsi="宋体" w:cs="宋体"/>
                <w:sz w:val="24"/>
              </w:rPr>
            </w:pPr>
          </w:p>
        </w:tc>
        <w:tc>
          <w:tcPr>
            <w:tcW w:w="2126" w:type="dxa"/>
            <w:vAlign w:val="center"/>
          </w:tcPr>
          <w:p w14:paraId="76133CDA" w14:textId="77777777" w:rsidR="00696A5F" w:rsidRDefault="00696A5F">
            <w:pPr>
              <w:spacing w:line="360" w:lineRule="auto"/>
              <w:jc w:val="center"/>
              <w:rPr>
                <w:rFonts w:ascii="宋体" w:hAnsi="宋体" w:cs="宋体"/>
                <w:sz w:val="24"/>
              </w:rPr>
            </w:pPr>
          </w:p>
        </w:tc>
      </w:tr>
      <w:tr w:rsidR="00696A5F" w14:paraId="58AC7EA6" w14:textId="77777777">
        <w:trPr>
          <w:trHeight w:val="659"/>
        </w:trPr>
        <w:tc>
          <w:tcPr>
            <w:tcW w:w="6487" w:type="dxa"/>
            <w:gridSpan w:val="4"/>
            <w:vAlign w:val="center"/>
          </w:tcPr>
          <w:p w14:paraId="6A48462B" w14:textId="77777777" w:rsidR="00696A5F" w:rsidRDefault="00857BF4">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14:paraId="71B8C6B8" w14:textId="77777777" w:rsidR="00696A5F" w:rsidRDefault="00696A5F">
            <w:pPr>
              <w:spacing w:line="360" w:lineRule="auto"/>
              <w:jc w:val="center"/>
              <w:rPr>
                <w:rFonts w:ascii="宋体" w:hAnsi="宋体" w:cs="宋体"/>
                <w:sz w:val="24"/>
              </w:rPr>
            </w:pPr>
          </w:p>
        </w:tc>
      </w:tr>
      <w:tr w:rsidR="00696A5F" w14:paraId="47FD8463" w14:textId="77777777">
        <w:trPr>
          <w:trHeight w:val="597"/>
        </w:trPr>
        <w:tc>
          <w:tcPr>
            <w:tcW w:w="6487" w:type="dxa"/>
            <w:gridSpan w:val="4"/>
            <w:vAlign w:val="center"/>
          </w:tcPr>
          <w:p w14:paraId="6C837F3E" w14:textId="77777777" w:rsidR="00696A5F" w:rsidRDefault="00857BF4">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14:paraId="0BB55EAB" w14:textId="77777777" w:rsidR="00696A5F" w:rsidRDefault="00696A5F">
            <w:pPr>
              <w:spacing w:line="360" w:lineRule="auto"/>
              <w:jc w:val="center"/>
              <w:rPr>
                <w:rFonts w:ascii="宋体" w:hAnsi="宋体" w:cs="宋体"/>
                <w:sz w:val="24"/>
              </w:rPr>
            </w:pPr>
          </w:p>
        </w:tc>
      </w:tr>
    </w:tbl>
    <w:p w14:paraId="63CCA1A1" w14:textId="77777777" w:rsidR="00696A5F" w:rsidRDefault="00857BF4">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3C618B42" w14:textId="77777777" w:rsidR="00696A5F" w:rsidRDefault="00857BF4">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052840CA" w14:textId="77777777" w:rsidR="00696A5F" w:rsidRDefault="00857BF4">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744A48BE" w14:textId="77777777" w:rsidR="00696A5F" w:rsidRDefault="00857BF4">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60D5862D" w14:textId="77777777" w:rsidR="00696A5F" w:rsidRDefault="00857BF4">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894E93" w14:textId="77777777" w:rsidR="00696A5F" w:rsidRDefault="00696A5F">
      <w:pPr>
        <w:spacing w:line="360" w:lineRule="auto"/>
        <w:ind w:firstLineChars="200" w:firstLine="482"/>
        <w:rPr>
          <w:rFonts w:ascii="宋体" w:hAnsi="宋体" w:cs="宋体"/>
          <w:b/>
          <w:kern w:val="0"/>
          <w:sz w:val="24"/>
        </w:rPr>
      </w:pPr>
    </w:p>
    <w:p w14:paraId="009862A1" w14:textId="77777777" w:rsidR="00696A5F" w:rsidRDefault="00696A5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710C6C76" w14:textId="77777777" w:rsidR="00696A5F" w:rsidRDefault="00696A5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696A5F">
          <w:pgSz w:w="16838" w:h="11906" w:orient="landscape"/>
          <w:pgMar w:top="1418" w:right="1247" w:bottom="1418" w:left="1276" w:header="851" w:footer="992" w:gutter="0"/>
          <w:cols w:space="720"/>
          <w:titlePg/>
          <w:docGrid w:linePitch="312"/>
        </w:sectPr>
      </w:pPr>
    </w:p>
    <w:p w14:paraId="04A9F0FE" w14:textId="77777777" w:rsidR="00696A5F" w:rsidRDefault="00857BF4">
      <w:pPr>
        <w:pStyle w:val="1f5"/>
        <w:keepNext w:val="0"/>
        <w:numPr>
          <w:ilvl w:val="0"/>
          <w:numId w:val="3"/>
        </w:numPr>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报价情况说明（如果有）</w:t>
      </w:r>
    </w:p>
    <w:p w14:paraId="068F0489" w14:textId="77777777" w:rsidR="00696A5F" w:rsidRDefault="00857BF4">
      <w:pPr>
        <w:pStyle w:val="20"/>
        <w:keepNext w:val="0"/>
        <w:numPr>
          <w:ilvl w:val="255"/>
          <w:numId w:val="0"/>
        </w:numPr>
        <w:snapToGrid w:val="0"/>
        <w:spacing w:before="120" w:after="120"/>
        <w:rPr>
          <w:rFonts w:ascii="宋体" w:eastAsia="宋体" w:hAnsi="宋体" w:cs="宋体"/>
          <w:lang w:val="en-US"/>
        </w:rPr>
      </w:pPr>
      <w:r>
        <w:rPr>
          <w:rFonts w:ascii="宋体" w:eastAsia="宋体" w:hAnsi="宋体" w:cs="宋体" w:hint="eastAsia"/>
          <w:b w:val="0"/>
          <w:bCs w:val="0"/>
          <w:sz w:val="24"/>
          <w:szCs w:val="24"/>
          <w:lang w:val="en-US"/>
        </w:rPr>
        <w:t>（如供应商报价低于项目预算</w:t>
      </w:r>
      <w:r>
        <w:rPr>
          <w:rFonts w:ascii="宋体" w:eastAsia="宋体" w:hAnsi="宋体" w:cs="宋体" w:hint="eastAsia"/>
          <w:b w:val="0"/>
          <w:bCs w:val="0"/>
          <w:sz w:val="24"/>
          <w:szCs w:val="24"/>
          <w:lang w:val="en-US"/>
        </w:rPr>
        <w:t>50%</w:t>
      </w:r>
      <w:r>
        <w:rPr>
          <w:rFonts w:ascii="宋体" w:eastAsia="宋体" w:hAnsi="宋体" w:cs="宋体" w:hint="eastAsia"/>
          <w:b w:val="0"/>
          <w:bCs w:val="0"/>
          <w:sz w:val="24"/>
          <w:szCs w:val="24"/>
          <w:lang w:val="en-US"/>
        </w:rPr>
        <w:t>的，应当提交本文档，详细阐述不影响产品质量或者诚信履约的具体原因。）</w:t>
      </w:r>
    </w:p>
    <w:p w14:paraId="37ADC174" w14:textId="77777777" w:rsidR="00696A5F" w:rsidRDefault="00696A5F">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FE35622" w14:textId="77777777" w:rsidR="00696A5F" w:rsidRDefault="00857BF4">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中小企业声明函（如果有）</w:t>
      </w:r>
    </w:p>
    <w:p w14:paraId="6F6C2BC4" w14:textId="77777777" w:rsidR="00696A5F" w:rsidRDefault="00857BF4">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r>
        <w:rPr>
          <w:rFonts w:ascii="宋体" w:hAnsi="宋体" w:cs="宋体" w:hint="eastAsia"/>
          <w:b/>
          <w:sz w:val="24"/>
        </w:rPr>
        <w:t>]</w:t>
      </w:r>
    </w:p>
    <w:p w14:paraId="23D8011B" w14:textId="77777777" w:rsidR="00696A5F" w:rsidRDefault="00696A5F">
      <w:pPr>
        <w:pStyle w:val="2"/>
        <w:ind w:firstLine="482"/>
        <w:rPr>
          <w:rFonts w:ascii="宋体" w:hAnsi="宋体" w:cs="宋体"/>
          <w:b/>
          <w:sz w:val="24"/>
        </w:rPr>
      </w:pPr>
    </w:p>
    <w:p w14:paraId="30AF28E0" w14:textId="77777777" w:rsidR="00696A5F" w:rsidRDefault="00696A5F">
      <w:pPr>
        <w:pStyle w:val="2"/>
        <w:ind w:firstLine="482"/>
        <w:rPr>
          <w:rFonts w:ascii="宋体" w:hAnsi="宋体" w:cs="宋体"/>
          <w:b/>
          <w:sz w:val="24"/>
        </w:rPr>
      </w:pPr>
    </w:p>
    <w:p w14:paraId="4ABFD877" w14:textId="77777777" w:rsidR="00696A5F" w:rsidRDefault="00696A5F">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3CE024D2" w14:textId="77777777" w:rsidR="00696A5F" w:rsidRDefault="00696A5F">
      <w:pPr>
        <w:spacing w:line="360" w:lineRule="auto"/>
        <w:ind w:right="420" w:firstLineChars="1000" w:firstLine="3614"/>
        <w:rPr>
          <w:rFonts w:ascii="宋体" w:hAnsi="宋体" w:cs="宋体"/>
          <w:b/>
          <w:kern w:val="0"/>
          <w:sz w:val="36"/>
          <w:szCs w:val="36"/>
        </w:rPr>
      </w:pPr>
    </w:p>
    <w:p w14:paraId="7DF17316" w14:textId="77777777" w:rsidR="00696A5F" w:rsidRDefault="00696A5F">
      <w:pPr>
        <w:spacing w:line="360" w:lineRule="auto"/>
        <w:ind w:right="420" w:firstLineChars="1000" w:firstLine="3614"/>
        <w:rPr>
          <w:rFonts w:ascii="宋体" w:hAnsi="宋体" w:cs="宋体"/>
          <w:b/>
          <w:kern w:val="0"/>
          <w:sz w:val="36"/>
          <w:szCs w:val="36"/>
        </w:rPr>
      </w:pPr>
    </w:p>
    <w:p w14:paraId="32D91B4A" w14:textId="77777777" w:rsidR="00696A5F" w:rsidRDefault="00696A5F">
      <w:pPr>
        <w:spacing w:line="360" w:lineRule="auto"/>
        <w:ind w:right="420" w:firstLineChars="1000" w:firstLine="3614"/>
        <w:rPr>
          <w:rFonts w:ascii="宋体" w:hAnsi="宋体" w:cs="宋体"/>
          <w:b/>
          <w:kern w:val="0"/>
          <w:sz w:val="36"/>
          <w:szCs w:val="36"/>
        </w:rPr>
      </w:pPr>
    </w:p>
    <w:p w14:paraId="4DF8A8F1" w14:textId="77777777" w:rsidR="00696A5F" w:rsidRDefault="00696A5F">
      <w:pPr>
        <w:spacing w:line="360" w:lineRule="auto"/>
        <w:ind w:right="420" w:firstLineChars="1000" w:firstLine="3614"/>
        <w:rPr>
          <w:rFonts w:ascii="宋体" w:hAnsi="宋体" w:cs="宋体"/>
          <w:b/>
          <w:kern w:val="0"/>
          <w:sz w:val="36"/>
          <w:szCs w:val="36"/>
        </w:rPr>
      </w:pPr>
    </w:p>
    <w:p w14:paraId="57761531" w14:textId="77777777" w:rsidR="00696A5F" w:rsidRDefault="00696A5F">
      <w:pPr>
        <w:spacing w:line="360" w:lineRule="auto"/>
        <w:ind w:right="420" w:firstLineChars="1000" w:firstLine="3614"/>
        <w:rPr>
          <w:rFonts w:ascii="宋体" w:hAnsi="宋体" w:cs="宋体"/>
          <w:b/>
          <w:kern w:val="0"/>
          <w:sz w:val="36"/>
          <w:szCs w:val="36"/>
        </w:rPr>
      </w:pPr>
    </w:p>
    <w:p w14:paraId="6817EB5D" w14:textId="77777777" w:rsidR="00696A5F" w:rsidRDefault="00696A5F">
      <w:pPr>
        <w:spacing w:line="360" w:lineRule="auto"/>
        <w:ind w:right="420" w:firstLineChars="1000" w:firstLine="3614"/>
        <w:rPr>
          <w:rFonts w:ascii="宋体" w:hAnsi="宋体" w:cs="宋体"/>
          <w:b/>
          <w:kern w:val="0"/>
          <w:sz w:val="36"/>
          <w:szCs w:val="36"/>
        </w:rPr>
      </w:pPr>
    </w:p>
    <w:p w14:paraId="78AD4492" w14:textId="77777777" w:rsidR="00696A5F" w:rsidRDefault="00696A5F">
      <w:pPr>
        <w:spacing w:line="360" w:lineRule="auto"/>
        <w:ind w:right="420" w:firstLineChars="1000" w:firstLine="3614"/>
        <w:rPr>
          <w:rFonts w:ascii="宋体" w:hAnsi="宋体" w:cs="宋体"/>
          <w:b/>
          <w:kern w:val="0"/>
          <w:sz w:val="36"/>
          <w:szCs w:val="36"/>
        </w:rPr>
      </w:pPr>
    </w:p>
    <w:p w14:paraId="2A2C838F" w14:textId="77777777" w:rsidR="00696A5F" w:rsidRDefault="00696A5F">
      <w:pPr>
        <w:spacing w:line="360" w:lineRule="auto"/>
        <w:ind w:right="420" w:firstLineChars="1000" w:firstLine="3614"/>
        <w:rPr>
          <w:rFonts w:ascii="宋体" w:hAnsi="宋体" w:cs="宋体"/>
          <w:b/>
          <w:kern w:val="0"/>
          <w:sz w:val="36"/>
          <w:szCs w:val="36"/>
        </w:rPr>
      </w:pPr>
    </w:p>
    <w:p w14:paraId="08BFDBCB" w14:textId="77777777" w:rsidR="00696A5F" w:rsidRDefault="00696A5F">
      <w:pPr>
        <w:spacing w:line="360" w:lineRule="auto"/>
        <w:ind w:right="420" w:firstLineChars="1000" w:firstLine="3614"/>
        <w:rPr>
          <w:rFonts w:ascii="宋体" w:hAnsi="宋体" w:cs="宋体"/>
          <w:b/>
          <w:kern w:val="0"/>
          <w:sz w:val="36"/>
          <w:szCs w:val="36"/>
        </w:rPr>
      </w:pPr>
    </w:p>
    <w:p w14:paraId="435FC23A" w14:textId="77777777" w:rsidR="00696A5F" w:rsidRDefault="00696A5F">
      <w:pPr>
        <w:spacing w:line="360" w:lineRule="auto"/>
        <w:ind w:right="420" w:firstLineChars="1000" w:firstLine="3614"/>
        <w:rPr>
          <w:rFonts w:ascii="宋体" w:hAnsi="宋体" w:cs="宋体"/>
          <w:b/>
          <w:kern w:val="0"/>
          <w:sz w:val="36"/>
          <w:szCs w:val="36"/>
        </w:rPr>
      </w:pPr>
    </w:p>
    <w:p w14:paraId="4BAB0FD9" w14:textId="77777777" w:rsidR="00696A5F" w:rsidRDefault="00696A5F">
      <w:pPr>
        <w:spacing w:line="360" w:lineRule="auto"/>
        <w:ind w:right="420" w:firstLineChars="1000" w:firstLine="3614"/>
        <w:rPr>
          <w:rFonts w:ascii="宋体" w:hAnsi="宋体" w:cs="宋体"/>
          <w:b/>
          <w:kern w:val="0"/>
          <w:sz w:val="36"/>
          <w:szCs w:val="36"/>
        </w:rPr>
      </w:pPr>
    </w:p>
    <w:p w14:paraId="7C8BDD6E" w14:textId="77777777" w:rsidR="00696A5F" w:rsidRDefault="00857BF4">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14:paraId="1CBAD0DB" w14:textId="77777777" w:rsidR="00696A5F" w:rsidRDefault="00857BF4">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14:paraId="45EB19D4" w14:textId="77777777" w:rsidR="00696A5F" w:rsidRDefault="00857BF4">
      <w:pPr>
        <w:spacing w:line="360" w:lineRule="auto"/>
        <w:jc w:val="center"/>
        <w:rPr>
          <w:rFonts w:ascii="宋体" w:hAnsi="宋体" w:cs="宋体"/>
          <w:b/>
          <w:spacing w:val="6"/>
          <w:sz w:val="32"/>
          <w:szCs w:val="32"/>
        </w:rPr>
      </w:pPr>
      <w:bookmarkStart w:id="519" w:name="OLE_LINK14"/>
      <w:bookmarkStart w:id="520" w:name="OLE_LINK13"/>
      <w:r>
        <w:rPr>
          <w:rFonts w:ascii="宋体" w:hAnsi="宋体" w:cs="宋体" w:hint="eastAsia"/>
          <w:b/>
          <w:spacing w:val="6"/>
          <w:sz w:val="32"/>
          <w:szCs w:val="32"/>
        </w:rPr>
        <w:t>残疾人福利性单位声明函</w:t>
      </w:r>
    </w:p>
    <w:bookmarkEnd w:id="519"/>
    <w:bookmarkEnd w:id="520"/>
    <w:p w14:paraId="674AC3AA" w14:textId="77777777" w:rsidR="00696A5F" w:rsidRDefault="00696A5F">
      <w:pPr>
        <w:spacing w:line="360" w:lineRule="auto"/>
        <w:rPr>
          <w:rFonts w:ascii="宋体" w:hAnsi="宋体" w:cs="宋体"/>
          <w:b/>
          <w:spacing w:val="6"/>
          <w:sz w:val="30"/>
          <w:szCs w:val="30"/>
        </w:rPr>
      </w:pPr>
    </w:p>
    <w:p w14:paraId="3A412EF1"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杭州市上城区人民法院</w:t>
      </w:r>
      <w:r>
        <w:rPr>
          <w:rFonts w:ascii="宋体" w:hAnsi="宋体" w:cs="宋体" w:hint="eastAsia"/>
          <w:sz w:val="24"/>
          <w:u w:val="single"/>
        </w:rPr>
        <w:t>2024</w:t>
      </w:r>
      <w:r>
        <w:rPr>
          <w:rFonts w:ascii="宋体" w:hAnsi="宋体" w:cs="宋体" w:hint="eastAsia"/>
          <w:sz w:val="24"/>
          <w:u w:val="single"/>
        </w:rPr>
        <w:t>年度电子档案扫描项目</w:t>
      </w:r>
      <w:r>
        <w:rPr>
          <w:rFonts w:ascii="宋体" w:hAnsi="宋体" w:cs="宋体" w:hint="eastAsia"/>
          <w:sz w:val="24"/>
        </w:rPr>
        <w:t>__</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14:paraId="71B2B9C0"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14:paraId="708CF1A9" w14:textId="77777777" w:rsidR="00696A5F" w:rsidRDefault="00696A5F">
      <w:pPr>
        <w:spacing w:line="360" w:lineRule="auto"/>
        <w:ind w:firstLineChars="200" w:firstLine="480"/>
        <w:rPr>
          <w:rFonts w:ascii="宋体" w:hAnsi="宋体" w:cs="宋体"/>
          <w:sz w:val="24"/>
        </w:rPr>
      </w:pPr>
    </w:p>
    <w:p w14:paraId="6A1FC46C" w14:textId="77777777" w:rsidR="00696A5F" w:rsidRDefault="00696A5F">
      <w:pPr>
        <w:spacing w:line="360" w:lineRule="auto"/>
        <w:ind w:firstLineChars="200" w:firstLine="480"/>
        <w:rPr>
          <w:rFonts w:ascii="宋体" w:hAnsi="宋体" w:cs="宋体"/>
          <w:sz w:val="24"/>
        </w:rPr>
      </w:pPr>
    </w:p>
    <w:p w14:paraId="5FBF4FF4" w14:textId="77777777" w:rsidR="00696A5F" w:rsidRDefault="00857BF4">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496B32FC" w14:textId="77777777" w:rsidR="00696A5F" w:rsidRDefault="00857BF4">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14:paraId="308FC43D" w14:textId="77777777" w:rsidR="00696A5F" w:rsidRDefault="00696A5F">
      <w:pPr>
        <w:spacing w:line="360" w:lineRule="auto"/>
        <w:ind w:firstLineChars="200" w:firstLine="480"/>
        <w:rPr>
          <w:rFonts w:ascii="宋体" w:hAnsi="宋体" w:cs="宋体"/>
          <w:sz w:val="24"/>
        </w:rPr>
      </w:pPr>
    </w:p>
    <w:p w14:paraId="16683812" w14:textId="77777777" w:rsidR="00696A5F" w:rsidRDefault="00696A5F">
      <w:pPr>
        <w:spacing w:line="360" w:lineRule="auto"/>
        <w:ind w:firstLineChars="200" w:firstLine="420"/>
        <w:rPr>
          <w:rFonts w:ascii="宋体" w:hAnsi="宋体" w:cs="宋体"/>
        </w:rPr>
      </w:pPr>
    </w:p>
    <w:p w14:paraId="373BD133" w14:textId="77777777" w:rsidR="00696A5F" w:rsidRDefault="00696A5F">
      <w:pPr>
        <w:spacing w:line="360" w:lineRule="auto"/>
        <w:ind w:firstLineChars="200" w:firstLine="420"/>
        <w:rPr>
          <w:rFonts w:ascii="宋体" w:hAnsi="宋体" w:cs="宋体"/>
        </w:rPr>
      </w:pPr>
    </w:p>
    <w:p w14:paraId="0CD55005" w14:textId="77777777" w:rsidR="00696A5F" w:rsidRDefault="00696A5F">
      <w:pPr>
        <w:spacing w:line="360" w:lineRule="auto"/>
        <w:ind w:firstLineChars="200" w:firstLine="420"/>
        <w:rPr>
          <w:rFonts w:ascii="宋体" w:hAnsi="宋体" w:cs="宋体"/>
        </w:rPr>
      </w:pPr>
    </w:p>
    <w:p w14:paraId="6E6B9606" w14:textId="77777777" w:rsidR="00696A5F" w:rsidRDefault="00696A5F">
      <w:pPr>
        <w:spacing w:line="360" w:lineRule="auto"/>
        <w:ind w:firstLineChars="200" w:firstLine="420"/>
        <w:rPr>
          <w:rFonts w:ascii="宋体" w:hAnsi="宋体" w:cs="宋体"/>
        </w:rPr>
      </w:pPr>
    </w:p>
    <w:p w14:paraId="30674596" w14:textId="77777777" w:rsidR="00696A5F" w:rsidRDefault="00696A5F">
      <w:pPr>
        <w:spacing w:line="360" w:lineRule="auto"/>
        <w:rPr>
          <w:rFonts w:ascii="宋体" w:hAnsi="宋体" w:cs="宋体"/>
          <w:b/>
          <w:sz w:val="24"/>
        </w:rPr>
      </w:pPr>
    </w:p>
    <w:p w14:paraId="04E56A6E" w14:textId="77777777" w:rsidR="00696A5F" w:rsidRDefault="00696A5F">
      <w:pPr>
        <w:spacing w:line="360" w:lineRule="auto"/>
        <w:rPr>
          <w:rFonts w:ascii="宋体" w:hAnsi="宋体" w:cs="宋体"/>
          <w:b/>
          <w:sz w:val="24"/>
        </w:rPr>
      </w:pPr>
    </w:p>
    <w:p w14:paraId="7030B6C1" w14:textId="77777777" w:rsidR="00696A5F" w:rsidRDefault="00696A5F">
      <w:pPr>
        <w:spacing w:line="360" w:lineRule="auto"/>
        <w:rPr>
          <w:rFonts w:ascii="宋体" w:hAnsi="宋体" w:cs="宋体"/>
          <w:b/>
          <w:sz w:val="24"/>
        </w:rPr>
      </w:pPr>
    </w:p>
    <w:p w14:paraId="17DFFE2E" w14:textId="77777777" w:rsidR="00696A5F" w:rsidRDefault="00696A5F">
      <w:pPr>
        <w:spacing w:line="360" w:lineRule="auto"/>
        <w:rPr>
          <w:rFonts w:ascii="宋体" w:hAnsi="宋体" w:cs="宋体"/>
          <w:b/>
          <w:sz w:val="24"/>
        </w:rPr>
      </w:pPr>
    </w:p>
    <w:p w14:paraId="0726EC21" w14:textId="77777777" w:rsidR="00696A5F" w:rsidRDefault="00696A5F">
      <w:pPr>
        <w:spacing w:line="360" w:lineRule="auto"/>
        <w:rPr>
          <w:rFonts w:ascii="宋体" w:hAnsi="宋体" w:cs="宋体"/>
          <w:b/>
          <w:sz w:val="24"/>
        </w:rPr>
      </w:pPr>
    </w:p>
    <w:p w14:paraId="7B3D510D" w14:textId="77777777" w:rsidR="00696A5F" w:rsidRDefault="00696A5F">
      <w:pPr>
        <w:spacing w:line="360" w:lineRule="auto"/>
        <w:rPr>
          <w:rFonts w:ascii="宋体" w:hAnsi="宋体" w:cs="宋体"/>
          <w:b/>
          <w:sz w:val="24"/>
        </w:rPr>
      </w:pPr>
    </w:p>
    <w:p w14:paraId="7A5B6039" w14:textId="77777777" w:rsidR="00696A5F" w:rsidRDefault="00696A5F">
      <w:pPr>
        <w:spacing w:line="360" w:lineRule="auto"/>
        <w:rPr>
          <w:rFonts w:ascii="宋体" w:hAnsi="宋体" w:cs="宋体"/>
          <w:b/>
          <w:sz w:val="24"/>
        </w:rPr>
      </w:pPr>
    </w:p>
    <w:p w14:paraId="1E875854" w14:textId="77777777" w:rsidR="00696A5F" w:rsidRDefault="00696A5F">
      <w:pPr>
        <w:spacing w:line="360" w:lineRule="auto"/>
        <w:rPr>
          <w:rFonts w:ascii="宋体" w:hAnsi="宋体" w:cs="宋体"/>
          <w:b/>
          <w:sz w:val="24"/>
        </w:rPr>
      </w:pPr>
    </w:p>
    <w:p w14:paraId="49545E77" w14:textId="77777777" w:rsidR="00696A5F" w:rsidRDefault="00696A5F">
      <w:pPr>
        <w:spacing w:line="360" w:lineRule="auto"/>
        <w:rPr>
          <w:rFonts w:ascii="宋体" w:hAnsi="宋体" w:cs="宋体"/>
          <w:b/>
          <w:sz w:val="24"/>
        </w:rPr>
      </w:pPr>
    </w:p>
    <w:p w14:paraId="44B8CDCD" w14:textId="77777777" w:rsidR="00696A5F" w:rsidRDefault="00857BF4">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14:paraId="00BC11C2" w14:textId="77777777" w:rsidR="00696A5F" w:rsidRDefault="00857BF4">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14:paraId="4A02029D" w14:textId="77777777" w:rsidR="00696A5F" w:rsidRDefault="00857BF4">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14:paraId="4A2B1149" w14:textId="77777777" w:rsidR="00696A5F" w:rsidRDefault="00857BF4">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14:paraId="7142F110" w14:textId="77777777" w:rsidR="00696A5F" w:rsidRDefault="00857BF4">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026E0F5" w14:textId="77777777" w:rsidR="00696A5F" w:rsidRDefault="00857BF4">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E90F171" w14:textId="77777777" w:rsidR="00696A5F" w:rsidRDefault="00857BF4">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14:paraId="798B5F1A" w14:textId="77777777" w:rsidR="00696A5F" w:rsidRDefault="00857BF4">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2CC6D97" w14:textId="77777777" w:rsidR="00696A5F" w:rsidRDefault="00857BF4">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7953185" w14:textId="77777777" w:rsidR="00696A5F" w:rsidRDefault="00857BF4">
      <w:pPr>
        <w:snapToGrid w:val="0"/>
        <w:spacing w:line="360" w:lineRule="auto"/>
        <w:rPr>
          <w:rFonts w:ascii="宋体" w:hAnsi="宋体" w:cs="宋体"/>
          <w:bCs/>
          <w:sz w:val="24"/>
        </w:rPr>
      </w:pPr>
      <w:r>
        <w:rPr>
          <w:rFonts w:ascii="宋体" w:hAnsi="宋体" w:cs="宋体" w:hint="eastAsia"/>
          <w:bCs/>
          <w:sz w:val="24"/>
        </w:rPr>
        <w:t>二、质疑项目基本情况</w:t>
      </w:r>
    </w:p>
    <w:p w14:paraId="219971F1" w14:textId="77777777" w:rsidR="00696A5F" w:rsidRDefault="00857BF4">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r>
        <w:rPr>
          <w:rFonts w:ascii="宋体" w:hAnsi="宋体" w:cs="宋体" w:hint="eastAsia"/>
          <w:sz w:val="24"/>
          <w:u w:val="dotted"/>
        </w:rPr>
        <w:t xml:space="preserve">          </w:t>
      </w:r>
    </w:p>
    <w:p w14:paraId="16B4EDFD" w14:textId="77777777" w:rsidR="00696A5F" w:rsidRDefault="00857BF4">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361AC8AB" w14:textId="77777777" w:rsidR="00696A5F" w:rsidRDefault="00857BF4">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14:paraId="3C912615" w14:textId="77777777" w:rsidR="00696A5F" w:rsidRDefault="00857BF4">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14:paraId="276EC4EE" w14:textId="77777777" w:rsidR="00696A5F" w:rsidRDefault="00857BF4">
      <w:pPr>
        <w:snapToGrid w:val="0"/>
        <w:spacing w:line="360" w:lineRule="auto"/>
        <w:rPr>
          <w:rFonts w:ascii="宋体" w:hAnsi="宋体" w:cs="宋体"/>
          <w:bCs/>
          <w:sz w:val="24"/>
        </w:rPr>
      </w:pPr>
      <w:r>
        <w:rPr>
          <w:rFonts w:ascii="宋体" w:hAnsi="宋体" w:cs="宋体" w:hint="eastAsia"/>
          <w:bCs/>
          <w:sz w:val="24"/>
        </w:rPr>
        <w:t>三、质疑事项具体内容</w:t>
      </w:r>
    </w:p>
    <w:p w14:paraId="5F859502" w14:textId="77777777" w:rsidR="00696A5F" w:rsidRDefault="00857BF4">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22B2508F" w14:textId="77777777" w:rsidR="00696A5F" w:rsidRDefault="00857BF4">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14:paraId="2DC947D4" w14:textId="77777777" w:rsidR="00696A5F" w:rsidRDefault="00857BF4">
      <w:pPr>
        <w:snapToGrid w:val="0"/>
        <w:spacing w:line="360" w:lineRule="auto"/>
        <w:rPr>
          <w:rFonts w:ascii="宋体" w:hAnsi="宋体" w:cs="宋体"/>
          <w:sz w:val="24"/>
        </w:rPr>
      </w:pPr>
      <w:r>
        <w:rPr>
          <w:rFonts w:ascii="宋体" w:hAnsi="宋体" w:cs="宋体" w:hint="eastAsia"/>
          <w:sz w:val="24"/>
          <w:u w:val="dotted"/>
        </w:rPr>
        <w:t xml:space="preserve">                                                       </w:t>
      </w:r>
    </w:p>
    <w:p w14:paraId="1DD56D9A" w14:textId="77777777" w:rsidR="00696A5F" w:rsidRDefault="00857BF4">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14:paraId="1FDA81C4" w14:textId="77777777" w:rsidR="00696A5F" w:rsidRDefault="00857BF4">
      <w:pPr>
        <w:snapToGrid w:val="0"/>
        <w:spacing w:line="360" w:lineRule="auto"/>
        <w:rPr>
          <w:rFonts w:ascii="宋体" w:hAnsi="宋体" w:cs="宋体"/>
          <w:sz w:val="24"/>
          <w:u w:val="dotted"/>
        </w:rPr>
      </w:pPr>
      <w:r>
        <w:rPr>
          <w:rFonts w:ascii="宋体" w:hAnsi="宋体" w:cs="宋体" w:hint="eastAsia"/>
          <w:sz w:val="24"/>
          <w:u w:val="dotted"/>
        </w:rPr>
        <w:t xml:space="preserve">                                                     </w:t>
      </w:r>
    </w:p>
    <w:p w14:paraId="1CB1075C" w14:textId="77777777" w:rsidR="00696A5F" w:rsidRDefault="00857BF4">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14:paraId="4E740F04" w14:textId="77777777" w:rsidR="00696A5F" w:rsidRDefault="00857BF4">
      <w:pPr>
        <w:snapToGrid w:val="0"/>
        <w:spacing w:line="360" w:lineRule="auto"/>
        <w:rPr>
          <w:rFonts w:ascii="宋体" w:hAnsi="宋体" w:cs="宋体"/>
          <w:sz w:val="24"/>
        </w:rPr>
      </w:pPr>
      <w:r>
        <w:rPr>
          <w:rFonts w:ascii="宋体" w:hAnsi="宋体" w:cs="宋体" w:hint="eastAsia"/>
          <w:sz w:val="24"/>
        </w:rPr>
        <w:t>……</w:t>
      </w:r>
    </w:p>
    <w:p w14:paraId="5570E7F1" w14:textId="77777777" w:rsidR="00696A5F" w:rsidRDefault="00857BF4">
      <w:pPr>
        <w:snapToGrid w:val="0"/>
        <w:spacing w:line="360" w:lineRule="auto"/>
        <w:rPr>
          <w:rFonts w:ascii="宋体" w:hAnsi="宋体" w:cs="宋体"/>
          <w:bCs/>
          <w:sz w:val="24"/>
        </w:rPr>
      </w:pPr>
      <w:r>
        <w:rPr>
          <w:rFonts w:ascii="宋体" w:hAnsi="宋体" w:cs="宋体" w:hint="eastAsia"/>
          <w:bCs/>
          <w:sz w:val="24"/>
        </w:rPr>
        <w:t>四、与质疑事项相关的质疑请求</w:t>
      </w:r>
    </w:p>
    <w:p w14:paraId="677EDA12" w14:textId="77777777" w:rsidR="00696A5F" w:rsidRDefault="00857BF4">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u w:val="dotted"/>
        </w:rPr>
        <w:t xml:space="preserve">                   </w:t>
      </w:r>
    </w:p>
    <w:p w14:paraId="0880D65C" w14:textId="77777777" w:rsidR="00696A5F" w:rsidRDefault="00857BF4">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51AC3786" w14:textId="77777777" w:rsidR="00696A5F" w:rsidRDefault="00857BF4">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56DB010C" w14:textId="77777777" w:rsidR="00696A5F" w:rsidRDefault="00696A5F">
      <w:pPr>
        <w:spacing w:line="360" w:lineRule="auto"/>
        <w:jc w:val="center"/>
        <w:rPr>
          <w:rFonts w:ascii="宋体" w:hAnsi="宋体" w:cs="宋体"/>
          <w:b/>
          <w:bCs/>
          <w:sz w:val="24"/>
        </w:rPr>
      </w:pPr>
    </w:p>
    <w:p w14:paraId="2AC3FC62" w14:textId="77777777" w:rsidR="00696A5F" w:rsidRDefault="00696A5F">
      <w:pPr>
        <w:spacing w:line="360" w:lineRule="auto"/>
        <w:rPr>
          <w:rFonts w:ascii="宋体" w:hAnsi="宋体" w:cs="宋体"/>
          <w:b/>
          <w:sz w:val="24"/>
        </w:rPr>
      </w:pPr>
    </w:p>
    <w:p w14:paraId="3BB5F8F8" w14:textId="77777777" w:rsidR="00696A5F" w:rsidRDefault="00696A5F">
      <w:pPr>
        <w:spacing w:line="360" w:lineRule="auto"/>
        <w:rPr>
          <w:rFonts w:ascii="宋体" w:hAnsi="宋体" w:cs="宋体"/>
          <w:b/>
          <w:sz w:val="24"/>
        </w:rPr>
      </w:pPr>
    </w:p>
    <w:p w14:paraId="4F1D12DE" w14:textId="77777777" w:rsidR="00696A5F" w:rsidRDefault="00696A5F">
      <w:pPr>
        <w:spacing w:line="360" w:lineRule="auto"/>
        <w:rPr>
          <w:rFonts w:ascii="宋体" w:hAnsi="宋体" w:cs="宋体"/>
          <w:b/>
          <w:sz w:val="24"/>
        </w:rPr>
      </w:pPr>
    </w:p>
    <w:p w14:paraId="2969A125" w14:textId="77777777" w:rsidR="00696A5F" w:rsidRDefault="00857BF4">
      <w:pPr>
        <w:spacing w:line="360" w:lineRule="auto"/>
        <w:rPr>
          <w:rFonts w:ascii="宋体" w:hAnsi="宋体" w:cs="宋体"/>
          <w:b/>
          <w:sz w:val="24"/>
        </w:rPr>
      </w:pPr>
      <w:r>
        <w:rPr>
          <w:rFonts w:ascii="宋体" w:hAnsi="宋体" w:cs="宋体" w:hint="eastAsia"/>
          <w:b/>
          <w:sz w:val="24"/>
        </w:rPr>
        <w:t>质疑函制作说明：</w:t>
      </w:r>
    </w:p>
    <w:p w14:paraId="5457E1C1"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14:paraId="4A7C96BC"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28AF7A2C"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14:paraId="6EEEB596"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14:paraId="56B91FE5"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质疑函的质疑请求应与质疑事项相关。</w:t>
      </w:r>
    </w:p>
    <w:p w14:paraId="17097D52"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14:paraId="62196032" w14:textId="77777777" w:rsidR="00696A5F" w:rsidRDefault="00696A5F">
      <w:pPr>
        <w:widowControl/>
        <w:spacing w:line="360" w:lineRule="auto"/>
        <w:ind w:firstLineChars="200" w:firstLine="600"/>
        <w:jc w:val="left"/>
        <w:rPr>
          <w:rFonts w:ascii="宋体" w:hAnsi="宋体" w:cs="宋体"/>
          <w:sz w:val="30"/>
          <w:szCs w:val="30"/>
        </w:rPr>
      </w:pPr>
    </w:p>
    <w:p w14:paraId="028C3ADB" w14:textId="77777777" w:rsidR="00696A5F" w:rsidRDefault="00696A5F">
      <w:pPr>
        <w:spacing w:line="360" w:lineRule="auto"/>
        <w:jc w:val="center"/>
        <w:rPr>
          <w:rFonts w:ascii="宋体" w:hAnsi="宋体" w:cs="宋体"/>
          <w:b/>
          <w:spacing w:val="6"/>
          <w:sz w:val="32"/>
          <w:szCs w:val="32"/>
        </w:rPr>
      </w:pPr>
    </w:p>
    <w:p w14:paraId="58BA8B1F" w14:textId="77777777" w:rsidR="00696A5F" w:rsidRDefault="00696A5F">
      <w:pPr>
        <w:spacing w:line="360" w:lineRule="auto"/>
        <w:jc w:val="center"/>
        <w:rPr>
          <w:rFonts w:ascii="宋体" w:hAnsi="宋体" w:cs="宋体"/>
          <w:b/>
          <w:spacing w:val="6"/>
          <w:sz w:val="32"/>
          <w:szCs w:val="32"/>
        </w:rPr>
      </w:pPr>
    </w:p>
    <w:p w14:paraId="0777FA83" w14:textId="77777777" w:rsidR="00696A5F" w:rsidRDefault="00696A5F">
      <w:pPr>
        <w:spacing w:line="360" w:lineRule="auto"/>
        <w:jc w:val="center"/>
        <w:rPr>
          <w:rFonts w:ascii="宋体" w:hAnsi="宋体" w:cs="宋体"/>
          <w:b/>
          <w:spacing w:val="6"/>
          <w:sz w:val="32"/>
          <w:szCs w:val="32"/>
        </w:rPr>
      </w:pPr>
    </w:p>
    <w:p w14:paraId="20D21A54" w14:textId="77777777" w:rsidR="00696A5F" w:rsidRDefault="00696A5F">
      <w:pPr>
        <w:spacing w:line="360" w:lineRule="auto"/>
        <w:jc w:val="center"/>
        <w:rPr>
          <w:rFonts w:ascii="宋体" w:hAnsi="宋体" w:cs="宋体"/>
          <w:b/>
          <w:spacing w:val="6"/>
          <w:sz w:val="32"/>
          <w:szCs w:val="32"/>
        </w:rPr>
      </w:pPr>
    </w:p>
    <w:p w14:paraId="3748DED5" w14:textId="77777777" w:rsidR="00696A5F" w:rsidRDefault="00696A5F">
      <w:pPr>
        <w:spacing w:line="360" w:lineRule="auto"/>
        <w:jc w:val="center"/>
        <w:rPr>
          <w:rFonts w:ascii="宋体" w:hAnsi="宋体" w:cs="宋体"/>
          <w:b/>
          <w:spacing w:val="6"/>
          <w:sz w:val="32"/>
          <w:szCs w:val="32"/>
        </w:rPr>
      </w:pPr>
    </w:p>
    <w:p w14:paraId="019974D0" w14:textId="77777777" w:rsidR="00696A5F" w:rsidRDefault="00696A5F">
      <w:pPr>
        <w:spacing w:line="360" w:lineRule="auto"/>
        <w:jc w:val="center"/>
        <w:rPr>
          <w:rFonts w:ascii="宋体" w:hAnsi="宋体" w:cs="宋体"/>
          <w:b/>
          <w:spacing w:val="6"/>
          <w:sz w:val="32"/>
          <w:szCs w:val="32"/>
        </w:rPr>
      </w:pPr>
    </w:p>
    <w:p w14:paraId="77230475" w14:textId="77777777" w:rsidR="00696A5F" w:rsidRDefault="00696A5F">
      <w:pPr>
        <w:spacing w:line="360" w:lineRule="auto"/>
        <w:jc w:val="center"/>
        <w:rPr>
          <w:rFonts w:ascii="宋体" w:hAnsi="宋体" w:cs="宋体"/>
          <w:b/>
          <w:spacing w:val="6"/>
          <w:sz w:val="32"/>
          <w:szCs w:val="32"/>
        </w:rPr>
      </w:pPr>
    </w:p>
    <w:p w14:paraId="156F05DA" w14:textId="77777777" w:rsidR="00696A5F" w:rsidRDefault="00696A5F">
      <w:pPr>
        <w:spacing w:line="360" w:lineRule="auto"/>
        <w:jc w:val="center"/>
        <w:rPr>
          <w:rFonts w:ascii="宋体" w:hAnsi="宋体" w:cs="宋体"/>
          <w:b/>
          <w:spacing w:val="6"/>
          <w:sz w:val="32"/>
          <w:szCs w:val="32"/>
        </w:rPr>
      </w:pPr>
    </w:p>
    <w:p w14:paraId="5F403943" w14:textId="77777777" w:rsidR="00696A5F" w:rsidRDefault="00696A5F">
      <w:pPr>
        <w:spacing w:line="360" w:lineRule="auto"/>
        <w:jc w:val="center"/>
        <w:rPr>
          <w:rFonts w:ascii="宋体" w:hAnsi="宋体" w:cs="宋体"/>
          <w:b/>
          <w:spacing w:val="6"/>
          <w:sz w:val="32"/>
          <w:szCs w:val="32"/>
        </w:rPr>
      </w:pPr>
    </w:p>
    <w:p w14:paraId="3DE19A9A" w14:textId="77777777" w:rsidR="00696A5F" w:rsidRDefault="00696A5F">
      <w:pPr>
        <w:spacing w:line="360" w:lineRule="auto"/>
        <w:jc w:val="center"/>
        <w:rPr>
          <w:rFonts w:ascii="宋体" w:hAnsi="宋体" w:cs="宋体"/>
          <w:b/>
          <w:spacing w:val="6"/>
          <w:sz w:val="32"/>
          <w:szCs w:val="32"/>
        </w:rPr>
      </w:pPr>
    </w:p>
    <w:p w14:paraId="12F4E8EE" w14:textId="77777777" w:rsidR="00696A5F" w:rsidRDefault="00696A5F">
      <w:pPr>
        <w:spacing w:line="360" w:lineRule="auto"/>
        <w:jc w:val="center"/>
        <w:rPr>
          <w:rFonts w:ascii="宋体" w:hAnsi="宋体" w:cs="宋体"/>
          <w:b/>
          <w:spacing w:val="6"/>
          <w:sz w:val="32"/>
          <w:szCs w:val="32"/>
        </w:rPr>
      </w:pPr>
    </w:p>
    <w:p w14:paraId="5898A3EA" w14:textId="77777777" w:rsidR="00696A5F" w:rsidRDefault="00696A5F">
      <w:pPr>
        <w:spacing w:line="360" w:lineRule="auto"/>
        <w:jc w:val="center"/>
        <w:rPr>
          <w:rFonts w:ascii="宋体" w:hAnsi="宋体" w:cs="宋体"/>
          <w:b/>
          <w:spacing w:val="6"/>
          <w:sz w:val="32"/>
          <w:szCs w:val="32"/>
        </w:rPr>
      </w:pPr>
    </w:p>
    <w:p w14:paraId="72D51D59" w14:textId="77777777" w:rsidR="00696A5F" w:rsidRDefault="00696A5F">
      <w:pPr>
        <w:spacing w:line="360" w:lineRule="auto"/>
        <w:jc w:val="left"/>
        <w:rPr>
          <w:rFonts w:ascii="宋体" w:hAnsi="宋体" w:cs="宋体"/>
          <w:b/>
          <w:spacing w:val="6"/>
          <w:sz w:val="32"/>
          <w:szCs w:val="32"/>
        </w:rPr>
      </w:pPr>
    </w:p>
    <w:p w14:paraId="74D3DB43" w14:textId="77777777" w:rsidR="00696A5F" w:rsidRDefault="00696A5F">
      <w:pPr>
        <w:spacing w:line="360" w:lineRule="auto"/>
        <w:jc w:val="left"/>
        <w:rPr>
          <w:rFonts w:ascii="宋体" w:hAnsi="宋体" w:cs="宋体"/>
          <w:b/>
          <w:spacing w:val="6"/>
          <w:sz w:val="32"/>
          <w:szCs w:val="32"/>
        </w:rPr>
      </w:pPr>
    </w:p>
    <w:p w14:paraId="7E8F83F6" w14:textId="77777777" w:rsidR="00696A5F" w:rsidRDefault="00857BF4">
      <w:pPr>
        <w:spacing w:line="360" w:lineRule="auto"/>
        <w:jc w:val="left"/>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14:paraId="62C6607D" w14:textId="77777777" w:rsidR="00696A5F" w:rsidRDefault="00696A5F">
      <w:pPr>
        <w:spacing w:line="360" w:lineRule="auto"/>
        <w:jc w:val="center"/>
        <w:rPr>
          <w:rFonts w:ascii="宋体" w:hAnsi="宋体" w:cs="宋体"/>
          <w:b/>
          <w:sz w:val="24"/>
        </w:rPr>
      </w:pPr>
    </w:p>
    <w:p w14:paraId="6F707971" w14:textId="77777777" w:rsidR="00696A5F" w:rsidRDefault="00857BF4">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14:paraId="48EFE2AE" w14:textId="77777777" w:rsidR="00696A5F" w:rsidRDefault="00857BF4">
      <w:pPr>
        <w:spacing w:line="360" w:lineRule="auto"/>
        <w:rPr>
          <w:rFonts w:ascii="宋体" w:hAnsi="宋体" w:cs="宋体"/>
          <w:sz w:val="24"/>
        </w:rPr>
      </w:pPr>
      <w:r>
        <w:rPr>
          <w:rFonts w:ascii="宋体" w:hAnsi="宋体" w:cs="宋体" w:hint="eastAsia"/>
          <w:sz w:val="24"/>
        </w:rPr>
        <w:t>一、投诉相关主体基本情况</w:t>
      </w:r>
    </w:p>
    <w:p w14:paraId="35D80627" w14:textId="77777777" w:rsidR="00696A5F" w:rsidRDefault="00857BF4">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14:paraId="3B70D0F2" w14:textId="77777777" w:rsidR="00696A5F" w:rsidRDefault="00857BF4">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20CB864" w14:textId="77777777" w:rsidR="00696A5F" w:rsidRDefault="00857BF4">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14:paraId="6D0AC46B" w14:textId="77777777" w:rsidR="00696A5F" w:rsidRDefault="00857BF4">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14:paraId="511E32E2" w14:textId="77777777" w:rsidR="00696A5F" w:rsidRDefault="00857BF4">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14:paraId="0E92E53E" w14:textId="77777777" w:rsidR="00696A5F" w:rsidRDefault="00857BF4">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4712689" w14:textId="77777777" w:rsidR="00696A5F" w:rsidRDefault="00857BF4">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14:paraId="73E01348" w14:textId="77777777" w:rsidR="00696A5F" w:rsidRDefault="00857BF4">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650B63A" w14:textId="77777777" w:rsidR="00696A5F" w:rsidRDefault="00857BF4">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116BBFB1" w14:textId="77777777" w:rsidR="00696A5F" w:rsidRDefault="00857BF4">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14:paraId="6DA59D13" w14:textId="77777777" w:rsidR="00696A5F" w:rsidRDefault="00857BF4">
      <w:pPr>
        <w:spacing w:line="360" w:lineRule="auto"/>
        <w:rPr>
          <w:rFonts w:ascii="宋体" w:hAnsi="宋体" w:cs="宋体"/>
          <w:sz w:val="24"/>
          <w:u w:val="dotted"/>
        </w:rPr>
      </w:pPr>
      <w:r>
        <w:rPr>
          <w:rFonts w:ascii="宋体" w:hAnsi="宋体" w:cs="宋体" w:hint="eastAsia"/>
          <w:sz w:val="24"/>
        </w:rPr>
        <w:t>……</w:t>
      </w:r>
    </w:p>
    <w:p w14:paraId="0587CF74" w14:textId="77777777" w:rsidR="00696A5F" w:rsidRDefault="00857BF4">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462E37D5" w14:textId="77777777" w:rsidR="00696A5F" w:rsidRDefault="00857BF4">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620C409" w14:textId="77777777" w:rsidR="00696A5F" w:rsidRDefault="00857BF4">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single"/>
        </w:rPr>
        <w:t xml:space="preserve">      </w:t>
      </w:r>
    </w:p>
    <w:p w14:paraId="620D8F6B" w14:textId="77777777" w:rsidR="00696A5F" w:rsidRDefault="00857BF4">
      <w:pPr>
        <w:spacing w:line="360" w:lineRule="auto"/>
        <w:rPr>
          <w:rFonts w:ascii="宋体" w:hAnsi="宋体" w:cs="宋体"/>
          <w:sz w:val="24"/>
        </w:rPr>
      </w:pPr>
      <w:r>
        <w:rPr>
          <w:rFonts w:ascii="宋体" w:hAnsi="宋体" w:cs="宋体" w:hint="eastAsia"/>
          <w:sz w:val="24"/>
        </w:rPr>
        <w:t>二、投诉项目基本情况</w:t>
      </w:r>
    </w:p>
    <w:p w14:paraId="3D43E958" w14:textId="77777777" w:rsidR="00696A5F" w:rsidRDefault="00857BF4">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715B96E7" w14:textId="77777777" w:rsidR="00696A5F" w:rsidRDefault="00857BF4">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1B91620" w14:textId="77777777" w:rsidR="00696A5F" w:rsidRDefault="00857BF4">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1492AD5C" w14:textId="77777777" w:rsidR="00696A5F" w:rsidRDefault="00857BF4">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5A114CD4" w14:textId="77777777" w:rsidR="00696A5F" w:rsidRDefault="00857BF4">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64BD59DF" w14:textId="77777777" w:rsidR="00696A5F" w:rsidRDefault="00857BF4">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4F2DBFB0" w14:textId="77777777" w:rsidR="00696A5F" w:rsidRDefault="00857BF4">
      <w:pPr>
        <w:spacing w:line="360" w:lineRule="auto"/>
        <w:rPr>
          <w:rFonts w:ascii="宋体" w:hAnsi="宋体" w:cs="宋体"/>
          <w:sz w:val="24"/>
        </w:rPr>
      </w:pPr>
      <w:r>
        <w:rPr>
          <w:rFonts w:ascii="宋体" w:hAnsi="宋体" w:cs="宋体" w:hint="eastAsia"/>
          <w:sz w:val="24"/>
        </w:rPr>
        <w:t>三、质疑基本情况</w:t>
      </w:r>
    </w:p>
    <w:p w14:paraId="291FB08F" w14:textId="77777777" w:rsidR="00696A5F" w:rsidRDefault="00857BF4">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FC52DD3" w14:textId="77777777" w:rsidR="00696A5F" w:rsidRDefault="00857BF4">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0A7BC342" w14:textId="77777777" w:rsidR="00696A5F" w:rsidRDefault="00857BF4">
      <w:pPr>
        <w:spacing w:line="360" w:lineRule="auto"/>
        <w:ind w:firstLineChars="150" w:firstLine="360"/>
        <w:rPr>
          <w:rFonts w:ascii="宋体" w:hAnsi="宋体" w:cs="宋体"/>
          <w:sz w:val="24"/>
        </w:rPr>
      </w:pPr>
      <w:r>
        <w:rPr>
          <w:rFonts w:ascii="宋体" w:hAnsi="宋体" w:cs="宋体" w:hint="eastAsia"/>
          <w:sz w:val="24"/>
          <w:u w:val="dotted"/>
        </w:rPr>
        <w:lastRenderedPageBreak/>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w:t>
      </w:r>
      <w:r>
        <w:rPr>
          <w:rFonts w:ascii="宋体" w:hAnsi="宋体" w:cs="宋体" w:hint="eastAsia"/>
          <w:sz w:val="24"/>
        </w:rPr>
        <w:t>法定期限内作出答复。</w:t>
      </w:r>
    </w:p>
    <w:p w14:paraId="48FE7904" w14:textId="77777777" w:rsidR="00696A5F" w:rsidRDefault="00857BF4">
      <w:pPr>
        <w:spacing w:line="360" w:lineRule="auto"/>
        <w:rPr>
          <w:rFonts w:ascii="宋体" w:hAnsi="宋体" w:cs="宋体"/>
          <w:sz w:val="24"/>
        </w:rPr>
      </w:pPr>
      <w:r>
        <w:rPr>
          <w:rFonts w:ascii="宋体" w:hAnsi="宋体" w:cs="宋体" w:hint="eastAsia"/>
          <w:sz w:val="24"/>
        </w:rPr>
        <w:t>四、投诉事项具体内容</w:t>
      </w:r>
    </w:p>
    <w:p w14:paraId="65757793" w14:textId="77777777" w:rsidR="00696A5F" w:rsidRDefault="00857BF4">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14:paraId="66793C89" w14:textId="77777777" w:rsidR="00696A5F" w:rsidRDefault="00857BF4">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14:paraId="54143074" w14:textId="77777777" w:rsidR="00696A5F" w:rsidRDefault="00857BF4">
      <w:pPr>
        <w:spacing w:line="360" w:lineRule="auto"/>
        <w:rPr>
          <w:rFonts w:ascii="宋体" w:hAnsi="宋体" w:cs="宋体"/>
          <w:sz w:val="24"/>
          <w:u w:val="dotted"/>
        </w:rPr>
      </w:pPr>
      <w:r>
        <w:rPr>
          <w:rFonts w:ascii="宋体" w:hAnsi="宋体" w:cs="宋体" w:hint="eastAsia"/>
          <w:sz w:val="24"/>
          <w:u w:val="dotted"/>
        </w:rPr>
        <w:t xml:space="preserve">                                                      </w:t>
      </w:r>
    </w:p>
    <w:p w14:paraId="2593C66E" w14:textId="77777777" w:rsidR="00696A5F" w:rsidRDefault="00857BF4">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14:paraId="31304034" w14:textId="77777777" w:rsidR="00696A5F" w:rsidRDefault="00857BF4">
      <w:pPr>
        <w:spacing w:line="360" w:lineRule="auto"/>
        <w:rPr>
          <w:rFonts w:ascii="宋体" w:hAnsi="宋体" w:cs="宋体"/>
          <w:sz w:val="24"/>
          <w:u w:val="dotted"/>
        </w:rPr>
      </w:pPr>
      <w:r>
        <w:rPr>
          <w:rFonts w:ascii="宋体" w:hAnsi="宋体" w:cs="宋体" w:hint="eastAsia"/>
          <w:sz w:val="24"/>
          <w:u w:val="dotted"/>
        </w:rPr>
        <w:t xml:space="preserve">                                                      </w:t>
      </w:r>
    </w:p>
    <w:p w14:paraId="231BE75B" w14:textId="77777777" w:rsidR="00696A5F" w:rsidRDefault="00857BF4">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14:paraId="00874715" w14:textId="77777777" w:rsidR="00696A5F" w:rsidRDefault="00857BF4">
      <w:pPr>
        <w:spacing w:line="360" w:lineRule="auto"/>
        <w:rPr>
          <w:rFonts w:ascii="宋体" w:hAnsi="宋体" w:cs="宋体"/>
          <w:sz w:val="24"/>
          <w:u w:val="dotted"/>
        </w:rPr>
      </w:pPr>
      <w:r>
        <w:rPr>
          <w:rFonts w:ascii="宋体" w:hAnsi="宋体" w:cs="宋体" w:hint="eastAsia"/>
          <w:sz w:val="24"/>
        </w:rPr>
        <w:t>……</w:t>
      </w:r>
    </w:p>
    <w:p w14:paraId="60BEACDF" w14:textId="77777777" w:rsidR="00696A5F" w:rsidRDefault="00857BF4">
      <w:pPr>
        <w:spacing w:line="360" w:lineRule="auto"/>
        <w:rPr>
          <w:rFonts w:ascii="宋体" w:hAnsi="宋体" w:cs="宋体"/>
          <w:sz w:val="24"/>
        </w:rPr>
      </w:pPr>
      <w:r>
        <w:rPr>
          <w:rFonts w:ascii="宋体" w:hAnsi="宋体" w:cs="宋体" w:hint="eastAsia"/>
          <w:sz w:val="24"/>
        </w:rPr>
        <w:t>五、与投诉事项相关的投诉请求</w:t>
      </w:r>
    </w:p>
    <w:p w14:paraId="0DFAC25B" w14:textId="77777777" w:rsidR="00696A5F" w:rsidRDefault="00857BF4">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67FEC5BE" w14:textId="77777777" w:rsidR="00696A5F" w:rsidRDefault="00857BF4">
      <w:pPr>
        <w:spacing w:line="360" w:lineRule="auto"/>
        <w:rPr>
          <w:rFonts w:ascii="宋体" w:hAnsi="宋体" w:cs="宋体"/>
          <w:sz w:val="24"/>
          <w:u w:val="single"/>
        </w:rPr>
      </w:pPr>
      <w:r>
        <w:rPr>
          <w:rFonts w:ascii="宋体" w:hAnsi="宋体" w:cs="宋体" w:hint="eastAsia"/>
          <w:sz w:val="24"/>
        </w:rPr>
        <w:t xml:space="preserve">                                                                                                    </w:t>
      </w:r>
    </w:p>
    <w:p w14:paraId="33F4FC11" w14:textId="77777777" w:rsidR="00696A5F" w:rsidRDefault="00857BF4">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5876DD2F" w14:textId="77777777" w:rsidR="00696A5F" w:rsidRDefault="00857BF4">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14:paraId="63103913" w14:textId="77777777" w:rsidR="00696A5F" w:rsidRDefault="00696A5F">
      <w:pPr>
        <w:spacing w:line="360" w:lineRule="auto"/>
        <w:rPr>
          <w:rFonts w:ascii="宋体" w:hAnsi="宋体" w:cs="宋体"/>
          <w:b/>
          <w:sz w:val="24"/>
        </w:rPr>
      </w:pPr>
    </w:p>
    <w:p w14:paraId="006A886A" w14:textId="77777777" w:rsidR="00696A5F" w:rsidRDefault="00696A5F">
      <w:pPr>
        <w:spacing w:line="360" w:lineRule="auto"/>
        <w:rPr>
          <w:rFonts w:ascii="宋体" w:hAnsi="宋体" w:cs="宋体"/>
          <w:b/>
          <w:sz w:val="24"/>
        </w:rPr>
      </w:pPr>
    </w:p>
    <w:p w14:paraId="11FFFD50" w14:textId="77777777" w:rsidR="00696A5F" w:rsidRDefault="00857BF4">
      <w:pPr>
        <w:spacing w:line="360" w:lineRule="auto"/>
        <w:rPr>
          <w:rFonts w:ascii="宋体" w:hAnsi="宋体" w:cs="宋体"/>
          <w:b/>
          <w:sz w:val="24"/>
        </w:rPr>
      </w:pPr>
      <w:r>
        <w:rPr>
          <w:rFonts w:ascii="宋体" w:hAnsi="宋体" w:cs="宋体" w:hint="eastAsia"/>
          <w:b/>
          <w:sz w:val="24"/>
        </w:rPr>
        <w:t>投诉书制作说明：</w:t>
      </w:r>
    </w:p>
    <w:p w14:paraId="24A59F63" w14:textId="77777777" w:rsidR="00696A5F" w:rsidRDefault="00857BF4">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14:paraId="00E05639" w14:textId="77777777" w:rsidR="00696A5F" w:rsidRDefault="00857BF4">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w:t>
      </w:r>
      <w:r>
        <w:rPr>
          <w:rFonts w:ascii="宋体" w:hAnsi="宋体" w:cs="宋体" w:hint="eastAsia"/>
          <w:sz w:val="24"/>
        </w:rPr>
        <w:t>“授权代表”的有关内容，并在附件中提交由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9587BD9"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p>
    <w:p w14:paraId="1293F955"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14:paraId="51D0EFC5"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14:paraId="578B33C1" w14:textId="77777777" w:rsidR="00696A5F" w:rsidRDefault="00857BF4">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14:paraId="124D4F21" w14:textId="77777777" w:rsidR="00696A5F" w:rsidRDefault="00857BF4">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w:t>
      </w:r>
      <w:r>
        <w:rPr>
          <w:rFonts w:ascii="宋体" w:hAnsi="宋体" w:cs="宋体" w:hint="eastAsia"/>
          <w:sz w:val="24"/>
        </w:rPr>
        <w:t>章，并加盖公章。</w:t>
      </w:r>
    </w:p>
    <w:p w14:paraId="3AE15A90" w14:textId="77777777" w:rsidR="00696A5F" w:rsidRDefault="00696A5F">
      <w:pPr>
        <w:spacing w:line="360" w:lineRule="auto"/>
        <w:rPr>
          <w:rFonts w:ascii="宋体" w:hAnsi="宋体" w:cs="宋体"/>
          <w:b/>
          <w:sz w:val="24"/>
        </w:rPr>
      </w:pPr>
    </w:p>
    <w:p w14:paraId="725C1B47" w14:textId="77777777" w:rsidR="00696A5F" w:rsidRDefault="00696A5F">
      <w:pPr>
        <w:autoSpaceDE w:val="0"/>
        <w:autoSpaceDN w:val="0"/>
        <w:jc w:val="center"/>
        <w:rPr>
          <w:rFonts w:ascii="宋体" w:hAnsi="宋体" w:cs="宋体"/>
          <w:b/>
          <w:spacing w:val="6"/>
          <w:sz w:val="32"/>
          <w:szCs w:val="32"/>
        </w:rPr>
      </w:pPr>
    </w:p>
    <w:p w14:paraId="528F723F" w14:textId="77777777" w:rsidR="00696A5F" w:rsidRDefault="00696A5F">
      <w:pPr>
        <w:autoSpaceDE w:val="0"/>
        <w:autoSpaceDN w:val="0"/>
        <w:jc w:val="center"/>
        <w:rPr>
          <w:rFonts w:ascii="宋体" w:hAnsi="宋体" w:cs="宋体"/>
          <w:b/>
          <w:spacing w:val="6"/>
          <w:sz w:val="32"/>
          <w:szCs w:val="32"/>
        </w:rPr>
      </w:pPr>
    </w:p>
    <w:p w14:paraId="641EB3AD" w14:textId="77777777" w:rsidR="00696A5F" w:rsidRDefault="00857BF4">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14:paraId="08DFD70E" w14:textId="77777777" w:rsidR="00696A5F" w:rsidRDefault="00696A5F">
      <w:pPr>
        <w:spacing w:line="360" w:lineRule="auto"/>
        <w:rPr>
          <w:rFonts w:ascii="宋体" w:hAnsi="宋体" w:cs="宋体"/>
          <w:sz w:val="24"/>
          <w:u w:val="single"/>
        </w:rPr>
      </w:pPr>
    </w:p>
    <w:p w14:paraId="0E49FA72" w14:textId="77777777" w:rsidR="00696A5F" w:rsidRDefault="00857BF4">
      <w:pPr>
        <w:spacing w:line="360" w:lineRule="auto"/>
        <w:rPr>
          <w:rFonts w:ascii="宋体" w:hAnsi="宋体" w:cs="宋体"/>
          <w:sz w:val="24"/>
        </w:rPr>
      </w:pPr>
      <w:r>
        <w:rPr>
          <w:rFonts w:ascii="宋体" w:hAnsi="宋体" w:cs="宋体" w:hint="eastAsia"/>
          <w:sz w:val="24"/>
          <w:u w:val="single"/>
        </w:rPr>
        <w:t>杭州市上城区人民法院、浙江天辰工程咨询有限公司：</w:t>
      </w:r>
    </w:p>
    <w:p w14:paraId="4719B065" w14:textId="77777777" w:rsidR="00696A5F" w:rsidRDefault="00857BF4">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14:paraId="3F90E962" w14:textId="77777777" w:rsidR="00696A5F" w:rsidRDefault="00857BF4">
      <w:pPr>
        <w:spacing w:line="360" w:lineRule="auto"/>
        <w:ind w:firstLineChars="200" w:firstLine="480"/>
        <w:rPr>
          <w:rFonts w:ascii="宋体" w:hAnsi="宋体" w:cs="宋体"/>
          <w:sz w:val="24"/>
        </w:rPr>
      </w:pPr>
      <w:r>
        <w:rPr>
          <w:rFonts w:ascii="宋体" w:hAnsi="宋体" w:cs="宋体" w:hint="eastAsia"/>
          <w:sz w:val="24"/>
        </w:rPr>
        <w:t>特此说明。</w:t>
      </w:r>
    </w:p>
    <w:p w14:paraId="35563483" w14:textId="77777777" w:rsidR="00696A5F" w:rsidRDefault="00696A5F">
      <w:pPr>
        <w:spacing w:line="360" w:lineRule="auto"/>
        <w:ind w:firstLine="494"/>
        <w:rPr>
          <w:rFonts w:ascii="宋体" w:hAnsi="宋体" w:cs="宋体"/>
          <w:sz w:val="24"/>
        </w:rPr>
      </w:pPr>
    </w:p>
    <w:p w14:paraId="47294C3F" w14:textId="77777777" w:rsidR="00696A5F" w:rsidRDefault="00696A5F">
      <w:pPr>
        <w:spacing w:line="360" w:lineRule="auto"/>
        <w:ind w:firstLine="494"/>
        <w:rPr>
          <w:rFonts w:ascii="宋体" w:hAnsi="宋体" w:cs="宋体"/>
          <w:sz w:val="24"/>
        </w:rPr>
      </w:pPr>
    </w:p>
    <w:p w14:paraId="165EF1BE" w14:textId="77777777" w:rsidR="00696A5F" w:rsidRDefault="00696A5F">
      <w:pPr>
        <w:spacing w:line="360" w:lineRule="auto"/>
        <w:ind w:firstLine="494"/>
        <w:rPr>
          <w:rFonts w:ascii="宋体" w:hAnsi="宋体" w:cs="宋体"/>
          <w:sz w:val="24"/>
        </w:rPr>
      </w:pPr>
    </w:p>
    <w:p w14:paraId="536CCC3B" w14:textId="77777777" w:rsidR="00696A5F" w:rsidRDefault="00696A5F">
      <w:pPr>
        <w:spacing w:line="360" w:lineRule="auto"/>
        <w:ind w:firstLine="494"/>
        <w:rPr>
          <w:rFonts w:ascii="宋体" w:hAnsi="宋体" w:cs="宋体"/>
          <w:sz w:val="24"/>
        </w:rPr>
      </w:pPr>
    </w:p>
    <w:p w14:paraId="0FE3D4D8" w14:textId="77777777" w:rsidR="00696A5F" w:rsidRDefault="00857BF4">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14:paraId="32691B0A" w14:textId="77777777" w:rsidR="00696A5F" w:rsidRDefault="00857BF4">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53F2DCC" w14:textId="77777777" w:rsidR="00696A5F" w:rsidRDefault="00857BF4">
      <w:pPr>
        <w:rPr>
          <w:rFonts w:ascii="宋体" w:hAnsi="宋体" w:cs="宋体"/>
          <w:sz w:val="24"/>
        </w:rPr>
      </w:pPr>
      <w:r>
        <w:rPr>
          <w:rFonts w:ascii="宋体" w:hAnsi="宋体" w:cs="宋体" w:hint="eastAsia"/>
          <w:b/>
          <w:bCs/>
          <w:sz w:val="24"/>
        </w:rPr>
        <w:t>附：</w:t>
      </w:r>
    </w:p>
    <w:p w14:paraId="63CC9272" w14:textId="77777777" w:rsidR="00696A5F" w:rsidRDefault="00857BF4">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FB24F88" wp14:editId="76A21B6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44030ABA" wp14:editId="43BF4B3A">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14:paraId="3A1B071E" w14:textId="77777777" w:rsidR="00696A5F" w:rsidRDefault="00696A5F">
      <w:pPr>
        <w:autoSpaceDE w:val="0"/>
        <w:autoSpaceDN w:val="0"/>
        <w:jc w:val="center"/>
        <w:rPr>
          <w:rFonts w:ascii="宋体" w:hAnsi="宋体" w:cs="宋体"/>
          <w:b/>
          <w:spacing w:val="6"/>
          <w:sz w:val="32"/>
          <w:szCs w:val="32"/>
        </w:rPr>
      </w:pPr>
    </w:p>
    <w:p w14:paraId="39ECCC5C" w14:textId="77777777" w:rsidR="00696A5F" w:rsidRDefault="00696A5F">
      <w:pPr>
        <w:autoSpaceDE w:val="0"/>
        <w:autoSpaceDN w:val="0"/>
        <w:jc w:val="center"/>
        <w:rPr>
          <w:rFonts w:ascii="宋体" w:hAnsi="宋体" w:cs="宋体"/>
          <w:b/>
          <w:spacing w:val="6"/>
          <w:sz w:val="32"/>
          <w:szCs w:val="32"/>
        </w:rPr>
      </w:pPr>
    </w:p>
    <w:p w14:paraId="4C68C3AE" w14:textId="77777777" w:rsidR="00696A5F" w:rsidRDefault="00696A5F">
      <w:pPr>
        <w:autoSpaceDE w:val="0"/>
        <w:autoSpaceDN w:val="0"/>
        <w:jc w:val="center"/>
        <w:rPr>
          <w:rFonts w:ascii="宋体" w:hAnsi="宋体" w:cs="宋体"/>
          <w:b/>
          <w:spacing w:val="6"/>
          <w:sz w:val="32"/>
          <w:szCs w:val="32"/>
        </w:rPr>
      </w:pPr>
    </w:p>
    <w:p w14:paraId="6A27D761" w14:textId="77777777" w:rsidR="00696A5F" w:rsidRDefault="00696A5F">
      <w:pPr>
        <w:autoSpaceDE w:val="0"/>
        <w:autoSpaceDN w:val="0"/>
        <w:jc w:val="center"/>
        <w:rPr>
          <w:rFonts w:ascii="宋体" w:hAnsi="宋体" w:cs="宋体"/>
          <w:b/>
          <w:spacing w:val="6"/>
          <w:sz w:val="32"/>
          <w:szCs w:val="32"/>
        </w:rPr>
      </w:pPr>
    </w:p>
    <w:p w14:paraId="157E9708" w14:textId="77777777" w:rsidR="00696A5F" w:rsidRDefault="00696A5F">
      <w:pPr>
        <w:autoSpaceDE w:val="0"/>
        <w:autoSpaceDN w:val="0"/>
        <w:jc w:val="center"/>
        <w:rPr>
          <w:rFonts w:ascii="宋体" w:hAnsi="宋体" w:cs="宋体"/>
          <w:b/>
          <w:spacing w:val="6"/>
          <w:sz w:val="32"/>
          <w:szCs w:val="32"/>
        </w:rPr>
      </w:pPr>
    </w:p>
    <w:p w14:paraId="3474CBDF" w14:textId="77777777" w:rsidR="00696A5F" w:rsidRDefault="00696A5F">
      <w:pPr>
        <w:autoSpaceDE w:val="0"/>
        <w:autoSpaceDN w:val="0"/>
        <w:jc w:val="center"/>
        <w:rPr>
          <w:rFonts w:ascii="宋体" w:hAnsi="宋体" w:cs="宋体"/>
          <w:b/>
          <w:spacing w:val="6"/>
          <w:sz w:val="32"/>
          <w:szCs w:val="32"/>
        </w:rPr>
      </w:pPr>
    </w:p>
    <w:p w14:paraId="7FBE0C2A" w14:textId="77777777" w:rsidR="00696A5F" w:rsidRDefault="00696A5F">
      <w:pPr>
        <w:autoSpaceDE w:val="0"/>
        <w:autoSpaceDN w:val="0"/>
        <w:jc w:val="center"/>
        <w:rPr>
          <w:rFonts w:ascii="宋体" w:hAnsi="宋体" w:cs="宋体"/>
          <w:b/>
          <w:spacing w:val="6"/>
          <w:sz w:val="32"/>
          <w:szCs w:val="32"/>
        </w:rPr>
      </w:pPr>
    </w:p>
    <w:p w14:paraId="38E5A583" w14:textId="77777777" w:rsidR="00696A5F" w:rsidRDefault="00696A5F">
      <w:pPr>
        <w:autoSpaceDE w:val="0"/>
        <w:autoSpaceDN w:val="0"/>
        <w:jc w:val="center"/>
        <w:rPr>
          <w:rFonts w:ascii="宋体" w:hAnsi="宋体" w:cs="宋体"/>
          <w:b/>
          <w:spacing w:val="6"/>
          <w:sz w:val="32"/>
          <w:szCs w:val="32"/>
        </w:rPr>
      </w:pPr>
    </w:p>
    <w:p w14:paraId="5D0B6EFA" w14:textId="77777777" w:rsidR="00696A5F" w:rsidRDefault="00696A5F">
      <w:pPr>
        <w:autoSpaceDE w:val="0"/>
        <w:autoSpaceDN w:val="0"/>
        <w:jc w:val="center"/>
        <w:rPr>
          <w:rFonts w:ascii="宋体" w:hAnsi="宋体" w:cs="宋体"/>
          <w:b/>
          <w:spacing w:val="6"/>
          <w:sz w:val="32"/>
          <w:szCs w:val="32"/>
        </w:rPr>
      </w:pPr>
    </w:p>
    <w:p w14:paraId="1AAD453D" w14:textId="77777777" w:rsidR="00696A5F" w:rsidRDefault="00696A5F">
      <w:pPr>
        <w:autoSpaceDE w:val="0"/>
        <w:autoSpaceDN w:val="0"/>
        <w:jc w:val="center"/>
        <w:rPr>
          <w:rFonts w:ascii="宋体" w:hAnsi="宋体" w:cs="宋体"/>
          <w:b/>
          <w:spacing w:val="6"/>
          <w:sz w:val="32"/>
          <w:szCs w:val="32"/>
        </w:rPr>
      </w:pPr>
    </w:p>
    <w:p w14:paraId="0445F587" w14:textId="77777777" w:rsidR="00696A5F" w:rsidRDefault="00696A5F">
      <w:pPr>
        <w:autoSpaceDE w:val="0"/>
        <w:autoSpaceDN w:val="0"/>
        <w:jc w:val="center"/>
        <w:rPr>
          <w:rFonts w:ascii="宋体" w:hAnsi="宋体" w:cs="宋体"/>
          <w:b/>
          <w:spacing w:val="6"/>
          <w:sz w:val="32"/>
          <w:szCs w:val="32"/>
        </w:rPr>
      </w:pPr>
    </w:p>
    <w:p w14:paraId="0AE8F0A5" w14:textId="77777777" w:rsidR="00696A5F" w:rsidRDefault="00696A5F">
      <w:pPr>
        <w:autoSpaceDE w:val="0"/>
        <w:autoSpaceDN w:val="0"/>
        <w:jc w:val="center"/>
        <w:rPr>
          <w:rFonts w:ascii="宋体" w:hAnsi="宋体" w:cs="宋体"/>
          <w:b/>
          <w:spacing w:val="6"/>
          <w:sz w:val="32"/>
          <w:szCs w:val="32"/>
        </w:rPr>
      </w:pPr>
    </w:p>
    <w:p w14:paraId="2564B10D" w14:textId="77777777" w:rsidR="00696A5F" w:rsidRDefault="00696A5F">
      <w:pPr>
        <w:autoSpaceDE w:val="0"/>
        <w:autoSpaceDN w:val="0"/>
        <w:jc w:val="center"/>
        <w:rPr>
          <w:rFonts w:ascii="宋体" w:hAnsi="宋体" w:cs="宋体"/>
          <w:b/>
          <w:spacing w:val="6"/>
          <w:sz w:val="32"/>
          <w:szCs w:val="32"/>
        </w:rPr>
      </w:pPr>
    </w:p>
    <w:p w14:paraId="22E901A9" w14:textId="77777777" w:rsidR="00696A5F" w:rsidRDefault="00696A5F">
      <w:pPr>
        <w:autoSpaceDE w:val="0"/>
        <w:autoSpaceDN w:val="0"/>
        <w:jc w:val="center"/>
        <w:rPr>
          <w:rFonts w:ascii="宋体" w:hAnsi="宋体" w:cs="宋体"/>
          <w:b/>
          <w:spacing w:val="6"/>
          <w:sz w:val="32"/>
          <w:szCs w:val="32"/>
        </w:rPr>
      </w:pPr>
    </w:p>
    <w:p w14:paraId="5FF1843D" w14:textId="77777777" w:rsidR="00696A5F" w:rsidRDefault="00857BF4">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4F6AFBD0" w14:textId="77777777" w:rsidR="00696A5F" w:rsidRDefault="00857BF4">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14:paraId="564B4ABB"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14:paraId="217EBE8E"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1661002A"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2250160A"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14:paraId="756A3BBF"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0782FE7C"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7698455"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14:paraId="36068DF1"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14:paraId="348020F5" w14:textId="77777777" w:rsidR="00696A5F" w:rsidRDefault="00857BF4">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521"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521"/>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22"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522"/>
      <w:r>
        <w:rPr>
          <w:rFonts w:ascii="宋体" w:hAnsi="宋体" w:cs="宋体" w:hint="eastAsia"/>
          <w:b/>
          <w:kern w:val="0"/>
          <w:sz w:val="24"/>
          <w:lang w:val="zh-CN"/>
        </w:rPr>
        <w:t>）</w:t>
      </w:r>
    </w:p>
    <w:p w14:paraId="327D18A4" w14:textId="77777777" w:rsidR="00696A5F" w:rsidRDefault="00857BF4">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523"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523"/>
    </w:p>
    <w:p w14:paraId="042729EB"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w:t>
      </w:r>
      <w:r>
        <w:rPr>
          <w:rFonts w:ascii="宋体" w:hAnsi="宋体" w:cs="宋体" w:hint="eastAsia"/>
          <w:sz w:val="24"/>
        </w:rPr>
        <w:t>就采购合同约定的事项对采购人承担连带责任。</w:t>
      </w:r>
    </w:p>
    <w:p w14:paraId="6D7FC3C8"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14:paraId="5986BE53"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14:paraId="21405AEF"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14:paraId="3CED4210"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14:paraId="750C4556" w14:textId="77777777" w:rsidR="00696A5F" w:rsidRDefault="00857B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72CCF92A" w14:textId="77777777" w:rsidR="00696A5F" w:rsidRDefault="00857BF4">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3C7FA317" w14:textId="77777777" w:rsidR="00696A5F" w:rsidRDefault="00857BF4">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14:paraId="07A07350" w14:textId="77777777" w:rsidR="00696A5F" w:rsidRDefault="00857BF4">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31748241"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注：按本格式和要求提供。</w:t>
      </w:r>
    </w:p>
    <w:p w14:paraId="5DB5C84F" w14:textId="77777777" w:rsidR="00696A5F" w:rsidRDefault="00696A5F">
      <w:pPr>
        <w:autoSpaceDE w:val="0"/>
        <w:autoSpaceDN w:val="0"/>
        <w:jc w:val="center"/>
        <w:rPr>
          <w:rFonts w:ascii="宋体" w:hAnsi="宋体" w:cs="宋体"/>
          <w:b/>
          <w:spacing w:val="6"/>
          <w:sz w:val="32"/>
          <w:szCs w:val="32"/>
        </w:rPr>
      </w:pPr>
    </w:p>
    <w:p w14:paraId="21D27098" w14:textId="77777777" w:rsidR="00696A5F" w:rsidRDefault="00696A5F">
      <w:pPr>
        <w:autoSpaceDE w:val="0"/>
        <w:autoSpaceDN w:val="0"/>
        <w:jc w:val="center"/>
        <w:rPr>
          <w:rFonts w:ascii="宋体" w:hAnsi="宋体" w:cs="宋体"/>
          <w:b/>
          <w:spacing w:val="6"/>
          <w:sz w:val="32"/>
          <w:szCs w:val="32"/>
        </w:rPr>
      </w:pPr>
    </w:p>
    <w:p w14:paraId="21362E4B" w14:textId="77777777" w:rsidR="00696A5F" w:rsidRDefault="00696A5F">
      <w:pPr>
        <w:autoSpaceDE w:val="0"/>
        <w:autoSpaceDN w:val="0"/>
        <w:jc w:val="center"/>
        <w:rPr>
          <w:rFonts w:ascii="宋体" w:hAnsi="宋体" w:cs="宋体"/>
          <w:b/>
          <w:spacing w:val="6"/>
          <w:sz w:val="32"/>
          <w:szCs w:val="32"/>
        </w:rPr>
      </w:pPr>
    </w:p>
    <w:p w14:paraId="369ABA21" w14:textId="77777777" w:rsidR="00696A5F" w:rsidRDefault="00696A5F">
      <w:pPr>
        <w:autoSpaceDE w:val="0"/>
        <w:autoSpaceDN w:val="0"/>
        <w:jc w:val="center"/>
        <w:rPr>
          <w:rFonts w:ascii="宋体" w:hAnsi="宋体" w:cs="宋体"/>
          <w:b/>
          <w:spacing w:val="6"/>
          <w:sz w:val="32"/>
          <w:szCs w:val="32"/>
        </w:rPr>
      </w:pPr>
    </w:p>
    <w:p w14:paraId="68E35762" w14:textId="77777777" w:rsidR="00696A5F" w:rsidRDefault="00696A5F">
      <w:pPr>
        <w:autoSpaceDE w:val="0"/>
        <w:autoSpaceDN w:val="0"/>
        <w:jc w:val="center"/>
        <w:rPr>
          <w:rFonts w:ascii="宋体" w:hAnsi="宋体" w:cs="宋体"/>
          <w:b/>
          <w:spacing w:val="6"/>
          <w:sz w:val="32"/>
          <w:szCs w:val="32"/>
        </w:rPr>
      </w:pPr>
    </w:p>
    <w:p w14:paraId="749C2ACE" w14:textId="77777777" w:rsidR="00696A5F" w:rsidRDefault="00696A5F">
      <w:pPr>
        <w:autoSpaceDE w:val="0"/>
        <w:autoSpaceDN w:val="0"/>
        <w:jc w:val="center"/>
        <w:rPr>
          <w:rFonts w:ascii="宋体" w:hAnsi="宋体" w:cs="宋体"/>
          <w:b/>
          <w:spacing w:val="6"/>
          <w:sz w:val="32"/>
          <w:szCs w:val="32"/>
        </w:rPr>
      </w:pPr>
    </w:p>
    <w:p w14:paraId="262329BB" w14:textId="77777777" w:rsidR="00696A5F" w:rsidRDefault="00696A5F">
      <w:pPr>
        <w:autoSpaceDE w:val="0"/>
        <w:autoSpaceDN w:val="0"/>
        <w:jc w:val="center"/>
        <w:rPr>
          <w:rFonts w:ascii="宋体" w:hAnsi="宋体" w:cs="宋体"/>
          <w:b/>
          <w:spacing w:val="6"/>
          <w:sz w:val="32"/>
          <w:szCs w:val="32"/>
        </w:rPr>
      </w:pPr>
    </w:p>
    <w:p w14:paraId="2E04BF61" w14:textId="77777777" w:rsidR="00696A5F" w:rsidRDefault="00696A5F">
      <w:pPr>
        <w:autoSpaceDE w:val="0"/>
        <w:autoSpaceDN w:val="0"/>
        <w:jc w:val="center"/>
        <w:rPr>
          <w:rFonts w:ascii="宋体" w:hAnsi="宋体" w:cs="宋体"/>
          <w:b/>
          <w:spacing w:val="6"/>
          <w:sz w:val="32"/>
          <w:szCs w:val="32"/>
        </w:rPr>
      </w:pPr>
    </w:p>
    <w:p w14:paraId="072EBAEB" w14:textId="77777777" w:rsidR="00696A5F" w:rsidRDefault="00696A5F">
      <w:pPr>
        <w:autoSpaceDE w:val="0"/>
        <w:autoSpaceDN w:val="0"/>
        <w:jc w:val="center"/>
        <w:rPr>
          <w:rFonts w:ascii="宋体" w:hAnsi="宋体" w:cs="宋体"/>
          <w:b/>
          <w:spacing w:val="6"/>
          <w:sz w:val="32"/>
          <w:szCs w:val="32"/>
        </w:rPr>
      </w:pPr>
    </w:p>
    <w:p w14:paraId="26C57235" w14:textId="77777777" w:rsidR="00696A5F" w:rsidRDefault="00696A5F">
      <w:pPr>
        <w:autoSpaceDE w:val="0"/>
        <w:autoSpaceDN w:val="0"/>
        <w:jc w:val="center"/>
        <w:rPr>
          <w:rFonts w:ascii="宋体" w:hAnsi="宋体" w:cs="宋体"/>
          <w:b/>
          <w:spacing w:val="6"/>
          <w:sz w:val="32"/>
          <w:szCs w:val="32"/>
        </w:rPr>
      </w:pPr>
    </w:p>
    <w:p w14:paraId="7FBB34DD" w14:textId="77777777" w:rsidR="00696A5F" w:rsidRDefault="00696A5F">
      <w:pPr>
        <w:autoSpaceDE w:val="0"/>
        <w:autoSpaceDN w:val="0"/>
        <w:jc w:val="center"/>
        <w:rPr>
          <w:rFonts w:ascii="宋体" w:hAnsi="宋体" w:cs="宋体"/>
          <w:b/>
          <w:spacing w:val="6"/>
          <w:sz w:val="32"/>
          <w:szCs w:val="32"/>
        </w:rPr>
      </w:pPr>
    </w:p>
    <w:p w14:paraId="4BE80BC7" w14:textId="77777777" w:rsidR="00696A5F" w:rsidRDefault="00696A5F">
      <w:pPr>
        <w:autoSpaceDE w:val="0"/>
        <w:autoSpaceDN w:val="0"/>
        <w:jc w:val="center"/>
        <w:rPr>
          <w:rFonts w:ascii="宋体" w:hAnsi="宋体" w:cs="宋体"/>
          <w:b/>
          <w:spacing w:val="6"/>
          <w:sz w:val="32"/>
          <w:szCs w:val="32"/>
        </w:rPr>
      </w:pPr>
    </w:p>
    <w:p w14:paraId="2018B71F" w14:textId="77777777" w:rsidR="00696A5F" w:rsidRDefault="00696A5F">
      <w:pPr>
        <w:autoSpaceDE w:val="0"/>
        <w:autoSpaceDN w:val="0"/>
        <w:jc w:val="center"/>
        <w:rPr>
          <w:rFonts w:ascii="宋体" w:hAnsi="宋体" w:cs="宋体"/>
          <w:b/>
          <w:spacing w:val="6"/>
          <w:sz w:val="32"/>
          <w:szCs w:val="32"/>
        </w:rPr>
      </w:pPr>
    </w:p>
    <w:p w14:paraId="6F35F454" w14:textId="77777777" w:rsidR="00696A5F" w:rsidRDefault="00696A5F">
      <w:pPr>
        <w:autoSpaceDE w:val="0"/>
        <w:autoSpaceDN w:val="0"/>
        <w:jc w:val="center"/>
        <w:rPr>
          <w:rFonts w:ascii="宋体" w:hAnsi="宋体" w:cs="宋体"/>
          <w:b/>
          <w:spacing w:val="6"/>
          <w:sz w:val="32"/>
          <w:szCs w:val="32"/>
        </w:rPr>
      </w:pPr>
    </w:p>
    <w:p w14:paraId="03EB3314" w14:textId="77777777" w:rsidR="00696A5F" w:rsidRDefault="00696A5F">
      <w:pPr>
        <w:autoSpaceDE w:val="0"/>
        <w:autoSpaceDN w:val="0"/>
        <w:jc w:val="center"/>
        <w:rPr>
          <w:rFonts w:ascii="宋体" w:hAnsi="宋体" w:cs="宋体"/>
          <w:b/>
          <w:spacing w:val="6"/>
          <w:sz w:val="32"/>
          <w:szCs w:val="32"/>
        </w:rPr>
      </w:pPr>
    </w:p>
    <w:p w14:paraId="711343C7" w14:textId="77777777" w:rsidR="00696A5F" w:rsidRDefault="00696A5F">
      <w:pPr>
        <w:autoSpaceDE w:val="0"/>
        <w:autoSpaceDN w:val="0"/>
        <w:jc w:val="center"/>
        <w:rPr>
          <w:rFonts w:ascii="宋体" w:hAnsi="宋体" w:cs="宋体"/>
          <w:b/>
          <w:spacing w:val="6"/>
          <w:sz w:val="32"/>
          <w:szCs w:val="32"/>
        </w:rPr>
      </w:pPr>
    </w:p>
    <w:p w14:paraId="0B1C2E5F" w14:textId="77777777" w:rsidR="00696A5F" w:rsidRDefault="00696A5F">
      <w:pPr>
        <w:autoSpaceDE w:val="0"/>
        <w:autoSpaceDN w:val="0"/>
        <w:jc w:val="center"/>
        <w:rPr>
          <w:rFonts w:ascii="宋体" w:hAnsi="宋体" w:cs="宋体"/>
          <w:b/>
          <w:spacing w:val="6"/>
          <w:sz w:val="32"/>
          <w:szCs w:val="32"/>
        </w:rPr>
      </w:pPr>
    </w:p>
    <w:p w14:paraId="532B9667" w14:textId="77777777" w:rsidR="00696A5F" w:rsidRDefault="00696A5F">
      <w:pPr>
        <w:autoSpaceDE w:val="0"/>
        <w:autoSpaceDN w:val="0"/>
        <w:jc w:val="center"/>
        <w:rPr>
          <w:rFonts w:ascii="宋体" w:hAnsi="宋体" w:cs="宋体"/>
          <w:b/>
          <w:spacing w:val="6"/>
          <w:sz w:val="32"/>
          <w:szCs w:val="32"/>
        </w:rPr>
      </w:pPr>
    </w:p>
    <w:p w14:paraId="4A35C77B" w14:textId="77777777" w:rsidR="00696A5F" w:rsidRDefault="00696A5F">
      <w:pPr>
        <w:autoSpaceDE w:val="0"/>
        <w:autoSpaceDN w:val="0"/>
        <w:jc w:val="center"/>
        <w:rPr>
          <w:rFonts w:ascii="宋体" w:hAnsi="宋体" w:cs="宋体"/>
          <w:b/>
          <w:spacing w:val="6"/>
          <w:sz w:val="32"/>
          <w:szCs w:val="32"/>
        </w:rPr>
      </w:pPr>
    </w:p>
    <w:p w14:paraId="0C32A044" w14:textId="77777777" w:rsidR="00696A5F" w:rsidRDefault="00696A5F">
      <w:pPr>
        <w:autoSpaceDE w:val="0"/>
        <w:autoSpaceDN w:val="0"/>
        <w:jc w:val="center"/>
        <w:rPr>
          <w:rFonts w:ascii="宋体" w:hAnsi="宋体" w:cs="宋体"/>
          <w:b/>
          <w:spacing w:val="6"/>
          <w:sz w:val="32"/>
          <w:szCs w:val="32"/>
        </w:rPr>
      </w:pPr>
    </w:p>
    <w:p w14:paraId="0D3AF75F" w14:textId="77777777" w:rsidR="00696A5F" w:rsidRDefault="00696A5F">
      <w:pPr>
        <w:autoSpaceDE w:val="0"/>
        <w:autoSpaceDN w:val="0"/>
        <w:jc w:val="center"/>
        <w:rPr>
          <w:rFonts w:ascii="宋体" w:hAnsi="宋体" w:cs="宋体"/>
          <w:b/>
          <w:spacing w:val="6"/>
          <w:sz w:val="32"/>
          <w:szCs w:val="32"/>
        </w:rPr>
      </w:pPr>
    </w:p>
    <w:p w14:paraId="2A30A080" w14:textId="77777777" w:rsidR="00696A5F" w:rsidRDefault="00696A5F">
      <w:pPr>
        <w:autoSpaceDE w:val="0"/>
        <w:autoSpaceDN w:val="0"/>
        <w:jc w:val="center"/>
        <w:rPr>
          <w:rFonts w:ascii="宋体" w:hAnsi="宋体" w:cs="宋体"/>
          <w:b/>
          <w:spacing w:val="6"/>
          <w:sz w:val="32"/>
          <w:szCs w:val="32"/>
        </w:rPr>
      </w:pPr>
    </w:p>
    <w:p w14:paraId="268A0FB1" w14:textId="77777777" w:rsidR="00696A5F" w:rsidRDefault="00696A5F">
      <w:pPr>
        <w:autoSpaceDE w:val="0"/>
        <w:autoSpaceDN w:val="0"/>
        <w:jc w:val="center"/>
        <w:rPr>
          <w:rFonts w:ascii="宋体" w:hAnsi="宋体" w:cs="宋体"/>
          <w:b/>
          <w:spacing w:val="6"/>
          <w:sz w:val="32"/>
          <w:szCs w:val="32"/>
        </w:rPr>
      </w:pPr>
    </w:p>
    <w:p w14:paraId="1988ADD4" w14:textId="77777777" w:rsidR="00696A5F" w:rsidRDefault="00696A5F">
      <w:pPr>
        <w:snapToGrid w:val="0"/>
        <w:spacing w:line="360" w:lineRule="auto"/>
        <w:ind w:firstLineChars="1100" w:firstLine="3666"/>
        <w:rPr>
          <w:rFonts w:ascii="宋体" w:hAnsi="宋体" w:cs="宋体"/>
          <w:b/>
          <w:spacing w:val="6"/>
          <w:sz w:val="32"/>
          <w:szCs w:val="32"/>
        </w:rPr>
      </w:pPr>
    </w:p>
    <w:p w14:paraId="2B815E28" w14:textId="77777777" w:rsidR="00696A5F" w:rsidRDefault="00857BF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D05EA97" w14:textId="77777777" w:rsidR="00696A5F" w:rsidRDefault="00857BF4">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07057654" w14:textId="77777777" w:rsidR="00696A5F" w:rsidRDefault="00857BF4">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77993553"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杭州市上城区人民法院</w:t>
      </w:r>
      <w:r>
        <w:rPr>
          <w:rFonts w:ascii="宋体" w:hAnsi="宋体" w:cs="宋体" w:hint="eastAsia"/>
          <w:sz w:val="24"/>
        </w:rPr>
        <w:t>2024</w:t>
      </w:r>
      <w:r>
        <w:rPr>
          <w:rFonts w:ascii="宋体" w:hAnsi="宋体" w:cs="宋体" w:hint="eastAsia"/>
          <w:sz w:val="24"/>
        </w:rPr>
        <w:t>年度电子档案扫描项目【招标编号：</w:t>
      </w:r>
      <w:r>
        <w:rPr>
          <w:rFonts w:ascii="宋体" w:hAnsi="宋体" w:cs="宋体" w:hint="eastAsia"/>
          <w:sz w:val="24"/>
        </w:rPr>
        <w:t>TCZX-ZFCG(F)-2024015</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14:paraId="4B9FB5ED"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14:paraId="491319D7"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14:paraId="7CD337A6" w14:textId="77777777" w:rsidR="00696A5F" w:rsidRDefault="00857BF4">
      <w:pPr>
        <w:pStyle w:val="20"/>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14:paraId="4E0AE6BF" w14:textId="77777777" w:rsidR="00696A5F" w:rsidRDefault="00857BF4">
      <w:r>
        <w:rPr>
          <w:rFonts w:hint="eastAsia"/>
          <w:lang w:val="zh-CN"/>
        </w:rPr>
        <w:t xml:space="preserve"> </w:t>
      </w:r>
    </w:p>
    <w:p w14:paraId="13430894"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14:paraId="0DACCB6B" w14:textId="77777777" w:rsidR="00696A5F" w:rsidRDefault="00857BF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9047D72" w14:textId="77777777" w:rsidR="00696A5F" w:rsidRDefault="00857BF4">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7C4D5361"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14:paraId="3D84AFB1" w14:textId="77777777" w:rsidR="00696A5F" w:rsidRDefault="00857BF4">
      <w:pPr>
        <w:snapToGrid w:val="0"/>
        <w:spacing w:line="360" w:lineRule="auto"/>
        <w:ind w:firstLine="576"/>
        <w:rPr>
          <w:rFonts w:ascii="宋体" w:hAnsi="宋体" w:cs="宋体"/>
          <w:u w:val="single"/>
        </w:rPr>
      </w:pPr>
      <w:r>
        <w:rPr>
          <w:rFonts w:ascii="宋体" w:hAnsi="宋体" w:cs="宋体" w:hint="eastAsia"/>
          <w:u w:val="single"/>
        </w:rPr>
        <w:t xml:space="preserve">                                                                                  </w:t>
      </w:r>
    </w:p>
    <w:p w14:paraId="2654F218"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14:paraId="23D83F90"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3A0B3DAC"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14:paraId="5C49B877" w14:textId="77777777" w:rsidR="00696A5F" w:rsidRDefault="00857BF4">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14:paraId="133683ED" w14:textId="77777777" w:rsidR="00696A5F" w:rsidRDefault="00857BF4">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14:paraId="2D6FD4A5"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363D849A"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14:paraId="7114C66F"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14:paraId="450D7CE5" w14:textId="77777777" w:rsidR="00696A5F" w:rsidRDefault="00857BF4">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14:paraId="317D3EAD" w14:textId="77777777" w:rsidR="00696A5F" w:rsidRDefault="00857BF4">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lastRenderedPageBreak/>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2CDA3263" w14:textId="77777777" w:rsidR="00696A5F" w:rsidRDefault="00857BF4">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49CBDB01" w14:textId="77777777" w:rsidR="00696A5F" w:rsidRDefault="00857BF4">
      <w:pPr>
        <w:snapToGrid w:val="0"/>
        <w:spacing w:line="360" w:lineRule="auto"/>
        <w:ind w:firstLineChars="2400" w:firstLine="5760"/>
        <w:rPr>
          <w:rFonts w:ascii="宋体" w:hAnsi="宋体" w:cs="宋体"/>
        </w:rPr>
      </w:pPr>
      <w:r>
        <w:rPr>
          <w:rFonts w:ascii="宋体" w:hAnsi="宋体" w:cs="宋体" w:hint="eastAsia"/>
          <w:kern w:val="0"/>
          <w:sz w:val="24"/>
          <w:lang w:val="zh-CN"/>
        </w:rPr>
        <w:t>……</w:t>
      </w:r>
    </w:p>
    <w:p w14:paraId="2C9D8371" w14:textId="77777777" w:rsidR="00696A5F" w:rsidRDefault="00857BF4">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31C843DE" w14:textId="77777777" w:rsidR="00696A5F" w:rsidRDefault="00857BF4">
      <w:pPr>
        <w:spacing w:line="360" w:lineRule="auto"/>
        <w:ind w:right="420"/>
        <w:rPr>
          <w:rFonts w:ascii="宋体" w:hAnsi="宋体" w:cs="宋体"/>
          <w:sz w:val="24"/>
        </w:rPr>
      </w:pPr>
      <w:r>
        <w:rPr>
          <w:rFonts w:ascii="宋体" w:hAnsi="宋体" w:cs="宋体" w:hint="eastAsia"/>
          <w:sz w:val="24"/>
        </w:rPr>
        <w:t>注：按本格式和要</w:t>
      </w:r>
      <w:r>
        <w:rPr>
          <w:rFonts w:ascii="宋体" w:hAnsi="宋体" w:cs="宋体" w:hint="eastAsia"/>
          <w:sz w:val="24"/>
        </w:rPr>
        <w:t>求提供。</w:t>
      </w:r>
    </w:p>
    <w:p w14:paraId="6AE06FDE" w14:textId="77777777" w:rsidR="00696A5F" w:rsidRDefault="00696A5F">
      <w:pPr>
        <w:autoSpaceDE w:val="0"/>
        <w:autoSpaceDN w:val="0"/>
        <w:jc w:val="center"/>
        <w:rPr>
          <w:rFonts w:ascii="宋体" w:hAnsi="宋体" w:cs="宋体"/>
          <w:b/>
          <w:spacing w:val="6"/>
          <w:sz w:val="32"/>
          <w:szCs w:val="32"/>
        </w:rPr>
      </w:pPr>
    </w:p>
    <w:p w14:paraId="3F3077C8" w14:textId="77777777" w:rsidR="00696A5F" w:rsidRDefault="00696A5F">
      <w:pPr>
        <w:autoSpaceDE w:val="0"/>
        <w:autoSpaceDN w:val="0"/>
        <w:jc w:val="center"/>
        <w:rPr>
          <w:rFonts w:ascii="宋体" w:hAnsi="宋体" w:cs="宋体"/>
          <w:b/>
          <w:spacing w:val="6"/>
          <w:sz w:val="32"/>
          <w:szCs w:val="32"/>
        </w:rPr>
      </w:pPr>
    </w:p>
    <w:p w14:paraId="41700F4B" w14:textId="77777777" w:rsidR="00696A5F" w:rsidRDefault="00696A5F">
      <w:pPr>
        <w:autoSpaceDE w:val="0"/>
        <w:autoSpaceDN w:val="0"/>
        <w:jc w:val="center"/>
        <w:rPr>
          <w:rFonts w:ascii="宋体" w:hAnsi="宋体" w:cs="宋体"/>
          <w:b/>
          <w:spacing w:val="6"/>
          <w:sz w:val="32"/>
          <w:szCs w:val="32"/>
        </w:rPr>
      </w:pPr>
    </w:p>
    <w:p w14:paraId="03078FB5" w14:textId="77777777" w:rsidR="00696A5F" w:rsidRDefault="00696A5F">
      <w:pPr>
        <w:autoSpaceDE w:val="0"/>
        <w:autoSpaceDN w:val="0"/>
        <w:jc w:val="center"/>
        <w:rPr>
          <w:rFonts w:ascii="宋体" w:hAnsi="宋体" w:cs="宋体"/>
          <w:b/>
          <w:spacing w:val="6"/>
          <w:sz w:val="32"/>
          <w:szCs w:val="32"/>
        </w:rPr>
      </w:pPr>
    </w:p>
    <w:p w14:paraId="5420D5F7" w14:textId="77777777" w:rsidR="00696A5F" w:rsidRDefault="00696A5F">
      <w:pPr>
        <w:autoSpaceDE w:val="0"/>
        <w:autoSpaceDN w:val="0"/>
        <w:jc w:val="center"/>
        <w:rPr>
          <w:rFonts w:ascii="宋体" w:hAnsi="宋体" w:cs="宋体"/>
          <w:b/>
          <w:spacing w:val="6"/>
          <w:sz w:val="32"/>
          <w:szCs w:val="32"/>
        </w:rPr>
      </w:pPr>
    </w:p>
    <w:p w14:paraId="0ABD3BF4" w14:textId="77777777" w:rsidR="00696A5F" w:rsidRDefault="00696A5F">
      <w:pPr>
        <w:autoSpaceDE w:val="0"/>
        <w:autoSpaceDN w:val="0"/>
        <w:jc w:val="center"/>
        <w:rPr>
          <w:rFonts w:ascii="宋体" w:hAnsi="宋体" w:cs="宋体"/>
          <w:b/>
          <w:spacing w:val="6"/>
          <w:sz w:val="32"/>
          <w:szCs w:val="32"/>
        </w:rPr>
      </w:pPr>
    </w:p>
    <w:p w14:paraId="18B1B43E" w14:textId="77777777" w:rsidR="00696A5F" w:rsidRDefault="00696A5F">
      <w:pPr>
        <w:autoSpaceDE w:val="0"/>
        <w:autoSpaceDN w:val="0"/>
        <w:jc w:val="center"/>
        <w:rPr>
          <w:rFonts w:ascii="宋体" w:hAnsi="宋体" w:cs="宋体"/>
          <w:b/>
          <w:spacing w:val="6"/>
          <w:sz w:val="32"/>
          <w:szCs w:val="32"/>
        </w:rPr>
      </w:pPr>
    </w:p>
    <w:p w14:paraId="745C75A1" w14:textId="77777777" w:rsidR="00696A5F" w:rsidRDefault="00696A5F">
      <w:pPr>
        <w:autoSpaceDE w:val="0"/>
        <w:autoSpaceDN w:val="0"/>
        <w:jc w:val="center"/>
        <w:rPr>
          <w:rFonts w:ascii="宋体" w:hAnsi="宋体" w:cs="宋体"/>
          <w:b/>
          <w:spacing w:val="6"/>
          <w:sz w:val="32"/>
          <w:szCs w:val="32"/>
        </w:rPr>
      </w:pPr>
    </w:p>
    <w:p w14:paraId="1A1989CB" w14:textId="77777777" w:rsidR="00696A5F" w:rsidRDefault="00696A5F">
      <w:pPr>
        <w:autoSpaceDE w:val="0"/>
        <w:autoSpaceDN w:val="0"/>
        <w:jc w:val="center"/>
        <w:rPr>
          <w:rFonts w:ascii="宋体" w:hAnsi="宋体" w:cs="宋体"/>
          <w:b/>
          <w:spacing w:val="6"/>
          <w:sz w:val="32"/>
          <w:szCs w:val="32"/>
        </w:rPr>
      </w:pPr>
    </w:p>
    <w:p w14:paraId="60C7DE3A" w14:textId="77777777" w:rsidR="00696A5F" w:rsidRDefault="00696A5F">
      <w:pPr>
        <w:autoSpaceDE w:val="0"/>
        <w:autoSpaceDN w:val="0"/>
        <w:jc w:val="center"/>
        <w:rPr>
          <w:rFonts w:ascii="宋体" w:hAnsi="宋体" w:cs="宋体"/>
          <w:b/>
          <w:spacing w:val="6"/>
          <w:sz w:val="32"/>
          <w:szCs w:val="32"/>
        </w:rPr>
      </w:pPr>
    </w:p>
    <w:p w14:paraId="6EA53AB9" w14:textId="77777777" w:rsidR="00696A5F" w:rsidRDefault="00696A5F">
      <w:pPr>
        <w:autoSpaceDE w:val="0"/>
        <w:autoSpaceDN w:val="0"/>
        <w:jc w:val="center"/>
        <w:rPr>
          <w:rFonts w:ascii="宋体" w:hAnsi="宋体" w:cs="宋体"/>
          <w:b/>
          <w:spacing w:val="6"/>
          <w:sz w:val="32"/>
          <w:szCs w:val="32"/>
        </w:rPr>
      </w:pPr>
    </w:p>
    <w:p w14:paraId="53CABB60" w14:textId="77777777" w:rsidR="00696A5F" w:rsidRDefault="00696A5F">
      <w:pPr>
        <w:autoSpaceDE w:val="0"/>
        <w:autoSpaceDN w:val="0"/>
        <w:jc w:val="center"/>
        <w:rPr>
          <w:rFonts w:ascii="宋体" w:hAnsi="宋体" w:cs="宋体"/>
          <w:b/>
          <w:spacing w:val="6"/>
          <w:sz w:val="32"/>
          <w:szCs w:val="32"/>
        </w:rPr>
      </w:pPr>
    </w:p>
    <w:p w14:paraId="23832892" w14:textId="77777777" w:rsidR="00696A5F" w:rsidRDefault="00696A5F">
      <w:pPr>
        <w:autoSpaceDE w:val="0"/>
        <w:autoSpaceDN w:val="0"/>
        <w:jc w:val="center"/>
        <w:rPr>
          <w:rFonts w:ascii="宋体" w:hAnsi="宋体" w:cs="宋体"/>
          <w:b/>
          <w:spacing w:val="6"/>
          <w:sz w:val="32"/>
          <w:szCs w:val="32"/>
        </w:rPr>
      </w:pPr>
    </w:p>
    <w:p w14:paraId="79B82295" w14:textId="77777777" w:rsidR="00696A5F" w:rsidRDefault="00696A5F">
      <w:pPr>
        <w:autoSpaceDE w:val="0"/>
        <w:autoSpaceDN w:val="0"/>
        <w:jc w:val="center"/>
        <w:rPr>
          <w:rFonts w:ascii="宋体" w:hAnsi="宋体" w:cs="宋体"/>
          <w:b/>
          <w:spacing w:val="6"/>
          <w:sz w:val="32"/>
          <w:szCs w:val="32"/>
        </w:rPr>
      </w:pPr>
    </w:p>
    <w:p w14:paraId="28139B27" w14:textId="77777777" w:rsidR="00696A5F" w:rsidRDefault="00696A5F">
      <w:pPr>
        <w:autoSpaceDE w:val="0"/>
        <w:autoSpaceDN w:val="0"/>
        <w:jc w:val="center"/>
        <w:rPr>
          <w:rFonts w:ascii="宋体" w:hAnsi="宋体" w:cs="宋体"/>
          <w:b/>
          <w:spacing w:val="6"/>
          <w:sz w:val="32"/>
          <w:szCs w:val="32"/>
        </w:rPr>
      </w:pPr>
    </w:p>
    <w:p w14:paraId="1333E5BC" w14:textId="77777777" w:rsidR="00696A5F" w:rsidRDefault="00696A5F">
      <w:pPr>
        <w:autoSpaceDE w:val="0"/>
        <w:autoSpaceDN w:val="0"/>
        <w:jc w:val="center"/>
        <w:rPr>
          <w:rFonts w:ascii="宋体" w:hAnsi="宋体" w:cs="宋体"/>
          <w:b/>
          <w:spacing w:val="6"/>
          <w:sz w:val="32"/>
          <w:szCs w:val="32"/>
        </w:rPr>
      </w:pPr>
    </w:p>
    <w:p w14:paraId="49012A79" w14:textId="77777777" w:rsidR="00696A5F" w:rsidRDefault="00696A5F">
      <w:pPr>
        <w:autoSpaceDE w:val="0"/>
        <w:autoSpaceDN w:val="0"/>
        <w:jc w:val="center"/>
        <w:rPr>
          <w:rFonts w:ascii="宋体" w:hAnsi="宋体" w:cs="宋体"/>
          <w:b/>
          <w:spacing w:val="6"/>
          <w:sz w:val="32"/>
          <w:szCs w:val="32"/>
        </w:rPr>
      </w:pPr>
    </w:p>
    <w:p w14:paraId="4CC7413E" w14:textId="77777777" w:rsidR="00696A5F" w:rsidRDefault="00696A5F">
      <w:pPr>
        <w:autoSpaceDE w:val="0"/>
        <w:autoSpaceDN w:val="0"/>
        <w:jc w:val="center"/>
        <w:rPr>
          <w:rFonts w:ascii="宋体" w:hAnsi="宋体" w:cs="宋体"/>
          <w:b/>
          <w:spacing w:val="6"/>
          <w:sz w:val="32"/>
          <w:szCs w:val="32"/>
        </w:rPr>
      </w:pPr>
    </w:p>
    <w:p w14:paraId="131EC6D6" w14:textId="77777777" w:rsidR="00696A5F" w:rsidRDefault="00696A5F">
      <w:pPr>
        <w:autoSpaceDE w:val="0"/>
        <w:autoSpaceDN w:val="0"/>
        <w:jc w:val="center"/>
        <w:rPr>
          <w:rFonts w:ascii="宋体" w:hAnsi="宋体" w:cs="宋体"/>
          <w:b/>
          <w:spacing w:val="6"/>
          <w:sz w:val="32"/>
          <w:szCs w:val="32"/>
        </w:rPr>
      </w:pPr>
    </w:p>
    <w:p w14:paraId="1EBEB505" w14:textId="77777777" w:rsidR="00696A5F" w:rsidRDefault="00696A5F">
      <w:pPr>
        <w:autoSpaceDE w:val="0"/>
        <w:autoSpaceDN w:val="0"/>
        <w:jc w:val="center"/>
        <w:rPr>
          <w:rFonts w:ascii="宋体" w:hAnsi="宋体" w:cs="宋体"/>
          <w:b/>
          <w:spacing w:val="6"/>
          <w:sz w:val="32"/>
          <w:szCs w:val="32"/>
        </w:rPr>
      </w:pPr>
    </w:p>
    <w:p w14:paraId="153339EA" w14:textId="77777777" w:rsidR="00696A5F" w:rsidRDefault="00696A5F">
      <w:pPr>
        <w:autoSpaceDE w:val="0"/>
        <w:autoSpaceDN w:val="0"/>
        <w:jc w:val="center"/>
        <w:rPr>
          <w:rFonts w:ascii="宋体" w:hAnsi="宋体" w:cs="宋体"/>
          <w:b/>
          <w:spacing w:val="6"/>
          <w:sz w:val="32"/>
          <w:szCs w:val="32"/>
        </w:rPr>
      </w:pPr>
    </w:p>
    <w:p w14:paraId="69418937" w14:textId="77777777" w:rsidR="00696A5F" w:rsidRDefault="00696A5F">
      <w:pPr>
        <w:autoSpaceDE w:val="0"/>
        <w:autoSpaceDN w:val="0"/>
        <w:jc w:val="center"/>
        <w:rPr>
          <w:rFonts w:ascii="宋体" w:hAnsi="宋体" w:cs="宋体"/>
          <w:b/>
          <w:spacing w:val="6"/>
          <w:sz w:val="32"/>
          <w:szCs w:val="32"/>
        </w:rPr>
      </w:pPr>
    </w:p>
    <w:p w14:paraId="123A0090" w14:textId="77777777" w:rsidR="00696A5F" w:rsidRDefault="00696A5F">
      <w:pPr>
        <w:autoSpaceDE w:val="0"/>
        <w:autoSpaceDN w:val="0"/>
        <w:jc w:val="center"/>
        <w:rPr>
          <w:rFonts w:ascii="宋体" w:hAnsi="宋体" w:cs="宋体"/>
          <w:b/>
          <w:spacing w:val="6"/>
          <w:sz w:val="32"/>
          <w:szCs w:val="32"/>
        </w:rPr>
      </w:pPr>
    </w:p>
    <w:p w14:paraId="56345845" w14:textId="77777777" w:rsidR="00696A5F" w:rsidRDefault="00696A5F">
      <w:pPr>
        <w:autoSpaceDE w:val="0"/>
        <w:autoSpaceDN w:val="0"/>
        <w:jc w:val="center"/>
        <w:rPr>
          <w:rFonts w:ascii="宋体" w:hAnsi="宋体" w:cs="宋体"/>
          <w:b/>
          <w:spacing w:val="6"/>
          <w:sz w:val="32"/>
          <w:szCs w:val="32"/>
        </w:rPr>
      </w:pPr>
    </w:p>
    <w:p w14:paraId="312B459B" w14:textId="77777777" w:rsidR="00696A5F" w:rsidRDefault="00696A5F">
      <w:pPr>
        <w:autoSpaceDE w:val="0"/>
        <w:autoSpaceDN w:val="0"/>
        <w:jc w:val="center"/>
        <w:rPr>
          <w:rFonts w:ascii="宋体" w:hAnsi="宋体" w:cs="宋体"/>
          <w:b/>
          <w:spacing w:val="6"/>
          <w:sz w:val="32"/>
          <w:szCs w:val="32"/>
        </w:rPr>
      </w:pPr>
    </w:p>
    <w:p w14:paraId="641A0C6B" w14:textId="77777777" w:rsidR="00696A5F" w:rsidRDefault="00696A5F">
      <w:pPr>
        <w:autoSpaceDE w:val="0"/>
        <w:autoSpaceDN w:val="0"/>
        <w:jc w:val="center"/>
        <w:rPr>
          <w:rFonts w:ascii="宋体" w:hAnsi="宋体" w:cs="宋体"/>
          <w:b/>
          <w:spacing w:val="6"/>
          <w:sz w:val="32"/>
          <w:szCs w:val="32"/>
        </w:rPr>
      </w:pPr>
    </w:p>
    <w:p w14:paraId="565B5F27" w14:textId="77777777" w:rsidR="00696A5F" w:rsidRDefault="00696A5F">
      <w:pPr>
        <w:autoSpaceDE w:val="0"/>
        <w:autoSpaceDN w:val="0"/>
        <w:jc w:val="center"/>
        <w:rPr>
          <w:rFonts w:ascii="宋体" w:hAnsi="宋体" w:cs="宋体"/>
          <w:b/>
          <w:spacing w:val="6"/>
          <w:sz w:val="32"/>
          <w:szCs w:val="32"/>
        </w:rPr>
      </w:pPr>
    </w:p>
    <w:p w14:paraId="0A5E45CB" w14:textId="77777777" w:rsidR="00696A5F" w:rsidRDefault="00857BF4">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14:paraId="5DA8426E" w14:textId="77777777" w:rsidR="00696A5F" w:rsidRDefault="00696A5F">
      <w:pPr>
        <w:spacing w:line="360" w:lineRule="auto"/>
        <w:jc w:val="center"/>
        <w:rPr>
          <w:rFonts w:ascii="宋体" w:hAnsi="宋体" w:cs="宋体"/>
          <w:sz w:val="24"/>
          <w:u w:val="single"/>
        </w:rPr>
      </w:pPr>
    </w:p>
    <w:p w14:paraId="1B094CF5" w14:textId="77777777" w:rsidR="00696A5F" w:rsidRDefault="00857BF4">
      <w:pPr>
        <w:spacing w:line="360" w:lineRule="auto"/>
        <w:jc w:val="center"/>
        <w:rPr>
          <w:rFonts w:ascii="宋体" w:hAnsi="宋体" w:cs="宋体"/>
          <w:b/>
          <w:sz w:val="32"/>
          <w:szCs w:val="32"/>
        </w:rPr>
      </w:pPr>
      <w:r>
        <w:rPr>
          <w:rFonts w:ascii="宋体" w:hAnsi="宋体" w:cs="宋体" w:hint="eastAsia"/>
          <w:b/>
          <w:sz w:val="32"/>
          <w:szCs w:val="32"/>
        </w:rPr>
        <w:t>中小企业声明函（服务）</w:t>
      </w:r>
    </w:p>
    <w:p w14:paraId="4EDA020F" w14:textId="77777777" w:rsidR="00696A5F" w:rsidRDefault="00857BF4">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杭州市上城区人民法院</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杭州市上城区人民法院</w:t>
      </w:r>
      <w:r>
        <w:rPr>
          <w:rFonts w:ascii="宋体" w:hAnsi="宋体" w:cs="宋体" w:hint="eastAsia"/>
          <w:sz w:val="24"/>
          <w:u w:val="single"/>
        </w:rPr>
        <w:t>2024</w:t>
      </w:r>
      <w:r>
        <w:rPr>
          <w:rFonts w:ascii="宋体" w:hAnsi="宋体" w:cs="宋体" w:hint="eastAsia"/>
          <w:sz w:val="24"/>
          <w:u w:val="single"/>
        </w:rPr>
        <w:t>年度电子档案扫描项目</w:t>
      </w:r>
      <w:r>
        <w:rPr>
          <w:rFonts w:ascii="宋体" w:hAnsi="宋体" w:cs="宋体" w:hint="eastAsia"/>
          <w:sz w:val="24"/>
          <w:u w:val="single"/>
        </w:rPr>
        <w:t xml:space="preserve">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C8DD5FD" w14:textId="77777777" w:rsidR="00696A5F" w:rsidRDefault="00857BF4">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14:paraId="08570AE7" w14:textId="77777777" w:rsidR="00696A5F" w:rsidRDefault="00857BF4">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14:paraId="0E49F80B" w14:textId="77777777" w:rsidR="00696A5F" w:rsidRDefault="00857BF4">
      <w:pPr>
        <w:spacing w:line="360" w:lineRule="auto"/>
        <w:ind w:firstLineChars="200" w:firstLine="480"/>
        <w:jc w:val="left"/>
        <w:rPr>
          <w:rFonts w:ascii="宋体" w:hAnsi="宋体" w:cs="宋体"/>
          <w:sz w:val="24"/>
        </w:rPr>
      </w:pPr>
      <w:r>
        <w:rPr>
          <w:rFonts w:ascii="宋体" w:hAnsi="宋体" w:cs="宋体" w:hint="eastAsia"/>
          <w:sz w:val="24"/>
        </w:rPr>
        <w:t>……</w:t>
      </w:r>
    </w:p>
    <w:p w14:paraId="46BD7358" w14:textId="77777777" w:rsidR="00696A5F" w:rsidRDefault="00857BF4">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14:paraId="6CFEDD65" w14:textId="77777777" w:rsidR="00696A5F" w:rsidRDefault="00857BF4">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14:paraId="08805126" w14:textId="77777777" w:rsidR="00696A5F" w:rsidRDefault="00857BF4">
      <w:pPr>
        <w:spacing w:line="360" w:lineRule="auto"/>
        <w:ind w:right="1760"/>
        <w:jc w:val="right"/>
        <w:rPr>
          <w:rFonts w:ascii="宋体" w:hAnsi="宋体" w:cs="宋体"/>
          <w:sz w:val="24"/>
        </w:rPr>
      </w:pPr>
      <w:r>
        <w:rPr>
          <w:rFonts w:ascii="宋体" w:hAnsi="宋体" w:cs="宋体" w:hint="eastAsia"/>
          <w:sz w:val="24"/>
        </w:rPr>
        <w:t>投标人名称（电子签名）：</w:t>
      </w:r>
    </w:p>
    <w:p w14:paraId="3DB5D02F" w14:textId="77777777" w:rsidR="00696A5F" w:rsidRDefault="00857BF4">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14:paraId="03006974" w14:textId="77777777" w:rsidR="00696A5F" w:rsidRDefault="00857BF4">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14:paraId="41DA3A77" w14:textId="77777777" w:rsidR="00696A5F" w:rsidRDefault="00696A5F">
      <w:pPr>
        <w:spacing w:line="360" w:lineRule="auto"/>
        <w:ind w:right="420"/>
        <w:rPr>
          <w:rFonts w:ascii="宋体" w:hAnsi="宋体" w:cs="宋体"/>
          <w:sz w:val="24"/>
        </w:rPr>
      </w:pPr>
    </w:p>
    <w:p w14:paraId="6C01D154" w14:textId="77777777" w:rsidR="00696A5F" w:rsidRDefault="00857BF4">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14:paraId="1CC87C27" w14:textId="77777777" w:rsidR="00696A5F" w:rsidRDefault="00857BF4">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号）确定；④投标人提供的《中小企业声明函》与实际情况不符的或者未按以上要求填写的，中小企业声明函无效，不享受中小企业扶持政策。声明内容不实的</w:t>
      </w:r>
      <w:r>
        <w:rPr>
          <w:rFonts w:ascii="宋体" w:hAnsi="宋体" w:cs="宋体" w:hint="eastAsia"/>
          <w:sz w:val="24"/>
        </w:rPr>
        <w:t>，</w:t>
      </w:r>
      <w:r>
        <w:rPr>
          <w:rFonts w:ascii="宋体" w:hAnsi="宋体" w:cs="宋体" w:hint="eastAsia"/>
          <w:sz w:val="24"/>
        </w:rPr>
        <w:lastRenderedPageBreak/>
        <w:t>属于提供虚假材料谋取中标、成交的，依法承担法律责任。</w:t>
      </w:r>
    </w:p>
    <w:p w14:paraId="524FA8BA" w14:textId="77777777" w:rsidR="00696A5F" w:rsidRDefault="00857BF4">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14:paraId="5508C920" w14:textId="77777777" w:rsidR="00696A5F" w:rsidRDefault="00696A5F">
      <w:pPr>
        <w:pStyle w:val="20"/>
        <w:rPr>
          <w:rFonts w:ascii="宋体" w:eastAsia="宋体" w:hAnsi="宋体" w:cs="宋体"/>
          <w:lang w:val="en-US"/>
        </w:rPr>
      </w:pPr>
    </w:p>
    <w:p w14:paraId="4D18BD7F" w14:textId="77777777" w:rsidR="00696A5F" w:rsidRDefault="00696A5F">
      <w:pPr>
        <w:spacing w:line="360" w:lineRule="auto"/>
        <w:ind w:right="420"/>
        <w:rPr>
          <w:rFonts w:ascii="宋体" w:hAnsi="宋体" w:cs="宋体"/>
        </w:rPr>
      </w:pPr>
    </w:p>
    <w:p w14:paraId="492A880E" w14:textId="77777777" w:rsidR="00696A5F" w:rsidRDefault="00696A5F">
      <w:pPr>
        <w:spacing w:line="360" w:lineRule="auto"/>
        <w:rPr>
          <w:rFonts w:ascii="宋体" w:hAnsi="宋体" w:cs="宋体"/>
          <w:bCs/>
          <w:sz w:val="24"/>
        </w:rPr>
      </w:pPr>
    </w:p>
    <w:sectPr w:rsidR="00696A5F">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DD16E" w14:textId="77777777" w:rsidR="00857BF4" w:rsidRDefault="00857BF4">
      <w:r>
        <w:separator/>
      </w:r>
    </w:p>
  </w:endnote>
  <w:endnote w:type="continuationSeparator" w:id="0">
    <w:p w14:paraId="1616301E" w14:textId="77777777" w:rsidR="00857BF4" w:rsidRDefault="0085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B0604020202020204"/>
    <w:charset w:val="86"/>
    <w:family w:val="modern"/>
    <w:pitch w:val="default"/>
    <w:sig w:usb0="00000001" w:usb1="080E0000" w:usb2="00000000" w:usb3="00000000" w:csb0="00040000" w:csb1="00000000"/>
  </w:font>
  <w:font w:name="楷体_GB2312">
    <w:altName w:val="微软雅黑"/>
    <w:panose1 w:val="020B0604020202020204"/>
    <w:charset w:val="86"/>
    <w:family w:val="modern"/>
    <w:pitch w:val="default"/>
    <w:sig w:usb0="00000000" w:usb1="00000000" w:usb2="00000000" w:usb3="00000000" w:csb0="00040000" w:csb1="00000000"/>
  </w:font>
  <w:font w:name="Futura Bk">
    <w:altName w:val="Arial"/>
    <w:panose1 w:val="020B0602020204020303"/>
    <w:charset w:val="00"/>
    <w:family w:val="auto"/>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roman"/>
    <w:pitch w:val="default"/>
    <w:sig w:usb0="00000000" w:usb1="00000000" w:usb2="00000000" w:usb3="00000000" w:csb0="00040001" w:csb1="00000000"/>
  </w:font>
  <w:font w:name="幼圆">
    <w:panose1 w:val="020B0604020202020204"/>
    <w:charset w:val="86"/>
    <w:family w:val="modern"/>
    <w:pitch w:val="default"/>
    <w:sig w:usb0="00000001" w:usb1="080E0000" w:usb2="0000000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Microsoft YaHei UI"/>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B1"/>
    <w:family w:val="swiss"/>
    <w:pitch w:val="default"/>
    <w:sig w:usb0="00000000"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Wingdings">
    <w:panose1 w:val="05000000000000000000"/>
    <w:charset w:val="00"/>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A1EC3" w14:textId="77777777" w:rsidR="00696A5F" w:rsidRDefault="00857BF4">
    <w:pPr>
      <w:pStyle w:val="af7"/>
      <w:framePr w:wrap="around" w:vAnchor="text" w:hAnchor="margin" w:xAlign="right" w:y="1"/>
      <w:rPr>
        <w:rStyle w:val="affe"/>
      </w:rPr>
    </w:pPr>
    <w:r>
      <w:fldChar w:fldCharType="begin"/>
    </w:r>
    <w:r>
      <w:rPr>
        <w:rStyle w:val="affe"/>
      </w:rPr>
      <w:instrText xml:space="preserve">PAGE  </w:instrText>
    </w:r>
    <w:r>
      <w:fldChar w:fldCharType="end"/>
    </w:r>
  </w:p>
  <w:p w14:paraId="693B1633" w14:textId="77777777" w:rsidR="00696A5F" w:rsidRDefault="00696A5F">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94D4" w14:textId="77777777" w:rsidR="00696A5F" w:rsidRDefault="00857BF4">
    <w:pPr>
      <w:pStyle w:val="af7"/>
      <w:framePr w:wrap="around" w:vAnchor="text" w:hAnchor="margin" w:xAlign="right" w:y="1"/>
      <w:rPr>
        <w:rStyle w:val="affe"/>
      </w:rPr>
    </w:pPr>
    <w:r>
      <w:fldChar w:fldCharType="begin"/>
    </w:r>
    <w:r>
      <w:rPr>
        <w:rStyle w:val="affe"/>
      </w:rPr>
      <w:instrText xml:space="preserve">PAGE  </w:instrText>
    </w:r>
    <w:r>
      <w:fldChar w:fldCharType="end"/>
    </w:r>
  </w:p>
  <w:p w14:paraId="72B67D3A" w14:textId="77777777" w:rsidR="00696A5F" w:rsidRDefault="00696A5F">
    <w:pPr>
      <w:pStyle w:val="af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5348" w14:textId="77777777" w:rsidR="00696A5F" w:rsidRDefault="00857BF4">
    <w:pPr>
      <w:pStyle w:val="af7"/>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F046" w14:textId="77777777" w:rsidR="00696A5F" w:rsidRDefault="00857BF4">
    <w:pPr>
      <w:pStyle w:val="af7"/>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24" w:name="_Toc91899912"/>
    <w:bookmarkStart w:id="525" w:name="_Toc164085800"/>
    <w:bookmarkStart w:id="526" w:name="_Toc36110187"/>
    <w:bookmarkStart w:id="527" w:name="_Toc131845147"/>
    <w:r>
      <w:rPr>
        <w:rFonts w:ascii="仿宋_GB2312" w:eastAsia="仿宋_GB2312" w:hint="eastAsia"/>
        <w:kern w:val="0"/>
        <w:szCs w:val="21"/>
      </w:rPr>
      <w:t xml:space="preserve"> </w:t>
    </w:r>
    <w:r>
      <w:rPr>
        <w:rFonts w:ascii="仿宋_GB2312" w:eastAsia="仿宋_GB2312" w:hint="eastAsia"/>
        <w:kern w:val="0"/>
        <w:szCs w:val="21"/>
      </w:rPr>
      <w:t>页</w:t>
    </w:r>
    <w:bookmarkEnd w:id="524"/>
    <w:bookmarkEnd w:id="525"/>
    <w:bookmarkEnd w:id="526"/>
    <w:bookmarkEnd w:id="52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1C49"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B0FF"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81EB6"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476F0E0C" w14:textId="77777777" w:rsidR="00696A5F" w:rsidRDefault="00696A5F">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9EB7"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1B8BBDDB" w14:textId="77777777" w:rsidR="00696A5F" w:rsidRDefault="00696A5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DD07"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380B2066" w14:textId="77777777" w:rsidR="00696A5F" w:rsidRDefault="00696A5F">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E29E9"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7D3A8571" w14:textId="77777777" w:rsidR="00696A5F" w:rsidRDefault="00696A5F">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C650"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2F169121" w14:textId="77777777" w:rsidR="00696A5F" w:rsidRDefault="00696A5F">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AC51" w14:textId="77777777" w:rsidR="00696A5F" w:rsidRDefault="00857BF4">
    <w:pPr>
      <w:pStyle w:val="af7"/>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3E054A83" w14:textId="77777777" w:rsidR="00696A5F" w:rsidRDefault="00696A5F">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1AFB7" w14:textId="77777777" w:rsidR="00857BF4" w:rsidRDefault="00857BF4">
      <w:r>
        <w:separator/>
      </w:r>
    </w:p>
  </w:footnote>
  <w:footnote w:type="continuationSeparator" w:id="0">
    <w:p w14:paraId="650F14AC" w14:textId="77777777" w:rsidR="00857BF4" w:rsidRDefault="0085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0E89" w14:textId="77777777" w:rsidR="00696A5F" w:rsidRDefault="00857BF4">
    <w:pPr>
      <w:pStyle w:val="af8"/>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E8B96DA" w14:textId="77777777" w:rsidR="00696A5F" w:rsidRDefault="00696A5F">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FC79" w14:textId="77777777" w:rsidR="00696A5F" w:rsidRDefault="00857BF4">
    <w:pPr>
      <w:pStyle w:val="af8"/>
    </w:pPr>
    <w:r>
      <w:t></w:t>
    </w:r>
    <w:r>
      <w:t></w:t>
    </w:r>
    <w:r>
      <w:t></w:t>
    </w:r>
    <w:r>
      <w:t></w:t>
    </w:r>
    <w:r>
      <w:t></w:t>
    </w:r>
    <w:r>
      <w:t></w:t>
    </w:r>
    <w:r>
      <w:t></w:t>
    </w:r>
    <w:r>
      <w:t></w:t>
    </w:r>
    <w:r>
      <w:t></w:t>
    </w:r>
    <w:r>
      <w:t></w:t>
    </w:r>
    <w:r>
      <w:t></w:t>
    </w:r>
    <w:r>
      <w:t></w:t>
    </w:r>
    <w:r>
      <w:t></w:t>
    </w:r>
    <w:r>
      <w:rPr>
        <w:rFonts w:hint="eastAsia"/>
      </w:rPr>
      <w:t xml:space="preserve">                           </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1E57" w14:textId="77777777" w:rsidR="00696A5F" w:rsidRDefault="00857BF4">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5333" w14:textId="77777777" w:rsidR="00696A5F" w:rsidRDefault="00857BF4">
    <w:pPr>
      <w:pStyle w:val="af8"/>
      <w:rPr>
        <w:rFonts w:ascii="仿宋_GB2312" w:eastAsia="仿宋_GB2312"/>
        <w:b/>
        <w:i/>
        <w:u w:val="single"/>
      </w:rPr>
    </w:pPr>
    <w:r>
      <w:t></w:t>
    </w:r>
    <w:r>
      <w:t></w:t>
    </w:r>
    <w:r>
      <w:rPr>
        <w:rFonts w:hint="eastAsia"/>
      </w:rPr>
      <w:t xml:space="preserve">                                                  </w:t>
    </w:r>
    <w:r>
      <w:t xml:space="preserve">             </w:t>
    </w:r>
    <w:r>
      <w:t>杭州市政府采购公开招标文件</w:t>
    </w:r>
  </w:p>
  <w:p w14:paraId="4C338A9E" w14:textId="77777777" w:rsidR="00696A5F" w:rsidRDefault="00696A5F">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C76E" w14:textId="77777777" w:rsidR="00696A5F" w:rsidRDefault="00857BF4">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41209749" w14:textId="77777777" w:rsidR="00696A5F" w:rsidRDefault="00857BF4">
    <w:pPr>
      <w:pStyle w:val="af8"/>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2DAD" w14:textId="77777777" w:rsidR="00696A5F" w:rsidRDefault="00857BF4">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61DEF8A6" w14:textId="77777777" w:rsidR="00696A5F" w:rsidRDefault="00696A5F">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360B0" w14:textId="77777777" w:rsidR="00696A5F" w:rsidRDefault="00857BF4">
    <w:pPr>
      <w:pStyle w:val="af8"/>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171" w14:textId="77777777" w:rsidR="00696A5F" w:rsidRDefault="00857BF4">
    <w:pPr>
      <w:pStyle w:val="af8"/>
      <w:jc w:val="right"/>
      <w:rPr>
        <w:rFonts w:ascii="仿宋_GB2312" w:eastAsia="仿宋_GB2312"/>
        <w:b/>
        <w:i/>
        <w:u w:val="single"/>
      </w:rPr>
    </w:pPr>
    <w:r>
      <w:rPr>
        <w:rFonts w:hint="eastAsia"/>
      </w:rPr>
      <w:t xml:space="preserve">                                  </w:t>
    </w:r>
    <w:r>
      <w:t>杭州市政府采购公开招标文件</w:t>
    </w:r>
  </w:p>
  <w:p w14:paraId="6D4A4572" w14:textId="77777777" w:rsidR="00696A5F" w:rsidRDefault="00696A5F">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CDECC" w14:textId="77777777" w:rsidR="00696A5F" w:rsidRDefault="00857BF4">
    <w:pPr>
      <w:pStyle w:val="af8"/>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DB7E" w14:textId="77777777" w:rsidR="00696A5F" w:rsidRDefault="00857BF4">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abstractNum w:abstractNumId="2" w15:restartNumberingAfterBreak="0">
    <w:nsid w:val="589E5D18"/>
    <w:multiLevelType w:val="multilevel"/>
    <w:tmpl w:val="589E5D1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2OTMyNGMyN2EzYzcxNDNmMDdlYzA4ZmI3ZmEyMmY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D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4E7C"/>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3C99"/>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1A"/>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A17"/>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0DD"/>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B26"/>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758"/>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E7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A5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DDD"/>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A48"/>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4EC"/>
    <w:rsid w:val="00807F71"/>
    <w:rsid w:val="0081000F"/>
    <w:rsid w:val="008102D1"/>
    <w:rsid w:val="008123F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88E"/>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F4"/>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D7A"/>
    <w:rsid w:val="009441DB"/>
    <w:rsid w:val="00944834"/>
    <w:rsid w:val="00944B3C"/>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C56"/>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27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57F"/>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1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4F55"/>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10F"/>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6F53"/>
    <w:rsid w:val="00EB71C9"/>
    <w:rsid w:val="00EB763E"/>
    <w:rsid w:val="00EB7659"/>
    <w:rsid w:val="00EB7B67"/>
    <w:rsid w:val="00EC07F1"/>
    <w:rsid w:val="00EC09EB"/>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A4A"/>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748"/>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D530B"/>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EE3B2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94B6B"/>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9310E"/>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2973"/>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1877"/>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C54B3"/>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7AF9FE1"/>
  <w15:docId w15:val="{D73D2311-D6E1-B541-8799-FBCB524F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0">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空2字"/>
    <w:basedOn w:val="a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4">
    <w:name w:val="左对齐正文"/>
    <w:uiPriority w:val="99"/>
    <w:qFormat/>
    <w:rPr>
      <w:rFonts w:ascii="Calibri" w:eastAsia="仿宋_GB2312" w:hAnsi="Calibri" w:cs="Calibri"/>
      <w:kern w:val="2"/>
      <w:sz w:val="32"/>
      <w:szCs w:val="32"/>
    </w:rPr>
  </w:style>
  <w:style w:type="paragraph" w:styleId="a0">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7"/>
    <w:uiPriority w:val="99"/>
    <w:qFormat/>
    <w:pPr>
      <w:tabs>
        <w:tab w:val="center" w:pos="4153"/>
        <w:tab w:val="right" w:pos="8306"/>
      </w:tabs>
      <w:snapToGrid w:val="0"/>
      <w:jc w:val="left"/>
    </w:pPr>
    <w:rPr>
      <w:sz w:val="18"/>
      <w:szCs w:val="18"/>
    </w:rPr>
  </w:style>
  <w:style w:type="paragraph" w:styleId="af8">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f"/>
    <w:link w:val="2b"/>
    <w:qFormat/>
    <w:pPr>
      <w:adjustRightInd/>
      <w:spacing w:after="120" w:line="240" w:lineRule="auto"/>
      <w:ind w:leftChars="200" w:left="420" w:firstLine="210"/>
    </w:pPr>
    <w:rPr>
      <w:sz w:val="21"/>
    </w:rPr>
  </w:style>
  <w:style w:type="table" w:styleId="aff8">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0"/>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0"/>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0"/>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0"/>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0"/>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0"/>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0"/>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0"/>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0"/>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0"/>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0"/>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0"/>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NSimSun"/>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0"/>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Afffffffffff9">
    <w:name w:val="A_正文_两端"/>
    <w:basedOn w:val="a"/>
    <w:autoRedefine/>
    <w:qFormat/>
    <w:pPr>
      <w:ind w:firstLineChars="200" w:firstLine="560"/>
    </w:pPr>
    <w:rPr>
      <w:rFonts w:eastAsia="仿宋" w:cs="Calibri"/>
      <w:szCs w:val="2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87</Pages>
  <Words>7971</Words>
  <Characters>45438</Characters>
  <Application>Microsoft Office Word</Application>
  <DocSecurity>0</DocSecurity>
  <Lines>378</Lines>
  <Paragraphs>106</Paragraphs>
  <ScaleCrop>false</ScaleCrop>
  <Company>杭州市国内经济合作办公室</Company>
  <LinksUpToDate>false</LinksUpToDate>
  <CharactersWithSpaces>53303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 Office User</cp:lastModifiedBy>
  <cp:revision>322</cp:revision>
  <cp:lastPrinted>2021-12-27T11:06:00Z</cp:lastPrinted>
  <dcterms:created xsi:type="dcterms:W3CDTF">2021-07-30T08:22:00Z</dcterms:created>
  <dcterms:modified xsi:type="dcterms:W3CDTF">2024-09-15T12:33:00Z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